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D9DD7F" w14:textId="77777777" w:rsidR="00886F88" w:rsidRDefault="00886F88" w:rsidP="00886F88">
      <w:pPr>
        <w:pStyle w:val="Heading1"/>
        <w:rPr>
          <w:rFonts w:eastAsia="MS Gothic"/>
        </w:rPr>
      </w:pPr>
      <w:r>
        <w:rPr>
          <w:rFonts w:eastAsia="MS Gothic"/>
        </w:rPr>
        <w:t>Novice NC</w:t>
      </w:r>
    </w:p>
    <w:p w14:paraId="79131F22" w14:textId="77777777" w:rsidR="00886F88" w:rsidRDefault="00886F88" w:rsidP="00886F88">
      <w:pPr>
        <w:pStyle w:val="Heading4"/>
        <w:rPr>
          <w:rFonts w:eastAsia="MS Gothic"/>
        </w:rPr>
      </w:pPr>
      <w:r>
        <w:rPr>
          <w:rFonts w:eastAsia="MS Gothic"/>
        </w:rPr>
        <w:t>I negate the resolution.</w:t>
      </w:r>
    </w:p>
    <w:p w14:paraId="6D9E5EEC" w14:textId="77777777" w:rsidR="00886F88" w:rsidRDefault="00886F88" w:rsidP="00886F88"/>
    <w:p w14:paraId="6FAC826F" w14:textId="77777777" w:rsidR="00886F88" w:rsidRPr="00385985" w:rsidRDefault="00886F88" w:rsidP="00886F88">
      <w:pPr>
        <w:keepNext/>
        <w:keepLines/>
        <w:spacing w:before="40" w:after="0"/>
        <w:outlineLvl w:val="3"/>
        <w:rPr>
          <w:rFonts w:eastAsiaTheme="majorEastAsia" w:cstheme="majorBidi"/>
          <w:b/>
          <w:iCs/>
          <w:sz w:val="26"/>
        </w:rPr>
      </w:pPr>
      <w:r w:rsidRPr="00385985">
        <w:rPr>
          <w:rFonts w:eastAsiaTheme="majorEastAsia" w:cstheme="majorBidi"/>
          <w:b/>
          <w:iCs/>
          <w:sz w:val="26"/>
        </w:rPr>
        <w:t xml:space="preserve">Because the resolution asks what we </w:t>
      </w:r>
      <w:r w:rsidRPr="00385985">
        <w:rPr>
          <w:rFonts w:eastAsiaTheme="majorEastAsia" w:cstheme="majorBidi"/>
          <w:b/>
          <w:i/>
          <w:iCs/>
          <w:sz w:val="26"/>
        </w:rPr>
        <w:t>ought</w:t>
      </w:r>
      <w:r w:rsidRPr="00385985">
        <w:rPr>
          <w:rFonts w:eastAsiaTheme="majorEastAsia" w:cstheme="majorBidi"/>
          <w:b/>
          <w:iCs/>
          <w:sz w:val="26"/>
        </w:rPr>
        <w:t xml:space="preserve"> to do, my value is Morality.</w:t>
      </w:r>
    </w:p>
    <w:p w14:paraId="4814E285" w14:textId="77777777" w:rsidR="00886F88" w:rsidRPr="00385985" w:rsidRDefault="00886F88" w:rsidP="00886F88"/>
    <w:p w14:paraId="6442EE71" w14:textId="77777777" w:rsidR="00886F88" w:rsidRPr="00385985" w:rsidRDefault="00886F88" w:rsidP="00886F88">
      <w:pPr>
        <w:keepNext/>
        <w:keepLines/>
        <w:spacing w:before="40" w:after="0"/>
        <w:outlineLvl w:val="3"/>
        <w:rPr>
          <w:rFonts w:eastAsiaTheme="majorEastAsia" w:cstheme="majorBidi"/>
          <w:b/>
          <w:iCs/>
          <w:sz w:val="26"/>
        </w:rPr>
      </w:pPr>
      <w:r w:rsidRPr="00385985">
        <w:rPr>
          <w:rFonts w:eastAsiaTheme="majorEastAsia" w:cstheme="majorBidi"/>
          <w:b/>
          <w:iCs/>
          <w:sz w:val="26"/>
        </w:rPr>
        <w:t>The criterion for determining morality is minimizing suffering. No coherent theory of justice or morality can deny that suffering is morally bad. Each of us knows from our own experiences that suffering is a moral evil, and that other people experience suffering in the same way we do. Therefore, if we regard everyone’s pain as morally equal, we are obligated to minimize the amount of suffering people experience.</w:t>
      </w:r>
    </w:p>
    <w:p w14:paraId="76C254FE" w14:textId="77777777" w:rsidR="00886F88" w:rsidRPr="00385985" w:rsidRDefault="00886F88" w:rsidP="00886F88"/>
    <w:p w14:paraId="18437C5A" w14:textId="77777777" w:rsidR="00886F88" w:rsidRPr="00385985" w:rsidRDefault="00886F88" w:rsidP="00886F88">
      <w:pPr>
        <w:keepNext/>
        <w:keepLines/>
        <w:spacing w:before="40" w:after="0"/>
        <w:outlineLvl w:val="3"/>
        <w:rPr>
          <w:rFonts w:eastAsia="Calibri" w:cstheme="majorBidi"/>
          <w:b/>
          <w:iCs/>
          <w:sz w:val="26"/>
        </w:rPr>
      </w:pPr>
      <w:r w:rsidRPr="00385985">
        <w:rPr>
          <w:rFonts w:eastAsia="Calibri" w:cstheme="majorBidi"/>
          <w:b/>
          <w:iCs/>
          <w:sz w:val="26"/>
        </w:rPr>
        <w:t>Moreover, maximizing utility is the only way to affirm equal and unconditional human dignity.</w:t>
      </w:r>
    </w:p>
    <w:p w14:paraId="700647B5" w14:textId="77777777" w:rsidR="00886F88" w:rsidRPr="00385985" w:rsidRDefault="00886F88" w:rsidP="00886F88">
      <w:proofErr w:type="spellStart"/>
      <w:r w:rsidRPr="00385985">
        <w:rPr>
          <w:b/>
          <w:bCs/>
          <w:sz w:val="26"/>
        </w:rPr>
        <w:t>Cummiskey</w:t>
      </w:r>
      <w:proofErr w:type="spellEnd"/>
      <w:r w:rsidRPr="00385985">
        <w:rPr>
          <w:b/>
          <w:bCs/>
          <w:sz w:val="26"/>
        </w:rPr>
        <w:t xml:space="preserve"> ’90 - </w:t>
      </w:r>
      <w:r w:rsidRPr="00385985">
        <w:rPr>
          <w:sz w:val="16"/>
        </w:rPr>
        <w:t xml:space="preserve">David </w:t>
      </w:r>
      <w:proofErr w:type="spellStart"/>
      <w:r w:rsidRPr="00385985">
        <w:rPr>
          <w:sz w:val="16"/>
        </w:rPr>
        <w:t>Cummiskey</w:t>
      </w:r>
      <w:proofErr w:type="spellEnd"/>
      <w:r w:rsidRPr="00385985">
        <w:rPr>
          <w:sz w:val="16"/>
        </w:rPr>
        <w:t>. [Associate Philosophy Professor at Bates College</w:t>
      </w:r>
      <w:proofErr w:type="gramStart"/>
      <w:r w:rsidRPr="00385985">
        <w:rPr>
          <w:sz w:val="16"/>
        </w:rPr>
        <w:t>].Kantian</w:t>
      </w:r>
      <w:proofErr w:type="gramEnd"/>
      <w:r w:rsidRPr="00385985">
        <w:rPr>
          <w:sz w:val="16"/>
        </w:rPr>
        <w:t xml:space="preserve"> Consequentialism. Ethics, Vol. 100, No. 3. 1990. http://www.jstor.org/stable/2381810. </w:t>
      </w:r>
    </w:p>
    <w:p w14:paraId="3BF9E1BE" w14:textId="77777777" w:rsidR="00886F88" w:rsidRPr="00385985" w:rsidRDefault="00886F88" w:rsidP="00886F88">
      <w:pPr>
        <w:spacing w:after="0" w:line="240" w:lineRule="auto"/>
        <w:jc w:val="both"/>
        <w:rPr>
          <w:rFonts w:eastAsia="Calibri"/>
          <w:b/>
          <w:bCs/>
          <w:sz w:val="24"/>
        </w:rPr>
      </w:pPr>
    </w:p>
    <w:p w14:paraId="7C55FA94" w14:textId="77777777" w:rsidR="00886F88" w:rsidRPr="00385985" w:rsidRDefault="00886F88" w:rsidP="00886F88">
      <w:pPr>
        <w:spacing w:after="0" w:line="240" w:lineRule="auto"/>
        <w:ind w:left="720"/>
        <w:rPr>
          <w:rFonts w:eastAsia="Times New Roman"/>
          <w:sz w:val="12"/>
        </w:rPr>
      </w:pPr>
      <w:bookmarkStart w:id="0" w:name="_Toc251595564"/>
      <w:r w:rsidRPr="00385985">
        <w:rPr>
          <w:rFonts w:eastAsia="Times New Roman"/>
          <w:sz w:val="12"/>
        </w:rPr>
        <w:t>We must not obscure the issue by characterizing this type of case as the sacrifice of individuals for some abstract “social entity.” It is not a question of some persons having to bear the cost for some elusive “overall social good.” Instead, the question is whether some persons must bear the inescapable cost for the sake of other persons. Robert Nozick, for example, argues that “to use a person in this way does not sufficiently respect and take account of the fact that he is a separate person, that his is the only life he has.” But why is this not equally true of all those whom we do not save through our failure to act?</w:t>
      </w:r>
      <w:r w:rsidRPr="00385985">
        <w:rPr>
          <w:rFonts w:eastAsia="Times New Roman"/>
          <w:b/>
          <w:bCs/>
          <w:sz w:val="24"/>
          <w:u w:val="single"/>
        </w:rPr>
        <w:t xml:space="preserve"> By emphasizing </w:t>
      </w:r>
      <w:proofErr w:type="gramStart"/>
      <w:r w:rsidRPr="00385985">
        <w:rPr>
          <w:rFonts w:eastAsia="Times New Roman"/>
          <w:b/>
          <w:bCs/>
          <w:sz w:val="24"/>
          <w:u w:val="single"/>
        </w:rPr>
        <w:t>solely</w:t>
      </w:r>
      <w:proofErr w:type="gramEnd"/>
      <w:r w:rsidRPr="00385985">
        <w:rPr>
          <w:rFonts w:eastAsia="Times New Roman"/>
          <w:b/>
          <w:bCs/>
          <w:sz w:val="24"/>
          <w:u w:val="single"/>
        </w:rPr>
        <w:t xml:space="preserve"> the one who must bear the cost if we act, we fail to</w:t>
      </w:r>
      <w:r w:rsidRPr="00385985">
        <w:rPr>
          <w:rFonts w:eastAsia="Times New Roman"/>
          <w:sz w:val="12"/>
        </w:rPr>
        <w:t xml:space="preserve"> sufficiently </w:t>
      </w:r>
      <w:r w:rsidRPr="00385985">
        <w:rPr>
          <w:rFonts w:eastAsia="Times New Roman"/>
          <w:b/>
          <w:bCs/>
          <w:sz w:val="24"/>
          <w:u w:val="single"/>
        </w:rPr>
        <w:t>respect</w:t>
      </w:r>
      <w:r w:rsidRPr="00385985">
        <w:rPr>
          <w:rFonts w:eastAsia="Times New Roman"/>
          <w:sz w:val="12"/>
        </w:rPr>
        <w:t xml:space="preserve"> and take account of </w:t>
      </w:r>
      <w:r w:rsidRPr="00385985">
        <w:rPr>
          <w:rFonts w:eastAsia="Times New Roman"/>
          <w:b/>
          <w:bCs/>
          <w:sz w:val="24"/>
          <w:u w:val="single"/>
        </w:rPr>
        <w:t>the many other separate persons</w:t>
      </w:r>
      <w:r w:rsidRPr="00385985">
        <w:rPr>
          <w:rFonts w:eastAsia="Times New Roman"/>
          <w:sz w:val="12"/>
        </w:rPr>
        <w:t xml:space="preserve">, </w:t>
      </w:r>
      <w:r w:rsidRPr="00385985">
        <w:rPr>
          <w:rFonts w:eastAsia="Times New Roman"/>
          <w:b/>
          <w:bCs/>
          <w:sz w:val="24"/>
          <w:u w:val="single"/>
        </w:rPr>
        <w:t>each with only one life, who will bear the cost of our inaction.</w:t>
      </w:r>
      <w:r w:rsidRPr="00385985">
        <w:rPr>
          <w:rFonts w:eastAsia="Times New Roman"/>
          <w:sz w:val="12"/>
        </w:rPr>
        <w:t xml:space="preserve"> In such a situation, what would a conscientious Kantian agent, an agent motivated by the unconditional value of rational beings, choose? A morally good agent recognizes that the basis of all particular duties is the principle that “rational nature exists as an end in itself” (GMM 429). Rational nature as such is the supreme objective end of all conduct</w:t>
      </w:r>
      <w:r w:rsidRPr="00385985">
        <w:rPr>
          <w:rFonts w:eastAsia="Times New Roman"/>
          <w:sz w:val="12"/>
          <w:highlight w:val="yellow"/>
        </w:rPr>
        <w:t xml:space="preserve">. </w:t>
      </w:r>
      <w:r w:rsidRPr="00385985">
        <w:rPr>
          <w:rFonts w:eastAsia="Times New Roman"/>
          <w:b/>
          <w:bCs/>
          <w:sz w:val="24"/>
          <w:highlight w:val="yellow"/>
          <w:u w:val="single"/>
        </w:rPr>
        <w:t>If one</w:t>
      </w:r>
      <w:r w:rsidRPr="00385985">
        <w:rPr>
          <w:rFonts w:eastAsia="Times New Roman"/>
          <w:sz w:val="12"/>
        </w:rPr>
        <w:t xml:space="preserve"> truly </w:t>
      </w:r>
      <w:r w:rsidRPr="00385985">
        <w:rPr>
          <w:rFonts w:eastAsia="Times New Roman"/>
          <w:b/>
          <w:bCs/>
          <w:sz w:val="24"/>
          <w:highlight w:val="yellow"/>
          <w:u w:val="single"/>
        </w:rPr>
        <w:t>believes</w:t>
      </w:r>
      <w:r w:rsidRPr="00385985">
        <w:rPr>
          <w:rFonts w:eastAsia="Times New Roman"/>
          <w:sz w:val="12"/>
        </w:rPr>
        <w:t xml:space="preserve"> that </w:t>
      </w:r>
      <w:r w:rsidRPr="00385985">
        <w:rPr>
          <w:rFonts w:eastAsia="Times New Roman"/>
          <w:b/>
          <w:bCs/>
          <w:sz w:val="24"/>
          <w:highlight w:val="yellow"/>
          <w:u w:val="single"/>
        </w:rPr>
        <w:t>all rational beings have</w:t>
      </w:r>
      <w:r w:rsidRPr="00385985">
        <w:rPr>
          <w:rFonts w:eastAsia="Times New Roman"/>
          <w:sz w:val="12"/>
        </w:rPr>
        <w:t xml:space="preserve"> an </w:t>
      </w:r>
      <w:r w:rsidRPr="00385985">
        <w:rPr>
          <w:rFonts w:eastAsia="Times New Roman"/>
          <w:b/>
          <w:bCs/>
          <w:sz w:val="24"/>
          <w:highlight w:val="yellow"/>
          <w:u w:val="single"/>
        </w:rPr>
        <w:t>equal value</w:t>
      </w:r>
      <w:r w:rsidRPr="00385985">
        <w:rPr>
          <w:rFonts w:eastAsia="Times New Roman"/>
          <w:sz w:val="12"/>
        </w:rPr>
        <w:t xml:space="preserve">, then </w:t>
      </w:r>
      <w:r w:rsidRPr="00385985">
        <w:rPr>
          <w:rFonts w:eastAsia="Times New Roman"/>
          <w:b/>
          <w:bCs/>
          <w:sz w:val="24"/>
          <w:highlight w:val="yellow"/>
          <w:u w:val="single"/>
        </w:rPr>
        <w:t>the</w:t>
      </w:r>
      <w:r w:rsidRPr="00385985">
        <w:rPr>
          <w:rFonts w:eastAsia="Times New Roman"/>
          <w:sz w:val="12"/>
        </w:rPr>
        <w:t xml:space="preserve"> rational </w:t>
      </w:r>
      <w:r w:rsidRPr="00385985">
        <w:rPr>
          <w:rFonts w:eastAsia="Times New Roman"/>
          <w:b/>
          <w:bCs/>
          <w:sz w:val="24"/>
          <w:highlight w:val="yellow"/>
          <w:u w:val="single"/>
        </w:rPr>
        <w:t>solution</w:t>
      </w:r>
      <w:r w:rsidRPr="00385985">
        <w:rPr>
          <w:rFonts w:eastAsia="Times New Roman"/>
          <w:sz w:val="12"/>
        </w:rPr>
        <w:t xml:space="preserve"> to such a dilemma </w:t>
      </w:r>
      <w:r w:rsidRPr="00385985">
        <w:rPr>
          <w:rFonts w:eastAsia="Times New Roman"/>
          <w:b/>
          <w:bCs/>
          <w:sz w:val="24"/>
          <w:highlight w:val="yellow"/>
          <w:u w:val="single"/>
        </w:rPr>
        <w:t>involves maximally promoting the lives and liberties of as many</w:t>
      </w:r>
      <w:r w:rsidRPr="00385985">
        <w:rPr>
          <w:rFonts w:eastAsia="Times New Roman"/>
          <w:sz w:val="12"/>
        </w:rPr>
        <w:t xml:space="preserve"> rational beings </w:t>
      </w:r>
      <w:r w:rsidRPr="00385985">
        <w:rPr>
          <w:rFonts w:eastAsia="Times New Roman"/>
          <w:b/>
          <w:bCs/>
          <w:sz w:val="24"/>
          <w:highlight w:val="yellow"/>
          <w:u w:val="single"/>
        </w:rPr>
        <w:t>as possible</w:t>
      </w:r>
      <w:r w:rsidRPr="00385985">
        <w:rPr>
          <w:rFonts w:eastAsia="Times New Roman"/>
          <w:sz w:val="12"/>
        </w:rPr>
        <w:t xml:space="preserve"> (chapter 5). In order to avoid this conclusion, the non-consequentialist Kantian needs to justify agent-centered constraints. As we saw in chapter 1, however, even most Kantian deontologists recognize that agent-centered constraints require a non- value-based rationale. But we have seen that Kant’s normative theory is based on an unconditionally valuable end. How can a concern for the value of rational beings lead to a refusal to sacrifice rational beings even when this would prevent other more extensive losses of rational beings? </w:t>
      </w:r>
      <w:r w:rsidRPr="00385985">
        <w:rPr>
          <w:rFonts w:eastAsia="Times New Roman"/>
          <w:b/>
          <w:bCs/>
          <w:sz w:val="24"/>
          <w:highlight w:val="yellow"/>
          <w:u w:val="single"/>
        </w:rPr>
        <w:t>If the moral law is based on the value of rational beings and their ends, then what is the rationale for prohibiting a moral agent from maximally promoting these two tiers of value? If I sacrifice some for the sake of others, I do not use them arbitrarily, and I do not deny the unconditional value of rational beings.</w:t>
      </w:r>
      <w:r w:rsidRPr="00385985">
        <w:rPr>
          <w:rFonts w:eastAsia="Times New Roman"/>
          <w:b/>
          <w:bCs/>
          <w:sz w:val="24"/>
          <w:u w:val="single"/>
        </w:rPr>
        <w:t xml:space="preserve"> Persons may have “dignity</w:t>
      </w:r>
      <w:r w:rsidRPr="00385985">
        <w:rPr>
          <w:rFonts w:eastAsia="Times New Roman"/>
          <w:sz w:val="12"/>
        </w:rPr>
        <w:t xml:space="preserve">, </w:t>
      </w:r>
      <w:r w:rsidRPr="00385985">
        <w:rPr>
          <w:rFonts w:eastAsia="Times New Roman"/>
          <w:b/>
          <w:bCs/>
          <w:sz w:val="24"/>
          <w:u w:val="single"/>
        </w:rPr>
        <w:t>that</w:t>
      </w:r>
      <w:r w:rsidRPr="00385985">
        <w:rPr>
          <w:rFonts w:eastAsia="Times New Roman"/>
          <w:sz w:val="12"/>
        </w:rPr>
        <w:t xml:space="preserve"> is, an unconditional and incomparable worth” that </w:t>
      </w:r>
      <w:r w:rsidRPr="00385985">
        <w:rPr>
          <w:rFonts w:eastAsia="Times New Roman"/>
          <w:b/>
          <w:bCs/>
          <w:sz w:val="24"/>
          <w:u w:val="single"/>
        </w:rPr>
        <w:t>transcends</w:t>
      </w:r>
      <w:r w:rsidRPr="00385985">
        <w:rPr>
          <w:rFonts w:eastAsia="Times New Roman"/>
          <w:sz w:val="12"/>
        </w:rPr>
        <w:t xml:space="preserve"> any </w:t>
      </w:r>
      <w:r w:rsidRPr="00385985">
        <w:rPr>
          <w:rFonts w:eastAsia="Times New Roman"/>
          <w:b/>
          <w:bCs/>
          <w:sz w:val="24"/>
          <w:u w:val="single"/>
        </w:rPr>
        <w:t>market value</w:t>
      </w:r>
      <w:r w:rsidRPr="00385985">
        <w:rPr>
          <w:rFonts w:eastAsia="Times New Roman"/>
          <w:sz w:val="12"/>
        </w:rPr>
        <w:t xml:space="preserve"> (GMM 436), </w:t>
      </w:r>
      <w:r w:rsidRPr="00385985">
        <w:rPr>
          <w:rFonts w:eastAsia="Times New Roman"/>
          <w:b/>
          <w:bCs/>
          <w:sz w:val="24"/>
          <w:u w:val="single"/>
        </w:rPr>
        <w:t xml:space="preserve">but </w:t>
      </w:r>
      <w:r w:rsidRPr="00385985">
        <w:rPr>
          <w:rFonts w:eastAsia="Times New Roman"/>
          <w:b/>
          <w:bCs/>
          <w:sz w:val="24"/>
          <w:highlight w:val="yellow"/>
          <w:u w:val="single"/>
        </w:rPr>
        <w:t>persons</w:t>
      </w:r>
      <w:r w:rsidRPr="00385985">
        <w:rPr>
          <w:rFonts w:eastAsia="Times New Roman"/>
          <w:b/>
          <w:bCs/>
          <w:sz w:val="24"/>
          <w:u w:val="single"/>
        </w:rPr>
        <w:t xml:space="preserve"> also </w:t>
      </w:r>
      <w:r w:rsidRPr="00385985">
        <w:rPr>
          <w:rFonts w:eastAsia="Times New Roman"/>
          <w:b/>
          <w:bCs/>
          <w:sz w:val="24"/>
          <w:highlight w:val="yellow"/>
          <w:u w:val="single"/>
        </w:rPr>
        <w:t>have a fundamental equality that dictates that some must sometimes give way for the sake of others</w:t>
      </w:r>
      <w:r w:rsidRPr="00385985">
        <w:rPr>
          <w:rFonts w:eastAsia="Times New Roman"/>
          <w:sz w:val="12"/>
        </w:rPr>
        <w:t xml:space="preserve"> (chapters 5 and 7). The concept of the end-in-itself does not support the view that we may never force another to bear some cost in order to benefit others. If one focuses on the equal value of all rational beings, then equal consideration suggests that one may have to sacrifice some to save many.</w:t>
      </w:r>
      <w:bookmarkEnd w:id="0"/>
    </w:p>
    <w:p w14:paraId="097B07B0" w14:textId="77777777" w:rsidR="00886F88" w:rsidRPr="00385985" w:rsidRDefault="00886F88" w:rsidP="00886F88"/>
    <w:p w14:paraId="4FE2B198" w14:textId="77777777" w:rsidR="00886F88" w:rsidRDefault="00886F88" w:rsidP="00886F88">
      <w:pPr>
        <w:pStyle w:val="Heading2"/>
        <w:rPr>
          <w:rFonts w:eastAsia="MS Gothic"/>
        </w:rPr>
      </w:pPr>
      <w:r>
        <w:rPr>
          <w:rFonts w:eastAsia="MS Gothic"/>
        </w:rPr>
        <w:t>Contention 1: Innovation</w:t>
      </w:r>
    </w:p>
    <w:p w14:paraId="46C3F912" w14:textId="77777777" w:rsidR="00886F88" w:rsidRPr="00385985" w:rsidRDefault="00886F88" w:rsidP="00886F88">
      <w:pPr>
        <w:keepNext/>
        <w:keepLines/>
        <w:spacing w:before="40" w:after="0"/>
        <w:outlineLvl w:val="3"/>
        <w:rPr>
          <w:rFonts w:eastAsia="MS Gothic"/>
          <w:b/>
          <w:iCs/>
          <w:sz w:val="26"/>
        </w:rPr>
      </w:pPr>
      <w:r>
        <w:rPr>
          <w:rFonts w:eastAsia="MS Gothic"/>
          <w:b/>
          <w:iCs/>
          <w:sz w:val="26"/>
        </w:rPr>
        <w:t>Intellectual property</w:t>
      </w:r>
      <w:r w:rsidRPr="00385985">
        <w:rPr>
          <w:rFonts w:eastAsia="MS Gothic"/>
          <w:b/>
          <w:iCs/>
          <w:sz w:val="26"/>
        </w:rPr>
        <w:t xml:space="preserve"> is </w:t>
      </w:r>
      <w:r>
        <w:rPr>
          <w:rFonts w:eastAsia="MS Gothic"/>
          <w:b/>
          <w:iCs/>
          <w:sz w:val="26"/>
          <w:u w:val="single"/>
        </w:rPr>
        <w:t>critical</w:t>
      </w:r>
      <w:r w:rsidRPr="00385985">
        <w:rPr>
          <w:rFonts w:eastAsia="MS Gothic"/>
          <w:b/>
          <w:iCs/>
          <w:sz w:val="26"/>
          <w:u w:val="single"/>
        </w:rPr>
        <w:t xml:space="preserve"> to innovation</w:t>
      </w:r>
      <w:r w:rsidRPr="00385985">
        <w:rPr>
          <w:rFonts w:eastAsia="MS Gothic"/>
          <w:b/>
          <w:iCs/>
          <w:sz w:val="26"/>
        </w:rPr>
        <w:t xml:space="preserve"> by incentivizing biomedical research – it’s also </w:t>
      </w:r>
      <w:r w:rsidRPr="00385985">
        <w:rPr>
          <w:rFonts w:eastAsia="MS Gothic"/>
          <w:b/>
          <w:iCs/>
          <w:sz w:val="26"/>
          <w:u w:val="single"/>
        </w:rPr>
        <w:t xml:space="preserve">crucial to preventing counterfeit medicines, economic </w:t>
      </w:r>
      <w:r>
        <w:rPr>
          <w:rFonts w:eastAsia="MS Gothic"/>
          <w:b/>
          <w:iCs/>
          <w:sz w:val="26"/>
          <w:u w:val="single"/>
        </w:rPr>
        <w:t>decline</w:t>
      </w:r>
      <w:r w:rsidRPr="00385985">
        <w:rPr>
          <w:rFonts w:eastAsia="MS Gothic"/>
          <w:b/>
          <w:iCs/>
          <w:sz w:val="26"/>
          <w:u w:val="single"/>
        </w:rPr>
        <w:t xml:space="preserve">, and </w:t>
      </w:r>
      <w:r>
        <w:rPr>
          <w:rFonts w:eastAsia="MS Gothic"/>
          <w:b/>
          <w:iCs/>
          <w:sz w:val="26"/>
          <w:u w:val="single"/>
        </w:rPr>
        <w:t xml:space="preserve">future </w:t>
      </w:r>
      <w:r w:rsidRPr="00385985">
        <w:rPr>
          <w:rFonts w:eastAsia="MS Gothic"/>
          <w:b/>
          <w:iCs/>
          <w:sz w:val="26"/>
          <w:u w:val="single"/>
        </w:rPr>
        <w:t>fatal diseases</w:t>
      </w:r>
      <w:r w:rsidRPr="00385985">
        <w:rPr>
          <w:rFonts w:eastAsia="MS Gothic"/>
          <w:b/>
          <w:iCs/>
          <w:sz w:val="26"/>
        </w:rPr>
        <w:t xml:space="preserve">. </w:t>
      </w:r>
      <w:proofErr w:type="spellStart"/>
      <w:r w:rsidRPr="00385985">
        <w:rPr>
          <w:rFonts w:eastAsia="MS Gothic"/>
          <w:b/>
          <w:iCs/>
          <w:sz w:val="26"/>
        </w:rPr>
        <w:t>Macdole</w:t>
      </w:r>
      <w:proofErr w:type="spellEnd"/>
      <w:r w:rsidRPr="00385985">
        <w:rPr>
          <w:rFonts w:eastAsia="MS Gothic"/>
          <w:b/>
          <w:iCs/>
          <w:sz w:val="26"/>
        </w:rPr>
        <w:t xml:space="preserve"> and Ezell 4-29:</w:t>
      </w:r>
    </w:p>
    <w:p w14:paraId="6737141C" w14:textId="77777777" w:rsidR="00886F88" w:rsidRPr="00385985" w:rsidRDefault="00886F88" w:rsidP="00886F88">
      <w:pPr>
        <w:rPr>
          <w:rFonts w:eastAsia="Cambria"/>
          <w:sz w:val="16"/>
        </w:rPr>
      </w:pPr>
      <w:proofErr w:type="spellStart"/>
      <w:r w:rsidRPr="00385985">
        <w:rPr>
          <w:rFonts w:eastAsia="Cambria"/>
          <w:sz w:val="16"/>
        </w:rPr>
        <w:t>Jaci</w:t>
      </w:r>
      <w:proofErr w:type="spellEnd"/>
      <w:r w:rsidRPr="00385985">
        <w:rPr>
          <w:rFonts w:eastAsia="Cambria"/>
          <w:sz w:val="16"/>
        </w:rPr>
        <w:t xml:space="preserve"> </w:t>
      </w:r>
      <w:proofErr w:type="spellStart"/>
      <w:r w:rsidRPr="00385985">
        <w:rPr>
          <w:rFonts w:eastAsia="Cambria"/>
          <w:sz w:val="16"/>
        </w:rPr>
        <w:t>Mcdole</w:t>
      </w:r>
      <w:proofErr w:type="spellEnd"/>
      <w:r w:rsidRPr="00385985">
        <w:rPr>
          <w:rFonts w:eastAsia="Cambria"/>
          <w:sz w:val="16"/>
        </w:rPr>
        <w:t xml:space="preserve"> and Stephen Ezell {</w:t>
      </w:r>
      <w:proofErr w:type="spellStart"/>
      <w:r w:rsidRPr="00385985">
        <w:rPr>
          <w:rFonts w:eastAsia="Cambria"/>
          <w:sz w:val="16"/>
        </w:rPr>
        <w:t>Jaci</w:t>
      </w:r>
      <w:proofErr w:type="spellEnd"/>
      <w:r w:rsidRPr="00385985">
        <w:rPr>
          <w:rFonts w:eastAsia="Cambria"/>
          <w:sz w:val="16"/>
        </w:rPr>
        <w:t xml:space="preserve"> McDole is a senior policy analyst covering intellectual property (IP) and innovation policy at the Information Technology and Innovation Foundation (ITIF). She focuses on IP and its correlations to global innovation and trade. McDole holds a double BA in Music Business and Radio-Television with a minor in Marketing, an MS in Education, and a JD with a specialization in intellectual property (Southern Illinois University Carbondale). McDole comes to ITIF from the Institute for Intellectual Property Research, an organization she co-founded to study and further robust global IP policies. Stephen Ezell is vice president, global innovation policy, at the Information Technology and Innovation Foundation (ITIF). He comes to ITIF from Peer Insight, an innovation research and consulting firm he cofounded in 2003 to study the practice of innovation in service industries. At Peer Insight, Ezell led the Global Service Innovation Consortium, published multiple research papers on service innovation, and researched national service innovation policies being implemented by governments worldwide. Prior to forming Peer Insight, Ezell worked in the New Service Development group at the NASDAQ Stock Market, where he spearheaded the creation of the NASDAQ Market Intelligence Desk and the NASDAQ Corporate Services Network, services for NASDAQ-listed corporations. Previously, Ezell cofounded two successful innovation ventures, the high-tech services firm </w:t>
      </w:r>
      <w:proofErr w:type="spellStart"/>
      <w:r w:rsidRPr="00385985">
        <w:rPr>
          <w:rFonts w:eastAsia="Cambria"/>
          <w:sz w:val="16"/>
        </w:rPr>
        <w:t>Brivo</w:t>
      </w:r>
      <w:proofErr w:type="spellEnd"/>
      <w:r w:rsidRPr="00385985">
        <w:rPr>
          <w:rFonts w:eastAsia="Cambria"/>
          <w:sz w:val="16"/>
        </w:rPr>
        <w:t xml:space="preserve"> Systems and Lynx Capital, a boutique investment bank. Ezell holds a B.S. from the School of Foreign Service at Georgetown University, with an honors certificate from Georgetown’s </w:t>
      </w:r>
      <w:proofErr w:type="spellStart"/>
      <w:r w:rsidRPr="00385985">
        <w:rPr>
          <w:rFonts w:eastAsia="Cambria"/>
          <w:sz w:val="16"/>
        </w:rPr>
        <w:t>Landegger</w:t>
      </w:r>
      <w:proofErr w:type="spellEnd"/>
      <w:r w:rsidRPr="00385985">
        <w:rPr>
          <w:rFonts w:eastAsia="Cambria"/>
          <w:sz w:val="16"/>
        </w:rPr>
        <w:t xml:space="preserve"> International Business Diplomacy program.}, 21 - ("Ten Ways Ip Has Enabled Innovations That Have Helped Sustain </w:t>
      </w:r>
      <w:proofErr w:type="gramStart"/>
      <w:r w:rsidRPr="00385985">
        <w:rPr>
          <w:rFonts w:eastAsia="Cambria"/>
          <w:sz w:val="16"/>
        </w:rPr>
        <w:t>The</w:t>
      </w:r>
      <w:proofErr w:type="gramEnd"/>
      <w:r w:rsidRPr="00385985">
        <w:rPr>
          <w:rFonts w:eastAsia="Cambria"/>
          <w:sz w:val="16"/>
        </w:rPr>
        <w:t xml:space="preserve"> World Through The Pandemic," Information Technology &amp; Innovation Foundation, 4-29-2021, https://itif.org/publications/2021/04/29/ten-ways-ip-has-enabled-innovations-have-helped-sustain-world-through)//marlborough-wr/</w:t>
      </w:r>
    </w:p>
    <w:p w14:paraId="470B5794" w14:textId="77777777" w:rsidR="00886F88" w:rsidRPr="00385985" w:rsidRDefault="00886F88" w:rsidP="00886F88">
      <w:pPr>
        <w:ind w:left="720"/>
        <w:rPr>
          <w:rFonts w:eastAsia="Cambria"/>
          <w:b/>
          <w:iCs/>
          <w:u w:val="single"/>
        </w:rPr>
      </w:pPr>
      <w:r w:rsidRPr="00385985">
        <w:rPr>
          <w:rFonts w:eastAsia="Cambria"/>
          <w:sz w:val="12"/>
        </w:rPr>
        <w:t xml:space="preserve">To better understand the role of IP in enabling solutions related to COVID-19 challenges, this report relies on 10 case studies drawn from a variety of nations, technical fields, and firm sizes. This is but a handful of the </w:t>
      </w:r>
      <w:r w:rsidRPr="00385985">
        <w:rPr>
          <w:rFonts w:eastAsia="Cambria"/>
          <w:highlight w:val="yellow"/>
          <w:u w:val="single"/>
        </w:rPr>
        <w:t>thousands of IP-enabled innovations</w:t>
      </w:r>
      <w:r w:rsidRPr="00385985">
        <w:rPr>
          <w:rFonts w:eastAsia="Cambria"/>
          <w:sz w:val="12"/>
        </w:rPr>
        <w:t xml:space="preserve"> that </w:t>
      </w:r>
      <w:r w:rsidRPr="00385985">
        <w:rPr>
          <w:rFonts w:eastAsia="Cambria"/>
          <w:highlight w:val="yellow"/>
          <w:u w:val="single"/>
        </w:rPr>
        <w:t>have sprung forth</w:t>
      </w:r>
      <w:r w:rsidRPr="00385985">
        <w:rPr>
          <w:rFonts w:eastAsia="Cambria"/>
          <w:u w:val="single"/>
        </w:rPr>
        <w:t xml:space="preserve"> over the past year in an effort </w:t>
      </w:r>
      <w:r w:rsidRPr="00385985">
        <w:rPr>
          <w:rFonts w:eastAsia="Cambria"/>
          <w:highlight w:val="yellow"/>
          <w:u w:val="single"/>
        </w:rPr>
        <w:t>to meet</w:t>
      </w:r>
      <w:r w:rsidRPr="00385985">
        <w:rPr>
          <w:rFonts w:eastAsia="Cambria"/>
          <w:u w:val="single"/>
        </w:rPr>
        <w:t xml:space="preserve"> the tremendous challenges brought on by </w:t>
      </w:r>
      <w:r w:rsidRPr="00385985">
        <w:rPr>
          <w:rFonts w:eastAsia="Cambria"/>
          <w:highlight w:val="yellow"/>
          <w:u w:val="single"/>
        </w:rPr>
        <w:t>COVID-19</w:t>
      </w:r>
      <w:r w:rsidRPr="00385985">
        <w:rPr>
          <w:rFonts w:eastAsia="Cambria"/>
          <w:u w:val="single"/>
        </w:rPr>
        <w:t xml:space="preserve"> globally.</w:t>
      </w:r>
      <w:r w:rsidRPr="00385985">
        <w:rPr>
          <w:rFonts w:eastAsia="Cambria"/>
          <w:sz w:val="12"/>
        </w:rPr>
        <w:t xml:space="preserve">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 The case studies </w:t>
      </w:r>
      <w:proofErr w:type="gramStart"/>
      <w:r w:rsidRPr="00385985">
        <w:rPr>
          <w:rFonts w:eastAsia="Cambria"/>
          <w:sz w:val="12"/>
        </w:rPr>
        <w:t>are:</w:t>
      </w:r>
      <w:proofErr w:type="gramEnd"/>
      <w:r w:rsidRPr="00385985">
        <w:rPr>
          <w:rFonts w:eastAsia="Cambria"/>
          <w:sz w:val="12"/>
        </w:rPr>
        <w:t xml:space="preserve"> Bharat Biotech: </w:t>
      </w:r>
      <w:proofErr w:type="spellStart"/>
      <w:r w:rsidRPr="00385985">
        <w:rPr>
          <w:rFonts w:eastAsia="Cambria"/>
          <w:highlight w:val="yellow"/>
          <w:u w:val="single"/>
        </w:rPr>
        <w:t>Covaxin</w:t>
      </w:r>
      <w:proofErr w:type="spellEnd"/>
      <w:r w:rsidRPr="00385985">
        <w:rPr>
          <w:rFonts w:eastAsia="Cambria"/>
          <w:sz w:val="12"/>
        </w:rPr>
        <w:t xml:space="preserve"> Gilead: </w:t>
      </w:r>
      <w:proofErr w:type="spellStart"/>
      <w:r w:rsidRPr="00385985">
        <w:rPr>
          <w:rFonts w:eastAsia="Cambria"/>
          <w:highlight w:val="yellow"/>
          <w:u w:val="single"/>
        </w:rPr>
        <w:t>Remdesivir</w:t>
      </w:r>
      <w:proofErr w:type="spellEnd"/>
      <w:r w:rsidRPr="00385985">
        <w:rPr>
          <w:rFonts w:eastAsia="Cambria"/>
          <w:sz w:val="12"/>
        </w:rPr>
        <w:t xml:space="preserve"> </w:t>
      </w:r>
      <w:proofErr w:type="spellStart"/>
      <w:r w:rsidRPr="00385985">
        <w:rPr>
          <w:rFonts w:eastAsia="Cambria"/>
          <w:sz w:val="12"/>
        </w:rPr>
        <w:t>LumiraDX</w:t>
      </w:r>
      <w:proofErr w:type="spellEnd"/>
      <w:r w:rsidRPr="00385985">
        <w:rPr>
          <w:rFonts w:eastAsia="Cambria"/>
          <w:sz w:val="12"/>
        </w:rPr>
        <w:t xml:space="preserve">: </w:t>
      </w:r>
      <w:r w:rsidRPr="00385985">
        <w:rPr>
          <w:rFonts w:eastAsia="Cambria"/>
          <w:u w:val="single"/>
        </w:rPr>
        <w:t xml:space="preserve">SARS-COV-2 </w:t>
      </w:r>
      <w:r w:rsidRPr="00385985">
        <w:rPr>
          <w:rFonts w:eastAsia="Cambria"/>
          <w:highlight w:val="yellow"/>
          <w:u w:val="single"/>
        </w:rPr>
        <w:t>Antigen</w:t>
      </w:r>
      <w:r w:rsidRPr="00385985">
        <w:rPr>
          <w:rFonts w:eastAsia="Cambria"/>
          <w:u w:val="single"/>
        </w:rPr>
        <w:t xml:space="preserve"> POC </w:t>
      </w:r>
      <w:r w:rsidRPr="00385985">
        <w:rPr>
          <w:rFonts w:eastAsia="Cambria"/>
          <w:highlight w:val="yellow"/>
          <w:u w:val="single"/>
        </w:rPr>
        <w:t>Test</w:t>
      </w:r>
      <w:r w:rsidRPr="00385985">
        <w:rPr>
          <w:rFonts w:eastAsia="Cambria"/>
          <w:sz w:val="12"/>
        </w:rPr>
        <w:t xml:space="preserve"> Teal Bio: </w:t>
      </w:r>
      <w:r w:rsidRPr="00385985">
        <w:rPr>
          <w:rFonts w:eastAsia="Cambria"/>
          <w:u w:val="single"/>
        </w:rPr>
        <w:t>Teal Bio Respirator XE</w:t>
      </w:r>
      <w:r w:rsidRPr="00385985">
        <w:rPr>
          <w:rFonts w:eastAsia="Cambria"/>
          <w:sz w:val="12"/>
        </w:rPr>
        <w:t xml:space="preserve"> </w:t>
      </w:r>
      <w:proofErr w:type="spellStart"/>
      <w:r w:rsidRPr="00385985">
        <w:rPr>
          <w:rFonts w:eastAsia="Cambria"/>
          <w:sz w:val="12"/>
        </w:rPr>
        <w:t>Ingeniería</w:t>
      </w:r>
      <w:proofErr w:type="spellEnd"/>
      <w:r w:rsidRPr="00385985">
        <w:rPr>
          <w:rFonts w:eastAsia="Cambria"/>
          <w:sz w:val="12"/>
        </w:rPr>
        <w:t xml:space="preserve"> </w:t>
      </w:r>
      <w:proofErr w:type="spellStart"/>
      <w:r w:rsidRPr="00385985">
        <w:rPr>
          <w:rFonts w:eastAsia="Cambria"/>
          <w:sz w:val="12"/>
        </w:rPr>
        <w:t>Médica</w:t>
      </w:r>
      <w:proofErr w:type="spellEnd"/>
      <w:r w:rsidRPr="00385985">
        <w:rPr>
          <w:rFonts w:eastAsia="Cambria"/>
          <w:sz w:val="12"/>
        </w:rPr>
        <w:t xml:space="preserve">: </w:t>
      </w:r>
      <w:proofErr w:type="spellStart"/>
      <w:r w:rsidRPr="00385985">
        <w:rPr>
          <w:rFonts w:eastAsia="Cambria"/>
          <w:u w:val="single"/>
        </w:rPr>
        <w:t>CápsulaXE</w:t>
      </w:r>
      <w:proofErr w:type="spellEnd"/>
      <w:r w:rsidRPr="00385985">
        <w:rPr>
          <w:rFonts w:eastAsia="Cambria"/>
          <w:sz w:val="12"/>
        </w:rPr>
        <w:t xml:space="preserve"> Surgical Theater: </w:t>
      </w:r>
      <w:r w:rsidRPr="00385985">
        <w:rPr>
          <w:rFonts w:eastAsia="Cambria"/>
          <w:u w:val="single"/>
        </w:rPr>
        <w:t>Precision VR</w:t>
      </w:r>
      <w:r w:rsidRPr="00385985">
        <w:rPr>
          <w:rFonts w:eastAsia="Cambria"/>
          <w:sz w:val="12"/>
        </w:rPr>
        <w:t xml:space="preserve"> </w:t>
      </w:r>
      <w:proofErr w:type="spellStart"/>
      <w:r w:rsidRPr="00385985">
        <w:rPr>
          <w:rFonts w:eastAsia="Cambria"/>
          <w:sz w:val="12"/>
        </w:rPr>
        <w:t>Tombot</w:t>
      </w:r>
      <w:proofErr w:type="spellEnd"/>
      <w:r w:rsidRPr="00385985">
        <w:rPr>
          <w:rFonts w:eastAsia="Cambria"/>
          <w:sz w:val="12"/>
        </w:rPr>
        <w:t xml:space="preserve">: Jennie Starship Technologies: </w:t>
      </w:r>
      <w:r w:rsidRPr="00385985">
        <w:rPr>
          <w:rFonts w:eastAsia="Cambria"/>
          <w:u w:val="single"/>
        </w:rPr>
        <w:t>Autonomous Delivery Robots</w:t>
      </w:r>
      <w:r w:rsidRPr="00385985">
        <w:rPr>
          <w:rFonts w:eastAsia="Cambria"/>
          <w:sz w:val="12"/>
        </w:rPr>
        <w:t xml:space="preserve"> </w:t>
      </w:r>
      <w:proofErr w:type="spellStart"/>
      <w:r w:rsidRPr="00385985">
        <w:rPr>
          <w:rFonts w:eastAsia="Cambria"/>
          <w:sz w:val="12"/>
        </w:rPr>
        <w:t>Triax</w:t>
      </w:r>
      <w:proofErr w:type="spellEnd"/>
      <w:r w:rsidRPr="00385985">
        <w:rPr>
          <w:rFonts w:eastAsia="Cambria"/>
          <w:sz w:val="12"/>
        </w:rPr>
        <w:t xml:space="preserve"> Technologies: </w:t>
      </w:r>
      <w:r w:rsidRPr="00385985">
        <w:rPr>
          <w:rFonts w:eastAsia="Cambria"/>
          <w:u w:val="single"/>
        </w:rPr>
        <w:t>Proximity Trace</w:t>
      </w:r>
      <w:r w:rsidRPr="00385985">
        <w:rPr>
          <w:rFonts w:eastAsia="Cambria"/>
          <w:sz w:val="12"/>
        </w:rPr>
        <w:t xml:space="preserve"> Zoom: </w:t>
      </w:r>
      <w:r w:rsidRPr="00385985">
        <w:rPr>
          <w:rFonts w:eastAsia="Cambria"/>
          <w:u w:val="single"/>
        </w:rPr>
        <w:t>Video Conferencing</w:t>
      </w:r>
      <w:r w:rsidRPr="00385985">
        <w:rPr>
          <w:rFonts w:eastAsia="Cambria"/>
          <w:sz w:val="12"/>
        </w:rPr>
        <w:t xml:space="preserve"> As the case studies </w:t>
      </w:r>
      <w:r w:rsidRPr="00385985">
        <w:rPr>
          <w:rFonts w:eastAsia="Cambria"/>
          <w:highlight w:val="yellow"/>
          <w:u w:val="single"/>
        </w:rPr>
        <w:t>show</w:t>
      </w:r>
      <w:r w:rsidRPr="00385985">
        <w:rPr>
          <w:rFonts w:eastAsia="Cambria"/>
          <w:sz w:val="12"/>
        </w:rPr>
        <w:t xml:space="preserve">, </w:t>
      </w:r>
      <w:r w:rsidRPr="00385985">
        <w:rPr>
          <w:rFonts w:eastAsia="Cambria"/>
          <w:b/>
          <w:iCs/>
          <w:highlight w:val="yellow"/>
          <w:u w:val="single"/>
        </w:rPr>
        <w:t>IP is critical to</w:t>
      </w:r>
      <w:r w:rsidRPr="00385985">
        <w:rPr>
          <w:rFonts w:eastAsia="Cambria"/>
          <w:b/>
          <w:iCs/>
          <w:u w:val="single"/>
        </w:rPr>
        <w:t xml:space="preserve"> enabling </w:t>
      </w:r>
      <w:r w:rsidRPr="00385985">
        <w:rPr>
          <w:rFonts w:eastAsia="Cambria"/>
          <w:b/>
          <w:iCs/>
          <w:highlight w:val="yellow"/>
          <w:u w:val="single"/>
        </w:rPr>
        <w:t>innovation.</w:t>
      </w:r>
      <w:r w:rsidRPr="00385985">
        <w:rPr>
          <w:rFonts w:eastAsia="Cambria"/>
          <w:sz w:val="12"/>
          <w:highlight w:val="yellow"/>
        </w:rPr>
        <w:t xml:space="preserve"> </w:t>
      </w:r>
      <w:r w:rsidRPr="00385985">
        <w:rPr>
          <w:rFonts w:eastAsia="Cambria"/>
          <w:highlight w:val="yellow"/>
          <w:u w:val="single"/>
        </w:rPr>
        <w:t>Policymakers</w:t>
      </w:r>
      <w:r w:rsidRPr="00385985">
        <w:rPr>
          <w:rFonts w:eastAsia="Cambria"/>
          <w:u w:val="single"/>
        </w:rPr>
        <w:t xml:space="preserve"> around the world </w:t>
      </w:r>
      <w:r w:rsidRPr="00385985">
        <w:rPr>
          <w:rFonts w:eastAsia="Cambria"/>
          <w:highlight w:val="yellow"/>
          <w:u w:val="single"/>
        </w:rPr>
        <w:t>need to ensure robust IP protections</w:t>
      </w:r>
      <w:r w:rsidRPr="00385985">
        <w:rPr>
          <w:rFonts w:eastAsia="Cambria"/>
          <w:u w:val="single"/>
        </w:rPr>
        <w:t xml:space="preserve"> are—and </w:t>
      </w:r>
      <w:r w:rsidRPr="00385985">
        <w:rPr>
          <w:rFonts w:eastAsia="Cambria"/>
          <w:highlight w:val="yellow"/>
          <w:u w:val="single"/>
        </w:rPr>
        <w:t>remain</w:t>
      </w:r>
      <w:r w:rsidRPr="00385985">
        <w:rPr>
          <w:rFonts w:eastAsia="Cambria"/>
          <w:u w:val="single"/>
        </w:rPr>
        <w:t>—in place if they wish their citizens to have safe and innovative solutions to health care, workplace, and societal challenges in the future.</w:t>
      </w:r>
      <w:r w:rsidRPr="00385985">
        <w:rPr>
          <w:rFonts w:eastAsia="Cambria"/>
          <w:sz w:val="12"/>
        </w:rPr>
        <w:t xml:space="preserve"> THE ROLE OF INTELLECTUAL PROPERTY IN R&amp;D-INTENSIVE INDUSTRIES </w:t>
      </w:r>
      <w:r w:rsidRPr="00385985">
        <w:rPr>
          <w:rFonts w:eastAsia="Cambria"/>
          <w:u w:val="single"/>
        </w:rPr>
        <w:t>Intangible assets, such as IP rights, comprised approximately 84 percent of the corporate value of S&amp;P 500 companies</w:t>
      </w:r>
      <w:r w:rsidRPr="00385985">
        <w:rPr>
          <w:rFonts w:eastAsia="Cambria"/>
          <w:sz w:val="12"/>
        </w:rPr>
        <w:t xml:space="preserve"> in 2018.4 </w:t>
      </w:r>
      <w:r w:rsidRPr="00385985">
        <w:rPr>
          <w:rFonts w:eastAsia="Cambria"/>
          <w:u w:val="single"/>
        </w:rPr>
        <w:t>For start-ups,</w:t>
      </w:r>
      <w:r w:rsidRPr="00385985">
        <w:rPr>
          <w:rFonts w:eastAsia="Cambria"/>
          <w:sz w:val="12"/>
        </w:rPr>
        <w:t xml:space="preserve"> this means much of </w:t>
      </w:r>
      <w:r w:rsidRPr="00385985">
        <w:rPr>
          <w:rFonts w:eastAsia="Cambria"/>
          <w:b/>
          <w:iCs/>
          <w:u w:val="single"/>
        </w:rPr>
        <w:t>the capital needed to operate is directly related to IP</w:t>
      </w:r>
      <w:r w:rsidRPr="00385985">
        <w:rPr>
          <w:rFonts w:eastAsia="Cambria"/>
          <w:sz w:val="12"/>
        </w:rPr>
        <w:t xml:space="preserve"> (see Teal Bio case study for more on this). </w:t>
      </w:r>
      <w:r w:rsidRPr="00385985">
        <w:rPr>
          <w:rFonts w:eastAsia="Cambria"/>
          <w:u w:val="single"/>
        </w:rPr>
        <w:t>IP also plays an especially important role for R&amp;D-intensive industries.</w:t>
      </w:r>
      <w:r w:rsidRPr="00385985">
        <w:rPr>
          <w:rFonts w:eastAsia="Cambria"/>
          <w:sz w:val="12"/>
        </w:rPr>
        <w:t xml:space="preserve">5 To take the example of </w:t>
      </w:r>
      <w:r w:rsidRPr="00385985">
        <w:rPr>
          <w:rFonts w:eastAsia="Cambria"/>
          <w:highlight w:val="yellow"/>
          <w:u w:val="single"/>
        </w:rPr>
        <w:t>the biopharmaceutical industry</w:t>
      </w:r>
      <w:r w:rsidRPr="00385985">
        <w:rPr>
          <w:rFonts w:eastAsia="Cambria"/>
          <w:sz w:val="12"/>
        </w:rPr>
        <w:t xml:space="preserve">, it </w:t>
      </w:r>
      <w:r w:rsidRPr="00385985">
        <w:rPr>
          <w:rFonts w:eastAsia="Cambria"/>
          <w:highlight w:val="yellow"/>
          <w:u w:val="single"/>
        </w:rPr>
        <w:t>is characterized by</w:t>
      </w:r>
      <w:r w:rsidRPr="00385985">
        <w:rPr>
          <w:rFonts w:eastAsia="Cambria"/>
          <w:sz w:val="12"/>
          <w:highlight w:val="yellow"/>
        </w:rPr>
        <w:t xml:space="preserve"> </w:t>
      </w:r>
      <w:r w:rsidRPr="00385985">
        <w:rPr>
          <w:rFonts w:eastAsia="Cambria"/>
          <w:highlight w:val="yellow"/>
          <w:u w:val="single"/>
        </w:rPr>
        <w:t>high-risk, time-consuming, and expensive processes</w:t>
      </w:r>
      <w:r w:rsidRPr="00385985">
        <w:rPr>
          <w:rFonts w:eastAsia="Cambria"/>
          <w:sz w:val="12"/>
        </w:rPr>
        <w:t xml:space="preserve"> </w:t>
      </w:r>
      <w:r w:rsidRPr="00385985">
        <w:rPr>
          <w:rFonts w:eastAsia="Cambria"/>
          <w:u w:val="single"/>
        </w:rPr>
        <w:t>including basic research, drug discovery, pre-clinical trials, three stages of human clinical trials, regulatory review, and post-approval research and safety monitoring.</w:t>
      </w:r>
      <w:r w:rsidRPr="00385985">
        <w:rPr>
          <w:rFonts w:eastAsia="Cambria"/>
          <w:sz w:val="12"/>
        </w:rPr>
        <w:t xml:space="preserve"> </w:t>
      </w:r>
      <w:r w:rsidRPr="005270A9">
        <w:rPr>
          <w:rFonts w:eastAsia="Cambria"/>
          <w:sz w:val="12"/>
        </w:rPr>
        <w:t xml:space="preserve">The </w:t>
      </w:r>
      <w:r w:rsidRPr="005270A9">
        <w:rPr>
          <w:rFonts w:eastAsia="Cambria"/>
          <w:u w:val="single"/>
        </w:rPr>
        <w:t>drug development process spans an average of 11.5 to 15 years.</w:t>
      </w:r>
      <w:r w:rsidRPr="005270A9">
        <w:rPr>
          <w:rFonts w:eastAsia="Cambria"/>
          <w:sz w:val="12"/>
        </w:rPr>
        <w:t xml:space="preserve">6 </w:t>
      </w:r>
      <w:r w:rsidRPr="005270A9">
        <w:rPr>
          <w:rFonts w:eastAsia="Cambria"/>
          <w:u w:val="single"/>
        </w:rPr>
        <w:t>For every 5,000 to 10,000 compounds screened</w:t>
      </w:r>
      <w:r w:rsidRPr="005270A9">
        <w:rPr>
          <w:rFonts w:eastAsia="Cambria"/>
          <w:sz w:val="12"/>
        </w:rPr>
        <w:t xml:space="preserve"> on average </w:t>
      </w:r>
      <w:r w:rsidRPr="005270A9">
        <w:rPr>
          <w:rFonts w:eastAsia="Cambria"/>
          <w:u w:val="single"/>
        </w:rPr>
        <w:t>during the basic research and drug discovery phases,</w:t>
      </w:r>
      <w:r w:rsidRPr="005270A9">
        <w:rPr>
          <w:rFonts w:eastAsia="Cambria"/>
          <w:sz w:val="12"/>
        </w:rPr>
        <w:t xml:space="preserve"> </w:t>
      </w:r>
      <w:r w:rsidRPr="005270A9">
        <w:rPr>
          <w:rFonts w:eastAsia="Cambria"/>
          <w:u w:val="single"/>
        </w:rPr>
        <w:t>approximately 250 molecular compounds</w:t>
      </w:r>
      <w:r w:rsidRPr="005270A9">
        <w:rPr>
          <w:rFonts w:eastAsia="Cambria"/>
          <w:sz w:val="12"/>
        </w:rPr>
        <w:t xml:space="preserve">, or </w:t>
      </w:r>
      <w:r w:rsidRPr="005270A9">
        <w:rPr>
          <w:rFonts w:eastAsia="Cambria"/>
          <w:b/>
          <w:iCs/>
          <w:u w:val="single"/>
        </w:rPr>
        <w:t>2.5 to 5 percent, make it to preclinical testing.</w:t>
      </w:r>
      <w:r w:rsidRPr="005270A9">
        <w:rPr>
          <w:rFonts w:eastAsia="Cambria"/>
          <w:sz w:val="12"/>
        </w:rPr>
        <w:t xml:space="preserve"> </w:t>
      </w:r>
      <w:r w:rsidRPr="005270A9">
        <w:rPr>
          <w:rFonts w:eastAsia="Cambria"/>
          <w:u w:val="single"/>
        </w:rPr>
        <w:t xml:space="preserve">Out of those 250 molecular compounds, </w:t>
      </w:r>
      <w:r w:rsidRPr="005270A9">
        <w:rPr>
          <w:rFonts w:eastAsia="Cambria"/>
          <w:b/>
          <w:iCs/>
          <w:u w:val="single"/>
        </w:rPr>
        <w:t>approximately 5 make it to clinical testing.</w:t>
      </w:r>
      <w:r w:rsidRPr="005270A9">
        <w:rPr>
          <w:rFonts w:eastAsia="Cambria"/>
          <w:sz w:val="12"/>
        </w:rPr>
        <w:t xml:space="preserve"> That is, </w:t>
      </w:r>
      <w:r w:rsidRPr="005270A9">
        <w:rPr>
          <w:rFonts w:eastAsia="Cambria"/>
          <w:b/>
          <w:iCs/>
          <w:u w:val="single"/>
        </w:rPr>
        <w:t>0.05 to 0.1 percent of drugs make it from basic research into clinical trials.</w:t>
      </w:r>
      <w:r w:rsidRPr="005270A9">
        <w:rPr>
          <w:rFonts w:eastAsia="Cambria"/>
          <w:sz w:val="12"/>
        </w:rPr>
        <w:t xml:space="preserve"> </w:t>
      </w:r>
      <w:r w:rsidRPr="005270A9">
        <w:rPr>
          <w:rFonts w:eastAsia="Cambria"/>
          <w:u w:val="single"/>
        </w:rPr>
        <w:t>Of those rare few</w:t>
      </w:r>
      <w:r w:rsidRPr="005270A9">
        <w:rPr>
          <w:rFonts w:eastAsia="Cambria"/>
          <w:sz w:val="12"/>
        </w:rPr>
        <w:t xml:space="preserve"> which make it to clinical testing, </w:t>
      </w:r>
      <w:r w:rsidRPr="005270A9">
        <w:rPr>
          <w:rFonts w:eastAsia="Cambria"/>
          <w:u w:val="single"/>
        </w:rPr>
        <w:t xml:space="preserve">less than 12 percent are ultimately approved for use by the </w:t>
      </w:r>
      <w:r w:rsidRPr="005270A9">
        <w:rPr>
          <w:rFonts w:eastAsia="Cambria"/>
          <w:sz w:val="12"/>
        </w:rPr>
        <w:t xml:space="preserve">U.S. </w:t>
      </w:r>
      <w:r w:rsidRPr="005270A9">
        <w:rPr>
          <w:rFonts w:eastAsia="Cambria"/>
          <w:u w:val="single"/>
        </w:rPr>
        <w:t>F</w:t>
      </w:r>
      <w:r w:rsidRPr="005270A9">
        <w:rPr>
          <w:rFonts w:eastAsia="Cambria"/>
          <w:sz w:val="12"/>
        </w:rPr>
        <w:t xml:space="preserve">ood and </w:t>
      </w:r>
      <w:r w:rsidRPr="005270A9">
        <w:rPr>
          <w:rFonts w:eastAsia="Cambria"/>
          <w:u w:val="single"/>
        </w:rPr>
        <w:t>D</w:t>
      </w:r>
      <w:r w:rsidRPr="005270A9">
        <w:rPr>
          <w:rFonts w:eastAsia="Cambria"/>
          <w:sz w:val="12"/>
        </w:rPr>
        <w:t xml:space="preserve">rug </w:t>
      </w:r>
      <w:r w:rsidRPr="005270A9">
        <w:rPr>
          <w:rFonts w:eastAsia="Cambria"/>
          <w:u w:val="single"/>
        </w:rPr>
        <w:t>A</w:t>
      </w:r>
      <w:r w:rsidRPr="005270A9">
        <w:rPr>
          <w:rFonts w:eastAsia="Cambria"/>
          <w:sz w:val="12"/>
        </w:rPr>
        <w:t xml:space="preserve">dministration (FDA).7 In addition to high risks, </w:t>
      </w:r>
      <w:r w:rsidRPr="005270A9">
        <w:rPr>
          <w:rFonts w:eastAsia="Cambria"/>
          <w:b/>
          <w:iCs/>
          <w:u w:val="single"/>
        </w:rPr>
        <w:t>drug development is costly</w:t>
      </w:r>
      <w:r w:rsidRPr="005270A9">
        <w:rPr>
          <w:rFonts w:eastAsia="Cambria"/>
          <w:sz w:val="12"/>
        </w:rPr>
        <w:t xml:space="preserve">, </w:t>
      </w:r>
      <w:r w:rsidRPr="005270A9">
        <w:rPr>
          <w:rFonts w:eastAsia="Cambria"/>
          <w:u w:val="single"/>
        </w:rPr>
        <w:t>and</w:t>
      </w:r>
      <w:r w:rsidRPr="005270A9">
        <w:rPr>
          <w:rFonts w:eastAsia="Cambria"/>
          <w:sz w:val="12"/>
        </w:rPr>
        <w:t xml:space="preserve"> the </w:t>
      </w:r>
      <w:r w:rsidRPr="005270A9">
        <w:rPr>
          <w:rFonts w:eastAsia="Cambria"/>
          <w:u w:val="single"/>
        </w:rPr>
        <w:t>expenses</w:t>
      </w:r>
      <w:r w:rsidRPr="005270A9">
        <w:rPr>
          <w:rFonts w:eastAsia="Cambria"/>
          <w:sz w:val="12"/>
        </w:rPr>
        <w:t xml:space="preserve"> associated with it </w:t>
      </w:r>
      <w:r w:rsidRPr="005270A9">
        <w:rPr>
          <w:rFonts w:eastAsia="Cambria"/>
          <w:u w:val="single"/>
        </w:rPr>
        <w:t>are increasing.</w:t>
      </w:r>
      <w:r w:rsidRPr="005270A9">
        <w:rPr>
          <w:rFonts w:eastAsia="Cambria"/>
          <w:sz w:val="12"/>
        </w:rPr>
        <w:t xml:space="preserve"> A 2019 report by the Deloitte Center for Health Solutions concluded that </w:t>
      </w:r>
      <w:r w:rsidRPr="005270A9">
        <w:rPr>
          <w:rFonts w:eastAsia="Cambria"/>
          <w:b/>
          <w:iCs/>
          <w:u w:val="single"/>
        </w:rPr>
        <w:t>since 2010 the average cost of bringing a new drug to market increased by 67 percent</w:t>
      </w:r>
      <w:r w:rsidRPr="005270A9">
        <w:rPr>
          <w:rFonts w:eastAsia="Cambria"/>
          <w:sz w:val="12"/>
        </w:rPr>
        <w:t xml:space="preserve">.8 Numerous studies have examined the substantial cost of biopharmaceutical R&amp;D, and most confirm </w:t>
      </w:r>
      <w:r w:rsidRPr="005270A9">
        <w:rPr>
          <w:rFonts w:eastAsia="Cambria"/>
          <w:b/>
          <w:iCs/>
          <w:u w:val="single"/>
        </w:rPr>
        <w:t>investing in new drug development requires $1.7 billion to $3.2 billion up front on average.</w:t>
      </w:r>
      <w:r w:rsidRPr="005270A9">
        <w:rPr>
          <w:rFonts w:eastAsia="Cambria"/>
          <w:sz w:val="12"/>
        </w:rPr>
        <w:t xml:space="preserve">9 A 2018 study by the Coalition for Epidemic Preparedness found similar risks and figures for vaccines, stating, “In general, </w:t>
      </w:r>
      <w:r w:rsidRPr="005270A9">
        <w:rPr>
          <w:rFonts w:eastAsia="Cambria"/>
          <w:u w:val="single"/>
        </w:rPr>
        <w:t>vaccine development from discovery to licensure can cost billions of dollars, can take over 10 years to complete, and has an average 94 percent chance of failure.”</w:t>
      </w:r>
      <w:r w:rsidRPr="005270A9">
        <w:rPr>
          <w:rFonts w:eastAsia="Cambria"/>
          <w:sz w:val="12"/>
        </w:rPr>
        <w:t xml:space="preserve">10 Yet, a 2010 study found that </w:t>
      </w:r>
      <w:r w:rsidRPr="005270A9">
        <w:rPr>
          <w:rFonts w:eastAsia="Cambria"/>
          <w:u w:val="single"/>
        </w:rPr>
        <w:t>80 percent of new drugs—that is, the less than 12 percent ultimately approved by the FDA—made less than their capitalized R&amp;D costs.</w:t>
      </w:r>
      <w:r w:rsidRPr="005270A9">
        <w:rPr>
          <w:rFonts w:eastAsia="Cambria"/>
          <w:sz w:val="12"/>
        </w:rPr>
        <w:t xml:space="preserve">11 Another study found that only </w:t>
      </w:r>
      <w:r w:rsidRPr="005270A9">
        <w:rPr>
          <w:rFonts w:eastAsia="Cambria"/>
          <w:u w:val="single"/>
        </w:rPr>
        <w:t>1 percent (maybe three new drugs each year) of the most successful 10 percent of FDA approved drugs generate half of the profits of the entire drug industry.</w:t>
      </w:r>
      <w:r w:rsidRPr="005270A9">
        <w:rPr>
          <w:rFonts w:eastAsia="Cambria"/>
          <w:sz w:val="12"/>
        </w:rPr>
        <w:t>12 To say the least,</w:t>
      </w:r>
      <w:r w:rsidRPr="00385985">
        <w:rPr>
          <w:rFonts w:eastAsia="Cambria"/>
          <w:sz w:val="12"/>
        </w:rPr>
        <w:t xml:space="preserve"> </w:t>
      </w:r>
      <w:r w:rsidRPr="00385985">
        <w:rPr>
          <w:rFonts w:eastAsia="Cambria"/>
          <w:b/>
          <w:iCs/>
          <w:u w:val="single"/>
        </w:rPr>
        <w:t>biopharmaceutical R&amp;D represents a high-stakes, long-term endeavor with precarious returns.</w:t>
      </w:r>
      <w:r w:rsidRPr="00385985">
        <w:rPr>
          <w:rFonts w:eastAsia="Cambria"/>
          <w:sz w:val="12"/>
        </w:rPr>
        <w:t xml:space="preserve"> </w:t>
      </w:r>
      <w:r w:rsidRPr="00385985">
        <w:rPr>
          <w:rFonts w:eastAsia="Cambria"/>
          <w:highlight w:val="yellow"/>
          <w:u w:val="single"/>
        </w:rPr>
        <w:t>Without IP protection, biopharmaceutical manufacturers have little incentive to take the risks necessary</w:t>
      </w:r>
      <w:r w:rsidRPr="00385985">
        <w:rPr>
          <w:rFonts w:eastAsia="Cambria"/>
          <w:u w:val="single"/>
        </w:rPr>
        <w:t xml:space="preserve"> to engage in the R&amp;D process because they would be unable to recoup even a fraction of the costs incurred. </w:t>
      </w:r>
      <w:r w:rsidRPr="00385985">
        <w:rPr>
          <w:rFonts w:eastAsia="Cambria"/>
          <w:highlight w:val="yellow"/>
          <w:u w:val="single"/>
        </w:rPr>
        <w:t>Diminished revenues</w:t>
      </w:r>
      <w:r w:rsidRPr="00385985">
        <w:rPr>
          <w:rFonts w:eastAsia="Cambria"/>
          <w:u w:val="single"/>
        </w:rPr>
        <w:t xml:space="preserve"> also </w:t>
      </w:r>
      <w:r w:rsidRPr="00385985">
        <w:rPr>
          <w:rFonts w:eastAsia="Cambria"/>
          <w:highlight w:val="yellow"/>
          <w:u w:val="single"/>
        </w:rPr>
        <w:t>result in reduced investments in R&amp;D which means less research into cancer drugs, Alzheimer cures, vaccines</w:t>
      </w:r>
      <w:r w:rsidRPr="00385985">
        <w:rPr>
          <w:rFonts w:eastAsia="Cambria"/>
          <w:u w:val="single"/>
        </w:rPr>
        <w:t>, and more. IP rights give life-sciences enterprises the confidence needed to undertake the difficult, risky, and expensive process of life-sciences innovation secure in the knowledge they can capture a share of the gains from their innovations, which is indispensable not only to recouping the up-front R&amp;D costs of a given drug, but which can generate sufficient profits to enable investment in future generations of biomedical innovation and thus perpetuate the enterprises into the future.</w:t>
      </w:r>
      <w:r w:rsidRPr="00385985">
        <w:rPr>
          <w:rFonts w:eastAsia="Cambria"/>
          <w:sz w:val="12"/>
        </w:rPr>
        <w:t xml:space="preserve">13 THE IMPORTANCE OF INTELLECTUAL PROPERTY TO INNOVATION Although anti-IP proponents have attacked biopharmaceutical manufacturers particularly hard, the reality is </w:t>
      </w:r>
      <w:r w:rsidRPr="00385985">
        <w:rPr>
          <w:rFonts w:eastAsia="Cambria"/>
          <w:b/>
          <w:iCs/>
          <w:highlight w:val="yellow"/>
          <w:u w:val="single"/>
        </w:rPr>
        <w:t xml:space="preserve">all IP-protected innovations are at risk if these rights are </w:t>
      </w:r>
      <w:r w:rsidRPr="00385985">
        <w:rPr>
          <w:rFonts w:eastAsia="Cambria"/>
          <w:b/>
          <w:iCs/>
          <w:u w:val="single"/>
        </w:rPr>
        <w:t xml:space="preserve">ignored, or </w:t>
      </w:r>
      <w:r w:rsidRPr="00385985">
        <w:rPr>
          <w:rFonts w:eastAsia="Cambria"/>
          <w:b/>
          <w:iCs/>
          <w:highlight w:val="yellow"/>
          <w:u w:val="single"/>
        </w:rPr>
        <w:t>vitiated</w:t>
      </w:r>
      <w:r w:rsidRPr="00385985">
        <w:rPr>
          <w:rFonts w:eastAsia="Cambria"/>
          <w:b/>
          <w:iCs/>
          <w:u w:val="single"/>
        </w:rPr>
        <w:t>.</w:t>
      </w:r>
      <w:r w:rsidRPr="00385985">
        <w:rPr>
          <w:rFonts w:eastAsia="Cambria"/>
          <w:sz w:val="12"/>
        </w:rPr>
        <w:t xml:space="preserve"> </w:t>
      </w:r>
      <w:r w:rsidRPr="00385985">
        <w:rPr>
          <w:rFonts w:eastAsia="Cambria"/>
          <w:u w:val="single"/>
        </w:rPr>
        <w:t xml:space="preserve">Certain arguments have shown a desire for the term “COVID-19 innovations” to include everything from vaccines, therapeutics, diagnostics, and PPE to biotechnology, AI-related data, and educational materials.14 </w:t>
      </w:r>
      <w:r w:rsidRPr="00385985">
        <w:rPr>
          <w:rFonts w:eastAsia="Cambria"/>
          <w:highlight w:val="yellow"/>
          <w:u w:val="single"/>
        </w:rPr>
        <w:t>This could</w:t>
      </w:r>
      <w:r w:rsidRPr="00385985">
        <w:rPr>
          <w:rFonts w:eastAsia="Cambria"/>
          <w:u w:val="single"/>
        </w:rPr>
        <w:t xml:space="preserve"> potentially </w:t>
      </w:r>
      <w:r w:rsidRPr="00385985">
        <w:rPr>
          <w:rFonts w:eastAsia="Cambria"/>
          <w:highlight w:val="yellow"/>
          <w:u w:val="single"/>
        </w:rPr>
        <w:t>open the floodgates to invalidate IP protection on many</w:t>
      </w:r>
      <w:r w:rsidRPr="00385985">
        <w:rPr>
          <w:rFonts w:eastAsia="Cambria"/>
          <w:sz w:val="12"/>
        </w:rPr>
        <w:t xml:space="preserve"> </w:t>
      </w:r>
      <w:r w:rsidRPr="00385985">
        <w:rPr>
          <w:rFonts w:eastAsia="Cambria"/>
          <w:u w:val="single"/>
        </w:rPr>
        <w:t>of the</w:t>
      </w:r>
      <w:r w:rsidRPr="00385985">
        <w:rPr>
          <w:rFonts w:eastAsia="Cambria"/>
          <w:sz w:val="12"/>
        </w:rPr>
        <w:t xml:space="preserve"> </w:t>
      </w:r>
      <w:r w:rsidRPr="00385985">
        <w:rPr>
          <w:rFonts w:eastAsia="Cambria"/>
          <w:highlight w:val="yellow"/>
          <w:u w:val="single"/>
        </w:rPr>
        <w:t>innovations</w:t>
      </w:r>
      <w:r w:rsidRPr="00385985">
        <w:rPr>
          <w:rFonts w:eastAsia="Cambria"/>
          <w:sz w:val="12"/>
        </w:rPr>
        <w:t xml:space="preserve"> highlighted in this report. However, much of the current discussion concerning IP focuses almost entirely on litigation fears or R&amp;D incentives. Although R&amp;D is an important aspect of IP, as previously mentioned, these discussions ignore the fact that </w:t>
      </w:r>
      <w:r w:rsidRPr="00385985">
        <w:rPr>
          <w:rFonts w:eastAsia="Cambria"/>
          <w:u w:val="single"/>
        </w:rPr>
        <w:t>IP protection can be—and often is—used for other purposes, including generating initial capital to create a company and begin manufacturing and, more importantly, using licensing agreements and IP to track the supply chain and ensure quality control of products.</w:t>
      </w:r>
      <w:r w:rsidRPr="00385985">
        <w:rPr>
          <w:rFonts w:eastAsia="Cambria"/>
          <w:sz w:val="12"/>
        </w:rPr>
        <w:t xml:space="preserve"> This report highlights but a handful of the thousands of IP-enabled innovations that have sprung forth over the past year in an effort to meet the tremendous challenges brought on by COVID-19 globally. In 2018, </w:t>
      </w:r>
      <w:r w:rsidRPr="00385985">
        <w:rPr>
          <w:rFonts w:eastAsia="Cambria"/>
          <w:u w:val="single"/>
        </w:rPr>
        <w:t xml:space="preserve">Forbes identified </w:t>
      </w:r>
      <w:r w:rsidRPr="00385985">
        <w:rPr>
          <w:rFonts w:eastAsia="Cambria"/>
          <w:b/>
          <w:iCs/>
          <w:u w:val="single"/>
        </w:rPr>
        <w:t>counterfeiting as the largest criminal enterprise in the world.</w:t>
      </w:r>
      <w:r w:rsidRPr="00385985">
        <w:rPr>
          <w:rFonts w:eastAsia="Cambria"/>
          <w:sz w:val="12"/>
        </w:rPr>
        <w:t xml:space="preserve">15 </w:t>
      </w:r>
      <w:r w:rsidRPr="00385985">
        <w:rPr>
          <w:rFonts w:eastAsia="Cambria"/>
          <w:u w:val="single"/>
        </w:rPr>
        <w:t>The global struggle against counterfeit and non-regulated products, which has hit Latin America particularly hard during the pandemic, proves the need for safety and quality assurance in supply chains.</w:t>
      </w:r>
      <w:r w:rsidRPr="00385985">
        <w:rPr>
          <w:rFonts w:eastAsia="Cambria"/>
          <w:sz w:val="12"/>
        </w:rPr>
        <w:t xml:space="preserve">16 Some </w:t>
      </w:r>
      <w:r w:rsidRPr="00385985">
        <w:rPr>
          <w:rFonts w:eastAsia="Cambria"/>
          <w:highlight w:val="yellow"/>
          <w:u w:val="single"/>
        </w:rPr>
        <w:t>communities</w:t>
      </w:r>
      <w:r w:rsidRPr="00385985">
        <w:rPr>
          <w:rFonts w:eastAsia="Cambria"/>
          <w:u w:val="single"/>
        </w:rPr>
        <w:t xml:space="preserve"> already ravaged by COVID-19 </w:t>
      </w:r>
      <w:r w:rsidRPr="00385985">
        <w:rPr>
          <w:rFonts w:eastAsia="Cambria"/>
          <w:highlight w:val="yellow"/>
          <w:u w:val="single"/>
        </w:rPr>
        <w:t>are seeing higher mortality rates related to counterfeit vaccines</w:t>
      </w:r>
      <w:r w:rsidRPr="00385985">
        <w:rPr>
          <w:rFonts w:eastAsia="Cambria"/>
          <w:u w:val="single"/>
        </w:rPr>
        <w:t>, therapeutics, PPE, and cleaning and sanitizing products</w:t>
      </w:r>
      <w:r w:rsidRPr="00385985">
        <w:rPr>
          <w:rFonts w:eastAsia="Cambria"/>
          <w:highlight w:val="yellow"/>
          <w:u w:val="single"/>
        </w:rPr>
        <w:t>.</w:t>
      </w:r>
      <w:r w:rsidRPr="00385985">
        <w:rPr>
          <w:rFonts w:eastAsia="Cambria"/>
          <w:sz w:val="12"/>
        </w:rPr>
        <w:t xml:space="preserve">17 </w:t>
      </w:r>
      <w:r w:rsidRPr="00385985">
        <w:rPr>
          <w:rFonts w:eastAsia="Cambria"/>
          <w:u w:val="single"/>
        </w:rPr>
        <w:t>Polish authorities discovered vials of antiwrinkle treatment labeled as COVID-19 vaccines.</w:t>
      </w:r>
      <w:r w:rsidRPr="00385985">
        <w:rPr>
          <w:rFonts w:eastAsia="Cambria"/>
          <w:sz w:val="12"/>
        </w:rPr>
        <w:t xml:space="preserve"> 18 </w:t>
      </w:r>
      <w:r w:rsidRPr="00385985">
        <w:rPr>
          <w:rFonts w:eastAsia="Cambria"/>
          <w:u w:val="single"/>
        </w:rPr>
        <w:t>In Mexico, fake vaccines sold for approximately $1,000 per dose.</w:t>
      </w:r>
      <w:r w:rsidRPr="00385985">
        <w:rPr>
          <w:rFonts w:eastAsia="Cambria"/>
          <w:sz w:val="12"/>
        </w:rPr>
        <w:t xml:space="preserve">19 </w:t>
      </w:r>
      <w:r w:rsidRPr="00385985">
        <w:rPr>
          <w:rFonts w:eastAsia="Cambria"/>
          <w:u w:val="single"/>
        </w:rPr>
        <w:t>Chinese and South African police seized thousands of counterfeit vaccine doses from warehouses and manufacturing plants.</w:t>
      </w:r>
      <w:r w:rsidRPr="00385985">
        <w:rPr>
          <w:rFonts w:eastAsia="Cambria"/>
          <w:sz w:val="12"/>
        </w:rPr>
        <w:t xml:space="preserve">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 Collaborative efforts between law enforcement and manufacturers have kept numerous counterfeits from reaching the population. </w:t>
      </w:r>
      <w:r w:rsidRPr="00385985">
        <w:rPr>
          <w:rFonts w:eastAsia="Cambria"/>
          <w:b/>
          <w:iCs/>
          <w:u w:val="single"/>
        </w:rPr>
        <w:t xml:space="preserve">In countries </w:t>
      </w:r>
      <w:r w:rsidRPr="00385985">
        <w:rPr>
          <w:rFonts w:eastAsia="Cambria"/>
          <w:b/>
          <w:iCs/>
          <w:highlight w:val="yellow"/>
          <w:u w:val="single"/>
        </w:rPr>
        <w:t>with strong IP protection, the chances of counterfeit products reaching the market are significantly lower</w:t>
      </w:r>
      <w:r w:rsidRPr="00385985">
        <w:rPr>
          <w:rFonts w:eastAsia="Cambria"/>
          <w:sz w:val="12"/>
        </w:rPr>
        <w:t xml:space="preserve">. This is largely </w:t>
      </w:r>
      <w:r w:rsidRPr="00385985">
        <w:rPr>
          <w:rFonts w:eastAsia="Cambria"/>
          <w:highlight w:val="yellow"/>
          <w:u w:val="single"/>
        </w:rPr>
        <w:t>because</w:t>
      </w:r>
      <w:r w:rsidRPr="00385985">
        <w:rPr>
          <w:rFonts w:eastAsia="Cambria"/>
          <w:u w:val="single"/>
        </w:rPr>
        <w:t xml:space="preserve"> counterfeiting tends to be an IP-related issue, and these countries generally provide superior means of tracking the supply chain through trademarks, trade secrets, and licensing agreements.</w:t>
      </w:r>
      <w:r w:rsidRPr="00385985">
        <w:rPr>
          <w:rFonts w:eastAsia="Cambria"/>
          <w:sz w:val="12"/>
        </w:rPr>
        <w:t xml:space="preserve"> </w:t>
      </w:r>
      <w:r w:rsidRPr="00385985">
        <w:rPr>
          <w:rFonts w:eastAsia="Cambria"/>
          <w:highlight w:val="yellow"/>
          <w:u w:val="single"/>
        </w:rPr>
        <w:t xml:space="preserve">This enables </w:t>
      </w:r>
      <w:r w:rsidRPr="00385985">
        <w:rPr>
          <w:rFonts w:eastAsia="Cambria"/>
          <w:b/>
          <w:iCs/>
          <w:highlight w:val="yellow"/>
          <w:u w:val="single"/>
        </w:rPr>
        <w:t>greater quality control</w:t>
      </w:r>
      <w:r w:rsidRPr="00385985">
        <w:rPr>
          <w:rFonts w:eastAsia="Cambria"/>
          <w:u w:val="single"/>
        </w:rPr>
        <w:t xml:space="preserve"> and </w:t>
      </w:r>
      <w:r w:rsidRPr="00385985">
        <w:rPr>
          <w:rFonts w:eastAsia="Cambria"/>
          <w:b/>
          <w:iCs/>
          <w:u w:val="single"/>
        </w:rPr>
        <w:t>helps manufacturers maintain a level of public confidence</w:t>
      </w:r>
      <w:r w:rsidRPr="00385985">
        <w:rPr>
          <w:rFonts w:eastAsia="Cambria"/>
          <w:u w:val="single"/>
        </w:rPr>
        <w:t xml:space="preserve"> in their products.</w:t>
      </w:r>
      <w:r w:rsidRPr="00385985">
        <w:rPr>
          <w:rFonts w:eastAsia="Cambria"/>
          <w:sz w:val="12"/>
        </w:rPr>
        <w:t xml:space="preserve"> By controlling the flow of knowledge associated with IP, </w:t>
      </w:r>
      <w:r w:rsidRPr="00385985">
        <w:rPr>
          <w:rFonts w:eastAsia="Cambria"/>
          <w:u w:val="single"/>
        </w:rPr>
        <w:t>voluntary licensing agreements provide innovators with opportunities to collaborate, while ensuring their partners are properly equipped and capable of producing quality products.</w:t>
      </w:r>
      <w:r w:rsidRPr="00385985">
        <w:rPr>
          <w:rFonts w:eastAsia="Cambria"/>
          <w:sz w:val="12"/>
        </w:rPr>
        <w:t xml:space="preserve"> Throughout this difficult time, </w:t>
      </w:r>
      <w:r w:rsidRPr="00385985">
        <w:rPr>
          <w:rFonts w:eastAsia="Cambria"/>
          <w:u w:val="single"/>
        </w:rPr>
        <w:t xml:space="preserve">the world has seen unexpected collaborations, especially between biopharmaceutical companies worldwide such as Gilead and Eva Pharma or Bharat Biotech and </w:t>
      </w:r>
      <w:proofErr w:type="spellStart"/>
      <w:r w:rsidRPr="00385985">
        <w:rPr>
          <w:rFonts w:eastAsia="Cambria"/>
          <w:u w:val="single"/>
        </w:rPr>
        <w:t>Ocugen</w:t>
      </w:r>
      <w:proofErr w:type="spellEnd"/>
      <w:r w:rsidRPr="00385985">
        <w:rPr>
          <w:rFonts w:eastAsia="Cambria"/>
          <w:sz w:val="12"/>
        </w:rPr>
        <w:t xml:space="preserve">, Inc. Throughout history, and most significantly in the nineteenth century through the widespread development of patent systems and the ensuing Industrial Revolution, </w:t>
      </w:r>
      <w:r w:rsidRPr="00385985">
        <w:rPr>
          <w:rFonts w:eastAsia="Cambria"/>
          <w:b/>
          <w:iCs/>
          <w:u w:val="single"/>
        </w:rPr>
        <w:t>IP has contributed toward greater economic growth.</w:t>
      </w:r>
      <w:r w:rsidRPr="00385985">
        <w:rPr>
          <w:rFonts w:eastAsia="Cambria"/>
          <w:sz w:val="12"/>
        </w:rPr>
        <w:t xml:space="preserve">23 </w:t>
      </w:r>
      <w:r w:rsidRPr="00385985">
        <w:rPr>
          <w:rFonts w:eastAsia="Cambria"/>
          <w:u w:val="single"/>
        </w:rPr>
        <w:t xml:space="preserve">This is promising news as </w:t>
      </w:r>
      <w:r w:rsidRPr="00385985">
        <w:rPr>
          <w:rFonts w:eastAsia="Cambria"/>
          <w:b/>
          <w:iCs/>
          <w:u w:val="single"/>
        </w:rPr>
        <w:t>the world struggles for economic recovery.</w:t>
      </w:r>
      <w:r w:rsidRPr="00385985">
        <w:rPr>
          <w:rFonts w:eastAsia="Cambria"/>
          <w:sz w:val="12"/>
        </w:rPr>
        <w:t xml:space="preserve"> A 2021 joint study by the EU Intellectual Property Office (EUIPO) and European Patent Office (EPO) shows a strong, positive correlation between IP rights and economic performance.24 It states that “</w:t>
      </w:r>
      <w:r w:rsidRPr="00385985">
        <w:rPr>
          <w:rFonts w:eastAsia="Cambria"/>
          <w:u w:val="single"/>
        </w:rPr>
        <w:t>IP-owning firms represent a significantly larger proportion of economic activity and employment across Europe</w:t>
      </w:r>
      <w:r w:rsidRPr="00385985">
        <w:rPr>
          <w:rFonts w:eastAsia="Cambria"/>
          <w:sz w:val="12"/>
        </w:rPr>
        <w:t xml:space="preserve">,” </w:t>
      </w:r>
      <w:r w:rsidRPr="00385985">
        <w:rPr>
          <w:rFonts w:eastAsia="Cambria"/>
          <w:u w:val="single"/>
        </w:rPr>
        <w:t>with IP-intensive industries contributing to 45 percent of</w:t>
      </w:r>
      <w:r w:rsidRPr="00385985">
        <w:rPr>
          <w:rFonts w:eastAsia="Cambria"/>
          <w:sz w:val="12"/>
        </w:rPr>
        <w:t xml:space="preserve"> gross domestic product (</w:t>
      </w:r>
      <w:r w:rsidRPr="00385985">
        <w:rPr>
          <w:rFonts w:eastAsia="Cambria"/>
          <w:u w:val="single"/>
        </w:rPr>
        <w:t>GDP</w:t>
      </w:r>
      <w:r w:rsidRPr="00385985">
        <w:rPr>
          <w:rFonts w:eastAsia="Cambria"/>
          <w:sz w:val="12"/>
        </w:rPr>
        <w:t>) (€6.6 trillion; US</w:t>
      </w:r>
      <w:r w:rsidRPr="00385985">
        <w:rPr>
          <w:rFonts w:eastAsia="Cambria"/>
          <w:b/>
          <w:iCs/>
          <w:u w:val="single"/>
        </w:rPr>
        <w:t>$7.9 trillion</w:t>
      </w:r>
      <w:r w:rsidRPr="00385985">
        <w:rPr>
          <w:rFonts w:eastAsia="Cambria"/>
          <w:sz w:val="12"/>
        </w:rPr>
        <w:t xml:space="preserve">).25 The study also shows </w:t>
      </w:r>
      <w:r w:rsidRPr="00385985">
        <w:rPr>
          <w:rFonts w:eastAsia="Cambria"/>
          <w:b/>
          <w:iCs/>
          <w:u w:val="single"/>
        </w:rPr>
        <w:t>38.9 percent of employment is directly or indirectly attributed to IP-intensive industries, and IP generates higher wages and greater revenue per employee</w:t>
      </w:r>
      <w:r w:rsidRPr="00385985">
        <w:rPr>
          <w:rFonts w:eastAsia="Cambria"/>
          <w:sz w:val="12"/>
        </w:rPr>
        <w:t xml:space="preserve">, especially for small-to-medium-sized enterprises.26 That concords </w:t>
      </w:r>
      <w:r w:rsidRPr="00385985">
        <w:rPr>
          <w:rFonts w:eastAsia="Cambria"/>
          <w:u w:val="single"/>
        </w:rPr>
        <w:t>with the United States</w:t>
      </w:r>
      <w:r w:rsidRPr="00385985">
        <w:rPr>
          <w:rFonts w:eastAsia="Cambria"/>
          <w:sz w:val="12"/>
        </w:rPr>
        <w:t xml:space="preserve">, where the Department of Commerce estimated that </w:t>
      </w:r>
      <w:r w:rsidRPr="00385985">
        <w:rPr>
          <w:rFonts w:eastAsia="Cambria"/>
          <w:u w:val="single"/>
        </w:rPr>
        <w:t>IP-intensive industries support at least 45 million jobs and contribute more than $6 trillion dollars to, or 38.2 percent of, GDP.</w:t>
      </w:r>
      <w:r w:rsidRPr="00385985">
        <w:rPr>
          <w:rFonts w:eastAsia="Cambria"/>
          <w:sz w:val="12"/>
        </w:rPr>
        <w:t xml:space="preserve">27 In </w:t>
      </w:r>
      <w:r w:rsidRPr="006C4BE9">
        <w:rPr>
          <w:rFonts w:eastAsia="Cambria"/>
          <w:sz w:val="12"/>
        </w:rPr>
        <w:t>2020</w:t>
      </w:r>
      <w:r w:rsidRPr="006C4BE9">
        <w:rPr>
          <w:rFonts w:eastAsia="Cambria"/>
          <w:u w:val="single"/>
        </w:rPr>
        <w:t>, global patent filings</w:t>
      </w:r>
      <w:r w:rsidRPr="006C4BE9">
        <w:rPr>
          <w:rFonts w:eastAsia="Cambria"/>
          <w:sz w:val="12"/>
        </w:rPr>
        <w:t xml:space="preserve"> through the World Intellectual Property Organization’s (WIPO) Patent Cooperation Treaty (PCT) system </w:t>
      </w:r>
      <w:r w:rsidRPr="006C4BE9">
        <w:rPr>
          <w:rFonts w:eastAsia="Cambria"/>
          <w:u w:val="single"/>
        </w:rPr>
        <w:t>reached a record 275,900 filings amidst the pandemic, growing 4 percent</w:t>
      </w:r>
      <w:r w:rsidRPr="006C4BE9">
        <w:rPr>
          <w:rFonts w:eastAsia="Cambria"/>
          <w:sz w:val="12"/>
        </w:rPr>
        <w:t xml:space="preserve"> </w:t>
      </w:r>
      <w:r w:rsidRPr="006C4BE9">
        <w:rPr>
          <w:rFonts w:eastAsia="Cambria"/>
          <w:u w:val="single"/>
        </w:rPr>
        <w:t>from</w:t>
      </w:r>
      <w:r w:rsidRPr="00385985">
        <w:rPr>
          <w:rFonts w:eastAsia="Cambria"/>
          <w:u w:val="single"/>
        </w:rPr>
        <w:t xml:space="preserve"> 2019.</w:t>
      </w:r>
      <w:r w:rsidRPr="00385985">
        <w:rPr>
          <w:rFonts w:eastAsia="Cambria"/>
          <w:sz w:val="12"/>
        </w:rPr>
        <w:t xml:space="preserve">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 </w:t>
      </w:r>
      <w:r w:rsidRPr="00385985">
        <w:rPr>
          <w:rFonts w:eastAsia="Cambria"/>
          <w:u w:val="single"/>
        </w:rPr>
        <w:t xml:space="preserve">The </w:t>
      </w:r>
      <w:r w:rsidRPr="00385985">
        <w:rPr>
          <w:rFonts w:eastAsia="Cambria"/>
          <w:highlight w:val="yellow"/>
          <w:u w:val="single"/>
        </w:rPr>
        <w:t>COVID-19</w:t>
      </w:r>
      <w:r w:rsidRPr="00385985">
        <w:rPr>
          <w:rFonts w:eastAsia="Cambria"/>
          <w:u w:val="single"/>
        </w:rPr>
        <w:t xml:space="preserve"> pandemic</w:t>
      </w:r>
      <w:r w:rsidRPr="00385985">
        <w:rPr>
          <w:rFonts w:eastAsia="Cambria"/>
          <w:sz w:val="12"/>
        </w:rPr>
        <w:t xml:space="preserve"> slowed a lot of things, but it </w:t>
      </w:r>
      <w:r w:rsidRPr="00385985">
        <w:rPr>
          <w:rFonts w:eastAsia="Cambria"/>
          <w:b/>
          <w:iCs/>
          <w:u w:val="single"/>
        </w:rPr>
        <w:t xml:space="preserve">certainly </w:t>
      </w:r>
      <w:r w:rsidRPr="00385985">
        <w:rPr>
          <w:rFonts w:eastAsia="Cambria"/>
          <w:b/>
          <w:iCs/>
          <w:highlight w:val="yellow"/>
          <w:u w:val="single"/>
        </w:rPr>
        <w:t>couldn’t stop innovation.</w:t>
      </w:r>
      <w:r w:rsidRPr="00385985">
        <w:rPr>
          <w:rFonts w:eastAsia="Cambria"/>
          <w:sz w:val="12"/>
        </w:rPr>
        <w:t xml:space="preserve"> </w:t>
      </w:r>
      <w:r w:rsidRPr="00385985">
        <w:rPr>
          <w:rFonts w:eastAsia="Cambria"/>
          <w:u w:val="single"/>
        </w:rPr>
        <w:t>There are at least five principal benefits</w:t>
      </w:r>
      <w:r w:rsidRPr="00385985">
        <w:rPr>
          <w:rFonts w:eastAsia="Cambria"/>
          <w:sz w:val="12"/>
        </w:rPr>
        <w:t xml:space="preserve"> strong IP rights can generate, for both developing and developed countries alike.31 First, </w:t>
      </w:r>
      <w:r w:rsidRPr="00385985">
        <w:rPr>
          <w:rFonts w:eastAsia="Cambria"/>
          <w:highlight w:val="yellow"/>
          <w:u w:val="single"/>
        </w:rPr>
        <w:t>stronger IP protection spurs</w:t>
      </w:r>
      <w:r w:rsidRPr="00385985">
        <w:rPr>
          <w:rFonts w:eastAsia="Cambria"/>
          <w:u w:val="single"/>
        </w:rPr>
        <w:t xml:space="preserve"> the virtuous cycle of</w:t>
      </w:r>
      <w:r w:rsidRPr="00385985">
        <w:rPr>
          <w:rFonts w:eastAsia="Cambria"/>
          <w:b/>
          <w:iCs/>
          <w:u w:val="single"/>
        </w:rPr>
        <w:t xml:space="preserve"> </w:t>
      </w:r>
      <w:r w:rsidRPr="00385985">
        <w:rPr>
          <w:rFonts w:eastAsia="Cambria"/>
          <w:b/>
          <w:iCs/>
          <w:highlight w:val="yellow"/>
          <w:u w:val="single"/>
        </w:rPr>
        <w:t xml:space="preserve">innovation </w:t>
      </w:r>
      <w:r w:rsidRPr="00385985">
        <w:rPr>
          <w:rFonts w:eastAsia="Cambria"/>
          <w:highlight w:val="yellow"/>
          <w:u w:val="single"/>
        </w:rPr>
        <w:t>by increasing the appropriability of returns, enabling economic gain and catalyzing economic growth.</w:t>
      </w:r>
      <w:r w:rsidRPr="00385985">
        <w:rPr>
          <w:rFonts w:eastAsia="Cambria"/>
          <w:sz w:val="12"/>
        </w:rPr>
        <w:t xml:space="preserve"> Second, </w:t>
      </w:r>
      <w:r w:rsidRPr="00385985">
        <w:rPr>
          <w:rFonts w:eastAsia="Cambria"/>
          <w:u w:val="single"/>
        </w:rPr>
        <w:t xml:space="preserve">through </w:t>
      </w:r>
      <w:r w:rsidRPr="00385985">
        <w:rPr>
          <w:rFonts w:eastAsia="Cambria"/>
          <w:highlight w:val="yellow"/>
          <w:u w:val="single"/>
        </w:rPr>
        <w:t>patents</w:t>
      </w:r>
      <w:r w:rsidRPr="00385985">
        <w:rPr>
          <w:rFonts w:eastAsia="Cambria"/>
          <w:u w:val="single"/>
        </w:rPr>
        <w:t xml:space="preserve">—which </w:t>
      </w:r>
      <w:r w:rsidRPr="00385985">
        <w:rPr>
          <w:rFonts w:eastAsia="Cambria"/>
          <w:highlight w:val="yellow"/>
          <w:u w:val="single"/>
        </w:rPr>
        <w:t>require innovators to disclose certain knowledge as a condition</w:t>
      </w:r>
      <w:r w:rsidRPr="00385985">
        <w:rPr>
          <w:rFonts w:eastAsia="Cambria"/>
          <w:u w:val="single"/>
        </w:rPr>
        <w:t xml:space="preserve"> of protection—</w:t>
      </w:r>
      <w:r w:rsidRPr="00385985">
        <w:rPr>
          <w:rFonts w:eastAsia="Cambria"/>
          <w:b/>
          <w:iCs/>
          <w:highlight w:val="yellow"/>
          <w:u w:val="single"/>
        </w:rPr>
        <w:t>knowledge spillovers</w:t>
      </w:r>
      <w:r w:rsidRPr="00385985">
        <w:rPr>
          <w:rFonts w:eastAsia="Cambria"/>
          <w:u w:val="single"/>
        </w:rPr>
        <w:t xml:space="preserve"> build a platform of knowledge that </w:t>
      </w:r>
      <w:r w:rsidRPr="00385985">
        <w:rPr>
          <w:rFonts w:eastAsia="Cambria"/>
          <w:highlight w:val="yellow"/>
          <w:u w:val="single"/>
        </w:rPr>
        <w:t>enable</w:t>
      </w:r>
      <w:r w:rsidRPr="00385985">
        <w:rPr>
          <w:rFonts w:eastAsia="Cambria"/>
          <w:u w:val="single"/>
        </w:rPr>
        <w:t xml:space="preserve">s </w:t>
      </w:r>
      <w:r w:rsidRPr="00385985">
        <w:rPr>
          <w:rFonts w:eastAsia="Cambria"/>
          <w:highlight w:val="yellow"/>
          <w:u w:val="single"/>
        </w:rPr>
        <w:t>other innovators.</w:t>
      </w:r>
      <w:r w:rsidRPr="00385985">
        <w:rPr>
          <w:rFonts w:eastAsia="Cambria"/>
          <w:sz w:val="12"/>
        </w:rPr>
        <w:t xml:space="preserve"> For instance, studies have found that </w:t>
      </w:r>
      <w:r w:rsidRPr="00385985">
        <w:rPr>
          <w:rFonts w:eastAsia="Cambria"/>
          <w:u w:val="single"/>
        </w:rPr>
        <w:t>the rate of return to society from corporate R&amp;D and innovation activities is at least twice the estimated returns that each company itself receives.</w:t>
      </w:r>
      <w:r w:rsidRPr="00385985">
        <w:rPr>
          <w:rFonts w:eastAsia="Cambria"/>
          <w:sz w:val="12"/>
        </w:rPr>
        <w:t xml:space="preserve">32 Third, </w:t>
      </w:r>
      <w:r w:rsidRPr="00385985">
        <w:rPr>
          <w:rFonts w:eastAsia="Cambria"/>
          <w:highlight w:val="yellow"/>
          <w:u w:val="single"/>
        </w:rPr>
        <w:t xml:space="preserve">countries with robust IP can </w:t>
      </w:r>
      <w:r w:rsidRPr="00385985">
        <w:rPr>
          <w:rFonts w:eastAsia="Cambria"/>
          <w:b/>
          <w:iCs/>
          <w:highlight w:val="yellow"/>
          <w:u w:val="single"/>
        </w:rPr>
        <w:t>operate more efficiently and productively</w:t>
      </w:r>
      <w:r w:rsidRPr="00385985">
        <w:rPr>
          <w:rFonts w:eastAsia="Cambria"/>
          <w:highlight w:val="yellow"/>
          <w:u w:val="single"/>
        </w:rPr>
        <w:t xml:space="preserve"> by using IP to determine product quality and reduce transaction costs.</w:t>
      </w:r>
      <w:r w:rsidRPr="00385985">
        <w:rPr>
          <w:rFonts w:eastAsia="Cambria"/>
          <w:sz w:val="12"/>
        </w:rPr>
        <w:t xml:space="preserve"> Fourth</w:t>
      </w:r>
      <w:r w:rsidRPr="006C4BE9">
        <w:rPr>
          <w:rFonts w:eastAsia="Cambria"/>
          <w:sz w:val="12"/>
        </w:rPr>
        <w:t xml:space="preserve">, </w:t>
      </w:r>
      <w:r w:rsidRPr="006C4BE9">
        <w:rPr>
          <w:rFonts w:eastAsia="Cambria"/>
          <w:u w:val="single"/>
        </w:rPr>
        <w:t xml:space="preserve">trade and foreign direct investment enabled and encouraged by strong IP protection offered to enterprises from foreign countries facilitates an </w:t>
      </w:r>
      <w:r w:rsidRPr="006C4BE9">
        <w:rPr>
          <w:rFonts w:eastAsia="Cambria"/>
          <w:b/>
          <w:iCs/>
          <w:u w:val="single"/>
        </w:rPr>
        <w:t>accumulation of knowledge capital</w:t>
      </w:r>
      <w:r w:rsidRPr="006C4BE9">
        <w:rPr>
          <w:rFonts w:eastAsia="Cambria"/>
          <w:u w:val="single"/>
        </w:rPr>
        <w:t xml:space="preserve"> within the destination economy.</w:t>
      </w:r>
      <w:r w:rsidRPr="006C4BE9">
        <w:rPr>
          <w:rFonts w:eastAsia="Cambria"/>
          <w:sz w:val="12"/>
        </w:rPr>
        <w:t xml:space="preserve"> That matters when </w:t>
      </w:r>
      <w:r w:rsidRPr="006C4BE9">
        <w:rPr>
          <w:rFonts w:eastAsia="Cambria"/>
          <w:b/>
          <w:iCs/>
          <w:u w:val="single"/>
        </w:rPr>
        <w:t>foreign sources of technology account for over 90 percent of productivity growth in most countries</w:t>
      </w:r>
      <w:r w:rsidRPr="006C4BE9">
        <w:rPr>
          <w:rFonts w:eastAsia="Cambria"/>
          <w:sz w:val="12"/>
        </w:rPr>
        <w:t xml:space="preserve">.33 There’s also evidence suggesting that </w:t>
      </w:r>
      <w:r w:rsidRPr="006C4BE9">
        <w:rPr>
          <w:rFonts w:eastAsia="Cambria"/>
          <w:u w:val="single"/>
        </w:rPr>
        <w:t>developing nations with stronger IP protections enjoy the earlier introduction of innovative new medicines.</w:t>
      </w:r>
      <w:r w:rsidRPr="006C4BE9">
        <w:rPr>
          <w:rFonts w:eastAsia="Cambria"/>
          <w:sz w:val="12"/>
        </w:rPr>
        <w:t xml:space="preserve">34 And fifth, </w:t>
      </w:r>
      <w:r w:rsidRPr="006C4BE9">
        <w:rPr>
          <w:rFonts w:eastAsia="Cambria"/>
          <w:b/>
          <w:iCs/>
          <w:u w:val="single"/>
        </w:rPr>
        <w:t>strong IP boosts exports</w:t>
      </w:r>
      <w:r w:rsidRPr="006C4BE9">
        <w:rPr>
          <w:rFonts w:eastAsia="Cambria"/>
          <w:sz w:val="12"/>
        </w:rPr>
        <w:t xml:space="preserve">, including in developing countries.35 </w:t>
      </w:r>
      <w:r w:rsidRPr="006C4BE9">
        <w:rPr>
          <w:rFonts w:eastAsia="Cambria"/>
          <w:u w:val="single"/>
        </w:rPr>
        <w:t>Research shows a positive correlation between stronger IP protection and exports from developing countries as well as faster growth rates of certain industries.</w:t>
      </w:r>
      <w:r w:rsidRPr="006C4BE9">
        <w:rPr>
          <w:rFonts w:eastAsia="Cambria"/>
          <w:sz w:val="12"/>
        </w:rPr>
        <w:t xml:space="preserve">36 The following case studies illustrate these benefits of </w:t>
      </w:r>
      <w:r w:rsidRPr="006C4BE9">
        <w:rPr>
          <w:rFonts w:eastAsia="Cambria"/>
          <w:u w:val="single"/>
        </w:rPr>
        <w:t>IP</w:t>
      </w:r>
      <w:r w:rsidRPr="006C4BE9">
        <w:rPr>
          <w:rFonts w:eastAsia="Cambria"/>
          <w:sz w:val="12"/>
        </w:rPr>
        <w:t xml:space="preserve"> and how they’ve </w:t>
      </w:r>
      <w:r w:rsidRPr="006C4BE9">
        <w:rPr>
          <w:rFonts w:eastAsia="Cambria"/>
          <w:b/>
          <w:iCs/>
          <w:u w:val="single"/>
        </w:rPr>
        <w:t>enabled innovative solutions to help global society navigate the COVID-19 pandemic.</w:t>
      </w:r>
    </w:p>
    <w:p w14:paraId="192BA7B4" w14:textId="77777777" w:rsidR="00886F88" w:rsidRPr="00385985" w:rsidRDefault="00886F88" w:rsidP="00886F88">
      <w:pPr>
        <w:keepNext/>
        <w:keepLines/>
        <w:spacing w:before="40" w:after="0"/>
        <w:outlineLvl w:val="3"/>
        <w:rPr>
          <w:rFonts w:eastAsia="MS Gothic" w:cs="Times New Roman"/>
          <w:b/>
          <w:iCs/>
          <w:sz w:val="26"/>
        </w:rPr>
      </w:pPr>
      <w:r>
        <w:rPr>
          <w:rFonts w:eastAsia="MS Gothic" w:cs="Times New Roman"/>
          <w:b/>
          <w:iCs/>
          <w:sz w:val="26"/>
        </w:rPr>
        <w:t>Reducing IP protections sets a precedent that spills over to future public health crises.</w:t>
      </w:r>
      <w:r w:rsidRPr="00385985">
        <w:rPr>
          <w:rFonts w:eastAsia="MS Gothic" w:cs="Times New Roman"/>
          <w:b/>
          <w:iCs/>
          <w:sz w:val="26"/>
        </w:rPr>
        <w:t xml:space="preserve"> – Hopkins 21:</w:t>
      </w:r>
    </w:p>
    <w:p w14:paraId="3ACD5D30" w14:textId="77777777" w:rsidR="00886F88" w:rsidRPr="00385985" w:rsidRDefault="00886F88" w:rsidP="00886F88">
      <w:pPr>
        <w:rPr>
          <w:rFonts w:eastAsia="Cambria"/>
          <w:sz w:val="16"/>
        </w:rPr>
      </w:pPr>
      <w:r w:rsidRPr="00385985">
        <w:rPr>
          <w:rFonts w:eastAsia="Cambria"/>
          <w:sz w:val="16"/>
        </w:rPr>
        <w:t xml:space="preserve">Jared S. Hopkins {Jared S. Hopkins is a New York-based reporter for The Wall Street Journal covering the pharmaceutical industry, including companies such as Pfizer Inc. and Merck &amp; Co. He previously was a health-care reporter at Bloomberg News and an investigative reporter at the Chicago Tribune. Jared started his career at The Times-News in Twin Falls, Idaho covering politics. In 2014, he was a finalist for the Livingston Award </w:t>
      </w:r>
      <w:proofErr w:type="gramStart"/>
      <w:r w:rsidRPr="00385985">
        <w:rPr>
          <w:rFonts w:eastAsia="Cambria"/>
          <w:sz w:val="16"/>
        </w:rPr>
        <w:t>For</w:t>
      </w:r>
      <w:proofErr w:type="gramEnd"/>
      <w:r w:rsidRPr="00385985">
        <w:rPr>
          <w:rFonts w:eastAsia="Cambria"/>
          <w:sz w:val="16"/>
        </w:rPr>
        <w:t xml:space="preserve"> Young Journalists for an investigation into charities founded by professional athletes. In 2011, he was a finalist for the Pulitzer Prize in Investigative Reporting for a series about neglect at a residential facility for disabled kids. Jared graduated from the Merrill College of Journalism at the University of Maryland-College Park with a bachelor's degree in journalism}, 21 - ("U.S. Support for Patent Waiver Unlikely to Cost Covid-19 Vaccine Makers in Short </w:t>
      </w:r>
      <w:proofErr w:type="gramStart"/>
      <w:r w:rsidRPr="00385985">
        <w:rPr>
          <w:rFonts w:eastAsia="Cambria"/>
          <w:sz w:val="16"/>
        </w:rPr>
        <w:t>Term ,</w:t>
      </w:r>
      <w:proofErr w:type="gramEnd"/>
      <w:r w:rsidRPr="00385985">
        <w:rPr>
          <w:rFonts w:eastAsia="Cambria"/>
          <w:sz w:val="16"/>
        </w:rPr>
        <w:t>" WSJ, 5-7-2021, https://www.wsj.com/articles/u-s-support-for-patent-waiver-unlikely-to-cost-covid-19-vaccine-makers-in-short-term-11620414260)//marlborough-wr/</w:t>
      </w:r>
    </w:p>
    <w:p w14:paraId="737CC823" w14:textId="77777777" w:rsidR="00886F88" w:rsidRPr="00385985" w:rsidRDefault="00886F88" w:rsidP="00886F88">
      <w:pPr>
        <w:ind w:left="720"/>
        <w:rPr>
          <w:rFonts w:eastAsia="Cambria"/>
          <w:sz w:val="12"/>
        </w:rPr>
      </w:pPr>
      <w:r w:rsidRPr="00385985">
        <w:rPr>
          <w:rFonts w:eastAsia="Cambria"/>
          <w:sz w:val="12"/>
        </w:rPr>
        <w:t xml:space="preserve">The Biden administration’s unexpected support for </w:t>
      </w:r>
      <w:hyperlink r:id="rId4" w:tgtFrame="_blank" w:history="1">
        <w:r w:rsidRPr="00385985">
          <w:rPr>
            <w:rFonts w:eastAsia="Cambria"/>
            <w:u w:val="single"/>
          </w:rPr>
          <w:t>temporarily waiving Covid-19 vaccine patents</w:t>
        </w:r>
      </w:hyperlink>
      <w:r w:rsidRPr="00385985">
        <w:rPr>
          <w:rFonts w:eastAsia="Cambria"/>
          <w:sz w:val="12"/>
        </w:rPr>
        <w:t xml:space="preserve"> won’t</w:t>
      </w:r>
      <w:r w:rsidRPr="00385985">
        <w:rPr>
          <w:rFonts w:eastAsia="Cambria"/>
          <w:u w:val="single"/>
        </w:rPr>
        <w:t xml:space="preserve"> </w:t>
      </w:r>
      <w:r w:rsidRPr="00385985">
        <w:rPr>
          <w:rFonts w:eastAsia="Cambria"/>
          <w:sz w:val="12"/>
        </w:rPr>
        <w:t xml:space="preserve">have an immediate financial impact on the companies making the shots, industry officials and analysts said. Yet the decision </w:t>
      </w:r>
      <w:r w:rsidRPr="00385985">
        <w:rPr>
          <w:rFonts w:eastAsia="Cambria"/>
          <w:u w:val="single"/>
        </w:rPr>
        <w:t>could mark a shift in Washington’s longstanding support of the industry’s valuable intellectual property</w:t>
      </w:r>
      <w:r w:rsidRPr="00385985">
        <w:rPr>
          <w:rFonts w:eastAsia="Cambria"/>
          <w:sz w:val="12"/>
        </w:rPr>
        <w:t xml:space="preserve">, patent-law experts said. </w:t>
      </w:r>
      <w:r w:rsidRPr="00385985">
        <w:rPr>
          <w:rFonts w:eastAsia="Cambria"/>
          <w:highlight w:val="yellow"/>
          <w:u w:val="single"/>
        </w:rPr>
        <w:t>A waiver</w:t>
      </w:r>
      <w:r w:rsidRPr="00385985">
        <w:rPr>
          <w:rFonts w:eastAsia="Cambria"/>
          <w:sz w:val="12"/>
        </w:rPr>
        <w:t xml:space="preserve">, if it does go into effect, </w:t>
      </w:r>
      <w:r w:rsidRPr="00385985">
        <w:rPr>
          <w:rFonts w:eastAsia="Cambria"/>
          <w:b/>
          <w:iCs/>
          <w:highlight w:val="yellow"/>
          <w:u w:val="single"/>
        </w:rPr>
        <w:t>may pose long-term risks to the vaccine makers</w:t>
      </w:r>
      <w:r w:rsidRPr="00385985">
        <w:rPr>
          <w:rFonts w:eastAsia="Cambria"/>
          <w:sz w:val="12"/>
        </w:rPr>
        <w:t xml:space="preserve">, analysts said. </w:t>
      </w:r>
      <w:hyperlink r:id="rId5" w:history="1">
        <w:proofErr w:type="spellStart"/>
        <w:r w:rsidRPr="00385985">
          <w:rPr>
            <w:rFonts w:eastAsia="MS Gothic"/>
            <w:sz w:val="12"/>
          </w:rPr>
          <w:t>Moderna</w:t>
        </w:r>
        <w:proofErr w:type="spellEnd"/>
      </w:hyperlink>
      <w:r w:rsidRPr="00385985">
        <w:rPr>
          <w:rFonts w:eastAsia="Cambria"/>
          <w:sz w:val="12"/>
        </w:rPr>
        <w:t xml:space="preserve"> Inc., </w:t>
      </w:r>
      <w:hyperlink r:id="rId6" w:history="1">
        <w:r w:rsidRPr="00385985">
          <w:rPr>
            <w:rFonts w:eastAsia="MS Gothic"/>
            <w:sz w:val="12"/>
          </w:rPr>
          <w:t xml:space="preserve">MRNA -4.12% </w:t>
        </w:r>
      </w:hyperlink>
      <w:hyperlink r:id="rId7" w:history="1">
        <w:r w:rsidRPr="00385985">
          <w:rPr>
            <w:rFonts w:eastAsia="MS Gothic"/>
            <w:sz w:val="12"/>
          </w:rPr>
          <w:t>Pfizer</w:t>
        </w:r>
      </w:hyperlink>
      <w:r w:rsidRPr="00385985">
        <w:rPr>
          <w:rFonts w:eastAsia="Cambria"/>
          <w:sz w:val="12"/>
        </w:rPr>
        <w:t xml:space="preserve"> Inc. </w:t>
      </w:r>
      <w:hyperlink r:id="rId8" w:history="1">
        <w:r w:rsidRPr="00385985">
          <w:rPr>
            <w:rFonts w:eastAsia="MS Gothic"/>
            <w:sz w:val="12"/>
          </w:rPr>
          <w:t xml:space="preserve">PFE -3.10% </w:t>
        </w:r>
      </w:hyperlink>
      <w:r w:rsidRPr="00385985">
        <w:rPr>
          <w:rFonts w:eastAsia="Cambria"/>
          <w:sz w:val="12"/>
        </w:rPr>
        <w:t xml:space="preserve">and other </w:t>
      </w:r>
      <w:r w:rsidRPr="00385985">
        <w:rPr>
          <w:rFonts w:eastAsia="Cambria"/>
          <w:u w:val="single"/>
        </w:rPr>
        <w:t>vaccine makers weren’t counting on sales from the developing countries that would gain access to the vaccine technology</w:t>
      </w:r>
      <w:r w:rsidRPr="00385985">
        <w:rPr>
          <w:rFonts w:eastAsia="Cambria"/>
          <w:sz w:val="12"/>
        </w:rPr>
        <w:t xml:space="preserve">, analysts said. If patents and other crucial product information behind the technology is made available, it would take at least several months before shots were produced, industry officials said. Yet </w:t>
      </w:r>
      <w:r w:rsidRPr="00385985">
        <w:rPr>
          <w:rFonts w:eastAsia="Cambria"/>
          <w:u w:val="single"/>
        </w:rPr>
        <w:t>long-term Covid-19 sales could take a hit if other companies and countries gained access to the technologies and figured out how to use it.</w:t>
      </w:r>
      <w:r w:rsidRPr="00385985">
        <w:rPr>
          <w:rFonts w:eastAsia="Cambria"/>
          <w:sz w:val="12"/>
        </w:rPr>
        <w:t xml:space="preserve"> </w:t>
      </w:r>
      <w:r w:rsidRPr="00385985">
        <w:rPr>
          <w:rFonts w:eastAsia="Cambria"/>
          <w:u w:val="single"/>
        </w:rPr>
        <w:t xml:space="preserve">Western </w:t>
      </w:r>
      <w:proofErr w:type="spellStart"/>
      <w:r w:rsidRPr="00385985">
        <w:rPr>
          <w:rFonts w:eastAsia="Cambria"/>
          <w:u w:val="single"/>
        </w:rPr>
        <w:t>drugmakers</w:t>
      </w:r>
      <w:proofErr w:type="spellEnd"/>
      <w:r w:rsidRPr="00385985">
        <w:rPr>
          <w:rFonts w:eastAsia="Cambria"/>
          <w:u w:val="single"/>
        </w:rPr>
        <w:t xml:space="preserve"> could also </w:t>
      </w:r>
      <w:r w:rsidRPr="00385985">
        <w:rPr>
          <w:rFonts w:eastAsia="Cambria"/>
          <w:b/>
          <w:iCs/>
          <w:u w:val="single"/>
        </w:rPr>
        <w:t>confront competition sooner for other medicines</w:t>
      </w:r>
      <w:r w:rsidRPr="00385985">
        <w:rPr>
          <w:rFonts w:eastAsia="Cambria"/>
          <w:u w:val="single"/>
        </w:rPr>
        <w:t xml:space="preserve"> they are hoping to make using the technologies.</w:t>
      </w:r>
      <w:r w:rsidRPr="00385985">
        <w:rPr>
          <w:rFonts w:eastAsia="Cambria"/>
          <w:sz w:val="12"/>
        </w:rPr>
        <w:t xml:space="preserve"> </w:t>
      </w:r>
      <w:r w:rsidRPr="00385985">
        <w:rPr>
          <w:rFonts w:eastAsia="Cambria"/>
          <w:highlight w:val="yellow"/>
          <w:u w:val="single"/>
        </w:rPr>
        <w:t>A</w:t>
      </w:r>
      <w:r w:rsidRPr="00385985">
        <w:rPr>
          <w:rFonts w:eastAsia="Cambria"/>
          <w:u w:val="single"/>
        </w:rPr>
        <w:t xml:space="preserve"> W</w:t>
      </w:r>
      <w:r w:rsidRPr="00385985">
        <w:rPr>
          <w:rFonts w:eastAsia="Cambria"/>
          <w:sz w:val="12"/>
        </w:rPr>
        <w:t xml:space="preserve">orld </w:t>
      </w:r>
      <w:r w:rsidRPr="00385985">
        <w:rPr>
          <w:rFonts w:eastAsia="Cambria"/>
          <w:u w:val="single"/>
        </w:rPr>
        <w:t>T</w:t>
      </w:r>
      <w:r w:rsidRPr="00385985">
        <w:rPr>
          <w:rFonts w:eastAsia="Cambria"/>
          <w:sz w:val="12"/>
        </w:rPr>
        <w:t xml:space="preserve">rade </w:t>
      </w:r>
      <w:r w:rsidRPr="00385985">
        <w:rPr>
          <w:rFonts w:eastAsia="Cambria"/>
          <w:u w:val="single"/>
        </w:rPr>
        <w:t>O</w:t>
      </w:r>
      <w:r w:rsidRPr="00385985">
        <w:rPr>
          <w:rFonts w:eastAsia="Cambria"/>
          <w:sz w:val="12"/>
        </w:rPr>
        <w:t xml:space="preserve">rganization </w:t>
      </w:r>
      <w:r w:rsidRPr="00385985">
        <w:rPr>
          <w:rFonts w:eastAsia="Cambria"/>
          <w:highlight w:val="yellow"/>
          <w:u w:val="single"/>
        </w:rPr>
        <w:t>waiver</w:t>
      </w:r>
      <w:r w:rsidRPr="00385985">
        <w:rPr>
          <w:rFonts w:eastAsia="Cambria"/>
          <w:u w:val="single"/>
        </w:rPr>
        <w:t xml:space="preserve"> could also</w:t>
      </w:r>
      <w:r w:rsidRPr="00385985">
        <w:rPr>
          <w:rFonts w:eastAsia="Cambria"/>
          <w:b/>
          <w:iCs/>
          <w:u w:val="single"/>
        </w:rPr>
        <w:t xml:space="preserve"> set a precedent for waiving patents for other medicines</w:t>
      </w:r>
      <w:r w:rsidRPr="00385985">
        <w:rPr>
          <w:rFonts w:eastAsia="Cambria"/>
          <w:sz w:val="12"/>
        </w:rPr>
        <w:t>, a long-sought goal of some developing countries, patient groups and others to try to reduce the costs of prescription drugs. “</w:t>
      </w:r>
      <w:r w:rsidRPr="00385985">
        <w:rPr>
          <w:rFonts w:eastAsia="Cambria"/>
          <w:b/>
          <w:iCs/>
          <w:u w:val="single"/>
        </w:rPr>
        <w:t xml:space="preserve">It </w:t>
      </w:r>
      <w:r w:rsidRPr="00385985">
        <w:rPr>
          <w:rFonts w:eastAsia="Cambria"/>
          <w:b/>
          <w:iCs/>
          <w:highlight w:val="yellow"/>
          <w:u w:val="single"/>
        </w:rPr>
        <w:t>sets a tremendous precedent of waiving IP rights that’s likely going to come up in future pandemics or in other serious diseases</w:t>
      </w:r>
      <w:r w:rsidRPr="00385985">
        <w:rPr>
          <w:rFonts w:eastAsia="Cambria"/>
          <w:sz w:val="12"/>
        </w:rPr>
        <w:t xml:space="preserve">,” said David Silverstein, a patent lawyer at </w:t>
      </w:r>
      <w:proofErr w:type="spellStart"/>
      <w:r w:rsidRPr="00385985">
        <w:rPr>
          <w:rFonts w:eastAsia="Cambria"/>
          <w:sz w:val="12"/>
        </w:rPr>
        <w:t>Axinn</w:t>
      </w:r>
      <w:proofErr w:type="spellEnd"/>
      <w:r w:rsidRPr="00385985">
        <w:rPr>
          <w:rFonts w:eastAsia="Cambria"/>
          <w:sz w:val="12"/>
        </w:rPr>
        <w:t xml:space="preserve">, </w:t>
      </w:r>
      <w:proofErr w:type="spellStart"/>
      <w:r w:rsidRPr="00385985">
        <w:rPr>
          <w:rFonts w:eastAsia="Cambria"/>
          <w:sz w:val="12"/>
        </w:rPr>
        <w:t>Veltrop</w:t>
      </w:r>
      <w:proofErr w:type="spellEnd"/>
      <w:r w:rsidRPr="00385985">
        <w:rPr>
          <w:rFonts w:eastAsia="Cambria"/>
          <w:sz w:val="12"/>
        </w:rPr>
        <w:t xml:space="preserve"> &amp; </w:t>
      </w:r>
      <w:proofErr w:type="spellStart"/>
      <w:r w:rsidRPr="00385985">
        <w:rPr>
          <w:rFonts w:eastAsia="Cambria"/>
          <w:sz w:val="12"/>
        </w:rPr>
        <w:t>Harkrider</w:t>
      </w:r>
      <w:proofErr w:type="spellEnd"/>
      <w:r w:rsidRPr="00385985">
        <w:rPr>
          <w:rFonts w:eastAsia="Cambria"/>
          <w:sz w:val="12"/>
        </w:rPr>
        <w:t xml:space="preserve"> LLP who advises </w:t>
      </w:r>
      <w:proofErr w:type="spellStart"/>
      <w:r w:rsidRPr="00385985">
        <w:rPr>
          <w:rFonts w:eastAsia="Cambria"/>
          <w:sz w:val="12"/>
        </w:rPr>
        <w:t>drugmakers</w:t>
      </w:r>
      <w:proofErr w:type="spellEnd"/>
      <w:r w:rsidRPr="00385985">
        <w:rPr>
          <w:rFonts w:eastAsia="Cambria"/>
          <w:sz w:val="12"/>
        </w:rPr>
        <w:t>. “Other than that, this is largely symbolic.”</w:t>
      </w:r>
    </w:p>
    <w:p w14:paraId="1516CE6B" w14:textId="77777777" w:rsidR="00886F88" w:rsidRDefault="00886F88" w:rsidP="00886F88">
      <w:pPr>
        <w:pStyle w:val="Heading2"/>
      </w:pPr>
      <w:r>
        <w:t>Contention 2: Counterfeits</w:t>
      </w:r>
    </w:p>
    <w:p w14:paraId="26F9A156" w14:textId="77777777" w:rsidR="00886F88" w:rsidRPr="00385985" w:rsidRDefault="00886F88" w:rsidP="00886F88">
      <w:pPr>
        <w:keepNext/>
        <w:keepLines/>
        <w:spacing w:before="40" w:after="0"/>
        <w:outlineLvl w:val="3"/>
        <w:rPr>
          <w:rFonts w:eastAsia="Times New Roman" w:cs="Times New Roman"/>
          <w:b/>
          <w:iCs/>
          <w:sz w:val="26"/>
        </w:rPr>
      </w:pPr>
      <w:r>
        <w:rPr>
          <w:rFonts w:eastAsia="Times New Roman" w:cs="Times New Roman"/>
          <w:b/>
          <w:iCs/>
          <w:sz w:val="26"/>
        </w:rPr>
        <w:t>Intellectual property protections are</w:t>
      </w:r>
      <w:r w:rsidRPr="00385985">
        <w:rPr>
          <w:rFonts w:eastAsia="Times New Roman" w:cs="Times New Roman"/>
          <w:b/>
          <w:iCs/>
          <w:sz w:val="26"/>
        </w:rPr>
        <w:t xml:space="preserve"> key to stopping counterfeits.</w:t>
      </w:r>
    </w:p>
    <w:p w14:paraId="51AF1823" w14:textId="77777777" w:rsidR="00886F88" w:rsidRPr="00385985" w:rsidRDefault="00886F88" w:rsidP="00886F88">
      <w:pPr>
        <w:rPr>
          <w:rFonts w:eastAsia="Calibri"/>
        </w:rPr>
      </w:pPr>
      <w:proofErr w:type="spellStart"/>
      <w:r w:rsidRPr="00385985">
        <w:rPr>
          <w:rFonts w:eastAsia="Calibri"/>
          <w:b/>
          <w:bCs/>
          <w:sz w:val="26"/>
        </w:rPr>
        <w:t>Kilbride</w:t>
      </w:r>
      <w:proofErr w:type="spellEnd"/>
      <w:r w:rsidRPr="00385985">
        <w:rPr>
          <w:rFonts w:eastAsia="Calibri"/>
          <w:b/>
          <w:bCs/>
          <w:sz w:val="26"/>
        </w:rPr>
        <w:t xml:space="preserve"> 2020</w:t>
      </w:r>
      <w:r w:rsidRPr="00385985">
        <w:rPr>
          <w:rFonts w:eastAsia="Calibri"/>
        </w:rPr>
        <w:t xml:space="preserve"> [Patrick, vice president of International Intellectual Property for the Global Intellectual Property Center at the U.S. Chamber of Commerce, IP Watchdog, "Calls for WTO to Suspend IP Rights for Vaccine Innovation Would Jeopardize Incredible Progress" December 9, https://www.ipwatchdog.com/2020/12/09/calls-wto-suspend-ip-rights-vaccine-innovation-jeopardize-incredible-progress/id=128085/</w:t>
      </w:r>
    </w:p>
    <w:p w14:paraId="453DE3E3" w14:textId="77777777" w:rsidR="00886F88" w:rsidRPr="00385985" w:rsidRDefault="00886F88" w:rsidP="00886F88">
      <w:pPr>
        <w:ind w:left="720"/>
        <w:rPr>
          <w:rFonts w:eastAsia="Calibri"/>
          <w:u w:val="single"/>
        </w:rPr>
      </w:pPr>
      <w:r w:rsidRPr="00385985">
        <w:rPr>
          <w:rFonts w:eastAsia="Calibri"/>
          <w:sz w:val="12"/>
        </w:rPr>
        <w:t xml:space="preserve">Finally: A safe, legitimate marketplace. </w:t>
      </w:r>
      <w:r w:rsidRPr="00385985">
        <w:rPr>
          <w:rFonts w:eastAsia="Calibri"/>
          <w:highlight w:val="yellow"/>
          <w:u w:val="single"/>
        </w:rPr>
        <w:t>Patents</w:t>
      </w:r>
      <w:r w:rsidRPr="00385985">
        <w:rPr>
          <w:rFonts w:eastAsia="Calibri"/>
          <w:u w:val="single"/>
        </w:rPr>
        <w:t xml:space="preserve"> facilitate a market for innovative medicines</w:t>
      </w:r>
      <w:r w:rsidRPr="00385985">
        <w:rPr>
          <w:rFonts w:eastAsia="Calibri"/>
          <w:sz w:val="12"/>
        </w:rPr>
        <w:t xml:space="preserve">, throughout the development stage, as well as in commercialization.  Licensing arrangements facilitate the types of collaborations that have proven so successful in 2020; </w:t>
      </w:r>
      <w:r w:rsidRPr="00385985">
        <w:rPr>
          <w:rFonts w:eastAsia="Calibri"/>
          <w:u w:val="single"/>
        </w:rPr>
        <w:t xml:space="preserve">they also </w:t>
      </w:r>
      <w:r w:rsidRPr="00385985">
        <w:rPr>
          <w:rFonts w:eastAsia="Calibri"/>
          <w:highlight w:val="yellow"/>
          <w:u w:val="single"/>
        </w:rPr>
        <w:t>ensure that third-party manufacturers are making, using, and selling COVID</w:t>
      </w:r>
      <w:r w:rsidRPr="00385985">
        <w:rPr>
          <w:rFonts w:eastAsia="Calibri"/>
          <w:u w:val="single"/>
        </w:rPr>
        <w:t xml:space="preserve">-19 </w:t>
      </w:r>
      <w:r w:rsidRPr="00385985">
        <w:rPr>
          <w:rFonts w:eastAsia="Calibri"/>
          <w:highlight w:val="yellow"/>
          <w:u w:val="single"/>
        </w:rPr>
        <w:t>solutions safely and ethically.</w:t>
      </w:r>
      <w:r w:rsidRPr="00385985">
        <w:rPr>
          <w:rFonts w:eastAsia="Calibri"/>
          <w:sz w:val="12"/>
        </w:rPr>
        <w:t xml:space="preserve"> </w:t>
      </w:r>
      <w:r w:rsidRPr="00385985">
        <w:rPr>
          <w:rFonts w:eastAsia="Calibri"/>
          <w:highlight w:val="yellow"/>
          <w:u w:val="single"/>
        </w:rPr>
        <w:t>Without it, counterfeiters</w:t>
      </w:r>
      <w:r w:rsidRPr="00385985">
        <w:rPr>
          <w:rFonts w:eastAsia="Calibri"/>
          <w:u w:val="single"/>
        </w:rPr>
        <w:t xml:space="preserve"> and other bad actors could </w:t>
      </w:r>
      <w:r w:rsidRPr="00385985">
        <w:rPr>
          <w:rFonts w:eastAsia="Calibri"/>
          <w:highlight w:val="yellow"/>
          <w:u w:val="single"/>
        </w:rPr>
        <w:t>put shoddy, unreliable, and</w:t>
      </w:r>
      <w:r w:rsidRPr="00385985">
        <w:rPr>
          <w:rFonts w:eastAsia="Calibri"/>
          <w:u w:val="single"/>
        </w:rPr>
        <w:t xml:space="preserve"> downright </w:t>
      </w:r>
      <w:r w:rsidRPr="00385985">
        <w:rPr>
          <w:rFonts w:eastAsia="Calibri"/>
          <w:highlight w:val="yellow"/>
          <w:u w:val="single"/>
        </w:rPr>
        <w:t>dangerous dupes on the market,</w:t>
      </w:r>
      <w:r w:rsidRPr="00385985">
        <w:rPr>
          <w:rFonts w:eastAsia="Calibri"/>
          <w:u w:val="single"/>
        </w:rPr>
        <w:t xml:space="preserve"> all the </w:t>
      </w:r>
      <w:r w:rsidRPr="00385985">
        <w:rPr>
          <w:rFonts w:eastAsia="Calibri"/>
          <w:highlight w:val="yellow"/>
          <w:u w:val="single"/>
        </w:rPr>
        <w:t>while marketing them as legitimate products.</w:t>
      </w:r>
      <w:r w:rsidRPr="00385985">
        <w:rPr>
          <w:rFonts w:eastAsia="Calibri"/>
          <w:u w:val="single"/>
        </w:rPr>
        <w:t xml:space="preserve"> It’s literally a matter of life and death: </w:t>
      </w:r>
      <w:r w:rsidRPr="00385985">
        <w:rPr>
          <w:rFonts w:eastAsia="Calibri"/>
          <w:highlight w:val="yellow"/>
          <w:u w:val="single"/>
        </w:rPr>
        <w:t>Thousands, if not millions, of people die each year at the hands of counterfeit drugs.</w:t>
      </w:r>
    </w:p>
    <w:p w14:paraId="725C47E4" w14:textId="77777777" w:rsidR="00886F88" w:rsidRPr="00385985" w:rsidRDefault="00886F88" w:rsidP="00886F88">
      <w:pPr>
        <w:keepNext/>
        <w:keepLines/>
        <w:spacing w:before="40" w:after="0"/>
        <w:outlineLvl w:val="3"/>
        <w:rPr>
          <w:rFonts w:eastAsia="Times New Roman" w:cs="Times New Roman"/>
          <w:b/>
          <w:iCs/>
          <w:sz w:val="26"/>
        </w:rPr>
      </w:pPr>
      <w:r>
        <w:rPr>
          <w:rFonts w:eastAsia="Times New Roman" w:cs="Times New Roman"/>
          <w:b/>
          <w:iCs/>
          <w:sz w:val="26"/>
        </w:rPr>
        <w:t>This is a catastrophic outcome, because</w:t>
      </w:r>
      <w:r w:rsidRPr="00385985">
        <w:rPr>
          <w:rFonts w:eastAsia="Times New Roman" w:cs="Times New Roman"/>
          <w:b/>
          <w:iCs/>
          <w:sz w:val="26"/>
        </w:rPr>
        <w:t xml:space="preserve"> increased vaccine hesitancy means you’ll never solve.</w:t>
      </w:r>
    </w:p>
    <w:p w14:paraId="593EDA28" w14:textId="77777777" w:rsidR="00886F88" w:rsidRPr="00385985" w:rsidRDefault="00886F88" w:rsidP="00886F88">
      <w:pPr>
        <w:rPr>
          <w:rFonts w:eastAsia="Calibri"/>
        </w:rPr>
      </w:pPr>
      <w:proofErr w:type="spellStart"/>
      <w:r w:rsidRPr="00385985">
        <w:rPr>
          <w:rFonts w:eastAsia="Calibri"/>
          <w:b/>
          <w:bCs/>
          <w:sz w:val="26"/>
        </w:rPr>
        <w:t>Baschuk</w:t>
      </w:r>
      <w:proofErr w:type="spellEnd"/>
      <w:r w:rsidRPr="00385985">
        <w:rPr>
          <w:rFonts w:eastAsia="Calibri"/>
          <w:b/>
          <w:bCs/>
          <w:sz w:val="26"/>
        </w:rPr>
        <w:t xml:space="preserve"> 2021</w:t>
      </w:r>
      <w:r w:rsidRPr="00385985">
        <w:rPr>
          <w:rFonts w:eastAsia="Calibri"/>
        </w:rPr>
        <w:t xml:space="preserve"> [Bryce, reporter for Bloomberg News, "Covid-19 pandemic: WTO holiday from vaccine talks draws calls for action" July 26, https://www.business-standard.com/article/current-affairs/covid-19-pandemic-wto-holiday-from-vaccine-talks-draws-calls-for-action-121072601721_1.html</w:t>
      </w:r>
    </w:p>
    <w:p w14:paraId="5B4412C3" w14:textId="77777777" w:rsidR="00886F88" w:rsidRPr="00385985" w:rsidRDefault="00886F88" w:rsidP="00886F88">
      <w:pPr>
        <w:ind w:left="720"/>
        <w:rPr>
          <w:rFonts w:eastAsia="Calibri"/>
          <w:u w:val="single"/>
        </w:rPr>
      </w:pPr>
      <w:r w:rsidRPr="00385985">
        <w:rPr>
          <w:rFonts w:eastAsia="Calibri"/>
          <w:sz w:val="12"/>
        </w:rPr>
        <w:t xml:space="preserve">Specifically, opponents to </w:t>
      </w:r>
      <w:r w:rsidRPr="00385985">
        <w:rPr>
          <w:rFonts w:eastAsia="Calibri"/>
          <w:u w:val="single"/>
        </w:rPr>
        <w:t>the waiver say it would create a chaotic patchwork of laws, unravel existing industry partnerships, lead to a supply crunch for scarce vaccine inputs and inject even more uncertainty</w:t>
      </w:r>
      <w:r w:rsidRPr="00385985">
        <w:rPr>
          <w:rFonts w:eastAsia="Calibri"/>
          <w:sz w:val="12"/>
        </w:rPr>
        <w:t xml:space="preserve"> into already complex </w:t>
      </w:r>
      <w:proofErr w:type="gramStart"/>
      <w:r w:rsidRPr="00385985">
        <w:rPr>
          <w:rFonts w:eastAsia="Calibri"/>
          <w:sz w:val="12"/>
        </w:rPr>
        <w:t>arrangements.¶</w:t>
      </w:r>
      <w:proofErr w:type="gramEnd"/>
      <w:r w:rsidRPr="00385985">
        <w:rPr>
          <w:rFonts w:eastAsia="Calibri"/>
          <w:sz w:val="12"/>
        </w:rPr>
        <w:t xml:space="preserve"> There’s also the possibility that </w:t>
      </w:r>
      <w:r w:rsidRPr="00385985">
        <w:rPr>
          <w:rFonts w:eastAsia="Calibri"/>
          <w:u w:val="single"/>
        </w:rPr>
        <w:t xml:space="preserve">an IP waiver could result in the production of </w:t>
      </w:r>
      <w:r w:rsidRPr="00385985">
        <w:rPr>
          <w:rFonts w:eastAsia="Calibri"/>
          <w:highlight w:val="yellow"/>
          <w:u w:val="single"/>
        </w:rPr>
        <w:t>counterfeit and substandard medicines</w:t>
      </w:r>
      <w:r w:rsidRPr="00385985">
        <w:rPr>
          <w:rFonts w:eastAsia="Calibri"/>
          <w:u w:val="single"/>
        </w:rPr>
        <w:t xml:space="preserve">, which could </w:t>
      </w:r>
      <w:r w:rsidRPr="00385985">
        <w:rPr>
          <w:rFonts w:eastAsia="Calibri"/>
          <w:highlight w:val="yellow"/>
          <w:u w:val="single"/>
        </w:rPr>
        <w:t>increase vaccine hesitancy that’s already pervasive in</w:t>
      </w:r>
      <w:r w:rsidRPr="00385985">
        <w:rPr>
          <w:rFonts w:eastAsia="Calibri"/>
          <w:u w:val="single"/>
        </w:rPr>
        <w:t xml:space="preserve"> even </w:t>
      </w:r>
      <w:r w:rsidRPr="00385985">
        <w:rPr>
          <w:rFonts w:eastAsia="Calibri"/>
          <w:highlight w:val="yellow"/>
          <w:u w:val="single"/>
        </w:rPr>
        <w:t>the world’s wealthiest nations.</w:t>
      </w:r>
    </w:p>
    <w:p w14:paraId="5D90A1B3" w14:textId="77777777" w:rsidR="00886F88" w:rsidRDefault="00886F88" w:rsidP="00886F88">
      <w:pPr>
        <w:pStyle w:val="Heading2"/>
      </w:pPr>
      <w:r>
        <w:t>Contention 3: Public Funding is a Better Alternative</w:t>
      </w:r>
    </w:p>
    <w:p w14:paraId="10982839" w14:textId="77777777" w:rsidR="00886F88" w:rsidRPr="00DC6F87" w:rsidRDefault="00886F88" w:rsidP="00886F88">
      <w:pPr>
        <w:pStyle w:val="Heading4"/>
      </w:pPr>
      <w:r>
        <w:t>If high income countries provide direct government support of efforts to solve public health crises, we don’t need to take away the intellectual property rights that protect innovation.</w:t>
      </w:r>
    </w:p>
    <w:p w14:paraId="384BBE2B" w14:textId="77777777" w:rsidR="00886F88" w:rsidRPr="00DC6F87" w:rsidRDefault="00886F88" w:rsidP="00886F88">
      <w:r w:rsidRPr="00DC6F87">
        <w:rPr>
          <w:b/>
          <w:bCs/>
          <w:sz w:val="26"/>
        </w:rPr>
        <w:t xml:space="preserve">Lindsay 6/11 - </w:t>
      </w:r>
      <w:r w:rsidRPr="00DC6F87">
        <w:t>Brink Lindsay, Brookings, 6-11, 2021, Why intellectual property and pandemics don’t mix, https://www.brookings.edu/blog/up-front/2021/06/03/why-intellectual-property-and-pandemics-dont-mix/</w:t>
      </w:r>
    </w:p>
    <w:p w14:paraId="4CCB3895" w14:textId="77777777" w:rsidR="00886F88" w:rsidRPr="00DC6F87" w:rsidRDefault="00886F88" w:rsidP="00886F88">
      <w:pPr>
        <w:ind w:left="720"/>
        <w:rPr>
          <w:sz w:val="12"/>
        </w:rPr>
      </w:pPr>
      <w:r w:rsidRPr="00DC6F87">
        <w:rPr>
          <w:sz w:val="12"/>
        </w:rPr>
        <w:t xml:space="preserve">Waiving patent protections is certainly no panacea. </w:t>
      </w:r>
      <w:r w:rsidRPr="00DC6F87">
        <w:rPr>
          <w:b/>
          <w:iCs/>
          <w:highlight w:val="yellow"/>
          <w:u w:val="single"/>
        </w:rPr>
        <w:t>What is needed most urgently is a massive drive of technology transfer, capacity expansion, and supply line coordination to bring vaccine supply in line with global demand.</w:t>
      </w:r>
      <w:r w:rsidRPr="00DC6F87">
        <w:rPr>
          <w:sz w:val="12"/>
        </w:rPr>
        <w:t xml:space="preserve"> Dispensing with patents in no way obviates the need for governments to fund and oversee this </w:t>
      </w:r>
      <w:proofErr w:type="gramStart"/>
      <w:r w:rsidRPr="00DC6F87">
        <w:rPr>
          <w:sz w:val="12"/>
        </w:rPr>
        <w:t>effort.¶</w:t>
      </w:r>
      <w:proofErr w:type="gramEnd"/>
      <w:r w:rsidRPr="00DC6F87">
        <w:rPr>
          <w:sz w:val="12"/>
        </w:rPr>
        <w:t xml:space="preserve"> Although focusing on these immediate constraints is vital, we cannot confine our attention to the short term. First of all, the COVID-19 pandemic is far from over.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Criticisms of the TRIPS waiver that focus only on the next few months are therefore short-sighted: this pandemic could well drag on long enough for elimination of patent restrictions to enable new vaccine producers to make a positive </w:t>
      </w:r>
      <w:proofErr w:type="gramStart"/>
      <w:r w:rsidRPr="00DC6F87">
        <w:rPr>
          <w:sz w:val="12"/>
        </w:rPr>
        <w:t>difference.¶</w:t>
      </w:r>
      <w:proofErr w:type="gramEnd"/>
      <w:r w:rsidRPr="00DC6F87">
        <w:rPr>
          <w:sz w:val="12"/>
        </w:rPr>
        <w:t xml:space="preserve"> Furthermore, and probably even more important, this is almost certainly not the last pandemic we will face. 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Everything we do and learn in the current crisis should be viewed from the perspective of getting ready for next </w:t>
      </w:r>
      <w:proofErr w:type="gramStart"/>
      <w:r w:rsidRPr="00DC6F87">
        <w:rPr>
          <w:sz w:val="12"/>
        </w:rPr>
        <w:t>time.¶</w:t>
      </w:r>
      <w:proofErr w:type="gramEnd"/>
      <w:r w:rsidRPr="00DC6F87">
        <w:rPr>
          <w:sz w:val="12"/>
        </w:rPr>
        <w:t xml:space="preserve"> The Nature of the Patent Bargain¶ When we take the longer view, we can see a fundamental mismatch between the policy design of intellectual property protection and the policy requirements of effective pandemic response. Although patent law, properly restrained, constitutes one important element of a well-designed national innovation system, the way it goes about encouraging technological progress is singularly ill-suited to the emergency conditions of a pandemic or other public health crisis. Securing a TRIPS waiver for COVID-19 vaccines and treatments would thus establish a salutary precedent that, in emergencies of this kind, governments should employ other, more direct means to incentivize the development of new </w:t>
      </w:r>
      <w:proofErr w:type="gramStart"/>
      <w:r w:rsidRPr="00DC6F87">
        <w:rPr>
          <w:sz w:val="12"/>
        </w:rPr>
        <w:t>drugs.¶</w:t>
      </w:r>
      <w:proofErr w:type="gramEnd"/>
      <w:r w:rsidRPr="00DC6F87">
        <w:rPr>
          <w:sz w:val="12"/>
        </w:rPr>
        <w:t xml:space="preserve"> 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Patent rights thus slow the diffusion of a new invention by restricting output and raising </w:t>
      </w:r>
      <w:proofErr w:type="gramStart"/>
      <w:r w:rsidRPr="00DC6F87">
        <w:rPr>
          <w:sz w:val="12"/>
        </w:rPr>
        <w:t>prices.¶</w:t>
      </w:r>
      <w:proofErr w:type="gramEnd"/>
      <w:r w:rsidRPr="00DC6F87">
        <w:rPr>
          <w:sz w:val="12"/>
        </w:rPr>
        <w:t xml:space="preserve"> The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w:t>
      </w:r>
      <w:proofErr w:type="gramStart"/>
      <w:r w:rsidRPr="00DC6F87">
        <w:rPr>
          <w:sz w:val="12"/>
        </w:rPr>
        <w:t>investment.¶</w:t>
      </w:r>
      <w:proofErr w:type="gramEnd"/>
      <w:r w:rsidRPr="00DC6F87">
        <w:rPr>
          <w:sz w:val="12"/>
        </w:rPr>
        <w:t xml:space="preserve"> For the tradeoff between costs and benefits to come out positive on net, patent law must strike the right balance.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w:t>
      </w:r>
      <w:proofErr w:type="gramStart"/>
      <w:r w:rsidRPr="00DC6F87">
        <w:rPr>
          <w:sz w:val="12"/>
        </w:rPr>
        <w:t>technology.¶</w:t>
      </w:r>
      <w:proofErr w:type="gramEnd"/>
      <w:r w:rsidRPr="00DC6F87">
        <w:rPr>
          <w:sz w:val="12"/>
        </w:rPr>
        <w:t xml:space="preserve"> Unfortunately, the U.S. patent system at present is out of balance. Over the past few decades, the expansion of patentability to include software and business methods as well as a general relaxation of patenting requirements have led to wildly excessive growth in these temporary monopolies: the number of patents granted annually has¶ skyrocketed roughly fivefold since the early 1980s.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In the pharmaceutical industry, firms have abused the law by piling up patents for trivial, therapeutically irrelevant “innovations” that allow them to¶ extend their monopolies and keep raising prices long beyond the statutorily contemplated 20 </w:t>
      </w:r>
      <w:proofErr w:type="gramStart"/>
      <w:r w:rsidRPr="00DC6F87">
        <w:rPr>
          <w:sz w:val="12"/>
        </w:rPr>
        <w:t>years.¶</w:t>
      </w:r>
      <w:proofErr w:type="gramEnd"/>
      <w:r w:rsidRPr="00DC6F87">
        <w:rPr>
          <w:sz w:val="12"/>
        </w:rPr>
        <w:t xml:space="preserve"> Patent law is creating these unintended consequences because policymakers have been caught in an ideological fog that¶ conflates “intellectual property” with actual property rights over physical objects. Enveloped in that fog, they regard any attempts to put limits on patent monopolies as attacks on private property and view ongoing expansions of patent privileges as necessary to keep innovation from grinding to a halt. In fact, patent law is a tool of regulatory policy with the usual tradeoffs between costs and benefits; like all tools, it can be misused,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For pandemics and other public health emergencies, patents’ mix of costs and benefits is misaligned with what is needed for an effective policy response</w:t>
      </w:r>
      <w:r w:rsidRPr="00DC6F87">
        <w:rPr>
          <w:b/>
          <w:bCs/>
          <w:u w:val="single"/>
        </w:rPr>
        <w:t>. The basic patent bargain</w:t>
      </w:r>
      <w:r w:rsidRPr="00DC6F87">
        <w:rPr>
          <w:sz w:val="12"/>
        </w:rPr>
        <w:t xml:space="preserve">, even when well struck, </w:t>
      </w:r>
      <w:r w:rsidRPr="00DC6F87">
        <w:rPr>
          <w:b/>
          <w:bCs/>
          <w:u w:val="single"/>
        </w:rPr>
        <w:t>is to pay for more innovation down the roa</w:t>
      </w:r>
      <w:r w:rsidRPr="00DC6F87">
        <w:rPr>
          <w:sz w:val="12"/>
        </w:rPr>
        <w:t>d with slower diffusion of innovation today. In the context of a pandemic, that bargain is a bad one and should be rejected entirely. Here the imperative is to accelerate the diffusion of vaccines and other treatments, not slow it down. Giving drug companies the power to hold things up by blocking competitors and raising prices pushes in the completely wrong direction. What approach to encouraging innovation should we take instead? How do we incentivize drug makers to undertake the hefty R&amp;D costs to develop new vaccines without giving them exclusive rights over their production and sale?</w:t>
      </w:r>
      <w:r w:rsidRPr="00DC6F87">
        <w:rPr>
          <w:b/>
          <w:bCs/>
          <w:u w:val="single"/>
        </w:rPr>
        <w:t xml:space="preserve"> </w:t>
      </w:r>
      <w:r w:rsidRPr="00DC6F87">
        <w:rPr>
          <w:b/>
          <w:bCs/>
          <w:highlight w:val="yellow"/>
          <w:u w:val="single"/>
        </w:rPr>
        <w:t xml:space="preserve">The most effective approach during a public health crisis is direct government support: public funding of R&amp;D, advance purchase commitments </w:t>
      </w:r>
      <w:r w:rsidRPr="00DC6F87">
        <w:rPr>
          <w:sz w:val="12"/>
        </w:rPr>
        <w:t>by the government</w:t>
      </w:r>
      <w:r w:rsidRPr="00DC6F87">
        <w:rPr>
          <w:b/>
          <w:bCs/>
          <w:highlight w:val="yellow"/>
          <w:u w:val="single"/>
        </w:rPr>
        <w:t xml:space="preserve"> to buy large numbers of doses at set prices, and other, related payouts. </w:t>
      </w:r>
      <w:r w:rsidRPr="00DC6F87">
        <w:rPr>
          <w:sz w:val="12"/>
        </w:rPr>
        <w:t>And when we pay drug makers,</w:t>
      </w:r>
      <w:r w:rsidRPr="00DC6F87">
        <w:rPr>
          <w:b/>
          <w:bCs/>
          <w:highlight w:val="yellow"/>
          <w:u w:val="single"/>
        </w:rPr>
        <w:t xml:space="preserve"> we should not hesitate to pay generously</w:t>
      </w:r>
      <w:r w:rsidRPr="00DC6F87">
        <w:rPr>
          <w:sz w:val="12"/>
        </w:rPr>
        <w:t>, even extravagantly</w:t>
      </w:r>
      <w:r w:rsidRPr="00DC6F87">
        <w:rPr>
          <w:b/>
          <w:bCs/>
          <w:highlight w:val="yellow"/>
          <w:u w:val="single"/>
        </w:rPr>
        <w:t xml:space="preserve">: we want to offer </w:t>
      </w:r>
      <w:r w:rsidRPr="00DC6F87">
        <w:rPr>
          <w:sz w:val="12"/>
        </w:rPr>
        <w:t>drug companies</w:t>
      </w:r>
      <w:r w:rsidRPr="00DC6F87">
        <w:rPr>
          <w:b/>
          <w:bCs/>
          <w:highlight w:val="yellow"/>
          <w:u w:val="single"/>
        </w:rPr>
        <w:t xml:space="preserve"> big profits so </w:t>
      </w:r>
      <w:r w:rsidRPr="00DC6F87">
        <w:rPr>
          <w:sz w:val="12"/>
        </w:rPr>
        <w:t>that</w:t>
      </w:r>
      <w:r w:rsidRPr="00DC6F87">
        <w:rPr>
          <w:b/>
          <w:bCs/>
          <w:highlight w:val="yellow"/>
          <w:u w:val="single"/>
        </w:rPr>
        <w:t xml:space="preserve"> they prioritize this work above everything else, and so that they are </w:t>
      </w:r>
      <w:r w:rsidRPr="00DC6F87">
        <w:rPr>
          <w:sz w:val="12"/>
        </w:rPr>
        <w:t>ready and</w:t>
      </w:r>
      <w:r w:rsidRPr="00DC6F87">
        <w:rPr>
          <w:b/>
          <w:bCs/>
          <w:highlight w:val="yellow"/>
          <w:u w:val="single"/>
        </w:rPr>
        <w:t xml:space="preserve"> eager to come to the rescue again the next time there’s a crisis.</w:t>
      </w:r>
      <w:r w:rsidRPr="00DC6F87">
        <w:rPr>
          <w:sz w:val="12"/>
        </w:rPr>
        <w:t xml:space="preserve"> It was direct support via Operation Warp Speed that made possible the astonishingly rapid development of COVID-19 vaccines and then facilitated a relatively rapid rollout of vaccine distribution (relative, that is, to most of the rest of the world). And it’s worth noting that a major reason for the faster rollout here and in the United Kingdom compared to the European Union was the latter’s misguided penny-pinching. The EU bargained hard with firms to keep vaccine prices low, and as a result their citizens ended up in the back of the queue as various supply line kinks were being ironed out. This is particularly ironic since the Pfizer-BioNTech vaccine was developed in Germany. As this fact underscores</w:t>
      </w:r>
      <w:r w:rsidRPr="00DC6F87">
        <w:rPr>
          <w:b/>
          <w:bCs/>
          <w:u w:val="single"/>
        </w:rPr>
        <w:t xml:space="preserve">, </w:t>
      </w:r>
      <w:r w:rsidRPr="00DC6F87">
        <w:rPr>
          <w:b/>
          <w:bCs/>
          <w:highlight w:val="yellow"/>
          <w:u w:val="single"/>
        </w:rPr>
        <w:t xml:space="preserve">the chief advantage of direct support </w:t>
      </w:r>
      <w:r w:rsidRPr="00DC6F87">
        <w:rPr>
          <w:sz w:val="12"/>
        </w:rPr>
        <w:t>isn’t to “get tough” with drug firms and keep a lid on their profits. Instead, it</w:t>
      </w:r>
      <w:r w:rsidRPr="00DC6F87">
        <w:rPr>
          <w:b/>
          <w:bCs/>
          <w:highlight w:val="yellow"/>
          <w:u w:val="single"/>
        </w:rPr>
        <w:t xml:space="preserve"> is to accelerate the end of the public health emergency by making sure drug makers profit </w:t>
      </w:r>
      <w:r w:rsidRPr="00DC6F87">
        <w:rPr>
          <w:sz w:val="12"/>
        </w:rPr>
        <w:t>handsomely</w:t>
      </w:r>
      <w:r w:rsidRPr="00DC6F87">
        <w:rPr>
          <w:b/>
          <w:bCs/>
          <w:highlight w:val="yellow"/>
          <w:u w:val="single"/>
        </w:rPr>
        <w:t xml:space="preserve"> from doing the right thing.</w:t>
      </w:r>
      <w:r w:rsidRPr="00DC6F87">
        <w:rPr>
          <w:sz w:val="12"/>
        </w:rPr>
        <w:t xml:space="preserve"> Patent law and direct support should be seen not as either-or alternatives but as complements that apply different incentives to different circumstances and time horizons</w:t>
      </w:r>
      <w:r w:rsidRPr="00DC6F87">
        <w:rPr>
          <w:b/>
          <w:bCs/>
          <w:u w:val="single"/>
        </w:rPr>
        <w:t>. Patent law provides a decentralized system for encouraging innovation. The government doesn’t presume to tell the industry which new drugs are needed</w:t>
      </w:r>
      <w:r w:rsidRPr="00DC6F87">
        <w:rPr>
          <w:sz w:val="12"/>
        </w:rPr>
        <w:t xml:space="preserve">; it simply incentivizes the development of whatever new drugs that pharmaceutical firms can come up with by offering them a temporary monopoly. It is important to note that patent law’s incentives offer no commercial guarantees. Yes, you can block other competitors for a number of years, but that still doesn’t ensure enough consumer demand for the new product to make it profitable. The situation is different in a pandemic. Here the government knows exactly what it wants to incentivize: the creation of vaccines to prevent the spread of a specific virus and other drugs to treat that virus. Under these circumstances, the decentralized approach isn’t good enough. There is no time to sit back and let drug makers take the initiative on their own timeline. Instead, the government needs to be more involved to incentivize specific innovations now. As recompense for </w:t>
      </w:r>
      <w:proofErr w:type="gramStart"/>
      <w:r w:rsidRPr="00DC6F87">
        <w:rPr>
          <w:sz w:val="12"/>
        </w:rPr>
        <w:t>letting</w:t>
      </w:r>
      <w:proofErr w:type="gramEnd"/>
      <w:r w:rsidRPr="00DC6F87">
        <w:rPr>
          <w:sz w:val="12"/>
        </w:rPr>
        <w:t xml:space="preserve"> it call the shots (pardon the pun), the government sweetens the deal for drug companies by insulating them from commercial risk. </w:t>
      </w:r>
      <w:r w:rsidRPr="00DC6F87">
        <w:rPr>
          <w:b/>
          <w:bCs/>
          <w:highlight w:val="yellow"/>
          <w:u w:val="single"/>
        </w:rPr>
        <w:t>If pharmaceutical firms develop effective vaccines and therapies, the government will buy large, predetermined quantities at prices set high enough to guarantee a healthy return.</w:t>
      </w:r>
      <w:r w:rsidRPr="00DC6F87">
        <w:rPr>
          <w:sz w:val="12"/>
        </w:rPr>
        <w:t xml:space="preserve"> For the pharmaceutical industry, it is useful to conceive of </w:t>
      </w:r>
      <w:r w:rsidRPr="00DC6F87">
        <w:rPr>
          <w:b/>
          <w:bCs/>
          <w:u w:val="single"/>
        </w:rPr>
        <w:t>patent law</w:t>
      </w:r>
      <w:r w:rsidRPr="00DC6F87">
        <w:rPr>
          <w:sz w:val="12"/>
        </w:rPr>
        <w:t xml:space="preserve"> as the default regime for innovation promotion. It </w:t>
      </w:r>
      <w:r w:rsidRPr="00DC6F87">
        <w:rPr>
          <w:b/>
          <w:bCs/>
          <w:u w:val="single"/>
        </w:rPr>
        <w:t>improves pharmaceutical companies’ incentives to develop new drugs while leaving them free to decide which new drugs to pursu</w:t>
      </w:r>
      <w:r w:rsidRPr="00DC6F87">
        <w:rPr>
          <w:sz w:val="12"/>
        </w:rPr>
        <w:t xml:space="preserve">e – and also leaving them to bear all commercial risk. In a pandemic or other emergency, however, it is appropriate to shift to the direct support regime, in which the government focuses efforts on one disease. In this regime, it is important to note, the government provides qualitatively superior incentives to those offered under patent law. Not only does it offer public funding to cover the up-front costs of drug development, but it also provides advance purchase commitments that guarantee a healthy return. It should therefore be clear that the pharmaceutical industry has no legitimate basis for objecting to a TRIPS waiver. Since, because of the public health crisis, drug makers now qualify for the superior benefits of direct government support, they no longer need the default benefits of patent support. Arguments that a TRIPS waiver would deprive drug makers of the incentives they need to keep developing new drugs, when they are presently receiving the most favorable incentives available, can be dismissed as the worst sort of special pleading. That said, it is a serious mistake to try to cast the current crisis as a morality play in which drug makers wear the black hats and the choice at hand is between private profits and public health. We would have no chance of beating this virus without the formidable organizational capabilities of the pharmaceutical industry, and providing the appropriate incentives is essential to ensure that the industry plays its necessary and vital role. It is misguided to lament that private companies are profiting in the current crisis: those profits are a drop in the bucket compared to the staggering cost of this pandemic in lives and economic damage. What matters isn’t the existence or size of the profits, but how they are earned. We have good reason to want drug makers to profit from vaccinating the world: the comparative price is minuscule, and the </w:t>
      </w:r>
      <w:r w:rsidRPr="00DC6F87">
        <w:rPr>
          <w:b/>
          <w:iCs/>
          <w:highlight w:val="yellow"/>
          <w:u w:val="single"/>
        </w:rPr>
        <w:t>incentive effects are a vital safeguard of public health in the event of future crises.</w:t>
      </w:r>
      <w:r w:rsidRPr="00DC6F87">
        <w:rPr>
          <w:sz w:val="12"/>
        </w:rPr>
        <w:t xml:space="preserve"> What we want to avoid at all costs is putting drug makers in the position where drug companies can profit from standing in the way of rapid global vaccination. That is why intellectual property rights need to be taken out of the equation. Vaccinating the world in any kind of reasonable time frame will require large-scale technology transfer to drug firms in other countries and rapid expansion of their production capacity. And looking beyond the current pandemic to the longer term, we need ample, redundant global vaccine production capacity that is widely distributed around the planet. To achieve these goals as rapidly as possible will require the active cooperation of the U.S. pharmaceutical industry, which is why the direct support model now needs to be extended. What is needed now is an Operation Warp Speed for the world, in which we make it worth current vaccine producers’ while to share their know-how broadly and ramp up global capacity. Here again, we must recognize that the choice isn’t between people on the one hand and profits on the other. Rather, the key to good pandemic response policy is ensuring that incentives are structured so that drug company profit-seeking and global public health are well aligned. That means opting out of the default, decentralized patent bargain in favor of generous but well-focused direct government support.</w:t>
      </w:r>
    </w:p>
    <w:p w14:paraId="2B46987A" w14:textId="77777777" w:rsidR="00886F88" w:rsidRPr="00DC6F87" w:rsidRDefault="00886F88" w:rsidP="00886F88">
      <w:pPr>
        <w:pStyle w:val="Heading4"/>
      </w:pPr>
    </w:p>
    <w:p w14:paraId="4E544CD2" w14:textId="27FCE7A9" w:rsidR="00886F88" w:rsidRDefault="00886F88" w:rsidP="00886F88"/>
    <w:p w14:paraId="7DDFD91E" w14:textId="77777777" w:rsidR="00E65314" w:rsidRPr="00421BB6" w:rsidRDefault="00E65314" w:rsidP="00E65314">
      <w:pPr>
        <w:pStyle w:val="Heading4"/>
        <w:rPr>
          <w:rFonts w:eastAsia="Calibri"/>
        </w:rPr>
      </w:pPr>
      <w:r>
        <w:rPr>
          <w:rFonts w:eastAsia="Calibri"/>
        </w:rPr>
        <w:t>Patents are good---key to innovation</w:t>
      </w:r>
    </w:p>
    <w:p w14:paraId="0F994BDD" w14:textId="77777777" w:rsidR="00E65314" w:rsidRPr="00EA7D95" w:rsidRDefault="00E65314" w:rsidP="00E65314">
      <w:r w:rsidRPr="00EA7D95">
        <w:rPr>
          <w:rStyle w:val="Style13ptBold"/>
        </w:rPr>
        <w:t>Laxminarayan 1</w:t>
      </w:r>
      <w:r>
        <w:t xml:space="preserve">, </w:t>
      </w:r>
      <w:r w:rsidRPr="00EA7D95">
        <w:t>Ramanan Laxminarayan directs the Center for Disease Dynamics, Economics &amp; Policy. He is also a Senior Research Scholar and Lecturer at Princeton University. - See more at: http://www.cddep.org/profile/ramanan_laxminarayan#sthash.YqaghohJ.dpuf Spring 2001 http://www.rff.org/files/sharepoint/WorkImages/Download/RFF-Resources-143-antibiotic.pdf</w:t>
      </w:r>
    </w:p>
    <w:p w14:paraId="0700096C" w14:textId="77777777" w:rsidR="00E65314" w:rsidRPr="00421BB6" w:rsidRDefault="00E65314" w:rsidP="00E65314">
      <w:pPr>
        <w:rPr>
          <w:rFonts w:eastAsia="Calibri"/>
          <w:sz w:val="16"/>
        </w:rPr>
      </w:pPr>
      <w:r w:rsidRPr="00421BB6">
        <w:rPr>
          <w:rFonts w:eastAsia="Calibri"/>
          <w:sz w:val="16"/>
          <w:szCs w:val="16"/>
        </w:rPr>
        <w:t xml:space="preserve">The Role of Patents </w:t>
      </w:r>
      <w:r w:rsidRPr="00F22002">
        <w:rPr>
          <w:rFonts w:eastAsia="Calibri"/>
          <w:bCs/>
          <w:highlight w:val="green"/>
          <w:u w:val="single"/>
        </w:rPr>
        <w:t xml:space="preserve">Firms </w:t>
      </w:r>
      <w:r w:rsidRPr="00EA7D95">
        <w:rPr>
          <w:rFonts w:eastAsia="Calibri"/>
          <w:bCs/>
          <w:u w:val="single"/>
        </w:rPr>
        <w:t>that manufacture</w:t>
      </w:r>
      <w:r w:rsidRPr="00421BB6">
        <w:rPr>
          <w:rFonts w:eastAsia="Calibri"/>
          <w:sz w:val="16"/>
        </w:rPr>
        <w:t xml:space="preserve"> </w:t>
      </w:r>
      <w:r w:rsidRPr="00EA7D95">
        <w:rPr>
          <w:rFonts w:eastAsia="Calibri"/>
          <w:bCs/>
          <w:u w:val="single"/>
        </w:rPr>
        <w:t>antibiotics</w:t>
      </w:r>
      <w:r w:rsidRPr="00421BB6">
        <w:rPr>
          <w:rFonts w:eastAsia="Calibri"/>
          <w:sz w:val="16"/>
        </w:rPr>
        <w:t xml:space="preserve"> </w:t>
      </w:r>
      <w:r w:rsidRPr="00F22002">
        <w:rPr>
          <w:rFonts w:eastAsia="Calibri"/>
          <w:bCs/>
          <w:highlight w:val="green"/>
          <w:u w:val="single"/>
        </w:rPr>
        <w:t>face conflicting incentives</w:t>
      </w:r>
      <w:r w:rsidRPr="00EA7D95">
        <w:rPr>
          <w:rFonts w:eastAsia="Calibri"/>
          <w:bCs/>
          <w:u w:val="single"/>
        </w:rPr>
        <w:t xml:space="preserve"> with</w:t>
      </w:r>
      <w:r w:rsidRPr="00421BB6">
        <w:rPr>
          <w:rFonts w:eastAsia="Calibri"/>
          <w:sz w:val="16"/>
        </w:rPr>
        <w:t xml:space="preserve"> respect to </w:t>
      </w:r>
      <w:r w:rsidRPr="00EA7D95">
        <w:rPr>
          <w:rFonts w:eastAsia="Calibri"/>
          <w:bCs/>
          <w:u w:val="single"/>
        </w:rPr>
        <w:t>resistance</w:t>
      </w:r>
      <w:r w:rsidRPr="00421BB6">
        <w:rPr>
          <w:rFonts w:eastAsia="Calibri"/>
          <w:sz w:val="16"/>
        </w:rPr>
        <w:t xml:space="preserve">. </w:t>
      </w:r>
      <w:r w:rsidRPr="00EA7D95">
        <w:rPr>
          <w:rFonts w:eastAsia="Calibri"/>
          <w:bCs/>
          <w:u w:val="single"/>
        </w:rPr>
        <w:t>On the one hand, bacterial</w:t>
      </w:r>
      <w:r w:rsidRPr="00421BB6">
        <w:rPr>
          <w:rFonts w:eastAsia="Calibri"/>
          <w:sz w:val="16"/>
        </w:rPr>
        <w:t xml:space="preserve"> </w:t>
      </w:r>
      <w:r w:rsidRPr="00EA7D95">
        <w:rPr>
          <w:rFonts w:eastAsia="Calibri"/>
          <w:bCs/>
          <w:u w:val="single"/>
        </w:rPr>
        <w:t>resistance</w:t>
      </w:r>
      <w:r w:rsidRPr="00421BB6">
        <w:rPr>
          <w:rFonts w:eastAsia="Calibri"/>
          <w:sz w:val="16"/>
        </w:rPr>
        <w:t xml:space="preserve"> to a product can </w:t>
      </w:r>
      <w:r w:rsidRPr="00EA7D95">
        <w:rPr>
          <w:rFonts w:eastAsia="Calibri"/>
          <w:bCs/>
          <w:u w:val="single"/>
        </w:rPr>
        <w:t>reduce</w:t>
      </w:r>
      <w:r w:rsidRPr="00421BB6">
        <w:rPr>
          <w:rFonts w:eastAsia="Calibri"/>
          <w:sz w:val="16"/>
        </w:rPr>
        <w:t xml:space="preserve"> the </w:t>
      </w:r>
      <w:r w:rsidRPr="00EA7D95">
        <w:rPr>
          <w:rFonts w:eastAsia="Calibri"/>
          <w:bCs/>
          <w:u w:val="single"/>
        </w:rPr>
        <w:t>demand</w:t>
      </w:r>
      <w:r w:rsidRPr="00421BB6">
        <w:rPr>
          <w:rFonts w:eastAsia="Calibri"/>
          <w:sz w:val="16"/>
        </w:rPr>
        <w:t xml:space="preserve"> for that product. </w:t>
      </w:r>
      <w:r w:rsidRPr="00EA7D95">
        <w:rPr>
          <w:rFonts w:eastAsia="Calibri"/>
          <w:bCs/>
          <w:u w:val="single"/>
        </w:rPr>
        <w:t>On the other hand</w:t>
      </w:r>
      <w:r w:rsidRPr="00421BB6">
        <w:rPr>
          <w:rFonts w:eastAsia="Calibri"/>
          <w:sz w:val="16"/>
        </w:rPr>
        <w:t xml:space="preserve">, the </w:t>
      </w:r>
      <w:r w:rsidRPr="00EA7D95">
        <w:rPr>
          <w:rFonts w:eastAsia="Calibri"/>
          <w:bCs/>
          <w:u w:val="single"/>
        </w:rPr>
        <w:t>resistance</w:t>
      </w:r>
      <w:r w:rsidRPr="00421BB6">
        <w:rPr>
          <w:rFonts w:eastAsia="Calibri"/>
          <w:sz w:val="16"/>
        </w:rPr>
        <w:t xml:space="preserve"> </w:t>
      </w:r>
      <w:r w:rsidRPr="00EA7D95">
        <w:rPr>
          <w:rFonts w:eastAsia="Calibri"/>
          <w:bCs/>
          <w:u w:val="single"/>
        </w:rPr>
        <w:t>makes old drugs</w:t>
      </w:r>
      <w:r w:rsidRPr="00421BB6">
        <w:rPr>
          <w:rFonts w:eastAsia="Calibri"/>
          <w:sz w:val="16"/>
        </w:rPr>
        <w:t xml:space="preserve"> </w:t>
      </w:r>
      <w:r w:rsidRPr="00EA7D95">
        <w:rPr>
          <w:rFonts w:eastAsia="Calibri"/>
          <w:bCs/>
          <w:u w:val="single"/>
        </w:rPr>
        <w:t>obsolete</w:t>
      </w:r>
      <w:r w:rsidRPr="00421BB6">
        <w:rPr>
          <w:rFonts w:eastAsia="Calibri"/>
          <w:sz w:val="16"/>
        </w:rPr>
        <w:t xml:space="preserve"> </w:t>
      </w:r>
      <w:r w:rsidRPr="00EA7D95">
        <w:rPr>
          <w:rFonts w:eastAsia="Calibri"/>
          <w:bCs/>
          <w:u w:val="single"/>
        </w:rPr>
        <w:t>and can therefore</w:t>
      </w:r>
      <w:r w:rsidRPr="00421BB6">
        <w:rPr>
          <w:rFonts w:eastAsia="Calibri"/>
          <w:sz w:val="16"/>
        </w:rPr>
        <w:t xml:space="preserve"> </w:t>
      </w:r>
      <w:r w:rsidRPr="00EA7D95">
        <w:rPr>
          <w:rFonts w:eastAsia="Calibri"/>
          <w:bCs/>
          <w:u w:val="single"/>
        </w:rPr>
        <w:t>encourage</w:t>
      </w:r>
      <w:r w:rsidRPr="00421BB6">
        <w:rPr>
          <w:rFonts w:eastAsia="Calibri"/>
          <w:sz w:val="16"/>
        </w:rPr>
        <w:t xml:space="preserve"> </w:t>
      </w:r>
      <w:r w:rsidRPr="00EA7D95">
        <w:rPr>
          <w:rFonts w:eastAsia="Calibri"/>
          <w:bCs/>
          <w:u w:val="single"/>
        </w:rPr>
        <w:t>investment</w:t>
      </w:r>
      <w:r w:rsidRPr="00421BB6">
        <w:rPr>
          <w:rFonts w:eastAsia="Calibri"/>
          <w:sz w:val="16"/>
        </w:rPr>
        <w:t xml:space="preserve"> in </w:t>
      </w:r>
      <w:r w:rsidRPr="00EA7D95">
        <w:rPr>
          <w:rFonts w:eastAsia="Calibri"/>
          <w:bCs/>
          <w:u w:val="single"/>
        </w:rPr>
        <w:t>new antibiotics</w:t>
      </w:r>
      <w:r w:rsidRPr="00421BB6">
        <w:rPr>
          <w:rFonts w:eastAsia="Calibri"/>
          <w:sz w:val="16"/>
        </w:rPr>
        <w:t xml:space="preserve">. Pharmaceutical firms are driven to maximize profits during the course of the drug’s effective patent life—the period of time between obtaining regulatory approval for the antibiotic and the expiration of product and process patents to manufacture the drug. Given the paucity of tools at the policymaker’s disposal, </w:t>
      </w:r>
      <w:r w:rsidRPr="00EA7D95">
        <w:rPr>
          <w:rFonts w:eastAsia="Calibri"/>
          <w:bCs/>
          <w:u w:val="single"/>
        </w:rPr>
        <w:t xml:space="preserve">the </w:t>
      </w:r>
      <w:r w:rsidRPr="00F22002">
        <w:rPr>
          <w:rFonts w:eastAsia="Calibri"/>
          <w:bCs/>
          <w:highlight w:val="green"/>
          <w:u w:val="single"/>
        </w:rPr>
        <w:t>use of</w:t>
      </w:r>
      <w:r w:rsidRPr="00F22002">
        <w:rPr>
          <w:rFonts w:eastAsia="Calibri"/>
          <w:sz w:val="16"/>
          <w:highlight w:val="green"/>
        </w:rPr>
        <w:t xml:space="preserve"> </w:t>
      </w:r>
      <w:r w:rsidRPr="00F22002">
        <w:rPr>
          <w:rFonts w:eastAsia="Calibri"/>
          <w:b/>
          <w:iCs/>
          <w:highlight w:val="green"/>
          <w:u w:val="single"/>
          <w:bdr w:val="single" w:sz="8" w:space="0" w:color="auto"/>
        </w:rPr>
        <w:t>patents</w:t>
      </w:r>
      <w:r w:rsidRPr="00421BB6">
        <w:rPr>
          <w:rFonts w:eastAsia="Calibri"/>
          <w:sz w:val="16"/>
        </w:rPr>
        <w:t xml:space="preserve"> </w:t>
      </w:r>
      <w:r w:rsidRPr="00EA7D95">
        <w:rPr>
          <w:rFonts w:eastAsia="Calibri"/>
          <w:bCs/>
          <w:u w:val="single"/>
        </w:rPr>
        <w:t>to influence antibiotic use</w:t>
      </w:r>
      <w:r w:rsidRPr="00421BB6">
        <w:rPr>
          <w:rFonts w:eastAsia="Calibri"/>
          <w:sz w:val="16"/>
        </w:rPr>
        <w:t xml:space="preserve"> may be worth considering. A longer effective patent life </w:t>
      </w:r>
      <w:r w:rsidRPr="00EA7D95">
        <w:rPr>
          <w:rFonts w:eastAsia="Calibri"/>
          <w:bCs/>
          <w:u w:val="single"/>
        </w:rPr>
        <w:t>could</w:t>
      </w:r>
      <w:r w:rsidRPr="00421BB6">
        <w:rPr>
          <w:rFonts w:eastAsia="Calibri"/>
          <w:sz w:val="16"/>
        </w:rPr>
        <w:t xml:space="preserve"> </w:t>
      </w:r>
      <w:r w:rsidRPr="00F22002">
        <w:rPr>
          <w:rFonts w:eastAsia="Calibri"/>
          <w:bCs/>
          <w:highlight w:val="green"/>
          <w:u w:val="single"/>
        </w:rPr>
        <w:t>increase</w:t>
      </w:r>
      <w:r w:rsidRPr="00F22002">
        <w:rPr>
          <w:rFonts w:eastAsia="Calibri"/>
          <w:sz w:val="16"/>
          <w:highlight w:val="green"/>
        </w:rPr>
        <w:t xml:space="preserve"> </w:t>
      </w:r>
      <w:r w:rsidRPr="00F22002">
        <w:rPr>
          <w:rFonts w:eastAsia="Calibri"/>
          <w:bCs/>
          <w:highlight w:val="green"/>
          <w:u w:val="single"/>
        </w:rPr>
        <w:t>incentives</w:t>
      </w:r>
      <w:r w:rsidRPr="00421BB6">
        <w:rPr>
          <w:rFonts w:eastAsia="Calibri"/>
          <w:sz w:val="16"/>
        </w:rPr>
        <w:t xml:space="preserve"> </w:t>
      </w:r>
      <w:r w:rsidRPr="00EA7D95">
        <w:rPr>
          <w:rFonts w:eastAsia="Calibri"/>
          <w:bCs/>
          <w:u w:val="single"/>
        </w:rPr>
        <w:t xml:space="preserve">for a company </w:t>
      </w:r>
      <w:r w:rsidRPr="00F22002">
        <w:rPr>
          <w:rFonts w:eastAsia="Calibri"/>
          <w:bCs/>
          <w:highlight w:val="green"/>
          <w:u w:val="single"/>
        </w:rPr>
        <w:t xml:space="preserve">to </w:t>
      </w:r>
      <w:r w:rsidRPr="00F22002">
        <w:rPr>
          <w:rFonts w:eastAsia="Calibri"/>
          <w:b/>
          <w:iCs/>
          <w:highlight w:val="green"/>
          <w:u w:val="single"/>
          <w:bdr w:val="single" w:sz="8" w:space="0" w:color="auto"/>
        </w:rPr>
        <w:t>minimize</w:t>
      </w:r>
      <w:r w:rsidRPr="00F22002">
        <w:rPr>
          <w:rFonts w:eastAsia="Calibri"/>
          <w:bCs/>
          <w:highlight w:val="green"/>
          <w:u w:val="single"/>
        </w:rPr>
        <w:t xml:space="preserve"> </w:t>
      </w:r>
      <w:r w:rsidRPr="00F22002">
        <w:rPr>
          <w:rFonts w:eastAsia="Calibri"/>
          <w:b/>
          <w:iCs/>
          <w:highlight w:val="green"/>
          <w:u w:val="single"/>
          <w:bdr w:val="single" w:sz="8" w:space="0" w:color="auto"/>
        </w:rPr>
        <w:t>resistance</w:t>
      </w:r>
      <w:r w:rsidRPr="00421BB6">
        <w:rPr>
          <w:rFonts w:eastAsia="Calibri"/>
          <w:sz w:val="16"/>
        </w:rPr>
        <w:t xml:space="preserve">, </w:t>
      </w:r>
      <w:r w:rsidRPr="00EA7D95">
        <w:rPr>
          <w:rFonts w:eastAsia="Calibri"/>
          <w:bCs/>
          <w:u w:val="single"/>
        </w:rPr>
        <w:t xml:space="preserve">since </w:t>
      </w:r>
      <w:r w:rsidRPr="00F22002">
        <w:rPr>
          <w:rFonts w:eastAsia="Calibri"/>
          <w:bCs/>
          <w:highlight w:val="green"/>
          <w:u w:val="single"/>
        </w:rPr>
        <w:t>the</w:t>
      </w:r>
      <w:r w:rsidRPr="00EA7D95">
        <w:rPr>
          <w:rFonts w:eastAsia="Calibri"/>
          <w:bCs/>
          <w:u w:val="single"/>
        </w:rPr>
        <w:t xml:space="preserve"> </w:t>
      </w:r>
      <w:r w:rsidRPr="00F22002">
        <w:rPr>
          <w:rFonts w:eastAsia="Calibri"/>
          <w:bCs/>
          <w:highlight w:val="green"/>
          <w:u w:val="single"/>
        </w:rPr>
        <w:t>company</w:t>
      </w:r>
      <w:r w:rsidRPr="00EA7D95">
        <w:rPr>
          <w:rFonts w:eastAsia="Calibri"/>
          <w:bCs/>
          <w:u w:val="single"/>
        </w:rPr>
        <w:t xml:space="preserve"> would </w:t>
      </w:r>
      <w:r w:rsidRPr="00F22002">
        <w:rPr>
          <w:rFonts w:eastAsia="Calibri"/>
          <w:bCs/>
          <w:highlight w:val="green"/>
          <w:u w:val="single"/>
        </w:rPr>
        <w:t>enjoy a</w:t>
      </w:r>
      <w:r w:rsidRPr="00F22002">
        <w:rPr>
          <w:rFonts w:eastAsia="Calibri"/>
          <w:sz w:val="16"/>
          <w:highlight w:val="green"/>
        </w:rPr>
        <w:t xml:space="preserve"> </w:t>
      </w:r>
      <w:r w:rsidRPr="00F22002">
        <w:rPr>
          <w:rFonts w:eastAsia="Calibri"/>
          <w:bCs/>
          <w:highlight w:val="green"/>
          <w:u w:val="single"/>
        </w:rPr>
        <w:t>longer</w:t>
      </w:r>
      <w:r w:rsidRPr="00EA7D95">
        <w:rPr>
          <w:rFonts w:eastAsia="Calibri"/>
          <w:bCs/>
          <w:u w:val="single"/>
        </w:rPr>
        <w:t xml:space="preserve"> </w:t>
      </w:r>
      <w:r w:rsidRPr="00F22002">
        <w:rPr>
          <w:rFonts w:eastAsia="Calibri"/>
          <w:bCs/>
          <w:highlight w:val="green"/>
          <w:u w:val="single"/>
        </w:rPr>
        <w:t>period of</w:t>
      </w:r>
      <w:r w:rsidRPr="00F22002">
        <w:rPr>
          <w:rFonts w:eastAsia="Calibri"/>
          <w:sz w:val="16"/>
          <w:highlight w:val="green"/>
        </w:rPr>
        <w:t xml:space="preserve"> </w:t>
      </w:r>
      <w:r w:rsidRPr="00F22002">
        <w:rPr>
          <w:rFonts w:eastAsia="Calibri"/>
          <w:bCs/>
          <w:highlight w:val="green"/>
          <w:u w:val="single"/>
        </w:rPr>
        <w:t>monopoly</w:t>
      </w:r>
      <w:r w:rsidRPr="00EA7D95">
        <w:rPr>
          <w:rFonts w:eastAsia="Calibri"/>
          <w:bCs/>
          <w:u w:val="single"/>
        </w:rPr>
        <w:t xml:space="preserve"> benefits</w:t>
      </w:r>
      <w:r w:rsidRPr="00421BB6">
        <w:rPr>
          <w:rFonts w:eastAsia="Calibri"/>
          <w:sz w:val="16"/>
        </w:rPr>
        <w:t xml:space="preserve"> from its antibiotic’s effectiveness. </w:t>
      </w:r>
      <w:r w:rsidRPr="00EA7D95">
        <w:rPr>
          <w:rFonts w:eastAsia="Calibri"/>
          <w:bCs/>
          <w:u w:val="single"/>
        </w:rPr>
        <w:t>Patent breadth is another</w:t>
      </w:r>
      <w:r w:rsidRPr="00421BB6">
        <w:rPr>
          <w:rFonts w:eastAsia="Calibri"/>
          <w:sz w:val="16"/>
        </w:rPr>
        <w:t xml:space="preserve"> </w:t>
      </w:r>
      <w:r w:rsidRPr="00EA7D95">
        <w:rPr>
          <w:rFonts w:eastAsia="Calibri"/>
          <w:bCs/>
          <w:u w:val="single"/>
        </w:rPr>
        <w:t>critical consideration</w:t>
      </w:r>
      <w:r w:rsidRPr="00421BB6">
        <w:rPr>
          <w:rFonts w:eastAsia="Calibri"/>
          <w:sz w:val="16"/>
        </w:rPr>
        <w:t xml:space="preserve">. </w:t>
      </w:r>
      <w:r w:rsidRPr="00F22002">
        <w:rPr>
          <w:rFonts w:eastAsia="Calibri"/>
          <w:bCs/>
          <w:highlight w:val="green"/>
          <w:u w:val="single"/>
        </w:rPr>
        <w:t>When</w:t>
      </w:r>
      <w:r w:rsidRPr="00EA7D95">
        <w:rPr>
          <w:rFonts w:eastAsia="Calibri"/>
          <w:bCs/>
          <w:u w:val="single"/>
        </w:rPr>
        <w:t xml:space="preserve"> </w:t>
      </w:r>
      <w:r w:rsidRPr="00F22002">
        <w:rPr>
          <w:rFonts w:eastAsia="Calibri"/>
          <w:bCs/>
          <w:highlight w:val="green"/>
          <w:u w:val="single"/>
        </w:rPr>
        <w:t>resistance is significant</w:t>
      </w:r>
      <w:r w:rsidRPr="00421BB6">
        <w:rPr>
          <w:rFonts w:eastAsia="Calibri"/>
          <w:sz w:val="16"/>
        </w:rPr>
        <w:t xml:space="preserve">, other things being equal, </w:t>
      </w:r>
      <w:r w:rsidRPr="00F22002">
        <w:rPr>
          <w:rFonts w:eastAsia="Calibri"/>
          <w:bCs/>
          <w:highlight w:val="green"/>
          <w:u w:val="single"/>
        </w:rPr>
        <w:t>it may be prudent to</w:t>
      </w:r>
      <w:r w:rsidRPr="00EA7D95">
        <w:rPr>
          <w:rFonts w:eastAsia="Calibri"/>
          <w:bCs/>
          <w:u w:val="single"/>
        </w:rPr>
        <w:t xml:space="preserve"> </w:t>
      </w:r>
      <w:r w:rsidRPr="00F22002">
        <w:rPr>
          <w:rFonts w:eastAsia="Calibri"/>
          <w:bCs/>
          <w:highlight w:val="green"/>
          <w:u w:val="single"/>
        </w:rPr>
        <w:t xml:space="preserve">assign </w:t>
      </w:r>
      <w:r w:rsidRPr="00F22002">
        <w:rPr>
          <w:rFonts w:eastAsia="Calibri"/>
          <w:b/>
          <w:iCs/>
          <w:highlight w:val="green"/>
          <w:u w:val="single"/>
          <w:bdr w:val="single" w:sz="8" w:space="0" w:color="auto"/>
        </w:rPr>
        <w:t>broad patents</w:t>
      </w:r>
      <w:r w:rsidRPr="00EA7D95">
        <w:rPr>
          <w:rFonts w:eastAsia="Calibri"/>
          <w:bCs/>
          <w:u w:val="single"/>
        </w:rPr>
        <w:t xml:space="preserve"> that cover an entire class</w:t>
      </w:r>
      <w:r w:rsidRPr="00421BB6">
        <w:rPr>
          <w:rFonts w:eastAsia="Calibri"/>
          <w:sz w:val="16"/>
        </w:rPr>
        <w:t xml:space="preserve"> of antibiotics </w:t>
      </w:r>
      <w:r w:rsidRPr="00EA7D95">
        <w:rPr>
          <w:rFonts w:eastAsia="Calibri"/>
          <w:bCs/>
          <w:u w:val="single"/>
        </w:rPr>
        <w:t>rather than a single antibiotic</w:t>
      </w:r>
      <w:r w:rsidRPr="00421BB6">
        <w:rPr>
          <w:rFonts w:eastAsia="Calibri"/>
          <w:sz w:val="16"/>
        </w:rPr>
        <w:t xml:space="preserve">. In such a situation, </w:t>
      </w:r>
      <w:r w:rsidRPr="00EA7D95">
        <w:rPr>
          <w:rFonts w:eastAsia="Calibri"/>
          <w:bCs/>
          <w:u w:val="single"/>
        </w:rPr>
        <w:t>the benefits</w:t>
      </w:r>
      <w:r w:rsidRPr="00421BB6">
        <w:rPr>
          <w:rFonts w:eastAsia="Calibri"/>
          <w:sz w:val="16"/>
        </w:rPr>
        <w:t xml:space="preserve"> </w:t>
      </w:r>
      <w:r w:rsidRPr="00EA7D95">
        <w:rPr>
          <w:rFonts w:eastAsia="Calibri"/>
          <w:bCs/>
          <w:u w:val="single"/>
        </w:rPr>
        <w:t xml:space="preserve">of </w:t>
      </w:r>
      <w:r w:rsidRPr="00F22002">
        <w:rPr>
          <w:rFonts w:eastAsia="Calibri"/>
          <w:bCs/>
          <w:highlight w:val="green"/>
          <w:u w:val="single"/>
        </w:rPr>
        <w:t>preserving effectiveness</w:t>
      </w:r>
      <w:r w:rsidRPr="00421BB6">
        <w:rPr>
          <w:rFonts w:eastAsia="Calibri"/>
          <w:sz w:val="16"/>
        </w:rPr>
        <w:t xml:space="preserve"> </w:t>
      </w:r>
      <w:r w:rsidRPr="00EA7D95">
        <w:rPr>
          <w:rFonts w:eastAsia="Calibri"/>
          <w:bCs/>
          <w:u w:val="single"/>
        </w:rPr>
        <w:t xml:space="preserve">could </w:t>
      </w:r>
      <w:r w:rsidRPr="00F22002">
        <w:rPr>
          <w:rFonts w:eastAsia="Calibri"/>
          <w:bCs/>
          <w:highlight w:val="green"/>
          <w:u w:val="single"/>
        </w:rPr>
        <w:t>outweigh</w:t>
      </w:r>
      <w:r w:rsidRPr="00EA7D95">
        <w:rPr>
          <w:rFonts w:eastAsia="Calibri"/>
          <w:bCs/>
          <w:u w:val="single"/>
        </w:rPr>
        <w:t xml:space="preserve"> the </w:t>
      </w:r>
      <w:r w:rsidRPr="00F22002">
        <w:rPr>
          <w:rFonts w:eastAsia="Calibri"/>
          <w:bCs/>
          <w:highlight w:val="green"/>
          <w:u w:val="single"/>
        </w:rPr>
        <w:t>cost to</w:t>
      </w:r>
      <w:r w:rsidRPr="00F22002">
        <w:rPr>
          <w:rFonts w:eastAsia="Calibri"/>
          <w:sz w:val="16"/>
          <w:highlight w:val="green"/>
        </w:rPr>
        <w:t xml:space="preserve"> </w:t>
      </w:r>
      <w:r w:rsidRPr="00F22002">
        <w:rPr>
          <w:rFonts w:eastAsia="Calibri"/>
          <w:bCs/>
          <w:highlight w:val="green"/>
          <w:u w:val="single"/>
        </w:rPr>
        <w:t>society of</w:t>
      </w:r>
      <w:r w:rsidRPr="00EA7D95">
        <w:rPr>
          <w:rFonts w:eastAsia="Calibri"/>
          <w:bCs/>
          <w:u w:val="single"/>
        </w:rPr>
        <w:t xml:space="preserve"> greater </w:t>
      </w:r>
      <w:r w:rsidRPr="00F22002">
        <w:rPr>
          <w:rFonts w:eastAsia="Calibri"/>
          <w:bCs/>
          <w:highlight w:val="green"/>
          <w:u w:val="single"/>
        </w:rPr>
        <w:t>monopoly</w:t>
      </w:r>
      <w:r w:rsidRPr="00421BB6">
        <w:rPr>
          <w:rFonts w:eastAsia="Calibri"/>
          <w:sz w:val="16"/>
        </w:rPr>
        <w:t xml:space="preserve"> power associated with broader patents. </w:t>
      </w:r>
      <w:r w:rsidRPr="00F22002">
        <w:rPr>
          <w:rFonts w:eastAsia="Calibri"/>
          <w:bCs/>
          <w:highlight w:val="green"/>
          <w:u w:val="single"/>
        </w:rPr>
        <w:t>Broad</w:t>
      </w:r>
      <w:r w:rsidRPr="00EA7D95">
        <w:rPr>
          <w:rFonts w:eastAsia="Calibri"/>
          <w:bCs/>
          <w:u w:val="single"/>
        </w:rPr>
        <w:t xml:space="preserve"> </w:t>
      </w:r>
      <w:r w:rsidRPr="00F22002">
        <w:rPr>
          <w:rFonts w:eastAsia="Calibri"/>
          <w:bCs/>
          <w:highlight w:val="green"/>
          <w:u w:val="single"/>
        </w:rPr>
        <w:t>patents</w:t>
      </w:r>
      <w:r w:rsidRPr="00421BB6">
        <w:rPr>
          <w:rFonts w:eastAsia="Calibri"/>
          <w:sz w:val="16"/>
        </w:rPr>
        <w:t xml:space="preserve"> </w:t>
      </w:r>
      <w:r w:rsidRPr="00EA7D95">
        <w:rPr>
          <w:rFonts w:eastAsia="Calibri"/>
          <w:bCs/>
          <w:u w:val="single"/>
        </w:rPr>
        <w:t xml:space="preserve">may </w:t>
      </w:r>
      <w:r w:rsidRPr="00F22002">
        <w:rPr>
          <w:rFonts w:eastAsia="Calibri"/>
          <w:bCs/>
          <w:highlight w:val="green"/>
          <w:u w:val="single"/>
        </w:rPr>
        <w:t>prevent</w:t>
      </w:r>
      <w:r w:rsidRPr="00421BB6">
        <w:rPr>
          <w:rFonts w:eastAsia="Calibri"/>
          <w:sz w:val="16"/>
        </w:rPr>
        <w:t xml:space="preserve"> many </w:t>
      </w:r>
      <w:r w:rsidRPr="00EA7D95">
        <w:rPr>
          <w:rFonts w:eastAsia="Calibri"/>
          <w:bCs/>
          <w:u w:val="single"/>
        </w:rPr>
        <w:t xml:space="preserve">firms from </w:t>
      </w:r>
      <w:r w:rsidRPr="00F22002">
        <w:rPr>
          <w:rFonts w:eastAsia="Calibri"/>
          <w:bCs/>
          <w:highlight w:val="green"/>
          <w:u w:val="single"/>
        </w:rPr>
        <w:t>competing inefficiently</w:t>
      </w:r>
      <w:r w:rsidRPr="00421BB6">
        <w:rPr>
          <w:rFonts w:eastAsia="Calibri"/>
          <w:sz w:val="16"/>
        </w:rPr>
        <w:t xml:space="preserve"> </w:t>
      </w:r>
      <w:r w:rsidRPr="00EA7D95">
        <w:rPr>
          <w:rFonts w:eastAsia="Calibri"/>
          <w:bCs/>
          <w:u w:val="single"/>
        </w:rPr>
        <w:t>for the same pool</w:t>
      </w:r>
      <w:r w:rsidRPr="00421BB6">
        <w:rPr>
          <w:rFonts w:eastAsia="Calibri"/>
          <w:sz w:val="16"/>
        </w:rPr>
        <w:t xml:space="preserve"> of effectiveness embodied </w:t>
      </w:r>
      <w:r w:rsidRPr="00EA7D95">
        <w:rPr>
          <w:rFonts w:eastAsia="Calibri"/>
          <w:bCs/>
          <w:u w:val="single"/>
        </w:rPr>
        <w:t>in a class</w:t>
      </w:r>
      <w:r w:rsidRPr="00421BB6">
        <w:rPr>
          <w:rFonts w:eastAsia="Calibri"/>
          <w:sz w:val="16"/>
        </w:rPr>
        <w:t xml:space="preserve"> of antibiotics, </w:t>
      </w:r>
      <w:r w:rsidRPr="00EA7D95">
        <w:rPr>
          <w:rFonts w:eastAsia="Calibri"/>
          <w:bCs/>
          <w:u w:val="single"/>
        </w:rPr>
        <w:t xml:space="preserve">while </w:t>
      </w:r>
      <w:r w:rsidRPr="00F22002">
        <w:rPr>
          <w:rFonts w:eastAsia="Calibri"/>
          <w:bCs/>
          <w:highlight w:val="green"/>
          <w:u w:val="single"/>
        </w:rPr>
        <w:t>providing</w:t>
      </w:r>
      <w:r w:rsidRPr="00421BB6">
        <w:rPr>
          <w:rFonts w:eastAsia="Calibri"/>
          <w:sz w:val="16"/>
        </w:rPr>
        <w:t xml:space="preserve"> </w:t>
      </w:r>
      <w:r w:rsidRPr="00EA7D95">
        <w:rPr>
          <w:rFonts w:eastAsia="Calibri"/>
          <w:bCs/>
          <w:u w:val="single"/>
        </w:rPr>
        <w:t xml:space="preserve">an </w:t>
      </w:r>
      <w:r w:rsidRPr="00F22002">
        <w:rPr>
          <w:rFonts w:eastAsia="Calibri"/>
          <w:bCs/>
          <w:highlight w:val="green"/>
          <w:u w:val="single"/>
        </w:rPr>
        <w:t>incentive</w:t>
      </w:r>
      <w:r w:rsidRPr="00EA7D95">
        <w:rPr>
          <w:rFonts w:eastAsia="Calibri"/>
          <w:bCs/>
          <w:u w:val="single"/>
        </w:rPr>
        <w:t xml:space="preserve"> </w:t>
      </w:r>
      <w:r w:rsidRPr="00F22002">
        <w:rPr>
          <w:rFonts w:eastAsia="Calibri"/>
          <w:bCs/>
          <w:highlight w:val="green"/>
          <w:u w:val="single"/>
        </w:rPr>
        <w:t>to develop new antibiotics</w:t>
      </w:r>
      <w:r w:rsidRPr="00421BB6">
        <w:rPr>
          <w:rFonts w:eastAsia="Calibri"/>
          <w:sz w:val="16"/>
        </w:rPr>
        <w:t>.</w:t>
      </w:r>
    </w:p>
    <w:p w14:paraId="27762730" w14:textId="77777777" w:rsidR="00E65314" w:rsidRPr="00C11B1F" w:rsidRDefault="00E65314" w:rsidP="00E65314">
      <w:pPr>
        <w:pStyle w:val="Heading4"/>
      </w:pPr>
      <w:r>
        <w:t xml:space="preserve">TRIPs </w:t>
      </w:r>
      <w:proofErr w:type="gramStart"/>
      <w:r>
        <w:t>encourages</w:t>
      </w:r>
      <w:proofErr w:type="gramEnd"/>
      <w:r>
        <w:t xml:space="preserve"> innovation</w:t>
      </w:r>
    </w:p>
    <w:p w14:paraId="7ACA23B1" w14:textId="77777777" w:rsidR="00E65314" w:rsidRDefault="00E65314" w:rsidP="00E65314">
      <w:r>
        <w:t xml:space="preserve">Margaret </w:t>
      </w:r>
      <w:r w:rsidRPr="00B12FEA">
        <w:rPr>
          <w:rStyle w:val="Style13ptBold"/>
        </w:rPr>
        <w:t>Kyle and</w:t>
      </w:r>
      <w:r>
        <w:t xml:space="preserve"> Yi </w:t>
      </w:r>
      <w:r w:rsidRPr="00B12FEA">
        <w:rPr>
          <w:rStyle w:val="Style13ptBold"/>
        </w:rPr>
        <w:t>Qian 14</w:t>
      </w:r>
      <w:r>
        <w:t xml:space="preserve">, Kyle is Professor of Economics. Center for Industrial Economics, “INTELLECTUAL PROPERTY RIGHTS AND ACCESS TO INNOVATION: EVIDENCE FROM TRIPS,” </w:t>
      </w:r>
      <w:hyperlink r:id="rId9" w:history="1">
        <w:r w:rsidRPr="00686BA3">
          <w:rPr>
            <w:rStyle w:val="Hyperlink"/>
          </w:rPr>
          <w:t>https://www.nber.org/papers/w20799</w:t>
        </w:r>
      </w:hyperlink>
    </w:p>
    <w:p w14:paraId="37C8338A" w14:textId="737D873B" w:rsidR="00E65314" w:rsidRDefault="00E65314" w:rsidP="00E65314">
      <w:r w:rsidRPr="00F641A4">
        <w:rPr>
          <w:rStyle w:val="StyleUnderline"/>
        </w:rPr>
        <w:t xml:space="preserve">The </w:t>
      </w:r>
      <w:r w:rsidRPr="00F22002">
        <w:rPr>
          <w:rStyle w:val="StyleUnderline"/>
          <w:highlight w:val="green"/>
        </w:rPr>
        <w:t>TRIPS Agreement</w:t>
      </w:r>
      <w:r w:rsidRPr="00F641A4">
        <w:rPr>
          <w:rStyle w:val="StyleUnderline"/>
        </w:rPr>
        <w:t xml:space="preserve">, which generally </w:t>
      </w:r>
      <w:r w:rsidRPr="00F22002">
        <w:rPr>
          <w:rStyle w:val="Emphasis"/>
          <w:highlight w:val="green"/>
        </w:rPr>
        <w:t>strengthened and harmonized IPRs</w:t>
      </w:r>
      <w:r w:rsidRPr="00F641A4">
        <w:rPr>
          <w:rStyle w:val="StyleUnderline"/>
        </w:rPr>
        <w:t xml:space="preserve"> across countries, does appear to have </w:t>
      </w:r>
      <w:r w:rsidRPr="00F22002">
        <w:rPr>
          <w:rStyle w:val="StyleUnderline"/>
          <w:highlight w:val="green"/>
        </w:rPr>
        <w:t>changed market outcomes</w:t>
      </w:r>
      <w:r w:rsidRPr="00F641A4">
        <w:rPr>
          <w:rStyle w:val="StyleUnderline"/>
        </w:rPr>
        <w:t xml:space="preserve">. On average, </w:t>
      </w:r>
      <w:r w:rsidRPr="00F22002">
        <w:rPr>
          <w:rStyle w:val="StyleUnderline"/>
          <w:highlight w:val="green"/>
        </w:rPr>
        <w:t>access to new pharmaceuticals has</w:t>
      </w:r>
      <w:r w:rsidRPr="00F641A4">
        <w:rPr>
          <w:rStyle w:val="StyleUnderline"/>
        </w:rPr>
        <w:t xml:space="preserve"> at least </w:t>
      </w:r>
      <w:r w:rsidRPr="00F22002">
        <w:rPr>
          <w:rStyle w:val="StyleUnderline"/>
          <w:highlight w:val="green"/>
        </w:rPr>
        <w:t>not decreased</w:t>
      </w:r>
      <w:r w:rsidRPr="00F641A4">
        <w:rPr>
          <w:rStyle w:val="StyleUnderline"/>
        </w:rPr>
        <w:t xml:space="preserve"> following TRIPS. Point </w:t>
      </w:r>
      <w:r w:rsidRPr="00F22002">
        <w:rPr>
          <w:rStyle w:val="Emphasis"/>
          <w:highlight w:val="green"/>
        </w:rPr>
        <w:t>estimates show an increase in the probability of new product launch</w:t>
      </w:r>
      <w:r w:rsidRPr="00F641A4">
        <w:rPr>
          <w:rStyle w:val="StyleUnderline"/>
        </w:rPr>
        <w:t xml:space="preserve"> and quantities sold, although differences are not always statistically significant. While patents are also associated with higher prices, there is some evidence that </w:t>
      </w:r>
      <w:r w:rsidRPr="00F22002">
        <w:rPr>
          <w:rStyle w:val="Emphasis"/>
          <w:highlight w:val="green"/>
        </w:rPr>
        <w:t>prices in poorer countries have fallen</w:t>
      </w:r>
      <w:r w:rsidRPr="00F641A4">
        <w:rPr>
          <w:rStyle w:val="StyleUnderline"/>
        </w:rPr>
        <w:t xml:space="preserve">, though not to the level of off-patent products. </w:t>
      </w:r>
      <w:r w:rsidRPr="006B1D72">
        <w:t>However, the effect of IPRs may be confounded by other policy changes</w:t>
      </w:r>
      <w:r>
        <w:t xml:space="preserve">. It is certainly possible that in the absence of countervailing policies, stronger IPRs would have resulted in a larger increase in prices. It is also likely that IPRs have very different implications for countries with a large generic sector (e.g., India) than for most of the developing countries we examine. </w:t>
      </w:r>
      <w:r w:rsidRPr="006B1D72">
        <w:rPr>
          <w:rStyle w:val="StyleUnderline"/>
        </w:rPr>
        <w:t xml:space="preserve">Nevertheless, we believe the </w:t>
      </w:r>
      <w:r w:rsidRPr="00F22002">
        <w:rPr>
          <w:rStyle w:val="StyleUnderline"/>
          <w:highlight w:val="green"/>
        </w:rPr>
        <w:t>results should be</w:t>
      </w:r>
      <w:r w:rsidRPr="006B1D72">
        <w:rPr>
          <w:rStyle w:val="StyleUnderline"/>
        </w:rPr>
        <w:t xml:space="preserve"> </w:t>
      </w:r>
      <w:r w:rsidRPr="00F22002">
        <w:rPr>
          <w:rStyle w:val="StyleUnderline"/>
          <w:highlight w:val="green"/>
        </w:rPr>
        <w:t>considered</w:t>
      </w:r>
      <w:r w:rsidRPr="006B1D72">
        <w:rPr>
          <w:rStyle w:val="StyleUnderline"/>
        </w:rPr>
        <w:t xml:space="preserve"> relatively </w:t>
      </w:r>
      <w:r w:rsidRPr="00F22002">
        <w:rPr>
          <w:rStyle w:val="Emphasis"/>
          <w:highlight w:val="green"/>
        </w:rPr>
        <w:t>good news</w:t>
      </w:r>
      <w:r w:rsidRPr="00F22002">
        <w:rPr>
          <w:rStyle w:val="StyleUnderline"/>
          <w:highlight w:val="green"/>
        </w:rPr>
        <w:t xml:space="preserve"> about</w:t>
      </w:r>
      <w:r w:rsidRPr="006B1D72">
        <w:rPr>
          <w:rStyle w:val="StyleUnderline"/>
        </w:rPr>
        <w:t xml:space="preserve"> the relationship between </w:t>
      </w:r>
      <w:r w:rsidRPr="00F22002">
        <w:rPr>
          <w:rStyle w:val="StyleUnderline"/>
          <w:highlight w:val="green"/>
        </w:rPr>
        <w:t>IPRs and access to innovative medicines</w:t>
      </w:r>
      <w:r w:rsidRPr="006B1D72">
        <w:rPr>
          <w:rStyle w:val="StyleUnderline"/>
        </w:rPr>
        <w:t>, although considerable work remains to improve the latter</w:t>
      </w:r>
      <w:r>
        <w:t>.</w:t>
      </w:r>
    </w:p>
    <w:p w14:paraId="31B9DA2C" w14:textId="77777777" w:rsidR="00A91352" w:rsidRDefault="00A91352" w:rsidP="00E65314"/>
    <w:p w14:paraId="166E00E3" w14:textId="77777777" w:rsidR="00E65314" w:rsidRDefault="00E65314" w:rsidP="00E65314">
      <w:pPr>
        <w:pStyle w:val="Heading4"/>
      </w:pPr>
      <w:r>
        <w:t>Longer patents are net-good, downsides aren’t outweighed by the benefits</w:t>
      </w:r>
    </w:p>
    <w:p w14:paraId="1524D072" w14:textId="77777777" w:rsidR="00E65314" w:rsidRDefault="00E65314" w:rsidP="00E65314">
      <w:r>
        <w:t xml:space="preserve">David </w:t>
      </w:r>
      <w:r w:rsidRPr="004D1281">
        <w:rPr>
          <w:rStyle w:val="Style13ptBold"/>
        </w:rPr>
        <w:t>Abrams 9</w:t>
      </w:r>
      <w:r>
        <w:t xml:space="preserve">, Assistant Professor of Law, University of Pennsylvania Law School, “Did TRIPS Spur Innovation? An Empirical Analysis of Patent Duration and Incentives to Innovate,” </w:t>
      </w:r>
      <w:hyperlink r:id="rId10" w:history="1">
        <w:r w:rsidRPr="00686BA3">
          <w:rPr>
            <w:rStyle w:val="Hyperlink"/>
          </w:rPr>
          <w:t>https://scholarship.law.upenn.edu/faculty_scholarship/274/</w:t>
        </w:r>
      </w:hyperlink>
    </w:p>
    <w:p w14:paraId="405D5FEF" w14:textId="77047903" w:rsidR="00E65314" w:rsidRDefault="00E65314" w:rsidP="00E65314">
      <w:r w:rsidRPr="00360477">
        <w:t>Let us consider the increase in value of innovation due to a one– standard-deviation increase in patent-term extension</w:t>
      </w:r>
      <w:r>
        <w:t xml:space="preserve">. The standard deviation of the term extension (by class) is 114 days (see Figure 6 for the full distribution). </w:t>
      </w:r>
      <w:r w:rsidRPr="00360477">
        <w:rPr>
          <w:rStyle w:val="StyleUnderline"/>
        </w:rPr>
        <w:t xml:space="preserve">Multiplying this by the coefficient above, we find that a one-standard-deviation </w:t>
      </w:r>
      <w:r w:rsidRPr="00F22002">
        <w:rPr>
          <w:rStyle w:val="StyleUnderline"/>
          <w:highlight w:val="green"/>
        </w:rPr>
        <w:t>increase in patent term</w:t>
      </w:r>
      <w:r w:rsidRPr="00360477">
        <w:rPr>
          <w:rStyle w:val="StyleUnderline"/>
        </w:rPr>
        <w:t xml:space="preserve"> extension </w:t>
      </w:r>
      <w:r w:rsidRPr="00F22002">
        <w:rPr>
          <w:rStyle w:val="StyleUnderline"/>
          <w:highlight w:val="green"/>
        </w:rPr>
        <w:t>is associated with an increase of about seven monthly patents</w:t>
      </w:r>
      <w:r w:rsidRPr="00360477">
        <w:rPr>
          <w:rStyle w:val="StyleUnderline"/>
        </w:rPr>
        <w:t xml:space="preserve">. From a mean of approximately thirty-four, in percentage terms, </w:t>
      </w:r>
      <w:r w:rsidRPr="00F22002">
        <w:rPr>
          <w:rStyle w:val="Emphasis"/>
          <w:highlight w:val="green"/>
        </w:rPr>
        <w:t>this comes to a twenty-one percent increase in value of innovation</w:t>
      </w:r>
      <w:r w:rsidRPr="00360477">
        <w:rPr>
          <w:rStyle w:val="StyleUnderline"/>
        </w:rPr>
        <w:t>—</w:t>
      </w:r>
      <w:r w:rsidRPr="00F22002">
        <w:rPr>
          <w:rStyle w:val="Emphasis"/>
          <w:highlight w:val="green"/>
        </w:rPr>
        <w:t>a very substantial increase</w:t>
      </w:r>
      <w:r w:rsidRPr="00360477">
        <w:rPr>
          <w:rStyle w:val="StyleUnderline"/>
        </w:rPr>
        <w:t xml:space="preserve">. It seems </w:t>
      </w:r>
      <w:r w:rsidRPr="00F22002">
        <w:rPr>
          <w:rStyle w:val="StyleUnderline"/>
          <w:highlight w:val="green"/>
        </w:rPr>
        <w:t>unlikely</w:t>
      </w:r>
      <w:r w:rsidRPr="00360477">
        <w:rPr>
          <w:rStyle w:val="StyleUnderline"/>
        </w:rPr>
        <w:t xml:space="preserve"> that the deadweight </w:t>
      </w:r>
      <w:r w:rsidRPr="00F22002">
        <w:rPr>
          <w:rStyle w:val="Emphasis"/>
          <w:highlight w:val="green"/>
        </w:rPr>
        <w:t>loss due to exclusive rights would be enough to offset this</w:t>
      </w:r>
      <w:r w:rsidRPr="00360477">
        <w:rPr>
          <w:rStyle w:val="StyleUnderline"/>
        </w:rPr>
        <w:t xml:space="preserve"> considerable gain, suggesting that an </w:t>
      </w:r>
      <w:r w:rsidRPr="00F22002">
        <w:rPr>
          <w:rStyle w:val="Emphasis"/>
          <w:highlight w:val="green"/>
        </w:rPr>
        <w:t>increase in patent terms could lead to greater welfare</w:t>
      </w:r>
      <w:r>
        <w:t>.</w:t>
      </w:r>
    </w:p>
    <w:p w14:paraId="01A35EEE" w14:textId="77777777" w:rsidR="00A91352" w:rsidRDefault="00A91352" w:rsidP="00E65314"/>
    <w:p w14:paraId="18DCB187" w14:textId="77777777" w:rsidR="00E65314" w:rsidRPr="00A013B9" w:rsidRDefault="00E65314" w:rsidP="00E65314">
      <w:pPr>
        <w:pStyle w:val="Heading4"/>
      </w:pPr>
      <w:r>
        <w:t>TRIPS reduces global health inequality</w:t>
      </w:r>
    </w:p>
    <w:p w14:paraId="65934149" w14:textId="77777777" w:rsidR="00E65314" w:rsidRDefault="00E65314" w:rsidP="00E65314">
      <w:r>
        <w:t xml:space="preserve">Samir Raheem </w:t>
      </w:r>
      <w:proofErr w:type="spellStart"/>
      <w:r w:rsidRPr="003C696D">
        <w:rPr>
          <w:rStyle w:val="Style13ptBold"/>
        </w:rPr>
        <w:t>Alsoodani</w:t>
      </w:r>
      <w:proofErr w:type="spellEnd"/>
      <w:r w:rsidRPr="003C696D">
        <w:rPr>
          <w:rStyle w:val="Style13ptBold"/>
        </w:rPr>
        <w:t xml:space="preserve"> 15</w:t>
      </w:r>
      <w:r>
        <w:t>, “"The WTO Agreement on Trade-Related Aspects of Intellectual Property Rights (TRIPS) may offered an access to essential pharmaceutical drugs for developing countries,” Journal Of the College of law /Al-</w:t>
      </w:r>
      <w:proofErr w:type="spellStart"/>
      <w:r>
        <w:t>Nahrain</w:t>
      </w:r>
      <w:proofErr w:type="spellEnd"/>
      <w:r>
        <w:t xml:space="preserve"> University 2015, Volume 17, Issue 2, Pages 393-410, </w:t>
      </w:r>
      <w:hyperlink r:id="rId11" w:history="1">
        <w:r w:rsidRPr="00686BA3">
          <w:rPr>
            <w:rStyle w:val="Hyperlink"/>
          </w:rPr>
          <w:t>https://www.iasj.net/iasj/article/109180</w:t>
        </w:r>
      </w:hyperlink>
    </w:p>
    <w:p w14:paraId="5D3C8507" w14:textId="77777777" w:rsidR="00E65314" w:rsidRPr="003C696D" w:rsidRDefault="00E65314" w:rsidP="00E65314">
      <w:pPr>
        <w:rPr>
          <w:sz w:val="16"/>
        </w:rPr>
      </w:pPr>
      <w:r w:rsidRPr="003C696D">
        <w:rPr>
          <w:rStyle w:val="StyleUnderline"/>
        </w:rPr>
        <w:t xml:space="preserve">To conclude, it is beyond doubt that the </w:t>
      </w:r>
      <w:r w:rsidRPr="00F22002">
        <w:rPr>
          <w:rStyle w:val="StyleUnderline"/>
          <w:highlight w:val="green"/>
        </w:rPr>
        <w:t>TRIPS Agreement</w:t>
      </w:r>
      <w:r w:rsidRPr="003C696D">
        <w:rPr>
          <w:rStyle w:val="StyleUnderline"/>
        </w:rPr>
        <w:t xml:space="preserve"> and its later, permanent amendment of 2005 attempted in good faith to </w:t>
      </w:r>
      <w:r w:rsidRPr="00F22002">
        <w:rPr>
          <w:rStyle w:val="StyleUnderline"/>
          <w:highlight w:val="green"/>
        </w:rPr>
        <w:t>address an urgent issue faced by</w:t>
      </w:r>
      <w:r w:rsidRPr="003C696D">
        <w:rPr>
          <w:rStyle w:val="StyleUnderline"/>
        </w:rPr>
        <w:t xml:space="preserve"> many </w:t>
      </w:r>
      <w:r w:rsidRPr="00F22002">
        <w:rPr>
          <w:rStyle w:val="StyleUnderline"/>
          <w:highlight w:val="green"/>
        </w:rPr>
        <w:t>developing countries with regards to accessing essential medicine</w:t>
      </w:r>
      <w:r w:rsidRPr="003C696D">
        <w:rPr>
          <w:rStyle w:val="StyleUnderline"/>
        </w:rPr>
        <w:t xml:space="preserve">. To a certain extent in its basic tenets, </w:t>
      </w:r>
      <w:r w:rsidRPr="00F22002">
        <w:rPr>
          <w:rStyle w:val="Emphasis"/>
          <w:highlight w:val="green"/>
        </w:rPr>
        <w:t>it has had a profound and positive effect on the system</w:t>
      </w:r>
      <w:r w:rsidRPr="003C696D">
        <w:rPr>
          <w:rStyle w:val="StyleUnderline"/>
        </w:rPr>
        <w:t xml:space="preserve">, as it has </w:t>
      </w:r>
      <w:r w:rsidRPr="00F22002">
        <w:rPr>
          <w:rStyle w:val="StyleUnderline"/>
          <w:highlight w:val="green"/>
        </w:rPr>
        <w:t>made permanently possible the opportunity for the poorest countries to obtain medications more cheaply</w:t>
      </w:r>
      <w:r w:rsidRPr="003C696D">
        <w:rPr>
          <w:rStyle w:val="StyleUnderline"/>
        </w:rPr>
        <w:t xml:space="preserve"> through manufacture in developing countries under a compulsory licensing system</w:t>
      </w:r>
      <w:r w:rsidRPr="003C696D">
        <w:rPr>
          <w:sz w:val="16"/>
        </w:rPr>
        <w:t xml:space="preserve">. </w:t>
      </w:r>
      <w:r w:rsidRPr="003C696D">
        <w:rPr>
          <w:rStyle w:val="StyleUnderline"/>
        </w:rPr>
        <w:t xml:space="preserve">Certain positive outcomes arguably include the fact that disputes have been brought under the jurisdiction of one regulatory body, and the least developed </w:t>
      </w:r>
      <w:r w:rsidRPr="00F22002">
        <w:rPr>
          <w:rStyle w:val="StyleUnderline"/>
          <w:highlight w:val="green"/>
        </w:rPr>
        <w:t>Members have found</w:t>
      </w:r>
      <w:r w:rsidRPr="003C696D">
        <w:rPr>
          <w:rStyle w:val="StyleUnderline"/>
        </w:rPr>
        <w:t xml:space="preserve"> some </w:t>
      </w:r>
      <w:r w:rsidRPr="00F22002">
        <w:rPr>
          <w:rStyle w:val="Emphasis"/>
          <w:highlight w:val="green"/>
        </w:rPr>
        <w:t>redress in the power balance</w:t>
      </w:r>
      <w:r w:rsidRPr="003C696D">
        <w:rPr>
          <w:rStyle w:val="StyleUnderline"/>
        </w:rPr>
        <w:t xml:space="preserve"> regarding costs paid to the pharmaceutical industries based in the wealthier, developed countries (even if this redress has only been to the extent of facilitating increased bargaining capability). </w:t>
      </w:r>
      <w:r w:rsidRPr="00F22002">
        <w:rPr>
          <w:rStyle w:val="StyleUnderline"/>
          <w:highlight w:val="green"/>
        </w:rPr>
        <w:t xml:space="preserve">This can be considered a </w:t>
      </w:r>
      <w:r w:rsidRPr="00F22002">
        <w:rPr>
          <w:rStyle w:val="Emphasis"/>
          <w:highlight w:val="green"/>
        </w:rPr>
        <w:t>triumph from the perspective of universal human rights</w:t>
      </w:r>
      <w:r w:rsidRPr="003C696D">
        <w:rPr>
          <w:sz w:val="16"/>
        </w:rPr>
        <w:t>.</w:t>
      </w:r>
    </w:p>
    <w:p w14:paraId="5812E94B" w14:textId="77777777" w:rsidR="00E65314" w:rsidRPr="00F601E6" w:rsidRDefault="00E65314" w:rsidP="00886F88"/>
    <w:p w14:paraId="7A6EEF90" w14:textId="77777777" w:rsidR="00886F88" w:rsidRDefault="00886F88"/>
    <w:sectPr w:rsidR="00886F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F88"/>
    <w:rsid w:val="005D2683"/>
    <w:rsid w:val="005D6412"/>
    <w:rsid w:val="006C4BE9"/>
    <w:rsid w:val="00886F88"/>
    <w:rsid w:val="00A91352"/>
    <w:rsid w:val="00E6531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72E9F10A"/>
  <w15:chartTrackingRefBased/>
  <w15:docId w15:val="{94817BD2-339C-4F47-B620-1D890E55E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86F88"/>
    <w:pPr>
      <w:spacing w:after="160" w:line="259" w:lineRule="auto"/>
    </w:pPr>
    <w:rPr>
      <w:rFonts w:ascii="Calibri" w:hAnsi="Calibri"/>
      <w:sz w:val="22"/>
      <w:lang w:eastAsia="en-US"/>
    </w:rPr>
  </w:style>
  <w:style w:type="paragraph" w:styleId="Heading1">
    <w:name w:val="heading 1"/>
    <w:aliases w:val="Pocket"/>
    <w:basedOn w:val="Normal"/>
    <w:next w:val="Normal"/>
    <w:link w:val="Heading1Char"/>
    <w:uiPriority w:val="9"/>
    <w:qFormat/>
    <w:rsid w:val="00886F8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86F88"/>
    <w:pPr>
      <w:keepNext/>
      <w:keepLines/>
      <w:pageBreakBefore/>
      <w:spacing w:before="40" w:after="0"/>
      <w:jc w:val="center"/>
      <w:outlineLvl w:val="1"/>
    </w:pPr>
    <w:rPr>
      <w:rFonts w:eastAsiaTheme="majorEastAsia" w:cstheme="majorBidi"/>
      <w:b/>
      <w:bCs/>
      <w:sz w:val="44"/>
      <w:szCs w:val="44"/>
      <w:u w:val="doub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
    <w:basedOn w:val="Normal"/>
    <w:next w:val="Normal"/>
    <w:link w:val="Heading4Char"/>
    <w:uiPriority w:val="9"/>
    <w:unhideWhenUsed/>
    <w:qFormat/>
    <w:rsid w:val="00886F8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886F88"/>
    <w:rPr>
      <w:rFonts w:ascii="Calibri" w:eastAsiaTheme="majorEastAsia" w:hAnsi="Calibri" w:cstheme="majorBidi"/>
      <w:b/>
      <w:bCs/>
      <w:sz w:val="52"/>
      <w:szCs w:val="32"/>
      <w:lang w:eastAsia="en-US"/>
    </w:rPr>
  </w:style>
  <w:style w:type="character" w:customStyle="1" w:styleId="Heading2Char">
    <w:name w:val="Heading 2 Char"/>
    <w:aliases w:val="Hat Char"/>
    <w:basedOn w:val="DefaultParagraphFont"/>
    <w:link w:val="Heading2"/>
    <w:uiPriority w:val="9"/>
    <w:rsid w:val="00886F88"/>
    <w:rPr>
      <w:rFonts w:ascii="Calibri" w:eastAsiaTheme="majorEastAsia" w:hAnsi="Calibri" w:cstheme="majorBidi"/>
      <w:b/>
      <w:bCs/>
      <w:sz w:val="44"/>
      <w:szCs w:val="44"/>
      <w:u w:val="double"/>
      <w:lang w:eastAsia="en-US"/>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9"/>
    <w:rsid w:val="00886F88"/>
    <w:rPr>
      <w:rFonts w:ascii="Calibri" w:eastAsiaTheme="majorEastAsia" w:hAnsi="Calibri" w:cstheme="majorBidi"/>
      <w:b/>
      <w:bCs/>
      <w:sz w:val="26"/>
      <w:szCs w:val="26"/>
      <w:lang w:eastAsia="en-US"/>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65314"/>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no Char,Bo,B,cite"/>
    <w:basedOn w:val="DefaultParagraphFont"/>
    <w:uiPriority w:val="1"/>
    <w:qFormat/>
    <w:rsid w:val="00E65314"/>
    <w:rPr>
      <w:b w:val="0"/>
      <w:sz w:val="22"/>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s"/>
    <w:basedOn w:val="DefaultParagraphFont"/>
    <w:link w:val="textbold"/>
    <w:uiPriority w:val="20"/>
    <w:qFormat/>
    <w:rsid w:val="00E65314"/>
    <w:rPr>
      <w:rFonts w:ascii="Calibri" w:hAnsi="Calibri"/>
      <w:b/>
      <w:iCs/>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E65314"/>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rd"/>
    <w:basedOn w:val="Heading1"/>
    <w:link w:val="Hyperlink"/>
    <w:autoRedefine/>
    <w:uiPriority w:val="99"/>
    <w:qFormat/>
    <w:rsid w:val="00E6531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lang w:eastAsia="zh-CN"/>
    </w:rPr>
  </w:style>
  <w:style w:type="paragraph" w:customStyle="1" w:styleId="textbold">
    <w:name w:val="text bold"/>
    <w:basedOn w:val="Normal"/>
    <w:link w:val="Emphasis"/>
    <w:uiPriority w:val="20"/>
    <w:qFormat/>
    <w:rsid w:val="00E65314"/>
    <w:pPr>
      <w:pBdr>
        <w:top w:val="single" w:sz="4" w:space="0" w:color="auto"/>
        <w:left w:val="single" w:sz="4" w:space="0" w:color="auto"/>
        <w:bottom w:val="single" w:sz="4" w:space="0" w:color="auto"/>
        <w:right w:val="single" w:sz="4" w:space="0" w:color="auto"/>
      </w:pBdr>
      <w:spacing w:line="256" w:lineRule="auto"/>
      <w:ind w:left="720"/>
      <w:jc w:val="both"/>
    </w:pPr>
    <w:rPr>
      <w:b/>
      <w:iCs/>
      <w:u w:val="single"/>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sj.com/market-data/quotes/PFE?mod=chiclets"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wsj.com/market-data/quotes/PFE"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wsj.com/market-data/quotes/MRNA?mod=chiclets" TargetMode="External"/><Relationship Id="rId11" Type="http://schemas.openxmlformats.org/officeDocument/2006/relationships/hyperlink" Target="https://www.iasj.net/iasj/article/109180" TargetMode="External"/><Relationship Id="rId5" Type="http://schemas.openxmlformats.org/officeDocument/2006/relationships/hyperlink" Target="https://www.wsj.com/market-data/quotes/MRNA" TargetMode="External"/><Relationship Id="rId10" Type="http://schemas.openxmlformats.org/officeDocument/2006/relationships/hyperlink" Target="https://scholarship.law.upenn.edu/faculty_scholarship/274/" TargetMode="External"/><Relationship Id="rId4" Type="http://schemas.openxmlformats.org/officeDocument/2006/relationships/hyperlink" Target="https://www.wsj.com/articles/u-s-backs-waiver-of-intellectual-property-protection-for-covid-19-vaccines-11620243518?mod=article_inline" TargetMode="External"/><Relationship Id="rId9" Type="http://schemas.openxmlformats.org/officeDocument/2006/relationships/hyperlink" Target="https://www.nber.org/papers/w2079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6371</Words>
  <Characters>36316</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Merges, Abigail</dc:creator>
  <cp:keywords/>
  <dc:description/>
  <cp:lastModifiedBy>Merges, Abigail</cp:lastModifiedBy>
  <cp:revision>3</cp:revision>
  <dcterms:created xsi:type="dcterms:W3CDTF">2021-10-30T18:22:00Z</dcterms:created>
  <dcterms:modified xsi:type="dcterms:W3CDTF">2021-10-30T18:41:00Z</dcterms:modified>
</cp:coreProperties>
</file>