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2C92F" w14:textId="77777777" w:rsidR="008373F8" w:rsidRPr="00E17E3B" w:rsidRDefault="008373F8" w:rsidP="008373F8">
      <w:pPr>
        <w:pStyle w:val="Heading3"/>
      </w:pPr>
      <w:r>
        <w:t>Legal Trust CP</w:t>
      </w:r>
    </w:p>
    <w:p w14:paraId="0D1CF455" w14:textId="77777777" w:rsidR="008373F8" w:rsidRPr="006735FE" w:rsidRDefault="008373F8" w:rsidP="008373F8">
      <w:pPr>
        <w:pStyle w:val="Heading4"/>
      </w:pPr>
      <w:r w:rsidRPr="006735FE">
        <w:t xml:space="preserve">TEXT: The Outer Space Treaty ought to be amended to establish an international legal trust system governing outer space.  </w:t>
      </w:r>
    </w:p>
    <w:p w14:paraId="2AD615B4" w14:textId="77777777" w:rsidR="008373F8" w:rsidRPr="006735FE" w:rsidRDefault="008373F8" w:rsidP="008373F8">
      <w:pPr>
        <w:pStyle w:val="Heading4"/>
      </w:pPr>
      <w:r w:rsidRPr="006735FE">
        <w:t xml:space="preserve">The Legal trust would include private property rights and would ensure the sustainable development as well as the equitable distribution of space resources.  </w:t>
      </w:r>
    </w:p>
    <w:p w14:paraId="720B7666" w14:textId="77777777" w:rsidR="008373F8" w:rsidRDefault="008373F8" w:rsidP="008373F8">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CCA295B" w14:textId="77777777" w:rsidR="008373F8" w:rsidRDefault="008373F8" w:rsidP="008373F8"/>
    <w:p w14:paraId="32A15D1A" w14:textId="77777777" w:rsidR="008373F8" w:rsidRPr="00081D48" w:rsidRDefault="008373F8" w:rsidP="008373F8">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84186B">
        <w:rPr>
          <w:rStyle w:val="Emphasis"/>
          <w:u w:val="none"/>
        </w:rPr>
        <w:t>fina</w:t>
      </w:r>
      <w:r w:rsidRPr="0084186B">
        <w:rPr>
          <w:rStyle w:val="StyleUnderline"/>
          <w:u w:val="none"/>
        </w:rPr>
        <w:t>nce</w:t>
      </w:r>
      <w:r w:rsidRPr="00081D48">
        <w:rPr>
          <w:sz w:val="16"/>
        </w:rPr>
        <w:t xml:space="preserve"> the 17 </w:t>
      </w:r>
      <w:r w:rsidRPr="00081D48">
        <w:rPr>
          <w:rStyle w:val="StyleUnderline"/>
        </w:rPr>
        <w:t xml:space="preserve">Sustainable Development Goals adopted by the UN in 2015, which </w:t>
      </w:r>
      <w:r w:rsidRPr="0084186B">
        <w:rPr>
          <w:rStyle w:val="StyleUnderline"/>
          <w:highlight w:val="green"/>
        </w:rPr>
        <w:t>address</w:t>
      </w:r>
      <w:r w:rsidRPr="00081D48">
        <w:rPr>
          <w:rStyle w:val="StyleUnderline"/>
        </w:rPr>
        <w:t xml:space="preserve"> peace</w:t>
      </w:r>
      <w:r w:rsidRPr="00081D48">
        <w:rPr>
          <w:rStyle w:val="Emphasis"/>
          <w:highlight w:val="green"/>
        </w:rPr>
        <w:t>, climate change, inequalities and poverty</w:t>
      </w:r>
      <w:r w:rsidRPr="00081D48">
        <w:rPr>
          <w:rStyle w:val="StyleUnderline"/>
        </w:rPr>
        <w:t xml:space="preserve">. </w:t>
      </w:r>
    </w:p>
    <w:p w14:paraId="737D8E80" w14:textId="77777777" w:rsidR="008373F8" w:rsidRDefault="008373F8" w:rsidP="008373F8">
      <w:pPr>
        <w:rPr>
          <w:rStyle w:val="StyleUnderline"/>
        </w:rPr>
      </w:pPr>
    </w:p>
    <w:p w14:paraId="32D0BF75" w14:textId="77777777" w:rsidR="008373F8" w:rsidRDefault="008373F8" w:rsidP="008373F8">
      <w:pPr>
        <w:pStyle w:val="Heading2"/>
      </w:pPr>
    </w:p>
    <w:p w14:paraId="0D4DC832" w14:textId="77777777" w:rsidR="008373F8" w:rsidRDefault="008373F8" w:rsidP="008373F8">
      <w:pPr>
        <w:pStyle w:val="Heading2"/>
      </w:pPr>
      <w:r>
        <w:t>Asteroid Mining DA</w:t>
      </w:r>
    </w:p>
    <w:p w14:paraId="7C05CDB9" w14:textId="77777777" w:rsidR="008373F8" w:rsidRDefault="008373F8" w:rsidP="008373F8">
      <w:pPr>
        <w:pStyle w:val="Heading3"/>
      </w:pPr>
      <w:r>
        <w:t>New V</w:t>
      </w:r>
    </w:p>
    <w:p w14:paraId="05B22ED1" w14:textId="77777777" w:rsidR="008373F8" w:rsidRDefault="008373F8" w:rsidP="008373F8">
      <w:pPr>
        <w:pStyle w:val="Heading4"/>
      </w:pPr>
      <w:r>
        <w:t>The private sector is essential for asteroid mining – competition is key and government development is not effective, efficient, or cheap enough. Thiessen 21:</w:t>
      </w:r>
    </w:p>
    <w:p w14:paraId="1FBABE1A" w14:textId="77777777" w:rsidR="008373F8" w:rsidRDefault="008373F8" w:rsidP="008373F8">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A1BAB6F" w14:textId="77777777" w:rsidR="008373F8" w:rsidRPr="00777D49" w:rsidRDefault="008373F8" w:rsidP="008373F8">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28C9FCE" w14:textId="77777777" w:rsidR="008373F8" w:rsidRDefault="008373F8" w:rsidP="008373F8"/>
    <w:p w14:paraId="17DBA3EA" w14:textId="77777777" w:rsidR="008373F8" w:rsidRPr="000832CC" w:rsidRDefault="008373F8" w:rsidP="008373F8">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02C0812" w14:textId="77777777" w:rsidR="008373F8" w:rsidRPr="000832CC" w:rsidRDefault="008373F8" w:rsidP="008373F8">
      <w:pPr>
        <w:rPr>
          <w:szCs w:val="22"/>
        </w:rPr>
      </w:pPr>
      <w:r w:rsidRPr="000832CC">
        <w:rPr>
          <w:szCs w:val="22"/>
        </w:rPr>
        <w:t>Chris Taylor [journalist], 19 - ("How asteroid mining will save the Earth — and mint trillionaires," Mashable, 2019, accessed 12-13-2021, https://mashable.com/feature/asteroid-mining-space-economy)//ML</w:t>
      </w:r>
    </w:p>
    <w:p w14:paraId="143E7FFF" w14:textId="77777777" w:rsidR="008373F8" w:rsidRPr="0097088D" w:rsidRDefault="008373F8" w:rsidP="008373F8">
      <w:pPr>
        <w:rPr>
          <w:sz w:val="12"/>
          <w:szCs w:val="22"/>
        </w:rPr>
      </w:pPr>
      <w:r w:rsidRPr="000832CC">
        <w:rPr>
          <w:sz w:val="12"/>
          <w:szCs w:val="22"/>
        </w:rPr>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BE7AC2">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BE7AC2">
        <w:rPr>
          <w:sz w:val="12"/>
          <w:szCs w:val="22"/>
        </w:rPr>
        <w:t>. Again, this isn’t</w:t>
      </w:r>
      <w:r w:rsidRPr="000832CC">
        <w:rPr>
          <w:sz w:val="12"/>
          <w:szCs w:val="22"/>
        </w:rPr>
        <w:t xml:space="preserve">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CC10ADD" w14:textId="77777777" w:rsidR="008373F8" w:rsidRPr="00405D88" w:rsidRDefault="008373F8" w:rsidP="008373F8">
      <w:pPr>
        <w:pStyle w:val="Heading4"/>
        <w:rPr>
          <w:rFonts w:cs="Calibri"/>
        </w:rPr>
      </w:pPr>
      <w:r w:rsidRPr="00405D88">
        <w:rPr>
          <w:rFonts w:cs="Calibri"/>
        </w:rPr>
        <w:t>Warming causes extinction.</w:t>
      </w:r>
    </w:p>
    <w:p w14:paraId="54CAA716" w14:textId="77777777" w:rsidR="008373F8" w:rsidRPr="00405D88" w:rsidRDefault="008373F8" w:rsidP="008373F8">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D78D8EC" w14:textId="77777777" w:rsidR="008373F8" w:rsidRDefault="008373F8" w:rsidP="008373F8">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026BF16" w14:textId="77777777" w:rsidR="008373F8" w:rsidRPr="00287B2B" w:rsidRDefault="008373F8" w:rsidP="008373F8">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97D7175" w14:textId="77777777" w:rsidR="008373F8" w:rsidRPr="00287B2B" w:rsidRDefault="008373F8" w:rsidP="008373F8">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2C764D67" w14:textId="77777777" w:rsidR="008373F8" w:rsidRDefault="008373F8" w:rsidP="008373F8">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51842F39" w14:textId="77777777" w:rsidR="008373F8" w:rsidRPr="00C83FA7" w:rsidRDefault="008373F8" w:rsidP="008373F8">
      <w:pPr>
        <w:rPr>
          <w:sz w:val="16"/>
        </w:rPr>
      </w:pPr>
    </w:p>
    <w:p w14:paraId="5714907F" w14:textId="77777777" w:rsidR="008373F8" w:rsidRDefault="008373F8" w:rsidP="008373F8">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4AF83C77" w14:textId="77777777" w:rsidR="008373F8" w:rsidRPr="00287B2B" w:rsidRDefault="008373F8" w:rsidP="008373F8">
      <w:r w:rsidRPr="00287B2B">
        <w:t>Peter Vereš ’19, Harvard-Smithsonian Center for Astrophysics, “Chapter 6 Vision of Perfect Observation Capabilities”, 2019, Planetary Defense, Space and Society, https://dl1.cuni.cz/pluginfile.php/634091/mod_resource/content/1/Planetary%20Defence.pdf</w:t>
      </w:r>
    </w:p>
    <w:p w14:paraId="30348363" w14:textId="77777777" w:rsidR="008373F8" w:rsidRPr="00456988" w:rsidRDefault="008373F8" w:rsidP="008373F8">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417B45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73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1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3F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97581"/>
  <w14:defaultImageDpi w14:val="300"/>
  <w15:docId w15:val="{A83D0BAA-89A9-AE4C-AC32-BC3188601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73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73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73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8373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8373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73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73F8"/>
  </w:style>
  <w:style w:type="character" w:customStyle="1" w:styleId="Heading1Char">
    <w:name w:val="Heading 1 Char"/>
    <w:aliases w:val="Pocket Char"/>
    <w:basedOn w:val="DefaultParagraphFont"/>
    <w:link w:val="Heading1"/>
    <w:uiPriority w:val="9"/>
    <w:rsid w:val="008373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73F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8373F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373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73F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373F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373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73F8"/>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373F8"/>
    <w:rPr>
      <w:color w:val="auto"/>
      <w:u w:val="none"/>
    </w:rPr>
  </w:style>
  <w:style w:type="paragraph" w:styleId="DocumentMap">
    <w:name w:val="Document Map"/>
    <w:basedOn w:val="Normal"/>
    <w:link w:val="DocumentMapChar"/>
    <w:uiPriority w:val="99"/>
    <w:semiHidden/>
    <w:unhideWhenUsed/>
    <w:rsid w:val="008373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73F8"/>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8373F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373F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6671</Words>
  <Characters>38028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Mehta, Karenna</cp:lastModifiedBy>
  <cp:revision>1</cp:revision>
  <dcterms:created xsi:type="dcterms:W3CDTF">2022-01-16T05:08:00Z</dcterms:created>
  <dcterms:modified xsi:type="dcterms:W3CDTF">2022-01-16T05:08:00Z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