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F0EE" w14:textId="77777777" w:rsidR="00184188" w:rsidRPr="002401A3" w:rsidRDefault="00184188" w:rsidP="00184188">
      <w:pPr>
        <w:pStyle w:val="Heading1"/>
        <w:rPr>
          <w:rFonts w:cs="Calibri"/>
        </w:rPr>
      </w:pPr>
      <w:r w:rsidRPr="002401A3">
        <w:rPr>
          <w:rFonts w:cs="Calibri"/>
        </w:rPr>
        <w:t>AC</w:t>
      </w:r>
    </w:p>
    <w:p w14:paraId="7C03764F" w14:textId="77777777" w:rsidR="00762AB9" w:rsidRDefault="00762AB9" w:rsidP="00762AB9">
      <w:pPr>
        <w:pStyle w:val="Heading3"/>
        <w:jc w:val="left"/>
        <w:rPr>
          <w:rFonts w:cs="Calibri"/>
        </w:rPr>
      </w:pPr>
    </w:p>
    <w:p w14:paraId="7EAC9C9E" w14:textId="5BEF079A" w:rsidR="00184188" w:rsidRPr="002401A3" w:rsidRDefault="00184188" w:rsidP="00184188">
      <w:pPr>
        <w:pStyle w:val="Heading3"/>
        <w:rPr>
          <w:rFonts w:cs="Calibri"/>
        </w:rPr>
      </w:pPr>
      <w:r w:rsidRPr="002401A3">
        <w:rPr>
          <w:rFonts w:cs="Calibri"/>
        </w:rPr>
        <w:lastRenderedPageBreak/>
        <w:t>Advantage 1: Space Debris</w:t>
      </w:r>
    </w:p>
    <w:p w14:paraId="3F016883" w14:textId="77777777" w:rsidR="00184188" w:rsidRPr="002401A3" w:rsidRDefault="00184188" w:rsidP="00184188">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34134108" w14:textId="77777777" w:rsidR="00184188" w:rsidRPr="002401A3" w:rsidRDefault="00184188" w:rsidP="00184188">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61B2A8C5" w14:textId="77777777" w:rsidR="00184188" w:rsidRPr="002401A3" w:rsidRDefault="00184188" w:rsidP="00184188">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2401A3">
        <w:rPr>
          <w:sz w:val="12"/>
        </w:rPr>
        <w:t>from internet connectivity and precision agriculture,</w:t>
      </w:r>
      <w:proofErr w:type="gramEnd"/>
      <w:r w:rsidRPr="002401A3">
        <w:rPr>
          <w:sz w:val="12"/>
        </w:rPr>
        <w:t xml:space="preserv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1E0177BE" w14:textId="77777777" w:rsidR="00184188" w:rsidRPr="002401A3" w:rsidRDefault="00184188" w:rsidP="00184188">
      <w:pPr>
        <w:pStyle w:val="Heading4"/>
        <w:rPr>
          <w:rFonts w:cs="Calibri"/>
        </w:rPr>
      </w:pPr>
      <w:r w:rsidRPr="002401A3">
        <w:rPr>
          <w:rFonts w:cs="Calibri"/>
        </w:rPr>
        <w:t xml:space="preserve">Increasing space debris levels inevitably set off a chain of collisions.  </w:t>
      </w:r>
    </w:p>
    <w:p w14:paraId="395B7643" w14:textId="77777777" w:rsidR="00184188" w:rsidRPr="002401A3" w:rsidRDefault="00184188" w:rsidP="00184188">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4D4B1B3" w14:textId="68A53099" w:rsidR="00184188" w:rsidRDefault="00184188" w:rsidP="00184188">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2401A3">
        <w:rPr>
          <w:highlight w:val="yellow"/>
          <w:u w:val="single"/>
        </w:rPr>
        <w:t>debris.</w:t>
      </w:r>
      <w:r w:rsidRPr="002401A3">
        <w:rPr>
          <w:sz w:val="10"/>
        </w:rPr>
        <w:t>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w:t>
      </w:r>
      <w:r w:rsidRPr="00CB3256">
        <w:rPr>
          <w:sz w:val="10"/>
        </w:rPr>
        <w:t xml:space="preserve">ris. </w:t>
      </w:r>
      <w:r w:rsidRPr="00CB3256">
        <w:rPr>
          <w:u w:val="single"/>
        </w:rPr>
        <w:t xml:space="preserve">The </w:t>
      </w:r>
      <w:r w:rsidRPr="00CB3256">
        <w:rPr>
          <w:rStyle w:val="Emphasis"/>
        </w:rPr>
        <w:t>Kessler Syndrome</w:t>
      </w:r>
      <w:r w:rsidRPr="00CB3256">
        <w:rPr>
          <w:u w:val="single"/>
        </w:rPr>
        <w:t xml:space="preserve"> is</w:t>
      </w:r>
      <w:r w:rsidRPr="00CB3256">
        <w:rPr>
          <w:sz w:val="10"/>
        </w:rPr>
        <w:t xml:space="preserve"> a cascade </w:t>
      </w:r>
      <w:r w:rsidRPr="00CB3256">
        <w:rPr>
          <w:u w:val="single"/>
        </w:rPr>
        <w:t xml:space="preserve">created when debris hits a space object, creating new debris and </w:t>
      </w:r>
      <w:r w:rsidRPr="00CB3256">
        <w:rPr>
          <w:rStyle w:val="Emphasis"/>
        </w:rPr>
        <w:t>setting off a chain reaction</w:t>
      </w:r>
      <w:r w:rsidRPr="00CB3256">
        <w:rPr>
          <w:u w:val="single"/>
        </w:rPr>
        <w:t xml:space="preserve"> of collisions that</w:t>
      </w:r>
      <w:r w:rsidRPr="00CB3256">
        <w:rPr>
          <w:sz w:val="10"/>
        </w:rPr>
        <w:t xml:space="preserve"> eventually </w:t>
      </w:r>
      <w:r w:rsidRPr="00CB3256">
        <w:rPr>
          <w:rStyle w:val="Emphasis"/>
        </w:rPr>
        <w:t>closes off entire orbits.</w:t>
      </w:r>
      <w:r w:rsidRPr="00CB3256">
        <w:rPr>
          <w:sz w:val="10"/>
        </w:rPr>
        <w:t>48 The</w:t>
      </w:r>
      <w:r w:rsidRPr="002401A3">
        <w:rPr>
          <w:sz w:val="10"/>
        </w:rPr>
        <w:t xml:space="preserv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99464AF"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 xml:space="preserve">There is no cleanup device in space right now, and by the time there is, it may be </w:t>
      </w:r>
      <w:proofErr w:type="spellStart"/>
      <w:r>
        <w:rPr>
          <w:rFonts w:cs="Times New Roman"/>
          <w:sz w:val="26"/>
          <w:szCs w:val="26"/>
          <w:u w:val="none"/>
        </w:rPr>
        <w:t>to</w:t>
      </w:r>
      <w:proofErr w:type="spellEnd"/>
      <w:r>
        <w:rPr>
          <w:rFonts w:cs="Times New Roman"/>
          <w:sz w:val="26"/>
          <w:szCs w:val="26"/>
          <w:u w:val="none"/>
        </w:rPr>
        <w:t xml:space="preserve"> late. Muñoz-</w:t>
      </w:r>
      <w:proofErr w:type="spellStart"/>
      <w:r>
        <w:rPr>
          <w:rFonts w:cs="Times New Roman"/>
          <w:sz w:val="26"/>
          <w:szCs w:val="26"/>
          <w:u w:val="none"/>
        </w:rPr>
        <w:t>Patchen</w:t>
      </w:r>
      <w:proofErr w:type="spellEnd"/>
      <w:r>
        <w:rPr>
          <w:rFonts w:cs="Times New Roman"/>
          <w:sz w:val="26"/>
          <w:szCs w:val="26"/>
          <w:u w:val="none"/>
        </w:rPr>
        <w:t xml:space="preserve"> </w:t>
      </w:r>
      <w:r w:rsidRPr="00FC04AA">
        <w:rPr>
          <w:rFonts w:eastAsia="Cambria" w:cs="Times New Roman"/>
          <w:sz w:val="26"/>
          <w:szCs w:val="26"/>
          <w:u w:val="none"/>
        </w:rPr>
        <w:t>'</w:t>
      </w:r>
      <w:r>
        <w:rPr>
          <w:rFonts w:eastAsia="Cambria" w:cs="Times New Roman"/>
          <w:sz w:val="26"/>
          <w:szCs w:val="26"/>
          <w:u w:val="none"/>
        </w:rPr>
        <w:t>18</w:t>
      </w:r>
    </w:p>
    <w:p w14:paraId="0CE76BFD" w14:textId="77777777" w:rsidR="00FD1B27" w:rsidRPr="00561E8C" w:rsidRDefault="00FD1B27" w:rsidP="00FD1B27">
      <w:pPr>
        <w:rPr>
          <w:sz w:val="18"/>
          <w:szCs w:val="18"/>
        </w:rPr>
      </w:pPr>
      <w:r w:rsidRPr="00561E8C">
        <w:rPr>
          <w:sz w:val="18"/>
          <w:szCs w:val="18"/>
        </w:rPr>
        <w:t>Chelsea Muñoz-</w:t>
      </w:r>
      <w:proofErr w:type="spellStart"/>
      <w:r w:rsidRPr="00561E8C">
        <w:rPr>
          <w:sz w:val="18"/>
          <w:szCs w:val="18"/>
        </w:rPr>
        <w:t>Patchen</w:t>
      </w:r>
      <w:proofErr w:type="spellEnd"/>
      <w:r w:rsidRPr="00561E8C">
        <w:rPr>
          <w:sz w:val="18"/>
          <w:szCs w:val="18"/>
        </w:rPr>
        <w:t xml:space="preserve"> [Lawyer], “Regulating the Space Commons: Treating Space Debris as Abandoned Property in Violation of the Outer Space Treaty” </w:t>
      </w:r>
      <w:r w:rsidRPr="00561E8C">
        <w:rPr>
          <w:i/>
          <w:iCs/>
          <w:sz w:val="18"/>
          <w:szCs w:val="18"/>
        </w:rPr>
        <w:t xml:space="preserve">Chicago Journal of International Law </w:t>
      </w:r>
      <w:r w:rsidRPr="00561E8C">
        <w:rPr>
          <w:sz w:val="18"/>
          <w:szCs w:val="18"/>
        </w:rPr>
        <w:t xml:space="preserve">(Web). August 16, 2018. Accessed July 13, 2021. &lt; </w:t>
      </w:r>
      <w:hyperlink r:id="rId9" w:history="1">
        <w:r w:rsidRPr="00561E8C">
          <w:rPr>
            <w:rStyle w:val="Hyperlink"/>
            <w:sz w:val="18"/>
            <w:szCs w:val="18"/>
          </w:rPr>
          <w:t>https://chicagounbound.uchicago.edu/cgi/viewcontent.cgi?article=1741&amp;context=cjil</w:t>
        </w:r>
      </w:hyperlink>
      <w:r w:rsidRPr="00561E8C">
        <w:rPr>
          <w:sz w:val="18"/>
          <w:szCs w:val="18"/>
        </w:rPr>
        <w:t>&gt; KM</w:t>
      </w:r>
    </w:p>
    <w:p w14:paraId="2526774B" w14:textId="77777777" w:rsidR="00FD1B27" w:rsidRPr="00561E8C" w:rsidRDefault="00FD1B27" w:rsidP="00FD1B27"/>
    <w:p w14:paraId="4FBB3C6E" w14:textId="77777777" w:rsidR="00FD1B27" w:rsidRDefault="00FD1B27" w:rsidP="00FD1B27">
      <w:pPr>
        <w:ind w:left="720"/>
        <w:rPr>
          <w:sz w:val="14"/>
        </w:rPr>
      </w:pPr>
      <w:r w:rsidRPr="00E3194F">
        <w:rPr>
          <w:highlight w:val="yellow"/>
          <w:u w:val="single"/>
        </w:rPr>
        <w:t>The fear that nations</w:t>
      </w:r>
      <w:r w:rsidRPr="00561E8C">
        <w:rPr>
          <w:sz w:val="14"/>
        </w:rPr>
        <w:t xml:space="preserve"> may </w:t>
      </w:r>
      <w:r w:rsidRPr="00E3194F">
        <w:rPr>
          <w:highlight w:val="yellow"/>
          <w:u w:val="single"/>
        </w:rPr>
        <w:t>have of creating a dispute over</w:t>
      </w:r>
      <w:r w:rsidRPr="00561E8C">
        <w:rPr>
          <w:sz w:val="14"/>
        </w:rPr>
        <w:t xml:space="preserve"> their </w:t>
      </w:r>
      <w:r w:rsidRPr="00E3194F">
        <w:rPr>
          <w:highlight w:val="yellow"/>
          <w:u w:val="single"/>
        </w:rPr>
        <w:t>interference with another nation’s space object,</w:t>
      </w:r>
      <w:r w:rsidRPr="00561E8C">
        <w:rPr>
          <w:sz w:val="14"/>
        </w:rPr>
        <w:t xml:space="preserve"> absent a clear legal right to do so</w:t>
      </w:r>
      <w:r w:rsidRPr="00561E8C">
        <w:rPr>
          <w:sz w:val="14"/>
          <w:highlight w:val="yellow"/>
        </w:rPr>
        <w:t xml:space="preserve">, </w:t>
      </w:r>
      <w:r w:rsidRPr="00561E8C">
        <w:rPr>
          <w:highlight w:val="yellow"/>
          <w:u w:val="single"/>
        </w:rPr>
        <w:t xml:space="preserve">may be a </w:t>
      </w:r>
      <w:r w:rsidRPr="00FD1B27">
        <w:rPr>
          <w:u w:val="single"/>
        </w:rPr>
        <w:t xml:space="preserve">major </w:t>
      </w:r>
      <w:r w:rsidRPr="00561E8C">
        <w:rPr>
          <w:highlight w:val="yellow"/>
          <w:u w:val="single"/>
        </w:rPr>
        <w:t xml:space="preserve">hindrance to </w:t>
      </w:r>
      <w:r w:rsidRPr="00FD1B27">
        <w:rPr>
          <w:u w:val="single"/>
        </w:rPr>
        <w:t>unilateral space debris</w:t>
      </w:r>
      <w:r w:rsidRPr="00561E8C">
        <w:rPr>
          <w:highlight w:val="yellow"/>
          <w:u w:val="single"/>
        </w:rPr>
        <w:t xml:space="preserve"> cleanup.</w:t>
      </w:r>
      <w:r w:rsidRPr="00561E8C">
        <w:rPr>
          <w:sz w:val="14"/>
          <w:u w:val="single"/>
          <w:vertAlign w:val="superscript"/>
        </w:rPr>
        <w:t>76</w:t>
      </w:r>
      <w:r w:rsidRPr="00561E8C">
        <w:rPr>
          <w:sz w:val="14"/>
        </w:rPr>
        <w:t xml:space="preserve"> </w:t>
      </w:r>
      <w:r w:rsidRPr="00E3194F">
        <w:rPr>
          <w:highlight w:val="yellow"/>
          <w:u w:val="single"/>
        </w:rPr>
        <w:t>Even if a</w:t>
      </w:r>
      <w:r w:rsidRPr="00561E8C">
        <w:rPr>
          <w:sz w:val="14"/>
        </w:rPr>
        <w:t xml:space="preserve">n individual country or </w:t>
      </w:r>
      <w:r w:rsidRPr="00E3194F">
        <w:rPr>
          <w:highlight w:val="yellow"/>
          <w:u w:val="single"/>
        </w:rPr>
        <w:t>company is willing to invest time, cutting-edge technology, and millions of dollars</w:t>
      </w:r>
      <w:r w:rsidRPr="00E3194F">
        <w:rPr>
          <w:highlight w:val="yellow"/>
          <w:u w:val="single"/>
          <w:vertAlign w:val="superscript"/>
        </w:rPr>
        <w:t>77</w:t>
      </w:r>
      <w:r w:rsidRPr="00E3194F">
        <w:rPr>
          <w:highlight w:val="yellow"/>
          <w:u w:val="single"/>
        </w:rPr>
        <w:t xml:space="preserve"> to create and deploy a mechanism </w:t>
      </w:r>
      <w:r w:rsidRPr="00FD1B27">
        <w:rPr>
          <w:u w:val="single"/>
        </w:rPr>
        <w:t xml:space="preserve">that could remove debris, </w:t>
      </w:r>
      <w:r w:rsidRPr="00E3194F">
        <w:rPr>
          <w:highlight w:val="yellow"/>
          <w:u w:val="single"/>
        </w:rPr>
        <w:t>this fear may keep them from doing so.</w:t>
      </w:r>
      <w:r w:rsidRPr="00561E8C">
        <w:rPr>
          <w:sz w:val="14"/>
          <w:vertAlign w:val="superscript"/>
        </w:rPr>
        <w:t>78</w:t>
      </w:r>
      <w:r w:rsidRPr="00561E8C">
        <w:rPr>
          <w:sz w:val="14"/>
        </w:rPr>
        <w:t xml:space="preserve"> To date</w:t>
      </w:r>
      <w:r w:rsidRPr="00E3194F">
        <w:rPr>
          <w:highlight w:val="yellow"/>
          <w:u w:val="single"/>
        </w:rPr>
        <w:t>, a cleanup device has not been deployed,</w:t>
      </w:r>
      <w:r w:rsidRPr="00561E8C">
        <w:rPr>
          <w:sz w:val="14"/>
        </w:rPr>
        <w:t xml:space="preserve"> despite some research and investment in prototypes.</w:t>
      </w:r>
      <w:r w:rsidRPr="00561E8C">
        <w:rPr>
          <w:sz w:val="14"/>
          <w:vertAlign w:val="superscript"/>
        </w:rPr>
        <w:t>79</w:t>
      </w:r>
      <w:r w:rsidRPr="00561E8C">
        <w:rPr>
          <w:sz w:val="14"/>
        </w:rPr>
        <w:t xml:space="preserve"> With no clear incentive based in the treaties, countries have likely succumbed to the incentive to free ride, rather than make the investment themselves. </w:t>
      </w:r>
      <w:r w:rsidRPr="00E3194F">
        <w:rPr>
          <w:highlight w:val="yellow"/>
          <w:u w:val="single"/>
        </w:rPr>
        <w:t>Without</w:t>
      </w:r>
      <w:r w:rsidRPr="00561E8C">
        <w:rPr>
          <w:sz w:val="14"/>
        </w:rPr>
        <w:t xml:space="preserve"> an added </w:t>
      </w:r>
      <w:r w:rsidRPr="00E3194F">
        <w:rPr>
          <w:highlight w:val="yellow"/>
          <w:u w:val="single"/>
        </w:rPr>
        <w:t xml:space="preserve">incentive to deploy cleanup technology, the decision to take on </w:t>
      </w:r>
      <w:r w:rsidRPr="003B131F">
        <w:rPr>
          <w:u w:val="single"/>
        </w:rPr>
        <w:t xml:space="preserve">the cost and risks of </w:t>
      </w:r>
      <w:r w:rsidRPr="00E3194F">
        <w:rPr>
          <w:highlight w:val="yellow"/>
          <w:u w:val="single"/>
        </w:rPr>
        <w:t xml:space="preserve">cleanup </w:t>
      </w:r>
      <w:r w:rsidRPr="003B131F">
        <w:rPr>
          <w:u w:val="single"/>
        </w:rPr>
        <w:t xml:space="preserve">unilaterally for a country or company to preserve its own programs </w:t>
      </w:r>
      <w:r w:rsidRPr="00E3194F">
        <w:rPr>
          <w:highlight w:val="yellow"/>
          <w:u w:val="single"/>
        </w:rPr>
        <w:t>may be made too late</w:t>
      </w:r>
      <w:r w:rsidRPr="00561E8C">
        <w:rPr>
          <w:sz w:val="14"/>
        </w:rPr>
        <w:t xml:space="preserve"> to avert danger.</w:t>
      </w:r>
    </w:p>
    <w:p w14:paraId="7E54A6B9" w14:textId="77777777" w:rsidR="00FD1B27" w:rsidRDefault="00FD1B27" w:rsidP="00FD1B27">
      <w:pPr>
        <w:pStyle w:val="Heading3"/>
        <w:jc w:val="left"/>
        <w:rPr>
          <w:rFonts w:eastAsia="Cambria" w:cs="Times New Roman"/>
          <w:sz w:val="26"/>
          <w:szCs w:val="26"/>
          <w:u w:val="none"/>
        </w:rPr>
      </w:pPr>
      <w:r>
        <w:rPr>
          <w:rFonts w:cs="Times New Roman"/>
          <w:sz w:val="26"/>
          <w:szCs w:val="26"/>
          <w:u w:val="none"/>
        </w:rPr>
        <w:lastRenderedPageBreak/>
        <w:t xml:space="preserve">Private companies are going to add more orbital debris into space. </w:t>
      </w:r>
      <w:proofErr w:type="spellStart"/>
      <w:r>
        <w:rPr>
          <w:rFonts w:cs="Times New Roman"/>
          <w:sz w:val="26"/>
          <w:szCs w:val="26"/>
          <w:u w:val="none"/>
        </w:rPr>
        <w:t>McCoustra</w:t>
      </w:r>
      <w:proofErr w:type="spellEnd"/>
      <w:r>
        <w:rPr>
          <w:rFonts w:cs="Times New Roman"/>
          <w:sz w:val="26"/>
          <w:szCs w:val="26"/>
          <w:u w:val="none"/>
        </w:rPr>
        <w:t xml:space="preserve"> ‘20</w:t>
      </w:r>
    </w:p>
    <w:p w14:paraId="108D120D" w14:textId="77777777" w:rsidR="00FD1B27" w:rsidRPr="005A236F" w:rsidRDefault="00FD1B27" w:rsidP="00FD1B27">
      <w:r>
        <w:rPr>
          <w:sz w:val="18"/>
          <w:szCs w:val="18"/>
        </w:rPr>
        <w:t xml:space="preserve">Martin </w:t>
      </w:r>
      <w:proofErr w:type="spellStart"/>
      <w:r>
        <w:rPr>
          <w:sz w:val="18"/>
          <w:szCs w:val="18"/>
        </w:rPr>
        <w:t>McCoustra</w:t>
      </w:r>
      <w:proofErr w:type="spellEnd"/>
      <w:r>
        <w:rPr>
          <w:sz w:val="18"/>
          <w:szCs w:val="18"/>
        </w:rPr>
        <w:t xml:space="preserve"> [</w:t>
      </w:r>
      <w:proofErr w:type="spellStart"/>
      <w:r>
        <w:rPr>
          <w:sz w:val="18"/>
          <w:szCs w:val="18"/>
        </w:rPr>
        <w:t>ScotCHEM</w:t>
      </w:r>
      <w:proofErr w:type="spellEnd"/>
      <w:r>
        <w:rPr>
          <w:sz w:val="18"/>
          <w:szCs w:val="18"/>
        </w:rPr>
        <w:t xml:space="preserve"> Chair in Chemical Physics, Heriot-Watt University], “</w:t>
      </w:r>
      <w:r w:rsidRPr="005A236F">
        <w:rPr>
          <w:rFonts w:eastAsiaTheme="majorEastAsia"/>
          <w:sz w:val="18"/>
          <w:szCs w:val="18"/>
        </w:rPr>
        <w:t>Space junk: Astronomers worry as private companies push ahead with satellite launches</w:t>
      </w:r>
      <w:r>
        <w:rPr>
          <w:rFonts w:eastAsiaTheme="majorEastAsia"/>
          <w:sz w:val="18"/>
          <w:szCs w:val="18"/>
        </w:rPr>
        <w:t xml:space="preserve">” </w:t>
      </w:r>
      <w:r>
        <w:rPr>
          <w:rFonts w:eastAsiaTheme="majorEastAsia"/>
          <w:i/>
          <w:iCs/>
          <w:sz w:val="18"/>
          <w:szCs w:val="18"/>
        </w:rPr>
        <w:t xml:space="preserve">The Conversation </w:t>
      </w:r>
      <w:r>
        <w:rPr>
          <w:rFonts w:eastAsiaTheme="majorEastAsia"/>
          <w:sz w:val="18"/>
          <w:szCs w:val="18"/>
        </w:rPr>
        <w:t>(Web). March 13, 2020. Accessed July 24, 2021. &lt;</w:t>
      </w:r>
      <w:r w:rsidRPr="005A236F">
        <w:t xml:space="preserve"> </w:t>
      </w:r>
      <w:hyperlink r:id="rId10" w:history="1">
        <w:r w:rsidRPr="004B71AF">
          <w:rPr>
            <w:rStyle w:val="Hyperlink"/>
            <w:rFonts w:eastAsiaTheme="majorEastAsia"/>
            <w:sz w:val="18"/>
            <w:szCs w:val="18"/>
          </w:rPr>
          <w:t>https://theconversation.com/space-junk-astronomers-worry-as-private-companies-push-ahead-with-satellite-launches-137572</w:t>
        </w:r>
      </w:hyperlink>
      <w:r>
        <w:rPr>
          <w:rFonts w:eastAsiaTheme="majorEastAsia"/>
          <w:sz w:val="18"/>
          <w:szCs w:val="18"/>
        </w:rPr>
        <w:t>&gt; KM</w:t>
      </w:r>
    </w:p>
    <w:p w14:paraId="0EFA4688" w14:textId="77777777" w:rsidR="00FD1B27" w:rsidRPr="005A236F" w:rsidRDefault="00FD1B27" w:rsidP="00FD1B27">
      <w:pPr>
        <w:rPr>
          <w:sz w:val="18"/>
          <w:szCs w:val="18"/>
        </w:rPr>
      </w:pPr>
    </w:p>
    <w:p w14:paraId="32707FA9" w14:textId="77777777" w:rsidR="00FD1B27" w:rsidRPr="005A236F" w:rsidRDefault="00FD1B27" w:rsidP="00FD1B27">
      <w:pPr>
        <w:ind w:left="720"/>
        <w:rPr>
          <w:u w:val="single"/>
        </w:rPr>
      </w:pPr>
      <w:r w:rsidRPr="00BE4630">
        <w:t xml:space="preserve">Since the launch of Sputnik 1 in 1957, </w:t>
      </w:r>
      <w:r w:rsidRPr="005A236F">
        <w:rPr>
          <w:highlight w:val="yellow"/>
          <w:u w:val="single"/>
        </w:rPr>
        <w:t>the lower orbit</w:t>
      </w:r>
      <w:r w:rsidRPr="00BE4630">
        <w:t xml:space="preserve"> around the Earth </w:t>
      </w:r>
      <w:r w:rsidRPr="005A236F">
        <w:rPr>
          <w:highlight w:val="yellow"/>
          <w:u w:val="single"/>
        </w:rPr>
        <w:t>has become an increasingly congested environment with more than 2,200 satellite launches</w:t>
      </w:r>
      <w:r w:rsidRPr="00BE4630">
        <w:t xml:space="preserve"> to date. Those </w:t>
      </w:r>
      <w:r w:rsidRPr="005A236F">
        <w:rPr>
          <w:highlight w:val="yellow"/>
          <w:u w:val="single"/>
        </w:rPr>
        <w:t>satellites – along with</w:t>
      </w:r>
      <w:r w:rsidRPr="00BE4630">
        <w:t xml:space="preserve"> launch vehicle components and debris from mechanical disintegration, </w:t>
      </w:r>
      <w:r w:rsidRPr="005A236F">
        <w:rPr>
          <w:highlight w:val="yellow"/>
          <w:u w:val="single"/>
        </w:rPr>
        <w:t>collisions and explosions – now fill this region with a “fog” of space debris.</w:t>
      </w:r>
      <w:r w:rsidRPr="00BE4630">
        <w:t xml:space="preserve"> And i</w:t>
      </w:r>
      <w:r w:rsidRPr="005A236F">
        <w:rPr>
          <w:highlight w:val="yellow"/>
          <w:u w:val="single"/>
        </w:rPr>
        <w:t>t’s getting busier</w:t>
      </w:r>
      <w:r w:rsidRPr="00BE4630">
        <w:t xml:space="preserve">. In the last few weeks, </w:t>
      </w:r>
      <w:r w:rsidRPr="005A236F">
        <w:rPr>
          <w:highlight w:val="yellow"/>
          <w:u w:val="single"/>
        </w:rPr>
        <w:t xml:space="preserve">SpaceX </w:t>
      </w:r>
      <w:hyperlink r:id="rId11" w:history="1">
        <w:r w:rsidRPr="005A236F">
          <w:rPr>
            <w:rStyle w:val="Hyperlink"/>
            <w:rFonts w:eastAsiaTheme="majorEastAsia"/>
            <w:highlight w:val="yellow"/>
            <w:u w:val="single"/>
          </w:rPr>
          <w:t>has launched 60 new satellites</w:t>
        </w:r>
      </w:hyperlink>
      <w:r>
        <w:t xml:space="preserve"> </w:t>
      </w:r>
      <w:r w:rsidRPr="00BE4630">
        <w:t xml:space="preserve">as part of its </w:t>
      </w:r>
      <w:proofErr w:type="spellStart"/>
      <w:r w:rsidRPr="00BE4630">
        <w:t>Starlink</w:t>
      </w:r>
      <w:proofErr w:type="spellEnd"/>
      <w:r w:rsidRPr="00BE4630">
        <w:t xml:space="preserve"> </w:t>
      </w:r>
      <w:proofErr w:type="spellStart"/>
      <w:r w:rsidRPr="00BE4630">
        <w:t>programme</w:t>
      </w:r>
      <w:proofErr w:type="spellEnd"/>
      <w:r w:rsidRPr="00BE4630">
        <w:t xml:space="preserve">. </w:t>
      </w:r>
      <w:r w:rsidRPr="005A236F">
        <w:rPr>
          <w:highlight w:val="yellow"/>
          <w:u w:val="single"/>
        </w:rPr>
        <w:t>This brings the total to</w:t>
      </w:r>
      <w:r w:rsidRPr="00BE4630">
        <w:t xml:space="preserve"> currently </w:t>
      </w:r>
      <w:r w:rsidRPr="005A236F">
        <w:rPr>
          <w:highlight w:val="yellow"/>
          <w:u w:val="single"/>
        </w:rPr>
        <w:t xml:space="preserve">around 400 </w:t>
      </w:r>
      <w:proofErr w:type="spellStart"/>
      <w:r w:rsidRPr="005A236F">
        <w:rPr>
          <w:highlight w:val="yellow"/>
          <w:u w:val="single"/>
        </w:rPr>
        <w:t>Starlink</w:t>
      </w:r>
      <w:proofErr w:type="spellEnd"/>
      <w:r w:rsidRPr="005A236F">
        <w:rPr>
          <w:highlight w:val="yellow"/>
          <w:u w:val="single"/>
        </w:rPr>
        <w:t xml:space="preserve"> satellites</w:t>
      </w:r>
      <w:r w:rsidRPr="00BE4630">
        <w:t xml:space="preserve"> in low Earth orbit as part of a </w:t>
      </w:r>
      <w:proofErr w:type="spellStart"/>
      <w:r w:rsidRPr="00BE4630">
        <w:t>programme</w:t>
      </w:r>
      <w:proofErr w:type="spellEnd"/>
      <w:r w:rsidRPr="00BE4630">
        <w:t xml:space="preserve"> that aims to bring cheap, satellite-based internet access to everyone. Eventually, </w:t>
      </w:r>
      <w:r w:rsidRPr="005A236F">
        <w:rPr>
          <w:highlight w:val="yellow"/>
          <w:u w:val="single"/>
        </w:rPr>
        <w:t xml:space="preserve">this </w:t>
      </w:r>
      <w:proofErr w:type="spellStart"/>
      <w:r w:rsidRPr="005A236F">
        <w:rPr>
          <w:highlight w:val="yellow"/>
          <w:u w:val="single"/>
        </w:rPr>
        <w:t>programme</w:t>
      </w:r>
      <w:proofErr w:type="spellEnd"/>
      <w:r w:rsidRPr="005A236F">
        <w:rPr>
          <w:highlight w:val="yellow"/>
          <w:u w:val="single"/>
        </w:rPr>
        <w:t xml:space="preserve"> could place nearly 12,000 satellites</w:t>
      </w:r>
      <w:r w:rsidRPr="00BE4630">
        <w:t xml:space="preserve"> in orbit around the Earth. With Amazon, </w:t>
      </w:r>
      <w:r w:rsidRPr="005A236F">
        <w:rPr>
          <w:highlight w:val="yellow"/>
          <w:u w:val="single"/>
        </w:rPr>
        <w:t xml:space="preserve">Canada’s </w:t>
      </w:r>
      <w:hyperlink r:id="rId12" w:history="1">
        <w:proofErr w:type="spellStart"/>
        <w:r w:rsidRPr="005A236F">
          <w:rPr>
            <w:rStyle w:val="Hyperlink"/>
            <w:rFonts w:eastAsiaTheme="majorEastAsia"/>
            <w:highlight w:val="yellow"/>
            <w:u w:val="single"/>
          </w:rPr>
          <w:t>Telesat</w:t>
        </w:r>
        <w:proofErr w:type="spellEnd"/>
      </w:hyperlink>
      <w:r w:rsidRPr="005A236F">
        <w:rPr>
          <w:highlight w:val="yellow"/>
          <w:u w:val="single"/>
        </w:rPr>
        <w:t xml:space="preserve"> and others </w:t>
      </w:r>
      <w:hyperlink r:id="rId13" w:history="1">
        <w:r w:rsidRPr="005A236F">
          <w:rPr>
            <w:rStyle w:val="Hyperlink"/>
            <w:rFonts w:eastAsiaTheme="majorEastAsia"/>
            <w:highlight w:val="yellow"/>
            <w:u w:val="single"/>
          </w:rPr>
          <w:t>planning satellite constellations</w:t>
        </w:r>
      </w:hyperlink>
      <w:r w:rsidRPr="005A236F">
        <w:rPr>
          <w:highlight w:val="yellow"/>
          <w:u w:val="single"/>
        </w:rPr>
        <w:t xml:space="preserve"> of similar scale, low Earth orbit is becoming ever more crowded.</w:t>
      </w:r>
    </w:p>
    <w:p w14:paraId="2446576B" w14:textId="77777777" w:rsidR="00FD1B27" w:rsidRPr="002401A3" w:rsidRDefault="00FD1B27" w:rsidP="00184188">
      <w:pPr>
        <w:ind w:left="720"/>
        <w:rPr>
          <w:sz w:val="10"/>
        </w:rPr>
      </w:pPr>
    </w:p>
    <w:p w14:paraId="6EB1CCD5" w14:textId="77777777" w:rsidR="00184188" w:rsidRPr="002401A3" w:rsidRDefault="00184188" w:rsidP="00184188">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60BF90C" w14:textId="77777777" w:rsidR="00184188" w:rsidRPr="002401A3" w:rsidRDefault="00184188" w:rsidP="00184188">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045E09F8" w14:textId="77777777" w:rsidR="00184188" w:rsidRPr="002401A3" w:rsidRDefault="00184188" w:rsidP="00184188">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w:t>
      </w:r>
      <w:r w:rsidRPr="002401A3">
        <w:rPr>
          <w:sz w:val="12"/>
        </w:rPr>
        <w:lastRenderedPageBreak/>
        <w:t xml:space="preserve">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6B122F2" w14:textId="77777777" w:rsidR="00184188" w:rsidRPr="002401A3" w:rsidRDefault="00184188" w:rsidP="00184188">
      <w:pPr>
        <w:rPr>
          <w:sz w:val="12"/>
        </w:rPr>
      </w:pPr>
    </w:p>
    <w:p w14:paraId="74966C10" w14:textId="77777777" w:rsidR="00184188" w:rsidRPr="002401A3" w:rsidRDefault="00184188" w:rsidP="00184188">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9BC8CF6" w14:textId="77777777" w:rsidR="00184188" w:rsidRPr="002401A3" w:rsidRDefault="00184188" w:rsidP="0018418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178899D" w14:textId="77777777" w:rsidR="00184188" w:rsidRPr="002401A3" w:rsidRDefault="00184188" w:rsidP="00184188">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68443A7A" w14:textId="77777777" w:rsidR="00184188" w:rsidRPr="002401A3" w:rsidRDefault="00184188" w:rsidP="0018418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4" w:history="1">
        <w:r w:rsidRPr="002401A3">
          <w:rPr>
            <w:rStyle w:val="Hyperlink"/>
            <w:sz w:val="12"/>
          </w:rPr>
          <w:t>Mortality data</w:t>
        </w:r>
      </w:hyperlink>
      <w:r w:rsidRPr="002401A3">
        <w:rPr>
          <w:sz w:val="12"/>
        </w:rPr>
        <w:t> was the stuff of weekly news and </w:t>
      </w:r>
      <w:hyperlink r:id="rId15"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6"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7"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8"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9"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20"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21"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22"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23"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4"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5"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6" w:history="1">
        <w:r w:rsidRPr="002401A3">
          <w:rPr>
            <w:rStyle w:val="Hyperlink"/>
            <w:sz w:val="12"/>
          </w:rPr>
          <w:t>send the first humans to Mars in 2024</w:t>
        </w:r>
      </w:hyperlink>
      <w:r w:rsidRPr="002401A3">
        <w:rPr>
          <w:sz w:val="12"/>
        </w:rPr>
        <w:t>, and by 2030, he envisioned breaking ground on a city, </w:t>
      </w:r>
      <w:hyperlink r:id="rId27"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8"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9"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C84507C" w14:textId="77777777" w:rsidR="00184188" w:rsidRPr="002401A3" w:rsidRDefault="00184188" w:rsidP="0018418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1B1069AF" w14:textId="77777777" w:rsidR="00184188" w:rsidRPr="002401A3" w:rsidRDefault="00184188" w:rsidP="00184188">
      <w:r w:rsidRPr="002401A3">
        <w:t xml:space="preserve">Spencer, Keith A. [senior editor at Salon] “Keep the Red Planet Red.” Jacobin, 2 May 2017, </w:t>
      </w:r>
      <w:hyperlink r:id="rId30"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5FB320BC" w14:textId="77777777" w:rsidR="00184188" w:rsidRPr="002401A3" w:rsidRDefault="00184188" w:rsidP="00184188">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31"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32"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33" w:history="1">
        <w:r w:rsidRPr="00377999">
          <w:rPr>
            <w:rStyle w:val="Hyperlink"/>
            <w:sz w:val="12"/>
          </w:rPr>
          <w:t>flyby</w:t>
        </w:r>
      </w:hyperlink>
      <w:r w:rsidRPr="00377999">
        <w:rPr>
          <w:sz w:val="12"/>
        </w:rPr>
        <w:t xml:space="preserve"> of the red planet. Mars One, a Dutch nonprofit, wants to </w:t>
      </w:r>
      <w:hyperlink r:id="rId34"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5"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6"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7" w:history="1">
        <w:r w:rsidRPr="00377999">
          <w:rPr>
            <w:rStyle w:val="Hyperlink"/>
            <w:sz w:val="12"/>
          </w:rPr>
          <w:t>video</w:t>
        </w:r>
      </w:hyperlink>
      <w:r w:rsidRPr="00377999">
        <w:rPr>
          <w:sz w:val="12"/>
        </w:rPr>
        <w:t xml:space="preserve"> of the transit system in action and </w:t>
      </w:r>
      <w:hyperlink r:id="rId38"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9"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40" w:history="1">
        <w:r w:rsidRPr="002401A3">
          <w:rPr>
            <w:rStyle w:val="Hyperlink"/>
            <w:sz w:val="12"/>
          </w:rPr>
          <w:t>the tallest mountain</w:t>
        </w:r>
      </w:hyperlink>
      <w:r w:rsidRPr="002401A3">
        <w:rPr>
          <w:sz w:val="12"/>
        </w:rPr>
        <w:t xml:space="preserve"> in the solar system become a </w:t>
      </w:r>
      <w:hyperlink r:id="rId41"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w:t>
      </w:r>
      <w:proofErr w:type="gramStart"/>
      <w:r w:rsidRPr="002401A3">
        <w:rPr>
          <w:rStyle w:val="StyleUnderline"/>
        </w:rPr>
        <w:t>This is why</w:t>
      </w:r>
      <w:proofErr w:type="gramEnd"/>
      <w:r w:rsidRPr="002401A3">
        <w:rPr>
          <w:rStyle w:val="StyleUnderline"/>
        </w:rPr>
        <w:t xml:space="preserve"> NASA makes all its mission data </w:t>
      </w:r>
      <w:hyperlink r:id="rId42"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43" w:history="1">
        <w:r w:rsidRPr="002401A3">
          <w:rPr>
            <w:rStyle w:val="Hyperlink"/>
            <w:sz w:val="12"/>
          </w:rPr>
          <w:t>experiments</w:t>
        </w:r>
      </w:hyperlink>
      <w:r w:rsidRPr="002401A3">
        <w:rPr>
          <w:sz w:val="12"/>
        </w:rPr>
        <w:t xml:space="preserve"> into space and hosted </w:t>
      </w:r>
      <w:hyperlink r:id="rId44"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5"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6"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7"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8"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9"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50"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51" w:history="1">
        <w:r w:rsidRPr="002401A3">
          <w:rPr>
            <w:rStyle w:val="Hyperlink"/>
            <w:sz w:val="12"/>
          </w:rPr>
          <w:t>announced</w:t>
        </w:r>
      </w:hyperlink>
      <w:r w:rsidRPr="002401A3">
        <w:rPr>
          <w:sz w:val="12"/>
        </w:rPr>
        <w:t xml:space="preserve"> his plan to hire ten thousand refugees and was immediately hailed as a </w:t>
      </w:r>
      <w:hyperlink r:id="rId52"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53" w:history="1">
        <w:r w:rsidRPr="002401A3">
          <w:rPr>
            <w:rStyle w:val="StyleUnderline"/>
          </w:rPr>
          <w:t>only ones who can save us</w:t>
        </w:r>
      </w:hyperlink>
      <w:r w:rsidRPr="002401A3">
        <w:rPr>
          <w:rStyle w:val="StyleUnderline"/>
        </w:rPr>
        <w:t xml:space="preserve">? The plethora </w:t>
      </w:r>
      <w:r w:rsidRPr="00CB3256">
        <w:rPr>
          <w:rStyle w:val="StyleUnderline"/>
        </w:rPr>
        <w:t xml:space="preserve">of private Mars proposals reflects a </w:t>
      </w:r>
      <w:hyperlink r:id="rId54" w:history="1">
        <w:r w:rsidRPr="00CB3256">
          <w:rPr>
            <w:rStyle w:val="StyleUnderline"/>
          </w:rPr>
          <w:t>lack of faith in democracy 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As socialists, our rallying cry should be this: </w:t>
      </w:r>
      <w:hyperlink r:id="rId55" w:history="1">
        <w:r w:rsidRPr="002401A3">
          <w:rPr>
            <w:rStyle w:val="Hyperlink"/>
            <w:sz w:val="12"/>
          </w:rPr>
          <w:t>Keep the red planet red</w:t>
        </w:r>
      </w:hyperlink>
      <w:r w:rsidRPr="002401A3">
        <w:rPr>
          <w:sz w:val="12"/>
        </w:rPr>
        <w:t xml:space="preserve">! </w:t>
      </w:r>
    </w:p>
    <w:p w14:paraId="61110A81" w14:textId="77777777" w:rsidR="00184188" w:rsidRPr="0042059C" w:rsidRDefault="00184188" w:rsidP="00184188">
      <w:pPr>
        <w:keepNext/>
        <w:keepLines/>
        <w:spacing w:before="40"/>
        <w:outlineLvl w:val="3"/>
        <w:rPr>
          <w:rFonts w:eastAsia="MS Gothic"/>
          <w:b/>
          <w:iCs/>
          <w:sz w:val="26"/>
        </w:rPr>
      </w:pPr>
      <w:r w:rsidRPr="0042059C">
        <w:rPr>
          <w:rFonts w:eastAsia="MS Gothic"/>
          <w:b/>
          <w:iCs/>
          <w:sz w:val="26"/>
        </w:rPr>
        <w:lastRenderedPageBreak/>
        <w:t>Neoliberalism</w:t>
      </w:r>
      <w:r>
        <w:rPr>
          <w:rFonts w:eastAsia="MS Gothic"/>
          <w:b/>
          <w:iCs/>
          <w:sz w:val="26"/>
        </w:rPr>
        <w:t xml:space="preserve"> destroys ethics, locks in poverty and exploitation, decimates the environment, and causes war.</w:t>
      </w:r>
    </w:p>
    <w:p w14:paraId="65CCDA97" w14:textId="77777777" w:rsidR="00184188" w:rsidRPr="0042059C" w:rsidRDefault="00184188" w:rsidP="00184188">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7EEAC9FD" w14:textId="77777777" w:rsidR="00184188" w:rsidRPr="00C0357D" w:rsidRDefault="00184188" w:rsidP="00184188">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xml:space="preserve">.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w:t>
      </w:r>
      <w:r w:rsidRPr="00C0357D">
        <w:rPr>
          <w:sz w:val="12"/>
        </w:rPr>
        <w:lastRenderedPageBreak/>
        <w:t>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w:t>
      </w:r>
      <w:r w:rsidRPr="00C0357D">
        <w:rPr>
          <w:sz w:val="12"/>
        </w:rPr>
        <w:lastRenderedPageBreak/>
        <w:t xml:space="preserve">“free”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053E7C6" w14:textId="77777777" w:rsidR="00184188" w:rsidRPr="002401A3" w:rsidRDefault="00184188" w:rsidP="00184188">
      <w:pPr>
        <w:pStyle w:val="Heading3"/>
        <w:rPr>
          <w:rFonts w:cs="Calibri"/>
        </w:rPr>
      </w:pPr>
      <w:r w:rsidRPr="002401A3">
        <w:rPr>
          <w:rFonts w:cs="Calibri"/>
        </w:rPr>
        <w:lastRenderedPageBreak/>
        <w:t>Plan</w:t>
      </w:r>
    </w:p>
    <w:p w14:paraId="7DEF49F4" w14:textId="77777777" w:rsidR="00184188" w:rsidRPr="002401A3" w:rsidRDefault="00184188" w:rsidP="00184188">
      <w:pPr>
        <w:pStyle w:val="Heading4"/>
        <w:rPr>
          <w:rFonts w:cs="Calibri"/>
        </w:rPr>
      </w:pPr>
      <w:r w:rsidRPr="002401A3">
        <w:rPr>
          <w:rFonts w:cs="Calibri"/>
        </w:rPr>
        <w:t xml:space="preserve">The appropriation of outer space by private entities is unjust. Thus, the plan. </w:t>
      </w:r>
    </w:p>
    <w:p w14:paraId="5FF50A3A" w14:textId="77777777" w:rsidR="00184188" w:rsidRPr="00596CC4" w:rsidRDefault="00184188" w:rsidP="00184188">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treating space in this way.</w:t>
      </w:r>
    </w:p>
    <w:p w14:paraId="5696452F" w14:textId="77777777" w:rsidR="00184188" w:rsidRPr="002401A3" w:rsidRDefault="00184188" w:rsidP="00184188">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5DE90E6A" w14:textId="77777777" w:rsidR="00184188" w:rsidRPr="002401A3" w:rsidRDefault="00184188" w:rsidP="00184188">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 xml:space="preserve">the common heritage </w:t>
      </w:r>
      <w:r w:rsidRPr="00B153E7">
        <w:rPr>
          <w:rStyle w:val="StyleUnderline"/>
        </w:rPr>
        <w:t xml:space="preserve">of mankind </w:t>
      </w:r>
      <w:r w:rsidRPr="002401A3">
        <w:rPr>
          <w:rStyle w:val="StyleUnderline"/>
          <w:highlight w:val="yellow"/>
        </w:rPr>
        <w:t xml:space="preserve">concept creates a new type of territorial status in which the moon and celestial bodies “are not only in themselves not subject to national appropriation in a territorial sense, but the fruits and resources of which are also deemed to be the property of </w:t>
      </w:r>
      <w:r w:rsidRPr="00B153E7">
        <w:rPr>
          <w:rStyle w:val="StyleUnderline"/>
        </w:rPr>
        <w:t xml:space="preserve">mankind </w:t>
      </w:r>
      <w:r w:rsidRPr="002401A3">
        <w:rPr>
          <w:rStyle w:val="StyleUnderline"/>
          <w:highlight w:val="yellow"/>
        </w:rPr>
        <w:t>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 xml:space="preserve">status as the common heritage </w:t>
      </w:r>
      <w:r w:rsidRPr="00B153E7">
        <w:rPr>
          <w:rStyle w:val="StyleUnderline"/>
        </w:rPr>
        <w:t xml:space="preserve">of mankind </w:t>
      </w:r>
      <w:r w:rsidRPr="002401A3">
        <w:rPr>
          <w:rStyle w:val="StyleUnderline"/>
          <w:highlight w:val="yellow"/>
        </w:rPr>
        <w:t>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50DAD964" w14:textId="77777777" w:rsidR="00184188" w:rsidRPr="002401A3" w:rsidRDefault="00184188" w:rsidP="00184188">
      <w:pPr>
        <w:pStyle w:val="Heading3"/>
        <w:rPr>
          <w:rFonts w:cs="Calibri"/>
        </w:rPr>
      </w:pPr>
      <w:r w:rsidRPr="002401A3">
        <w:rPr>
          <w:rFonts w:cs="Calibri"/>
        </w:rPr>
        <w:lastRenderedPageBreak/>
        <w:t>Solvency</w:t>
      </w:r>
    </w:p>
    <w:p w14:paraId="783680FA" w14:textId="77777777" w:rsidR="00184188" w:rsidRPr="002401A3" w:rsidRDefault="00184188" w:rsidP="00184188">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5DFEFD9D" w14:textId="77777777" w:rsidR="00184188" w:rsidRPr="002401A3" w:rsidRDefault="00184188" w:rsidP="00184188">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1A54678C" w14:textId="77777777" w:rsidR="00184188" w:rsidRPr="00191181" w:rsidRDefault="00184188" w:rsidP="00184188">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331534D6" w14:textId="0862138A" w:rsidR="00184188" w:rsidRDefault="00184188" w:rsidP="00184188">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xml:space="preserve">, that will allow and encourage </w:t>
      </w:r>
      <w:proofErr w:type="gramStart"/>
      <w:r w:rsidRPr="00191181">
        <w:rPr>
          <w:rStyle w:val="StyleUnderline"/>
        </w:rPr>
        <w:t>each and every</w:t>
      </w:r>
      <w:proofErr w:type="gramEnd"/>
      <w:r w:rsidRPr="00191181">
        <w:rPr>
          <w:rStyle w:val="StyleUnderline"/>
        </w:rPr>
        <w:t xml:space="preserve">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3594489C" w14:textId="14B25A59" w:rsidR="00A93813" w:rsidRDefault="00A93813" w:rsidP="00184188">
      <w:pPr>
        <w:ind w:left="720"/>
        <w:rPr>
          <w:sz w:val="14"/>
        </w:rPr>
      </w:pPr>
    </w:p>
    <w:p w14:paraId="636086A5" w14:textId="77777777" w:rsidR="00A93813" w:rsidRPr="002401A3" w:rsidRDefault="00A93813" w:rsidP="00A93813">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091A5A10" w14:textId="77777777" w:rsidR="00A93813" w:rsidRPr="002401A3" w:rsidRDefault="00A93813" w:rsidP="00A93813">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56" w:history="1">
        <w:r w:rsidRPr="002401A3">
          <w:rPr>
            <w:rStyle w:val="Hyperlink"/>
          </w:rPr>
          <w:t>https://carnegieendowment.org/2021/03/09/space-is-great-commons.-it-s-time-to-treat-it-as-such-pub-84018</w:t>
        </w:r>
      </w:hyperlink>
      <w:r w:rsidRPr="002401A3">
        <w:t>&gt; AT</w:t>
      </w:r>
    </w:p>
    <w:p w14:paraId="13140F43" w14:textId="77777777" w:rsidR="00235B29" w:rsidRDefault="00A93813" w:rsidP="00A93813">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w:t>
      </w:r>
      <w:r w:rsidRPr="002401A3">
        <w:rPr>
          <w:rStyle w:val="StyleUnderline"/>
          <w:highlight w:val="yellow"/>
        </w:rPr>
        <w:lastRenderedPageBreak/>
        <w:t xml:space="preserve">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w:t>
      </w:r>
    </w:p>
    <w:p w14:paraId="4ED0C244" w14:textId="77777777" w:rsidR="00235B29" w:rsidRDefault="00235B29" w:rsidP="00A93813">
      <w:pPr>
        <w:ind w:left="720"/>
        <w:rPr>
          <w:sz w:val="12"/>
        </w:rPr>
      </w:pPr>
    </w:p>
    <w:p w14:paraId="52FDBD6D" w14:textId="039A3ADC" w:rsidR="00A93813" w:rsidRPr="002401A3" w:rsidRDefault="00A93813" w:rsidP="00A93813">
      <w:pPr>
        <w:ind w:left="720"/>
        <w:rPr>
          <w:sz w:val="12"/>
        </w:rPr>
      </w:pPr>
      <w:r w:rsidRPr="002401A3">
        <w:rPr>
          <w:sz w:val="12"/>
        </w:rPr>
        <w:t xml:space="preserve"> </w:t>
      </w:r>
      <w:r w:rsidRPr="002401A3">
        <w:rPr>
          <w:rStyle w:val="StyleUnderline"/>
          <w:highlight w:val="yellow"/>
        </w:rPr>
        <w:t xml:space="preserve">but states can build toward these goals by clarifying their commitments to treat space as a </w:t>
      </w:r>
      <w:proofErr w:type="gramStart"/>
      <w:r w:rsidRPr="002401A3">
        <w:rPr>
          <w:rStyle w:val="StyleUnderline"/>
          <w:highlight w:val="yellow"/>
        </w:rPr>
        <w:t>commons</w:t>
      </w:r>
      <w:proofErr w:type="gramEnd"/>
      <w:r w:rsidRPr="002401A3">
        <w:rPr>
          <w:rStyle w:val="StyleUnderline"/>
          <w:highlight w:val="yellow"/>
        </w:rPr>
        <w:t xml:space="preserve">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1940BB5C" w14:textId="77777777" w:rsidR="00A93813" w:rsidRPr="002401A3" w:rsidRDefault="00A93813" w:rsidP="00184188">
      <w:pPr>
        <w:ind w:left="720"/>
        <w:rPr>
          <w:sz w:val="14"/>
        </w:rPr>
      </w:pPr>
    </w:p>
    <w:p w14:paraId="7D3873D7" w14:textId="77777777" w:rsidR="0057406C" w:rsidRPr="002401A3" w:rsidRDefault="0057406C" w:rsidP="0057406C">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79C0FE2E" w14:textId="77777777" w:rsidR="0057406C" w:rsidRPr="00377999" w:rsidRDefault="0057406C" w:rsidP="0057406C">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57" w:history="1">
        <w:r w:rsidRPr="00377999">
          <w:rPr>
            <w:rStyle w:val="Hyperlink"/>
            <w:sz w:val="16"/>
          </w:rPr>
          <w:t>https://carnegieendowment.org/2021/03/09/space-is-great-commons.-it-s-time-to-treat-it-as-such-pub-84018</w:t>
        </w:r>
      </w:hyperlink>
      <w:r w:rsidRPr="00377999">
        <w:rPr>
          <w:sz w:val="16"/>
        </w:rPr>
        <w:t>&gt; AT</w:t>
      </w:r>
    </w:p>
    <w:p w14:paraId="7BE42D4F" w14:textId="77777777" w:rsidR="0057406C" w:rsidRPr="002401A3" w:rsidRDefault="0057406C" w:rsidP="0057406C">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r w:rsidRPr="00294AC5">
        <w:rPr>
          <w:sz w:val="12"/>
          <w:szCs w:val="12"/>
        </w:rPr>
        <w:t>.¶</w:t>
      </w:r>
      <w:proofErr w:type="gramEnd"/>
      <w:r w:rsidRPr="00294AC5">
        <w:rPr>
          <w:sz w:val="12"/>
          <w:szCs w:val="12"/>
        </w:rPr>
        <w:t xml:space="preserve"> </w:t>
      </w:r>
      <w:r w:rsidRPr="00294AC5">
        <w:rPr>
          <w:rStyle w:val="StyleUnderline"/>
        </w:rPr>
        <w:t>Without new governance</w:t>
      </w:r>
      <w:r w:rsidRPr="00294AC5">
        <w:rPr>
          <w:sz w:val="12"/>
        </w:rPr>
        <w:t xml:space="preserve"> agreements, problems related to </w:t>
      </w:r>
      <w:r w:rsidRPr="00294AC5">
        <w:rPr>
          <w:rStyle w:val="StyleUnderline"/>
        </w:rPr>
        <w:t>debris, heavy orbital traffic, and harmful interference will only intensify.</w:t>
      </w:r>
      <w:r w:rsidRPr="00294AC5">
        <w:rPr>
          <w:sz w:val="12"/>
        </w:rPr>
        <w:t xml:space="preserve"> Debris in higher orbits can persist for a century or more. </w:t>
      </w:r>
      <w:r w:rsidRPr="00294AC5">
        <w:rPr>
          <w:rStyle w:val="StyleUnderline"/>
        </w:rPr>
        <w:t>The costs of adapting to</w:t>
      </w:r>
      <w:r w:rsidRPr="00294AC5">
        <w:rPr>
          <w:sz w:val="12"/>
        </w:rPr>
        <w:t xml:space="preserve"> increasingly </w:t>
      </w:r>
      <w:r w:rsidRPr="00294AC5">
        <w:rPr>
          <w:rStyle w:val="StyleUnderline"/>
        </w:rPr>
        <w:t>polluted orbits would be immense, and the opportunity costs would be even higher</w:t>
      </w:r>
      <w:r w:rsidRPr="00294AC5">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94AC5">
        <w:rPr>
          <w:rStyle w:val="StyleUnderline"/>
        </w:rPr>
        <w:t xml:space="preserve">borne by all space actors, including emerging states and commercial </w:t>
      </w:r>
      <w:proofErr w:type="gramStart"/>
      <w:r w:rsidRPr="00294AC5">
        <w:rPr>
          <w:rStyle w:val="StyleUnderline"/>
        </w:rPr>
        <w:t>entities.</w:t>
      </w:r>
      <w:r w:rsidRPr="00294AC5">
        <w:rPr>
          <w:sz w:val="12"/>
        </w:rPr>
        <w:t>¶</w:t>
      </w:r>
      <w:proofErr w:type="gramEnd"/>
      <w:r w:rsidRPr="00294AC5">
        <w:rPr>
          <w:sz w:val="12"/>
        </w:rPr>
        <w:t xml:space="preserve">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 xml:space="preserve">existing </w:t>
      </w:r>
      <w:r w:rsidRPr="002401A3">
        <w:rPr>
          <w:rStyle w:val="StyleUnderline"/>
          <w:highlight w:val="yellow"/>
        </w:rPr>
        <w:lastRenderedPageBreak/>
        <w:t>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94AC5">
        <w:rPr>
          <w:rStyle w:val="StyleUnderline"/>
        </w:rPr>
        <w:t>States have acceded to supranational regulations of the most limited</w:t>
      </w:r>
      <w:r w:rsidRPr="00294AC5">
        <w:rPr>
          <w:sz w:val="12"/>
        </w:rPr>
        <w:t xml:space="preserve"> (and thus most valuable) Earth </w:t>
      </w:r>
      <w:r w:rsidRPr="00294AC5">
        <w:rPr>
          <w:rStyle w:val="StyleUnderline"/>
        </w:rPr>
        <w:t>orbits.</w:t>
      </w:r>
      <w:r w:rsidRPr="00294AC5">
        <w:rPr>
          <w:sz w:val="12"/>
        </w:rPr>
        <w:t xml:space="preserve"> </w:t>
      </w:r>
      <w:r w:rsidRPr="00294AC5">
        <w:rPr>
          <w:rStyle w:val="StyleUnderline"/>
        </w:rPr>
        <w:t>The</w:t>
      </w:r>
      <w:r w:rsidRPr="00294AC5">
        <w:rPr>
          <w:sz w:val="12"/>
        </w:rPr>
        <w:t xml:space="preserve"> International Telecommunication Union (</w:t>
      </w:r>
      <w:r w:rsidRPr="00294AC5">
        <w:rPr>
          <w:rStyle w:val="StyleUnderline"/>
        </w:rPr>
        <w:t>ITU</w:t>
      </w:r>
      <w:r w:rsidRPr="00294AC5">
        <w:rPr>
          <w:sz w:val="12"/>
        </w:rPr>
        <w:t xml:space="preserve">) </w:t>
      </w:r>
      <w:r w:rsidRPr="00294AC5">
        <w:rPr>
          <w:rStyle w:val="StyleUnderline"/>
        </w:rPr>
        <w:t>coordinates</w:t>
      </w:r>
      <w:r w:rsidRPr="00294AC5">
        <w:rPr>
          <w:sz w:val="12"/>
        </w:rPr>
        <w:t xml:space="preserve">, but does not authorize, </w:t>
      </w:r>
      <w:r w:rsidRPr="00294AC5">
        <w:rPr>
          <w:sz w:val="26"/>
          <w:szCs w:val="26"/>
        </w:rPr>
        <w:t>s</w:t>
      </w:r>
      <w:r w:rsidRPr="00294AC5">
        <w:rPr>
          <w:rStyle w:val="StyleUnderline"/>
          <w:sz w:val="26"/>
          <w:szCs w:val="26"/>
        </w:rPr>
        <w:t>atellite</w:t>
      </w:r>
      <w:r w:rsidRPr="00294AC5">
        <w:rPr>
          <w:rStyle w:val="StyleUnderline"/>
        </w:rPr>
        <w:t xml:space="preserve"> deployments and operations in geosynchronous orbits and manages radiofrequency spectrum assignments in other regions of space</w:t>
      </w:r>
      <w:r w:rsidRPr="00294AC5">
        <w:rPr>
          <w:sz w:val="12"/>
        </w:rPr>
        <w:t xml:space="preserve"> to reduce interference</w:t>
      </w:r>
      <w:r w:rsidRPr="002401A3">
        <w:rPr>
          <w:sz w:val="12"/>
        </w:rPr>
        <w:t xml:space="preserv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D12C22A" w14:textId="1128446D" w:rsidR="00E42E4C" w:rsidRDefault="00E42E4C" w:rsidP="00F601E6"/>
    <w:p w14:paraId="0C27F7F7" w14:textId="230A64B9" w:rsidR="00007BDF" w:rsidRPr="002C1A67" w:rsidRDefault="00007BDF" w:rsidP="00641255">
      <w:r>
        <w:t xml:space="preserve"> </w:t>
      </w:r>
    </w:p>
    <w:sectPr w:rsidR="00007BDF" w:rsidRPr="002C1A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BC5B9A"/>
    <w:multiLevelType w:val="hybridMultilevel"/>
    <w:tmpl w:val="05AE3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B638B"/>
    <w:multiLevelType w:val="hybridMultilevel"/>
    <w:tmpl w:val="EF26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41729"/>
    <w:multiLevelType w:val="hybridMultilevel"/>
    <w:tmpl w:val="78BC41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1839D4"/>
    <w:multiLevelType w:val="hybridMultilevel"/>
    <w:tmpl w:val="9768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 w:numId="15">
    <w:abstractNumId w:val="15"/>
  </w:num>
  <w:num w:numId="1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188"/>
    <w:rsid w:val="000029E3"/>
    <w:rsid w:val="000029E8"/>
    <w:rsid w:val="00004225"/>
    <w:rsid w:val="000066CA"/>
    <w:rsid w:val="00007264"/>
    <w:rsid w:val="000076A9"/>
    <w:rsid w:val="00007BD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539"/>
    <w:rsid w:val="00182655"/>
    <w:rsid w:val="001840F2"/>
    <w:rsid w:val="00184188"/>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31"/>
    <w:rsid w:val="0022589F"/>
    <w:rsid w:val="002343FE"/>
    <w:rsid w:val="00235B29"/>
    <w:rsid w:val="00235F7B"/>
    <w:rsid w:val="002502CF"/>
    <w:rsid w:val="00267EBB"/>
    <w:rsid w:val="0027023B"/>
    <w:rsid w:val="00272F3F"/>
    <w:rsid w:val="00274EDB"/>
    <w:rsid w:val="0027729E"/>
    <w:rsid w:val="002843B2"/>
    <w:rsid w:val="00284ED6"/>
    <w:rsid w:val="00290C5A"/>
    <w:rsid w:val="00290C92"/>
    <w:rsid w:val="00294AC5"/>
    <w:rsid w:val="0029647A"/>
    <w:rsid w:val="00296504"/>
    <w:rsid w:val="002B5511"/>
    <w:rsid w:val="002B7ACF"/>
    <w:rsid w:val="002C1A6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31F"/>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CDB"/>
    <w:rsid w:val="00522065"/>
    <w:rsid w:val="005224F2"/>
    <w:rsid w:val="00533F1C"/>
    <w:rsid w:val="00536D8B"/>
    <w:rsid w:val="005379C3"/>
    <w:rsid w:val="005519C2"/>
    <w:rsid w:val="005523E0"/>
    <w:rsid w:val="0055320F"/>
    <w:rsid w:val="0055699B"/>
    <w:rsid w:val="0056020A"/>
    <w:rsid w:val="00563D3D"/>
    <w:rsid w:val="005659AA"/>
    <w:rsid w:val="005676E8"/>
    <w:rsid w:val="0057406C"/>
    <w:rsid w:val="0057429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5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AB9"/>
    <w:rsid w:val="0076495E"/>
    <w:rsid w:val="00765DC3"/>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81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3E7"/>
    <w:rsid w:val="00B24662"/>
    <w:rsid w:val="00B26D4B"/>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8D9"/>
    <w:rsid w:val="00BC64FF"/>
    <w:rsid w:val="00BC7C37"/>
    <w:rsid w:val="00BD2244"/>
    <w:rsid w:val="00BE6472"/>
    <w:rsid w:val="00BF29B8"/>
    <w:rsid w:val="00BF46EA"/>
    <w:rsid w:val="00C07769"/>
    <w:rsid w:val="00C07D05"/>
    <w:rsid w:val="00C10856"/>
    <w:rsid w:val="00C203FA"/>
    <w:rsid w:val="00C2220C"/>
    <w:rsid w:val="00C244F5"/>
    <w:rsid w:val="00C3164F"/>
    <w:rsid w:val="00C31B5E"/>
    <w:rsid w:val="00C34D3E"/>
    <w:rsid w:val="00C35B37"/>
    <w:rsid w:val="00C3747A"/>
    <w:rsid w:val="00C37F29"/>
    <w:rsid w:val="00C52F24"/>
    <w:rsid w:val="00C56DCC"/>
    <w:rsid w:val="00C57075"/>
    <w:rsid w:val="00C72AFE"/>
    <w:rsid w:val="00C81619"/>
    <w:rsid w:val="00CA013C"/>
    <w:rsid w:val="00CA6D6D"/>
    <w:rsid w:val="00CB3256"/>
    <w:rsid w:val="00CC7A4E"/>
    <w:rsid w:val="00CD1359"/>
    <w:rsid w:val="00CD4C83"/>
    <w:rsid w:val="00CE35D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B2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C2524"/>
  <w14:defaultImageDpi w14:val="300"/>
  <w15:docId w15:val="{56360A39-5040-234E-B6A3-273A5DB1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6D4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26D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6D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B26D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B26D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6D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6D4B"/>
  </w:style>
  <w:style w:type="character" w:customStyle="1" w:styleId="Heading1Char">
    <w:name w:val="Heading 1 Char"/>
    <w:aliases w:val="Pocket Char"/>
    <w:basedOn w:val="DefaultParagraphFont"/>
    <w:link w:val="Heading1"/>
    <w:uiPriority w:val="9"/>
    <w:rsid w:val="00B26D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6D4B"/>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B26D4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26D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6D4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26D4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26D4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26D4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26D4B"/>
    <w:rPr>
      <w:color w:val="auto"/>
      <w:u w:val="none"/>
    </w:rPr>
  </w:style>
  <w:style w:type="paragraph" w:styleId="DocumentMap">
    <w:name w:val="Document Map"/>
    <w:basedOn w:val="Normal"/>
    <w:link w:val="DocumentMapChar"/>
    <w:uiPriority w:val="99"/>
    <w:semiHidden/>
    <w:unhideWhenUsed/>
    <w:rsid w:val="00B26D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6D4B"/>
    <w:rPr>
      <w:rFonts w:ascii="Lucida Grande" w:hAnsi="Lucida Grande" w:cs="Lucida Grande"/>
    </w:rPr>
  </w:style>
  <w:style w:type="paragraph" w:customStyle="1" w:styleId="Emphasis1">
    <w:name w:val="Emphasis1"/>
    <w:basedOn w:val="Normal"/>
    <w:link w:val="Emphasis"/>
    <w:autoRedefine/>
    <w:uiPriority w:val="20"/>
    <w:qFormat/>
    <w:rsid w:val="001841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8418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84188"/>
    <w:pPr>
      <w:ind w:left="720"/>
      <w:contextualSpacing/>
    </w:pPr>
  </w:style>
  <w:style w:type="paragraph" w:customStyle="1" w:styleId="VladaPalanciuc">
    <w:name w:val="Vlada Palanciuc"/>
    <w:basedOn w:val="Normal"/>
    <w:autoRedefine/>
    <w:qFormat/>
    <w:rsid w:val="00184188"/>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184188"/>
    <w:pPr>
      <w:spacing w:before="100" w:beforeAutospacing="1" w:after="100" w:afterAutospacing="1"/>
    </w:pPr>
  </w:style>
  <w:style w:type="character" w:customStyle="1" w:styleId="Style1Char">
    <w:name w:val="Style1 Char"/>
    <w:basedOn w:val="DefaultParagraphFont"/>
    <w:rsid w:val="00184188"/>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184188"/>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184188"/>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18418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184188"/>
    <w:rPr>
      <w:rFonts w:ascii="Arial Narrow" w:eastAsia="Calibri" w:hAnsi="Arial Narrow" w:cs="Times New Roman"/>
      <w:color w:val="000000"/>
      <w:sz w:val="16"/>
    </w:rPr>
  </w:style>
  <w:style w:type="paragraph" w:customStyle="1" w:styleId="Small">
    <w:name w:val="Small"/>
    <w:basedOn w:val="Normal"/>
    <w:next w:val="Normal"/>
    <w:link w:val="SmallChar"/>
    <w:qFormat/>
    <w:rsid w:val="00184188"/>
    <w:rPr>
      <w:rFonts w:ascii="Arial Narrow" w:eastAsia="Calibri" w:hAnsi="Arial Narrow" w:cs="Times New Roman"/>
      <w:color w:val="000000"/>
      <w:sz w:val="16"/>
    </w:rPr>
  </w:style>
  <w:style w:type="character" w:customStyle="1" w:styleId="AuthorYear">
    <w:name w:val="AuthorYear"/>
    <w:uiPriority w:val="1"/>
    <w:qFormat/>
    <w:rsid w:val="00184188"/>
    <w:rPr>
      <w:rFonts w:ascii="Georgia" w:hAnsi="Georgia"/>
      <w:b/>
      <w:sz w:val="24"/>
    </w:rPr>
  </w:style>
  <w:style w:type="paragraph" w:customStyle="1" w:styleId="msonormal0">
    <w:name w:val="msonormal"/>
    <w:basedOn w:val="Normal"/>
    <w:rsid w:val="00184188"/>
    <w:pPr>
      <w:spacing w:before="100" w:beforeAutospacing="1" w:after="100" w:afterAutospacing="1"/>
    </w:pPr>
    <w:rPr>
      <w:lang w:val="en-HK" w:eastAsia="zh-CN"/>
    </w:rPr>
  </w:style>
  <w:style w:type="paragraph" w:customStyle="1" w:styleId="paragraph">
    <w:name w:val="paragraph"/>
    <w:basedOn w:val="Normal"/>
    <w:rsid w:val="00184188"/>
    <w:pPr>
      <w:spacing w:before="100" w:beforeAutospacing="1" w:after="100" w:afterAutospacing="1"/>
    </w:pPr>
    <w:rPr>
      <w:lang w:val="en-HK" w:eastAsia="zh-CN"/>
    </w:rPr>
  </w:style>
  <w:style w:type="character" w:customStyle="1" w:styleId="textrun">
    <w:name w:val="textrun"/>
    <w:basedOn w:val="DefaultParagraphFont"/>
    <w:rsid w:val="00184188"/>
  </w:style>
  <w:style w:type="character" w:customStyle="1" w:styleId="normaltextrun">
    <w:name w:val="normaltextrun"/>
    <w:basedOn w:val="DefaultParagraphFont"/>
    <w:rsid w:val="00184188"/>
  </w:style>
  <w:style w:type="character" w:customStyle="1" w:styleId="eop">
    <w:name w:val="eop"/>
    <w:basedOn w:val="DefaultParagraphFont"/>
    <w:rsid w:val="00184188"/>
  </w:style>
  <w:style w:type="character" w:customStyle="1" w:styleId="spellingerror">
    <w:name w:val="spellingerror"/>
    <w:basedOn w:val="DefaultParagraphFont"/>
    <w:rsid w:val="00184188"/>
  </w:style>
  <w:style w:type="character" w:customStyle="1" w:styleId="contextualspellingandgrammarerror">
    <w:name w:val="contextualspellingandgrammarerror"/>
    <w:basedOn w:val="DefaultParagraphFont"/>
    <w:rsid w:val="00184188"/>
  </w:style>
  <w:style w:type="character" w:customStyle="1" w:styleId="findhit">
    <w:name w:val="findhit"/>
    <w:basedOn w:val="DefaultParagraphFont"/>
    <w:rsid w:val="00184188"/>
  </w:style>
  <w:style w:type="paragraph" w:customStyle="1" w:styleId="card0">
    <w:name w:val="card"/>
    <w:aliases w:val="Medium Grid 21"/>
    <w:basedOn w:val="Normal"/>
    <w:next w:val="Normal"/>
    <w:uiPriority w:val="1"/>
    <w:qFormat/>
    <w:rsid w:val="00184188"/>
    <w:pPr>
      <w:ind w:left="288" w:right="288"/>
    </w:pPr>
    <w:rPr>
      <w:rFonts w:asciiTheme="minorHAnsi" w:hAnsiTheme="minorHAnsi"/>
      <w:u w:val="single"/>
    </w:rPr>
  </w:style>
  <w:style w:type="paragraph" w:customStyle="1" w:styleId="text-justify">
    <w:name w:val="text-justify"/>
    <w:basedOn w:val="Normal"/>
    <w:rsid w:val="00184188"/>
    <w:pPr>
      <w:spacing w:before="100" w:beforeAutospacing="1" w:after="100" w:afterAutospacing="1"/>
    </w:pPr>
  </w:style>
  <w:style w:type="paragraph" w:styleId="NormalWeb">
    <w:name w:val="Normal (Web)"/>
    <w:basedOn w:val="Normal"/>
    <w:uiPriority w:val="99"/>
    <w:semiHidden/>
    <w:unhideWhenUsed/>
    <w:rsid w:val="00184188"/>
    <w:pPr>
      <w:spacing w:before="100" w:beforeAutospacing="1" w:after="100" w:afterAutospacing="1"/>
    </w:pPr>
  </w:style>
  <w:style w:type="character" w:styleId="UnresolvedMention">
    <w:name w:val="Unresolved Mention"/>
    <w:basedOn w:val="DefaultParagraphFont"/>
    <w:uiPriority w:val="99"/>
    <w:semiHidden/>
    <w:unhideWhenUsed/>
    <w:rsid w:val="00184188"/>
    <w:rPr>
      <w:color w:val="605E5C"/>
      <w:shd w:val="clear" w:color="auto" w:fill="E1DFDD"/>
    </w:rPr>
  </w:style>
  <w:style w:type="paragraph" w:customStyle="1" w:styleId="ccl-paragraph--s">
    <w:name w:val="ccl-paragraph--s"/>
    <w:basedOn w:val="Normal"/>
    <w:rsid w:val="00184188"/>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C1A67"/>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9/12/14/spacex-oneweb-and-amazon-to-launch-thousands-more-satellites-in-2020s.html" TargetMode="External"/><Relationship Id="rId18" Type="http://schemas.openxmlformats.org/officeDocument/2006/relationships/hyperlink" Target="https://doi.org/10.1163/15733823-00215p01" TargetMode="External"/><Relationship Id="rId26" Type="http://schemas.openxmlformats.org/officeDocument/2006/relationships/hyperlink" Target="https://www.businessinsider.com/elon-musk-spacex-mars-plan-timeline-2018-10" TargetMode="External"/><Relationship Id="rId39" Type="http://schemas.openxmlformats.org/officeDocument/2006/relationships/hyperlink" Target="https://www.nasa.gov/image-feature/frosted-dunes-on-mars" TargetMode="External"/><Relationship Id="rId21" Type="http://schemas.openxmlformats.org/officeDocument/2006/relationships/hyperlink" Target="https://www.dhi.ac.uk/hartlib/view?docset=main&amp;docname=62A_08" TargetMode="External"/><Relationship Id="rId34" Type="http://schemas.openxmlformats.org/officeDocument/2006/relationships/hyperlink" Target="http://www.mars-one.com/faq/finance-and-feasibility/what-is-mars-ones-funding-model" TargetMode="External"/><Relationship Id="rId42" Type="http://schemas.openxmlformats.org/officeDocument/2006/relationships/hyperlink" Target="https://www.nasa.gov/open/data.html" TargetMode="External"/><Relationship Id="rId47" Type="http://schemas.openxmlformats.org/officeDocument/2006/relationships/hyperlink" Target="https://www.dailykos.com/story/2015/5/5/1372730/-Skylab-and-the-Sit-Down-Strike-in-Space" TargetMode="External"/><Relationship Id="rId50" Type="http://schemas.openxmlformats.org/officeDocument/2006/relationships/hyperlink" Target="https://kristof.blogs.nytimes.com/2016/03/28/sherpa-they-die-we-go-home/" TargetMode="External"/><Relationship Id="rId55" Type="http://schemas.openxmlformats.org/officeDocument/2006/relationships/hyperlink" Target="https://www.jacobinmag.com/2015/04/aliens-extraterrestrials-active-set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nationalhumanitiescenter.org/pds/amerbegin/exploration/text5/hakluyt.pdf" TargetMode="External"/><Relationship Id="rId29" Type="http://schemas.openxmlformats.org/officeDocument/2006/relationships/hyperlink" Target="http://bostonreview.net/science-nature/alina-utrata-lost-space" TargetMode="External"/><Relationship Id="rId11" Type="http://schemas.openxmlformats.org/officeDocument/2006/relationships/hyperlink" Target="https://www.space.com/space-starlink-satellites-launch-rocket-landing-success-april-2020.html" TargetMode="External"/><Relationship Id="rId24" Type="http://schemas.openxmlformats.org/officeDocument/2006/relationships/hyperlink" Target="https://space.nss.org/the-colonization-of-space-gerard-k-o-neill-physics-today-1974/" TargetMode="External"/><Relationship Id="rId32" Type="http://schemas.openxmlformats.org/officeDocument/2006/relationships/hyperlink" Target="http://www.businessinsider.com/startups-in-space-2009-8" TargetMode="External"/><Relationship Id="rId37" Type="http://schemas.openxmlformats.org/officeDocument/2006/relationships/hyperlink" Target="https://www.nytimes.com/2016/09/28/science/elon-musk-spacex-mars-exploration.html?_r=0" TargetMode="External"/><Relationship Id="rId40" Type="http://schemas.openxmlformats.org/officeDocument/2006/relationships/hyperlink" Target="https://mars.jpl.nasa.gov/gallery/atlas/olympus-mons.html" TargetMode="External"/><Relationship Id="rId45" Type="http://schemas.openxmlformats.org/officeDocument/2006/relationships/hyperlink" Target="https://www.nytimes.com/2016/09/28/science/elon-musk-spacex-mars-exploration.html?_r=1" TargetMode="External"/><Relationship Id="rId53" Type="http://schemas.openxmlformats.org/officeDocument/2006/relationships/hyperlink" Target="https://www.jacobinmag.com/2016/11/david-brock-clinton-sanders-donald-trump/"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gutenberg.org/files/2434/2434-h/2434-h.htm"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741&amp;context=cjil" TargetMode="External"/><Relationship Id="rId14" Type="http://schemas.openxmlformats.org/officeDocument/2006/relationships/hyperlink" Target="https://wellcomecollection.org/works?query=%22bills+of+mortality%22&amp;production.dates.from=1600&amp;production.dates.to=1699&amp;sortOrder=asc&amp;sort=production.dates" TargetMode="External"/><Relationship Id="rId22" Type="http://schemas.openxmlformats.org/officeDocument/2006/relationships/hyperlink" Target="https://www.dhi.ac.uk/hartlib/view?docset=main&amp;docname=64_18" TargetMode="External"/><Relationship Id="rId27" Type="http://schemas.openxmlformats.org/officeDocument/2006/relationships/hyperlink" Target="https://www.businessinsider.com/elon-musk-says-we-could-put-a-million-people-on-mars-within-a-century-2015-6" TargetMode="External"/><Relationship Id="rId30" Type="http://schemas.openxmlformats.org/officeDocument/2006/relationships/hyperlink" Target="https://www.jacobinmag.com/2017/02/mars-elon-musk-space-exploration-nasa-colonization.%20%20//" TargetMode="External"/><Relationship Id="rId35" Type="http://schemas.openxmlformats.org/officeDocument/2006/relationships/hyperlink" Target="https://www.bloomberg.com/news/articles/2016-09-27/elon-musk-s-vision-for-mars-travel-focuses-on-reusable-rockets" TargetMode="External"/><Relationship Id="rId43" Type="http://schemas.openxmlformats.org/officeDocument/2006/relationships/hyperlink" Target="https://www.nasa.gov/feature/first-cubesat-built-by-an-elementary-school-deployed-into-space" TargetMode="External"/><Relationship Id="rId48" Type="http://schemas.openxmlformats.org/officeDocument/2006/relationships/hyperlink" Target="https://www.newscientist.com/article/mg21628855.100-build-a-mars-base-with-a-box-of-engineered-bugs.html" TargetMode="External"/><Relationship Id="rId56" Type="http://schemas.openxmlformats.org/officeDocument/2006/relationships/hyperlink" Target="https://carnegieendowment.org/2021/03/09/space-is-great-commons.-it-s-time-to-treat-it-as-such-pub-84018" TargetMode="External"/><Relationship Id="rId8" Type="http://schemas.openxmlformats.org/officeDocument/2006/relationships/webSettings" Target="webSettings.xml"/><Relationship Id="rId51" Type="http://schemas.openxmlformats.org/officeDocument/2006/relationships/hyperlink" Target="http://www.businessinsider.com/starbucks-boycott-after-ceos-refugee-support-2017-1" TargetMode="External"/><Relationship Id="rId3" Type="http://schemas.openxmlformats.org/officeDocument/2006/relationships/customXml" Target="../customXml/item3.xml"/><Relationship Id="rId12" Type="http://schemas.openxmlformats.org/officeDocument/2006/relationships/hyperlink" Target="https://www.telesat.com/services/leo/phase-1" TargetMode="External"/><Relationship Id="rId17" Type="http://schemas.openxmlformats.org/officeDocument/2006/relationships/hyperlink" Target="https://www.digitalhistory.uh.edu/disp_textbook.cfm?smtID=3&amp;psid=70" TargetMode="External"/><Relationship Id="rId25" Type="http://schemas.openxmlformats.org/officeDocument/2006/relationships/hyperlink" Target="https://www.businessinsider.com/nasa-just-quashed-elon-musks-plans-to-make-mars-habitable-for-humans-2018-7" TargetMode="External"/><Relationship Id="rId33" Type="http://schemas.openxmlformats.org/officeDocument/2006/relationships/hyperlink" Target="http://www.space.com/19981-private-mars-mission-married-2018.html" TargetMode="External"/><Relationship Id="rId38" Type="http://schemas.openxmlformats.org/officeDocument/2006/relationships/hyperlink" Target="http://www.slate.com/blogs/future_tense/2016/09/27/elon_musk_details_his_crazy_very_real_plan_to_colonize_mars.html" TargetMode="External"/><Relationship Id="rId46" Type="http://schemas.openxmlformats.org/officeDocument/2006/relationships/hyperlink" Target="https://www.theverge.com/2016/9/30/13114704/spacex-elon-musk-vs-mars-one-nasa-mission-timeline" TargetMode="External"/><Relationship Id="rId59" Type="http://schemas.openxmlformats.org/officeDocument/2006/relationships/theme" Target="theme/theme1.xml"/><Relationship Id="rId20" Type="http://schemas.openxmlformats.org/officeDocument/2006/relationships/hyperlink" Target="https://quod.lib.umich.edu/cgi/t/text/pageviewer-idx?cc=eebo2;c=eebo2;idno=a68588.0001.001;node=A68588.0001.001:5;seq=29;vid=15242;page=root;view=text" TargetMode="External"/><Relationship Id="rId41" Type="http://schemas.openxmlformats.org/officeDocument/2006/relationships/hyperlink" Target="https://www.washingtonpost.com/news/morning-mix/wp/2015/03/03/decades-of-human-waste-have-made-mount-everest-a-fecal-time-bomb/" TargetMode="External"/><Relationship Id="rId54" Type="http://schemas.openxmlformats.org/officeDocument/2006/relationships/hyperlink" Target="https://www.jacobinmag.com/2016/07/populism-democracy-technocrats-brexit-trump-sanders-voting-referendu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7227/TSC.27.3.2" TargetMode="External"/><Relationship Id="rId23" Type="http://schemas.openxmlformats.org/officeDocument/2006/relationships/hyperlink" Target="https://www.geekwire.com/2018/jeff-bezos-isdc-space-vision/" TargetMode="External"/><Relationship Id="rId28" Type="http://schemas.openxmlformats.org/officeDocument/2006/relationships/hyperlink" Target="https://doi.org/10.1177/1354066120928127" TargetMode="External"/><Relationship Id="rId36" Type="http://schemas.openxmlformats.org/officeDocument/2006/relationships/hyperlink" Target="https://www.wired.com/2016/09/elon-musk-colonize-mars/" TargetMode="External"/><Relationship Id="rId49" Type="http://schemas.openxmlformats.org/officeDocument/2006/relationships/hyperlink" Target="https://www.outsideonline.com/1929131/how-much-does-it-cost-climb-everest" TargetMode="External"/><Relationship Id="rId57" Type="http://schemas.openxmlformats.org/officeDocument/2006/relationships/hyperlink" Target="https://carnegieendowment.org/2021/03/09/space-is-great-commons.-it-s-time-to-treat-it-as-such-pub-84018" TargetMode="External"/><Relationship Id="rId10" Type="http://schemas.openxmlformats.org/officeDocument/2006/relationships/hyperlink" Target="https://theconversation.com/space-junk-astronomers-worry-as-private-companies-push-ahead-with-satellite-launches-137572" TargetMode="External"/><Relationship Id="rId31" Type="http://schemas.openxmlformats.org/officeDocument/2006/relationships/hyperlink" Target="http://www.astronautix.com/m/mpk.html" TargetMode="External"/><Relationship Id="rId44" Type="http://schemas.openxmlformats.org/officeDocument/2006/relationships/hyperlink" Target="https://www.nasa.gov/press/2015/april/nasa-extends-campaign-for-public-to-name-features-on-pluto" TargetMode="External"/><Relationship Id="rId52" Type="http://schemas.openxmlformats.org/officeDocument/2006/relationships/hyperlink" Target="http://www.huffingtonpost.com/entry/boycott-starbucks-backfires_us_58903e39e4b0c90efeffd8a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18</Pages>
  <Words>13430</Words>
  <Characters>76556</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3</cp:revision>
  <dcterms:created xsi:type="dcterms:W3CDTF">2022-02-11T16:44:00Z</dcterms:created>
  <dcterms:modified xsi:type="dcterms:W3CDTF">2022-02-11T17:33:00Z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