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FE923" w14:textId="4BEB27E1" w:rsidR="004146DE" w:rsidRDefault="000E3B73" w:rsidP="000E3B73">
      <w:pPr>
        <w:pStyle w:val="Heading2"/>
      </w:pPr>
      <w:r>
        <w:t>CP</w:t>
      </w:r>
    </w:p>
    <w:p w14:paraId="74A3B6D9" w14:textId="4CC05BAA" w:rsidR="000E3B73" w:rsidRDefault="000E3B73" w:rsidP="000E3B73">
      <w:pPr>
        <w:pStyle w:val="Heading4"/>
      </w:pPr>
      <w:r>
        <w:t xml:space="preserve">Counterplan text: </w:t>
      </w:r>
      <w:r>
        <w:rPr>
          <w:rFonts w:cs="Calibri"/>
        </w:rPr>
        <w:t xml:space="preserve">The United States ought to override the patents on </w:t>
      </w:r>
      <w:r>
        <w:t>Naloxone</w:t>
      </w:r>
      <w:r w:rsidRPr="00F72E6E">
        <w:rPr>
          <w:rFonts w:cs="Calibri"/>
        </w:rPr>
        <w:t xml:space="preserve"> </w:t>
      </w:r>
      <w:r>
        <w:rPr>
          <w:rFonts w:cs="Calibri"/>
        </w:rPr>
        <w:t xml:space="preserve">products as per the Public Citizen 18 card. </w:t>
      </w:r>
      <w:r w:rsidRPr="00F72E6E">
        <w:rPr>
          <w:rFonts w:cs="Calibri"/>
        </w:rPr>
        <w:t>Public citizen 18</w:t>
      </w:r>
    </w:p>
    <w:p w14:paraId="3428B523" w14:textId="2D1E0B49" w:rsidR="000E3B73" w:rsidRPr="00F72E6E" w:rsidRDefault="000E3B73" w:rsidP="000E3B73">
      <w:r w:rsidRPr="00F72E6E">
        <w:t>Public Citizen [non-profit, progressive consumer rights advocacy group and think tank based in Washington, D.C], 18 - ("Trump Administration Should Use Rarely Invoked Authority to Expand Access to Opioid Overdose Antidote," 5-3-2018, accessed 10-4-2021, https://www.citizen.org/news/trump-administration-should-use-rarely-invoked-authority-to-expand-access-to-opioid-overdose-antidote-2/)//ML</w:t>
      </w:r>
    </w:p>
    <w:p w14:paraId="18B9DB48" w14:textId="77777777" w:rsidR="000E3B73" w:rsidRPr="00EC78AF" w:rsidRDefault="000E3B73" w:rsidP="000E3B73">
      <w:pPr>
        <w:rPr>
          <w:sz w:val="12"/>
        </w:rPr>
      </w:pPr>
      <w:r w:rsidRPr="003C3C87">
        <w:rPr>
          <w:sz w:val="12"/>
        </w:rPr>
        <w:t>Trump Administration Should Use Rarely Invoked Authority to Expand Access to Opioid Overdose Antidote</w:t>
      </w:r>
      <w:r w:rsidRPr="00644012">
        <w:rPr>
          <w:sz w:val="12"/>
        </w:rPr>
        <w:t xml:space="preserve">¶ </w:t>
      </w:r>
      <w:r w:rsidRPr="00644012">
        <w:rPr>
          <w:rStyle w:val="StyleUnderline"/>
        </w:rPr>
        <w:t xml:space="preserve">Public Citizen and Baltimore City Health Department Urge Administration to Take Away Monopoly, Help Communities Get More Naloxone¶ </w:t>
      </w:r>
      <w:r w:rsidRPr="00644012">
        <w:rPr>
          <w:sz w:val="12"/>
        </w:rPr>
        <w:t xml:space="preserve">WASHINGTON, D.C. – </w:t>
      </w:r>
      <w:r w:rsidRPr="00644012">
        <w:rPr>
          <w:rStyle w:val="StyleUnderline"/>
          <w:highlight w:val="yellow"/>
        </w:rPr>
        <w:t xml:space="preserve">Public Citizen and the Baltimore </w:t>
      </w:r>
      <w:r w:rsidRPr="00644012">
        <w:rPr>
          <w:rStyle w:val="StyleUnderline"/>
        </w:rPr>
        <w:t xml:space="preserve">City </w:t>
      </w:r>
      <w:r w:rsidRPr="00644012">
        <w:rPr>
          <w:rStyle w:val="StyleUnderline"/>
          <w:highlight w:val="yellow"/>
        </w:rPr>
        <w:t>Health Department</w:t>
      </w:r>
      <w:r w:rsidRPr="003C3C87">
        <w:rPr>
          <w:sz w:val="12"/>
        </w:rPr>
        <w:t xml:space="preserve"> </w:t>
      </w:r>
      <w:r w:rsidRPr="00644012">
        <w:rPr>
          <w:rStyle w:val="StyleUnderline"/>
        </w:rPr>
        <w:t xml:space="preserve">today </w:t>
      </w:r>
      <w:hyperlink r:id="rId9" w:tgtFrame="_blank" w:history="1">
        <w:r w:rsidRPr="00644012">
          <w:rPr>
            <w:rStyle w:val="StyleUnderline"/>
            <w:highlight w:val="yellow"/>
          </w:rPr>
          <w:t>called</w:t>
        </w:r>
        <w:r w:rsidRPr="00644012">
          <w:rPr>
            <w:rStyle w:val="StyleUnderline"/>
          </w:rPr>
          <w:t xml:space="preserve"> on the Trump administration</w:t>
        </w:r>
      </w:hyperlink>
      <w:r w:rsidRPr="003C3C87">
        <w:rPr>
          <w:sz w:val="12"/>
        </w:rPr>
        <w:t xml:space="preserve"> – which has declared the opioid epidemic to be a public health emergency </w:t>
      </w:r>
      <w:r w:rsidRPr="003C3C87">
        <w:rPr>
          <w:rStyle w:val="StyleUnderline"/>
        </w:rPr>
        <w:t xml:space="preserve">– </w:t>
      </w:r>
      <w:r w:rsidRPr="00644012">
        <w:rPr>
          <w:rStyle w:val="StyleUnderline"/>
          <w:highlight w:val="yellow"/>
        </w:rPr>
        <w:t>to use a rarely invoked authority to lower the price of a critical opioid overdose antidote</w:t>
      </w:r>
      <w:r w:rsidRPr="003C3C87">
        <w:rPr>
          <w:rStyle w:val="StyleUnderline"/>
        </w:rPr>
        <w:t xml:space="preserve">. </w:t>
      </w:r>
      <w:r w:rsidRPr="00644012">
        <w:rPr>
          <w:rStyle w:val="StyleUnderline"/>
          <w:highlight w:val="yellow"/>
        </w:rPr>
        <w:t>This woul</w:t>
      </w:r>
      <w:r w:rsidRPr="003C3C87">
        <w:rPr>
          <w:rStyle w:val="StyleUnderline"/>
        </w:rPr>
        <w:t xml:space="preserve">d ensure that community health programs across the nation get wider access to it, and in return </w:t>
      </w:r>
      <w:r w:rsidRPr="0023506B">
        <w:rPr>
          <w:rStyle w:val="Emphasis"/>
          <w:highlight w:val="yellow"/>
        </w:rPr>
        <w:t xml:space="preserve">provide millions of Americans with </w:t>
      </w:r>
      <w:proofErr w:type="gramStart"/>
      <w:r w:rsidRPr="0023506B">
        <w:rPr>
          <w:rStyle w:val="Emphasis"/>
          <w:highlight w:val="yellow"/>
        </w:rPr>
        <w:t>access</w:t>
      </w:r>
      <w:r w:rsidRPr="0023506B">
        <w:rPr>
          <w:rStyle w:val="Emphasis"/>
        </w:rPr>
        <w:t>.</w:t>
      </w:r>
      <w:r>
        <w:rPr>
          <w:rStyle w:val="StyleUnderline"/>
        </w:rPr>
        <w:t>¶</w:t>
      </w:r>
      <w:proofErr w:type="gramEnd"/>
      <w:r w:rsidRPr="003C3C87">
        <w:rPr>
          <w:sz w:val="12"/>
        </w:rPr>
        <w:t xml:space="preserve"> </w:t>
      </w:r>
      <w:r w:rsidRPr="00A94E3F">
        <w:rPr>
          <w:rStyle w:val="StyleUnderline"/>
        </w:rPr>
        <w:t>“Government use authority” permits (PDF) the federal government to procure generic versions of on-patent medicines. Employing this authority could slash prices for naloxone, the opioid rescue therapy and enable far wider access.</w:t>
      </w:r>
      <w:r w:rsidRPr="00A94E3F">
        <w:rPr>
          <w:sz w:val="12"/>
        </w:rPr>
        <w:t xml:space="preserve"> </w:t>
      </w:r>
      <w:r w:rsidRPr="00A94E3F">
        <w:rPr>
          <w:rStyle w:val="StyleUnderline"/>
        </w:rPr>
        <w:t xml:space="preserve">Naloxone is available from suppliers in India for as little as 15 cents a dose, meaning that a dose with the generic version of a patented delivery device could be priced dramatically below current U.S. </w:t>
      </w:r>
      <w:proofErr w:type="gramStart"/>
      <w:r w:rsidRPr="00A94E3F">
        <w:rPr>
          <w:rStyle w:val="StyleUnderline"/>
        </w:rPr>
        <w:t>levels.¶</w:t>
      </w:r>
      <w:proofErr w:type="gramEnd"/>
      <w:r w:rsidRPr="00A94E3F">
        <w:rPr>
          <w:rStyle w:val="StyleUnderline"/>
        </w:rPr>
        <w:t xml:space="preserve"> </w:t>
      </w:r>
      <w:r w:rsidRPr="00A94E3F">
        <w:rPr>
          <w:sz w:val="12"/>
        </w:rPr>
        <w:t>Although naloxone is</w:t>
      </w:r>
      <w:r w:rsidRPr="003C3C87">
        <w:rPr>
          <w:sz w:val="12"/>
        </w:rPr>
        <w:t xml:space="preserve"> generic, </w:t>
      </w:r>
      <w:r w:rsidRPr="00644012">
        <w:rPr>
          <w:rStyle w:val="StyleUnderline"/>
          <w:highlight w:val="yellow"/>
        </w:rPr>
        <w:t>Narcan is under patent until</w:t>
      </w:r>
      <w:r w:rsidRPr="003C3C87">
        <w:rPr>
          <w:rStyle w:val="StyleUnderline"/>
        </w:rPr>
        <w:t xml:space="preserve"> March </w:t>
      </w:r>
      <w:r w:rsidRPr="00644012">
        <w:rPr>
          <w:rStyle w:val="StyleUnderline"/>
          <w:highlight w:val="yellow"/>
        </w:rPr>
        <w:t>2035</w:t>
      </w:r>
      <w:r w:rsidRPr="003C3C87">
        <w:rPr>
          <w:rStyle w:val="StyleUnderline"/>
        </w:rPr>
        <w:t xml:space="preserve">. </w:t>
      </w:r>
      <w:r w:rsidRPr="00644012">
        <w:rPr>
          <w:rStyle w:val="StyleUnderline"/>
          <w:highlight w:val="yellow"/>
        </w:rPr>
        <w:t>This means that only one company</w:t>
      </w:r>
      <w:r w:rsidRPr="003C3C87">
        <w:rPr>
          <w:rStyle w:val="StyleUnderline"/>
        </w:rPr>
        <w:t xml:space="preserve"> – Adapt Pharma – </w:t>
      </w:r>
      <w:r w:rsidRPr="00644012">
        <w:rPr>
          <w:rStyle w:val="StyleUnderline"/>
          <w:highlight w:val="yellow"/>
        </w:rPr>
        <w:t>can make it, which gives that corporation monopoly powe</w:t>
      </w:r>
      <w:r w:rsidRPr="003C3C87">
        <w:rPr>
          <w:rStyle w:val="StyleUnderline"/>
        </w:rPr>
        <w:t>r</w:t>
      </w:r>
      <w:r w:rsidRPr="003C3C87">
        <w:rPr>
          <w:sz w:val="12"/>
        </w:rPr>
        <w:t xml:space="preserve">. Similarly, </w:t>
      </w:r>
      <w:proofErr w:type="spellStart"/>
      <w:r w:rsidRPr="00644012">
        <w:rPr>
          <w:rStyle w:val="StyleUnderline"/>
          <w:highlight w:val="yellow"/>
        </w:rPr>
        <w:t>Evzio</w:t>
      </w:r>
      <w:proofErr w:type="spellEnd"/>
      <w:r w:rsidRPr="003C3C87">
        <w:rPr>
          <w:rStyle w:val="StyleUnderline"/>
        </w:rPr>
        <w:t xml:space="preserve">, the naloxone auto-injector manufactured by </w:t>
      </w:r>
      <w:proofErr w:type="spellStart"/>
      <w:r w:rsidRPr="003C3C87">
        <w:rPr>
          <w:rStyle w:val="StyleUnderline"/>
        </w:rPr>
        <w:t>Kaléo</w:t>
      </w:r>
      <w:proofErr w:type="spellEnd"/>
      <w:r w:rsidRPr="003C3C87">
        <w:rPr>
          <w:rStyle w:val="StyleUnderline"/>
        </w:rPr>
        <w:t xml:space="preserve"> Pharmaceuticals and whose price spiked from $690 to $4,500 in 2017</w:t>
      </w:r>
      <w:r w:rsidRPr="00644012">
        <w:rPr>
          <w:rStyle w:val="StyleUnderline"/>
          <w:highlight w:val="yellow"/>
        </w:rPr>
        <w:t>, is protected by patents until</w:t>
      </w:r>
      <w:r w:rsidRPr="003C3C87">
        <w:rPr>
          <w:rStyle w:val="StyleUnderline"/>
        </w:rPr>
        <w:t xml:space="preserve"> as late as July </w:t>
      </w:r>
      <w:r w:rsidRPr="00644012">
        <w:rPr>
          <w:rStyle w:val="StyleUnderline"/>
          <w:highlight w:val="yellow"/>
        </w:rPr>
        <w:t>2034</w:t>
      </w:r>
      <w:r w:rsidRPr="003C3C87">
        <w:rPr>
          <w:rStyle w:val="StyleUnderline"/>
        </w:rPr>
        <w:t>.</w:t>
      </w:r>
      <w:r w:rsidRPr="003C3C87">
        <w:rPr>
          <w:sz w:val="12"/>
        </w:rPr>
        <w:t xml:space="preserve"> But </w:t>
      </w:r>
      <w:r w:rsidRPr="003C3C87">
        <w:rPr>
          <w:rStyle w:val="StyleUnderline"/>
        </w:rPr>
        <w:t>the Trump administration has the power to</w:t>
      </w:r>
      <w:r>
        <w:rPr>
          <w:rStyle w:val="StyleUnderline"/>
        </w:rPr>
        <w:t xml:space="preserve"> </w:t>
      </w:r>
      <w:hyperlink r:id="rId10" w:tgtFrame="_blank" w:history="1">
        <w:r w:rsidRPr="003C3C87">
          <w:rPr>
            <w:rStyle w:val="StyleUnderline"/>
          </w:rPr>
          <w:t>authorize (PDF)</w:t>
        </w:r>
      </w:hyperlink>
      <w:r>
        <w:rPr>
          <w:rStyle w:val="StyleUnderline"/>
        </w:rPr>
        <w:t xml:space="preserve"> </w:t>
      </w:r>
      <w:r w:rsidRPr="003C3C87">
        <w:rPr>
          <w:rStyle w:val="StyleUnderline"/>
        </w:rPr>
        <w:t>other manufacturers to make competing devices to deliver naloxone, even those that rely on patented technology.</w:t>
      </w:r>
      <w:r>
        <w:rPr>
          <w:rStyle w:val="StyleUnderline"/>
        </w:rPr>
        <w:t xml:space="preserve">¶ </w:t>
      </w:r>
      <w:r w:rsidRPr="003C3C87">
        <w:rPr>
          <w:sz w:val="12"/>
        </w:rPr>
        <w:t xml:space="preserve">The call for federal action came at a </w:t>
      </w:r>
      <w:hyperlink r:id="rId11" w:history="1">
        <w:r w:rsidRPr="003C3C87">
          <w:rPr>
            <w:rStyle w:val="Hyperlink"/>
            <w:sz w:val="12"/>
          </w:rPr>
          <w:t>press conference</w:t>
        </w:r>
      </w:hyperlink>
      <w:r w:rsidRPr="003C3C87">
        <w:rPr>
          <w:sz w:val="12"/>
        </w:rPr>
        <w:t xml:space="preserve"> with Dr. Leana Wen, health commissioner of Baltimore; Robert Weissman, president of Public Citizen; Amy Collier, director of the Community Services Division for the Catholic Charities of Baltimore; Nathan Fields, a community health educator for the Baltimore City Health Department; and Perry Hopkins, an overdose survivor whose life was saved through a rapid administration of naloxone.¶ Under the premise that dispensing the opioid overdose antidote, naloxone – approved in 1971 – should be as easy as pulling a fire alarm, experts including the surgeon general have called for expanded access to the antidote for people struggling with addiction and those around them.¶ The city of Baltimore, which has been hit particularly hard by the opioid crisis, supplies a nasal spray form of naloxone known as Narcan to the public through education and outreach efforts, as well as through distribution by community groups. In 2015, </w:t>
      </w:r>
      <w:r w:rsidRPr="003C3C87">
        <w:rPr>
          <w:rStyle w:val="StyleUnderline"/>
        </w:rPr>
        <w:t xml:space="preserve">Wen issued a </w:t>
      </w:r>
      <w:r w:rsidRPr="0082080C">
        <w:rPr>
          <w:rStyle w:val="StyleUnderline"/>
        </w:rPr>
        <w:t xml:space="preserve">standing order offering a blanket prescription for naloxone to all of Baltimore’s 620,000 residents. But with a two-pack of Narcan costing $75, the city cannot afford all it needs, so it has been forced to ration its supply.¶ </w:t>
      </w:r>
      <w:r w:rsidRPr="0082080C">
        <w:rPr>
          <w:sz w:val="12"/>
        </w:rPr>
        <w:t>In</w:t>
      </w:r>
      <w:r w:rsidRPr="003C3C87">
        <w:rPr>
          <w:sz w:val="12"/>
        </w:rPr>
        <w:t xml:space="preserve"> a </w:t>
      </w:r>
      <w:hyperlink r:id="rId12" w:tgtFrame="_blank" w:history="1">
        <w:r w:rsidRPr="003C3C87">
          <w:rPr>
            <w:rStyle w:val="Hyperlink"/>
            <w:sz w:val="12"/>
          </w:rPr>
          <w:t>letter (PDF)</w:t>
        </w:r>
      </w:hyperlink>
      <w:r w:rsidRPr="003C3C87">
        <w:rPr>
          <w:sz w:val="12"/>
        </w:rPr>
        <w:t xml:space="preserve"> sent today to White House adviser Kellyanne Conway, appointed to coordinate and lead the White House response to the opioid addiction epidemic, Baltimore City and Public Citizen called on the federal government to authorize the use of all patents necessary to allow for the production of generic naloxone and delivery systems.¶ Baltimore is the first city in the country to make this request, but all cities would benefit if the Trump administration were to heed it.¶ “Declaring the opioid addiction epidemic to be a public health emergency, as President Donald Trump has done, is a completely empty gesture unless it is accompanied by action. Employing existing government authority to procure generic versions of naloxone delivery devices wouldn’t cost the government anything and would enable massively expanded access to this lifesaving therapy,” Weissman said. (</w:t>
      </w:r>
      <w:hyperlink r:id="rId13" w:anchor="Weissman" w:history="1">
        <w:r w:rsidRPr="003C3C87">
          <w:rPr>
            <w:rStyle w:val="Hyperlink"/>
            <w:sz w:val="12"/>
          </w:rPr>
          <w:t>Read his full statement.</w:t>
        </w:r>
      </w:hyperlink>
      <w:r w:rsidRPr="003C3C87">
        <w:rPr>
          <w:sz w:val="12"/>
        </w:rPr>
        <w:t xml:space="preserve">)¶ </w:t>
      </w:r>
      <w:r w:rsidRPr="00644012">
        <w:rPr>
          <w:rStyle w:val="StyleUnderline"/>
          <w:highlight w:val="yellow"/>
        </w:rPr>
        <w:t>If the authority were granted, state and local authorities could act as agents of the federal government and buy generic versions of naloxone products directly from manufacturers. Or the</w:t>
      </w:r>
      <w:r w:rsidRPr="003C3C87">
        <w:rPr>
          <w:rStyle w:val="StyleUnderline"/>
        </w:rPr>
        <w:t xml:space="preserve"> Trump </w:t>
      </w:r>
      <w:r w:rsidRPr="00644012">
        <w:rPr>
          <w:rStyle w:val="StyleUnderline"/>
          <w:highlight w:val="yellow"/>
        </w:rPr>
        <w:t xml:space="preserve">administration could buy generic versions of these products and supply them to </w:t>
      </w:r>
      <w:r w:rsidRPr="00644012">
        <w:rPr>
          <w:rStyle w:val="StyleUnderline"/>
        </w:rPr>
        <w:t xml:space="preserve">local </w:t>
      </w:r>
      <w:r w:rsidRPr="00644012">
        <w:rPr>
          <w:rStyle w:val="StyleUnderline"/>
          <w:highlight w:val="yellow"/>
        </w:rPr>
        <w:t>health</w:t>
      </w:r>
      <w:r w:rsidRPr="003C3C87">
        <w:rPr>
          <w:rStyle w:val="StyleUnderline"/>
        </w:rPr>
        <w:t xml:space="preserve"> and law enforcement </w:t>
      </w:r>
      <w:r w:rsidRPr="00644012">
        <w:rPr>
          <w:rStyle w:val="StyleUnderline"/>
          <w:highlight w:val="yellow"/>
        </w:rPr>
        <w:t>programs</w:t>
      </w:r>
      <w:r w:rsidRPr="003C3C87">
        <w:rPr>
          <w:sz w:val="12"/>
        </w:rPr>
        <w:t>, the city and Public Citizen said.</w:t>
      </w:r>
    </w:p>
    <w:p w14:paraId="23E25F7B" w14:textId="022657D4" w:rsidR="000E3B73" w:rsidRDefault="007C0A03" w:rsidP="000E3B73">
      <w:pPr>
        <w:pStyle w:val="Heading4"/>
      </w:pPr>
      <w:r>
        <w:t xml:space="preserve">This solves the </w:t>
      </w:r>
      <w:proofErr w:type="spellStart"/>
      <w:r>
        <w:t>aff---</w:t>
      </w:r>
      <w:r w:rsidR="000E3B73">
        <w:t>Nalox</w:t>
      </w:r>
      <w:proofErr w:type="spellEnd"/>
      <w:r w:rsidR="000E3B73">
        <w:t>one is key to fighting the opioid crisi</w:t>
      </w:r>
      <w:r w:rsidR="00D55AB0">
        <w:t>s</w:t>
      </w:r>
    </w:p>
    <w:p w14:paraId="02CC9A2D" w14:textId="27AFF1F7" w:rsidR="000E3B73" w:rsidRDefault="000E3B73" w:rsidP="000E3B73">
      <w:pPr>
        <w:pStyle w:val="Heading4"/>
      </w:pPr>
      <w:r>
        <w:t xml:space="preserve">Wang and </w:t>
      </w:r>
      <w:proofErr w:type="spellStart"/>
      <w:r>
        <w:t>Kesselheim</w:t>
      </w:r>
      <w:proofErr w:type="spellEnd"/>
      <w:r>
        <w:t xml:space="preserve"> 1/1</w:t>
      </w:r>
    </w:p>
    <w:p w14:paraId="7E435E0D" w14:textId="77777777" w:rsidR="000E3B73" w:rsidRPr="00F81F12" w:rsidRDefault="000E3B73" w:rsidP="000E3B73">
      <w:r w:rsidRPr="00F81F12">
        <w:t xml:space="preserve">Alex Wang [J.D. candidate at Yale Law School. He holds a B.A. from NYU Abu Dhabi, and a second B.A. from the Uni- </w:t>
      </w:r>
      <w:proofErr w:type="spellStart"/>
      <w:r w:rsidRPr="00F81F12">
        <w:t>versity</w:t>
      </w:r>
      <w:proofErr w:type="spellEnd"/>
      <w:r w:rsidRPr="00F81F12">
        <w:t xml:space="preserve"> of </w:t>
      </w:r>
      <w:proofErr w:type="gramStart"/>
      <w:r w:rsidRPr="00F81F12">
        <w:t>Oxford ]</w:t>
      </w:r>
      <w:proofErr w:type="gramEnd"/>
      <w:r w:rsidRPr="00F81F12">
        <w:t xml:space="preserve"> and Aaron S. </w:t>
      </w:r>
      <w:proofErr w:type="spellStart"/>
      <w:r w:rsidRPr="00F81F12">
        <w:t>Kesselheim</w:t>
      </w:r>
      <w:proofErr w:type="spellEnd"/>
      <w:r w:rsidRPr="00F81F12">
        <w:t xml:space="preserve"> [M.D., J.D., M.P.H., is an </w:t>
      </w:r>
      <w:r w:rsidRPr="00F81F12">
        <w:lastRenderedPageBreak/>
        <w:t xml:space="preserve">associate professor of medicine at Harvard Medical School and leads the Program On Regulation, Therapeutics, And Law (PORTAL) at Brigham and Women’s Hospital. He serves as an Irving S. </w:t>
      </w:r>
      <w:proofErr w:type="spellStart"/>
      <w:r w:rsidRPr="00F81F12">
        <w:t>Ribicoff</w:t>
      </w:r>
      <w:proofErr w:type="spellEnd"/>
      <w:r w:rsidRPr="00F81F12">
        <w:t xml:space="preserve"> Visiting Associate Professor of Law at Yale Law School and as a Distinguished Visitor at the Solomon Center for Health Law &amp; Policy. ], 21 - ("Government Patent Use to Address the Rising Cost of Naloxone: 28 U.S.C. § 1498 and </w:t>
      </w:r>
      <w:proofErr w:type="spellStart"/>
      <w:r w:rsidRPr="00F81F12">
        <w:t>Evzio</w:t>
      </w:r>
      <w:proofErr w:type="spellEnd"/>
      <w:r w:rsidRPr="00F81F12">
        <w:t>," Cambridge Core, 1-1-2021, accessed 10-11-2021, https://www.cambridge.org/core/journals/journal-of-law-medicine-and-ethics/article/abs/government-patent-use-to-address-the-rising-cost-of-naloxone-28-usc-1498-and-evzio/642D75F002F6DA115DCBC1B20D8E94E6)//ML</w:t>
      </w:r>
    </w:p>
    <w:p w14:paraId="797C1148" w14:textId="77777777" w:rsidR="000E3B73" w:rsidRPr="004B7F89" w:rsidRDefault="000E3B73" w:rsidP="000E3B73">
      <w:pPr>
        <w:rPr>
          <w:sz w:val="12"/>
        </w:rPr>
      </w:pPr>
      <w:r w:rsidRPr="0065430A">
        <w:rPr>
          <w:sz w:val="12"/>
        </w:rPr>
        <w:t xml:space="preserve">I. Introduction ¶ </w:t>
      </w:r>
      <w:r w:rsidRPr="00673FF7">
        <w:rPr>
          <w:rStyle w:val="StyleUnderline"/>
          <w:highlight w:val="yellow"/>
        </w:rPr>
        <w:t>Naloxone — an</w:t>
      </w:r>
      <w:r w:rsidRPr="0065430A">
        <w:rPr>
          <w:rStyle w:val="StyleUnderline"/>
        </w:rPr>
        <w:t xml:space="preserve"> essential opioid antagonist and </w:t>
      </w:r>
      <w:r w:rsidRPr="00673FF7">
        <w:rPr>
          <w:rStyle w:val="StyleUnderline"/>
          <w:highlight w:val="yellow"/>
        </w:rPr>
        <w:t xml:space="preserve">over- dose reversal agent — is </w:t>
      </w:r>
      <w:r w:rsidRPr="000B1FA5">
        <w:rPr>
          <w:rStyle w:val="StyleUnderline"/>
        </w:rPr>
        <w:t>widely recognized as</w:t>
      </w:r>
      <w:r w:rsidRPr="00673FF7">
        <w:rPr>
          <w:rStyle w:val="StyleUnderline"/>
          <w:highlight w:val="yellow"/>
        </w:rPr>
        <w:t xml:space="preserve"> an essential piece of the </w:t>
      </w:r>
      <w:r w:rsidRPr="00E11187">
        <w:rPr>
          <w:rStyle w:val="StyleUnderline"/>
        </w:rPr>
        <w:t>public health</w:t>
      </w:r>
      <w:r w:rsidRPr="00673FF7">
        <w:rPr>
          <w:rStyle w:val="StyleUnderline"/>
          <w:highlight w:val="yellow"/>
        </w:rPr>
        <w:t xml:space="preserve"> response to the opioid crisis</w:t>
      </w:r>
      <w:r w:rsidRPr="0065430A">
        <w:rPr>
          <w:sz w:val="12"/>
        </w:rPr>
        <w:t>.1 In recent years</w:t>
      </w:r>
      <w:r w:rsidRPr="00673FF7">
        <w:rPr>
          <w:rStyle w:val="StyleUnderline"/>
          <w:highlight w:val="yellow"/>
        </w:rPr>
        <w:t>, state legislatures have passed</w:t>
      </w:r>
      <w:r w:rsidRPr="0065430A">
        <w:rPr>
          <w:rStyle w:val="StyleUnderline"/>
        </w:rPr>
        <w:t xml:space="preserve"> naloxone access l</w:t>
      </w:r>
      <w:r w:rsidRPr="00673FF7">
        <w:rPr>
          <w:rStyle w:val="StyleUnderline"/>
          <w:highlight w:val="yellow"/>
        </w:rPr>
        <w:t>aws</w:t>
      </w:r>
      <w:r w:rsidRPr="0065430A">
        <w:rPr>
          <w:rStyle w:val="StyleUnderline"/>
        </w:rPr>
        <w:t xml:space="preserve">2 </w:t>
      </w:r>
      <w:r w:rsidRPr="00673FF7">
        <w:rPr>
          <w:rStyle w:val="StyleUnderline"/>
          <w:highlight w:val="yellow"/>
        </w:rPr>
        <w:t>that</w:t>
      </w:r>
      <w:r w:rsidRPr="0065430A">
        <w:rPr>
          <w:rStyle w:val="StyleUnderline"/>
        </w:rPr>
        <w:t xml:space="preserve"> 1) </w:t>
      </w:r>
      <w:r w:rsidRPr="00FE3169">
        <w:rPr>
          <w:rStyle w:val="StyleUnderline"/>
        </w:rPr>
        <w:t>“grant criminal or civil immunity to bystanders who possess or use illegal drugs ... [if] they administer naloxone or call an emergency responder”; and</w:t>
      </w:r>
      <w:r w:rsidRPr="0065430A">
        <w:rPr>
          <w:rStyle w:val="StyleUnderline"/>
        </w:rPr>
        <w:t xml:space="preserve"> 2) </w:t>
      </w:r>
      <w:r w:rsidRPr="00673FF7">
        <w:rPr>
          <w:rStyle w:val="StyleUnderline"/>
          <w:highlight w:val="yellow"/>
        </w:rPr>
        <w:t>let people obtain naloxone without a prescription</w:t>
      </w:r>
      <w:r w:rsidRPr="0065430A">
        <w:rPr>
          <w:rStyle w:val="StyleUnderline"/>
        </w:rPr>
        <w:t xml:space="preserve"> through “standing orders, collaborative practice agreements, or pharma- cists’ prescriptive authority.</w:t>
      </w:r>
      <w:r w:rsidRPr="0065430A">
        <w:rPr>
          <w:sz w:val="12"/>
        </w:rPr>
        <w:t xml:space="preserve">”3 Since 2014, the federal government has, through the Substance Abuse and Mental Health Services Administration (SAMHSA), administered a Substance Prevention and Treatment Block Grant program allowing recipients to “purchase naloxone (Narcan) and the necessary materials to assemble overdose kits and to cover the costs </w:t>
      </w:r>
      <w:proofErr w:type="spellStart"/>
      <w:r w:rsidRPr="0065430A">
        <w:rPr>
          <w:sz w:val="12"/>
        </w:rPr>
        <w:t>associ</w:t>
      </w:r>
      <w:proofErr w:type="spellEnd"/>
      <w:r w:rsidRPr="0065430A">
        <w:rPr>
          <w:sz w:val="12"/>
        </w:rPr>
        <w:t xml:space="preserve">- </w:t>
      </w:r>
      <w:proofErr w:type="spellStart"/>
      <w:r w:rsidRPr="0065430A">
        <w:rPr>
          <w:sz w:val="12"/>
        </w:rPr>
        <w:t>ated</w:t>
      </w:r>
      <w:proofErr w:type="spellEnd"/>
      <w:r w:rsidRPr="0065430A">
        <w:rPr>
          <w:sz w:val="12"/>
        </w:rPr>
        <w:t xml:space="preserve"> with the dissemination of such kits.”4 Community organizations5 and medical experts6 have similarly advocated for making naloxone more accessible to non-medical experts in the community. ¶ But efforts to expand access to naloxone have thus far only led to a modest increase in naloxone use.</w:t>
      </w:r>
      <w:r w:rsidRPr="0065430A">
        <w:rPr>
          <w:rStyle w:val="StyleUnderline"/>
        </w:rPr>
        <w:t xml:space="preserve">7 </w:t>
      </w:r>
      <w:r w:rsidRPr="00673FF7">
        <w:rPr>
          <w:rStyle w:val="StyleUnderline"/>
          <w:highlight w:val="yellow"/>
        </w:rPr>
        <w:t>Increased demand for the drug has</w:t>
      </w:r>
      <w:r w:rsidRPr="0065430A">
        <w:rPr>
          <w:rStyle w:val="StyleUnderline"/>
        </w:rPr>
        <w:t xml:space="preserve"> also </w:t>
      </w:r>
      <w:r w:rsidRPr="00673FF7">
        <w:rPr>
          <w:rStyle w:val="StyleUnderline"/>
          <w:highlight w:val="yellow"/>
        </w:rPr>
        <w:t>driven up prices, putting pressure on organizations that provide access</w:t>
      </w:r>
      <w:r w:rsidRPr="0065430A">
        <w:rPr>
          <w:rStyle w:val="StyleUnderline"/>
        </w:rPr>
        <w:t xml:space="preserve"> to the drug, including municipal governments</w:t>
      </w:r>
      <w:r w:rsidRPr="00946FBB">
        <w:rPr>
          <w:rStyle w:val="StyleUnderline"/>
        </w:rPr>
        <w:t>,8 first responders,</w:t>
      </w:r>
      <w:proofErr w:type="gramStart"/>
      <w:r w:rsidRPr="00946FBB">
        <w:rPr>
          <w:rStyle w:val="StyleUnderline"/>
        </w:rPr>
        <w:t>9</w:t>
      </w:r>
      <w:proofErr w:type="gramEnd"/>
      <w:r w:rsidRPr="00946FBB">
        <w:rPr>
          <w:rStyle w:val="StyleUnderline"/>
        </w:rPr>
        <w:t xml:space="preserve"> and private purchasers such as com- munity organizations.</w:t>
      </w:r>
      <w:r w:rsidRPr="00946FBB">
        <w:rPr>
          <w:sz w:val="12"/>
        </w:rPr>
        <w:t xml:space="preserve"> </w:t>
      </w:r>
      <w:r w:rsidRPr="00946FBB">
        <w:rPr>
          <w:rStyle w:val="StyleUnderline"/>
        </w:rPr>
        <w:t xml:space="preserve">In recent years, there has been insufficient </w:t>
      </w:r>
      <w:proofErr w:type="spellStart"/>
      <w:r w:rsidRPr="00946FBB">
        <w:rPr>
          <w:rStyle w:val="StyleUnderline"/>
        </w:rPr>
        <w:t>compe</w:t>
      </w:r>
      <w:proofErr w:type="spellEnd"/>
      <w:r w:rsidRPr="00946FBB">
        <w:rPr>
          <w:rStyle w:val="StyleUnderline"/>
        </w:rPr>
        <w:t xml:space="preserve">- </w:t>
      </w:r>
      <w:proofErr w:type="spellStart"/>
      <w:r w:rsidRPr="00946FBB">
        <w:rPr>
          <w:rStyle w:val="StyleUnderline"/>
        </w:rPr>
        <w:t>tition</w:t>
      </w:r>
      <w:proofErr w:type="spellEnd"/>
      <w:r w:rsidRPr="00946FBB">
        <w:rPr>
          <w:rStyle w:val="StyleUnderline"/>
        </w:rPr>
        <w:t xml:space="preserve"> in the production of the three FDA-approved formulations of naloxone.10 While the injectable form of naloxone was first approved in 1971 and has been available as a generic since 1985,11 only four </w:t>
      </w:r>
      <w:proofErr w:type="spellStart"/>
      <w:r w:rsidRPr="00946FBB">
        <w:rPr>
          <w:rStyle w:val="StyleUnderline"/>
        </w:rPr>
        <w:t>manu</w:t>
      </w:r>
      <w:proofErr w:type="spellEnd"/>
      <w:r w:rsidRPr="00946FBB">
        <w:rPr>
          <w:rStyle w:val="StyleUnderline"/>
        </w:rPr>
        <w:t xml:space="preserve">- </w:t>
      </w:r>
      <w:proofErr w:type="spellStart"/>
      <w:r w:rsidRPr="00946FBB">
        <w:rPr>
          <w:rStyle w:val="StyleUnderline"/>
        </w:rPr>
        <w:t>facturers</w:t>
      </w:r>
      <w:proofErr w:type="spellEnd"/>
      <w:r w:rsidRPr="00946FBB">
        <w:rPr>
          <w:rStyle w:val="StyleUnderline"/>
        </w:rPr>
        <w:t xml:space="preserve"> produce generic naloxone</w:t>
      </w:r>
      <w:r w:rsidRPr="00946FBB">
        <w:rPr>
          <w:sz w:val="12"/>
        </w:rPr>
        <w:t xml:space="preserve">.12 </w:t>
      </w:r>
      <w:r w:rsidRPr="00946FBB">
        <w:rPr>
          <w:rStyle w:val="StyleUnderline"/>
        </w:rPr>
        <w:t xml:space="preserve">The two other forms of naloxone — Narcan, the nasal spray, and </w:t>
      </w:r>
      <w:proofErr w:type="spellStart"/>
      <w:r w:rsidRPr="00946FBB">
        <w:rPr>
          <w:rStyle w:val="StyleUnderline"/>
        </w:rPr>
        <w:t>Evzio</w:t>
      </w:r>
      <w:proofErr w:type="spellEnd"/>
      <w:r w:rsidRPr="00946FBB">
        <w:rPr>
          <w:rStyle w:val="StyleUnderline"/>
        </w:rPr>
        <w:t xml:space="preserve">, the voice-guided auto-injector that instructs users on how to operate the device13 — are each pro- </w:t>
      </w:r>
      <w:proofErr w:type="spellStart"/>
      <w:r w:rsidRPr="00946FBB">
        <w:rPr>
          <w:rStyle w:val="StyleUnderline"/>
        </w:rPr>
        <w:t>duced</w:t>
      </w:r>
      <w:proofErr w:type="spellEnd"/>
      <w:r w:rsidRPr="00946FBB">
        <w:rPr>
          <w:rStyle w:val="StyleUnderline"/>
        </w:rPr>
        <w:t xml:space="preserve"> by a single manufacturer. This lack of </w:t>
      </w:r>
      <w:proofErr w:type="spellStart"/>
      <w:r w:rsidRPr="00946FBB">
        <w:rPr>
          <w:rStyle w:val="StyleUnderline"/>
        </w:rPr>
        <w:t>competi</w:t>
      </w:r>
      <w:proofErr w:type="spellEnd"/>
      <w:r w:rsidRPr="00946FBB">
        <w:rPr>
          <w:rStyle w:val="StyleUnderline"/>
        </w:rPr>
        <w:t xml:space="preserve">- </w:t>
      </w:r>
      <w:proofErr w:type="spellStart"/>
      <w:r w:rsidRPr="00946FBB">
        <w:rPr>
          <w:rStyle w:val="StyleUnderline"/>
        </w:rPr>
        <w:t>tion</w:t>
      </w:r>
      <w:proofErr w:type="spellEnd"/>
      <w:r w:rsidRPr="00946FBB">
        <w:rPr>
          <w:rStyle w:val="StyleUnderline"/>
        </w:rPr>
        <w:t xml:space="preserve"> has contributed to price increases for the drug as the opioid crisis</w:t>
      </w:r>
      <w:r w:rsidRPr="0065430A">
        <w:rPr>
          <w:rStyle w:val="StyleUnderline"/>
        </w:rPr>
        <w:t xml:space="preserve"> deepens.</w:t>
      </w:r>
      <w:r w:rsidRPr="0065430A">
        <w:rPr>
          <w:sz w:val="12"/>
        </w:rPr>
        <w:t xml:space="preserve"> </w:t>
      </w:r>
      <w:r w:rsidRPr="002053A5">
        <w:rPr>
          <w:sz w:val="12"/>
          <w:highlight w:val="yellow"/>
        </w:rPr>
        <w:t xml:space="preserve">¶ </w:t>
      </w:r>
      <w:r w:rsidRPr="002053A5">
        <w:rPr>
          <w:rStyle w:val="StyleUnderline"/>
          <w:highlight w:val="yellow"/>
        </w:rPr>
        <w:t xml:space="preserve">Limited access to naloxone will continue to be prob- </w:t>
      </w:r>
      <w:proofErr w:type="spellStart"/>
      <w:r w:rsidRPr="002053A5">
        <w:rPr>
          <w:rStyle w:val="StyleUnderline"/>
          <w:highlight w:val="yellow"/>
        </w:rPr>
        <w:t>lematic</w:t>
      </w:r>
      <w:proofErr w:type="spellEnd"/>
      <w:r w:rsidRPr="0065430A">
        <w:rPr>
          <w:rStyle w:val="StyleUnderline"/>
        </w:rPr>
        <w:t xml:space="preserve"> as the opioid crisis intensifies, </w:t>
      </w:r>
      <w:r w:rsidRPr="002053A5">
        <w:rPr>
          <w:rStyle w:val="StyleUnderline"/>
          <w:highlight w:val="yellow"/>
        </w:rPr>
        <w:t>with the intro- duction of cheaper and deadlier synthetic opioids</w:t>
      </w:r>
      <w:r w:rsidRPr="0065430A">
        <w:rPr>
          <w:rStyle w:val="StyleUnderline"/>
        </w:rPr>
        <w:t xml:space="preserve"> like fentanyl.14 </w:t>
      </w:r>
      <w:r w:rsidRPr="00673FF7">
        <w:rPr>
          <w:rStyle w:val="StyleUnderline"/>
          <w:highlight w:val="yellow"/>
        </w:rPr>
        <w:t xml:space="preserve">Fentanyl-induced </w:t>
      </w:r>
      <w:r w:rsidRPr="007251D4">
        <w:rPr>
          <w:rStyle w:val="StyleUnderline"/>
          <w:highlight w:val="yellow"/>
        </w:rPr>
        <w:t>overdoses</w:t>
      </w:r>
      <w:r w:rsidRPr="007B35F1">
        <w:rPr>
          <w:rStyle w:val="StyleUnderline"/>
        </w:rPr>
        <w:t xml:space="preserve"> can still be reversed through naloxone, but</w:t>
      </w:r>
      <w:r w:rsidRPr="0065430A">
        <w:rPr>
          <w:rStyle w:val="StyleUnderline"/>
        </w:rPr>
        <w:t xml:space="preserve"> may </w:t>
      </w:r>
      <w:r w:rsidRPr="00673FF7">
        <w:rPr>
          <w:rStyle w:val="StyleUnderline"/>
          <w:highlight w:val="yellow"/>
        </w:rPr>
        <w:t>require</w:t>
      </w:r>
      <w:r w:rsidRPr="0065430A">
        <w:rPr>
          <w:rStyle w:val="StyleUnderline"/>
        </w:rPr>
        <w:t xml:space="preserve"> “a higher dose </w:t>
      </w:r>
      <w:r w:rsidRPr="00A0391E">
        <w:rPr>
          <w:rStyle w:val="StyleUnderline"/>
        </w:rPr>
        <w:t xml:space="preserve">or </w:t>
      </w:r>
      <w:r w:rsidRPr="00673FF7">
        <w:rPr>
          <w:rStyle w:val="StyleUnderline"/>
          <w:highlight w:val="yellow"/>
        </w:rPr>
        <w:t xml:space="preserve">multiple </w:t>
      </w:r>
      <w:r w:rsidRPr="007B35F1">
        <w:rPr>
          <w:rStyle w:val="StyleUnderline"/>
        </w:rPr>
        <w:t xml:space="preserve">number of </w:t>
      </w:r>
      <w:r w:rsidRPr="00673FF7">
        <w:rPr>
          <w:rStyle w:val="StyleUnderline"/>
          <w:highlight w:val="yellow"/>
        </w:rPr>
        <w:t>doses per overdose event</w:t>
      </w:r>
      <w:r w:rsidRPr="0065430A">
        <w:rPr>
          <w:rStyle w:val="StyleUnderline"/>
        </w:rPr>
        <w:t xml:space="preserve"> ... due to the high potency of [fentanyl].”15 </w:t>
      </w:r>
      <w:r w:rsidRPr="00673FF7">
        <w:rPr>
          <w:rStyle w:val="StyleUnderline"/>
          <w:highlight w:val="yellow"/>
        </w:rPr>
        <w:t>Fentanyl-</w:t>
      </w:r>
      <w:r w:rsidRPr="007B35F1">
        <w:rPr>
          <w:rStyle w:val="StyleUnderline"/>
        </w:rPr>
        <w:t xml:space="preserve"> related </w:t>
      </w:r>
      <w:r w:rsidRPr="00673FF7">
        <w:rPr>
          <w:rStyle w:val="StyleUnderline"/>
          <w:highlight w:val="yellow"/>
        </w:rPr>
        <w:t>overdose deaths</w:t>
      </w:r>
      <w:r w:rsidRPr="0065430A">
        <w:rPr>
          <w:rStyle w:val="StyleUnderline"/>
        </w:rPr>
        <w:t xml:space="preserve"> more than doubled from 2015 to 2016, and </w:t>
      </w:r>
      <w:r w:rsidRPr="00673FF7">
        <w:rPr>
          <w:rStyle w:val="StyleUnderline"/>
          <w:highlight w:val="yellow"/>
        </w:rPr>
        <w:t>rose by 540% over the last three years</w:t>
      </w:r>
      <w:r w:rsidRPr="0065430A">
        <w:rPr>
          <w:sz w:val="12"/>
        </w:rPr>
        <w:t xml:space="preserve">.16 ¶ The urgent need for cheap, accessible naloxone is manifest because state governments and </w:t>
      </w:r>
      <w:proofErr w:type="spellStart"/>
      <w:r w:rsidRPr="0065430A">
        <w:rPr>
          <w:sz w:val="12"/>
        </w:rPr>
        <w:t>commu</w:t>
      </w:r>
      <w:proofErr w:type="spellEnd"/>
      <w:r w:rsidRPr="0065430A">
        <w:rPr>
          <w:sz w:val="12"/>
        </w:rPr>
        <w:t xml:space="preserve">- </w:t>
      </w:r>
      <w:proofErr w:type="spellStart"/>
      <w:r w:rsidRPr="0065430A">
        <w:rPr>
          <w:sz w:val="12"/>
        </w:rPr>
        <w:t>nity</w:t>
      </w:r>
      <w:proofErr w:type="spellEnd"/>
      <w:r w:rsidRPr="0065430A">
        <w:rPr>
          <w:sz w:val="12"/>
        </w:rPr>
        <w:t xml:space="preserve"> organizations will continue to play an important role in expanding naloxone access. For example, in 2016, Massachusetts created a bulk-purchasing fund for its municipal police and fire departments to </w:t>
      </w:r>
      <w:proofErr w:type="spellStart"/>
      <w:r w:rsidRPr="0065430A">
        <w:rPr>
          <w:sz w:val="12"/>
        </w:rPr>
        <w:t>pur</w:t>
      </w:r>
      <w:proofErr w:type="spellEnd"/>
      <w:r w:rsidRPr="0065430A">
        <w:rPr>
          <w:sz w:val="12"/>
        </w:rPr>
        <w:t xml:space="preserve">- chase naloxone,17 and passed comprehensive </w:t>
      </w:r>
      <w:proofErr w:type="spellStart"/>
      <w:r w:rsidRPr="0065430A">
        <w:rPr>
          <w:sz w:val="12"/>
        </w:rPr>
        <w:t>legisla</w:t>
      </w:r>
      <w:proofErr w:type="spellEnd"/>
      <w:r w:rsidRPr="0065430A">
        <w:rPr>
          <w:sz w:val="12"/>
        </w:rPr>
        <w:t xml:space="preserve">- </w:t>
      </w:r>
      <w:proofErr w:type="spellStart"/>
      <w:r w:rsidRPr="0065430A">
        <w:rPr>
          <w:sz w:val="12"/>
        </w:rPr>
        <w:t>tion</w:t>
      </w:r>
      <w:proofErr w:type="spellEnd"/>
      <w:r w:rsidRPr="0065430A">
        <w:rPr>
          <w:sz w:val="12"/>
        </w:rPr>
        <w:t xml:space="preserve"> designed to combat the crisis.18 In the wake of these changes, the state called on the federal govern- </w:t>
      </w:r>
      <w:proofErr w:type="spellStart"/>
      <w:r w:rsidRPr="0065430A">
        <w:rPr>
          <w:sz w:val="12"/>
        </w:rPr>
        <w:t>ment</w:t>
      </w:r>
      <w:proofErr w:type="spellEnd"/>
      <w:r w:rsidRPr="0065430A">
        <w:rPr>
          <w:sz w:val="12"/>
        </w:rPr>
        <w:t xml:space="preserve"> to help make naloxone more accessible because it was having trouble meeting these goals in its state budget.19 ¶ In this context</w:t>
      </w:r>
      <w:r w:rsidRPr="0065430A">
        <w:rPr>
          <w:rStyle w:val="StyleUnderline"/>
        </w:rPr>
        <w:t>, the federal government could take a more active role in guaranteeing access to naloxone</w:t>
      </w:r>
      <w:r w:rsidRPr="0065430A">
        <w:rPr>
          <w:sz w:val="12"/>
        </w:rPr>
        <w:t>. This is consistent with the Trump Administration’s “5-Point Strategy” to combat the opioid epidemic, which identifies as one of its points “[t]</w:t>
      </w:r>
      <w:proofErr w:type="spellStart"/>
      <w:r w:rsidRPr="0065430A">
        <w:rPr>
          <w:sz w:val="12"/>
        </w:rPr>
        <w:t>argeting</w:t>
      </w:r>
      <w:proofErr w:type="spellEnd"/>
      <w:r w:rsidRPr="0065430A">
        <w:rPr>
          <w:sz w:val="12"/>
        </w:rPr>
        <w:t xml:space="preserve"> avail- ability and distribution of overdose-reversing drugs.”20 Further, the declaration of a public health emergency regarding the opioid crisis in 2017 could signal an opportunity to leverage the federal government’s procurement authority to negotiate lower prices for naloxone.21 ¶ As a first step, </w:t>
      </w:r>
      <w:r w:rsidRPr="002A3B5B">
        <w:rPr>
          <w:rStyle w:val="StyleUnderline"/>
          <w:highlight w:val="yellow"/>
        </w:rPr>
        <w:t>federal government should invoke its authority under</w:t>
      </w:r>
      <w:r w:rsidRPr="0065430A">
        <w:rPr>
          <w:rStyle w:val="StyleUnderline"/>
        </w:rPr>
        <w:t xml:space="preserve"> the government use provision — 28 U.S.C. § </w:t>
      </w:r>
      <w:r w:rsidRPr="002A3B5B">
        <w:rPr>
          <w:rStyle w:val="StyleUnderline"/>
          <w:highlight w:val="yellow"/>
        </w:rPr>
        <w:t>1498 — to address the high pric</w:t>
      </w:r>
      <w:r w:rsidRPr="0065430A">
        <w:rPr>
          <w:rStyle w:val="StyleUnderline"/>
        </w:rPr>
        <w:t xml:space="preserve">e of one </w:t>
      </w:r>
      <w:proofErr w:type="spellStart"/>
      <w:r w:rsidRPr="0065430A">
        <w:rPr>
          <w:rStyle w:val="StyleUnderline"/>
        </w:rPr>
        <w:t>nal</w:t>
      </w:r>
      <w:proofErr w:type="spellEnd"/>
      <w:r w:rsidRPr="0065430A">
        <w:rPr>
          <w:rStyle w:val="StyleUnderline"/>
        </w:rPr>
        <w:t xml:space="preserve">- </w:t>
      </w:r>
      <w:proofErr w:type="spellStart"/>
      <w:r w:rsidRPr="0065430A">
        <w:rPr>
          <w:rStyle w:val="StyleUnderline"/>
        </w:rPr>
        <w:t>oxone</w:t>
      </w:r>
      <w:proofErr w:type="spellEnd"/>
      <w:r w:rsidRPr="0065430A">
        <w:rPr>
          <w:rStyle w:val="StyleUnderline"/>
        </w:rPr>
        <w:t xml:space="preserve"> administration device on the market</w:t>
      </w:r>
      <w:r w:rsidRPr="0065430A">
        <w:rPr>
          <w:sz w:val="12"/>
        </w:rPr>
        <w:t xml:space="preserve">: Evzio.22 Our proposal is similar to, but more limited than, a recent proposal submitted </w:t>
      </w:r>
      <w:r w:rsidRPr="008C5CC4">
        <w:rPr>
          <w:sz w:val="12"/>
        </w:rPr>
        <w:t xml:space="preserve">by </w:t>
      </w:r>
      <w:r w:rsidRPr="008C5CC4">
        <w:rPr>
          <w:rStyle w:val="StyleUnderline"/>
        </w:rPr>
        <w:t>Knowledge Ecology International</w:t>
      </w:r>
      <w:r w:rsidRPr="008C5CC4">
        <w:rPr>
          <w:sz w:val="12"/>
        </w:rPr>
        <w:t xml:space="preserve">, a nonprofit group engaged in “global public interest advocacy” around social justice and intellectual property policy,23 to the Trump Admin- </w:t>
      </w:r>
      <w:proofErr w:type="spellStart"/>
      <w:r w:rsidRPr="008C5CC4">
        <w:rPr>
          <w:sz w:val="12"/>
        </w:rPr>
        <w:t>istration</w:t>
      </w:r>
      <w:proofErr w:type="spellEnd"/>
      <w:r w:rsidRPr="008C5CC4">
        <w:rPr>
          <w:sz w:val="12"/>
        </w:rPr>
        <w:t xml:space="preserve">, </w:t>
      </w:r>
      <w:r w:rsidRPr="008C5CC4">
        <w:rPr>
          <w:rStyle w:val="StyleUnderline"/>
        </w:rPr>
        <w:t>calling on the government to invoke § 1498 to “authorize third parties to manufacture and sell affordable versions” of both Narcan and Evzio</w:t>
      </w:r>
      <w:r w:rsidRPr="008C5CC4">
        <w:rPr>
          <w:sz w:val="12"/>
        </w:rPr>
        <w:t>.24</w:t>
      </w:r>
      <w:r w:rsidRPr="0065430A">
        <w:rPr>
          <w:sz w:val="12"/>
        </w:rPr>
        <w:t xml:space="preserve"> While the government use provision has not been invoked to reduce brand-name drug costs in recent decades, this proposal is consistent with past experience in which § 1498 was invoked to address high costs of necessary antibiotics for military uses in the 1960s,25 and was threatened to be invoked in 2001 to stockpile drug treatment in response to the anthrax threat.26 </w:t>
      </w:r>
    </w:p>
    <w:p w14:paraId="1765B6F6" w14:textId="207034C1" w:rsidR="000E3B73" w:rsidRDefault="001B2F83" w:rsidP="001B2F83">
      <w:pPr>
        <w:pStyle w:val="Heading2"/>
      </w:pPr>
      <w:r>
        <w:lastRenderedPageBreak/>
        <w:t>Counterfeits DA</w:t>
      </w:r>
    </w:p>
    <w:p w14:paraId="449AA406" w14:textId="3B297722" w:rsidR="004F6AB7" w:rsidRPr="00F01308" w:rsidRDefault="004F6AB7" w:rsidP="004F6AB7">
      <w:pPr>
        <w:pStyle w:val="Heading4"/>
        <w:rPr>
          <w:rFonts w:cs="Calibri"/>
          <w:color w:val="FF0000"/>
        </w:rPr>
      </w:pPr>
      <w:r w:rsidRPr="009E1037">
        <w:rPr>
          <w:rFonts w:cs="Calibri"/>
        </w:rPr>
        <w:t>General link - Decreasing patents will increase counterfeit medicines</w:t>
      </w:r>
      <w:r>
        <w:rPr>
          <w:rFonts w:cs="Calibri"/>
        </w:rPr>
        <w:t xml:space="preserve"> </w:t>
      </w:r>
    </w:p>
    <w:p w14:paraId="7B934DB9" w14:textId="77777777" w:rsidR="004F6AB7" w:rsidRPr="009E1037" w:rsidRDefault="004F6AB7" w:rsidP="004F6AB7">
      <w:r w:rsidRPr="009E1037">
        <w:t xml:space="preserve">Kristina M. L. </w:t>
      </w:r>
      <w:proofErr w:type="spellStart"/>
      <w:r w:rsidRPr="009E1037">
        <w:t>Acri</w:t>
      </w:r>
      <w:proofErr w:type="spellEnd"/>
      <w:r w:rsidRPr="009E1037">
        <w:t xml:space="preserve"> </w:t>
      </w:r>
      <w:proofErr w:type="spellStart"/>
      <w:r w:rsidRPr="009E1037">
        <w:t>NéE</w:t>
      </w:r>
      <w:proofErr w:type="spellEnd"/>
      <w:r w:rsidRPr="009E1037">
        <w:t xml:space="preserve"> </w:t>
      </w:r>
      <w:proofErr w:type="spellStart"/>
      <w:r w:rsidRPr="009E1037">
        <w:t>Lybecker</w:t>
      </w:r>
      <w:proofErr w:type="spellEnd"/>
      <w:r w:rsidRPr="009E1037">
        <w:t xml:space="preserve"> {Kristina M. L. </w:t>
      </w:r>
      <w:proofErr w:type="spellStart"/>
      <w:r w:rsidRPr="009E1037">
        <w:t>Acri</w:t>
      </w:r>
      <w:proofErr w:type="spellEnd"/>
      <w:r w:rsidRPr="009E1037">
        <w:t xml:space="preserve"> née </w:t>
      </w:r>
      <w:proofErr w:type="spellStart"/>
      <w:r w:rsidRPr="009E1037">
        <w:t>Lybecker</w:t>
      </w:r>
      <w:proofErr w:type="spellEnd"/>
      <w:r w:rsidRPr="009E1037">
        <w:t xml:space="preserve"> is an Associate Professor of Economics at Colorado College in Colorado Springs, and Chair of the Department of Economics and Business. She earned a B.A. from Macalester College, with a double major in Economics and Latin American Studies, and received her Ph.D. in Economics in 2000 from the University of California, Berkeley., }, 16 - ("Counterfeit Medicines and the Role of IP in Patient Safety," </w:t>
      </w:r>
      <w:proofErr w:type="spellStart"/>
      <w:r w:rsidRPr="009E1037">
        <w:t>IPWatchdog</w:t>
      </w:r>
      <w:proofErr w:type="spellEnd"/>
      <w:r w:rsidRPr="009E1037">
        <w:t xml:space="preserve">, 6-27-2016, </w:t>
      </w:r>
      <w:hyperlink r:id="rId14" w:history="1">
        <w:r w:rsidRPr="009E1037">
          <w:rPr>
            <w:rStyle w:val="Hyperlink"/>
          </w:rPr>
          <w:t>https://www.ipwatchdog.com/2016/06/27/counterfeit-medicines-ip-patient-safety/id=70397/)//marlborough-wr/</w:t>
        </w:r>
      </w:hyperlink>
    </w:p>
    <w:p w14:paraId="0BA49952" w14:textId="40CC3668" w:rsidR="004F6AB7" w:rsidRPr="004F6AB7" w:rsidRDefault="004F6AB7" w:rsidP="004F6AB7">
      <w:pPr>
        <w:ind w:left="720"/>
        <w:rPr>
          <w:sz w:val="12"/>
        </w:rPr>
      </w:pPr>
      <w:r w:rsidRPr="007A26DA">
        <w:rPr>
          <w:sz w:val="12"/>
        </w:rPr>
        <w:t xml:space="preserve">As the author of the chapter on illicit trade in counterfeit medicines within the OECD report, I worry that </w:t>
      </w:r>
      <w:r w:rsidRPr="00F8121B">
        <w:rPr>
          <w:rStyle w:val="StyleUnderline"/>
        </w:rPr>
        <w:t>global policymakers may be working against each other when it comes to battling counterfeit drugs, especially in the context of intellectual property rights.</w:t>
      </w:r>
      <w:r w:rsidRPr="007A26DA">
        <w:rPr>
          <w:sz w:val="12"/>
        </w:rPr>
        <w:t xml:space="preserve"> While the Senate Hearing and the OECD </w:t>
      </w:r>
      <w:r w:rsidRPr="008B1E4F">
        <w:rPr>
          <w:rStyle w:val="StyleUnderline"/>
          <w:highlight w:val="yellow"/>
        </w:rPr>
        <w:t>report</w:t>
      </w:r>
      <w:r w:rsidRPr="008B1E4F">
        <w:rPr>
          <w:sz w:val="12"/>
          <w:highlight w:val="yellow"/>
        </w:rPr>
        <w:t xml:space="preserve"> </w:t>
      </w:r>
      <w:r w:rsidRPr="008B1E4F">
        <w:rPr>
          <w:rStyle w:val="StyleUnderline"/>
          <w:highlight w:val="yellow"/>
        </w:rPr>
        <w:t>highlight the importance of strong IP protection in combating the growing threat of counterfeit</w:t>
      </w:r>
      <w:r w:rsidRPr="008B1E4F">
        <w:rPr>
          <w:rStyle w:val="StyleUnderline"/>
        </w:rPr>
        <w:t xml:space="preserve"> </w:t>
      </w:r>
      <w:r w:rsidRPr="007A26DA">
        <w:rPr>
          <w:sz w:val="12"/>
        </w:rPr>
        <w:t xml:space="preserve">goods, their efforts coincide with </w:t>
      </w:r>
      <w:r w:rsidRPr="00F8121B">
        <w:rPr>
          <w:rStyle w:val="StyleUnderline"/>
        </w:rPr>
        <w:t>an initiative by the UN Secretary-General</w:t>
      </w:r>
      <w:r w:rsidRPr="007A26DA">
        <w:rPr>
          <w:sz w:val="12"/>
        </w:rPr>
        <w:t xml:space="preserve"> that </w:t>
      </w:r>
      <w:r w:rsidRPr="008B1E4F">
        <w:rPr>
          <w:rStyle w:val="Emphasis"/>
          <w:highlight w:val="yellow"/>
        </w:rPr>
        <w:t>has the potential to greatly worsen the problems of counterfeit pharmaceutical</w:t>
      </w:r>
      <w:r w:rsidRPr="00F8121B">
        <w:rPr>
          <w:rStyle w:val="Emphasis"/>
        </w:rPr>
        <w:t>s.</w:t>
      </w:r>
      <w:r w:rsidRPr="007A26DA">
        <w:rPr>
          <w:sz w:val="12"/>
        </w:rP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w:t>
      </w:r>
      <w:r w:rsidRPr="00F8121B">
        <w:rPr>
          <w:rStyle w:val="StyleUnderline"/>
        </w:rPr>
        <w:t>The High Level Panel is a thinly veiled attempt to undermine the intellectual property rights architecture that incentivizes pharmaceutical innovation and protects patients from counterfeit medicines.</w:t>
      </w:r>
      <w:r>
        <w:rPr>
          <w:rStyle w:val="StyleUnderline"/>
        </w:rPr>
        <w:t xml:space="preserve"> </w:t>
      </w:r>
      <w:r w:rsidRPr="007A26DA">
        <w:rPr>
          <w:sz w:val="12"/>
        </w:rPr>
        <w:t xml:space="preserve">While </w:t>
      </w:r>
      <w:r w:rsidRPr="008B1E4F">
        <w:rPr>
          <w:rStyle w:val="StyleUnderline"/>
          <w:highlight w:val="yellow"/>
        </w:rPr>
        <w:t>patents</w:t>
      </w:r>
      <w:r w:rsidRPr="00F8121B">
        <w:rPr>
          <w:rStyle w:val="StyleUnderline"/>
        </w:rPr>
        <w:t xml:space="preserve"> and other forms of intellectual property rights are widely recognized as fostering pharmaceutical innovation, they also </w:t>
      </w:r>
      <w:r w:rsidRPr="008B1E4F">
        <w:rPr>
          <w:rStyle w:val="StyleUnderline"/>
          <w:highlight w:val="yellow"/>
        </w:rPr>
        <w:t>serve to inhibit counterfeiting</w:t>
      </w:r>
      <w:r w:rsidRPr="00F8121B">
        <w:rPr>
          <w:rStyle w:val="StyleUnderline"/>
        </w:rPr>
        <w:t>.</w:t>
      </w:r>
      <w:r w:rsidRPr="007A26DA">
        <w:rPr>
          <w:sz w:val="12"/>
        </w:rPr>
        <w:t xml:space="preserve"> The World Health Organization has determined that </w:t>
      </w:r>
      <w:r w:rsidRPr="008B1E4F">
        <w:rPr>
          <w:rStyle w:val="StyleUnderline"/>
          <w:highlight w:val="yellow"/>
        </w:rPr>
        <w:t>counterfeiting is facilitated where “there is weak drug regulatory control and enforcement</w:t>
      </w:r>
      <w:r w:rsidRPr="007A26DA">
        <w:rPr>
          <w:rStyle w:val="StyleUnderline"/>
        </w:rPr>
        <w:t xml:space="preserve">; there is a scarcity and/or erratic supply of basic medicines; there are extended, relatively </w:t>
      </w:r>
      <w:r w:rsidRPr="008B1E4F">
        <w:rPr>
          <w:rStyle w:val="StyleUnderline"/>
          <w:highlight w:val="yellow"/>
        </w:rPr>
        <w:t>unregulated markets and distribution chains</w:t>
      </w:r>
      <w:r w:rsidRPr="007A26DA">
        <w:rPr>
          <w:rStyle w:val="StyleUnderline"/>
        </w:rPr>
        <w:t>, both in developing and developed country systems; price differentials create an incentive for drug diversion within and between established channels;</w:t>
      </w:r>
      <w:r>
        <w:rPr>
          <w:rStyle w:val="StyleUnderline"/>
        </w:rPr>
        <w:t xml:space="preserve"> </w:t>
      </w:r>
      <w:r w:rsidRPr="008B1E4F">
        <w:rPr>
          <w:rStyle w:val="Emphasis"/>
          <w:highlight w:val="yellow"/>
        </w:rPr>
        <w:t>there is lack of effective i</w:t>
      </w:r>
      <w:r w:rsidRPr="007A26DA">
        <w:rPr>
          <w:rStyle w:val="Emphasis"/>
        </w:rPr>
        <w:t xml:space="preserve">ntellectual </w:t>
      </w:r>
      <w:r w:rsidRPr="008B1E4F">
        <w:rPr>
          <w:rStyle w:val="Emphasis"/>
          <w:highlight w:val="yellow"/>
        </w:rPr>
        <w:t>p</w:t>
      </w:r>
      <w:r w:rsidRPr="007A26DA">
        <w:rPr>
          <w:rStyle w:val="Emphasis"/>
        </w:rPr>
        <w:t xml:space="preserve">roperty </w:t>
      </w:r>
      <w:r w:rsidRPr="008B1E4F">
        <w:rPr>
          <w:rStyle w:val="Emphasis"/>
          <w:highlight w:val="yellow"/>
        </w:rPr>
        <w:t>p</w:t>
      </w:r>
      <w:r w:rsidRPr="007A26DA">
        <w:rPr>
          <w:rStyle w:val="Emphasis"/>
        </w:rPr>
        <w:t>rotection</w:t>
      </w:r>
      <w:r w:rsidRPr="007A26DA">
        <w:rPr>
          <w:sz w:val="12"/>
        </w:rPr>
        <w:t xml:space="preserve">; due regard is not paid to quality assurance”.[3] [Kristina]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7A26DA">
        <w:rPr>
          <w:sz w:val="12"/>
        </w:rPr>
        <w:t>widely-cited</w:t>
      </w:r>
      <w:proofErr w:type="gramEnd"/>
      <w:r w:rsidRPr="007A26DA">
        <w:rPr>
          <w:sz w:val="12"/>
        </w:rPr>
        <w:t xml:space="preserve">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more than one million people die each year from counterfeit drugs.[6] While counterfeit drugs seem to primarily originate in Asia, Asian patients are also significantly victimized by the problem. A 2005 study published in </w:t>
      </w:r>
      <w:proofErr w:type="spellStart"/>
      <w:r w:rsidRPr="007A26DA">
        <w:rPr>
          <w:sz w:val="12"/>
        </w:rPr>
        <w:t>PLoS</w:t>
      </w:r>
      <w:proofErr w:type="spellEnd"/>
      <w:r w:rsidRPr="007A26DA">
        <w:rPr>
          <w:sz w:val="12"/>
        </w:rPr>
        <w:t xml:space="preserve"> Medicine estimate that 192,000 people are killed in China each year by counterfeit medicines.[7] According to work done by the International Policy Network, an estimated 700,000 deaths from malaria and tuberculosis are attributable to fake drugs.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w:t>
      </w:r>
      <w:r w:rsidRPr="007A26DA">
        <w:rPr>
          <w:rStyle w:val="StyleUnderline"/>
        </w:rPr>
        <w:t>Given the devastating impact of counterfeit medicines on patients and the importance of intellectual property protection in combating pharmaceutical counterfeiting</w:t>
      </w:r>
      <w:r w:rsidRPr="007A26DA">
        <w:rPr>
          <w:sz w:val="12"/>
        </w:rPr>
        <w:t xml:space="preserve">, </w:t>
      </w:r>
      <w:r w:rsidRPr="007A26DA">
        <w:rPr>
          <w:rStyle w:val="StyleUnderline"/>
        </w:rPr>
        <w:t>it is troubling that</w:t>
      </w:r>
      <w:r w:rsidRPr="007A26DA">
        <w:rPr>
          <w:sz w:val="12"/>
        </w:rPr>
        <w:t xml:space="preserve"> the UN High Level Panel seems poised to prevent a series of </w:t>
      </w:r>
      <w:r w:rsidRPr="007A26DA">
        <w:rPr>
          <w:rStyle w:val="StyleUnderline"/>
        </w:rPr>
        <w:t>recommendations</w:t>
      </w:r>
      <w:r w:rsidRPr="007A26DA">
        <w:rPr>
          <w:sz w:val="12"/>
        </w:rPr>
        <w:t xml:space="preserve"> that </w:t>
      </w:r>
      <w:r w:rsidRPr="007A26DA">
        <w:rPr>
          <w:rStyle w:val="StyleUnderline"/>
        </w:rPr>
        <w:t>will undermine public health under the guise of enhancing access</w:t>
      </w:r>
      <w:r w:rsidRPr="008B1E4F">
        <w:rPr>
          <w:rStyle w:val="StyleUnderline"/>
          <w:highlight w:val="yellow"/>
        </w:rPr>
        <w:t>.</w:t>
      </w:r>
      <w:r w:rsidRPr="008B1E4F">
        <w:rPr>
          <w:sz w:val="12"/>
          <w:highlight w:val="yellow"/>
        </w:rPr>
        <w:t xml:space="preserve"> </w:t>
      </w:r>
      <w:r w:rsidRPr="008B1E4F">
        <w:rPr>
          <w:rStyle w:val="Emphasis"/>
          <w:highlight w:val="yellow"/>
        </w:rPr>
        <w:t>Without the assurance of quality medicines, access is meaningles</w:t>
      </w:r>
      <w:r w:rsidRPr="007A26DA">
        <w:rPr>
          <w:rStyle w:val="Emphasis"/>
        </w:rPr>
        <w:t>s.</w:t>
      </w:r>
      <w:r w:rsidRPr="007A26DA">
        <w:rPr>
          <w:sz w:val="12"/>
        </w:rPr>
        <w:t xml:space="preserve"> Moreover, while </w:t>
      </w:r>
      <w:r w:rsidRPr="008B1E4F">
        <w:rPr>
          <w:rStyle w:val="StyleUnderline"/>
          <w:highlight w:val="yellow"/>
        </w:rPr>
        <w:t>falsely presenting intellectual property rights as the primary obstacle to global health care</w:t>
      </w:r>
      <w:r w:rsidRPr="007A26DA">
        <w:rPr>
          <w:sz w:val="12"/>
        </w:rPr>
        <w:t xml:space="preserve">, the </w:t>
      </w:r>
      <w:proofErr w:type="gramStart"/>
      <w:r w:rsidRPr="007A26DA">
        <w:rPr>
          <w:sz w:val="12"/>
        </w:rPr>
        <w:t>High Level</w:t>
      </w:r>
      <w:proofErr w:type="gramEnd"/>
      <w:r w:rsidRPr="007A26DA">
        <w:rPr>
          <w:sz w:val="12"/>
        </w:rPr>
        <w:t xml:space="preserve"> Panel </w:t>
      </w:r>
      <w:r w:rsidRPr="008B1E4F">
        <w:rPr>
          <w:rStyle w:val="StyleUnderline"/>
          <w:highlight w:val="yellow"/>
        </w:rPr>
        <w:t>downplays a host of other factors</w:t>
      </w:r>
      <w:r w:rsidRPr="007A26DA">
        <w:rPr>
          <w:rStyle w:val="StyleUnderline"/>
        </w:rPr>
        <w:t xml:space="preserve"> that prevent developing country patients from getting the drugs they need:</w:t>
      </w:r>
      <w:r>
        <w:rPr>
          <w:rStyle w:val="StyleUnderline"/>
        </w:rPr>
        <w:t xml:space="preserve"> </w:t>
      </w:r>
      <w:r w:rsidRPr="008B1E4F">
        <w:rPr>
          <w:rStyle w:val="StyleUnderline"/>
          <w:highlight w:val="yellow"/>
        </w:rPr>
        <w:t>inadequate medical infrastructure, insufficient political will, a shortage of clinical trials</w:t>
      </w:r>
      <w:r w:rsidRPr="007A26DA">
        <w:rPr>
          <w:rStyle w:val="StyleUnderline"/>
        </w:rPr>
        <w:t xml:space="preserve"> in nations where neglected diseases are endemic, poverty, and insufficient market </w:t>
      </w:r>
      <w:r w:rsidRPr="007A26DA">
        <w:rPr>
          <w:rStyle w:val="StyleUnderline"/>
        </w:rPr>
        <w:lastRenderedPageBreak/>
        <w:t>incentives.</w:t>
      </w:r>
      <w:r>
        <w:rPr>
          <w:rStyle w:val="StyleUnderline"/>
        </w:rPr>
        <w:t xml:space="preserve"> </w:t>
      </w:r>
      <w:r w:rsidRPr="007A26DA">
        <w:rPr>
          <w:sz w:val="12"/>
        </w:rPr>
        <w:t xml:space="preserve">If the United Nations is serious about addressing the critical need for access to medicines, the Secretary General must come to terms with the reality surrounding the challenges of access to medicine. Although the international patent system may </w:t>
      </w:r>
      <w:proofErr w:type="gramStart"/>
      <w:r w:rsidRPr="007A26DA">
        <w:rPr>
          <w:sz w:val="12"/>
        </w:rPr>
        <w:t>be in need of</w:t>
      </w:r>
      <w:proofErr w:type="gramEnd"/>
      <w:r w:rsidRPr="007A26DA">
        <w:rPr>
          <w:sz w:val="12"/>
        </w:rPr>
        <w:t xml:space="preserve"> improvement, </w:t>
      </w:r>
      <w:r w:rsidRPr="007A26DA">
        <w:rPr>
          <w:rStyle w:val="StyleUnderline"/>
        </w:rPr>
        <w:t>it is overly simplistic to blame drug patents</w:t>
      </w:r>
      <w:r w:rsidRPr="007A26DA">
        <w:rPr>
          <w:sz w:val="12"/>
        </w:rPr>
        <w:t xml:space="preserve">, international trade agreements and the global pharmaceutical industry </w:t>
      </w:r>
      <w:r w:rsidRPr="007A26DA">
        <w:rPr>
          <w:rStyle w:val="StyleUnderline"/>
        </w:rPr>
        <w:t>for the access problem.</w:t>
      </w:r>
      <w:r w:rsidRPr="007A26DA">
        <w:rPr>
          <w:sz w:val="12"/>
        </w:rPr>
        <w:t xml:space="preserve"> The problem is far more nuanced and complicated than portrayed by the </w:t>
      </w:r>
      <w:proofErr w:type="gramStart"/>
      <w:r w:rsidRPr="007A26DA">
        <w:rPr>
          <w:sz w:val="12"/>
        </w:rPr>
        <w:t>High Level</w:t>
      </w:r>
      <w:proofErr w:type="gramEnd"/>
      <w:r w:rsidRPr="007A26DA">
        <w:rPr>
          <w:sz w:val="12"/>
        </w:rPr>
        <w:t xml:space="preserve"> Panel. As the WHO, OECD and Senator Hatch recognize, </w:t>
      </w:r>
      <w:r w:rsidRPr="00F01308">
        <w:rPr>
          <w:rStyle w:val="Emphasis"/>
          <w:highlight w:val="yellow"/>
        </w:rPr>
        <w:t>i</w:t>
      </w:r>
      <w:r w:rsidRPr="007A26DA">
        <w:rPr>
          <w:rStyle w:val="Emphasis"/>
        </w:rPr>
        <w:t xml:space="preserve">ntellectual </w:t>
      </w:r>
      <w:r w:rsidRPr="00F01308">
        <w:rPr>
          <w:rStyle w:val="Emphasis"/>
          <w:highlight w:val="yellow"/>
        </w:rPr>
        <w:t>p</w:t>
      </w:r>
      <w:r w:rsidRPr="007A26DA">
        <w:rPr>
          <w:rStyle w:val="Emphasis"/>
        </w:rPr>
        <w:t xml:space="preserve">roperty </w:t>
      </w:r>
      <w:r w:rsidRPr="00F01308">
        <w:rPr>
          <w:rStyle w:val="Emphasis"/>
          <w:highlight w:val="yellow"/>
        </w:rPr>
        <w:t>r</w:t>
      </w:r>
      <w:r w:rsidRPr="007A26DA">
        <w:rPr>
          <w:rStyle w:val="Emphasis"/>
        </w:rPr>
        <w:t xml:space="preserve">ights </w:t>
      </w:r>
      <w:r w:rsidRPr="00F01308">
        <w:rPr>
          <w:rStyle w:val="Emphasis"/>
          <w:highlight w:val="yellow"/>
        </w:rPr>
        <w:t>are part of the solution</w:t>
      </w:r>
      <w:r w:rsidRPr="007A26DA">
        <w:rPr>
          <w:rStyle w:val="Emphasis"/>
        </w:rPr>
        <w:t>.</w:t>
      </w:r>
      <w:r w:rsidRPr="007A26DA">
        <w:rPr>
          <w:sz w:val="12"/>
        </w:rPr>
        <w:t xml:space="preserve"> </w:t>
      </w:r>
      <w:r w:rsidRPr="00F01308">
        <w:rPr>
          <w:rStyle w:val="StyleUnderline"/>
        </w:rPr>
        <w:t>To truly address the access problem, we must move beyond blaming IPRs</w:t>
      </w:r>
      <w:r w:rsidRPr="007A26DA">
        <w:rPr>
          <w:sz w:val="12"/>
        </w:rPr>
        <w:t xml:space="preserve"> and begin the difficult work of grappling with structural deficiencies and poverty.</w:t>
      </w:r>
    </w:p>
    <w:p w14:paraId="29DAD615" w14:textId="77777777" w:rsidR="001B2F83" w:rsidRPr="009E1037" w:rsidRDefault="001B2F83" w:rsidP="001B2F83">
      <w:pPr>
        <w:pStyle w:val="Heading4"/>
        <w:rPr>
          <w:rFonts w:cs="Calibri"/>
        </w:rPr>
      </w:pPr>
      <w:r w:rsidRPr="009E1037">
        <w:rPr>
          <w:rFonts w:cs="Calibri"/>
        </w:rPr>
        <w:t xml:space="preserve">US Attorney and DEA special agent warn against the extreme dangers of counterfeit prescription opioids, which are leading to an unprecedented increase in overdose deaths  </w:t>
      </w:r>
    </w:p>
    <w:p w14:paraId="4B53A7F7" w14:textId="77777777" w:rsidR="001B2F83" w:rsidRPr="009E1037" w:rsidRDefault="001B2F83" w:rsidP="001B2F83">
      <w:pPr>
        <w:rPr>
          <w:szCs w:val="22"/>
        </w:rPr>
      </w:pPr>
      <w:proofErr w:type="spellStart"/>
      <w:r w:rsidRPr="009E1037">
        <w:rPr>
          <w:szCs w:val="22"/>
        </w:rPr>
        <w:t>Fulgham</w:t>
      </w:r>
      <w:proofErr w:type="spellEnd"/>
      <w:r w:rsidRPr="009E1037">
        <w:rPr>
          <w:szCs w:val="22"/>
        </w:rPr>
        <w:t>, C. (2021). Acting U.S. Attorney Addresses Increasing Danger of Counterfeit Prescription Opioids. https://www.justice.gov/usao-id/pr/acting-us-attorney-addresses-increasing-danger-counterfeit-prescription-opioids-0</w:t>
      </w:r>
    </w:p>
    <w:p w14:paraId="1B1E8844" w14:textId="4F3660D0" w:rsidR="001B2F83" w:rsidRPr="000B27E2" w:rsidRDefault="001B2F83" w:rsidP="000B27E2">
      <w:pPr>
        <w:pStyle w:val="NormalWeb"/>
        <w:shd w:val="clear" w:color="auto" w:fill="FFFFFF"/>
        <w:spacing w:before="0" w:beforeAutospacing="0" w:after="240" w:afterAutospacing="0"/>
        <w:ind w:left="720"/>
        <w:rPr>
          <w:color w:val="171E24"/>
          <w:sz w:val="12"/>
          <w:szCs w:val="22"/>
        </w:rPr>
      </w:pPr>
      <w:r w:rsidRPr="004F6AB7">
        <w:rPr>
          <w:rStyle w:val="Emphasis"/>
          <w:highlight w:val="yellow"/>
        </w:rPr>
        <w:t>Illicitly Manufactured Pills Sold as Oxycodone Can Lead to Overdos</w:t>
      </w:r>
      <w:r w:rsidRPr="009E1037">
        <w:rPr>
          <w:rStyle w:val="Emphasis"/>
        </w:rPr>
        <w:t xml:space="preserve">e and Death </w:t>
      </w:r>
      <w:r w:rsidRPr="009E1037">
        <w:rPr>
          <w:color w:val="171E24"/>
          <w:sz w:val="12"/>
          <w:szCs w:val="22"/>
        </w:rPr>
        <w:t xml:space="preserve">BOISE – </w:t>
      </w:r>
      <w:r w:rsidRPr="009E1037">
        <w:rPr>
          <w:rStyle w:val="Emphasis"/>
        </w:rPr>
        <w:t xml:space="preserve">Acting U.S. Attorney Rafael M. Gonzalez, </w:t>
      </w:r>
      <w:proofErr w:type="gramStart"/>
      <w:r w:rsidRPr="009E1037">
        <w:rPr>
          <w:rStyle w:val="Emphasis"/>
        </w:rPr>
        <w:t>Jr.</w:t>
      </w:r>
      <w:proofErr w:type="gramEnd"/>
      <w:r w:rsidRPr="009E1037">
        <w:rPr>
          <w:rStyle w:val="Emphasis"/>
        </w:rPr>
        <w:t xml:space="preserve"> and Drug Enforcement Administration </w:t>
      </w:r>
      <w:r w:rsidRPr="004F6AB7">
        <w:rPr>
          <w:rStyle w:val="Emphasis"/>
          <w:highlight w:val="yellow"/>
        </w:rPr>
        <w:t>(DEA) Special Agent</w:t>
      </w:r>
      <w:r w:rsidRPr="009E1037">
        <w:rPr>
          <w:rStyle w:val="Emphasis"/>
        </w:rPr>
        <w:t xml:space="preserve"> in Charge Frank </w:t>
      </w:r>
      <w:proofErr w:type="spellStart"/>
      <w:r w:rsidRPr="009E1037">
        <w:rPr>
          <w:rStyle w:val="Emphasis"/>
        </w:rPr>
        <w:t>Tarentin</w:t>
      </w:r>
      <w:r w:rsidRPr="009E1037">
        <w:rPr>
          <w:color w:val="171E24"/>
          <w:sz w:val="12"/>
          <w:szCs w:val="22"/>
        </w:rPr>
        <w:t>o</w:t>
      </w:r>
      <w:proofErr w:type="spellEnd"/>
      <w:r w:rsidRPr="009E1037">
        <w:rPr>
          <w:color w:val="171E24"/>
          <w:sz w:val="12"/>
          <w:szCs w:val="22"/>
        </w:rPr>
        <w:t xml:space="preserve"> today </w:t>
      </w:r>
      <w:r w:rsidRPr="004F6AB7">
        <w:rPr>
          <w:rStyle w:val="Emphasis"/>
          <w:highlight w:val="yellow"/>
        </w:rPr>
        <w:t>highlighted the danger that counterfeit prescription pills pose</w:t>
      </w:r>
      <w:r w:rsidRPr="009E1037">
        <w:rPr>
          <w:color w:val="171E24"/>
          <w:sz w:val="12"/>
          <w:szCs w:val="22"/>
        </w:rPr>
        <w:t xml:space="preserve"> to our community. Opioid and prescription drug abuse is at an all-time high. </w:t>
      </w:r>
      <w:r w:rsidRPr="009E1037">
        <w:rPr>
          <w:rStyle w:val="Emphasis"/>
        </w:rPr>
        <w:t xml:space="preserve">In 2019, 70,630 drug overdose deaths occurred in the United </w:t>
      </w:r>
      <w:proofErr w:type="gramStart"/>
      <w:r w:rsidRPr="009E1037">
        <w:rPr>
          <w:rStyle w:val="Emphasis"/>
        </w:rPr>
        <w:t>States</w:t>
      </w:r>
      <w:proofErr w:type="gramEnd"/>
      <w:r w:rsidRPr="009E1037">
        <w:rPr>
          <w:color w:val="171E24"/>
          <w:sz w:val="12"/>
          <w:szCs w:val="22"/>
        </w:rPr>
        <w:t xml:space="preserve"> and </w:t>
      </w:r>
      <w:r w:rsidRPr="009E1037">
        <w:rPr>
          <w:rStyle w:val="Emphasis"/>
        </w:rPr>
        <w:t xml:space="preserve">more than 70 percent of those deaths involved an opioid. </w:t>
      </w:r>
      <w:r w:rsidRPr="009E1037">
        <w:rPr>
          <w:color w:val="171E24"/>
          <w:sz w:val="12"/>
          <w:szCs w:val="22"/>
        </w:rPr>
        <w:t xml:space="preserve">Historically, the opioid epidemic began with a rapid increase in the prescribing of opioids starting in the 1990s. It continued when those addicted to opioids began to use heroin because it was cheaper and more readily available. Now, </w:t>
      </w:r>
      <w:r w:rsidRPr="004F6AB7">
        <w:rPr>
          <w:rStyle w:val="Emphasis"/>
          <w:highlight w:val="yellow"/>
        </w:rPr>
        <w:t>the most recent part of this epidemic is the increase in availability of counterfeit pills.</w:t>
      </w:r>
      <w:r w:rsidRPr="009E1037">
        <w:rPr>
          <w:rStyle w:val="Emphasis"/>
        </w:rPr>
        <w:t xml:space="preserve"> </w:t>
      </w:r>
      <w:r w:rsidRPr="004F6AB7">
        <w:rPr>
          <w:rStyle w:val="Emphasis"/>
          <w:highlight w:val="yellow"/>
        </w:rPr>
        <w:t>Counterfeit pill</w:t>
      </w:r>
      <w:r w:rsidRPr="009E1037">
        <w:rPr>
          <w:rStyle w:val="Emphasis"/>
        </w:rPr>
        <w:t>s</w:t>
      </w:r>
      <w:r w:rsidRPr="009E1037">
        <w:rPr>
          <w:color w:val="171E24"/>
          <w:sz w:val="12"/>
          <w:szCs w:val="22"/>
        </w:rPr>
        <w:t xml:space="preserve"> are illicitly manufactured in clandestine labs, mostly using fentanyl as the active ingredient, and </w:t>
      </w:r>
      <w:r w:rsidRPr="009E1037">
        <w:rPr>
          <w:rStyle w:val="Emphasis"/>
        </w:rPr>
        <w:t>are made to look like legitimate prescription opioids commonly prescribed to alleviate pain or anxiety</w:t>
      </w:r>
      <w:r w:rsidRPr="009E1037">
        <w:rPr>
          <w:color w:val="171E24"/>
          <w:sz w:val="12"/>
          <w:szCs w:val="22"/>
        </w:rPr>
        <w:t xml:space="preserve">. </w:t>
      </w:r>
      <w:r w:rsidRPr="009E1037">
        <w:rPr>
          <w:rStyle w:val="Emphasis"/>
        </w:rPr>
        <w:t>These counterfeit pills are then illegally sold by street drug dealers as Oxycodone, Xanax, Percocet, or other similar drugs. Counterfeit pills are also being sold over the internet and delivered by mail.</w:t>
      </w:r>
      <w:r w:rsidRPr="009E1037">
        <w:rPr>
          <w:color w:val="171E24"/>
          <w:sz w:val="12"/>
          <w:szCs w:val="22"/>
        </w:rPr>
        <w:t xml:space="preserve"> </w:t>
      </w:r>
      <w:r w:rsidRPr="004F6AB7">
        <w:rPr>
          <w:rStyle w:val="Emphasis"/>
          <w:highlight w:val="yellow"/>
        </w:rPr>
        <w:t>These</w:t>
      </w:r>
      <w:r w:rsidRPr="009E1037">
        <w:rPr>
          <w:color w:val="171E24"/>
          <w:sz w:val="12"/>
          <w:szCs w:val="22"/>
        </w:rPr>
        <w:t xml:space="preserve"> counterfeit </w:t>
      </w:r>
      <w:r w:rsidRPr="004F6AB7">
        <w:rPr>
          <w:rStyle w:val="Emphasis"/>
          <w:highlight w:val="yellow"/>
        </w:rPr>
        <w:t>pills have led to increased overdoses and deaths</w:t>
      </w:r>
      <w:r w:rsidRPr="009E1037">
        <w:rPr>
          <w:color w:val="171E24"/>
          <w:sz w:val="12"/>
          <w:szCs w:val="22"/>
        </w:rPr>
        <w:t xml:space="preserve"> across the country but particularly here </w:t>
      </w:r>
      <w:r w:rsidRPr="009E1037">
        <w:rPr>
          <w:rStyle w:val="Emphasis"/>
        </w:rPr>
        <w:t>in the Western region of the United States</w:t>
      </w:r>
      <w:r w:rsidRPr="009E1037">
        <w:rPr>
          <w:color w:val="171E24"/>
          <w:sz w:val="12"/>
          <w:szCs w:val="22"/>
        </w:rPr>
        <w:t xml:space="preserve"> </w:t>
      </w:r>
      <w:r w:rsidRPr="009E1037">
        <w:rPr>
          <w:rStyle w:val="Emphasis"/>
        </w:rPr>
        <w:t>where there was a 67 percent increase in such death rates from 2018 to 2019</w:t>
      </w:r>
      <w:r w:rsidRPr="009E1037">
        <w:rPr>
          <w:color w:val="171E24"/>
          <w:sz w:val="12"/>
          <w:szCs w:val="22"/>
        </w:rPr>
        <w:t xml:space="preserve">. It is important to note that there is no concern of counterfeit pills entering the legitimate prescription supply chain. “Prescription opioid abuse has already taken a devastating toll on our community,” said Acting U.S. Attorney Gonzalez. “But </w:t>
      </w:r>
      <w:r w:rsidRPr="0085331A">
        <w:rPr>
          <w:rStyle w:val="Emphasis"/>
          <w:highlight w:val="yellow"/>
        </w:rPr>
        <w:t>we have also seen a terrifying rise in the prevalence of counterfeit prescription pills being sold on the street and online</w:t>
      </w:r>
      <w:r w:rsidRPr="009E1037">
        <w:rPr>
          <w:rStyle w:val="Emphasis"/>
        </w:rPr>
        <w:t>. The public must be aware that while these pills may look like prescription drugs</w:t>
      </w:r>
      <w:r w:rsidRPr="009E1037">
        <w:rPr>
          <w:color w:val="171E24"/>
          <w:sz w:val="12"/>
          <w:szCs w:val="22"/>
        </w:rPr>
        <w:t xml:space="preserve">, </w:t>
      </w:r>
      <w:r w:rsidRPr="009E1037">
        <w:rPr>
          <w:rStyle w:val="Emphasis"/>
        </w:rPr>
        <w:t>they</w:t>
      </w:r>
      <w:r w:rsidRPr="009E1037">
        <w:rPr>
          <w:color w:val="171E24"/>
          <w:sz w:val="12"/>
          <w:szCs w:val="22"/>
        </w:rPr>
        <w:t xml:space="preserve"> likely </w:t>
      </w:r>
      <w:r w:rsidRPr="009E1037">
        <w:rPr>
          <w:rStyle w:val="Emphasis"/>
        </w:rPr>
        <w:t>contain the powerful synthetic opioid fentanyl.</w:t>
      </w:r>
      <w:r w:rsidRPr="009E1037">
        <w:rPr>
          <w:color w:val="171E24"/>
          <w:sz w:val="12"/>
          <w:szCs w:val="22"/>
        </w:rPr>
        <w:t xml:space="preserve">” He went on to emphasize that, “a lethal dosage of fentanyl is just two milligrams, equivalent in size to a few grains of salt, as compared to a lethal dose of heroin at 30 milligrams, and that’s why communities everywhere have tragically experienced more fatal overdoses. That pill you bought off the street could be the last one you ever take.” Counterfeit pills are incredibly dangerous because these imitation pills often look exactly like prescription Oxycodone in size, shape, color, and markings. In other words, there is no way to tell whether a pill purchased illicitly on the </w:t>
      </w:r>
      <w:proofErr w:type="gramStart"/>
      <w:r w:rsidRPr="009E1037">
        <w:rPr>
          <w:color w:val="171E24"/>
          <w:sz w:val="12"/>
          <w:szCs w:val="22"/>
        </w:rPr>
        <w:t>internet</w:t>
      </w:r>
      <w:proofErr w:type="gramEnd"/>
      <w:r w:rsidRPr="009E1037">
        <w:rPr>
          <w:color w:val="171E24"/>
          <w:sz w:val="12"/>
          <w:szCs w:val="22"/>
        </w:rPr>
        <w:t xml:space="preserve"> or the street is actually Oxycodone or a more powerful drug. The picture below on the left is an image of a legitimate Oxycodone pill. The picture on the right is an image of counterfeit Oxycodone pills.</w:t>
      </w:r>
    </w:p>
    <w:p w14:paraId="5925CFC0" w14:textId="203D3315" w:rsidR="00E42E4C" w:rsidRDefault="00757F02" w:rsidP="004146DE">
      <w:pPr>
        <w:pStyle w:val="Heading2"/>
      </w:pPr>
      <w:proofErr w:type="spellStart"/>
      <w:r>
        <w:lastRenderedPageBreak/>
        <w:t>Neolib</w:t>
      </w:r>
      <w:proofErr w:type="spellEnd"/>
      <w:r w:rsidR="004146DE">
        <w:t xml:space="preserve"> K</w:t>
      </w:r>
    </w:p>
    <w:p w14:paraId="5951B439" w14:textId="00BAEF84" w:rsidR="00757F02" w:rsidRPr="007142A4" w:rsidRDefault="00757F02" w:rsidP="00757F02">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t>
      </w:r>
      <w:proofErr w:type="gramStart"/>
      <w:r w:rsidRPr="007142A4">
        <w:t xml:space="preserve">where </w:t>
      </w:r>
      <w:r w:rsidR="00BB3EF6">
        <w:t xml:space="preserve"> opioid</w:t>
      </w:r>
      <w:proofErr w:type="gramEnd"/>
      <w:r w:rsidR="00BB3EF6">
        <w:t xml:space="preserve"> deaths are</w:t>
      </w:r>
      <w:r w:rsidRPr="007142A4">
        <w:t xml:space="preserve">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5" w:history="1">
        <w:r w:rsidRPr="007142A4">
          <w:rPr>
            <w:rStyle w:val="Hyperlink"/>
            <w:b w:val="0"/>
          </w:rPr>
          <w:t>https://scholarship.law.duke.edu/cgi/viewcontent.cgi?article=4710&amp;context=lcp</w:t>
        </w:r>
      </w:hyperlink>
      <w:r w:rsidRPr="007142A4">
        <w:rPr>
          <w:b w:val="0"/>
        </w:rPr>
        <w:t>] BC</w:t>
      </w:r>
    </w:p>
    <w:p w14:paraId="2E7BE432" w14:textId="77777777" w:rsidR="00757F02" w:rsidRPr="00F1071C" w:rsidRDefault="00757F02" w:rsidP="00757F02">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 xml:space="preserve">The commons, they suggest, is a concept that seeks not only to liberate us from predatory and </w:t>
      </w:r>
      <w:r w:rsidRPr="002F2989">
        <w:rPr>
          <w:rStyle w:val="StyleUnderline"/>
        </w:rPr>
        <w:lastRenderedPageBreak/>
        <w:t>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61EE24CF" w14:textId="77777777" w:rsidR="00757F02" w:rsidRDefault="00757F02" w:rsidP="00757F02">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08070074" w14:textId="77777777" w:rsidR="00757F02" w:rsidRPr="001C47F7" w:rsidRDefault="00757F02" w:rsidP="00757F02">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0FA92129" w14:textId="77777777" w:rsidR="00757F02" w:rsidRDefault="00757F02" w:rsidP="00757F02">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w:t>
      </w:r>
      <w:proofErr w:type="spellStart"/>
      <w:r w:rsidRPr="00052514">
        <w:rPr>
          <w:sz w:val="12"/>
        </w:rPr>
        <w:t>régulation</w:t>
      </w:r>
      <w:proofErr w:type="spellEnd"/>
      <w:r w:rsidRPr="00052514">
        <w:rPr>
          <w:sz w:val="12"/>
        </w:rPr>
        <w:t xml:space="preserve">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w:t>
      </w:r>
      <w:r w:rsidRPr="00052514">
        <w:rPr>
          <w:sz w:val="12"/>
        </w:rPr>
        <w:lastRenderedPageBreak/>
        <w:t xml:space="preserve">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w:t>
      </w:r>
      <w:proofErr w:type="gramStart"/>
      <w:r w:rsidRPr="00052514">
        <w:rPr>
          <w:sz w:val="12"/>
        </w:rPr>
        <w:t>rights</w:t>
      </w:r>
      <w:proofErr w:type="gramEnd"/>
      <w:r w:rsidRPr="00052514">
        <w:rPr>
          <w:sz w:val="12"/>
        </w:rPr>
        <w:t xml:space="preserve">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6669CC27" w14:textId="77777777" w:rsidR="00757F02" w:rsidRDefault="00757F02" w:rsidP="00757F02"/>
    <w:p w14:paraId="03C9DF18" w14:textId="77777777" w:rsidR="00757F02" w:rsidRPr="00201E5B" w:rsidRDefault="00757F02" w:rsidP="00757F02">
      <w:pPr>
        <w:pStyle w:val="Heading4"/>
      </w:pPr>
      <w:r w:rsidRPr="00201E5B">
        <w:t>Neoliberalism rips apart communal bonds to maintain the illusion that structural inequalities are individual problems – the impact is systemic victim-blaming, poverty, and violence.</w:t>
      </w:r>
    </w:p>
    <w:p w14:paraId="728056E9" w14:textId="77777777" w:rsidR="00757F02" w:rsidRPr="00201E5B" w:rsidRDefault="00757F02" w:rsidP="00757F02">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40931584" w14:textId="77777777" w:rsidR="00757F02" w:rsidRPr="00E51987" w:rsidRDefault="00757F02" w:rsidP="00757F02">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proofErr w:type="gramStart"/>
      <w:r w:rsidRPr="007C41FD">
        <w:rPr>
          <w:rStyle w:val="Emphasis"/>
          <w:highlight w:val="yellow"/>
        </w:rPr>
        <w:t>.</w:t>
      </w:r>
      <w:r w:rsidRPr="00E51987">
        <w:rPr>
          <w:sz w:val="12"/>
        </w:rPr>
        <w:t xml:space="preserve"> </w:t>
      </w:r>
      <w:r w:rsidRPr="00E51987">
        <w:rPr>
          <w:b/>
          <w:sz w:val="12"/>
        </w:rPr>
        <w:t xml:space="preserve"> </w:t>
      </w:r>
      <w:proofErr w:type="gramEnd"/>
    </w:p>
    <w:p w14:paraId="65AD3FF1" w14:textId="77777777" w:rsidR="00757F02" w:rsidRPr="00C46288" w:rsidRDefault="00757F02" w:rsidP="00757F02">
      <w:pPr>
        <w:pStyle w:val="Heading4"/>
      </w:pPr>
      <w:r w:rsidRPr="00C46288">
        <w:lastRenderedPageBreak/>
        <w:t xml:space="preserve">The alt is to </w:t>
      </w:r>
      <w:r>
        <w:t>reject the aff in favor of a critique that cultivates educated hope</w:t>
      </w:r>
      <w:r w:rsidRPr="00C46288">
        <w:t xml:space="preserve"> - evaluate the aff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427AFC55" w14:textId="77777777" w:rsidR="00757F02" w:rsidRDefault="00757F02" w:rsidP="00757F02">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032F256B" w14:textId="77777777" w:rsidR="00757F02" w:rsidRPr="003C07C8" w:rsidRDefault="00757F02" w:rsidP="00757F02">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66DD7801" w14:textId="6AB467CA" w:rsidR="00757F02" w:rsidRDefault="009B15D8" w:rsidP="009B15D8">
      <w:pPr>
        <w:pStyle w:val="Heading2"/>
      </w:pPr>
      <w:r>
        <w:lastRenderedPageBreak/>
        <w:t>Case</w:t>
      </w:r>
    </w:p>
    <w:p w14:paraId="050C0368" w14:textId="77777777" w:rsidR="009B15D8" w:rsidRDefault="009B15D8" w:rsidP="009B15D8">
      <w:pPr>
        <w:pStyle w:val="Heading4"/>
        <w:numPr>
          <w:ilvl w:val="0"/>
          <w:numId w:val="12"/>
        </w:numPr>
        <w:tabs>
          <w:tab w:val="num" w:pos="360"/>
        </w:tabs>
        <w:ind w:left="360"/>
      </w:pPr>
      <w:r>
        <w:t xml:space="preserve">The world is not suffering from a shortage of independently produced opioids – fentanyl is flooding every market for opioids and almost all recreational heroin now contains fatal doses in just a few milligrams – the aff </w:t>
      </w:r>
    </w:p>
    <w:p w14:paraId="38EB6175" w14:textId="77777777" w:rsidR="009B15D8" w:rsidRDefault="009B15D8" w:rsidP="009B15D8">
      <w:pPr>
        <w:pStyle w:val="Heading4"/>
        <w:ind w:left="720"/>
      </w:pPr>
      <w:r>
        <w:t xml:space="preserve">a) decreases regulation of opioids, meaning that those independent producers who use fentanyl or heroin because it’s cheaper than other opiates will NOT have their products’ strength either flagged or accurately reported by the quality control measures that firms like Purdue have been forced to impose </w:t>
      </w:r>
    </w:p>
    <w:p w14:paraId="39069394" w14:textId="77777777" w:rsidR="009B15D8" w:rsidRDefault="009B15D8" w:rsidP="009B15D8">
      <w:pPr>
        <w:pStyle w:val="Heading4"/>
        <w:ind w:left="720"/>
      </w:pPr>
      <w:r>
        <w:t xml:space="preserve">b) incentivizes the addition of MORE addictive substances because, with more market competition from generics and more opportunities for addicts and soon-to-be addicts to get their hands on opioids and opiates, it becomes hugely profitable for a given producer to provide a bigger hit than everybody else. That same principle led to Oxycontin’s success over Vicodin and Percocet – now imagine the damaging impact of more producers competing to serve a greater audience of people more addicted than they were twenty years ago, WITH MORE ACCESS TO AND LESS REGULATION OF MORE ADDICTIVE SUBSTANCES. The </w:t>
      </w:r>
      <w:proofErr w:type="spellStart"/>
      <w:r>
        <w:t>aff’s</w:t>
      </w:r>
      <w:proofErr w:type="spellEnd"/>
      <w:r>
        <w:t xml:space="preserve"> plan is basically “member nations of the world trade organization ought to supercharge the opioid crisis.” </w:t>
      </w:r>
    </w:p>
    <w:p w14:paraId="7B6703B0" w14:textId="77777777" w:rsidR="00C4202D" w:rsidRDefault="00C4202D" w:rsidP="00C4202D">
      <w:pPr>
        <w:rPr>
          <w:rStyle w:val="Style13ptBold"/>
        </w:rPr>
      </w:pPr>
    </w:p>
    <w:p w14:paraId="0DDCB5D8" w14:textId="178A0BB5" w:rsidR="00C4202D" w:rsidRDefault="00C4202D" w:rsidP="00C4202D">
      <w:pPr>
        <w:rPr>
          <w:rStyle w:val="Style13ptBold"/>
        </w:rPr>
      </w:pPr>
      <w:r>
        <w:rPr>
          <w:rStyle w:val="Style13ptBold"/>
        </w:rPr>
        <w:t xml:space="preserve">There will be an increase in nonaddictive drugs in the </w:t>
      </w:r>
      <w:proofErr w:type="spellStart"/>
      <w:r>
        <w:rPr>
          <w:rStyle w:val="Style13ptBold"/>
        </w:rPr>
        <w:t>squo</w:t>
      </w:r>
      <w:proofErr w:type="spellEnd"/>
      <w:r w:rsidR="00B02A99">
        <w:rPr>
          <w:rStyle w:val="Style13ptBold"/>
        </w:rPr>
        <w:t>. Marlborough reads blue</w:t>
      </w:r>
    </w:p>
    <w:p w14:paraId="48F650E4" w14:textId="48841314" w:rsidR="00C4202D" w:rsidRPr="00687D0D" w:rsidRDefault="00C4202D" w:rsidP="00C4202D">
      <w:proofErr w:type="spellStart"/>
      <w:r w:rsidRPr="00DA75A9">
        <w:rPr>
          <w:rStyle w:val="Style13ptBold"/>
        </w:rPr>
        <w:t>Hemel</w:t>
      </w:r>
      <w:proofErr w:type="spellEnd"/>
      <w:r w:rsidRPr="00DA75A9">
        <w:rPr>
          <w:rStyle w:val="Style13ptBold"/>
        </w:rPr>
        <w:t xml:space="preserve"> &amp; Ouellette 20</w:t>
      </w:r>
      <w:r w:rsidRPr="00687D0D">
        <w:t xml:space="preserve">[Daniel J </w:t>
      </w:r>
      <w:proofErr w:type="spellStart"/>
      <w:r w:rsidRPr="00687D0D">
        <w:t>Hemel</w:t>
      </w:r>
      <w:proofErr w:type="spellEnd"/>
      <w:r w:rsidRPr="00687D0D">
        <w:t xml:space="preserve">, Assistant professor of law and Ronald </w:t>
      </w:r>
      <w:proofErr w:type="spellStart"/>
      <w:proofErr w:type="gramStart"/>
      <w:r w:rsidRPr="00687D0D">
        <w:t>H.Coase</w:t>
      </w:r>
      <w:proofErr w:type="spellEnd"/>
      <w:proofErr w:type="gram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16"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2C8A163E" w14:textId="77777777" w:rsidR="00C4202D" w:rsidRPr="00687D0D" w:rsidRDefault="00C4202D" w:rsidP="00C4202D">
      <w:pPr>
        <w:rPr>
          <w:rStyle w:val="Emphasis"/>
        </w:rPr>
      </w:pPr>
      <w:r w:rsidRPr="00687D0D">
        <w:rPr>
          <w:sz w:val="12"/>
        </w:rPr>
        <w:t xml:space="preserve">Conventionally, innovation scholars have focused on patent law as the main policy tool to increase production of new knowledge goods.226 </w:t>
      </w:r>
      <w:r w:rsidRPr="006433D7">
        <w:rPr>
          <w:rStyle w:val="StyleUnderline"/>
          <w:highlight w:val="yellow"/>
        </w:rPr>
        <w:t>Patents</w:t>
      </w:r>
      <w:r w:rsidRPr="00687D0D">
        <w:rPr>
          <w:rStyle w:val="StyleUnderline"/>
        </w:rPr>
        <w:t xml:space="preserve">, at least in theory, leverage private information from market actors about the value and viability of potential projects and </w:t>
      </w:r>
      <w:r w:rsidRPr="006433D7">
        <w:rPr>
          <w:rStyle w:val="StyleUnderline"/>
          <w:highlight w:val="yellow"/>
        </w:rPr>
        <w:t>provide strong incentives for investments</w:t>
      </w:r>
      <w:r w:rsidRPr="00687D0D">
        <w:rPr>
          <w:rStyle w:val="StyleUnderline"/>
        </w:rPr>
        <w:t xml:space="preserve"> in promising ideas.</w:t>
      </w:r>
      <w:r w:rsidRPr="00687D0D">
        <w:rPr>
          <w:sz w:val="12"/>
        </w:rPr>
        <w:t xml:space="preserve">227 But as emphasized in Section </w:t>
      </w:r>
      <w:proofErr w:type="spellStart"/>
      <w:proofErr w:type="gramStart"/>
      <w:r w:rsidRPr="00687D0D">
        <w:rPr>
          <w:sz w:val="12"/>
        </w:rPr>
        <w:t>ll.B</w:t>
      </w:r>
      <w:proofErr w:type="spellEnd"/>
      <w:proofErr w:type="gramEnd"/>
      <w:r w:rsidRPr="00687D0D">
        <w:rPr>
          <w:sz w:val="12"/>
        </w:rPr>
        <w:t xml:space="preserve">, </w:t>
      </w:r>
      <w:r w:rsidRPr="006433D7">
        <w:rPr>
          <w:rStyle w:val="Emphasis"/>
          <w:highlight w:val="yellow"/>
        </w:rPr>
        <w:t>these</w:t>
      </w:r>
      <w:r w:rsidRPr="00687D0D">
        <w:rPr>
          <w:rStyle w:val="Emphasis"/>
        </w:rPr>
        <w:t xml:space="preserve"> same </w:t>
      </w:r>
      <w:r w:rsidRPr="006433D7">
        <w:rPr>
          <w:rStyle w:val="Emphasis"/>
          <w:highlight w:val="yellow"/>
        </w:rPr>
        <w:t>features</w:t>
      </w:r>
      <w:r w:rsidRPr="00687D0D">
        <w:rPr>
          <w:rStyle w:val="Emphasis"/>
        </w:rPr>
        <w:t xml:space="preserve"> </w:t>
      </w:r>
      <w:r w:rsidRPr="006433D7">
        <w:rPr>
          <w:rStyle w:val="Emphasis"/>
          <w:highlight w:val="yellow"/>
        </w:rPr>
        <w:t xml:space="preserve">of the patent system encouraged the </w:t>
      </w:r>
      <w:r w:rsidRPr="00687D0D">
        <w:rPr>
          <w:rStyle w:val="Emphasis"/>
        </w:rPr>
        <w:t xml:space="preserve">development and </w:t>
      </w:r>
      <w:r w:rsidRPr="006433D7">
        <w:rPr>
          <w:rStyle w:val="Emphasis"/>
          <w:highlight w:val="yellow"/>
        </w:rPr>
        <w:t>commercialization</w:t>
      </w:r>
      <w:r w:rsidRPr="00687D0D">
        <w:rPr>
          <w:rStyle w:val="Emphasis"/>
        </w:rPr>
        <w:t xml:space="preserve"> </w:t>
      </w:r>
      <w:r w:rsidRPr="006433D7">
        <w:rPr>
          <w:rStyle w:val="Emphasis"/>
          <w:highlight w:val="yellow"/>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w:t>
      </w:r>
      <w:proofErr w:type="gramStart"/>
      <w:r w:rsidRPr="00687D0D">
        <w:rPr>
          <w:sz w:val="12"/>
        </w:rPr>
        <w:t>pills.¶</w:t>
      </w:r>
      <w:proofErr w:type="gramEnd"/>
      <w:r w:rsidRPr="00687D0D">
        <w:rPr>
          <w:sz w:val="12"/>
        </w:rPr>
        <w:t xml:space="preserve"> We think that would be a mistake. </w:t>
      </w:r>
      <w:r w:rsidRPr="00B02A99">
        <w:rPr>
          <w:rStyle w:val="StyleUnderline"/>
          <w:highlight w:val="cyan"/>
        </w:rPr>
        <w:t>As awareness grows among physicians and patients about the addiction risk associated with prescription opioids, demand for nonaddictive pain treatments will increase too</w:t>
      </w:r>
      <w:r w:rsidRPr="005C0680">
        <w:rPr>
          <w:rStyle w:val="StyleUnderline"/>
          <w:highlight w:val="cyan"/>
        </w:rPr>
        <w:t>. The patent system will generate strong financial incentives</w:t>
      </w:r>
      <w:r w:rsidRPr="00687D0D">
        <w:rPr>
          <w:rStyle w:val="StyleUnderline"/>
        </w:rPr>
        <w:t xml:space="preserve"> for pharmaceutical and biotech firms </w:t>
      </w:r>
      <w:r w:rsidRPr="005C0680">
        <w:rPr>
          <w:rStyle w:val="StyleUnderline"/>
          <w:highlight w:val="cyan"/>
        </w:rPr>
        <w:t>to</w:t>
      </w:r>
      <w:r w:rsidRPr="00687D0D">
        <w:rPr>
          <w:rStyle w:val="StyleUnderline"/>
        </w:rPr>
        <w:t xml:space="preserve"> </w:t>
      </w:r>
      <w:r w:rsidRPr="00687D0D">
        <w:rPr>
          <w:rStyle w:val="StyleUnderline"/>
        </w:rPr>
        <w:lastRenderedPageBreak/>
        <w:t xml:space="preserve">invest in </w:t>
      </w:r>
      <w:r w:rsidRPr="006433D7">
        <w:rPr>
          <w:rStyle w:val="StyleUnderline"/>
          <w:highlight w:val="yellow"/>
        </w:rPr>
        <w:t xml:space="preserve">the </w:t>
      </w:r>
      <w:r w:rsidRPr="005C0680">
        <w:rPr>
          <w:rStyle w:val="StyleUnderline"/>
          <w:highlight w:val="cyan"/>
        </w:rPr>
        <w:t>develop</w:t>
      </w:r>
      <w:r w:rsidRPr="00687D0D">
        <w:rPr>
          <w:rStyle w:val="StyleUnderline"/>
        </w:rPr>
        <w:t xml:space="preserve">ment of </w:t>
      </w:r>
      <w:r w:rsidRPr="005C0680">
        <w:rPr>
          <w:rStyle w:val="StyleUnderline"/>
          <w:highlight w:val="cyan"/>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6433D7">
        <w:rPr>
          <w:rStyle w:val="Emphasis"/>
          <w:highlight w:val="yellow"/>
        </w:rPr>
        <w:t xml:space="preserve">Patent law may therefore be </w:t>
      </w:r>
      <w:r w:rsidRPr="00687D0D">
        <w:rPr>
          <w:rStyle w:val="Emphasis"/>
        </w:rPr>
        <w:t>more</w:t>
      </w:r>
      <w:r w:rsidRPr="006433D7">
        <w:rPr>
          <w:rStyle w:val="Emphasis"/>
          <w:highlight w:val="yellow"/>
        </w:rPr>
        <w:t xml:space="preserve"> helpful</w:t>
      </w:r>
      <w:r w:rsidRPr="00687D0D">
        <w:rPr>
          <w:rStyle w:val="Emphasis"/>
        </w:rPr>
        <w:t xml:space="preserve">, for example, </w:t>
      </w:r>
      <w:r w:rsidRPr="006433D7">
        <w:rPr>
          <w:rStyle w:val="Emphasis"/>
          <w:highlight w:val="yellow"/>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w:t>
      </w:r>
      <w:proofErr w:type="spellStart"/>
      <w:r w:rsidRPr="00687D0D">
        <w:rPr>
          <w:sz w:val="12"/>
        </w:rPr>
        <w:t>ie</w:t>
      </w:r>
      <w:proofErr w:type="spellEnd"/>
      <w:r w:rsidRPr="00687D0D">
        <w:rPr>
          <w:sz w:val="12"/>
        </w:rPr>
        <w:t xml:space="preserv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30EE81CD" w14:textId="77777777" w:rsidR="00C4202D" w:rsidRDefault="00C4202D" w:rsidP="009B15D8">
      <w:pPr>
        <w:pStyle w:val="Heading4"/>
      </w:pPr>
    </w:p>
    <w:p w14:paraId="4C5878F2" w14:textId="5482972D" w:rsidR="009B15D8" w:rsidRDefault="009B15D8" w:rsidP="009B15D8">
      <w:pPr>
        <w:pStyle w:val="Heading4"/>
      </w:pPr>
      <w:r>
        <w:t xml:space="preserve">2) Opioid abuse isn’t in a vacuum – there’s legitimate pain that won’t go away in the world of the aff, so people will seek other ways, whether that be alcohol or meth, to soothe that pain </w:t>
      </w:r>
    </w:p>
    <w:p w14:paraId="7924B021" w14:textId="77777777" w:rsidR="009B15D8" w:rsidRDefault="009B15D8" w:rsidP="009B15D8">
      <w:pPr>
        <w:pStyle w:val="Heading4"/>
      </w:pPr>
      <w:r>
        <w:tab/>
        <w:t xml:space="preserve">a) Appalachia’s problems go beyond access to opioids to the untreated health issues that are causing opioid abuse </w:t>
      </w:r>
    </w:p>
    <w:p w14:paraId="0F85E87D" w14:textId="77777777" w:rsidR="009B15D8" w:rsidRPr="007C1F5C" w:rsidRDefault="009B15D8" w:rsidP="009B15D8">
      <w:pPr>
        <w:ind w:firstLine="720"/>
      </w:pPr>
      <w:r>
        <w:t xml:space="preserve">Eric </w:t>
      </w:r>
      <w:r w:rsidRPr="007C1F5C">
        <w:rPr>
          <w:rStyle w:val="Style13ptBold"/>
        </w:rPr>
        <w:t>Eyre</w:t>
      </w:r>
      <w:r>
        <w:rPr>
          <w:rStyle w:val="Style13ptBold"/>
        </w:rPr>
        <w:t xml:space="preserve"> 20</w:t>
      </w:r>
      <w:r>
        <w:t xml:space="preserve">, winner of the 2017 Pulitzer Prize, investigative reporter at the </w:t>
      </w:r>
      <w:proofErr w:type="spellStart"/>
      <w:r>
        <w:t>the</w:t>
      </w:r>
      <w:proofErr w:type="spellEnd"/>
      <w:r>
        <w:t xml:space="preserve"> Charleston Gazette-Mail. </w:t>
      </w:r>
      <w:r>
        <w:rPr>
          <w:i/>
          <w:iCs/>
        </w:rPr>
        <w:t>Death in Mud Lick</w:t>
      </w:r>
      <w:r>
        <w:t>, pub. 2020, ISBN 978-1-9821-0531-0</w:t>
      </w:r>
    </w:p>
    <w:p w14:paraId="1F34B8B0" w14:textId="77777777" w:rsidR="009B15D8" w:rsidRDefault="009B15D8" w:rsidP="009B15D8">
      <w:pPr>
        <w:ind w:left="720"/>
      </w:pPr>
      <w:r>
        <w:t xml:space="preserve">Purdue </w:t>
      </w:r>
      <w:r w:rsidRPr="007C1F5C">
        <w:rPr>
          <w:rStyle w:val="Emphasis"/>
          <w:highlight w:val="yellow"/>
        </w:rPr>
        <w:t>Pharma</w:t>
      </w:r>
      <w:r>
        <w:t xml:space="preserve"> quickly </w:t>
      </w:r>
      <w:r w:rsidRPr="007C1F5C">
        <w:rPr>
          <w:rStyle w:val="Emphasis"/>
          <w:highlight w:val="yellow"/>
        </w:rPr>
        <w:t xml:space="preserve">figured out Appalachia was a ripe market </w:t>
      </w:r>
      <w:r w:rsidRPr="007C1F5C">
        <w:rPr>
          <w:rStyle w:val="Emphasis"/>
        </w:rPr>
        <w:t>for the drug</w:t>
      </w:r>
      <w:r>
        <w:t xml:space="preserve">. </w:t>
      </w:r>
      <w:r w:rsidRPr="007C1F5C">
        <w:rPr>
          <w:rStyle w:val="Emphasis"/>
          <w:highlight w:val="yellow"/>
        </w:rPr>
        <w:t>The region had a history of heavy painkiller use</w:t>
      </w:r>
      <w:r>
        <w:t xml:space="preserve">. </w:t>
      </w:r>
      <w:r w:rsidRPr="007C1F5C">
        <w:rPr>
          <w:rStyle w:val="Emphasis"/>
          <w:highlight w:val="yellow"/>
        </w:rPr>
        <w:t>Its workers mined coal, operated heavy machinery, putting them more at risk for accidents and injury. There was also isolation, poverty, despair</w:t>
      </w:r>
      <w:r>
        <w:t xml:space="preserve">. </w:t>
      </w:r>
      <w:r w:rsidRPr="007C1F5C">
        <w:rPr>
          <w:rStyle w:val="Emphasis"/>
          <w:highlight w:val="yellow"/>
        </w:rPr>
        <w:t>The little round pill could fix</w:t>
      </w:r>
      <w:r>
        <w:t xml:space="preserve"> just about </w:t>
      </w:r>
      <w:r w:rsidRPr="007C1F5C">
        <w:rPr>
          <w:rStyle w:val="Emphasis"/>
          <w:highlight w:val="yellow"/>
        </w:rPr>
        <w:t>anything</w:t>
      </w:r>
      <w:r>
        <w:t xml:space="preserve">. </w:t>
      </w:r>
    </w:p>
    <w:p w14:paraId="449DF108" w14:textId="77777777" w:rsidR="009B15D8" w:rsidRPr="00FD2343" w:rsidRDefault="009B15D8" w:rsidP="009B15D8">
      <w:pPr>
        <w:pStyle w:val="Heading4"/>
        <w:ind w:left="720"/>
        <w:rPr>
          <w:rStyle w:val="Style13ptBold"/>
          <w:i/>
          <w:iCs/>
          <w:sz w:val="12"/>
        </w:rPr>
      </w:pPr>
      <w:r>
        <w:t xml:space="preserve">b) </w:t>
      </w:r>
      <w:r>
        <w:rPr>
          <w:rStyle w:val="Style13ptBold"/>
        </w:rPr>
        <w:t xml:space="preserve">Alt cause – some opioids are legitimately prescribed for on-the-job injuries but inevitably turn into addiction because the pain from those injuries is so constant </w:t>
      </w:r>
    </w:p>
    <w:p w14:paraId="7A34A97A" w14:textId="77777777" w:rsidR="009B15D8" w:rsidRPr="00291B57" w:rsidRDefault="009B15D8" w:rsidP="009B15D8">
      <w:pPr>
        <w:ind w:left="720"/>
      </w:pPr>
      <w:r w:rsidRPr="00291B57">
        <w:rPr>
          <w:rStyle w:val="Style13ptBold"/>
        </w:rPr>
        <w:t>Steps Recovery Centers</w:t>
      </w:r>
      <w:r w:rsidRPr="00291B57">
        <w:t xml:space="preserve"> - Substance Abuse and Mental Health Treatment, xx - ("What Caused the Opioid </w:t>
      </w:r>
      <w:proofErr w:type="gramStart"/>
      <w:r w:rsidRPr="00291B57">
        <w:t>Crisis?,</w:t>
      </w:r>
      <w:proofErr w:type="gramEnd"/>
      <w:r w:rsidRPr="00291B57">
        <w:t>" xx-xx-</w:t>
      </w:r>
      <w:proofErr w:type="spellStart"/>
      <w:r w:rsidRPr="00291B57">
        <w:t>xxxx</w:t>
      </w:r>
      <w:proofErr w:type="spellEnd"/>
      <w:r w:rsidRPr="00291B57">
        <w:t xml:space="preserve">, </w:t>
      </w:r>
      <w:hyperlink r:id="rId17" w:history="1">
        <w:r w:rsidRPr="00AC5467">
          <w:rPr>
            <w:rStyle w:val="Hyperlink"/>
          </w:rPr>
          <w:t>https://www.stepsrc.com/what-caused-the-opioid-</w:t>
        </w:r>
      </w:hyperlink>
      <w:r w:rsidRPr="00291B57">
        <w:t>crisis/)//va</w:t>
      </w:r>
    </w:p>
    <w:p w14:paraId="5156AAE6" w14:textId="77777777" w:rsidR="009B15D8" w:rsidRDefault="009B15D8" w:rsidP="009B15D8">
      <w:pPr>
        <w:shd w:val="clear" w:color="auto" w:fill="FFFFFF"/>
        <w:spacing w:after="100" w:afterAutospacing="1" w:line="240" w:lineRule="auto"/>
        <w:ind w:left="720"/>
        <w:rPr>
          <w:rStyle w:val="Emphasis"/>
        </w:rPr>
      </w:pPr>
      <w:r w:rsidRPr="00291B57">
        <w:rPr>
          <w:rFonts w:ascii="Segoe UI" w:eastAsia="Times New Roman" w:hAnsi="Segoe UI" w:cs="Segoe UI"/>
          <w:color w:val="333333"/>
          <w:sz w:val="12"/>
          <w:szCs w:val="27"/>
        </w:rPr>
        <w:t xml:space="preserve">However, when it comes to opioid use, </w:t>
      </w:r>
      <w:r w:rsidRPr="00291B57">
        <w:rPr>
          <w:rStyle w:val="Emphasis"/>
          <w:highlight w:val="yellow"/>
        </w:rPr>
        <w:t>people who work in construction and mining</w:t>
      </w:r>
      <w:r w:rsidRPr="00291B57">
        <w:rPr>
          <w:rFonts w:ascii="Segoe UI" w:eastAsia="Times New Roman" w:hAnsi="Segoe UI" w:cs="Segoe UI"/>
          <w:color w:val="333333"/>
          <w:sz w:val="12"/>
          <w:szCs w:val="27"/>
        </w:rPr>
        <w:t xml:space="preserve"> seem to </w:t>
      </w:r>
      <w:r w:rsidRPr="00291B57">
        <w:rPr>
          <w:rStyle w:val="Emphasis"/>
          <w:highlight w:val="yellow"/>
        </w:rPr>
        <w:t>have the greatest risk</w:t>
      </w:r>
      <w:r w:rsidRPr="00291B57">
        <w:rPr>
          <w:rFonts w:ascii="Segoe UI" w:eastAsia="Times New Roman" w:hAnsi="Segoe UI" w:cs="Segoe UI"/>
          <w:color w:val="333333"/>
          <w:sz w:val="12"/>
          <w:szCs w:val="27"/>
        </w:rPr>
        <w:t xml:space="preserve">. In one study, </w:t>
      </w:r>
      <w:r w:rsidRPr="00291B57">
        <w:rPr>
          <w:rStyle w:val="Emphasis"/>
          <w:highlight w:val="yellow"/>
        </w:rPr>
        <w:t>researchers analyzed data from more than 293,000 adults</w:t>
      </w:r>
      <w:r w:rsidRPr="00291B57">
        <w:rPr>
          <w:rFonts w:ascii="Segoe UI" w:eastAsia="Times New Roman" w:hAnsi="Segoe UI" w:cs="Segoe UI"/>
          <w:color w:val="333333"/>
          <w:sz w:val="12"/>
          <w:szCs w:val="27"/>
        </w:rPr>
        <w:t xml:space="preserve"> from the National Survey on Drug Use and Health. They found that </w:t>
      </w:r>
      <w:r w:rsidRPr="00291B57">
        <w:rPr>
          <w:sz w:val="12"/>
        </w:rPr>
        <w:t>people who worked in construction trades and extraction were most prone to misusing opioids</w:t>
      </w:r>
      <w:r w:rsidRPr="00291B57">
        <w:rPr>
          <w:rFonts w:ascii="Segoe UI" w:eastAsia="Times New Roman" w:hAnsi="Segoe UI" w:cs="Segoe UI"/>
          <w:color w:val="333333"/>
          <w:sz w:val="12"/>
          <w:szCs w:val="27"/>
        </w:rPr>
        <w:t xml:space="preserve">–about 3.4 percent, compared to about 2 percent of other workers. There are </w:t>
      </w:r>
      <w:proofErr w:type="gramStart"/>
      <w:r w:rsidRPr="00291B57">
        <w:rPr>
          <w:rFonts w:ascii="Segoe UI" w:eastAsia="Times New Roman" w:hAnsi="Segoe UI" w:cs="Segoe UI"/>
          <w:color w:val="333333"/>
          <w:sz w:val="12"/>
          <w:szCs w:val="27"/>
        </w:rPr>
        <w:t>a number of</w:t>
      </w:r>
      <w:proofErr w:type="gramEnd"/>
      <w:r w:rsidRPr="00291B57">
        <w:rPr>
          <w:rFonts w:ascii="Segoe UI" w:eastAsia="Times New Roman" w:hAnsi="Segoe UI" w:cs="Segoe UI"/>
          <w:color w:val="333333"/>
          <w:sz w:val="12"/>
          <w:szCs w:val="27"/>
        </w:rPr>
        <w:t xml:space="preserve"> reasons for this. Perhaps most importantly, </w:t>
      </w:r>
      <w:r w:rsidRPr="00291B57">
        <w:rPr>
          <w:rStyle w:val="Emphasis"/>
          <w:highlight w:val="yellow"/>
        </w:rPr>
        <w:t xml:space="preserve">these jobs are physically </w:t>
      </w:r>
      <w:proofErr w:type="gramStart"/>
      <w:r w:rsidRPr="00291B57">
        <w:rPr>
          <w:rStyle w:val="Emphasis"/>
          <w:highlight w:val="yellow"/>
        </w:rPr>
        <w:t>demanding</w:t>
      </w:r>
      <w:proofErr w:type="gramEnd"/>
      <w:r w:rsidRPr="00291B57">
        <w:rPr>
          <w:rFonts w:ascii="Segoe UI" w:eastAsia="Times New Roman" w:hAnsi="Segoe UI" w:cs="Segoe UI"/>
          <w:color w:val="333333"/>
          <w:sz w:val="12"/>
          <w:szCs w:val="27"/>
        </w:rPr>
        <w:t xml:space="preserve"> and </w:t>
      </w:r>
      <w:r w:rsidRPr="00291B57">
        <w:rPr>
          <w:rStyle w:val="Emphasis"/>
          <w:highlight w:val="yellow"/>
        </w:rPr>
        <w:t>workers</w:t>
      </w:r>
      <w:r w:rsidRPr="00291B57">
        <w:rPr>
          <w:rFonts w:ascii="Segoe UI" w:eastAsia="Times New Roman" w:hAnsi="Segoe UI" w:cs="Segoe UI"/>
          <w:color w:val="333333"/>
          <w:sz w:val="12"/>
          <w:szCs w:val="27"/>
        </w:rPr>
        <w:t xml:space="preserve"> often </w:t>
      </w:r>
      <w:r w:rsidRPr="00291B57">
        <w:rPr>
          <w:rStyle w:val="Emphasis"/>
          <w:highlight w:val="yellow"/>
        </w:rPr>
        <w:t>have to work despite pain</w:t>
      </w:r>
      <w:r w:rsidRPr="00291B57">
        <w:rPr>
          <w:rFonts w:ascii="Segoe UI" w:eastAsia="Times New Roman" w:hAnsi="Segoe UI" w:cs="Segoe UI"/>
          <w:color w:val="333333"/>
          <w:sz w:val="12"/>
          <w:szCs w:val="27"/>
        </w:rPr>
        <w:t xml:space="preserve"> ranging from soreness to moderately severe injuries. What’s more, these jobs are often in unsafe and unpredictable conditions, adding to the daily stress. Often, people who work in these industries travel for work and spend weeks at a time, away from family and friends, adding loneliness to the hazards of the job. Workers may take opioids with or without a prescription to cope with these difficulties. Often, opioids are a quick fix to keep a worker on the job in remote </w:t>
      </w:r>
      <w:r w:rsidRPr="00291B57">
        <w:rPr>
          <w:rFonts w:ascii="Segoe UI" w:eastAsia="Times New Roman" w:hAnsi="Segoe UI" w:cs="Segoe UI"/>
          <w:color w:val="333333"/>
          <w:sz w:val="12"/>
          <w:szCs w:val="27"/>
        </w:rPr>
        <w:lastRenderedPageBreak/>
        <w:t xml:space="preserve">areas. </w:t>
      </w:r>
      <w:r w:rsidRPr="00291B57">
        <w:rPr>
          <w:rStyle w:val="Emphasis"/>
          <w:highlight w:val="yellow"/>
        </w:rPr>
        <w:t>Mining and timbering are especially common jobs in West Virginia, the state that always leads the US in fatal opioid overdoses.</w:t>
      </w:r>
      <w:r w:rsidRPr="00291B57">
        <w:rPr>
          <w:rStyle w:val="Emphasis"/>
        </w:rPr>
        <w:t> </w:t>
      </w:r>
    </w:p>
    <w:p w14:paraId="04E723E2" w14:textId="77777777" w:rsidR="009B15D8" w:rsidRPr="000F3BB6" w:rsidRDefault="009B15D8" w:rsidP="009B15D8">
      <w:pPr>
        <w:pStyle w:val="ListParagraph"/>
        <w:numPr>
          <w:ilvl w:val="0"/>
          <w:numId w:val="13"/>
        </w:numPr>
        <w:shd w:val="clear" w:color="auto" w:fill="FFFFFF"/>
        <w:spacing w:after="100" w:afterAutospacing="1" w:line="240" w:lineRule="auto"/>
        <w:rPr>
          <w:rStyle w:val="Style13ptBold"/>
          <w:iCs/>
          <w:sz w:val="22"/>
          <w:u w:val="single"/>
        </w:rPr>
      </w:pPr>
      <w:r>
        <w:rPr>
          <w:rStyle w:val="Style13ptBold"/>
        </w:rPr>
        <w:t xml:space="preserve">Insurance companies don’t cover anything else – the aff can’t solve </w:t>
      </w:r>
    </w:p>
    <w:p w14:paraId="32583EEA" w14:textId="77777777" w:rsidR="009B15D8" w:rsidRPr="000F3BB6" w:rsidRDefault="009B15D8" w:rsidP="009B15D8">
      <w:pPr>
        <w:pStyle w:val="ListParagraph"/>
        <w:shd w:val="clear" w:color="auto" w:fill="FFFFFF"/>
        <w:spacing w:after="100" w:afterAutospacing="1" w:line="240" w:lineRule="auto"/>
        <w:rPr>
          <w:rStyle w:val="Style13ptBold"/>
          <w:iCs/>
          <w:sz w:val="22"/>
          <w:u w:val="single"/>
        </w:rPr>
      </w:pPr>
      <w:r>
        <w:rPr>
          <w:rStyle w:val="Style13ptBold"/>
        </w:rPr>
        <w:t>Macy 2018</w:t>
      </w:r>
      <w:r w:rsidRPr="000F3BB6">
        <w:rPr>
          <w:rStyle w:val="Style13ptBold"/>
          <w:b w:val="0"/>
          <w:bCs/>
          <w:i/>
          <w:iCs/>
        </w:rPr>
        <w:t xml:space="preserve"> </w:t>
      </w:r>
      <w:proofErr w:type="spellStart"/>
      <w:r w:rsidRPr="000F3BB6">
        <w:rPr>
          <w:rStyle w:val="Style13ptBold"/>
          <w:b w:val="0"/>
          <w:bCs/>
          <w:i/>
          <w:iCs/>
        </w:rPr>
        <w:t>Dopesick</w:t>
      </w:r>
      <w:proofErr w:type="spellEnd"/>
      <w:r w:rsidRPr="000F3BB6">
        <w:rPr>
          <w:rStyle w:val="Style13ptBold"/>
          <w:b w:val="0"/>
          <w:bCs/>
        </w:rPr>
        <w:t>, ISBN 978-0-316-55124-3</w:t>
      </w:r>
    </w:p>
    <w:p w14:paraId="7E72581E" w14:textId="77777777" w:rsidR="009B15D8" w:rsidRPr="00FD2343" w:rsidRDefault="009B15D8" w:rsidP="009B15D8">
      <w:pPr>
        <w:ind w:left="720"/>
        <w:rPr>
          <w:sz w:val="12"/>
        </w:rPr>
      </w:pPr>
      <w:r w:rsidRPr="00291B57">
        <w:rPr>
          <w:rStyle w:val="Emphasis"/>
          <w:highlight w:val="yellow"/>
        </w:rPr>
        <w:t>Compared to</w:t>
      </w:r>
      <w:r w:rsidRPr="00291B57">
        <w:rPr>
          <w:sz w:val="12"/>
        </w:rPr>
        <w:t xml:space="preserve"> the </w:t>
      </w:r>
      <w:r w:rsidRPr="00291B57">
        <w:rPr>
          <w:rStyle w:val="Emphasis"/>
          <w:highlight w:val="yellow"/>
        </w:rPr>
        <w:t>New Zealand</w:t>
      </w:r>
      <w:r w:rsidRPr="00291B57">
        <w:rPr>
          <w:sz w:val="12"/>
        </w:rPr>
        <w:t xml:space="preserve"> hospitals where Davis worked earlier in his career – often prescribing physical therapy, anti-inflammatories, biofeedback, or acupuncture as a first-line measure – </w:t>
      </w:r>
      <w:r w:rsidRPr="00291B57">
        <w:rPr>
          <w:rStyle w:val="Emphasis"/>
          <w:highlight w:val="yellow"/>
        </w:rPr>
        <w:t>American insurance companies</w:t>
      </w:r>
      <w:r w:rsidRPr="00291B57">
        <w:rPr>
          <w:sz w:val="12"/>
        </w:rPr>
        <w:t xml:space="preserve"> in the age of managed care </w:t>
      </w:r>
      <w:r w:rsidRPr="00291B57">
        <w:rPr>
          <w:rStyle w:val="Emphasis"/>
          <w:highlight w:val="yellow"/>
        </w:rPr>
        <w:t>were more likely to cover opioid pills, which</w:t>
      </w:r>
      <w:r w:rsidRPr="00291B57">
        <w:rPr>
          <w:sz w:val="12"/>
        </w:rPr>
        <w:t xml:space="preserve"> were not only cheaper but also </w:t>
      </w:r>
      <w:r w:rsidRPr="00291B57">
        <w:rPr>
          <w:rStyle w:val="Emphasis"/>
          <w:highlight w:val="yellow"/>
        </w:rPr>
        <w:t>constituted a much quicker fix.</w:t>
      </w:r>
      <w:r w:rsidRPr="00291B57">
        <w:rPr>
          <w:sz w:val="12"/>
        </w:rPr>
        <w:t xml:space="preserve"> </w:t>
      </w:r>
    </w:p>
    <w:p w14:paraId="25FE99BC" w14:textId="77F4CA91" w:rsidR="009B15D8" w:rsidRPr="009B15D8" w:rsidRDefault="009B15D8" w:rsidP="009B15D8">
      <w:pPr>
        <w:pStyle w:val="Heading4"/>
      </w:pPr>
    </w:p>
    <w:sectPr w:rsidR="009B15D8" w:rsidRPr="009B15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09081B"/>
    <w:multiLevelType w:val="hybridMultilevel"/>
    <w:tmpl w:val="570A771C"/>
    <w:lvl w:ilvl="0" w:tplc="4986E6F8">
      <w:start w:val="3"/>
      <w:numFmt w:val="decimal"/>
      <w:lvlText w:val="%1)"/>
      <w:lvlJc w:val="left"/>
      <w:pPr>
        <w:ind w:left="720" w:hanging="360"/>
      </w:pPr>
      <w:rPr>
        <w:rFonts w:hint="default"/>
        <w:sz w:val="2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CD54D9"/>
    <w:multiLevelType w:val="hybridMultilevel"/>
    <w:tmpl w:val="9698D2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68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7E2"/>
    <w:rsid w:val="000D26A6"/>
    <w:rsid w:val="000D2B90"/>
    <w:rsid w:val="000D6ED8"/>
    <w:rsid w:val="000D717B"/>
    <w:rsid w:val="000E3B7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F8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6DE"/>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AB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680"/>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277AF"/>
    <w:rsid w:val="007355DE"/>
    <w:rsid w:val="007374A1"/>
    <w:rsid w:val="00752712"/>
    <w:rsid w:val="00753A84"/>
    <w:rsid w:val="00757F02"/>
    <w:rsid w:val="007611F5"/>
    <w:rsid w:val="007619E4"/>
    <w:rsid w:val="00761E75"/>
    <w:rsid w:val="0076495E"/>
    <w:rsid w:val="00765FC8"/>
    <w:rsid w:val="00775694"/>
    <w:rsid w:val="00793F46"/>
    <w:rsid w:val="007A1325"/>
    <w:rsid w:val="007A1A18"/>
    <w:rsid w:val="007A3BAF"/>
    <w:rsid w:val="007B53D8"/>
    <w:rsid w:val="007C0A0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31A"/>
    <w:rsid w:val="008536AF"/>
    <w:rsid w:val="00853D40"/>
    <w:rsid w:val="008564FC"/>
    <w:rsid w:val="00864E76"/>
    <w:rsid w:val="00872581"/>
    <w:rsid w:val="0087459D"/>
    <w:rsid w:val="0087680F"/>
    <w:rsid w:val="008768DB"/>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FB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5D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4E3F"/>
    <w:rsid w:val="00A96E24"/>
    <w:rsid w:val="00AA6F6E"/>
    <w:rsid w:val="00AB122B"/>
    <w:rsid w:val="00AB21B0"/>
    <w:rsid w:val="00AB48D3"/>
    <w:rsid w:val="00AE0243"/>
    <w:rsid w:val="00AE1BAD"/>
    <w:rsid w:val="00AE2124"/>
    <w:rsid w:val="00AE24BC"/>
    <w:rsid w:val="00AE3E3F"/>
    <w:rsid w:val="00AF2516"/>
    <w:rsid w:val="00AF4760"/>
    <w:rsid w:val="00AF55D4"/>
    <w:rsid w:val="00B02A9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EF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0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AB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89AF15"/>
  <w14:defaultImageDpi w14:val="300"/>
  <w15:docId w15:val="{8683D3CC-2C03-9D41-8904-103234223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68D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768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68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68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8768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68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68DB"/>
  </w:style>
  <w:style w:type="character" w:customStyle="1" w:styleId="Heading1Char">
    <w:name w:val="Heading 1 Char"/>
    <w:aliases w:val="Pocket Char"/>
    <w:basedOn w:val="DefaultParagraphFont"/>
    <w:link w:val="Heading1"/>
    <w:uiPriority w:val="9"/>
    <w:rsid w:val="008768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68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68D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768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8768D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8768DB"/>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8768D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768D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NoSpacing"/>
    <w:uiPriority w:val="99"/>
    <w:unhideWhenUsed/>
    <w:rsid w:val="008768DB"/>
    <w:rPr>
      <w:color w:val="auto"/>
      <w:u w:val="none"/>
    </w:rPr>
  </w:style>
  <w:style w:type="paragraph" w:styleId="DocumentMap">
    <w:name w:val="Document Map"/>
    <w:basedOn w:val="Normal"/>
    <w:link w:val="DocumentMapChar"/>
    <w:uiPriority w:val="99"/>
    <w:semiHidden/>
    <w:unhideWhenUsed/>
    <w:rsid w:val="008768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68DB"/>
    <w:rPr>
      <w:rFonts w:ascii="Lucida Grande" w:hAnsi="Lucida Grande" w:cs="Lucida Grande"/>
    </w:rPr>
  </w:style>
  <w:style w:type="paragraph" w:customStyle="1" w:styleId="textbold">
    <w:name w:val="text bold"/>
    <w:basedOn w:val="Normal"/>
    <w:link w:val="Emphasis"/>
    <w:uiPriority w:val="7"/>
    <w:qFormat/>
    <w:rsid w:val="00757F0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Debate Text"/>
    <w:basedOn w:val="Heading1"/>
    <w:link w:val="Hyperlink"/>
    <w:autoRedefine/>
    <w:uiPriority w:val="1"/>
    <w:qFormat/>
    <w:rsid w:val="009B15D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9B15D8"/>
    <w:pPr>
      <w:ind w:left="720"/>
      <w:contextualSpacing/>
    </w:pPr>
  </w:style>
  <w:style w:type="paragraph" w:styleId="NormalWeb">
    <w:name w:val="Normal (Web)"/>
    <w:basedOn w:val="Normal"/>
    <w:uiPriority w:val="99"/>
    <w:unhideWhenUsed/>
    <w:rsid w:val="001B2F83"/>
    <w:pPr>
      <w:spacing w:before="100" w:beforeAutospacing="1" w:after="100" w:afterAutospacing="1"/>
    </w:pPr>
  </w:style>
  <w:style w:type="character" w:styleId="Strong">
    <w:name w:val="Strong"/>
    <w:basedOn w:val="DefaultParagraphFont"/>
    <w:uiPriority w:val="22"/>
    <w:qFormat/>
    <w:rsid w:val="001B2F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itizen.org/media/press-releases/trump-administration-should-use-rarely-invoked-authority-expand-access-opioid-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kus3lurbh3lbztg254fzode-wpengine.netdna-ssl.com/sites/default/files/naloxone-product-government-use-request.pdf" TargetMode="External"/><Relationship Id="rId17" Type="http://schemas.openxmlformats.org/officeDocument/2006/relationships/hyperlink" Target="https://www.stepsrc.com/what-caused-the-opioid-" TargetMode="External"/><Relationship Id="rId2" Type="http://schemas.openxmlformats.org/officeDocument/2006/relationships/customXml" Target="../customXml/item2.xml"/><Relationship Id="rId16" Type="http://schemas.openxmlformats.org/officeDocument/2006/relationships/hyperlink" Target="https://doi.org/10.1093/jlb/lsaa0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itizen.org/media/press-releases/trump-administration-should-use-rarely-invoked-authority-expand-access-opioid-0" TargetMode="External"/><Relationship Id="rId5" Type="http://schemas.openxmlformats.org/officeDocument/2006/relationships/numbering" Target="numbering.xml"/><Relationship Id="rId15" Type="http://schemas.openxmlformats.org/officeDocument/2006/relationships/hyperlink" Target="https://scholarship.law.duke.edu/cgi/viewcontent.cgi?article=4710&amp;context=lcp" TargetMode="External"/><Relationship Id="rId10" Type="http://schemas.openxmlformats.org/officeDocument/2006/relationships/hyperlink" Target="https://mkus3lurbh3lbztg254fzode-wpengine.netdna-ssl.com/sites/default/files/about-naloxone-request.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mkus3lurbh3lbztg254fzode-wpengine.netdna-ssl.com/sites/default/files/naloxone-product-government-use-request.pdf" TargetMode="External"/><Relationship Id="rId14" Type="http://schemas.openxmlformats.org/officeDocument/2006/relationships/hyperlink" Target="https://www.ipwatchdog.com/2016/06/27/counterfeit-medicines-ip-patient-safety/id=70397/)//marlborough-w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14</Pages>
  <Words>9249</Words>
  <Characters>52723</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19</cp:revision>
  <dcterms:created xsi:type="dcterms:W3CDTF">2021-10-31T17:32:00Z</dcterms:created>
  <dcterms:modified xsi:type="dcterms:W3CDTF">2021-10-31T18:00:00Z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