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90178" w14:textId="5E075B31" w:rsidR="00E42E4C" w:rsidRDefault="00B71043" w:rsidP="00B71043">
      <w:pPr>
        <w:pStyle w:val="Heading2"/>
      </w:pPr>
      <w:r>
        <w:t>HIF CP</w:t>
      </w:r>
    </w:p>
    <w:p w14:paraId="1A3D6827" w14:textId="3A584DF0" w:rsidR="009969C2" w:rsidRPr="00876078" w:rsidRDefault="009969C2" w:rsidP="009969C2">
      <w:pPr>
        <w:pStyle w:val="Heading4"/>
        <w:rPr>
          <w:rFonts w:cs="Calibri"/>
        </w:rPr>
      </w:pPr>
      <w:r w:rsidRPr="00184738">
        <w:rPr>
          <w:rFonts w:cs="Calibri"/>
        </w:rPr>
        <w:t xml:space="preserve">Counterplan text: </w:t>
      </w:r>
      <w:r>
        <w:rPr>
          <w:rFonts w:cs="Calibri"/>
        </w:rPr>
        <w:t>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sidR="001C6708">
        <w:rPr>
          <w:rFonts w:cs="Calibri"/>
        </w:rPr>
        <w:t>08</w:t>
      </w:r>
      <w:r w:rsidRPr="00184738">
        <w:rPr>
          <w:rFonts w:cs="Calibri"/>
        </w:rPr>
        <w:t xml:space="preserve"> card</w:t>
      </w:r>
    </w:p>
    <w:p w14:paraId="40D1730A" w14:textId="77777777" w:rsidR="009969C2" w:rsidRPr="00E16557" w:rsidRDefault="009969C2" w:rsidP="009969C2">
      <w:pPr>
        <w:pStyle w:val="Heading4"/>
        <w:tabs>
          <w:tab w:val="left" w:pos="960"/>
        </w:tabs>
      </w:pPr>
      <w:r>
        <w:t xml:space="preserve">The Health Impact Fund would guarantee patent rights and increase profits, while also equalizing the cost of medicines </w:t>
      </w:r>
    </w:p>
    <w:p w14:paraId="3E371C6D" w14:textId="77777777" w:rsidR="009969C2" w:rsidRPr="00E16557" w:rsidRDefault="009969C2" w:rsidP="009969C2">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  AT</w:t>
      </w:r>
    </w:p>
    <w:p w14:paraId="5B42517F" w14:textId="36830AC8" w:rsidR="009969C2" w:rsidRPr="009969C2" w:rsidRDefault="009969C2" w:rsidP="009969C2">
      <w:pPr>
        <w:ind w:left="720"/>
        <w:rPr>
          <w:sz w:val="12"/>
        </w:rPr>
      </w:pPr>
      <w:r w:rsidRPr="008D7CE4">
        <w:rPr>
          <w:rStyle w:val="Emphasis"/>
          <w:highlight w:val="yellow"/>
        </w:rPr>
        <w:t>We propose the Health Impact Fund</w:t>
      </w:r>
      <w:r w:rsidRPr="00962F52">
        <w:rPr>
          <w:sz w:val="12"/>
        </w:rPr>
        <w:t xml:space="preserve"> as the most sensible solution that comprehensively addresses the problems. Financed by governments</w:t>
      </w:r>
      <w:r w:rsidRPr="008D7CE4">
        <w:rPr>
          <w:rStyle w:val="Emphasis"/>
          <w:highlight w:val="yellow"/>
        </w:rPr>
        <w:t>, the HIF would offer patentees the option to forgo monopoly pricing in exchange for a reward based on the global health impact of their new medicine</w:t>
      </w:r>
      <w:r w:rsidRPr="00876078">
        <w:rPr>
          <w:rStyle w:val="Emphasis"/>
          <w:highlight w:val="yellow"/>
        </w:rPr>
        <w:t>. By registering a patented medicine with the HIF, a company would agree to sell it globally at cost. In exchange, the company would receive, for a fixed time, payments based on the product’s assessed global health impact. The arrangement would be optional and it wouldn’t diminish patent rights.</w:t>
      </w:r>
      <w:r>
        <w:rPr>
          <w:rStyle w:val="Emphasis"/>
        </w:rPr>
        <w:t>¶</w:t>
      </w:r>
      <w:r w:rsidRPr="00962F52">
        <w:rPr>
          <w:sz w:val="12"/>
        </w:rPr>
        <w:t xml:space="preserve"> </w:t>
      </w:r>
      <w:r w:rsidRPr="00876078">
        <w:rPr>
          <w:rStyle w:val="Emphasis"/>
          <w:highlight w:val="yellow"/>
        </w:rPr>
        <w:t>The HIF</w:t>
      </w:r>
      <w:r w:rsidRPr="00962F52">
        <w:rPr>
          <w:sz w:val="12"/>
        </w:rPr>
        <w:t xml:space="preserve"> has the potential to be an institution </w:t>
      </w:r>
      <w:r w:rsidRPr="00876078">
        <w:rPr>
          <w:rStyle w:val="Emphasis"/>
          <w:highlight w:val="yellow"/>
        </w:rPr>
        <w:t>that benefits everyone: patients, rich and poor alike, along with their caregivers;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on. All patients, rich and poor, would benefit from refocusing the innovation and marketing priorities of pharmaceutical companies toward health impact.</w:t>
      </w:r>
      <w:r>
        <w:rPr>
          <w:rStyle w:val="Emphasis"/>
        </w:rPr>
        <w:t xml:space="preserve">¶ </w:t>
      </w:r>
      <w:r w:rsidRPr="00876078">
        <w:rPr>
          <w:rStyle w:val="Emphasis"/>
          <w:highlight w:val="yellow"/>
        </w:rPr>
        <w:t>Any new medicines and new uses of existing medicines</w:t>
      </w:r>
      <w:r w:rsidRPr="00962F52">
        <w:rPr>
          <w:sz w:val="12"/>
        </w:rPr>
        <w:t xml:space="preserve"> registered for health impact rewards </w:t>
      </w:r>
      <w:r w:rsidRPr="00876078">
        <w:rPr>
          <w:rStyle w:val="Emphasis"/>
          <w:highlight w:val="yellow"/>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cost.¶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It merely gives them the opportunity to make additional profits by developing new high-impact medicines that would be unprofitable or 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876078">
        <w:rPr>
          <w:rStyle w:val="Emphasis"/>
          <w:highlight w:val="yellow"/>
        </w:rPr>
        <w:t>HIF-registered medicines</w:t>
      </w:r>
      <w:r w:rsidRPr="00962F52">
        <w:rPr>
          <w:sz w:val="12"/>
        </w:rPr>
        <w:t xml:space="preserve"> they can instead “do well by doing good”: </w:t>
      </w:r>
      <w:r w:rsidRPr="00876078">
        <w:rPr>
          <w:rStyle w:val="Emphasis"/>
          <w:highlight w:val="yellow"/>
        </w:rPr>
        <w:t>bring real benefit to patients in a profitable way</w:t>
      </w:r>
      <w:r w:rsidRPr="00962F52">
        <w:rPr>
          <w:sz w:val="12"/>
        </w:rPr>
        <w:t xml:space="preserve">. Research scientists of these firms will be encouraged to focus on addressing the most important diseases, not merely those that can support high prices.¶ HOW THE HEALTH IMPACT FUND WORKS FOR TAXPAYERS¶ </w:t>
      </w:r>
      <w:r w:rsidRPr="00876078">
        <w:rPr>
          <w:rStyle w:val="Emphasis"/>
          <w:highlight w:val="yellow"/>
        </w:rPr>
        <w:t>The HIF will be supported mainly by governments</w:t>
      </w:r>
      <w:r w:rsidRPr="00962F52">
        <w:rPr>
          <w:sz w:val="12"/>
        </w:rPr>
        <w:t xml:space="preserve">, which are supported by the taxes they collect. Taxpayers want value for their money, and the HIF provides exactly that. Because the HIF is a more efficient way of incentivizing the pharmaceutical R&amp;D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cross national borders.</w:t>
      </w:r>
    </w:p>
    <w:p w14:paraId="7A457B55" w14:textId="005F1ACC" w:rsidR="00B71043" w:rsidRDefault="00D527A0" w:rsidP="009969C2">
      <w:pPr>
        <w:pStyle w:val="Heading2"/>
      </w:pPr>
      <w:proofErr w:type="spellStart"/>
      <w:r>
        <w:lastRenderedPageBreak/>
        <w:t>Heg</w:t>
      </w:r>
      <w:proofErr w:type="spellEnd"/>
      <w:r w:rsidR="009969C2">
        <w:t xml:space="preserve"> DA</w:t>
      </w:r>
    </w:p>
    <w:p w14:paraId="2F099231" w14:textId="77777777" w:rsidR="009B7E91" w:rsidRDefault="009B7E91" w:rsidP="009B7E91">
      <w:pPr>
        <w:pStyle w:val="Heading4"/>
      </w:pPr>
      <w:r>
        <w:t>IPR is key for U.S Dollar Centrality – it allows US firms near if not complete monopolies pushing dollars into international markets and stabilizing US financial influence</w:t>
      </w:r>
    </w:p>
    <w:p w14:paraId="1D3A24CA" w14:textId="77777777" w:rsidR="009B7E91" w:rsidRPr="00DF338E" w:rsidRDefault="009B7E91" w:rsidP="009B7E91">
      <w:pPr>
        <w:spacing w:after="0"/>
      </w:pPr>
      <w:r>
        <w:t>Schwartz ‘19</w:t>
      </w:r>
    </w:p>
    <w:p w14:paraId="5AA21BB1" w14:textId="77777777" w:rsidR="009B7E91" w:rsidRPr="00DF338E" w:rsidRDefault="009B7E91" w:rsidP="009B7E91">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180D4BFD" w14:textId="77777777" w:rsidR="009B7E91" w:rsidRDefault="009B7E91" w:rsidP="009B7E91">
      <w:pPr>
        <w:ind w:left="720"/>
        <w:rPr>
          <w:sz w:val="16"/>
        </w:rPr>
      </w:pPr>
      <w:r w:rsidRPr="001C4B90">
        <w:rPr>
          <w:rStyle w:val="Emphasis"/>
          <w:highlight w:val="green"/>
        </w:rPr>
        <w:t>Mechanism one relates to</w:t>
      </w:r>
      <w:r w:rsidRPr="00376126">
        <w:rPr>
          <w:sz w:val="16"/>
        </w:rPr>
        <w:t xml:space="preserve"> </w:t>
      </w:r>
      <w:proofErr w:type="spellStart"/>
      <w:r w:rsidRPr="00376126">
        <w:rPr>
          <w:sz w:val="16"/>
        </w:rPr>
        <w:t>Strange’s</w:t>
      </w:r>
      <w:proofErr w:type="spellEnd"/>
      <w:r w:rsidRPr="00376126">
        <w:rPr>
          <w:sz w:val="16"/>
        </w:rPr>
        <w:t xml:space="preserve"> (1989) </w:t>
      </w:r>
      <w:r w:rsidRPr="001C4B90">
        <w:rPr>
          <w:rStyle w:val="Emphasis"/>
          <w:highlight w:val="green"/>
        </w:rPr>
        <w:t>financial power: US c</w:t>
      </w:r>
      <w:r w:rsidRPr="00376126">
        <w:rPr>
          <w:rStyle w:val="Emphasis"/>
        </w:rPr>
        <w:t xml:space="preserve">urrent </w:t>
      </w:r>
      <w:r w:rsidRPr="001C4B90">
        <w:rPr>
          <w:rStyle w:val="Emphasis"/>
          <w:highlight w:val="green"/>
        </w:rPr>
        <w:t>a</w:t>
      </w:r>
      <w:r w:rsidRPr="00376126">
        <w:rPr>
          <w:rStyle w:val="Emphasis"/>
        </w:rPr>
        <w:t xml:space="preserve">ccount </w:t>
      </w:r>
      <w:r w:rsidRPr="001C4B90">
        <w:rPr>
          <w:rStyle w:val="Emphasis"/>
          <w:highlight w:val="green"/>
        </w:rPr>
        <w:t>deficits generate</w:t>
      </w:r>
      <w:r w:rsidRPr="00376126">
        <w:rPr>
          <w:sz w:val="16"/>
        </w:rPr>
        <w:t xml:space="preserve"> the </w:t>
      </w:r>
      <w:r w:rsidRPr="001C4B90">
        <w:rPr>
          <w:rStyle w:val="Emphasis"/>
          <w:highlight w:val="green"/>
        </w:rPr>
        <w:t>dollar</w:t>
      </w:r>
      <w:r w:rsidRPr="00DF338E">
        <w:rPr>
          <w:rStyle w:val="StyleUnderline"/>
        </w:rPr>
        <w:t xml:space="preserve"> </w:t>
      </w:r>
      <w:r w:rsidRPr="001C4B90">
        <w:rPr>
          <w:rStyle w:val="Emphasis"/>
          <w:highlight w:val="green"/>
        </w:rPr>
        <w:t>centrality</w:t>
      </w:r>
      <w:r w:rsidRPr="00376126">
        <w:rPr>
          <w:sz w:val="16"/>
        </w:rPr>
        <w:t xml:space="preserve"> that network analyses reveal </w:t>
      </w:r>
      <w:r w:rsidRPr="001C4B90">
        <w:rPr>
          <w:rStyle w:val="Emphasis"/>
          <w:highlight w:val="green"/>
        </w:rPr>
        <w:t>through</w:t>
      </w:r>
      <w:r w:rsidRPr="00DF338E">
        <w:rPr>
          <w:rStyle w:val="StyleUnderline"/>
        </w:rPr>
        <w:t xml:space="preserve"> self-reinforcing dynamics</w:t>
      </w:r>
      <w:r w:rsidRPr="00376126">
        <w:rPr>
          <w:sz w:val="16"/>
        </w:rPr>
        <w:t xml:space="preserve"> prior to the network. </w:t>
      </w:r>
      <w:r w:rsidRPr="00DF338E">
        <w:rPr>
          <w:rStyle w:val="StyleUnderline"/>
        </w:rPr>
        <w:t xml:space="preserve">US current account deficits result from </w:t>
      </w:r>
      <w:r w:rsidRPr="00376126">
        <w:rPr>
          <w:rStyle w:val="Emphasis"/>
        </w:rPr>
        <w:t>deep seated</w:t>
      </w:r>
      <w:r w:rsidRPr="00376126">
        <w:rPr>
          <w:sz w:val="16"/>
        </w:rPr>
        <w:t xml:space="preserve"> domestic </w:t>
      </w:r>
      <w:r w:rsidRPr="001C4B90">
        <w:rPr>
          <w:rStyle w:val="Emphasis"/>
          <w:highlight w:val="green"/>
        </w:rPr>
        <w:t>institutional arrangements</w:t>
      </w:r>
      <w:r w:rsidRPr="00376126">
        <w:rPr>
          <w:sz w:val="16"/>
        </w:rPr>
        <w:t xml:space="preserve"> in current account surplus economies </w:t>
      </w:r>
      <w:r w:rsidRPr="00DF338E">
        <w:rPr>
          <w:rStyle w:val="StyleUnderline"/>
        </w:rPr>
        <w:t>that produce</w:t>
      </w:r>
      <w:r w:rsidRPr="00376126">
        <w:rPr>
          <w:sz w:val="16"/>
        </w:rPr>
        <w:t xml:space="preserve"> chronic </w:t>
      </w:r>
      <w:r w:rsidRPr="00DF338E">
        <w:rPr>
          <w:rStyle w:val="StyleUnderline"/>
        </w:rPr>
        <w:t>domestic demand</w:t>
      </w:r>
      <w:r w:rsidRPr="00376126">
        <w:rPr>
          <w:sz w:val="16"/>
        </w:rPr>
        <w:t xml:space="preserve"> shortfalls. </w:t>
      </w:r>
      <w:r w:rsidRPr="001C4B90">
        <w:rPr>
          <w:rStyle w:val="Emphasis"/>
          <w:highlight w:val="green"/>
        </w:rPr>
        <w:t>The more</w:t>
      </w:r>
      <w:r w:rsidRPr="00DF338E">
        <w:rPr>
          <w:rStyle w:val="StyleUnderline"/>
        </w:rPr>
        <w:t xml:space="preserve"> those </w:t>
      </w:r>
      <w:r w:rsidRPr="00376126">
        <w:rPr>
          <w:rStyle w:val="Emphasis"/>
        </w:rPr>
        <w:t xml:space="preserve">export-led </w:t>
      </w:r>
      <w:r w:rsidRPr="001C4B90">
        <w:rPr>
          <w:rStyle w:val="Emphasis"/>
          <w:highlight w:val="green"/>
        </w:rPr>
        <w:t>economies run surpluses with the</w:t>
      </w:r>
      <w:r w:rsidRPr="00376126">
        <w:rPr>
          <w:rStyle w:val="Emphasis"/>
        </w:rPr>
        <w:t xml:space="preserve"> </w:t>
      </w:r>
      <w:r w:rsidRPr="001C4B90">
        <w:rPr>
          <w:rStyle w:val="Emphasis"/>
          <w:highlight w:val="green"/>
        </w:rPr>
        <w:t>U</w:t>
      </w:r>
      <w:r w:rsidRPr="00DF338E">
        <w:rPr>
          <w:rStyle w:val="StyleUnderline"/>
        </w:rPr>
        <w:t xml:space="preserve">nited </w:t>
      </w:r>
      <w:r w:rsidRPr="001C4B90">
        <w:rPr>
          <w:rStyle w:val="Emphasis"/>
          <w:highlight w:val="green"/>
        </w:rPr>
        <w:t>S</w:t>
      </w:r>
      <w:r w:rsidRPr="00DF338E">
        <w:rPr>
          <w:rStyle w:val="StyleUnderline"/>
        </w:rPr>
        <w:t xml:space="preserve">tates, the more dollars they accumulate; the more dollars they accumulate, </w:t>
      </w:r>
      <w:r w:rsidRPr="001C4B90">
        <w:rPr>
          <w:rStyle w:val="Emphasis"/>
          <w:highlight w:val="green"/>
        </w:rPr>
        <w:t>the more dollars</w:t>
      </w:r>
      <w:r w:rsidRPr="00376126">
        <w:rPr>
          <w:rStyle w:val="Emphasis"/>
        </w:rPr>
        <w:t xml:space="preserve"> </w:t>
      </w:r>
      <w:r w:rsidRPr="001C4B90">
        <w:rPr>
          <w:rStyle w:val="Emphasis"/>
          <w:highlight w:val="green"/>
        </w:rPr>
        <w:t>flow through their banking systems</w:t>
      </w:r>
      <w:r w:rsidRPr="00DF338E">
        <w:rPr>
          <w:rStyle w:val="StyleUnderline"/>
        </w:rPr>
        <w:t xml:space="preserve"> back into dollar assets and liabilities; the more dollar assets and liabilities those banks hold on their balance sheets, </w:t>
      </w:r>
      <w:r w:rsidRPr="001C4B90">
        <w:rPr>
          <w:rStyle w:val="Emphasis"/>
          <w:highlight w:val="green"/>
        </w:rPr>
        <w:t>the more those banks</w:t>
      </w:r>
      <w:r w:rsidRPr="00DF338E">
        <w:rPr>
          <w:rStyle w:val="StyleUnderline"/>
        </w:rPr>
        <w:t xml:space="preserve"> both </w:t>
      </w:r>
      <w:r w:rsidRPr="001C4B90">
        <w:rPr>
          <w:rStyle w:val="Emphasis"/>
          <w:highlight w:val="green"/>
        </w:rPr>
        <w:t>rely on the</w:t>
      </w:r>
      <w:r w:rsidRPr="00DF338E">
        <w:rPr>
          <w:rStyle w:val="StyleUnderline"/>
        </w:rPr>
        <w:t xml:space="preserve"> Federal Reserve Bank (</w:t>
      </w:r>
      <w:r w:rsidRPr="001C4B90">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 xml:space="preserve">That said, surely dollar acceptability faces limits set by persistent US current account </w:t>
      </w:r>
      <w:proofErr w:type="gramStart"/>
      <w:r w:rsidRPr="00DF338E">
        <w:rPr>
          <w:rStyle w:val="StyleUnderline"/>
        </w:rPr>
        <w:t>deficits?</w:t>
      </w:r>
      <w:proofErr w:type="gramEnd"/>
      <w:r w:rsidRPr="00DF338E">
        <w:rPr>
          <w:rStyle w:val="StyleUnderline"/>
        </w:rPr>
        <w:t xml:space="preserve">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w:t>
      </w:r>
      <w:proofErr w:type="spellStart"/>
      <w:r w:rsidRPr="00376126">
        <w:rPr>
          <w:sz w:val="16"/>
        </w:rPr>
        <w:t>Eichengreen</w:t>
      </w:r>
      <w:proofErr w:type="spellEnd"/>
      <w:r w:rsidRPr="00376126">
        <w:rPr>
          <w:sz w:val="16"/>
        </w:rPr>
        <w:t xml:space="preserve">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why do US current account deficits not motivate individual countries with relatively smaller dollar holdings 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w:t>
      </w:r>
      <w:proofErr w:type="spellStart"/>
      <w:r w:rsidRPr="00376126">
        <w:rPr>
          <w:sz w:val="16"/>
        </w:rPr>
        <w:t>Nitzan</w:t>
      </w:r>
      <w:proofErr w:type="spellEnd"/>
      <w:r w:rsidRPr="00376126">
        <w:rPr>
          <w:sz w:val="16"/>
        </w:rPr>
        <w:t xml:space="preserve">, 1998) and asset validation is always: ‘who gets the profits and in what proportion’? </w:t>
      </w:r>
      <w:r w:rsidRPr="001C4B90">
        <w:rPr>
          <w:rStyle w:val="Emphasis"/>
          <w:highlight w:val="green"/>
        </w:rPr>
        <w:t>Mechanism</w:t>
      </w:r>
      <w:r w:rsidRPr="00CD770D">
        <w:rPr>
          <w:rStyle w:val="Emphasis"/>
        </w:rPr>
        <w:t xml:space="preserve"> </w:t>
      </w:r>
      <w:r w:rsidRPr="001C4B90">
        <w:rPr>
          <w:rStyle w:val="Emphasis"/>
          <w:highlight w:val="green"/>
        </w:rPr>
        <w:t>two is</w:t>
      </w:r>
      <w:r w:rsidRPr="00CD770D">
        <w:rPr>
          <w:rStyle w:val="Emphasis"/>
        </w:rPr>
        <w:t xml:space="preserve"> </w:t>
      </w:r>
      <w:r w:rsidRPr="00CD770D">
        <w:rPr>
          <w:rStyle w:val="StyleUnderline"/>
        </w:rPr>
        <w:t>thus</w:t>
      </w:r>
      <w:r w:rsidRPr="00DF338E">
        <w:rPr>
          <w:rStyle w:val="StyleUnderline"/>
        </w:rPr>
        <w:t xml:space="preserve"> about </w:t>
      </w:r>
      <w:r w:rsidRPr="001C4B90">
        <w:rPr>
          <w:rStyle w:val="Emphasis"/>
          <w:highlight w:val="green"/>
        </w:rPr>
        <w:t>profits</w:t>
      </w:r>
      <w:r w:rsidRPr="00376126">
        <w:rPr>
          <w:sz w:val="16"/>
        </w:rPr>
        <w:t xml:space="preserve">, which corresponds to </w:t>
      </w:r>
      <w:proofErr w:type="spellStart"/>
      <w:r w:rsidRPr="00376126">
        <w:rPr>
          <w:sz w:val="16"/>
        </w:rPr>
        <w:t>Strange’s</w:t>
      </w:r>
      <w:proofErr w:type="spellEnd"/>
      <w:r w:rsidRPr="00376126">
        <w:rPr>
          <w:sz w:val="16"/>
        </w:rPr>
        <w:t xml:space="preserve"> (1989) productive power. </w:t>
      </w:r>
      <w:r w:rsidRPr="001C4B90">
        <w:rPr>
          <w:rStyle w:val="Emphasis"/>
          <w:highlight w:val="green"/>
        </w:rPr>
        <w:t>US firms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w:t>
      </w:r>
      <w:r w:rsidRPr="00376126">
        <w:rPr>
          <w:sz w:val="16"/>
        </w:rPr>
        <w:t xml:space="preserve">, and within this firms </w:t>
      </w:r>
      <w:r w:rsidRPr="001C4B90">
        <w:rPr>
          <w:rStyle w:val="Emphasis"/>
          <w:highlight w:val="green"/>
        </w:rPr>
        <w:t>with</w:t>
      </w:r>
      <w:r w:rsidRPr="00DF338E">
        <w:rPr>
          <w:rStyle w:val="StyleUnderline"/>
        </w:rPr>
        <w:t xml:space="preserve"> robust intellectual property rights </w:t>
      </w:r>
      <w:r w:rsidRPr="00376126">
        <w:rPr>
          <w:sz w:val="16"/>
        </w:rPr>
        <w:t>(</w:t>
      </w:r>
      <w:r w:rsidRPr="001C4B90">
        <w:rPr>
          <w:rStyle w:val="Emphasis"/>
          <w:highlight w:val="green"/>
        </w:rPr>
        <w:t>IPRs</w:t>
      </w:r>
      <w:r w:rsidRPr="00376126">
        <w:rPr>
          <w:sz w:val="16"/>
        </w:rPr>
        <w:t xml:space="preserve"> – patent, copyright brand and 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1C4B90">
        <w:rPr>
          <w:rStyle w:val="Emphasis"/>
          <w:highlight w:val="green"/>
        </w:rPr>
        <w:t>protecting IPRs is the focal point</w:t>
      </w:r>
      <w:r w:rsidRPr="00376126">
        <w:rPr>
          <w:sz w:val="16"/>
        </w:rPr>
        <w:t xml:space="preserve"> or center of gravity </w:t>
      </w:r>
      <w:r w:rsidRPr="001C4B90">
        <w:rPr>
          <w:rStyle w:val="Emphasis"/>
          <w:highlight w:val="green"/>
        </w:rPr>
        <w:t xml:space="preserve">for this disproportionality. IPRs </w:t>
      </w:r>
      <w:r w:rsidRPr="00241E2E">
        <w:rPr>
          <w:rStyle w:val="Emphasis"/>
        </w:rPr>
        <w:t>give</w:t>
      </w:r>
      <w:r w:rsidRPr="00376126">
        <w:rPr>
          <w:sz w:val="16"/>
        </w:rPr>
        <w:t xml:space="preserve"> some </w:t>
      </w:r>
      <w:r w:rsidRPr="00CD770D">
        <w:rPr>
          <w:rStyle w:val="Emphasis"/>
        </w:rPr>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CD770D">
        <w:rPr>
          <w:rStyle w:val="Emphasis"/>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w:t>
      </w:r>
      <w:proofErr w:type="spellStart"/>
      <w:r w:rsidRPr="00376126">
        <w:rPr>
          <w:sz w:val="16"/>
        </w:rPr>
        <w:t>Drahos</w:t>
      </w:r>
      <w:proofErr w:type="spellEnd"/>
      <w:r w:rsidRPr="00376126">
        <w:rPr>
          <w:sz w:val="16"/>
        </w:rPr>
        <w:t xml:space="preserve"> &amp; Braithwaite, 2003; Sell, 2003; Sell &amp; Prakash, 2004) </w:t>
      </w:r>
      <w:r w:rsidRPr="001C4B90">
        <w:rPr>
          <w:rStyle w:val="Emphasis"/>
          <w:highlight w:val="green"/>
        </w:rPr>
        <w:t>allows US</w:t>
      </w:r>
      <w:r w:rsidRPr="00DF338E">
        <w:rPr>
          <w:rStyle w:val="StyleUnderline"/>
        </w:rPr>
        <w:t xml:space="preserve"> IPR </w:t>
      </w:r>
      <w:r w:rsidRPr="001C4B90">
        <w:rPr>
          <w:rStyle w:val="Emphasis"/>
          <w:highlight w:val="green"/>
        </w:rPr>
        <w:t>firms</w:t>
      </w:r>
      <w:r w:rsidRPr="00DF338E">
        <w:rPr>
          <w:rStyle w:val="StyleUnderline"/>
        </w:rPr>
        <w:t xml:space="preserve"> </w:t>
      </w:r>
      <w:r w:rsidRPr="001C4B90">
        <w:rPr>
          <w:rStyle w:val="Emphasis"/>
          <w:highlight w:val="green"/>
        </w:rPr>
        <w:t>to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 via</w:t>
      </w:r>
      <w:r w:rsidRPr="00DF338E">
        <w:rPr>
          <w:rStyle w:val="StyleUnderline"/>
        </w:rPr>
        <w:t xml:space="preserve"> that </w:t>
      </w:r>
      <w:r w:rsidRPr="001C4B90">
        <w:rPr>
          <w:rStyle w:val="Emphasis"/>
          <w:highlight w:val="green"/>
        </w:rPr>
        <w:t>monopoly power</w:t>
      </w:r>
      <w:r w:rsidRPr="00DF338E">
        <w:rPr>
          <w:rStyle w:val="StyleUnderline"/>
        </w:rPr>
        <w:t xml:space="preserve">. </w:t>
      </w:r>
      <w:proofErr w:type="gramStart"/>
      <w:r w:rsidRPr="00CD770D">
        <w:rPr>
          <w:rStyle w:val="Emphasis"/>
        </w:rPr>
        <w:t>This shifts</w:t>
      </w:r>
      <w:proofErr w:type="gramEnd"/>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 xml:space="preserve">a small number </w:t>
      </w:r>
      <w:r w:rsidRPr="00CD770D">
        <w:rPr>
          <w:rStyle w:val="Emphasis"/>
        </w:rPr>
        <w:lastRenderedPageBreak/>
        <w:t>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DF338E">
        <w:rPr>
          <w:rStyle w:val="StyleUnderline"/>
        </w:rPr>
        <w:t xml:space="preserve">US firms are not the only ones that possess marketable intellectual property. </w:t>
      </w:r>
      <w:r w:rsidRPr="001C4B90">
        <w:rPr>
          <w:rStyle w:val="Emphasis"/>
          <w:highlight w:val="green"/>
        </w:rPr>
        <w:t>Non-US firms</w:t>
      </w:r>
      <w:r w:rsidRPr="00DF338E">
        <w:rPr>
          <w:rStyle w:val="StyleUnderline"/>
        </w:rPr>
        <w:t xml:space="preserve"> that </w:t>
      </w:r>
      <w:r w:rsidRPr="001C4B90">
        <w:rPr>
          <w:rStyle w:val="Emphasis"/>
          <w:highlight w:val="green"/>
        </w:rPr>
        <w:t>also benefit</w:t>
      </w:r>
      <w:r w:rsidRPr="00CD770D">
        <w:rPr>
          <w:rStyle w:val="Emphasis"/>
        </w:rPr>
        <w:t xml:space="preserve"> from</w:t>
      </w:r>
      <w:r w:rsidRPr="00DF338E">
        <w:rPr>
          <w:rStyle w:val="StyleUnderline"/>
        </w:rPr>
        <w:t xml:space="preserve"> robust global </w:t>
      </w:r>
      <w:r w:rsidRPr="00CD770D">
        <w:rPr>
          <w:rStyle w:val="Emphasis"/>
        </w:rPr>
        <w:t>IPRs</w:t>
      </w:r>
      <w:r w:rsidRPr="00376126">
        <w:rPr>
          <w:sz w:val="16"/>
        </w:rPr>
        <w:t xml:space="preserve"> broaden the global political coalition for creating and expanding those IPRs. </w:t>
      </w:r>
      <w:r w:rsidRPr="001C4B90">
        <w:rPr>
          <w:rStyle w:val="Emphasis"/>
          <w:highlight w:val="green"/>
        </w:rPr>
        <w:t>Yet US firms</w:t>
      </w:r>
      <w:r w:rsidRPr="00DF338E">
        <w:rPr>
          <w:rStyle w:val="StyleUnderline"/>
        </w:rPr>
        <w:t xml:space="preserve"> tend to </w:t>
      </w:r>
      <w:r w:rsidRPr="001C4B90">
        <w:rPr>
          <w:rStyle w:val="Emphasis"/>
          <w:highlight w:val="green"/>
        </w:rPr>
        <w:t>control the</w:t>
      </w:r>
      <w:r w:rsidRPr="00DF338E">
        <w:rPr>
          <w:rStyle w:val="StyleUnderline"/>
        </w:rPr>
        <w:t xml:space="preserve"> commodity </w:t>
      </w:r>
      <w:r w:rsidRPr="001C4B90">
        <w:rPr>
          <w:rStyle w:val="Emphasis"/>
          <w:highlight w:val="green"/>
        </w:rPr>
        <w:t>chains in which those</w:t>
      </w:r>
      <w:r w:rsidRPr="00DF338E">
        <w:rPr>
          <w:rStyle w:val="StyleUnderline"/>
        </w:rPr>
        <w:t xml:space="preserve"> foreign </w:t>
      </w:r>
      <w:r w:rsidRPr="001C4B90">
        <w:rPr>
          <w:rStyle w:val="Emphasis"/>
          <w:highlight w:val="green"/>
        </w:rPr>
        <w:t xml:space="preserve">firms participate. These </w:t>
      </w:r>
      <w:r w:rsidRPr="00CD770D">
        <w:rPr>
          <w:rStyle w:val="Emphasis"/>
        </w:rPr>
        <w:t xml:space="preserve">two </w:t>
      </w:r>
      <w:r w:rsidRPr="001C4B90">
        <w:rPr>
          <w:rStyle w:val="Emphasis"/>
          <w:highlight w:val="green"/>
        </w:rPr>
        <w:t>mechanisms are connected: the first explains why</w:t>
      </w:r>
      <w:r w:rsidRPr="00CD770D">
        <w:rPr>
          <w:rStyle w:val="Emphasis"/>
        </w:rPr>
        <w:t xml:space="preserve"> non-US </w:t>
      </w:r>
      <w:r w:rsidRPr="001C4B90">
        <w:rPr>
          <w:rStyle w:val="Emphasis"/>
          <w:highlight w:val="green"/>
        </w:rPr>
        <w:t>actors receive</w:t>
      </w:r>
      <w:r w:rsidRPr="00CD770D">
        <w:rPr>
          <w:rStyle w:val="Emphasis"/>
        </w:rPr>
        <w:t xml:space="preserve"> </w:t>
      </w:r>
      <w:r w:rsidRPr="001C4B90">
        <w:rPr>
          <w:rStyle w:val="Emphasis"/>
          <w:highlight w:val="green"/>
        </w:rPr>
        <w:t>dollars</w:t>
      </w:r>
      <w:r w:rsidRPr="00DF338E">
        <w:rPr>
          <w:rStyle w:val="StyleUnderline"/>
        </w:rPr>
        <w:t xml:space="preserve"> (more precisely, dollar-denominated assets) </w:t>
      </w:r>
      <w:r w:rsidRPr="00CD770D">
        <w:rPr>
          <w:rStyle w:val="Emphasis"/>
        </w:rPr>
        <w:t xml:space="preserve">and </w:t>
      </w:r>
      <w:r w:rsidRPr="001C4B90">
        <w:rPr>
          <w:rStyle w:val="Emphasis"/>
          <w:highlight w:val="green"/>
        </w:rPr>
        <w:t>the second explains why they</w:t>
      </w:r>
      <w:r w:rsidRPr="00DF338E">
        <w:rPr>
          <w:rStyle w:val="StyleUnderline"/>
        </w:rPr>
        <w:t xml:space="preserve"> opt to </w:t>
      </w:r>
      <w:r w:rsidRPr="001C4B90">
        <w:rPr>
          <w:rStyle w:val="Emphasis"/>
          <w:highlight w:val="green"/>
        </w:rPr>
        <w:t>hold</w:t>
      </w:r>
      <w:r w:rsidRPr="00DF338E">
        <w:rPr>
          <w:rStyle w:val="StyleUnderline"/>
        </w:rPr>
        <w:t xml:space="preserve"> those assets;</w:t>
      </w:r>
      <w:r w:rsidRPr="00376126">
        <w:rPr>
          <w:sz w:val="16"/>
        </w:rPr>
        <w:t xml:space="preserve"> put differently, the supply of and demand for dollars. </w:t>
      </w:r>
      <w:r w:rsidRPr="00376126">
        <w:rPr>
          <w:rStyle w:val="StyleUnderline"/>
        </w:rPr>
        <w:t>The two mechanisms transform the exorbitant burden</w:t>
      </w:r>
      <w:r w:rsidRPr="00376126">
        <w:rPr>
          <w:sz w:val="16"/>
        </w:rPr>
        <w:t xml:space="preserve"> – current account deficits associated with use of the dollar as the international reserve currency – </w:t>
      </w:r>
      <w:r w:rsidRPr="00376126">
        <w:rPr>
          <w:rStyle w:val="StyleUnderline"/>
        </w:rPr>
        <w:t>back into an exorbitant privilege. They represent a transfer of real resources back to the US economy in exchange for promises to pay back something in the future.</w:t>
      </w:r>
      <w:r w:rsidRPr="00376126">
        <w:rPr>
          <w:sz w:val="16"/>
        </w:rPr>
        <w:t xml:space="preserve"> Finally, though we will not explore this in depth, </w:t>
      </w:r>
      <w:r w:rsidRPr="001C4B90">
        <w:rPr>
          <w:rStyle w:val="Emphasis"/>
          <w:highlight w:val="green"/>
        </w:rPr>
        <w:t>these</w:t>
      </w:r>
      <w:r w:rsidRPr="00CD770D">
        <w:rPr>
          <w:rStyle w:val="Emphasis"/>
        </w:rPr>
        <w:t xml:space="preserve"> two mechanisms </w:t>
      </w:r>
      <w:r w:rsidRPr="001C4B90">
        <w:rPr>
          <w:rStyle w:val="Emphasis"/>
          <w:highlight w:val="green"/>
        </w:rPr>
        <w:t>are</w:t>
      </w:r>
      <w:r w:rsidRPr="00376126">
        <w:rPr>
          <w:rStyle w:val="StyleUnderline"/>
        </w:rPr>
        <w:t xml:space="preserve"> also </w:t>
      </w:r>
      <w:r w:rsidRPr="001C4B90">
        <w:rPr>
          <w:rStyle w:val="Emphasis"/>
          <w:highlight w:val="green"/>
        </w:rPr>
        <w:t>linked</w:t>
      </w:r>
      <w:r w:rsidRPr="00CD770D">
        <w:rPr>
          <w:rStyle w:val="Emphasis"/>
        </w:rPr>
        <w:t xml:space="preserve"> </w:t>
      </w:r>
      <w:r w:rsidRPr="001C4B90">
        <w:rPr>
          <w:rStyle w:val="Emphasis"/>
          <w:highlight w:val="green"/>
        </w:rPr>
        <w:t>to the military</w:t>
      </w:r>
      <w:r w:rsidRPr="00376126">
        <w:rPr>
          <w:rStyle w:val="StyleUnderline"/>
        </w:rPr>
        <w:t xml:space="preserve"> side of US power, </w:t>
      </w:r>
      <w:r w:rsidRPr="001C4B90">
        <w:rPr>
          <w:rStyle w:val="Emphasis"/>
          <w:highlight w:val="green"/>
        </w:rPr>
        <w:t>where</w:t>
      </w:r>
      <w:r w:rsidRPr="00376126">
        <w:rPr>
          <w:rStyle w:val="StyleUnderline"/>
        </w:rPr>
        <w:t xml:space="preserve"> a </w:t>
      </w:r>
      <w:r w:rsidRPr="001C4B90">
        <w:rPr>
          <w:rStyle w:val="Emphasis"/>
          <w:highlight w:val="green"/>
        </w:rPr>
        <w:t>similar</w:t>
      </w:r>
      <w:r w:rsidRPr="00376126">
        <w:rPr>
          <w:rStyle w:val="StyleUnderline"/>
        </w:rPr>
        <w:t xml:space="preserve"> logic of </w:t>
      </w:r>
      <w:r w:rsidRPr="001C4B90">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1C4B90">
        <w:rPr>
          <w:rStyle w:val="Emphasis"/>
          <w:highlight w:val="green"/>
        </w:rPr>
        <w:t>has driven</w:t>
      </w:r>
      <w:r w:rsidRPr="00376126">
        <w:rPr>
          <w:sz w:val="16"/>
        </w:rPr>
        <w:t xml:space="preserve"> science </w:t>
      </w:r>
      <w:r w:rsidRPr="001C4B90">
        <w:rPr>
          <w:rStyle w:val="Emphasis"/>
          <w:highlight w:val="green"/>
        </w:rPr>
        <w:t>policy</w:t>
      </w:r>
      <w:r w:rsidRPr="00376126">
        <w:rPr>
          <w:sz w:val="16"/>
        </w:rPr>
        <w:t xml:space="preserve"> and technological innovation. Put bluntly, </w:t>
      </w:r>
      <w:r w:rsidRPr="00376126">
        <w:rPr>
          <w:rStyle w:val="StyleUnderline"/>
        </w:rPr>
        <w:t>a military-innovation complex</w:t>
      </w:r>
      <w:r w:rsidRPr="00376126">
        <w:rPr>
          <w:sz w:val="16"/>
        </w:rPr>
        <w:t xml:space="preserve"> (c.f. Eisenhower’s </w:t>
      </w:r>
      <w:r w:rsidRPr="001C4B90">
        <w:rPr>
          <w:rStyle w:val="Emphasis"/>
          <w:highlight w:val="green"/>
        </w:rPr>
        <w:t>military-industrial complex</w:t>
      </w:r>
      <w:r w:rsidRPr="00376126">
        <w:rPr>
          <w:sz w:val="16"/>
        </w:rPr>
        <w:t xml:space="preserve"> (</w:t>
      </w:r>
      <w:proofErr w:type="spellStart"/>
      <w:r w:rsidRPr="00376126">
        <w:rPr>
          <w:sz w:val="16"/>
        </w:rPr>
        <w:t>Hozic</w:t>
      </w:r>
      <w:proofErr w:type="spellEnd"/>
      <w:r w:rsidRPr="00376126">
        <w:rPr>
          <w:sz w:val="16"/>
        </w:rPr>
        <w:t xml:space="preserve">, 1999; Hurt, 2010; </w:t>
      </w:r>
      <w:proofErr w:type="spellStart"/>
      <w:r w:rsidRPr="00376126">
        <w:rPr>
          <w:sz w:val="16"/>
        </w:rPr>
        <w:t>Mazzucato</w:t>
      </w:r>
      <w:proofErr w:type="spellEnd"/>
      <w:r w:rsidRPr="00376126">
        <w:rPr>
          <w:sz w:val="16"/>
        </w:rPr>
        <w:t xml:space="preserve">, 2015; Weiss, 2014)) </w:t>
      </w:r>
      <w:r w:rsidRPr="001C4B90">
        <w:rPr>
          <w:rStyle w:val="Emphasis"/>
          <w:highlight w:val="green"/>
        </w:rPr>
        <w:t>is the research foundation for</w:t>
      </w:r>
      <w:r w:rsidRPr="00376126">
        <w:rPr>
          <w:rStyle w:val="StyleUnderline"/>
        </w:rPr>
        <w:t xml:space="preserve"> the </w:t>
      </w:r>
      <w:r w:rsidRPr="001C4B90">
        <w:rPr>
          <w:rStyle w:val="Emphasis"/>
          <w:highlight w:val="green"/>
        </w:rPr>
        <w:t>high profit US IPR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growth and destabilizes the global financial system. Domestically, the current account deficits necessary for a dollar-centric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5128F7F5" w14:textId="77777777" w:rsidR="009B7E91" w:rsidRPr="00060D60" w:rsidRDefault="009B7E91" w:rsidP="009B7E91">
      <w:pPr>
        <w:keepNext/>
        <w:keepLines/>
        <w:spacing w:before="40" w:after="0"/>
        <w:outlineLvl w:val="3"/>
        <w:rPr>
          <w:rFonts w:eastAsia="SimSun" w:cs="Times New Roman"/>
          <w:b/>
          <w:iCs/>
          <w:sz w:val="26"/>
        </w:rPr>
      </w:pPr>
      <w:r w:rsidRPr="00060D60">
        <w:rPr>
          <w:rFonts w:eastAsia="SimSun" w:cs="Times New Roman"/>
          <w:b/>
          <w:iCs/>
          <w:sz w:val="26"/>
        </w:rPr>
        <w:t xml:space="preserve">Collapse of dollar </w:t>
      </w:r>
      <w:r>
        <w:rPr>
          <w:rFonts w:eastAsia="SimSun" w:cs="Times New Roman"/>
          <w:b/>
          <w:iCs/>
          <w:sz w:val="26"/>
        </w:rPr>
        <w:t>centrality</w:t>
      </w:r>
      <w:r w:rsidRPr="00060D60">
        <w:rPr>
          <w:rFonts w:eastAsia="SimSun" w:cs="Times New Roman"/>
          <w:b/>
          <w:iCs/>
          <w:sz w:val="26"/>
        </w:rPr>
        <w:t xml:space="preserve"> </w:t>
      </w:r>
      <w:r>
        <w:rPr>
          <w:rFonts w:eastAsia="SimSun" w:cs="Times New Roman"/>
          <w:b/>
          <w:iCs/>
          <w:sz w:val="26"/>
        </w:rPr>
        <w:t>decks the US economy, prevents stimulus, and undermines security spending which</w:t>
      </w:r>
      <w:r w:rsidRPr="00060D60">
        <w:rPr>
          <w:rFonts w:eastAsia="SimSun" w:cs="Times New Roman"/>
          <w:b/>
          <w:iCs/>
          <w:sz w:val="26"/>
        </w:rPr>
        <w:t xml:space="preserve"> emboldens China </w:t>
      </w:r>
      <w:r>
        <w:rPr>
          <w:rFonts w:eastAsia="SimSun" w:cs="Times New Roman"/>
          <w:b/>
          <w:iCs/>
          <w:sz w:val="26"/>
        </w:rPr>
        <w:t>aggression</w:t>
      </w:r>
      <w:r w:rsidRPr="00060D60">
        <w:rPr>
          <w:rFonts w:eastAsia="SimSun" w:cs="Times New Roman"/>
          <w:b/>
          <w:iCs/>
          <w:sz w:val="26"/>
        </w:rPr>
        <w:t>.</w:t>
      </w:r>
    </w:p>
    <w:p w14:paraId="2BBD640C" w14:textId="77777777" w:rsidR="009B7E91" w:rsidRPr="00060D60" w:rsidRDefault="009B7E91" w:rsidP="009B7E91">
      <w:pPr>
        <w:rPr>
          <w:rFonts w:eastAsia="Calibri"/>
        </w:rPr>
      </w:pPr>
      <w:proofErr w:type="spellStart"/>
      <w:r w:rsidRPr="00060D60">
        <w:rPr>
          <w:rFonts w:eastAsia="Calibri"/>
          <w:b/>
          <w:bCs/>
          <w:sz w:val="26"/>
        </w:rPr>
        <w:t>Zoffer</w:t>
      </w:r>
      <w:proofErr w:type="spellEnd"/>
      <w:r w:rsidRPr="00060D60">
        <w:rPr>
          <w:rFonts w:eastAsia="Calibri"/>
          <w:b/>
          <w:bCs/>
          <w:sz w:val="26"/>
        </w:rPr>
        <w:t xml:space="preserve"> 12</w:t>
      </w:r>
      <w:r w:rsidRPr="00060D60">
        <w:rPr>
          <w:rFonts w:eastAsia="Calibri"/>
        </w:rPr>
        <w:t xml:space="preserve"> - Josh </w:t>
      </w:r>
      <w:proofErr w:type="spellStart"/>
      <w:r w:rsidRPr="00060D60">
        <w:rPr>
          <w:rFonts w:eastAsia="Calibri"/>
        </w:rPr>
        <w:t>Zoffer</w:t>
      </w:r>
      <w:proofErr w:type="spellEnd"/>
      <w:r w:rsidRPr="00060D60">
        <w:rPr>
          <w:rFonts w:eastAsia="Calibri"/>
        </w:rPr>
        <w:t xml:space="preserve"> (Legal Intern at the IMF, Yale Law), "Future of Dollar Hegemony", Harvard International Review,  July 7, 2012. [http://hir.harvard.edu/article/?a=2951] DM</w:t>
      </w:r>
    </w:p>
    <w:p w14:paraId="1BB3E55F" w14:textId="77777777" w:rsidR="009B7E91" w:rsidRPr="00060D60" w:rsidRDefault="009B7E91" w:rsidP="009B7E91">
      <w:pPr>
        <w:ind w:left="720"/>
        <w:rPr>
          <w:rFonts w:eastAsia="Calibri"/>
          <w:b/>
          <w:iCs/>
          <w:u w:val="single"/>
        </w:rPr>
      </w:pPr>
      <w:r w:rsidRPr="00060D60">
        <w:rPr>
          <w:rFonts w:eastAsia="Calibri"/>
          <w:sz w:val="12"/>
        </w:rPr>
        <w:t xml:space="preserve">Despite the dollar’s long history as the international reserve currency, the past few years have seen a growing number of calls for the end of dollar hegemony. Countries as diverse as France, Russia, and China have decried the dollar’s monopoly in foreign exchange markets, while in 2009 reports of a shift away from dollar-based oil trading surfaced in the Middle East. Reported plans to move away from the dollar reflected international frustration at a system fueling the United States’ “exorbitant privilege,” as the French have called it, one that rests its stability on the financial conditions of a country mired in debt and facing a financial meltdown. </w:t>
      </w:r>
      <w:r w:rsidRPr="00060D60">
        <w:rPr>
          <w:rFonts w:eastAsia="Calibri"/>
          <w:b/>
          <w:iCs/>
          <w:highlight w:val="yellow"/>
          <w:u w:val="single"/>
        </w:rPr>
        <w:t>The</w:t>
      </w:r>
      <w:r w:rsidRPr="00060D60">
        <w:rPr>
          <w:rFonts w:eastAsia="Calibri"/>
          <w:b/>
          <w:iCs/>
          <w:u w:val="single"/>
        </w:rPr>
        <w:t xml:space="preserve"> implications of a </w:t>
      </w:r>
      <w:r w:rsidRPr="00060D60">
        <w:rPr>
          <w:rFonts w:eastAsia="Calibri"/>
          <w:sz w:val="12"/>
        </w:rPr>
        <w:t>true</w:t>
      </w:r>
      <w:r w:rsidRPr="00060D60">
        <w:rPr>
          <w:rFonts w:eastAsia="Calibri"/>
          <w:b/>
          <w:iCs/>
          <w:u w:val="single"/>
        </w:rPr>
        <w:t xml:space="preserve"> </w:t>
      </w:r>
      <w:r w:rsidRPr="00060D60">
        <w:rPr>
          <w:rFonts w:eastAsia="Calibri"/>
          <w:b/>
          <w:iCs/>
          <w:highlight w:val="yellow"/>
          <w:u w:val="single"/>
        </w:rPr>
        <w:t>end to dollar hegemony</w:t>
      </w:r>
      <w:r w:rsidRPr="00060D60">
        <w:rPr>
          <w:rFonts w:eastAsia="Calibri"/>
          <w:b/>
          <w:iCs/>
          <w:u w:val="single"/>
        </w:rPr>
        <w:t>, a shift away from the dollar as</w:t>
      </w:r>
      <w:r w:rsidRPr="00060D60">
        <w:rPr>
          <w:rFonts w:eastAsia="Calibri"/>
          <w:sz w:val="12"/>
        </w:rPr>
        <w:t xml:space="preserve"> a reserve currency and </w:t>
      </w:r>
      <w:r w:rsidRPr="00060D60">
        <w:rPr>
          <w:rFonts w:eastAsia="Calibri"/>
          <w:b/>
          <w:iCs/>
          <w:u w:val="single"/>
        </w:rPr>
        <w:t xml:space="preserve">pricing </w:t>
      </w:r>
      <w:r w:rsidRPr="00060D60">
        <w:rPr>
          <w:rFonts w:eastAsia="Calibri"/>
          <w:sz w:val="12"/>
        </w:rPr>
        <w:t>standard</w:t>
      </w:r>
      <w:r w:rsidRPr="00060D60">
        <w:rPr>
          <w:rFonts w:eastAsia="Calibri"/>
          <w:b/>
          <w:iCs/>
          <w:u w:val="single"/>
        </w:rPr>
        <w:t xml:space="preserve"> for oil </w:t>
      </w:r>
      <w:r w:rsidRPr="00060D60">
        <w:rPr>
          <w:rFonts w:eastAsia="Calibri"/>
          <w:sz w:val="12"/>
        </w:rPr>
        <w:t>transactions</w:t>
      </w:r>
      <w:r w:rsidRPr="00060D60">
        <w:rPr>
          <w:rFonts w:eastAsia="Calibri"/>
          <w:b/>
          <w:iCs/>
          <w:u w:val="single"/>
        </w:rPr>
        <w:t xml:space="preserve">, </w:t>
      </w:r>
      <w:r w:rsidRPr="00060D60">
        <w:rPr>
          <w:rFonts w:eastAsia="Calibri"/>
          <w:b/>
          <w:iCs/>
          <w:highlight w:val="yellow"/>
          <w:u w:val="single"/>
        </w:rPr>
        <w:t>could be catastrophic</w:t>
      </w:r>
      <w:r w:rsidRPr="00060D60">
        <w:rPr>
          <w:rFonts w:eastAsia="Calibri"/>
          <w:sz w:val="12"/>
        </w:rPr>
        <w:t xml:space="preserve"> for the United States. In the worst case scenario, </w:t>
      </w:r>
      <w:r w:rsidRPr="00060D60">
        <w:rPr>
          <w:rFonts w:eastAsia="Calibri"/>
          <w:b/>
          <w:iCs/>
          <w:highlight w:val="yellow"/>
          <w:u w:val="single"/>
        </w:rPr>
        <w:t>a drastic drop in demand for dollar-denominated assets would cause the interest rates</w:t>
      </w:r>
      <w:r w:rsidRPr="00060D60">
        <w:rPr>
          <w:rFonts w:eastAsia="Calibri"/>
          <w:sz w:val="12"/>
        </w:rPr>
        <w:t xml:space="preserve"> on Treasury Securities</w:t>
      </w:r>
      <w:r w:rsidRPr="00060D60">
        <w:rPr>
          <w:rFonts w:eastAsia="Calibri"/>
          <w:b/>
          <w:bCs/>
          <w:sz w:val="12"/>
        </w:rPr>
        <w:t xml:space="preserve"> </w:t>
      </w:r>
      <w:r w:rsidRPr="00060D60">
        <w:rPr>
          <w:rFonts w:eastAsia="Calibri"/>
          <w:b/>
          <w:iCs/>
          <w:highlight w:val="yellow"/>
          <w:u w:val="single"/>
        </w:rPr>
        <w:t>to skyrocket, sending ripples through the US economy as the value of the dollar plummets.</w:t>
      </w:r>
      <w:r w:rsidRPr="00060D60">
        <w:rPr>
          <w:rFonts w:eastAsia="Calibri"/>
          <w:b/>
          <w:bCs/>
          <w:sz w:val="12"/>
        </w:rPr>
        <w:t xml:space="preserve"> </w:t>
      </w:r>
      <w:r w:rsidRPr="00060D60">
        <w:rPr>
          <w:rFonts w:eastAsia="Calibri"/>
          <w:sz w:val="12"/>
        </w:rPr>
        <w:t xml:space="preserve">What is certain, however, is that </w:t>
      </w:r>
      <w:r w:rsidRPr="00060D60">
        <w:rPr>
          <w:rFonts w:eastAsia="Calibri"/>
          <w:b/>
          <w:iCs/>
          <w:u w:val="single"/>
        </w:rPr>
        <w:t xml:space="preserve">whatever </w:t>
      </w:r>
      <w:r w:rsidRPr="00060D60">
        <w:rPr>
          <w:rFonts w:eastAsia="Calibri"/>
          <w:b/>
          <w:iCs/>
          <w:highlight w:val="yellow"/>
          <w:u w:val="single"/>
        </w:rPr>
        <w:t>decrease in demand for US debt</w:t>
      </w:r>
      <w:r w:rsidRPr="00060D60">
        <w:rPr>
          <w:rFonts w:eastAsia="Calibri"/>
          <w:b/>
          <w:iCs/>
          <w:u w:val="single"/>
        </w:rPr>
        <w:t xml:space="preserve"> occurs </w:t>
      </w:r>
      <w:r w:rsidRPr="00060D60">
        <w:rPr>
          <w:rFonts w:eastAsia="Calibri"/>
          <w:b/>
          <w:iCs/>
          <w:highlight w:val="yellow"/>
          <w:u w:val="single"/>
        </w:rPr>
        <w:t>will constrain the</w:t>
      </w:r>
      <w:r w:rsidRPr="00060D60">
        <w:rPr>
          <w:rFonts w:eastAsia="Calibri"/>
          <w:b/>
          <w:iCs/>
          <w:u w:val="single"/>
        </w:rPr>
        <w:t xml:space="preserve"> federal </w:t>
      </w:r>
      <w:r w:rsidRPr="00060D60">
        <w:rPr>
          <w:rFonts w:eastAsia="Calibri"/>
          <w:b/>
          <w:iCs/>
          <w:highlight w:val="yellow"/>
          <w:u w:val="single"/>
        </w:rPr>
        <w:t>government’s ability to spend and</w:t>
      </w:r>
      <w:r w:rsidRPr="00060D60">
        <w:rPr>
          <w:rFonts w:eastAsia="Calibri"/>
          <w:b/>
          <w:bCs/>
          <w:sz w:val="12"/>
        </w:rPr>
        <w:t xml:space="preserve"> </w:t>
      </w:r>
      <w:r w:rsidRPr="00060D60">
        <w:rPr>
          <w:rFonts w:eastAsia="Calibri"/>
          <w:sz w:val="12"/>
        </w:rPr>
        <w:t>the ability of the United States</w:t>
      </w:r>
      <w:r w:rsidRPr="00060D60">
        <w:rPr>
          <w:rFonts w:eastAsia="Calibri"/>
          <w:b/>
          <w:bCs/>
          <w:sz w:val="12"/>
        </w:rPr>
        <w:t xml:space="preserve"> </w:t>
      </w:r>
      <w:r w:rsidRPr="00060D60">
        <w:rPr>
          <w:rFonts w:eastAsia="Calibri"/>
          <w:b/>
          <w:iCs/>
          <w:u w:val="single"/>
        </w:rPr>
        <w:t xml:space="preserve">to </w:t>
      </w:r>
      <w:r w:rsidRPr="00060D60">
        <w:rPr>
          <w:rFonts w:eastAsia="Calibri"/>
          <w:b/>
          <w:iCs/>
          <w:highlight w:val="yellow"/>
          <w:u w:val="single"/>
        </w:rPr>
        <w:t>defend itself.</w:t>
      </w:r>
      <w:r w:rsidRPr="00060D60">
        <w:rPr>
          <w:rFonts w:eastAsia="Calibri"/>
          <w:b/>
          <w:iCs/>
          <w:u w:val="single"/>
        </w:rPr>
        <w:t xml:space="preserve"> </w:t>
      </w:r>
      <w:r w:rsidRPr="00060D60">
        <w:rPr>
          <w:rFonts w:eastAsia="Calibri"/>
          <w:sz w:val="12"/>
        </w:rPr>
        <w:t xml:space="preserve">The United States has built its foreign policy around its vast military capability; </w:t>
      </w:r>
      <w:r w:rsidRPr="00060D60">
        <w:rPr>
          <w:rFonts w:eastAsia="Calibri"/>
          <w:b/>
          <w:iCs/>
          <w:highlight w:val="yellow"/>
          <w:u w:val="single"/>
        </w:rPr>
        <w:t xml:space="preserve">a sudden budgetary shock and drop in military spending would leave the United States vulnerable as it </w:t>
      </w:r>
      <w:r w:rsidRPr="00060D60">
        <w:rPr>
          <w:rFonts w:eastAsia="Calibri"/>
          <w:b/>
          <w:iCs/>
          <w:highlight w:val="yellow"/>
          <w:u w:val="single"/>
        </w:rPr>
        <w:lastRenderedPageBreak/>
        <w:t>scrambles to regroup</w:t>
      </w:r>
      <w:r w:rsidRPr="00060D60">
        <w:rPr>
          <w:rFonts w:eastAsia="Calibri"/>
          <w:sz w:val="12"/>
        </w:rPr>
        <w:t xml:space="preserve"> in a new security environment. </w:t>
      </w:r>
      <w:r w:rsidRPr="00060D60">
        <w:rPr>
          <w:rFonts w:eastAsia="Calibri"/>
          <w:b/>
          <w:iCs/>
          <w:highlight w:val="yellow"/>
          <w:u w:val="single"/>
        </w:rPr>
        <w:t>The ability</w:t>
      </w:r>
      <w:r w:rsidRPr="00060D60">
        <w:rPr>
          <w:rFonts w:eastAsia="Calibri"/>
          <w:sz w:val="12"/>
        </w:rPr>
        <w:t xml:space="preserve"> of the United States </w:t>
      </w:r>
      <w:r w:rsidRPr="00060D60">
        <w:rPr>
          <w:rFonts w:eastAsia="Calibri"/>
          <w:b/>
          <w:iCs/>
          <w:highlight w:val="yellow"/>
          <w:u w:val="single"/>
        </w:rPr>
        <w:t>to respond to threats</w:t>
      </w:r>
      <w:r w:rsidRPr="00060D60">
        <w:rPr>
          <w:rFonts w:eastAsia="Calibri"/>
          <w:sz w:val="12"/>
        </w:rPr>
        <w:t xml:space="preserve"> across the globe </w:t>
      </w:r>
      <w:r w:rsidRPr="00060D60">
        <w:rPr>
          <w:rFonts w:eastAsia="Calibri"/>
          <w:b/>
          <w:iCs/>
          <w:highlight w:val="yellow"/>
          <w:u w:val="single"/>
        </w:rPr>
        <w:t>would be diminished, and enemies would be incentivized to take aggressive action to take advantage</w:t>
      </w:r>
      <w:r w:rsidRPr="00060D60">
        <w:rPr>
          <w:rFonts w:eastAsia="Calibri"/>
          <w:b/>
          <w:iCs/>
          <w:u w:val="single"/>
        </w:rPr>
        <w:t xml:space="preserve"> of this new weakness. In particular, </w:t>
      </w:r>
      <w:r w:rsidRPr="00060D60">
        <w:rPr>
          <w:rFonts w:eastAsia="Calibri"/>
          <w:b/>
          <w:iCs/>
          <w:highlight w:val="yellow"/>
          <w:u w:val="single"/>
        </w:rPr>
        <w:t>a rapidly militarizing China might be emboldened by its</w:t>
      </w:r>
      <w:r w:rsidRPr="00060D60">
        <w:rPr>
          <w:rFonts w:eastAsia="Calibri"/>
          <w:sz w:val="12"/>
        </w:rPr>
        <w:t xml:space="preserve"> partial </w:t>
      </w:r>
      <w:r w:rsidRPr="00060D60">
        <w:rPr>
          <w:rFonts w:eastAsia="Calibri"/>
          <w:b/>
          <w:iCs/>
          <w:highlight w:val="yellow"/>
          <w:u w:val="single"/>
        </w:rPr>
        <w:t>decoupling from US economic fortunes to</w:t>
      </w:r>
      <w:r w:rsidRPr="00060D60">
        <w:rPr>
          <w:rFonts w:eastAsia="Calibri"/>
          <w:b/>
          <w:iCs/>
          <w:u w:val="single"/>
        </w:rPr>
        <w:t xml:space="preserve"> adopt a bolder stance</w:t>
      </w:r>
      <w:r w:rsidRPr="00060D60">
        <w:rPr>
          <w:rFonts w:eastAsia="Calibri"/>
          <w:b/>
          <w:bCs/>
          <w:sz w:val="12"/>
        </w:rPr>
        <w:t xml:space="preserve"> </w:t>
      </w:r>
      <w:r w:rsidRPr="00060D60">
        <w:rPr>
          <w:rFonts w:eastAsia="Calibri"/>
          <w:sz w:val="12"/>
        </w:rPr>
        <w:t xml:space="preserve">in the South China Sea, </w:t>
      </w:r>
      <w:r w:rsidRPr="00060D60">
        <w:rPr>
          <w:rFonts w:eastAsia="Calibri"/>
          <w:b/>
          <w:iCs/>
          <w:highlight w:val="yellow"/>
          <w:u w:val="single"/>
        </w:rPr>
        <w:t>threaten</w:t>
      </w:r>
      <w:r w:rsidRPr="00060D60">
        <w:rPr>
          <w:rFonts w:eastAsia="Calibri"/>
          <w:b/>
          <w:iCs/>
          <w:u w:val="single"/>
        </w:rPr>
        <w:t xml:space="preserve">ing </w:t>
      </w:r>
      <w:r w:rsidRPr="00060D60">
        <w:rPr>
          <w:rFonts w:eastAsia="Calibri"/>
          <w:b/>
          <w:iCs/>
          <w:highlight w:val="yellow"/>
          <w:u w:val="single"/>
        </w:rPr>
        <w:t xml:space="preserve">US allies </w:t>
      </w:r>
      <w:r w:rsidRPr="00060D60">
        <w:rPr>
          <w:rFonts w:eastAsia="Calibri"/>
          <w:b/>
          <w:iCs/>
          <w:u w:val="single"/>
        </w:rPr>
        <w:t>and heightening tensions</w:t>
      </w:r>
      <w:r w:rsidRPr="00060D60">
        <w:rPr>
          <w:rFonts w:eastAsia="Calibri"/>
          <w:sz w:val="12"/>
        </w:rPr>
        <w:t xml:space="preserve"> with the United States. While war with China is all but off the table in the status quo, </w:t>
      </w:r>
      <w:r w:rsidRPr="00060D60">
        <w:rPr>
          <w:rFonts w:eastAsia="Calibri"/>
          <w:b/>
          <w:iCs/>
          <w:highlight w:val="yellow"/>
          <w:u w:val="single"/>
        </w:rPr>
        <w:t>an international system devoid of both US military might and Chinese dependence on US debt as a place to park excess liquidity might lead to the conflict feared on both sides of the Pacific.</w:t>
      </w:r>
    </w:p>
    <w:p w14:paraId="5F732C26" w14:textId="77777777" w:rsidR="009B7E91" w:rsidRPr="00060D60" w:rsidRDefault="009B7E91" w:rsidP="009B7E91">
      <w:pPr>
        <w:keepNext/>
        <w:keepLines/>
        <w:spacing w:before="40" w:after="0"/>
        <w:outlineLvl w:val="3"/>
        <w:rPr>
          <w:rFonts w:eastAsia="SimSun" w:cs="Times New Roman"/>
          <w:b/>
          <w:iCs/>
          <w:sz w:val="26"/>
        </w:rPr>
      </w:pPr>
      <w:r w:rsidRPr="00060D60">
        <w:rPr>
          <w:rFonts w:eastAsia="SimSun" w:cs="Times New Roman"/>
          <w:b/>
          <w:iCs/>
          <w:sz w:val="26"/>
        </w:rPr>
        <w:t xml:space="preserve">Economic collapse leads to oppressive populism and </w:t>
      </w:r>
      <w:r>
        <w:rPr>
          <w:rFonts w:eastAsia="SimSun" w:cs="Times New Roman"/>
          <w:b/>
          <w:iCs/>
          <w:sz w:val="26"/>
        </w:rPr>
        <w:t xml:space="preserve">great power </w:t>
      </w:r>
      <w:r w:rsidRPr="00060D60">
        <w:rPr>
          <w:rFonts w:eastAsia="SimSun" w:cs="Times New Roman"/>
          <w:b/>
          <w:iCs/>
          <w:sz w:val="26"/>
        </w:rPr>
        <w:t>war.</w:t>
      </w:r>
    </w:p>
    <w:p w14:paraId="6071A850" w14:textId="77777777" w:rsidR="009B7E91" w:rsidRPr="00060D60" w:rsidRDefault="009B7E91" w:rsidP="009B7E91">
      <w:pPr>
        <w:rPr>
          <w:rFonts w:eastAsia="Calibri"/>
        </w:rPr>
      </w:pPr>
      <w:r w:rsidRPr="00060D60">
        <w:rPr>
          <w:rFonts w:eastAsia="Calibri"/>
          <w:b/>
          <w:bCs/>
          <w:sz w:val="26"/>
        </w:rPr>
        <w:t xml:space="preserve">Liu 11/13/18 - </w:t>
      </w:r>
      <w:r w:rsidRPr="00060D60">
        <w:rPr>
          <w:rFonts w:eastAsia="Calibri"/>
          <w:sz w:val="18"/>
          <w:szCs w:val="18"/>
        </w:rPr>
        <w:t xml:space="preserve">Qian Liu [Economist; the first Chinese analyst to join The Economist Intelligence Unit, the research arm of the group. Before becoming the managing director, she was the director of the global economics unit and director of Access China for the EIU. She also served as the chairwoman for internal review at EIU with the European Securities and Markets Authority. </w:t>
      </w:r>
      <w:proofErr w:type="spellStart"/>
      <w:r w:rsidRPr="00060D60">
        <w:rPr>
          <w:rFonts w:eastAsia="Calibri"/>
          <w:sz w:val="18"/>
          <w:szCs w:val="18"/>
        </w:rPr>
        <w:t>Ms</w:t>
      </w:r>
      <w:proofErr w:type="spellEnd"/>
      <w:r w:rsidRPr="00060D60">
        <w:rPr>
          <w:rFonts w:eastAsia="Calibri"/>
          <w:sz w:val="18"/>
          <w:szCs w:val="18"/>
        </w:rPr>
        <w:t xml:space="preserve"> Liu adopted econometric models to </w:t>
      </w:r>
      <w:proofErr w:type="spellStart"/>
      <w:r w:rsidRPr="00060D60">
        <w:rPr>
          <w:rFonts w:eastAsia="Calibri"/>
          <w:sz w:val="18"/>
          <w:szCs w:val="18"/>
        </w:rPr>
        <w:t>analyse</w:t>
      </w:r>
      <w:proofErr w:type="spellEnd"/>
      <w:r w:rsidRPr="00060D60">
        <w:rPr>
          <w:rFonts w:eastAsia="Calibri"/>
          <w:sz w:val="18"/>
          <w:szCs w:val="18"/>
        </w:rPr>
        <w:t xml:space="preserve"> economic data and produce macroeconomic forecasts.; guest lecturer at New York University, Tsinghua University, the Chinese Academy of Social Sciences and Fudan University.; PhD in economics from Uppsala University, Sweden, and spent a year as a visiting researcher at the University of California, Berkeley.], “The next economic crisis could cause a global conflict. Here's why,” </w:t>
      </w:r>
      <w:r w:rsidRPr="00060D60">
        <w:rPr>
          <w:rFonts w:eastAsia="Calibri"/>
          <w:i/>
          <w:sz w:val="18"/>
          <w:szCs w:val="18"/>
        </w:rPr>
        <w:t>World Economic Forum</w:t>
      </w:r>
      <w:r w:rsidRPr="00060D60">
        <w:rPr>
          <w:rFonts w:eastAsia="Calibri"/>
          <w:sz w:val="18"/>
          <w:szCs w:val="18"/>
        </w:rPr>
        <w:t xml:space="preserve"> (Web). Nov. 13, 2018. Accessed Feb. 16, 2019. &lt;</w:t>
      </w:r>
      <w:hyperlink r:id="rId9" w:history="1">
        <w:r w:rsidRPr="00060D60">
          <w:rPr>
            <w:rFonts w:eastAsia="Calibri"/>
            <w:sz w:val="18"/>
            <w:szCs w:val="18"/>
          </w:rPr>
          <w:t>https://www.weforum.org/agenda/2018/11/the-next-economic-crisis-could-cause-a-global-conflict-heres-why/</w:t>
        </w:r>
      </w:hyperlink>
      <w:r w:rsidRPr="00060D60">
        <w:rPr>
          <w:rFonts w:eastAsia="Calibri"/>
          <w:sz w:val="18"/>
          <w:szCs w:val="18"/>
        </w:rPr>
        <w:t>&gt; AT</w:t>
      </w:r>
    </w:p>
    <w:p w14:paraId="14FFA92B" w14:textId="56D2E9AA" w:rsidR="009B7E91" w:rsidRPr="00D527A0" w:rsidRDefault="009B7E91" w:rsidP="00D527A0">
      <w:pPr>
        <w:ind w:left="720"/>
        <w:rPr>
          <w:rFonts w:eastAsia="Calibri"/>
          <w:sz w:val="12"/>
        </w:rPr>
      </w:pPr>
      <w:r w:rsidRPr="00060D60">
        <w:rPr>
          <w:rFonts w:eastAsia="Calibri"/>
          <w:sz w:val="12"/>
        </w:rPr>
        <w:t xml:space="preserve">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w:t>
      </w:r>
      <w:r w:rsidRPr="00060D60">
        <w:rPr>
          <w:rFonts w:eastAsia="Calibri"/>
          <w:b/>
          <w:iCs/>
          <w:highlight w:val="yellow"/>
          <w:u w:val="single"/>
        </w:rPr>
        <w:t>ultra-low interest rates and unconventional monetary policies, has severely depleted their power to stabilize and stimulate the economy</w:t>
      </w:r>
      <w:r w:rsidRPr="00060D60">
        <w:rPr>
          <w:rFonts w:eastAsia="Calibri"/>
          <w:b/>
          <w:iCs/>
          <w:u w:val="single"/>
        </w:rPr>
        <w:t>.</w:t>
      </w:r>
      <w:r w:rsidRPr="00060D60">
        <w:rPr>
          <w:rFonts w:eastAsia="Calibri"/>
          <w:sz w:val="12"/>
        </w:rPr>
        <w:t>¶ If history is any guide, the consequences of this mistake could extend far beyond the economy. According to Harvard’s Benjamin Friedman</w:t>
      </w:r>
      <w:r w:rsidRPr="00060D60">
        <w:rPr>
          <w:rFonts w:eastAsia="Calibri"/>
          <w:sz w:val="12"/>
          <w:highlight w:val="yellow"/>
        </w:rPr>
        <w:t xml:space="preserve">, </w:t>
      </w:r>
      <w:r w:rsidRPr="00060D60">
        <w:rPr>
          <w:rFonts w:eastAsia="Calibri"/>
          <w:b/>
          <w:iCs/>
          <w:highlight w:val="yellow"/>
          <w:u w:val="single"/>
        </w:rPr>
        <w:t>prolonged periods of economic distress have been characterized</w:t>
      </w:r>
      <w:r w:rsidRPr="00060D60">
        <w:rPr>
          <w:rFonts w:eastAsia="Calibri"/>
          <w:b/>
          <w:iCs/>
          <w:u w:val="single"/>
        </w:rPr>
        <w:t xml:space="preserve"> </w:t>
      </w:r>
      <w:r w:rsidRPr="00060D60">
        <w:rPr>
          <w:rFonts w:eastAsia="Calibri"/>
          <w:sz w:val="12"/>
          <w:szCs w:val="12"/>
        </w:rPr>
        <w:t>also</w:t>
      </w:r>
      <w:r w:rsidRPr="00060D60">
        <w:rPr>
          <w:rFonts w:eastAsia="Calibri"/>
          <w:b/>
          <w:iCs/>
          <w:u w:val="single"/>
        </w:rPr>
        <w:t xml:space="preserve"> </w:t>
      </w:r>
      <w:r w:rsidRPr="00060D60">
        <w:rPr>
          <w:rFonts w:eastAsia="Calibri"/>
          <w:b/>
          <w:iCs/>
          <w:highlight w:val="yellow"/>
          <w:u w:val="single"/>
        </w:rPr>
        <w:t>by public antipathy toward minority groups or foreign countries</w:t>
      </w:r>
      <w:r w:rsidRPr="00060D60">
        <w:rPr>
          <w:rFonts w:eastAsia="Calibri"/>
          <w:sz w:val="12"/>
        </w:rPr>
        <w:t xml:space="preserve"> – attitudes that can help to </w:t>
      </w:r>
      <w:r w:rsidRPr="00060D60">
        <w:rPr>
          <w:rFonts w:eastAsia="Calibri"/>
          <w:b/>
          <w:iCs/>
          <w:highlight w:val="yellow"/>
          <w:u w:val="single"/>
        </w:rPr>
        <w:t>fuel unrest, terrorism, or</w:t>
      </w:r>
      <w:r w:rsidRPr="00060D60">
        <w:rPr>
          <w:rFonts w:eastAsia="Calibri"/>
          <w:b/>
          <w:iCs/>
          <w:u w:val="single"/>
        </w:rPr>
        <w:t xml:space="preserve"> </w:t>
      </w:r>
      <w:r w:rsidRPr="00060D60">
        <w:rPr>
          <w:rFonts w:eastAsia="Calibri"/>
          <w:sz w:val="12"/>
        </w:rPr>
        <w:t>even</w:t>
      </w:r>
      <w:r w:rsidRPr="00060D60">
        <w:rPr>
          <w:rFonts w:eastAsia="Calibri"/>
          <w:b/>
          <w:iCs/>
          <w:u w:val="single"/>
        </w:rPr>
        <w:t xml:space="preserve"> </w:t>
      </w:r>
      <w:r w:rsidRPr="00060D60">
        <w:rPr>
          <w:rFonts w:eastAsia="Calibri"/>
          <w:b/>
          <w:iCs/>
          <w:highlight w:val="yellow"/>
          <w:u w:val="single"/>
        </w:rPr>
        <w:t>war.</w:t>
      </w:r>
      <w:r w:rsidRPr="00060D60">
        <w:rPr>
          <w:rFonts w:eastAsia="Calibri"/>
          <w:sz w:val="12"/>
        </w:rPr>
        <w:t xml:space="preserve">¶ </w:t>
      </w:r>
      <w:r w:rsidRPr="00060D60">
        <w:rPr>
          <w:rFonts w:eastAsia="Calibri"/>
          <w:sz w:val="10"/>
          <w:szCs w:val="10"/>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sidRPr="00060D60">
        <w:rPr>
          <w:rFonts w:eastAsia="Calibri"/>
          <w:sz w:val="12"/>
          <w:szCs w:val="10"/>
        </w:rPr>
        <w:t xml:space="preserve">¶ </w:t>
      </w:r>
      <w:r w:rsidRPr="00060D60">
        <w:rPr>
          <w:rFonts w:eastAsia="Calibri"/>
          <w:sz w:val="10"/>
          <w:szCs w:val="10"/>
        </w:rPr>
        <w:t>To be sure, WWII, like World War I, was caused by a multitude of factors; there is no standard path to war. But there is reason to believe that high levels of inequality can play a significant role in stoking conflict.</w:t>
      </w:r>
      <w:r w:rsidRPr="00060D60">
        <w:rPr>
          <w:rFonts w:eastAsia="Calibri"/>
          <w:sz w:val="12"/>
          <w:szCs w:val="10"/>
        </w:rPr>
        <w:t xml:space="preserve">¶ </w:t>
      </w:r>
      <w:r w:rsidRPr="00060D60">
        <w:rPr>
          <w:rFonts w:eastAsia="Calibri"/>
          <w:sz w:val="10"/>
          <w:szCs w:val="10"/>
        </w:rPr>
        <w:t>According to research by the economist Thomas Piketty, a spike in income inequality is often followed by a great crisis.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r w:rsidRPr="00060D60">
        <w:rPr>
          <w:rFonts w:eastAsia="Calibri"/>
          <w:sz w:val="12"/>
          <w:szCs w:val="10"/>
        </w:rPr>
        <w:t xml:space="preserve">¶ </w:t>
      </w:r>
      <w:r w:rsidRPr="00060D60">
        <w:rPr>
          <w:rFonts w:eastAsia="Calibri"/>
          <w:sz w:val="10"/>
          <w:szCs w:val="10"/>
        </w:rPr>
        <w:t>This is all the more worrying in view of the numerous other factors stoking social unrest and diplomatic tension, including technological disruption, a record-breaking migration crisis, anxiety over globalization, political polarization, and rising nationalism. All are symptoms of failed policies that could turn out to be trigger points for a future crisis.</w:t>
      </w:r>
      <w:r w:rsidRPr="00060D60">
        <w:rPr>
          <w:rFonts w:eastAsia="Calibri"/>
          <w:sz w:val="12"/>
          <w:szCs w:val="10"/>
        </w:rPr>
        <w:t xml:space="preserve">¶ </w:t>
      </w:r>
      <w:r w:rsidRPr="00060D60">
        <w:rPr>
          <w:rFonts w:eastAsia="Calibri"/>
          <w:sz w:val="12"/>
          <w:szCs w:val="12"/>
        </w:rPr>
        <w:t>Voters have good reason to be frustrated, but the emotionally appealing</w:t>
      </w:r>
      <w:r w:rsidRPr="00060D60">
        <w:rPr>
          <w:rFonts w:eastAsia="Calibri"/>
          <w:b/>
          <w:iCs/>
          <w:u w:val="single"/>
        </w:rPr>
        <w:t xml:space="preserve"> </w:t>
      </w:r>
      <w:r w:rsidRPr="00060D60">
        <w:rPr>
          <w:rFonts w:eastAsia="Calibri"/>
          <w:b/>
          <w:iCs/>
          <w:highlight w:val="yellow"/>
          <w:u w:val="single"/>
        </w:rPr>
        <w:t>populists to whom they are increasingly giving their support</w:t>
      </w:r>
      <w:r w:rsidRPr="00060D60">
        <w:rPr>
          <w:rFonts w:eastAsia="Calibri"/>
          <w:sz w:val="12"/>
        </w:rPr>
        <w:t xml:space="preserve"> are offering ill-advised solutions that will only </w:t>
      </w:r>
      <w:r w:rsidRPr="00060D60">
        <w:rPr>
          <w:rFonts w:eastAsia="Calibri"/>
          <w:b/>
          <w:iCs/>
          <w:highlight w:val="yellow"/>
          <w:u w:val="single"/>
        </w:rPr>
        <w:t>make matters worse.</w:t>
      </w:r>
      <w:r w:rsidRPr="00060D60">
        <w:rPr>
          <w:rFonts w:eastAsia="Calibri"/>
          <w:sz w:val="12"/>
        </w:rPr>
        <w:t xml:space="preserve"> For example, despite the world’s unprecedented interconnectedness, multilateralism is increasingly being eschewed, as </w:t>
      </w:r>
      <w:r w:rsidRPr="00060D60">
        <w:rPr>
          <w:rFonts w:eastAsia="Calibri"/>
          <w:b/>
          <w:iCs/>
          <w:highlight w:val="yellow"/>
          <w:u w:val="single"/>
        </w:rPr>
        <w:t>countries</w:t>
      </w:r>
      <w:r w:rsidRPr="00060D60">
        <w:rPr>
          <w:rFonts w:eastAsia="Calibri"/>
          <w:sz w:val="12"/>
        </w:rPr>
        <w:t xml:space="preserve"> – most notably, Donald Trump’s US – </w:t>
      </w:r>
      <w:r w:rsidRPr="00060D60">
        <w:rPr>
          <w:rFonts w:eastAsia="Calibri"/>
          <w:b/>
          <w:iCs/>
          <w:highlight w:val="yellow"/>
          <w:u w:val="single"/>
        </w:rPr>
        <w:t>pursue unilateral, isolationist policies.</w:t>
      </w:r>
      <w:r w:rsidRPr="00060D60">
        <w:rPr>
          <w:rFonts w:eastAsia="Calibri"/>
          <w:sz w:val="12"/>
        </w:rPr>
        <w:t xml:space="preserve"> Meanwhile, proxy wars are raging in Syria and Yemen.¶ Against this background, we must take seriously the possibility that </w:t>
      </w:r>
      <w:r w:rsidRPr="00060D60">
        <w:rPr>
          <w:rFonts w:eastAsia="Calibri"/>
          <w:b/>
          <w:iCs/>
          <w:highlight w:val="yellow"/>
          <w:u w:val="single"/>
        </w:rPr>
        <w:t>the next economic crisis could lead to</w:t>
      </w:r>
      <w:r w:rsidRPr="00060D60">
        <w:rPr>
          <w:rFonts w:eastAsia="Calibri"/>
          <w:b/>
          <w:iCs/>
          <w:u w:val="single"/>
        </w:rPr>
        <w:t xml:space="preserve"> </w:t>
      </w:r>
      <w:r w:rsidRPr="00060D60">
        <w:rPr>
          <w:rFonts w:eastAsia="Calibri"/>
          <w:sz w:val="12"/>
        </w:rPr>
        <w:t xml:space="preserve">a </w:t>
      </w:r>
      <w:r w:rsidRPr="00060D60">
        <w:rPr>
          <w:rFonts w:eastAsia="Calibri"/>
          <w:b/>
          <w:iCs/>
          <w:highlight w:val="yellow"/>
          <w:u w:val="single"/>
        </w:rPr>
        <w:t>large-scale military confrontation.</w:t>
      </w:r>
      <w:r w:rsidRPr="00060D60">
        <w:rPr>
          <w:rFonts w:eastAsia="Calibri"/>
          <w:sz w:val="12"/>
        </w:rPr>
        <w:t xml:space="preserve"> By the logic of the political scientist Samuel Huntington,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p w14:paraId="31B5B0A7" w14:textId="7EA1C955" w:rsidR="009969C2" w:rsidRDefault="004F3AED" w:rsidP="009969C2">
      <w:pPr>
        <w:pStyle w:val="Heading2"/>
      </w:pPr>
      <w:r>
        <w:lastRenderedPageBreak/>
        <w:t>C</w:t>
      </w:r>
      <w:r w:rsidR="009969C2">
        <w:t>ase</w:t>
      </w:r>
    </w:p>
    <w:p w14:paraId="1FB5BE0A" w14:textId="77777777" w:rsidR="004F3AED" w:rsidRDefault="004F3AED" w:rsidP="004F3AED">
      <w:pPr>
        <w:pStyle w:val="Heading3"/>
      </w:pPr>
      <w:r>
        <w:lastRenderedPageBreak/>
        <w:t>Innovation  DA</w:t>
      </w:r>
    </w:p>
    <w:p w14:paraId="1A48385D" w14:textId="77777777" w:rsidR="004F3AED" w:rsidRPr="00405D88" w:rsidRDefault="004F3AED" w:rsidP="004F3AED">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5FA6FA23" w14:textId="77777777" w:rsidR="004F3AED" w:rsidRPr="00405D88" w:rsidRDefault="004F3AED" w:rsidP="004F3AED">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23D6ECF4" w14:textId="77777777" w:rsidR="004F3AED" w:rsidRPr="00405D88" w:rsidRDefault="004F3AED" w:rsidP="004F3AED">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405D88">
        <w:rPr>
          <w:rStyle w:val="StyleUnderline"/>
          <w:highlight w:val="cyan"/>
        </w:rPr>
        <w:t>innovative activities</w:t>
      </w:r>
      <w:r w:rsidRPr="00405D88">
        <w:rPr>
          <w:rStyle w:val="StyleUnderline"/>
        </w:rPr>
        <w:t xml:space="preserve"> have </w:t>
      </w:r>
      <w:r w:rsidRPr="00405D88">
        <w:rPr>
          <w:rStyle w:val="StyleUnderline"/>
          <w:highlight w:val="cyan"/>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405D88">
        <w:rPr>
          <w:rStyle w:val="StyleUnderline"/>
          <w:highlight w:val="cyan"/>
        </w:rPr>
        <w:t>The top</w:t>
      </w:r>
      <w:r w:rsidRPr="00405D88">
        <w:rPr>
          <w:rStyle w:val="StyleUnderline"/>
        </w:rPr>
        <w:t xml:space="preserve"> sub-</w:t>
      </w:r>
      <w:r w:rsidRPr="00405D88">
        <w:rPr>
          <w:rStyle w:val="StyleUnderline"/>
          <w:highlight w:val="cyan"/>
        </w:rPr>
        <w:t>attribute</w:t>
      </w:r>
      <w:r w:rsidRPr="00405D88">
        <w:rPr>
          <w:rStyle w:val="StyleUnderline"/>
        </w:rPr>
        <w:t xml:space="preserve"> identified as </w:t>
      </w:r>
      <w:r w:rsidRPr="00405D88">
        <w:rPr>
          <w:rStyle w:val="StyleUnderline"/>
          <w:highlight w:val="cyan"/>
        </w:rPr>
        <w:t>driving future</w:t>
      </w:r>
      <w:r w:rsidRPr="00405D88">
        <w:rPr>
          <w:rStyle w:val="StyleUnderline"/>
        </w:rPr>
        <w:t xml:space="preserve"> biopharmaceutical industry </w:t>
      </w:r>
      <w:r w:rsidRPr="00405D88">
        <w:rPr>
          <w:rStyle w:val="StyleUnderline"/>
          <w:highlight w:val="cyan"/>
        </w:rPr>
        <w:t>growth</w:t>
      </w:r>
      <w:r w:rsidRPr="00405D88">
        <w:rPr>
          <w:rStyle w:val="StyleUnderline"/>
        </w:rPr>
        <w:t xml:space="preserve"> i</w:t>
      </w:r>
      <w:r w:rsidRPr="00405D88">
        <w:rPr>
          <w:sz w:val="12"/>
        </w:rPr>
        <w:t xml:space="preserve">n the U.S. cited by executives </w:t>
      </w:r>
      <w:r w:rsidRPr="00405D88">
        <w:rPr>
          <w:rStyle w:val="StyleUnderline"/>
          <w:highlight w:val="cyan"/>
        </w:rPr>
        <w:t>was</w:t>
      </w:r>
      <w:r w:rsidRPr="00405D88">
        <w:rPr>
          <w:rStyle w:val="StyleUnderline"/>
        </w:rPr>
        <w:t xml:space="preserve"> </w:t>
      </w:r>
      <w:r w:rsidRPr="00405D88">
        <w:rPr>
          <w:rStyle w:val="Emphasis"/>
        </w:rPr>
        <w:t xml:space="preserve">a domestic IP system that provides adequate </w:t>
      </w:r>
      <w:r w:rsidRPr="00405D88">
        <w:rPr>
          <w:rStyle w:val="Emphasis"/>
          <w:highlight w:val="cyan"/>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405D88">
        <w:rPr>
          <w:rStyle w:val="StyleUnderline"/>
          <w:highlight w:val="cyan"/>
        </w:rPr>
        <w:t>With more than 300,000 jobs at stake</w:t>
      </w:r>
      <w:r w:rsidRPr="00405D88">
        <w:rPr>
          <w:rStyle w:val="StyleUnderline"/>
        </w:rPr>
        <w:t xml:space="preserve"> between the two scenarios, </w:t>
      </w:r>
      <w:r w:rsidRPr="00405D88">
        <w:rPr>
          <w:rStyle w:val="StyleUnderline"/>
          <w:highlight w:val="cyan"/>
        </w:rPr>
        <w:t xml:space="preserve">the continued growth </w:t>
      </w:r>
      <w:r w:rsidRPr="00405D88">
        <w:rPr>
          <w:rStyle w:val="StyleUnderline"/>
        </w:rPr>
        <w:t xml:space="preserve">and leadership </w:t>
      </w:r>
      <w:r w:rsidRPr="00405D88">
        <w:rPr>
          <w:rStyle w:val="StyleUnderline"/>
          <w:highlight w:val="cyan"/>
        </w:rPr>
        <w:t xml:space="preserve">of the </w:t>
      </w:r>
      <w:r w:rsidRPr="00405D88">
        <w:rPr>
          <w:rStyle w:val="StyleUnderline"/>
        </w:rPr>
        <w:t xml:space="preserve">U.S. innovative </w:t>
      </w:r>
      <w:r w:rsidRPr="00405D88">
        <w:rPr>
          <w:rStyle w:val="StyleUnderline"/>
          <w:highlight w:val="cyan"/>
        </w:rPr>
        <w:t xml:space="preserve">biopharmaceutical industry </w:t>
      </w:r>
      <w:r w:rsidRPr="00405D88">
        <w:rPr>
          <w:rStyle w:val="Emphasis"/>
          <w:highlight w:val="cyan"/>
        </w:rPr>
        <w:t>cannot be taken for granted</w:t>
      </w:r>
      <w:r w:rsidRPr="00405D88">
        <w:rPr>
          <w:rStyle w:val="StyleUnderline"/>
          <w:highlight w:val="cyan"/>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074D1720" w14:textId="77777777" w:rsidR="004F3AED" w:rsidRPr="00405D88" w:rsidRDefault="004F3AED" w:rsidP="004F3AED">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turns case. </w:t>
      </w:r>
      <w:proofErr w:type="spellStart"/>
      <w:r w:rsidRPr="00405D88">
        <w:rPr>
          <w:rFonts w:cs="Calibri"/>
        </w:rPr>
        <w:t>Macdole</w:t>
      </w:r>
      <w:proofErr w:type="spellEnd"/>
      <w:r w:rsidRPr="00405D88">
        <w:rPr>
          <w:rFonts w:cs="Calibri"/>
        </w:rPr>
        <w:t xml:space="preserve"> and Ezell 4-29:</w:t>
      </w:r>
    </w:p>
    <w:p w14:paraId="337CC8DE" w14:textId="77777777" w:rsidR="004F3AED" w:rsidRPr="00405D88" w:rsidRDefault="004F3AED" w:rsidP="004F3AED">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5532C6DC" w14:textId="77777777" w:rsidR="004F3AED" w:rsidRPr="00405D88" w:rsidRDefault="004F3AED" w:rsidP="004F3AED">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in an effort </w:t>
      </w:r>
      <w:r w:rsidRPr="000214A7">
        <w:rPr>
          <w:rStyle w:val="StyleUnderline"/>
          <w:highlight w:val="cyan"/>
        </w:rPr>
        <w:t>to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0214A7">
        <w:rPr>
          <w:rStyle w:val="StyleUnderline"/>
          <w:highlight w:val="cyan"/>
        </w:rPr>
        <w:t>Covaxin</w:t>
      </w:r>
      <w:proofErr w:type="spellEnd"/>
      <w:r w:rsidRPr="00405D88">
        <w:rPr>
          <w:sz w:val="12"/>
        </w:rPr>
        <w:t xml:space="preserve"> Gilead: </w:t>
      </w:r>
      <w:proofErr w:type="spellStart"/>
      <w:r w:rsidRPr="000214A7">
        <w:rPr>
          <w:rStyle w:val="StyleUnderline"/>
          <w:highlight w:val="cyan"/>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0214A7">
        <w:rPr>
          <w:rStyle w:val="StyleUnderline"/>
          <w:highlight w:val="cyan"/>
        </w:rPr>
        <w:t xml:space="preserve">drug development </w:t>
      </w:r>
      <w:r w:rsidRPr="000214A7">
        <w:rPr>
          <w:rStyle w:val="StyleUnderline"/>
        </w:rPr>
        <w:t xml:space="preserve">process </w:t>
      </w:r>
      <w:r w:rsidRPr="000214A7">
        <w:rPr>
          <w:rStyle w:val="StyleUnderline"/>
          <w:highlight w:val="cyan"/>
        </w:rPr>
        <w:t>spans</w:t>
      </w:r>
      <w:r w:rsidRPr="00405D88">
        <w:rPr>
          <w:rStyle w:val="StyleUnderline"/>
        </w:rPr>
        <w:t xml:space="preserve"> an average of 11.5 to </w:t>
      </w:r>
      <w:r w:rsidRPr="000214A7">
        <w:rPr>
          <w:rStyle w:val="StyleUnderline"/>
          <w:highlight w:val="cyan"/>
        </w:rPr>
        <w:t>15 years</w:t>
      </w:r>
      <w:r w:rsidRPr="00405D88">
        <w:rPr>
          <w:rStyle w:val="StyleUnderline"/>
        </w:rPr>
        <w:t>.</w:t>
      </w:r>
      <w:r w:rsidRPr="00405D88">
        <w:rPr>
          <w:sz w:val="12"/>
        </w:rPr>
        <w:t xml:space="preserve">6 </w:t>
      </w:r>
      <w:r w:rsidRPr="000214A7">
        <w:rPr>
          <w:rStyle w:val="StyleUnderline"/>
          <w:highlight w:val="cyan"/>
        </w:rPr>
        <w:t>For every</w:t>
      </w:r>
      <w:r w:rsidRPr="00405D88">
        <w:rPr>
          <w:rStyle w:val="StyleUnderline"/>
        </w:rPr>
        <w:t xml:space="preserve"> 5,000 to </w:t>
      </w:r>
      <w:r w:rsidRPr="000214A7">
        <w:rPr>
          <w:rStyle w:val="StyleUnderline"/>
          <w:highlight w:val="cyan"/>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0214A7">
        <w:rPr>
          <w:rStyle w:val="Emphasis"/>
          <w:highlight w:val="cyan"/>
        </w:rPr>
        <w:t>5 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0214A7">
        <w:rPr>
          <w:rStyle w:val="StyleUnderline"/>
          <w:highlight w:val="cyan"/>
        </w:rPr>
        <w:t>less than 12 percent are</w:t>
      </w:r>
      <w:r w:rsidRPr="00405D88">
        <w:rPr>
          <w:rStyle w:val="StyleUnderline"/>
        </w:rPr>
        <w:t xml:space="preserve"> ultimately </w:t>
      </w:r>
      <w:r w:rsidRPr="000214A7">
        <w:rPr>
          <w:rStyle w:val="StyleUnderline"/>
          <w:highlight w:val="cyan"/>
        </w:rPr>
        <w:t>approved</w:t>
      </w:r>
      <w:r w:rsidRPr="00405D88">
        <w:rPr>
          <w:rStyle w:val="StyleUnderline"/>
        </w:rPr>
        <w:t xml:space="preserve"> for use </w:t>
      </w:r>
      <w:r w:rsidRPr="000214A7">
        <w:rPr>
          <w:rStyle w:val="StyleUnderline"/>
          <w:highlight w:val="cyan"/>
        </w:rPr>
        <w:t>by the</w:t>
      </w:r>
      <w:r w:rsidRPr="00405D88">
        <w:rPr>
          <w:rStyle w:val="StyleUnderline"/>
        </w:rPr>
        <w:t xml:space="preserve"> </w:t>
      </w:r>
      <w:r w:rsidRPr="00405D88">
        <w:rPr>
          <w:sz w:val="12"/>
        </w:rPr>
        <w:t xml:space="preserve">U.S. </w:t>
      </w:r>
      <w:r w:rsidRPr="000214A7">
        <w:rPr>
          <w:rStyle w:val="StyleUnderline"/>
          <w:highlight w:val="cyan"/>
        </w:rPr>
        <w:t>F</w:t>
      </w:r>
      <w:r w:rsidRPr="00405D88">
        <w:rPr>
          <w:sz w:val="12"/>
        </w:rPr>
        <w:t xml:space="preserve">ood and </w:t>
      </w:r>
      <w:r w:rsidRPr="000214A7">
        <w:rPr>
          <w:rStyle w:val="StyleUnderline"/>
          <w:highlight w:val="cyan"/>
        </w:rPr>
        <w:t>D</w:t>
      </w:r>
      <w:r w:rsidRPr="00405D88">
        <w:rPr>
          <w:sz w:val="12"/>
        </w:rPr>
        <w:t xml:space="preserve">rug </w:t>
      </w:r>
      <w:r w:rsidRPr="000214A7">
        <w:rPr>
          <w:rStyle w:val="StyleUnderline"/>
          <w:highlight w:val="cyan"/>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0214A7">
        <w:rPr>
          <w:rStyle w:val="StyleUnderline"/>
          <w:highlight w:val="cyan"/>
        </w:rPr>
        <w:t>expenses</w:t>
      </w:r>
      <w:r w:rsidRPr="00405D88">
        <w:rPr>
          <w:sz w:val="12"/>
        </w:rPr>
        <w:t xml:space="preserve"> associated with it </w:t>
      </w:r>
      <w:r w:rsidRPr="000214A7">
        <w:rPr>
          <w:rStyle w:val="StyleUnderline"/>
          <w:highlight w:val="cyan"/>
        </w:rPr>
        <w:t>are increasing.</w:t>
      </w:r>
      <w:r w:rsidRPr="00405D88">
        <w:rPr>
          <w:sz w:val="12"/>
        </w:rPr>
        <w:t xml:space="preserve"> A 2019 report by the Deloitte Center for </w:t>
      </w:r>
      <w:r w:rsidRPr="00405D88">
        <w:rPr>
          <w:sz w:val="12"/>
        </w:rPr>
        <w:lastRenderedPageBreak/>
        <w:t xml:space="preserve">Health Solutions concluded that </w:t>
      </w:r>
      <w:r w:rsidRPr="000214A7">
        <w:rPr>
          <w:rStyle w:val="Emphasis"/>
          <w:highlight w:val="cyan"/>
        </w:rPr>
        <w:t>since 2010 the</w:t>
      </w:r>
      <w:r w:rsidRPr="00405D88">
        <w:rPr>
          <w:rStyle w:val="Emphasis"/>
        </w:rPr>
        <w:t xml:space="preserve"> average </w:t>
      </w:r>
      <w:r w:rsidRPr="000214A7">
        <w:rPr>
          <w:rStyle w:val="Emphasis"/>
          <w:highlight w:val="cyan"/>
        </w:rPr>
        <w:t>cost</w:t>
      </w:r>
      <w:r w:rsidRPr="00405D88">
        <w:rPr>
          <w:rStyle w:val="Emphasis"/>
        </w:rPr>
        <w:t xml:space="preserve"> of bringing a new drug to market </w:t>
      </w:r>
      <w:r w:rsidRPr="000214A7">
        <w:rPr>
          <w:rStyle w:val="Emphasis"/>
          <w:highlight w:val="cyan"/>
        </w:rPr>
        <w:t>increased</w:t>
      </w:r>
      <w:r w:rsidRPr="00405D88">
        <w:rPr>
          <w:rStyle w:val="Emphasis"/>
        </w:rPr>
        <w:t xml:space="preserve"> by </w:t>
      </w:r>
      <w:r w:rsidRPr="000214A7">
        <w:rPr>
          <w:rStyle w:val="Emphasis"/>
          <w:highlight w:val="cyan"/>
        </w:rPr>
        <w:t>67 percent</w:t>
      </w:r>
      <w:r w:rsidRPr="00405D88">
        <w:rPr>
          <w:sz w:val="12"/>
        </w:rPr>
        <w:t xml:space="preserve">.8 Numerous studies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0214A7">
        <w:rPr>
          <w:rStyle w:val="StyleUnderline"/>
          <w:highlight w:val="cyan"/>
        </w:rPr>
        <w:t>Diminished revenues</w:t>
      </w:r>
      <w:r w:rsidRPr="00405D88">
        <w:rPr>
          <w:rStyle w:val="StyleUnderline"/>
        </w:rPr>
        <w:t xml:space="preserve"> also </w:t>
      </w:r>
      <w:r w:rsidRPr="000214A7">
        <w:rPr>
          <w:rStyle w:val="StyleUnderline"/>
          <w:highlight w:val="cyan"/>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0214A7">
        <w:rPr>
          <w:rStyle w:val="Emphasis"/>
          <w:highlight w:val="cyan"/>
        </w:rPr>
        <w:t xml:space="preserve">all IP-protected innovations are at risk if these rights are </w:t>
      </w:r>
      <w:r w:rsidRPr="000214A7">
        <w:rPr>
          <w:rStyle w:val="Emphasis"/>
        </w:rPr>
        <w:t>ignored</w:t>
      </w:r>
      <w:r w:rsidRPr="00405D88">
        <w:rPr>
          <w:rStyle w:val="Emphasis"/>
        </w:rPr>
        <w:t xml:space="preserve">, or </w:t>
      </w:r>
      <w:r w:rsidRPr="000214A7">
        <w:rPr>
          <w:rStyle w:val="Emphasis"/>
          <w:highlight w:val="cyan"/>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with strong IP protection, the chances of counterfeit products reaching the market are significantly 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0214A7">
        <w:rPr>
          <w:rStyle w:val="StyleUnderline"/>
          <w:highlight w:val="cyan"/>
        </w:rPr>
        <w:t>global patent filings</w:t>
      </w:r>
      <w:r w:rsidRPr="00405D88">
        <w:rPr>
          <w:sz w:val="12"/>
        </w:rPr>
        <w:t xml:space="preserve"> through the World Intellectual Property Organization’s (WIPO) Patent Cooperation Treaty (PCT) system </w:t>
      </w:r>
      <w:r w:rsidRPr="000214A7">
        <w:rPr>
          <w:rStyle w:val="StyleUnderline"/>
          <w:highlight w:val="cyan"/>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0214A7">
        <w:rPr>
          <w:rStyle w:val="StyleUnderline"/>
          <w:highlight w:val="cyan"/>
        </w:rPr>
        <w:t>stronger IP protection spurs</w:t>
      </w:r>
      <w:r w:rsidRPr="00405D88">
        <w:rPr>
          <w:rStyle w:val="StyleUnderline"/>
        </w:rPr>
        <w:t xml:space="preserve"> the virtuous cycle of</w:t>
      </w:r>
      <w:r w:rsidRPr="00405D88">
        <w:rPr>
          <w:rStyle w:val="Emphasis"/>
        </w:rPr>
        <w:t xml:space="preserve"> </w:t>
      </w:r>
      <w:r w:rsidRPr="000214A7">
        <w:rPr>
          <w:rStyle w:val="Emphasis"/>
          <w:highlight w:val="cyan"/>
        </w:rPr>
        <w:t xml:space="preserve">innovation </w:t>
      </w:r>
      <w:r w:rsidRPr="000214A7">
        <w:rPr>
          <w:rStyle w:val="StyleUnderline"/>
          <w:highlight w:val="cyan"/>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0214A7">
        <w:rPr>
          <w:rStyle w:val="StyleUnderline"/>
          <w:highlight w:val="cyan"/>
        </w:rPr>
        <w:t>patents</w:t>
      </w:r>
      <w:r w:rsidRPr="00405D88">
        <w:rPr>
          <w:rStyle w:val="StyleUnderline"/>
        </w:rPr>
        <w:t xml:space="preserve">—which </w:t>
      </w:r>
      <w:r w:rsidRPr="000214A7">
        <w:rPr>
          <w:rStyle w:val="StyleUnderline"/>
          <w:highlight w:val="cyan"/>
        </w:rPr>
        <w:t>require innovators to disclose certain knowledge as a condition</w:t>
      </w:r>
      <w:r w:rsidRPr="00405D88">
        <w:rPr>
          <w:rStyle w:val="StyleUnderline"/>
        </w:rPr>
        <w:t xml:space="preserve"> of protection—</w:t>
      </w:r>
      <w:r w:rsidRPr="000214A7">
        <w:rPr>
          <w:rStyle w:val="Emphasis"/>
          <w:highlight w:val="cyan"/>
        </w:rPr>
        <w:t>knowledge spillovers</w:t>
      </w:r>
      <w:r w:rsidRPr="00405D88">
        <w:rPr>
          <w:rStyle w:val="StyleUnderline"/>
        </w:rPr>
        <w:t xml:space="preserve"> build a platform of knowledge that </w:t>
      </w:r>
      <w:r w:rsidRPr="000214A7">
        <w:rPr>
          <w:rStyle w:val="StyleUnderline"/>
          <w:highlight w:val="cyan"/>
        </w:rPr>
        <w:t>enable</w:t>
      </w:r>
      <w:r w:rsidRPr="00405D88">
        <w:rPr>
          <w:rStyle w:val="StyleUnderline"/>
        </w:rPr>
        <w:t xml:space="preserve">s </w:t>
      </w:r>
      <w:r w:rsidRPr="000214A7">
        <w:rPr>
          <w:rStyle w:val="StyleUnderline"/>
          <w:highlight w:val="cyan"/>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19D9DF5" w14:textId="77777777" w:rsidR="004F3AED" w:rsidRPr="004F3AED" w:rsidRDefault="004F3AED" w:rsidP="004F3AED"/>
    <w:sectPr w:rsidR="004F3AED" w:rsidRPr="004F3AE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55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708"/>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56E"/>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3AE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9C2"/>
    <w:rsid w:val="009A1467"/>
    <w:rsid w:val="009A6464"/>
    <w:rsid w:val="009B69F5"/>
    <w:rsid w:val="009B7E91"/>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043"/>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58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7A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F3B"/>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025A94"/>
  <w14:defaultImageDpi w14:val="300"/>
  <w15:docId w15:val="{573A9546-D647-3440-9DCE-EE8BAC261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556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655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55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55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3655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55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556E"/>
  </w:style>
  <w:style w:type="character" w:customStyle="1" w:styleId="Heading1Char">
    <w:name w:val="Heading 1 Char"/>
    <w:aliases w:val="Pocket Char"/>
    <w:basedOn w:val="DefaultParagraphFont"/>
    <w:link w:val="Heading1"/>
    <w:uiPriority w:val="9"/>
    <w:rsid w:val="003655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55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55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3655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6556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36556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6556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6556E"/>
    <w:rPr>
      <w:color w:val="auto"/>
      <w:u w:val="none"/>
    </w:rPr>
  </w:style>
  <w:style w:type="character" w:styleId="Hyperlink">
    <w:name w:val="Hyperlink"/>
    <w:basedOn w:val="DefaultParagraphFont"/>
    <w:uiPriority w:val="99"/>
    <w:semiHidden/>
    <w:unhideWhenUsed/>
    <w:rsid w:val="0036556E"/>
    <w:rPr>
      <w:color w:val="auto"/>
      <w:u w:val="none"/>
    </w:rPr>
  </w:style>
  <w:style w:type="paragraph" w:styleId="DocumentMap">
    <w:name w:val="Document Map"/>
    <w:basedOn w:val="Normal"/>
    <w:link w:val="DocumentMapChar"/>
    <w:uiPriority w:val="99"/>
    <w:semiHidden/>
    <w:unhideWhenUsed/>
    <w:rsid w:val="003655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556E"/>
    <w:rPr>
      <w:rFonts w:ascii="Lucida Grande" w:hAnsi="Lucida Grande" w:cs="Lucida Grande"/>
    </w:rPr>
  </w:style>
  <w:style w:type="paragraph" w:customStyle="1" w:styleId="textbold">
    <w:name w:val="text bold"/>
    <w:basedOn w:val="Normal"/>
    <w:link w:val="Emphasis"/>
    <w:uiPriority w:val="20"/>
    <w:qFormat/>
    <w:rsid w:val="00B7104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B71043"/>
    <w:pPr>
      <w:ind w:left="288" w:right="288"/>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eforum.org/agenda/2018/11/the-next-economic-crisis-could-cause-a-global-conflict-heres-w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9</Pages>
  <Words>5408</Words>
  <Characters>30830</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36166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Macy Lerner</cp:lastModifiedBy>
  <cp:revision>9</cp:revision>
  <dcterms:created xsi:type="dcterms:W3CDTF">2021-09-04T17:39:00Z</dcterms:created>
  <dcterms:modified xsi:type="dcterms:W3CDTF">2021-09-04T19:33:00Z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