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D9EEE" w14:textId="77777777" w:rsidR="00E07CF0" w:rsidRPr="00A55A4E" w:rsidRDefault="00E07CF0" w:rsidP="00E07CF0">
      <w:pPr>
        <w:pStyle w:val="Heading2"/>
      </w:pPr>
      <w:r w:rsidRPr="00A55A4E">
        <w:t>T</w:t>
      </w:r>
      <w:r>
        <w:t xml:space="preserve"> -- Reduce</w:t>
      </w:r>
    </w:p>
    <w:p w14:paraId="5C36F28A" w14:textId="77777777" w:rsidR="00E07CF0" w:rsidRPr="00D16830" w:rsidRDefault="00E07CF0" w:rsidP="00E07CF0">
      <w:pPr>
        <w:pStyle w:val="Heading4"/>
        <w:rPr>
          <w:rStyle w:val="Style13ptBold"/>
          <w:rFonts w:cs="Calibri"/>
          <w:b/>
          <w:bCs w:val="0"/>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aff is a </w:t>
      </w:r>
      <w:r w:rsidRPr="00D16830">
        <w:rPr>
          <w:rFonts w:cs="Calibri"/>
          <w:u w:val="single"/>
        </w:rPr>
        <w:t>suspension</w:t>
      </w:r>
      <w:r>
        <w:rPr>
          <w:rFonts w:cs="Calibri"/>
        </w:rPr>
        <w:t>.</w:t>
      </w:r>
    </w:p>
    <w:p w14:paraId="43038F6B" w14:textId="77777777" w:rsidR="00E07CF0" w:rsidRPr="00C85280" w:rsidRDefault="00E07CF0" w:rsidP="00E07CF0">
      <w:pPr>
        <w:rPr>
          <w:sz w:val="24"/>
        </w:rPr>
      </w:pPr>
      <w:r w:rsidRPr="00B70F74">
        <w:rPr>
          <w:rStyle w:val="Style13ptBold"/>
        </w:rPr>
        <w:t>Reynolds 59</w:t>
      </w:r>
      <w:r w:rsidRPr="00C85280">
        <w:rPr>
          <w:rStyle w:val="verdana"/>
        </w:rPr>
        <w:t xml:space="preserve"> – Judge (</w:t>
      </w:r>
      <w:r w:rsidRPr="00C85280">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7AA1DC4D" w14:textId="77777777" w:rsidR="00E07CF0" w:rsidRDefault="00E07CF0" w:rsidP="00E07CF0">
      <w:pPr>
        <w:rPr>
          <w:rStyle w:val="StyleUnderline"/>
        </w:rPr>
      </w:pPr>
      <w:r w:rsidRPr="00C85280">
        <w:rPr>
          <w:color w:val="000000"/>
          <w:sz w:val="16"/>
        </w:rPr>
        <w:t>Section 83</w:t>
      </w:r>
      <w:r w:rsidRPr="00C85280">
        <w:rPr>
          <w:sz w:val="16"/>
        </w:rPr>
        <w:t xml:space="preserve">'s counterpart with regard to nondisability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xml:space="preserve"> [***13]  </w:t>
      </w:r>
      <w:r w:rsidRPr="00C85280">
        <w:rPr>
          <w:u w:val="single"/>
        </w:rPr>
        <w:t xml:space="preserve">The section says </w:t>
      </w:r>
      <w:r w:rsidRPr="00E73084">
        <w:rPr>
          <w:highlight w:val="yellow"/>
          <w:u w:val="single"/>
        </w:rPr>
        <w:t>"reduced", does not say that</w:t>
      </w:r>
      <w:r w:rsidRPr="00C85280">
        <w:rPr>
          <w:u w:val="single"/>
        </w:rPr>
        <w:t xml:space="preserve"> monthly payments </w:t>
      </w:r>
      <w:r w:rsidRPr="00E73084">
        <w:rPr>
          <w:highlight w:val="yellow"/>
          <w:u w:val="single"/>
        </w:rPr>
        <w:t>shall be 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2E8D6D69" w14:textId="77777777" w:rsidR="00E07CF0" w:rsidRDefault="00E07CF0" w:rsidP="00E07CF0">
      <w:pPr>
        <w:pStyle w:val="Heading4"/>
        <w:rPr>
          <w:rFonts w:cs="Calibri"/>
        </w:rPr>
      </w:pPr>
      <w:r>
        <w:rPr>
          <w:rFonts w:cs="Calibri"/>
        </w:rPr>
        <w:lastRenderedPageBreak/>
        <w:t>Violation – the plan advocates a delay in enforcement, their own sovelncy advocates prove they leverage offense from the fact that they still grant cannabis patents they just do it later</w:t>
      </w:r>
    </w:p>
    <w:p w14:paraId="02AB1D4E" w14:textId="77777777" w:rsidR="00E07CF0" w:rsidRDefault="00E07CF0" w:rsidP="00E07CF0">
      <w:pPr>
        <w:pStyle w:val="Heading4"/>
        <w:rPr>
          <w:rFonts w:cs="Calibri"/>
        </w:rPr>
      </w:pPr>
      <w:r w:rsidRPr="000F0F15">
        <w:rPr>
          <w:rFonts w:cs="Calibri"/>
        </w:rPr>
        <w:t>Vote neg:</w:t>
      </w:r>
    </w:p>
    <w:p w14:paraId="798FE9BD" w14:textId="77777777" w:rsidR="00E07CF0" w:rsidRPr="00F915C7" w:rsidRDefault="00E07CF0" w:rsidP="00E07CF0">
      <w:pPr>
        <w:pStyle w:val="Heading4"/>
      </w:pPr>
      <w:r>
        <w:t>1</w:t>
      </w:r>
      <w:r w:rsidRPr="008D4AB1">
        <w:t xml:space="preserve">] Precision – Our definition is most precise which is the biggest internal link to predictability - </w:t>
      </w:r>
      <w:r w:rsidRPr="008D4AB1">
        <w:rPr>
          <w:rStyle w:val="StyleUnderline"/>
          <w:sz w:val="26"/>
          <w:u w:val="none"/>
        </w:rPr>
        <w:t xml:space="preserve">anything else justifies the aff arbitrarily jettisoning words in the resolution which is the only stasis point we know before the round. </w:t>
      </w:r>
    </w:p>
    <w:p w14:paraId="2106DE8B" w14:textId="77777777" w:rsidR="00E07CF0" w:rsidRDefault="00E07CF0" w:rsidP="00E07CF0">
      <w:pPr>
        <w:pStyle w:val="Heading4"/>
      </w:pPr>
      <w:r>
        <w:t xml:space="preserve">2] </w:t>
      </w:r>
      <w:r w:rsidRPr="005F3BCD">
        <w:t>Limits</w:t>
      </w:r>
      <w:r>
        <w:t xml:space="preserve"> and ground</w:t>
      </w:r>
      <w:r w:rsidRPr="005F3BCD">
        <w:t xml:space="preserve">– their model allows affs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affs which makes cutting stable neg links impossible — limits key to reciprocal engagement since they create a caselist for neg prep</w:t>
      </w:r>
      <w:r>
        <w:t xml:space="preserve"> (innovation, collaboration, econ, ptx: all core neg literature thrown away)</w:t>
      </w:r>
      <w:r w:rsidRPr="005F3BCD">
        <w:t xml:space="preserve"> </w:t>
      </w:r>
      <w:r>
        <w:t>– controls the internal link to iterative testing and argument refinement</w:t>
      </w:r>
    </w:p>
    <w:p w14:paraId="1F942DAD" w14:textId="77777777" w:rsidR="00E07CF0" w:rsidRPr="00CE28E7" w:rsidRDefault="00E07CF0" w:rsidP="00E07CF0">
      <w:pPr>
        <w:pStyle w:val="Heading4"/>
        <w:rPr>
          <w:rFonts w:cs="Calibri"/>
        </w:rPr>
      </w:pPr>
      <w:r>
        <w:rPr>
          <w:rFonts w:cs="Calibri"/>
        </w:rPr>
        <w:t>3</w:t>
      </w:r>
      <w:r w:rsidRPr="00FF172F">
        <w:rPr>
          <w:rFonts w:cs="Calibri"/>
        </w:rPr>
        <w:t xml:space="preserve">] TVA </w:t>
      </w:r>
      <w:r>
        <w:rPr>
          <w:rFonts w:cs="Calibri"/>
        </w:rPr>
        <w:t xml:space="preserve">solves all of their offense </w:t>
      </w:r>
      <w:r w:rsidRPr="00FF172F">
        <w:rPr>
          <w:rFonts w:cs="Calibri"/>
        </w:rPr>
        <w:t>–</w:t>
      </w:r>
      <w:r>
        <w:rPr>
          <w:rFonts w:cs="Calibri"/>
        </w:rPr>
        <w:t xml:space="preserve"> defend your advantage with a plan text of permanently reducing ip protections for cannabis</w:t>
      </w:r>
      <w:r w:rsidRPr="00FF172F">
        <w:rPr>
          <w:rFonts w:cs="Calibri"/>
        </w:rPr>
        <w:t xml:space="preserve">. </w:t>
      </w:r>
    </w:p>
    <w:p w14:paraId="12A8FBA6" w14:textId="77777777" w:rsidR="00E07CF0" w:rsidRDefault="00E07CF0" w:rsidP="00E07CF0">
      <w:pPr>
        <w:pStyle w:val="Heading4"/>
      </w:pPr>
      <w:r>
        <w:t>DTD on T bc it skewed the entire round – it’s a question of whether or not the aff should have been read in the first place.</w:t>
      </w:r>
    </w:p>
    <w:p w14:paraId="77CAD2D0" w14:textId="77777777" w:rsidR="00E07CF0" w:rsidRDefault="00E07CF0" w:rsidP="00E07CF0">
      <w:pPr>
        <w:pStyle w:val="Heading4"/>
      </w:pPr>
      <w:r>
        <w:t>No RVIs – they’re illogical, you don’t win for being topical</w:t>
      </w:r>
    </w:p>
    <w:p w14:paraId="68999673" w14:textId="41F254E6" w:rsidR="00E07CF0" w:rsidRDefault="00E07CF0" w:rsidP="00E07CF0">
      <w:pPr>
        <w:pStyle w:val="Heading4"/>
      </w:pPr>
      <w:r>
        <w:t xml:space="preserve">Competing interpretations – reasonability is arbitrary and causes judge intervention, leads to a race to the bottom where debaters push the boundaries of what is reasonable in order to justify infinite abuse </w:t>
      </w:r>
    </w:p>
    <w:p w14:paraId="2E0563A8" w14:textId="3CFE8C9A" w:rsidR="004729C8" w:rsidRDefault="004729C8" w:rsidP="00040D6D">
      <w:pPr>
        <w:pStyle w:val="Heading2"/>
      </w:pPr>
      <w:r>
        <w:lastRenderedPageBreak/>
        <w:t>HIF CP</w:t>
      </w:r>
    </w:p>
    <w:p w14:paraId="674EC649" w14:textId="2C4F2FD2" w:rsidR="004729C8" w:rsidRPr="00876078" w:rsidRDefault="004729C8" w:rsidP="004729C8">
      <w:pPr>
        <w:pStyle w:val="Heading4"/>
        <w:rPr>
          <w:rFonts w:cs="Calibri"/>
        </w:rPr>
      </w:pPr>
      <w:r w:rsidRPr="00184738">
        <w:rPr>
          <w:rFonts w:cs="Calibri"/>
        </w:rPr>
        <w:t xml:space="preserve">Counterplan text: </w:t>
      </w:r>
      <w:r>
        <w:rPr>
          <w:rFonts w:cs="Calibri"/>
        </w:rPr>
        <w:t>the member nations of the World Trade Organization</w:t>
      </w:r>
      <w:r w:rsidR="00C777DD">
        <w:rPr>
          <w:rFonts w:cs="Calibri"/>
        </w:rPr>
        <w:t xml:space="preserve"> </w:t>
      </w:r>
      <w:r w:rsidRPr="00184738">
        <w:rPr>
          <w:rFonts w:cs="Calibri"/>
        </w:rPr>
        <w:t xml:space="preserve">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5419D7FA" w14:textId="77777777" w:rsidR="004729C8" w:rsidRPr="00E16557" w:rsidRDefault="004729C8" w:rsidP="004729C8">
      <w:pPr>
        <w:pStyle w:val="Heading4"/>
        <w:tabs>
          <w:tab w:val="left" w:pos="960"/>
        </w:tabs>
      </w:pPr>
      <w:r>
        <w:t xml:space="preserve">The Health Impact Fund would guarantee patent rights and increase profits, while also equalizing the cost of medicines </w:t>
      </w:r>
    </w:p>
    <w:p w14:paraId="7E7F7C84" w14:textId="77777777" w:rsidR="004729C8" w:rsidRPr="00E16557" w:rsidRDefault="004729C8" w:rsidP="004729C8">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  AT</w:t>
      </w:r>
    </w:p>
    <w:p w14:paraId="0C64B2EF" w14:textId="4655EB0A" w:rsidR="004729C8" w:rsidRPr="004729C8" w:rsidRDefault="004729C8" w:rsidP="004729C8">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The arrangement would be optional and it wouldn’t diminish patent rights.</w:t>
      </w:r>
      <w:r>
        <w:rPr>
          <w:rStyle w:val="Emphasis"/>
        </w:rPr>
        <w:t>¶</w:t>
      </w:r>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most good.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on. All patients, rich and poor, would benefit from refocusing the innovation and marketing priorities of pharmaceutical companies toward health impact.</w:t>
      </w:r>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en lack access to medicines because their insurer deems them too expensive to reimburse. The HIF simply and directly solves this problem for registered drugs by setting their prices at marginal cost.¶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prices.¶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R&amp;D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regis-tered with the HIF will have a lower cost for a given amount of health impact than products outside the HIF. Taxpayers may also benefit from a reduction in risks of pandemics and other health problems that easily cross national borders.</w:t>
      </w:r>
    </w:p>
    <w:p w14:paraId="7DFA70BB" w14:textId="178A41A7" w:rsidR="001A6B4E" w:rsidRDefault="00497E19" w:rsidP="00040D6D">
      <w:pPr>
        <w:pStyle w:val="Heading2"/>
      </w:pPr>
      <w:r>
        <w:lastRenderedPageBreak/>
        <w:t>Innovation DA</w:t>
      </w:r>
    </w:p>
    <w:p w14:paraId="3AA272F2" w14:textId="77777777" w:rsidR="00497E19" w:rsidRPr="00405D88" w:rsidRDefault="00497E19" w:rsidP="00497E19">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05208F40" w14:textId="77777777" w:rsidR="00497E19" w:rsidRPr="00405D88" w:rsidRDefault="00497E19" w:rsidP="00497E19">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4D243BDA" w14:textId="77777777" w:rsidR="00497E19" w:rsidRPr="00405D88" w:rsidRDefault="00497E19" w:rsidP="00497E19">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0218FD7B" w14:textId="77777777" w:rsidR="00497E19" w:rsidRPr="00405D88" w:rsidRDefault="00497E19" w:rsidP="00497E19">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13C0FEA6" w14:textId="77777777" w:rsidR="00497E19" w:rsidRPr="00405D88" w:rsidRDefault="00497E19" w:rsidP="00497E19">
      <w:r w:rsidRPr="00405D88">
        <w:t xml:space="preserve">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6DF5EB2A" w14:textId="77777777" w:rsidR="00497E19" w:rsidRPr="00405D88" w:rsidRDefault="00497E19" w:rsidP="00497E19">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8043751" w14:textId="3886E7F5" w:rsidR="00497E19" w:rsidRDefault="00936EDD" w:rsidP="00497E19">
      <w:pPr>
        <w:pStyle w:val="Heading4"/>
      </w:pPr>
      <w:r>
        <w:lastRenderedPageBreak/>
        <w:t>Cannabis is an especially expensive industry to enter</w:t>
      </w:r>
    </w:p>
    <w:p w14:paraId="04CB090D" w14:textId="77777777" w:rsidR="00497E19" w:rsidRDefault="00497E19" w:rsidP="00497E19">
      <w:r>
        <w:t xml:space="preserve">Kathryn </w:t>
      </w:r>
      <w:r w:rsidRPr="00936EDD">
        <w:rPr>
          <w:rStyle w:val="Style13ptBold"/>
        </w:rPr>
        <w:t>Hardison</w:t>
      </w:r>
      <w:r>
        <w:t xml:space="preserve"> {reporter}, </w:t>
      </w:r>
      <w:r w:rsidRPr="00936EDD">
        <w:rPr>
          <w:rStyle w:val="Style13ptBold"/>
        </w:rPr>
        <w:t>19</w:t>
      </w:r>
      <w:r>
        <w:t xml:space="preserve"> - ("With marijuana startups, a green thumb comes at a cost," Springfield Business Journal, 11-4-2019, https://sbj.net/stories/with-marijuana-startups-a-green-thumb-comes-at-a-cost,66297)//marlborough-wr/</w:t>
      </w:r>
    </w:p>
    <w:p w14:paraId="3142374C" w14:textId="16C2B67D" w:rsidR="00497E19" w:rsidRPr="00936EDD" w:rsidRDefault="00497E19" w:rsidP="00497E19">
      <w:pPr>
        <w:ind w:left="720"/>
        <w:rPr>
          <w:sz w:val="12"/>
        </w:rPr>
      </w:pPr>
      <w:r w:rsidRPr="00936EDD">
        <w:rPr>
          <w:sz w:val="12"/>
        </w:rPr>
        <w:t>Vying for a spot in the medical marijuana industry comes with a large buy-in</w:t>
      </w:r>
      <w:r w:rsidRPr="00936EDD">
        <w:rPr>
          <w:sz w:val="12"/>
          <w:highlight w:val="yellow"/>
        </w:rPr>
        <w:t>.</w:t>
      </w:r>
      <w:r w:rsidR="00936EDD" w:rsidRPr="00936EDD">
        <w:rPr>
          <w:sz w:val="12"/>
          <w:highlight w:val="yellow"/>
        </w:rPr>
        <w:t xml:space="preserve">¶ </w:t>
      </w:r>
      <w:r w:rsidRPr="00936EDD">
        <w:rPr>
          <w:rStyle w:val="StyleUnderline"/>
          <w:highlight w:val="yellow"/>
        </w:rPr>
        <w:t>Before a</w:t>
      </w:r>
      <w:r w:rsidRPr="00497E19">
        <w:rPr>
          <w:rStyle w:val="StyleUnderline"/>
        </w:rPr>
        <w:t xml:space="preserve"> state </w:t>
      </w:r>
      <w:r w:rsidRPr="00936EDD">
        <w:rPr>
          <w:rStyle w:val="StyleUnderline"/>
          <w:highlight w:val="yellow"/>
        </w:rPr>
        <w:t>application can be considered,</w:t>
      </w:r>
      <w:r w:rsidRPr="00497E19">
        <w:rPr>
          <w:rStyle w:val="StyleUnderline"/>
        </w:rPr>
        <w:t xml:space="preserve"> these </w:t>
      </w:r>
      <w:r w:rsidRPr="00936EDD">
        <w:rPr>
          <w:rStyle w:val="StyleUnderline"/>
          <w:highlight w:val="yellow"/>
        </w:rPr>
        <w:t>entrepreneurs must secure a location, assemble investors</w:t>
      </w:r>
      <w:r w:rsidRPr="00497E19">
        <w:rPr>
          <w:rStyle w:val="StyleUnderline"/>
        </w:rPr>
        <w:t xml:space="preserve"> – because they can’t get a business loan – </w:t>
      </w:r>
      <w:r w:rsidRPr="00936EDD">
        <w:rPr>
          <w:rStyle w:val="StyleUnderline"/>
          <w:highlight w:val="yellow"/>
        </w:rPr>
        <w:t>develop a medical team, hire an architect</w:t>
      </w:r>
      <w:r w:rsidRPr="00497E19">
        <w:rPr>
          <w:rStyle w:val="StyleUnderline"/>
        </w:rPr>
        <w:t xml:space="preserve"> to create renderings of their potential business</w:t>
      </w:r>
      <w:r w:rsidRPr="00936EDD">
        <w:rPr>
          <w:rStyle w:val="StyleUnderline"/>
          <w:highlight w:val="yellow"/>
        </w:rPr>
        <w:t>, determine a security plan</w:t>
      </w:r>
      <w:r w:rsidRPr="00497E19">
        <w:rPr>
          <w:rStyle w:val="StyleUnderline"/>
        </w:rPr>
        <w:t xml:space="preserve"> for the high-dollar products and complete the application paperwork – or hire someone else to do it. </w:t>
      </w:r>
      <w:r w:rsidRPr="00936EDD">
        <w:rPr>
          <w:rStyle w:val="StyleUnderline"/>
          <w:highlight w:val="yellow"/>
        </w:rPr>
        <w:t>That alone could cost $60,000-$100,000</w:t>
      </w:r>
      <w:r w:rsidRPr="00497E19">
        <w:rPr>
          <w:rStyle w:val="StyleUnderline"/>
        </w:rPr>
        <w:t xml:space="preserve"> a pop.</w:t>
      </w:r>
      <w:r w:rsidR="00936EDD">
        <w:rPr>
          <w:rStyle w:val="StyleUnderline"/>
        </w:rPr>
        <w:t xml:space="preserve">¶ </w:t>
      </w:r>
      <w:r w:rsidRPr="00936EDD">
        <w:rPr>
          <w:sz w:val="12"/>
        </w:rPr>
        <w:t xml:space="preserve">Then, </w:t>
      </w:r>
      <w:r w:rsidRPr="00936EDD">
        <w:rPr>
          <w:rStyle w:val="StyleUnderline"/>
          <w:highlight w:val="yellow"/>
        </w:rPr>
        <w:t>they pay the $6,000-$10,000 application fee</w:t>
      </w:r>
      <w:r w:rsidRPr="00936EDD">
        <w:rPr>
          <w:sz w:val="12"/>
        </w:rPr>
        <w:t>, depending on the license sought: dispensary, cultivation or infused-product manufacturing.</w:t>
      </w:r>
      <w:r w:rsidR="00936EDD" w:rsidRPr="00936EDD">
        <w:rPr>
          <w:sz w:val="12"/>
        </w:rPr>
        <w:t xml:space="preserve">¶ </w:t>
      </w:r>
      <w:r w:rsidRPr="00936EDD">
        <w:rPr>
          <w:sz w:val="12"/>
        </w:rPr>
        <w:t>And that’s just the beginning.</w:t>
      </w:r>
      <w:r w:rsidR="00936EDD" w:rsidRPr="00936EDD">
        <w:rPr>
          <w:sz w:val="12"/>
        </w:rPr>
        <w:t xml:space="preserve">¶ </w:t>
      </w:r>
      <w:r w:rsidRPr="00936EDD">
        <w:rPr>
          <w:sz w:val="12"/>
        </w:rPr>
        <w:t xml:space="preserve">Though medical marijuana may be a lucrative business, those with their eyes on the Springfield market know the </w:t>
      </w:r>
      <w:r w:rsidRPr="00936EDD">
        <w:rPr>
          <w:rStyle w:val="StyleUnderline"/>
          <w:highlight w:val="yellow"/>
        </w:rPr>
        <w:t>return on investment is slow and the profit margins of 10%-20</w:t>
      </w:r>
      <w:r w:rsidRPr="00497E19">
        <w:rPr>
          <w:rStyle w:val="StyleUnderline"/>
        </w:rPr>
        <w:t xml:space="preserve">% </w:t>
      </w:r>
      <w:r w:rsidRPr="00936EDD">
        <w:rPr>
          <w:sz w:val="12"/>
        </w:rPr>
        <w:t>is less than some expect.</w:t>
      </w:r>
      <w:r w:rsidR="00936EDD" w:rsidRPr="00936EDD">
        <w:rPr>
          <w:sz w:val="12"/>
        </w:rPr>
        <w:t xml:space="preserve">¶ </w:t>
      </w:r>
      <w:r w:rsidRPr="00936EDD">
        <w:rPr>
          <w:sz w:val="12"/>
        </w:rPr>
        <w:t xml:space="preserve">Jamie Tillman, owner of CBD operator </w:t>
      </w:r>
      <w:r w:rsidRPr="00E07CF0">
        <w:rPr>
          <w:rStyle w:val="StyleUnderline"/>
        </w:rPr>
        <w:t>CannaBliss</w:t>
      </w:r>
      <w:r w:rsidRPr="00936EDD">
        <w:rPr>
          <w:sz w:val="12"/>
        </w:rPr>
        <w:t xml:space="preserve"> LLC, hopes to open three medical marijuana dispensaries in 2020. </w:t>
      </w:r>
      <w:r w:rsidRPr="004729C8">
        <w:rPr>
          <w:rStyle w:val="StyleUnderline"/>
          <w:highlight w:val="yellow"/>
        </w:rPr>
        <w:t>After</w:t>
      </w:r>
      <w:r w:rsidRPr="00E07CF0">
        <w:rPr>
          <w:rStyle w:val="StyleUnderline"/>
        </w:rPr>
        <w:t xml:space="preserve"> her </w:t>
      </w:r>
      <w:r w:rsidRPr="004729C8">
        <w:rPr>
          <w:rStyle w:val="StyleUnderline"/>
          <w:highlight w:val="yellow"/>
        </w:rPr>
        <w:t>dispensary is built</w:t>
      </w:r>
      <w:r w:rsidRPr="00E07CF0">
        <w:rPr>
          <w:rStyle w:val="StyleUnderline"/>
        </w:rPr>
        <w:t xml:space="preserve"> at 1109 E. Battlefield Road, </w:t>
      </w:r>
      <w:r w:rsidRPr="004729C8">
        <w:rPr>
          <w:rStyle w:val="StyleUnderline"/>
          <w:highlight w:val="yellow"/>
        </w:rPr>
        <w:t>Tillman will have invested $1 million</w:t>
      </w:r>
      <w:r w:rsidRPr="00E07CF0">
        <w:rPr>
          <w:rStyle w:val="StyleUnderline"/>
        </w:rPr>
        <w:t xml:space="preserve"> </w:t>
      </w:r>
      <w:r w:rsidRPr="00936EDD">
        <w:rPr>
          <w:sz w:val="12"/>
        </w:rPr>
        <w:t>along with her two silent partners in the application process.</w:t>
      </w:r>
      <w:r w:rsidR="00936EDD" w:rsidRPr="00936EDD">
        <w:rPr>
          <w:sz w:val="12"/>
        </w:rPr>
        <w:t xml:space="preserve">¶ </w:t>
      </w:r>
      <w:r w:rsidRPr="00936EDD">
        <w:rPr>
          <w:sz w:val="12"/>
        </w:rPr>
        <w:t>Tillman says she expects her profit margin to be about 20% after the many factors she anticipates taking their piece of the pie.</w:t>
      </w:r>
      <w:r w:rsidR="00936EDD" w:rsidRPr="00936EDD">
        <w:rPr>
          <w:sz w:val="12"/>
        </w:rPr>
        <w:t xml:space="preserve">¶ </w:t>
      </w:r>
      <w:r w:rsidRPr="00936EDD">
        <w:rPr>
          <w:sz w:val="12"/>
        </w:rPr>
        <w:t>So, what are the financials behind a medical marijuana business?</w:t>
      </w:r>
      <w:r w:rsidR="00936EDD" w:rsidRPr="00936EDD">
        <w:rPr>
          <w:sz w:val="12"/>
        </w:rPr>
        <w:t xml:space="preserve">¶ </w:t>
      </w:r>
      <w:r w:rsidRPr="00936EDD">
        <w:rPr>
          <w:sz w:val="12"/>
        </w:rPr>
        <w:t>Operating costs</w:t>
      </w:r>
      <w:r w:rsidR="00936EDD" w:rsidRPr="00936EDD">
        <w:rPr>
          <w:sz w:val="12"/>
        </w:rPr>
        <w:t xml:space="preserve">¶ </w:t>
      </w:r>
      <w:r w:rsidRPr="00936EDD">
        <w:rPr>
          <w:sz w:val="12"/>
        </w:rPr>
        <w:t>A medical marijuana business, like a dispensary, incurs similar operating costs as other companies – just on a larger scale, said Marshall Marquardt, chief operations officer of Colorado-based Apothecary Farms. The company applied for 11 licenses in Missouri, according to past Springfield Business Journal reporting.</w:t>
      </w:r>
      <w:r w:rsidR="00936EDD" w:rsidRPr="00936EDD">
        <w:rPr>
          <w:sz w:val="12"/>
        </w:rPr>
        <w:t xml:space="preserve">¶ </w:t>
      </w:r>
      <w:r w:rsidRPr="00936EDD">
        <w:rPr>
          <w:sz w:val="12"/>
        </w:rPr>
        <w:t xml:space="preserve">Marquardt said </w:t>
      </w:r>
      <w:r w:rsidRPr="004729C8">
        <w:rPr>
          <w:rStyle w:val="StyleUnderline"/>
          <w:highlight w:val="yellow"/>
        </w:rPr>
        <w:t>labor for an</w:t>
      </w:r>
      <w:r w:rsidRPr="00E07CF0">
        <w:rPr>
          <w:rStyle w:val="StyleUnderline"/>
        </w:rPr>
        <w:t xml:space="preserve"> Apothecary Farms </w:t>
      </w:r>
      <w:r w:rsidRPr="004729C8">
        <w:rPr>
          <w:rStyle w:val="StyleUnderline"/>
          <w:highlight w:val="yellow"/>
        </w:rPr>
        <w:t>dispensary costs over $250,000</w:t>
      </w:r>
      <w:r w:rsidRPr="00936EDD">
        <w:rPr>
          <w:sz w:val="12"/>
        </w:rPr>
        <w:t>. That covers 10-15 employees, an assistant manager and manager, he said.</w:t>
      </w:r>
      <w:r w:rsidR="00936EDD" w:rsidRPr="00936EDD">
        <w:rPr>
          <w:sz w:val="12"/>
        </w:rPr>
        <w:t xml:space="preserve">¶ </w:t>
      </w:r>
      <w:r w:rsidRPr="00936EDD">
        <w:rPr>
          <w:sz w:val="12"/>
        </w:rPr>
        <w:t>Tillman said the Missouri application required her to have a medical team in place outside of her planned employees.</w:t>
      </w:r>
      <w:r w:rsidR="00936EDD" w:rsidRPr="00936EDD">
        <w:rPr>
          <w:sz w:val="12"/>
        </w:rPr>
        <w:t xml:space="preserve">¶ </w:t>
      </w:r>
      <w:r w:rsidRPr="00936EDD">
        <w:rPr>
          <w:sz w:val="12"/>
        </w:rPr>
        <w:t>“You have to have a pharmacist, a medical director, a security adviser, and then anything else you can round up is perks,” Tillman said. “Usually, to get these people on your team, you have to give them a percentage of your business, which is what a lot of people have done – or you pay them.”</w:t>
      </w:r>
      <w:r w:rsidR="00936EDD" w:rsidRPr="00936EDD">
        <w:rPr>
          <w:sz w:val="12"/>
        </w:rPr>
        <w:t xml:space="preserve">¶ </w:t>
      </w:r>
      <w:r w:rsidRPr="00936EDD">
        <w:rPr>
          <w:sz w:val="12"/>
        </w:rPr>
        <w:t xml:space="preserve">Marquardt said another large portion of the company’s operating cost goes to the security systems, noting each dispensary has over 100 security cameras, running off Wi-Fi. He cited </w:t>
      </w:r>
      <w:r w:rsidRPr="00E07CF0">
        <w:rPr>
          <w:rStyle w:val="StyleUnderline"/>
        </w:rPr>
        <w:t>security costs of over $100,000 per site.</w:t>
      </w:r>
      <w:r w:rsidR="00936EDD">
        <w:rPr>
          <w:rStyle w:val="StyleUnderline"/>
        </w:rPr>
        <w:t>¶</w:t>
      </w:r>
      <w:r w:rsidR="00936EDD" w:rsidRPr="00936EDD">
        <w:rPr>
          <w:sz w:val="12"/>
        </w:rPr>
        <w:t xml:space="preserve"> </w:t>
      </w:r>
      <w:r w:rsidRPr="00936EDD">
        <w:rPr>
          <w:sz w:val="12"/>
        </w:rPr>
        <w:t>“There’s a lot of other industries that will be positively impacted by cannabis,” Marquardt said, citing security and power companies.</w:t>
      </w:r>
      <w:r w:rsidR="00936EDD" w:rsidRPr="00936EDD">
        <w:rPr>
          <w:sz w:val="12"/>
        </w:rPr>
        <w:t xml:space="preserve">¶ </w:t>
      </w:r>
      <w:r w:rsidRPr="00936EDD">
        <w:rPr>
          <w:sz w:val="12"/>
        </w:rPr>
        <w:t>Wendy Coy, chief operations manager at Midwest Security Inc. in Springfield, expects the burgeoning industry to be good for business. She said at least a dozen applicants have asked for a quote from Midwest Security for a 24-hour security guard. Many of these entrepreneurs are hopeful to open multiple locations across the state, Coy said.</w:t>
      </w:r>
      <w:r w:rsidR="00936EDD" w:rsidRPr="00936EDD">
        <w:rPr>
          <w:sz w:val="12"/>
        </w:rPr>
        <w:t xml:space="preserve">¶ </w:t>
      </w:r>
      <w:r w:rsidRPr="00936EDD">
        <w:rPr>
          <w:sz w:val="12"/>
        </w:rPr>
        <w:t>“Most of the applicants will need one guard at a time, depending on the alarm systems that they will have in place,” Coy said. “Figuring 24-hour shifts, it would be around $219,000 a year per location.”</w:t>
      </w:r>
      <w:r w:rsidR="00936EDD" w:rsidRPr="00936EDD">
        <w:rPr>
          <w:sz w:val="12"/>
        </w:rPr>
        <w:t xml:space="preserve">¶ </w:t>
      </w:r>
      <w:r w:rsidRPr="00936EDD">
        <w:rPr>
          <w:sz w:val="12"/>
        </w:rPr>
        <w:t>Then, there’s the product.</w:t>
      </w:r>
      <w:r w:rsidR="00936EDD" w:rsidRPr="00936EDD">
        <w:rPr>
          <w:sz w:val="12"/>
        </w:rPr>
        <w:t xml:space="preserve">¶ </w:t>
      </w:r>
      <w:r w:rsidRPr="00936EDD">
        <w:rPr>
          <w:sz w:val="12"/>
        </w:rPr>
        <w:t xml:space="preserve">If she receives a license, </w:t>
      </w:r>
      <w:r w:rsidRPr="00936EDD">
        <w:rPr>
          <w:rStyle w:val="StyleUnderline"/>
        </w:rPr>
        <w:t>Tillman said she’s budgeted close to $400,000 in furnishings, like display cabinets, and expects the initial marijuana product to cost $350,000 per dispensary location.</w:t>
      </w:r>
      <w:r w:rsidR="00936EDD">
        <w:rPr>
          <w:rStyle w:val="StyleUnderline"/>
        </w:rPr>
        <w:t xml:space="preserve"> </w:t>
      </w:r>
      <w:r w:rsidRPr="00936EDD">
        <w:rPr>
          <w:sz w:val="12"/>
        </w:rPr>
        <w:t>She said it’s likely that her budget will change once product is grown in the state.</w:t>
      </w:r>
      <w:r w:rsidR="00936EDD" w:rsidRPr="00936EDD">
        <w:rPr>
          <w:sz w:val="12"/>
        </w:rPr>
        <w:t xml:space="preserve">¶ </w:t>
      </w:r>
      <w:r w:rsidRPr="00936EDD">
        <w:rPr>
          <w:sz w:val="12"/>
        </w:rPr>
        <w:t>“No one knows what the going rate will be, because no one knows what our surplus will be because cultivators aren’t here,” Tillman said. “This is just throwing a dart at the board.”</w:t>
      </w:r>
      <w:r w:rsidR="00936EDD" w:rsidRPr="00936EDD">
        <w:rPr>
          <w:sz w:val="12"/>
        </w:rPr>
        <w:t xml:space="preserve">¶ </w:t>
      </w:r>
      <w:r w:rsidRPr="00936EDD">
        <w:rPr>
          <w:sz w:val="12"/>
        </w:rPr>
        <w:t>Cultivators also have to fund the laboratory setting required by the state. According to past SBJ reporting, it could cost organizers of Springfield-based The Wholesome Bud Co. LLC about $70 per square foot of a cultivation building to create the laboratory – including lights, tables and HVAC. They’ll also need video cameras with two views on every plant</w:t>
      </w:r>
      <w:r w:rsidRPr="004729C8">
        <w:rPr>
          <w:rStyle w:val="StyleUnderline"/>
        </w:rPr>
        <w:t>.</w:t>
      </w:r>
      <w:r w:rsidR="00936EDD" w:rsidRPr="004729C8">
        <w:rPr>
          <w:rStyle w:val="StyleUnderline"/>
        </w:rPr>
        <w:t xml:space="preserve">¶ </w:t>
      </w:r>
      <w:r w:rsidRPr="00EA10E5">
        <w:rPr>
          <w:rStyle w:val="StyleUnderline"/>
          <w:highlight w:val="yellow"/>
        </w:rPr>
        <w:t>The Wholesome Bud team projects an investment of $3 million-$5 million</w:t>
      </w:r>
      <w:r w:rsidRPr="004729C8">
        <w:rPr>
          <w:rStyle w:val="StyleUnderline"/>
        </w:rPr>
        <w:t xml:space="preserve"> by the end of 2020 with help from angel investors to meet their business plan</w:t>
      </w:r>
      <w:r w:rsidRPr="00936EDD">
        <w:rPr>
          <w:sz w:val="12"/>
        </w:rPr>
        <w:t>.</w:t>
      </w:r>
      <w:r w:rsidR="00936EDD" w:rsidRPr="00936EDD">
        <w:rPr>
          <w:sz w:val="12"/>
        </w:rPr>
        <w:t xml:space="preserve">¶ </w:t>
      </w:r>
      <w:r w:rsidRPr="00936EDD">
        <w:rPr>
          <w:sz w:val="12"/>
        </w:rPr>
        <w:t>Banking and marijuana</w:t>
      </w:r>
      <w:r w:rsidR="00936EDD" w:rsidRPr="00936EDD">
        <w:rPr>
          <w:sz w:val="12"/>
        </w:rPr>
        <w:t xml:space="preserve">¶ </w:t>
      </w:r>
      <w:r w:rsidRPr="00936EDD">
        <w:rPr>
          <w:sz w:val="12"/>
        </w:rPr>
        <w:t>As to how and where the marijuana business income will be processed, Tillman has to laugh: “That’s to be decided.”</w:t>
      </w:r>
      <w:r w:rsidR="00936EDD" w:rsidRPr="00936EDD">
        <w:rPr>
          <w:sz w:val="12"/>
        </w:rPr>
        <w:t xml:space="preserve">¶ </w:t>
      </w:r>
      <w:r w:rsidRPr="00936EDD">
        <w:rPr>
          <w:sz w:val="12"/>
        </w:rPr>
        <w:t>That’s because it’s technically illegal for a bank to do business with a company that sells a Schedule I drug, said Shaun Burke, president and CEO of Guaranty Federal Bancshares Inc. (Nasdaq: GFED). It signals money laundering, he said.</w:t>
      </w:r>
      <w:r w:rsidR="00936EDD" w:rsidRPr="00936EDD">
        <w:rPr>
          <w:sz w:val="12"/>
        </w:rPr>
        <w:t xml:space="preserve">¶ </w:t>
      </w:r>
      <w:r w:rsidRPr="00936EDD">
        <w:rPr>
          <w:sz w:val="12"/>
        </w:rPr>
        <w:t>There could be regulatory relief soon, however. The U.S. House of Representatives recently passed the Secure and Fair Enforcement Act, which would help regulate relationships between banks and marijuana-related businesses. It’s now awaiting approval from the Senate.</w:t>
      </w:r>
      <w:r w:rsidR="00936EDD" w:rsidRPr="00936EDD">
        <w:rPr>
          <w:sz w:val="12"/>
        </w:rPr>
        <w:t xml:space="preserve">¶ </w:t>
      </w:r>
      <w:r w:rsidRPr="00936EDD">
        <w:rPr>
          <w:sz w:val="12"/>
        </w:rPr>
        <w:t>Until then, most Federal Deposit Insurance Corp. insured banks won’t do business with marijuana companies, Burke said. The few that do, however, can name their price.</w:t>
      </w:r>
      <w:r w:rsidR="00936EDD" w:rsidRPr="00936EDD">
        <w:rPr>
          <w:sz w:val="12"/>
        </w:rPr>
        <w:t xml:space="preserve">¶ </w:t>
      </w:r>
      <w:r w:rsidRPr="00936EDD">
        <w:rPr>
          <w:sz w:val="12"/>
        </w:rPr>
        <w:t>“The reality is that some banks are banking (marijuana-related businesses), and they’re just not saying it,” Burke said, drawing on his experience as past chairman of the Missouri Bankers Association. “There are banks choosing to do it because right now they can charge anything they want to.”</w:t>
      </w:r>
      <w:r w:rsidR="00936EDD" w:rsidRPr="00936EDD">
        <w:rPr>
          <w:sz w:val="12"/>
        </w:rPr>
        <w:t xml:space="preserve">¶ </w:t>
      </w:r>
      <w:r w:rsidRPr="00936EDD">
        <w:rPr>
          <w:sz w:val="12"/>
        </w:rPr>
        <w:t>Marquardt said it can cost $5,000-$15,000 to open a checking account with a bank in Colorado. Burke said he’s heard of other banks charging upwards of $10,000.</w:t>
      </w:r>
      <w:r w:rsidR="00936EDD" w:rsidRPr="00936EDD">
        <w:rPr>
          <w:sz w:val="12"/>
        </w:rPr>
        <w:t xml:space="preserve">¶ </w:t>
      </w:r>
      <w:r w:rsidRPr="00936EDD">
        <w:rPr>
          <w:sz w:val="12"/>
        </w:rPr>
        <w:t>On top of that, Marquardt said Apothecary Farms is charged $2,500 a month just to keep an account open.</w:t>
      </w:r>
      <w:r w:rsidR="00936EDD" w:rsidRPr="00936EDD">
        <w:rPr>
          <w:sz w:val="12"/>
        </w:rPr>
        <w:t xml:space="preserve">¶ </w:t>
      </w:r>
      <w:r w:rsidRPr="00936EDD">
        <w:rPr>
          <w:sz w:val="12"/>
        </w:rPr>
        <w:t xml:space="preserve">The </w:t>
      </w:r>
      <w:r w:rsidRPr="00936EDD">
        <w:rPr>
          <w:rStyle w:val="StyleUnderline"/>
        </w:rPr>
        <w:t>limited access to banking also means many state-legal marijuana businesses nationwid</w:t>
      </w:r>
      <w:r w:rsidRPr="00936EDD">
        <w:rPr>
          <w:sz w:val="12"/>
        </w:rPr>
        <w:t xml:space="preserve">e are having to operate as a cash-only enterprise. Marquardt said that requires businesses to hire </w:t>
      </w:r>
      <w:r w:rsidRPr="00936EDD">
        <w:rPr>
          <w:rStyle w:val="StyleUnderline"/>
        </w:rPr>
        <w:t>armed car services to transport money, which could cost as much as $100,000 a year</w:t>
      </w:r>
      <w:r w:rsidRPr="00936EDD">
        <w:rPr>
          <w:sz w:val="12"/>
        </w:rPr>
        <w:t>, based on frequency.</w:t>
      </w:r>
    </w:p>
    <w:p w14:paraId="1F3B9A94" w14:textId="66FE8717" w:rsidR="007C22FD" w:rsidRPr="00405D88" w:rsidRDefault="007C22FD" w:rsidP="007C22FD">
      <w:pPr>
        <w:pStyle w:val="Heading4"/>
        <w:rPr>
          <w:rFonts w:cs="Calibri"/>
          <w:color w:val="FF0000"/>
        </w:rPr>
      </w:pPr>
      <w:r w:rsidRPr="00405D88">
        <w:rPr>
          <w:rFonts w:cs="Calibri"/>
        </w:rPr>
        <w:t xml:space="preserve">Biotech collapse wrecks the economy </w:t>
      </w:r>
    </w:p>
    <w:p w14:paraId="4CA5DDF5" w14:textId="77777777" w:rsidR="007C22FD" w:rsidRPr="00405D88" w:rsidRDefault="007C22FD" w:rsidP="007C22FD">
      <w:pPr>
        <w:rPr>
          <w:b/>
          <w:bCs/>
          <w:sz w:val="26"/>
        </w:rPr>
      </w:pPr>
      <w:r w:rsidRPr="00405D88">
        <w:rPr>
          <w:rStyle w:val="Style13ptBold"/>
        </w:rPr>
        <w:t xml:space="preserve">Carlson 16, </w:t>
      </w:r>
      <w:r w:rsidRPr="00405D88">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1240D0B4" w14:textId="77777777" w:rsidR="007C22FD" w:rsidRPr="00405D88" w:rsidRDefault="007C22FD" w:rsidP="007C22FD">
      <w:pPr>
        <w:rPr>
          <w:sz w:val="16"/>
        </w:rPr>
      </w:pPr>
      <w:r w:rsidRPr="00405D88">
        <w:rPr>
          <w:rStyle w:val="StyleUnderline"/>
          <w:highlight w:val="green"/>
        </w:rPr>
        <w:lastRenderedPageBreak/>
        <w:t>Biotech is</w:t>
      </w:r>
      <w:r w:rsidRPr="00405D88">
        <w:rPr>
          <w:rStyle w:val="StyleUnderline"/>
        </w:rPr>
        <w:t xml:space="preserve"> now </w:t>
      </w:r>
      <w:r w:rsidRPr="00405D88">
        <w:rPr>
          <w:rStyle w:val="StyleUnderline"/>
          <w:highlight w:val="green"/>
        </w:rPr>
        <w:t xml:space="preserve">a </w:t>
      </w:r>
      <w:r w:rsidRPr="00405D88">
        <w:rPr>
          <w:rStyle w:val="Emphasis"/>
          <w:highlight w:val="green"/>
        </w:rPr>
        <w:t>major contributor to the US economy</w:t>
      </w:r>
      <w:r w:rsidRPr="00405D88">
        <w:rPr>
          <w:sz w:val="16"/>
        </w:rPr>
        <w:t xml:space="preserve">. When considered as an industry in itself, </w:t>
      </w:r>
      <w:r w:rsidRPr="00405D88">
        <w:rPr>
          <w:rStyle w:val="StyleUnderline"/>
        </w:rPr>
        <w:t xml:space="preserve">biotech and its economic impact </w:t>
      </w:r>
      <w:r w:rsidRPr="00405D88">
        <w:rPr>
          <w:rStyle w:val="Emphasis"/>
          <w:highlight w:val="green"/>
        </w:rPr>
        <w:t>rivals mining, utilities, chemicals and computing</w:t>
      </w:r>
      <w:r w:rsidRPr="00405D88">
        <w:rPr>
          <w:rStyle w:val="Emphasis"/>
        </w:rPr>
        <w:t xml:space="preserve"> and electronics</w:t>
      </w:r>
      <w:r w:rsidRPr="00405D88">
        <w:rPr>
          <w:sz w:val="16"/>
        </w:rPr>
        <w:t xml:space="preserve">. Internationally, at least </w:t>
      </w:r>
      <w:r w:rsidRPr="00405D88">
        <w:rPr>
          <w:rStyle w:val="StyleUnderline"/>
        </w:rPr>
        <w:t xml:space="preserve">20 </w:t>
      </w:r>
      <w:r w:rsidRPr="00405D88">
        <w:rPr>
          <w:rStyle w:val="StyleUnderline"/>
          <w:highlight w:val="green"/>
        </w:rPr>
        <w:t>countries</w:t>
      </w:r>
      <w:r w:rsidRPr="00405D88">
        <w:rPr>
          <w:rStyle w:val="StyleUnderline"/>
        </w:rPr>
        <w:t xml:space="preserve"> have articulated strategies that explicitly </w:t>
      </w:r>
      <w:r w:rsidRPr="00405D88">
        <w:rPr>
          <w:rStyle w:val="StyleUnderline"/>
          <w:highlight w:val="green"/>
        </w:rPr>
        <w:t xml:space="preserve">identify biotech as </w:t>
      </w:r>
      <w:r w:rsidRPr="00405D88">
        <w:rPr>
          <w:rStyle w:val="Emphasis"/>
          <w:highlight w:val="green"/>
        </w:rPr>
        <w:t>critical to</w:t>
      </w:r>
      <w:r w:rsidRPr="00405D88">
        <w:rPr>
          <w:rStyle w:val="Emphasis"/>
        </w:rPr>
        <w:t xml:space="preserve"> their </w:t>
      </w:r>
      <w:r w:rsidRPr="00405D88">
        <w:rPr>
          <w:rStyle w:val="Emphasis"/>
          <w:highlight w:val="green"/>
        </w:rPr>
        <w:t>future economic</w:t>
      </w:r>
      <w:r w:rsidRPr="00405D88">
        <w:rPr>
          <w:rStyle w:val="Emphasis"/>
        </w:rPr>
        <w:t xml:space="preserve"> and employment </w:t>
      </w:r>
      <w:r w:rsidRPr="00405D88">
        <w:rPr>
          <w:rStyle w:val="Emphasis"/>
          <w:highlight w:val="green"/>
        </w:rPr>
        <w:t>growth</w:t>
      </w:r>
      <w:r w:rsidRPr="00405D88">
        <w:rPr>
          <w:rStyle w:val="Emphasis"/>
        </w:rPr>
        <w:t>1</w:t>
      </w:r>
      <w:r w:rsidRPr="00405D88">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405D88">
        <w:rPr>
          <w:rStyle w:val="StyleUnderline"/>
        </w:rPr>
        <w:t>I use data collected</w:t>
      </w:r>
      <w:r w:rsidRPr="00405D88">
        <w:rPr>
          <w:sz w:val="16"/>
        </w:rPr>
        <w:t xml:space="preserve"> from a variety of public and private sources</w:t>
      </w:r>
      <w:r w:rsidRPr="00405D88">
        <w:rPr>
          <w:rStyle w:val="StyleUnderline"/>
        </w:rPr>
        <w:t xml:space="preserve"> to assemble an initial economic assessment of biotech in the United States</w:t>
      </w:r>
      <w:r w:rsidRPr="00405D88">
        <w:rPr>
          <w:sz w:val="16"/>
        </w:rPr>
        <w:t xml:space="preserve"> as a test case for an analysis at the global level. </w:t>
      </w:r>
      <w:r w:rsidRPr="00405D88">
        <w:rPr>
          <w:rStyle w:val="StyleUnderline"/>
        </w:rPr>
        <w:t>What emerges is a picture of a sector already making a remarkable and accelerating transformation of the US economy.</w:t>
      </w:r>
      <w:r w:rsidRPr="00405D88">
        <w:rPr>
          <w:sz w:val="16"/>
        </w:rPr>
        <w:t xml:space="preserve"> By my estimate, </w:t>
      </w:r>
      <w:r w:rsidRPr="00405D88">
        <w:rPr>
          <w:rStyle w:val="StyleUnderline"/>
        </w:rPr>
        <w:t xml:space="preserve">total domestic </w:t>
      </w:r>
      <w:r w:rsidRPr="00405D88">
        <w:rPr>
          <w:rStyle w:val="StyleUnderline"/>
          <w:highlight w:val="green"/>
        </w:rPr>
        <w:t>US revenues</w:t>
      </w:r>
      <w:r w:rsidRPr="00405D88">
        <w:rPr>
          <w:rStyle w:val="StyleUnderline"/>
        </w:rPr>
        <w:t xml:space="preserve"> generated </w:t>
      </w:r>
      <w:r w:rsidRPr="00405D88">
        <w:rPr>
          <w:rStyle w:val="StyleUnderline"/>
          <w:highlight w:val="green"/>
        </w:rPr>
        <w:t>by biotech</w:t>
      </w:r>
      <w:r w:rsidRPr="00405D88">
        <w:rPr>
          <w:sz w:val="16"/>
        </w:rPr>
        <w:t xml:space="preserve"> in 2012 </w:t>
      </w:r>
      <w:r w:rsidRPr="00405D88">
        <w:rPr>
          <w:rStyle w:val="StyleUnderline"/>
          <w:highlight w:val="green"/>
        </w:rPr>
        <w:t>reached</w:t>
      </w:r>
      <w:r w:rsidRPr="00405D88">
        <w:rPr>
          <w:rStyle w:val="StyleUnderline"/>
        </w:rPr>
        <w:t xml:space="preserve"> at least $324 billion—</w:t>
      </w:r>
      <w:r w:rsidRPr="00405D88">
        <w:rPr>
          <w:rStyle w:val="Emphasis"/>
        </w:rPr>
        <w:t xml:space="preserve">the equivalent of </w:t>
      </w:r>
      <w:r w:rsidRPr="00405D88">
        <w:rPr>
          <w:rStyle w:val="Emphasis"/>
          <w:highlight w:val="green"/>
        </w:rPr>
        <w:t>&gt;2% of</w:t>
      </w:r>
      <w:r w:rsidRPr="00405D88">
        <w:rPr>
          <w:rStyle w:val="StyleUnderline"/>
        </w:rPr>
        <w:t xml:space="preserve"> gross domestic product </w:t>
      </w:r>
      <w:r w:rsidRPr="00405D88">
        <w:rPr>
          <w:sz w:val="16"/>
        </w:rPr>
        <w:t>(</w:t>
      </w:r>
      <w:r w:rsidRPr="00405D88">
        <w:rPr>
          <w:rStyle w:val="Emphasis"/>
          <w:highlight w:val="green"/>
        </w:rPr>
        <w:t>GDP</w:t>
      </w:r>
      <w:r w:rsidRPr="00405D88">
        <w:rPr>
          <w:sz w:val="16"/>
        </w:rPr>
        <w:t xml:space="preserve">; for comparison, see Supplementary Table 1 for a list of selected industries and their contributions to US GDP). </w:t>
      </w:r>
      <w:r w:rsidRPr="00405D88">
        <w:rPr>
          <w:rStyle w:val="StyleUnderline"/>
        </w:rPr>
        <w:t>The estimate is intended to be conservative; the actual total could be 10–20% higher</w:t>
      </w:r>
      <w:r w:rsidRPr="00405D88">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economy as a whole. Remarkably, </w:t>
      </w:r>
      <w:r w:rsidRPr="00405D88">
        <w:rPr>
          <w:rStyle w:val="StyleUnderline"/>
        </w:rPr>
        <w:t>biotech revenue growth was the equivalent of &gt;5% of annual US GDP growth every year between 2007 and 2012. It is difficult to project</w:t>
      </w:r>
      <w:r w:rsidRPr="00405D88">
        <w:rPr>
          <w:sz w:val="16"/>
        </w:rPr>
        <w:t xml:space="preserve"> exactly </w:t>
      </w:r>
      <w:r w:rsidRPr="00405D88">
        <w:rPr>
          <w:rStyle w:val="StyleUnderline"/>
        </w:rPr>
        <w:t>how large the biotech sector might</w:t>
      </w:r>
      <w:r w:rsidRPr="00405D88">
        <w:rPr>
          <w:sz w:val="16"/>
        </w:rPr>
        <w:t xml:space="preserve"> ultimately </w:t>
      </w:r>
      <w:r w:rsidRPr="00405D88">
        <w:rPr>
          <w:rStyle w:val="StyleUnderline"/>
        </w:rPr>
        <w:t>become</w:t>
      </w:r>
      <w:r w:rsidRPr="00405D88">
        <w:rPr>
          <w:sz w:val="16"/>
        </w:rPr>
        <w:t xml:space="preserve">, but the trends indicate that </w:t>
      </w:r>
      <w:r w:rsidRPr="00405D88">
        <w:rPr>
          <w:rStyle w:val="StyleUnderline"/>
        </w:rPr>
        <w:t>biological technologies are likely to generate an increasing share of both GDP and annual GDP growth.</w:t>
      </w:r>
      <w:r w:rsidRPr="00405D88">
        <w:rPr>
          <w:u w:val="single"/>
        </w:rPr>
        <w:t xml:space="preserve"> </w:t>
      </w:r>
      <w:r w:rsidRPr="00405D88">
        <w:rPr>
          <w:sz w:val="16"/>
          <w:szCs w:val="4"/>
        </w:rPr>
        <w:t xml:space="preserve">What is </w:t>
      </w:r>
      <w:r w:rsidRPr="00405D88">
        <w:rPr>
          <w:sz w:val="4"/>
          <w:szCs w:val="4"/>
        </w:rPr>
        <w:t>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on the basis of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similar to that of the annual 'Beyond Borders' reports by consultants Ernst and Young (New York). Defining the biotech sector on the basis of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The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US economy, be assessed through changes in the NAICS and GDP calculations. However, there is at present no means to calculate the contribution of biotech to GDP on the basis of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agriculture and pharmaceuticals. Consequently, among other shortcomings, in the NAICS system, what is identified as 'biochemicals' (Fig. 1) conflates chemicals produced largely via fermentation with chemicals produced from petroleum or mining. This is but one example of misaggregation of biotech revenues with those generated from entirely unrelated production processes. n lieu of standardized data classified via the NAICS,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The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On the basis of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On the basis of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that farmers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Klümper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Bt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by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communication).No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particular trend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Biodesic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the majority of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misaggregate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chemicals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The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in excess of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all of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development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policy-making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biology and that biology is the technology of the twenty-first century. Private investments continue to flow into biotech, motivated by hopes of developing new medical treatments, crops, chemicals and production processes.Public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405D88">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405D88">
        <w:rPr>
          <w:rStyle w:val="StyleUnderline"/>
        </w:rPr>
        <w:t>Some governments track—to varying degrees—healthcare, domestic agricultural productivity and biofuels production</w:t>
      </w:r>
      <w:r w:rsidRPr="00405D88">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405D88">
        <w:rPr>
          <w:rStyle w:val="StyleUnderline"/>
        </w:rPr>
        <w:t xml:space="preserve">The definition of 'biobased economy' </w:t>
      </w:r>
      <w:r w:rsidRPr="00405D88">
        <w:rPr>
          <w:sz w:val="16"/>
        </w:rPr>
        <w:t>varies internationally. In the United States, it is ty</w:t>
      </w:r>
      <w:r w:rsidRPr="00405D88">
        <w:rPr>
          <w:rStyle w:val="StyleUnderline"/>
        </w:rPr>
        <w:t>pically defined as “economic activity and jobs generated by the use and conversion of agricultural feedstocks to higher value product</w:t>
      </w:r>
      <w:r w:rsidRPr="00405D88">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and also described the difficulties in fleshing out those metrics20. Yet even in the current data-poor environment, </w:t>
      </w:r>
      <w:r w:rsidRPr="00405D88">
        <w:rPr>
          <w:rStyle w:val="StyleUnderline"/>
        </w:rPr>
        <w:t>the biobased economy was recently valued at an estimated $1.25 trillion in the United States for 2012, the equivalent of about 7% of the GDP</w:t>
      </w:r>
      <w:r w:rsidRPr="00405D88">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405D88">
        <w:rPr>
          <w:rStyle w:val="StyleUnderline"/>
          <w:highlight w:val="green"/>
        </w:rPr>
        <w:t>Yet</w:t>
      </w:r>
      <w:r w:rsidRPr="00405D88">
        <w:rPr>
          <w:rStyle w:val="StyleUnderline"/>
        </w:rPr>
        <w:t xml:space="preserve"> even if </w:t>
      </w:r>
      <w:r w:rsidRPr="00405D88">
        <w:rPr>
          <w:rStyle w:val="StyleUnderline"/>
          <w:highlight w:val="green"/>
        </w:rPr>
        <w:t>a more detailed</w:t>
      </w:r>
      <w:r w:rsidRPr="00405D88">
        <w:rPr>
          <w:rStyle w:val="StyleUnderline"/>
        </w:rPr>
        <w:t xml:space="preserve"> and thorough </w:t>
      </w:r>
      <w:r w:rsidRPr="00405D88">
        <w:rPr>
          <w:rStyle w:val="StyleUnderline"/>
          <w:highlight w:val="green"/>
        </w:rPr>
        <w:t>accounting</w:t>
      </w:r>
      <w:r w:rsidRPr="00405D88">
        <w:rPr>
          <w:rStyle w:val="StyleUnderline"/>
        </w:rPr>
        <w:t xml:space="preserve"> were to </w:t>
      </w:r>
      <w:r w:rsidRPr="00405D88">
        <w:rPr>
          <w:rStyle w:val="StyleUnderline"/>
          <w:highlight w:val="green"/>
        </w:rPr>
        <w:t xml:space="preserve">raise </w:t>
      </w:r>
      <w:r w:rsidRPr="00405D88">
        <w:rPr>
          <w:rStyle w:val="StyleUnderline"/>
          <w:highlight w:val="green"/>
        </w:rPr>
        <w:lastRenderedPageBreak/>
        <w:t>the</w:t>
      </w:r>
      <w:r w:rsidRPr="00405D88">
        <w:rPr>
          <w:rStyle w:val="StyleUnderline"/>
        </w:rPr>
        <w:t xml:space="preserve"> total </w:t>
      </w:r>
      <w:r w:rsidRPr="00405D88">
        <w:rPr>
          <w:rStyle w:val="StyleUnderline"/>
          <w:highlight w:val="green"/>
        </w:rPr>
        <w:t>bioeconomy to</w:t>
      </w:r>
      <w:r w:rsidRPr="00405D88">
        <w:rPr>
          <w:rStyle w:val="StyleUnderline"/>
        </w:rPr>
        <w:t xml:space="preserve"> </w:t>
      </w:r>
      <w:r w:rsidRPr="00405D88">
        <w:rPr>
          <w:rStyle w:val="Emphasis"/>
        </w:rPr>
        <w:t xml:space="preserve">15% or </w:t>
      </w:r>
      <w:r w:rsidRPr="00405D88">
        <w:rPr>
          <w:rStyle w:val="Emphasis"/>
          <w:highlight w:val="green"/>
        </w:rPr>
        <w:t>20% of GDP</w:t>
      </w:r>
      <w:r w:rsidRPr="00405D88">
        <w:rPr>
          <w:rStyle w:val="StyleUnderline"/>
        </w:rPr>
        <w:t>, that number would underestimate the larger importance of biological systems</w:t>
      </w:r>
      <w:r w:rsidRPr="00405D88">
        <w:rPr>
          <w:sz w:val="16"/>
        </w:rPr>
        <w:t xml:space="preserve"> in supporting countries and their economies. </w:t>
      </w:r>
      <w:r w:rsidRPr="00405D88">
        <w:rPr>
          <w:rStyle w:val="StyleUnderline"/>
          <w:highlight w:val="green"/>
        </w:rPr>
        <w:t>Without biological production</w:t>
      </w:r>
      <w:r w:rsidRPr="00405D88">
        <w:rPr>
          <w:rStyle w:val="StyleUnderline"/>
        </w:rPr>
        <w:t xml:space="preserve"> in the form of food, water, oxygen and raw materials, </w:t>
      </w:r>
      <w:r w:rsidRPr="00405D88">
        <w:rPr>
          <w:rStyle w:val="Emphasis"/>
          <w:highlight w:val="green"/>
        </w:rPr>
        <w:t>the rest of the economy would be worthless</w:t>
      </w:r>
      <w:r w:rsidRPr="00405D88">
        <w:rPr>
          <w:rStyle w:val="Emphasis"/>
        </w:rPr>
        <w:t>.</w:t>
      </w:r>
      <w:r w:rsidRPr="00405D88">
        <w:rPr>
          <w:sz w:val="16"/>
        </w:rPr>
        <w:t xml:space="preserve"> Precisely because </w:t>
      </w:r>
      <w:r w:rsidRPr="00405D88">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405D88">
        <w:rPr>
          <w:sz w:val="16"/>
        </w:rPr>
        <w:t xml:space="preserve"> land and water resources, </w:t>
      </w:r>
      <w:r w:rsidRPr="00405D88">
        <w:rPr>
          <w:rStyle w:val="StyleUnderline"/>
        </w:rPr>
        <w:t>agriculture, food, textiles and paper, to cutting-edge products of</w:t>
      </w:r>
      <w:r w:rsidRPr="00405D88">
        <w:rPr>
          <w:sz w:val="16"/>
        </w:rPr>
        <w:t xml:space="preserve"> metabolic </w:t>
      </w:r>
      <w:r w:rsidRPr="00405D88">
        <w:rPr>
          <w:rStyle w:val="StyleUnderline"/>
        </w:rPr>
        <w:t>engineering</w:t>
      </w:r>
      <w:r w:rsidRPr="00405D88">
        <w:rPr>
          <w:sz w:val="16"/>
        </w:rPr>
        <w:t>. Simply put, we should measure everything better.</w:t>
      </w:r>
    </w:p>
    <w:p w14:paraId="5B9354EB" w14:textId="271836E4" w:rsidR="007C22FD" w:rsidRPr="00405D88" w:rsidRDefault="007C22FD" w:rsidP="007C22FD">
      <w:pPr>
        <w:pStyle w:val="Heading4"/>
        <w:rPr>
          <w:rFonts w:cs="Calibri"/>
          <w:color w:val="FF0000"/>
        </w:rPr>
      </w:pPr>
      <w:r w:rsidRPr="00405D88">
        <w:rPr>
          <w:rFonts w:cs="Calibri"/>
        </w:rPr>
        <w:t xml:space="preserve">Economic decline causes nuclear war – collapses faith in deterrence </w:t>
      </w:r>
    </w:p>
    <w:p w14:paraId="3E2D98CF" w14:textId="77777777" w:rsidR="007C22FD" w:rsidRPr="00405D88" w:rsidRDefault="007C22FD" w:rsidP="007C22FD">
      <w:r w:rsidRPr="00405D88">
        <w:rPr>
          <w:rStyle w:val="Style13ptBold"/>
        </w:rPr>
        <w:t>Tønnesson, 15</w:t>
      </w:r>
      <w:r w:rsidRPr="00405D88">
        <w:t>—Research Professor, Peace Research Institute Oslo; Leader of East Asia Peace program, Uppsala University (Stein, “Deterrence, interdependence and Sino–US peace,” International Area Studies Review, Vol. 18, No. 3, p. 297-311, dml)</w:t>
      </w:r>
    </w:p>
    <w:p w14:paraId="764C0414" w14:textId="77777777" w:rsidR="007C22FD" w:rsidRPr="00405D88" w:rsidRDefault="007C22FD" w:rsidP="007C22FD">
      <w:pPr>
        <w:rPr>
          <w:sz w:val="16"/>
          <w:szCs w:val="16"/>
        </w:rPr>
      </w:pPr>
      <w:r w:rsidRPr="00405D88">
        <w:rPr>
          <w:sz w:val="16"/>
          <w:szCs w:val="16"/>
        </w:rPr>
        <w:t xml:space="preserve">Several recent works on China and Sino–US relations have made substantial contributions to the current understanding of how and under what circumstances </w:t>
      </w:r>
      <w:r w:rsidRPr="00405D88">
        <w:rPr>
          <w:rStyle w:val="StyleUnderline"/>
          <w:highlight w:val="cyan"/>
        </w:rPr>
        <w:t>a combination of</w:t>
      </w:r>
      <w:r w:rsidRPr="00405D88">
        <w:rPr>
          <w:sz w:val="16"/>
          <w:szCs w:val="16"/>
        </w:rPr>
        <w:t xml:space="preserve"> nuclear </w:t>
      </w:r>
      <w:r w:rsidRPr="00405D88">
        <w:rPr>
          <w:rStyle w:val="Emphasis"/>
          <w:highlight w:val="cyan"/>
        </w:rPr>
        <w:t>deterrence</w:t>
      </w:r>
      <w:r w:rsidRPr="00405D88">
        <w:rPr>
          <w:rStyle w:val="StyleUnderline"/>
          <w:highlight w:val="cyan"/>
        </w:rPr>
        <w:t xml:space="preserve"> and </w:t>
      </w:r>
      <w:r w:rsidRPr="00405D88">
        <w:rPr>
          <w:rStyle w:val="Emphasis"/>
          <w:highlight w:val="cyan"/>
        </w:rPr>
        <w:t>economic interdependence</w:t>
      </w:r>
      <w:r w:rsidRPr="00405D88">
        <w:rPr>
          <w:rStyle w:val="StyleUnderline"/>
          <w:highlight w:val="cyan"/>
        </w:rPr>
        <w:t xml:space="preserve"> may </w:t>
      </w:r>
      <w:r w:rsidRPr="00405D88">
        <w:rPr>
          <w:rStyle w:val="Emphasis"/>
          <w:highlight w:val="cyan"/>
        </w:rPr>
        <w:t>reduce the risk of war</w:t>
      </w:r>
      <w:r w:rsidRPr="00405D88">
        <w:rPr>
          <w:rStyle w:val="StyleUnderline"/>
          <w:highlight w:val="cyan"/>
        </w:rPr>
        <w:t xml:space="preserve"> between major powers</w:t>
      </w:r>
      <w:r w:rsidRPr="00405D88">
        <w:rPr>
          <w:sz w:val="16"/>
          <w:szCs w:val="16"/>
        </w:rPr>
        <w:t xml:space="preserve">. At least four conclusions can be drawn from the review above: first, those who say that interdependence may both inhibit and drive conflict are right. Interdependence raises the cost of conflict for all sides but asymmetrical or </w:t>
      </w:r>
      <w:r w:rsidRPr="00405D88">
        <w:rPr>
          <w:rStyle w:val="StyleUnderline"/>
        </w:rPr>
        <w:t xml:space="preserve">unbalanced dependencies and </w:t>
      </w:r>
      <w:r w:rsidRPr="00405D88">
        <w:rPr>
          <w:rStyle w:val="StyleUnderline"/>
          <w:highlight w:val="cyan"/>
        </w:rPr>
        <w:t xml:space="preserve">negative trade expectations may </w:t>
      </w:r>
      <w:r w:rsidRPr="00405D88">
        <w:rPr>
          <w:rStyle w:val="Emphasis"/>
          <w:highlight w:val="cyan"/>
        </w:rPr>
        <w:t>generate tensions</w:t>
      </w:r>
      <w:r w:rsidRPr="00405D88">
        <w:rPr>
          <w:rStyle w:val="StyleUnderline"/>
        </w:rPr>
        <w:t xml:space="preserve"> leading to </w:t>
      </w:r>
      <w:r w:rsidRPr="00405D88">
        <w:rPr>
          <w:rStyle w:val="Emphasis"/>
        </w:rPr>
        <w:t>trade wars</w:t>
      </w:r>
      <w:r w:rsidRPr="00405D88">
        <w:rPr>
          <w:rStyle w:val="StyleUnderline"/>
        </w:rPr>
        <w:t xml:space="preserve"> among inter-dependent states </w:t>
      </w:r>
      <w:r w:rsidRPr="00405D88">
        <w:rPr>
          <w:rStyle w:val="StyleUnderline"/>
          <w:highlight w:val="cyan"/>
        </w:rPr>
        <w:t>that</w:t>
      </w:r>
      <w:r w:rsidRPr="00405D88">
        <w:rPr>
          <w:rStyle w:val="StyleUnderline"/>
        </w:rPr>
        <w:t xml:space="preserve"> in turn </w:t>
      </w:r>
      <w:r w:rsidRPr="00405D88">
        <w:rPr>
          <w:rStyle w:val="Emphasis"/>
          <w:highlight w:val="cyan"/>
        </w:rPr>
        <w:t>increase the risk</w:t>
      </w:r>
      <w:r w:rsidRPr="00405D88">
        <w:rPr>
          <w:rStyle w:val="StyleUnderline"/>
          <w:highlight w:val="cyan"/>
        </w:rPr>
        <w:t xml:space="preserve"> of</w:t>
      </w:r>
      <w:r w:rsidRPr="00405D88">
        <w:rPr>
          <w:rStyle w:val="StyleUnderline"/>
        </w:rPr>
        <w:t xml:space="preserve"> </w:t>
      </w:r>
      <w:r w:rsidRPr="00405D88">
        <w:rPr>
          <w:rStyle w:val="Emphasis"/>
        </w:rPr>
        <w:t xml:space="preserve">military </w:t>
      </w:r>
      <w:r w:rsidRPr="00405D88">
        <w:rPr>
          <w:rStyle w:val="Emphasis"/>
          <w:highlight w:val="cyan"/>
        </w:rPr>
        <w:t>conflict</w:t>
      </w:r>
      <w:r w:rsidRPr="00405D88">
        <w:rPr>
          <w:sz w:val="16"/>
          <w:szCs w:val="16"/>
        </w:rPr>
        <w:t xml:space="preserve"> (Copeland, 2015: 1, 14, 437; Roach, 2014). </w:t>
      </w:r>
      <w:r w:rsidRPr="00405D88">
        <w:rPr>
          <w:rStyle w:val="StyleUnderline"/>
        </w:rPr>
        <w:t>The risk may increase if one of the interdependent countries is governed by an inward-looking socio-economic coalition</w:t>
      </w:r>
      <w:r w:rsidRPr="00405D88">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05D88">
        <w:rPr>
          <w:rStyle w:val="StyleUnderline"/>
          <w:highlight w:val="cyan"/>
        </w:rPr>
        <w:t>decisions</w:t>
      </w:r>
      <w:r w:rsidRPr="00405D88">
        <w:rPr>
          <w:rStyle w:val="StyleUnderline"/>
        </w:rPr>
        <w:t xml:space="preserve"> for war and peace </w:t>
      </w:r>
      <w:r w:rsidRPr="00405D88">
        <w:rPr>
          <w:rStyle w:val="StyleUnderline"/>
          <w:highlight w:val="cyan"/>
        </w:rPr>
        <w:t xml:space="preserve">are taken by </w:t>
      </w:r>
      <w:r w:rsidRPr="00405D88">
        <w:rPr>
          <w:rStyle w:val="Emphasis"/>
          <w:highlight w:val="cyan"/>
        </w:rPr>
        <w:t>very few people</w:t>
      </w:r>
      <w:r w:rsidRPr="00405D88">
        <w:rPr>
          <w:rStyle w:val="StyleUnderline"/>
        </w:rPr>
        <w:t xml:space="preserve">, who act on the basis of their </w:t>
      </w:r>
      <w:r w:rsidRPr="00405D88">
        <w:rPr>
          <w:rStyle w:val="Emphasis"/>
        </w:rPr>
        <w:t>future expectations</w:t>
      </w:r>
      <w:r w:rsidRPr="00405D88">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405D88">
        <w:rPr>
          <w:rStyle w:val="StyleUnderline"/>
          <w:highlight w:val="cyan"/>
        </w:rPr>
        <w:t>If leaders</w:t>
      </w:r>
      <w:r w:rsidRPr="00405D88">
        <w:rPr>
          <w:rStyle w:val="StyleUnderline"/>
        </w:rPr>
        <w:t xml:space="preserve"> on either side</w:t>
      </w:r>
      <w:r w:rsidRPr="00405D88">
        <w:rPr>
          <w:sz w:val="16"/>
          <w:szCs w:val="16"/>
        </w:rPr>
        <w:t xml:space="preserve"> of the Atlantic </w:t>
      </w:r>
      <w:r w:rsidRPr="00405D88">
        <w:rPr>
          <w:rStyle w:val="StyleUnderline"/>
        </w:rPr>
        <w:t xml:space="preserve">begin to </w:t>
      </w:r>
      <w:r w:rsidRPr="00405D88">
        <w:rPr>
          <w:rStyle w:val="Emphasis"/>
        </w:rPr>
        <w:t>seriously fear</w:t>
      </w:r>
      <w:r w:rsidRPr="00405D88">
        <w:rPr>
          <w:rStyle w:val="StyleUnderline"/>
        </w:rPr>
        <w:t xml:space="preserve"> or </w:t>
      </w:r>
      <w:r w:rsidRPr="00405D88">
        <w:rPr>
          <w:rStyle w:val="Emphasis"/>
          <w:highlight w:val="cyan"/>
        </w:rPr>
        <w:t>anticipate</w:t>
      </w:r>
      <w:r w:rsidRPr="00405D88">
        <w:rPr>
          <w:rStyle w:val="StyleUnderline"/>
        </w:rPr>
        <w:t xml:space="preserve"> their own nation’s </w:t>
      </w:r>
      <w:r w:rsidRPr="00405D88">
        <w:rPr>
          <w:rStyle w:val="Emphasis"/>
          <w:highlight w:val="cyan"/>
        </w:rPr>
        <w:t>decline</w:t>
      </w:r>
      <w:r w:rsidRPr="00405D88">
        <w:rPr>
          <w:rStyle w:val="StyleUnderline"/>
        </w:rPr>
        <w:t xml:space="preserve"> then </w:t>
      </w:r>
      <w:r w:rsidRPr="00405D88">
        <w:rPr>
          <w:rStyle w:val="StyleUnderline"/>
          <w:highlight w:val="cyan"/>
        </w:rPr>
        <w:t>they may</w:t>
      </w:r>
      <w:r w:rsidRPr="00405D88">
        <w:rPr>
          <w:rStyle w:val="StyleUnderline"/>
        </w:rPr>
        <w:t xml:space="preserve"> blame this on </w:t>
      </w:r>
      <w:r w:rsidRPr="00405D88">
        <w:rPr>
          <w:rStyle w:val="Emphasis"/>
        </w:rPr>
        <w:t>external dependence</w:t>
      </w:r>
      <w:r w:rsidRPr="00405D88">
        <w:rPr>
          <w:rStyle w:val="StyleUnderline"/>
        </w:rPr>
        <w:t xml:space="preserve">, appeal to </w:t>
      </w:r>
      <w:r w:rsidRPr="00405D88">
        <w:rPr>
          <w:rStyle w:val="Emphasis"/>
        </w:rPr>
        <w:t>anti-foreign sentiments</w:t>
      </w:r>
      <w:r w:rsidRPr="00405D88">
        <w:rPr>
          <w:rStyle w:val="StyleUnderline"/>
        </w:rPr>
        <w:t xml:space="preserve">, </w:t>
      </w:r>
      <w:r w:rsidRPr="00405D88">
        <w:rPr>
          <w:rStyle w:val="StyleUnderline"/>
          <w:highlight w:val="cyan"/>
        </w:rPr>
        <w:t xml:space="preserve">contemplate the </w:t>
      </w:r>
      <w:r w:rsidRPr="00405D88">
        <w:rPr>
          <w:rStyle w:val="Emphasis"/>
          <w:highlight w:val="cyan"/>
        </w:rPr>
        <w:t>use of force</w:t>
      </w:r>
      <w:r w:rsidRPr="00405D88">
        <w:rPr>
          <w:rStyle w:val="StyleUnderline"/>
        </w:rPr>
        <w:t xml:space="preserve"> to gain respect or credibility, adopt </w:t>
      </w:r>
      <w:r w:rsidRPr="00405D88">
        <w:rPr>
          <w:rStyle w:val="Emphasis"/>
        </w:rPr>
        <w:t>protectionist policies</w:t>
      </w:r>
      <w:r w:rsidRPr="00405D88">
        <w:rPr>
          <w:rStyle w:val="StyleUnderline"/>
        </w:rPr>
        <w:t xml:space="preserve">, </w:t>
      </w:r>
      <w:r w:rsidRPr="00405D88">
        <w:rPr>
          <w:rStyle w:val="StyleUnderline"/>
          <w:highlight w:val="cyan"/>
        </w:rPr>
        <w:t>and</w:t>
      </w:r>
      <w:r w:rsidRPr="00405D88">
        <w:rPr>
          <w:sz w:val="16"/>
          <w:szCs w:val="16"/>
        </w:rPr>
        <w:t xml:space="preserve"> ultimately </w:t>
      </w:r>
      <w:r w:rsidRPr="00405D88">
        <w:rPr>
          <w:rStyle w:val="Emphasis"/>
          <w:highlight w:val="cyan"/>
        </w:rPr>
        <w:t>refuse to be deterred</w:t>
      </w:r>
      <w:r w:rsidRPr="00405D88">
        <w:rPr>
          <w:rStyle w:val="StyleUnderline"/>
          <w:highlight w:val="cyan"/>
        </w:rPr>
        <w:t xml:space="preserve"> by</w:t>
      </w:r>
      <w:r w:rsidRPr="00405D88">
        <w:rPr>
          <w:rStyle w:val="StyleUnderline"/>
        </w:rPr>
        <w:t xml:space="preserve"> either </w:t>
      </w:r>
      <w:r w:rsidRPr="00405D88">
        <w:rPr>
          <w:rStyle w:val="StyleUnderline"/>
          <w:highlight w:val="cyan"/>
        </w:rPr>
        <w:t>nuc</w:t>
      </w:r>
      <w:r w:rsidRPr="00405D88">
        <w:rPr>
          <w:rStyle w:val="StyleUnderline"/>
        </w:rPr>
        <w:t>lear arm</w:t>
      </w:r>
      <w:r w:rsidRPr="00405D88">
        <w:rPr>
          <w:rStyle w:val="StyleUnderline"/>
          <w:highlight w:val="cyan"/>
        </w:rPr>
        <w:t>s</w:t>
      </w:r>
      <w:r w:rsidRPr="00405D88">
        <w:rPr>
          <w:rStyle w:val="StyleUnderline"/>
        </w:rPr>
        <w:t xml:space="preserve"> </w:t>
      </w:r>
      <w:r w:rsidRPr="00405D88">
        <w:rPr>
          <w:rStyle w:val="StyleUnderline"/>
          <w:highlight w:val="cyan"/>
        </w:rPr>
        <w:t>or</w:t>
      </w:r>
      <w:r w:rsidRPr="00405D88">
        <w:rPr>
          <w:rStyle w:val="StyleUnderline"/>
        </w:rPr>
        <w:t xml:space="preserve"> prospects of socio</w:t>
      </w:r>
      <w:r w:rsidRPr="00405D88">
        <w:rPr>
          <w:rStyle w:val="StyleUnderline"/>
          <w:highlight w:val="cyan"/>
        </w:rPr>
        <w:t>economic</w:t>
      </w:r>
      <w:r w:rsidRPr="00405D88">
        <w:rPr>
          <w:rStyle w:val="StyleUnderline"/>
        </w:rPr>
        <w:t xml:space="preserve"> </w:t>
      </w:r>
      <w:r w:rsidRPr="00405D88">
        <w:rPr>
          <w:rStyle w:val="StyleUnderline"/>
          <w:highlight w:val="cyan"/>
        </w:rPr>
        <w:t>calamities</w:t>
      </w:r>
      <w:r w:rsidRPr="00405D88">
        <w:rPr>
          <w:rStyle w:val="StyleUnderline"/>
        </w:rPr>
        <w:t xml:space="preserve">. Such a dangerous shift could happen </w:t>
      </w:r>
      <w:r w:rsidRPr="00405D88">
        <w:rPr>
          <w:rStyle w:val="Emphasis"/>
        </w:rPr>
        <w:t>abruptly</w:t>
      </w:r>
      <w:r w:rsidRPr="00405D88">
        <w:rPr>
          <w:sz w:val="16"/>
          <w:szCs w:val="16"/>
        </w:rPr>
        <w:t xml:space="preserve">, i.e. under the instigation of actions by a third party – or against a third party.Yet </w:t>
      </w:r>
      <w:r w:rsidRPr="00405D88">
        <w:rPr>
          <w:rStyle w:val="StyleUnderline"/>
        </w:rPr>
        <w:t xml:space="preserve">as long as there is </w:t>
      </w:r>
      <w:r w:rsidRPr="00405D88">
        <w:rPr>
          <w:rStyle w:val="Emphasis"/>
        </w:rPr>
        <w:t>both nuclear deterrence</w:t>
      </w:r>
      <w:r w:rsidRPr="00405D88">
        <w:rPr>
          <w:rStyle w:val="StyleUnderline"/>
        </w:rPr>
        <w:t xml:space="preserve"> and </w:t>
      </w:r>
      <w:r w:rsidRPr="00405D88">
        <w:rPr>
          <w:rStyle w:val="Emphasis"/>
        </w:rPr>
        <w:t>interdependence</w:t>
      </w:r>
      <w:r w:rsidRPr="00405D88">
        <w:rPr>
          <w:sz w:val="16"/>
          <w:szCs w:val="16"/>
        </w:rPr>
        <w:t xml:space="preserve">, the </w:t>
      </w:r>
      <w:r w:rsidRPr="00405D88">
        <w:rPr>
          <w:rStyle w:val="StyleUnderline"/>
        </w:rPr>
        <w:t>tensions</w:t>
      </w:r>
      <w:r w:rsidRPr="00405D88">
        <w:rPr>
          <w:sz w:val="16"/>
          <w:szCs w:val="16"/>
        </w:rPr>
        <w:t xml:space="preserve"> in East Asia </w:t>
      </w:r>
      <w:r w:rsidRPr="00405D88">
        <w:rPr>
          <w:rStyle w:val="StyleUnderline"/>
        </w:rPr>
        <w:t xml:space="preserve">are </w:t>
      </w:r>
      <w:r w:rsidRPr="00405D88">
        <w:rPr>
          <w:rStyle w:val="Emphasis"/>
        </w:rPr>
        <w:t>unlikely to escalate to war</w:t>
      </w:r>
      <w:r w:rsidRPr="00405D88">
        <w:rPr>
          <w:sz w:val="16"/>
          <w:szCs w:val="16"/>
        </w:rPr>
        <w:t xml:space="preserve">. As Chan (2013) says, all states in the region are aware that they cannot count on support from either China or the US if they make provocative moves. </w:t>
      </w:r>
      <w:r w:rsidRPr="00405D88">
        <w:rPr>
          <w:rStyle w:val="StyleUnderline"/>
        </w:rPr>
        <w:t>The greatest risk is not</w:t>
      </w:r>
      <w:r w:rsidRPr="00405D88">
        <w:rPr>
          <w:sz w:val="16"/>
          <w:szCs w:val="16"/>
        </w:rPr>
        <w:t xml:space="preserve"> that </w:t>
      </w:r>
      <w:r w:rsidRPr="00405D88">
        <w:rPr>
          <w:rStyle w:val="StyleUnderline"/>
        </w:rPr>
        <w:t>a territorial dispute</w:t>
      </w:r>
      <w:r w:rsidRPr="00405D88">
        <w:rPr>
          <w:sz w:val="16"/>
          <w:szCs w:val="16"/>
        </w:rPr>
        <w:t xml:space="preserve"> leads to war under present circumstances </w:t>
      </w:r>
      <w:r w:rsidRPr="00405D88">
        <w:rPr>
          <w:rStyle w:val="StyleUnderline"/>
        </w:rPr>
        <w:t xml:space="preserve">but that </w:t>
      </w:r>
      <w:r w:rsidRPr="00405D88">
        <w:rPr>
          <w:rStyle w:val="Emphasis"/>
          <w:highlight w:val="cyan"/>
        </w:rPr>
        <w:t>changes in the world economy</w:t>
      </w:r>
      <w:r w:rsidRPr="00405D88">
        <w:rPr>
          <w:rStyle w:val="StyleUnderline"/>
          <w:highlight w:val="cyan"/>
        </w:rPr>
        <w:t xml:space="preserve"> </w:t>
      </w:r>
      <w:r w:rsidRPr="00405D88">
        <w:rPr>
          <w:rStyle w:val="StyleUnderline"/>
        </w:rPr>
        <w:t xml:space="preserve">alter those circumstances in ways that </w:t>
      </w:r>
      <w:r w:rsidRPr="00405D88">
        <w:rPr>
          <w:rStyle w:val="StyleUnderline"/>
          <w:highlight w:val="cyan"/>
        </w:rPr>
        <w:t>render</w:t>
      </w:r>
      <w:r w:rsidRPr="00405D88">
        <w:rPr>
          <w:rStyle w:val="StyleUnderline"/>
        </w:rPr>
        <w:t xml:space="preserve"> inter-state </w:t>
      </w:r>
      <w:r w:rsidRPr="00405D88">
        <w:rPr>
          <w:rStyle w:val="StyleUnderline"/>
          <w:highlight w:val="cyan"/>
        </w:rPr>
        <w:t xml:space="preserve">peace </w:t>
      </w:r>
      <w:r w:rsidRPr="00405D88">
        <w:rPr>
          <w:rStyle w:val="Emphasis"/>
          <w:highlight w:val="cyan"/>
        </w:rPr>
        <w:t>more precarious</w:t>
      </w:r>
      <w:r w:rsidRPr="00405D88">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405D88">
        <w:rPr>
          <w:rStyle w:val="StyleUnderline"/>
          <w:highlight w:val="cyan"/>
        </w:rPr>
        <w:t xml:space="preserve">This could have </w:t>
      </w:r>
      <w:r w:rsidRPr="00405D88">
        <w:rPr>
          <w:rStyle w:val="Emphasis"/>
          <w:highlight w:val="cyan"/>
        </w:rPr>
        <w:t>unforeseen consequences</w:t>
      </w:r>
      <w:r w:rsidRPr="00405D88">
        <w:rPr>
          <w:sz w:val="16"/>
          <w:szCs w:val="16"/>
        </w:rPr>
        <w:t xml:space="preserve"> in the field of security, </w:t>
      </w:r>
      <w:r w:rsidRPr="00405D88">
        <w:rPr>
          <w:rStyle w:val="StyleUnderline"/>
          <w:highlight w:val="cyan"/>
        </w:rPr>
        <w:t xml:space="preserve">with nuclear deterrence remaining the </w:t>
      </w:r>
      <w:r w:rsidRPr="00405D88">
        <w:rPr>
          <w:rStyle w:val="Emphasis"/>
          <w:highlight w:val="cyan"/>
        </w:rPr>
        <w:t>only factor</w:t>
      </w:r>
      <w:r w:rsidRPr="00405D88">
        <w:rPr>
          <w:rStyle w:val="StyleUnderline"/>
          <w:highlight w:val="cyan"/>
        </w:rPr>
        <w:t xml:space="preserve"> to protect</w:t>
      </w:r>
      <w:r w:rsidRPr="00405D88">
        <w:rPr>
          <w:rStyle w:val="StyleUnderline"/>
        </w:rPr>
        <w:t xml:space="preserve"> the world </w:t>
      </w:r>
      <w:r w:rsidRPr="00405D88">
        <w:rPr>
          <w:rStyle w:val="StyleUnderline"/>
          <w:highlight w:val="cyan"/>
        </w:rPr>
        <w:t xml:space="preserve">from </w:t>
      </w:r>
      <w:r w:rsidRPr="00405D88">
        <w:rPr>
          <w:rStyle w:val="Emphasis"/>
          <w:highlight w:val="cyan"/>
        </w:rPr>
        <w:t>Armageddon</w:t>
      </w:r>
      <w:r w:rsidRPr="00405D88">
        <w:rPr>
          <w:rStyle w:val="StyleUnderline"/>
          <w:highlight w:val="cyan"/>
        </w:rPr>
        <w:t xml:space="preserve">, and </w:t>
      </w:r>
      <w:r w:rsidRPr="00405D88">
        <w:rPr>
          <w:rStyle w:val="Emphasis"/>
          <w:highlight w:val="cyan"/>
        </w:rPr>
        <w:t>unreliably so</w:t>
      </w:r>
      <w:r w:rsidRPr="00405D88">
        <w:rPr>
          <w:rStyle w:val="StyleUnderline"/>
          <w:highlight w:val="cyan"/>
        </w:rPr>
        <w:t xml:space="preserve">. Deterrence could </w:t>
      </w:r>
      <w:r w:rsidRPr="00405D88">
        <w:rPr>
          <w:rStyle w:val="Emphasis"/>
          <w:highlight w:val="cyan"/>
        </w:rPr>
        <w:t>lose its credibility</w:t>
      </w:r>
      <w:r w:rsidRPr="00405D88">
        <w:rPr>
          <w:rStyle w:val="StyleUnderline"/>
        </w:rPr>
        <w:t>: one of the two great powers might gamble that the other yield in a cyber-war or conventional limited war</w:t>
      </w:r>
      <w:r w:rsidRPr="00405D88">
        <w:rPr>
          <w:sz w:val="16"/>
          <w:szCs w:val="16"/>
        </w:rPr>
        <w:t>, or third party countries might engage in conflict with each other, with a view to obliging Washington or Beijing to intervene.</w:t>
      </w:r>
    </w:p>
    <w:p w14:paraId="5D456D06" w14:textId="77777777" w:rsidR="007C22FD" w:rsidRPr="00405D88" w:rsidRDefault="007C22FD" w:rsidP="007C22FD">
      <w:pPr>
        <w:rPr>
          <w:sz w:val="16"/>
        </w:rPr>
      </w:pPr>
      <w:r w:rsidRPr="00405D88">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w:t>
      </w:r>
      <w:r w:rsidRPr="00405D88">
        <w:rPr>
          <w:sz w:val="16"/>
        </w:rPr>
        <w:lastRenderedPageBreak/>
        <w:t xml:space="preserve">norms. Yet even without such accomplishments, </w:t>
      </w:r>
      <w:r w:rsidRPr="00405D88">
        <w:rPr>
          <w:rStyle w:val="StyleUnderline"/>
          <w:highlight w:val="cyan"/>
        </w:rPr>
        <w:t xml:space="preserve">the </w:t>
      </w:r>
      <w:r w:rsidRPr="00405D88">
        <w:rPr>
          <w:rStyle w:val="Emphasis"/>
          <w:highlight w:val="cyan"/>
        </w:rPr>
        <w:t>combination</w:t>
      </w:r>
      <w:r w:rsidRPr="00405D88">
        <w:rPr>
          <w:rStyle w:val="StyleUnderline"/>
        </w:rPr>
        <w:t xml:space="preserve"> of </w:t>
      </w:r>
      <w:r w:rsidRPr="00405D88">
        <w:rPr>
          <w:rStyle w:val="Emphasis"/>
        </w:rPr>
        <w:t>deterrence</w:t>
      </w:r>
      <w:r w:rsidRPr="00405D88">
        <w:rPr>
          <w:rStyle w:val="StyleUnderline"/>
        </w:rPr>
        <w:t xml:space="preserve"> and </w:t>
      </w:r>
      <w:r w:rsidRPr="00405D88">
        <w:rPr>
          <w:rStyle w:val="Emphasis"/>
        </w:rPr>
        <w:t>economic interdependence</w:t>
      </w:r>
      <w:r w:rsidRPr="00405D88">
        <w:rPr>
          <w:rStyle w:val="StyleUnderline"/>
        </w:rPr>
        <w:t xml:space="preserve"> </w:t>
      </w:r>
      <w:r w:rsidRPr="00405D88">
        <w:rPr>
          <w:rStyle w:val="StyleUnderline"/>
          <w:highlight w:val="cyan"/>
        </w:rPr>
        <w:t>may</w:t>
      </w:r>
      <w:r w:rsidRPr="00405D88">
        <w:rPr>
          <w:rStyle w:val="StyleUnderline"/>
        </w:rPr>
        <w:t xml:space="preserve"> be </w:t>
      </w:r>
      <w:r w:rsidRPr="00405D88">
        <w:rPr>
          <w:rStyle w:val="Emphasis"/>
        </w:rPr>
        <w:t>enough</w:t>
      </w:r>
      <w:r w:rsidRPr="00405D88">
        <w:rPr>
          <w:rStyle w:val="StyleUnderline"/>
        </w:rPr>
        <w:t xml:space="preserve"> to </w:t>
      </w:r>
      <w:r w:rsidRPr="00405D88">
        <w:rPr>
          <w:rStyle w:val="Emphasis"/>
          <w:highlight w:val="cyan"/>
        </w:rPr>
        <w:t>prevent war</w:t>
      </w:r>
      <w:r w:rsidRPr="00405D88">
        <w:rPr>
          <w:rStyle w:val="StyleUnderline"/>
          <w:highlight w:val="cyan"/>
        </w:rPr>
        <w:t xml:space="preserve"> </w:t>
      </w:r>
      <w:r w:rsidRPr="00405D88">
        <w:rPr>
          <w:rStyle w:val="StyleUnderline"/>
        </w:rPr>
        <w:t xml:space="preserve">among the major powers. Because the </w:t>
      </w:r>
      <w:r w:rsidRPr="00405D88">
        <w:rPr>
          <w:rStyle w:val="StyleUnderline"/>
          <w:highlight w:val="cyan"/>
        </w:rPr>
        <w:t>leaders of nuclear</w:t>
      </w:r>
      <w:r w:rsidRPr="00405D88">
        <w:rPr>
          <w:rStyle w:val="StyleUnderline"/>
        </w:rPr>
        <w:t xml:space="preserve"> armed </w:t>
      </w:r>
      <w:r w:rsidRPr="00405D88">
        <w:rPr>
          <w:rStyle w:val="StyleUnderline"/>
          <w:highlight w:val="cyan"/>
        </w:rPr>
        <w:t>nations</w:t>
      </w:r>
      <w:r w:rsidRPr="00405D88">
        <w:rPr>
          <w:rStyle w:val="StyleUnderline"/>
        </w:rPr>
        <w:t xml:space="preserve"> are fearful of getting into a situation where peace relies uniquely on nuclear deterrence, and because they know that their adversaries have the same fear, they may </w:t>
      </w:r>
      <w:r w:rsidRPr="00405D88">
        <w:rPr>
          <w:rStyle w:val="StyleUnderline"/>
          <w:highlight w:val="cyan"/>
        </w:rPr>
        <w:t xml:space="preserve">accept the risks entailed by </w:t>
      </w:r>
      <w:r w:rsidRPr="00405D88">
        <w:rPr>
          <w:rStyle w:val="Emphasis"/>
          <w:highlight w:val="cyan"/>
        </w:rPr>
        <w:t>depending economically</w:t>
      </w:r>
      <w:r w:rsidRPr="00405D88">
        <w:rPr>
          <w:rStyle w:val="StyleUnderline"/>
        </w:rPr>
        <w:t xml:space="preserve"> on others. And then there will be </w:t>
      </w:r>
      <w:r w:rsidRPr="00405D88">
        <w:rPr>
          <w:rStyle w:val="Emphasis"/>
        </w:rPr>
        <w:t>neither trade wars</w:t>
      </w:r>
      <w:r w:rsidRPr="00405D88">
        <w:rPr>
          <w:rStyle w:val="StyleUnderline"/>
        </w:rPr>
        <w:t xml:space="preserve"> nor </w:t>
      </w:r>
      <w:r w:rsidRPr="00405D88">
        <w:rPr>
          <w:rStyle w:val="Emphasis"/>
        </w:rPr>
        <w:t>shooting wars</w:t>
      </w:r>
      <w:r w:rsidRPr="00405D88">
        <w:rPr>
          <w:rStyle w:val="StyleUnderline"/>
        </w:rPr>
        <w:t xml:space="preserve">, just </w:t>
      </w:r>
      <w:r w:rsidRPr="00405D88">
        <w:rPr>
          <w:rStyle w:val="Emphasis"/>
        </w:rPr>
        <w:t>disputes</w:t>
      </w:r>
      <w:r w:rsidRPr="00405D88">
        <w:rPr>
          <w:rStyle w:val="StyleUnderline"/>
        </w:rPr>
        <w:t xml:space="preserve"> and </w:t>
      </w:r>
      <w:r w:rsidRPr="00405D88">
        <w:rPr>
          <w:rStyle w:val="Emphasis"/>
        </w:rPr>
        <w:t>diplomacy</w:t>
      </w:r>
      <w:r w:rsidRPr="00405D88">
        <w:rPr>
          <w:rStyle w:val="StyleUnderline"/>
        </w:rPr>
        <w:t>.</w:t>
      </w:r>
    </w:p>
    <w:p w14:paraId="4AED8A3B" w14:textId="77777777" w:rsidR="00497E19" w:rsidRPr="00497E19" w:rsidRDefault="00497E19" w:rsidP="00497E19"/>
    <w:p w14:paraId="423994F0" w14:textId="18FFCC53" w:rsidR="00E42E4C" w:rsidRDefault="00040D6D" w:rsidP="00040D6D">
      <w:pPr>
        <w:pStyle w:val="Heading2"/>
      </w:pPr>
      <w:r>
        <w:lastRenderedPageBreak/>
        <w:t>Case</w:t>
      </w:r>
    </w:p>
    <w:p w14:paraId="65658C8E" w14:textId="3A7A712B" w:rsidR="00981520" w:rsidRDefault="00981520" w:rsidP="00981520">
      <w:pPr>
        <w:pStyle w:val="Heading4"/>
      </w:pPr>
      <w:r>
        <w:t>No aff solvency---only a short term delay in patents so monopolies will still happen after patents come into effect</w:t>
      </w:r>
    </w:p>
    <w:p w14:paraId="3A076426" w14:textId="77777777" w:rsidR="000D507B" w:rsidRDefault="000D507B" w:rsidP="00BA6590">
      <w:pPr>
        <w:pStyle w:val="Heading4"/>
      </w:pPr>
    </w:p>
    <w:p w14:paraId="4644821E" w14:textId="77777777" w:rsidR="001355ED" w:rsidRDefault="001355ED" w:rsidP="001355ED">
      <w:pPr>
        <w:pStyle w:val="Heading3"/>
      </w:pPr>
      <w:r>
        <w:lastRenderedPageBreak/>
        <w:t>1NC -- No Marijuana I/L</w:t>
      </w:r>
    </w:p>
    <w:p w14:paraId="4D40A28C" w14:textId="77777777" w:rsidR="001355ED" w:rsidRPr="00E75444" w:rsidRDefault="001355ED" w:rsidP="001355ED">
      <w:pPr>
        <w:pStyle w:val="Heading4"/>
        <w:rPr>
          <w:rFonts w:cs="Arial"/>
        </w:rPr>
      </w:pPr>
      <w:r w:rsidRPr="00E75444">
        <w:rPr>
          <w:rFonts w:cs="Arial"/>
        </w:rPr>
        <w:t>Cartels have already switched to opium for profits-turns the case because cartel violence increased with partial marijuana legalization</w:t>
      </w:r>
    </w:p>
    <w:p w14:paraId="43A8B30B" w14:textId="77777777" w:rsidR="001355ED" w:rsidRPr="00E75444" w:rsidRDefault="001355ED" w:rsidP="001355ED">
      <w:pPr>
        <w:rPr>
          <w:sz w:val="16"/>
        </w:rPr>
      </w:pPr>
      <w:r w:rsidRPr="00E75444">
        <w:rPr>
          <w:rStyle w:val="Style13ptBold"/>
        </w:rPr>
        <w:t>Agren 18</w:t>
      </w:r>
      <w:r w:rsidRPr="00E75444">
        <w:t xml:space="preserve"> </w:t>
      </w:r>
      <w:r w:rsidRPr="00E75444">
        <w:rPr>
          <w:sz w:val="16"/>
        </w:rPr>
        <w:t xml:space="preserve">(David Agren covers Mexico as a freelance correspondent for The Guardian, and his writing also regularly appears in The Washington Post, USA Today, Maclean's and Catholic News Service, and resides in Mexico city, 2-24-18, "Mexican cartels pushing more heroin after U.S. states relax marijuana laws," USA TODAY, </w:t>
      </w:r>
      <w:hyperlink r:id="rId9" w:history="1">
        <w:r w:rsidRPr="00E75444">
          <w:rPr>
            <w:rStyle w:val="Hyperlink"/>
            <w:sz w:val="16"/>
          </w:rPr>
          <w:t>https://www.usatoday.com/story/news/world/2018/02/20/mexican-cartels-switch-gears-after-u-s-states-relax-u-s-states-legalize-marijuana-mexicos-cartels-sw/343389002/</w:t>
        </w:r>
      </w:hyperlink>
      <w:r w:rsidRPr="00E75444">
        <w:rPr>
          <w:sz w:val="16"/>
        </w:rPr>
        <w:t>, MX)</w:t>
      </w:r>
    </w:p>
    <w:p w14:paraId="39E99333" w14:textId="77777777" w:rsidR="001355ED" w:rsidRPr="00E75444" w:rsidRDefault="001355ED" w:rsidP="001355ED">
      <w:pPr>
        <w:rPr>
          <w:rStyle w:val="StyleUnderline"/>
        </w:rPr>
      </w:pPr>
      <w:r w:rsidRPr="00E75444">
        <w:rPr>
          <w:rStyle w:val="StyleUnderline"/>
          <w:highlight w:val="green"/>
        </w:rPr>
        <w:t>As more</w:t>
      </w:r>
      <w:r w:rsidRPr="00E75444">
        <w:rPr>
          <w:rStyle w:val="StyleUnderline"/>
        </w:rPr>
        <w:t xml:space="preserve"> U.S. </w:t>
      </w:r>
      <w:r w:rsidRPr="00E75444">
        <w:rPr>
          <w:rStyle w:val="StyleUnderline"/>
          <w:highlight w:val="green"/>
        </w:rPr>
        <w:t xml:space="preserve">states </w:t>
      </w:r>
      <w:r w:rsidRPr="00E75444">
        <w:rPr>
          <w:rStyle w:val="Emphasis"/>
          <w:highlight w:val="green"/>
        </w:rPr>
        <w:t>legalize</w:t>
      </w:r>
      <w:r w:rsidRPr="00E75444">
        <w:rPr>
          <w:rStyle w:val="Emphasis"/>
        </w:rPr>
        <w:t xml:space="preserve"> the use of </w:t>
      </w:r>
      <w:r w:rsidRPr="00E75444">
        <w:rPr>
          <w:rStyle w:val="Emphasis"/>
          <w:highlight w:val="green"/>
        </w:rPr>
        <w:t>marijuana</w:t>
      </w:r>
      <w:r w:rsidRPr="00E75444">
        <w:rPr>
          <w:rStyle w:val="StyleUnderline"/>
        </w:rPr>
        <w:t xml:space="preserve">, Mexico's violent </w:t>
      </w:r>
      <w:r w:rsidRPr="00E75444">
        <w:rPr>
          <w:rStyle w:val="StyleUnderline"/>
          <w:highlight w:val="green"/>
        </w:rPr>
        <w:t>drug cartels</w:t>
      </w:r>
      <w:r w:rsidRPr="00E75444">
        <w:rPr>
          <w:rStyle w:val="StyleUnderline"/>
        </w:rPr>
        <w:t xml:space="preserve"> are turning to the basic law of supply and demand. That means small farmers, or campesinos, in this border state's rugged Sierra Madre who long planted marijuana to be smuggled into the United States </w:t>
      </w:r>
      <w:r w:rsidRPr="00E75444">
        <w:rPr>
          <w:rStyle w:val="StyleUnderline"/>
          <w:highlight w:val="green"/>
        </w:rPr>
        <w:t xml:space="preserve">are </w:t>
      </w:r>
      <w:r w:rsidRPr="00E75444">
        <w:rPr>
          <w:rStyle w:val="Emphasis"/>
          <w:highlight w:val="green"/>
        </w:rPr>
        <w:t>switching to opium</w:t>
      </w:r>
      <w:r w:rsidRPr="00E75444">
        <w:rPr>
          <w:rStyle w:val="Emphasis"/>
        </w:rPr>
        <w:t xml:space="preserve"> poppies,</w:t>
      </w:r>
      <w:r w:rsidRPr="00E75444">
        <w:rPr>
          <w:rStyle w:val="StyleUnderline"/>
        </w:rPr>
        <w:t xml:space="preserve"> which bring a </w:t>
      </w:r>
      <w:r w:rsidRPr="00E75444">
        <w:rPr>
          <w:rStyle w:val="Emphasis"/>
        </w:rPr>
        <w:t>higher price</w:t>
      </w:r>
      <w:r w:rsidRPr="00E75444">
        <w:rPr>
          <w:rStyle w:val="StyleUnderline"/>
        </w:rPr>
        <w:t>. The opium gum harvested is processed into heroin to feed the ravaging U.S. opioid crisis</w:t>
      </w:r>
      <w:r w:rsidRPr="00E75444">
        <w:rPr>
          <w:sz w:val="16"/>
        </w:rPr>
        <w:t>. “</w:t>
      </w:r>
      <w:r w:rsidRPr="00E75444">
        <w:rPr>
          <w:rStyle w:val="StyleUnderline"/>
        </w:rPr>
        <w:t xml:space="preserve">Marijuana isn’t as valuable, so they switched to a more profitable product,” said Javier Ávila, a Jesuit priest in this region rife with drug cartel activities. </w:t>
      </w:r>
      <w:r w:rsidRPr="00E75444">
        <w:rPr>
          <w:rStyle w:val="StyleUnderline"/>
          <w:highlight w:val="green"/>
        </w:rPr>
        <w:t>Laws allowing marijuana in states</w:t>
      </w:r>
      <w:r w:rsidRPr="00E75444">
        <w:rPr>
          <w:rStyle w:val="StyleUnderline"/>
        </w:rPr>
        <w:t xml:space="preserve"> like Colorado, Washington and California </w:t>
      </w:r>
      <w:r w:rsidRPr="00E75444">
        <w:rPr>
          <w:rStyle w:val="StyleUnderline"/>
          <w:highlight w:val="green"/>
        </w:rPr>
        <w:t>are causing shifts in the Mexican underworld that</w:t>
      </w:r>
      <w:r w:rsidRPr="00E75444">
        <w:rPr>
          <w:rStyle w:val="StyleUnderline"/>
        </w:rPr>
        <w:t xml:space="preserve"> have also </w:t>
      </w:r>
      <w:r w:rsidRPr="00E75444">
        <w:rPr>
          <w:rStyle w:val="StyleUnderline"/>
          <w:highlight w:val="green"/>
        </w:rPr>
        <w:t xml:space="preserve">led to </w:t>
      </w:r>
      <w:r w:rsidRPr="00E75444">
        <w:rPr>
          <w:rStyle w:val="Emphasis"/>
          <w:highlight w:val="green"/>
        </w:rPr>
        <w:t>increased violence</w:t>
      </w:r>
      <w:r w:rsidRPr="00E75444">
        <w:rPr>
          <w:rStyle w:val="Emphasis"/>
        </w:rPr>
        <w:t xml:space="preserve"> as</w:t>
      </w:r>
      <w:r w:rsidRPr="00E75444">
        <w:rPr>
          <w:rStyle w:val="StyleUnderline"/>
        </w:rPr>
        <w:t xml:space="preserve"> the cartels move away from its cash cow of marijuana to traffic more heroin and methamphetamines. U.S. Customs and Border Protection statistics show that marijuana seizures fell by more than half since 2012, while heroin and methamphetamine seizures have held steady or </w:t>
      </w:r>
      <w:r w:rsidRPr="00E75444">
        <w:rPr>
          <w:rStyle w:val="Emphasis"/>
        </w:rPr>
        <w:t>markedly increased</w:t>
      </w:r>
      <w:r w:rsidRPr="00E75444">
        <w:rPr>
          <w:rStyle w:val="StyleUnderline"/>
        </w:rPr>
        <w:t xml:space="preserve">. </w:t>
      </w:r>
      <w:r w:rsidRPr="00E75444">
        <w:rPr>
          <w:rStyle w:val="StyleUnderline"/>
          <w:highlight w:val="green"/>
        </w:rPr>
        <w:t xml:space="preserve">The switch in illegal drugs coincides with Mexico hitting </w:t>
      </w:r>
      <w:r w:rsidRPr="00E75444">
        <w:rPr>
          <w:rStyle w:val="Emphasis"/>
          <w:highlight w:val="green"/>
        </w:rPr>
        <w:t>a record 29,168 murders</w:t>
      </w:r>
      <w:r w:rsidRPr="00E75444">
        <w:rPr>
          <w:rStyle w:val="Emphasis"/>
        </w:rPr>
        <w:t xml:space="preserve"> in 2017</w:t>
      </w:r>
      <w:r w:rsidRPr="00E75444">
        <w:rPr>
          <w:rStyle w:val="StyleUnderline"/>
        </w:rPr>
        <w:t>, the most since the country started keeping homicide statistics in 1997</w:t>
      </w:r>
      <w:r w:rsidRPr="00E75444">
        <w:rPr>
          <w:sz w:val="16"/>
        </w:rPr>
        <w:t xml:space="preserve">. The jump in violence stems from several factors: cartels splintering into smaller factions, power struggles within the formidable Sinaloa Cartel after leader Joaquín “El Chapo” Guzmán was arrested and extradited to the U.S., plus the rise of the violent Jalisco New Generation Cartel, which expanded nationally and moved in on El Chapo’s turf. Few attribute Mexico's rising violence just to legalized marijuana north of the border or the increasing opioid crisis, but those changes in the U.S. are causing problems here. In Chihuahua, state prosecutor César Peniche said criminal groups on Mexico’s Pacific Coast used to traffic marijuana to California. Now those groups are “looking for other routes to continue their trafficking” by usingborder crossings farther inland, he said. “Criminal groups … enter the state of Chihuahua, and this causes confrontations,” Peniche explained. “It’s creating conflicts between criminal organizations to win control of the routes because some markets have closed, but others have stayed open. This sparks violence.” In Mexico’s heroin-producing heartland of southern Guerrero state, the violence is so bad that the morgues are full and unable to handle all the bodies brought in for autopsies. The U.S. government recently toughened its travel warning to Americans against visiting Guerrero, which includes the tourist resorts of Acapulco and Ixtapa, in addition to remote villages that rely on planting opium poppies. </w:t>
      </w:r>
      <w:r w:rsidRPr="00E75444">
        <w:rPr>
          <w:rStyle w:val="StyleUnderline"/>
        </w:rPr>
        <w:t>Growers in Guerrero, like those in northwest Mexico, also moved away from marijuana to focus on opium poppies. And they have no problem selling their harvests. “In talking with middlemen and others (selling illegal drugs</w:t>
      </w:r>
      <w:r w:rsidRPr="00E75444">
        <w:rPr>
          <w:rStyle w:val="StyleUnderline"/>
          <w:highlight w:val="green"/>
        </w:rPr>
        <w:t xml:space="preserve">), the U.S. has an </w:t>
      </w:r>
      <w:r w:rsidRPr="00E75444">
        <w:rPr>
          <w:rStyle w:val="StyleUnderline"/>
        </w:rPr>
        <w:t xml:space="preserve">almost </w:t>
      </w:r>
      <w:r w:rsidRPr="00E75444">
        <w:rPr>
          <w:rStyle w:val="StyleUnderline"/>
          <w:highlight w:val="green"/>
        </w:rPr>
        <w:t>insatiable demand. ... The cartels are never sitting on product</w:t>
      </w:r>
      <w:r w:rsidRPr="00E75444">
        <w:rPr>
          <w:rStyle w:val="StyleUnderline"/>
        </w:rPr>
        <w:t xml:space="preserve">,” said Myles Estey, producer of the Showtime series The Trade, which filmed in Guerrero. He said the cartels “saw a lot more </w:t>
      </w:r>
      <w:r w:rsidRPr="00E75444">
        <w:rPr>
          <w:rStyle w:val="Emphasis"/>
        </w:rPr>
        <w:t>demand for heroin</w:t>
      </w:r>
      <w:r w:rsidRPr="00E75444">
        <w:rPr>
          <w:rStyle w:val="StyleUnderline"/>
        </w:rPr>
        <w:t xml:space="preserve"> (in the United States) and responded.”</w:t>
      </w:r>
    </w:p>
    <w:p w14:paraId="50C0DC13" w14:textId="77777777" w:rsidR="001355ED" w:rsidRDefault="001355ED" w:rsidP="001355ED">
      <w:pPr>
        <w:pStyle w:val="Heading3"/>
      </w:pPr>
      <w:r>
        <w:lastRenderedPageBreak/>
        <w:t>1NC -- Cartels Dead</w:t>
      </w:r>
    </w:p>
    <w:p w14:paraId="11C7A8DC" w14:textId="77777777" w:rsidR="001355ED" w:rsidRPr="00265E98" w:rsidRDefault="001355ED" w:rsidP="001355ED">
      <w:pPr>
        <w:pStyle w:val="Heading4"/>
      </w:pPr>
      <w:r w:rsidRPr="00265E98">
        <w:t xml:space="preserve">Cartels are dead inevitably </w:t>
      </w:r>
    </w:p>
    <w:p w14:paraId="33A5BF3D" w14:textId="77777777" w:rsidR="001355ED" w:rsidRPr="00265E98" w:rsidRDefault="001355ED" w:rsidP="001355ED">
      <w:pPr>
        <w:rPr>
          <w:rStyle w:val="Style13ptBold"/>
        </w:rPr>
      </w:pPr>
      <w:r w:rsidRPr="00265E98">
        <w:rPr>
          <w:rStyle w:val="Style13ptBold"/>
        </w:rPr>
        <w:t xml:space="preserve">Stewart 17 </w:t>
      </w:r>
      <w:r w:rsidRPr="00265E98">
        <w:t>(Scott, Stratfor analyst of terrorism and security issues “Mexico's Cartels Will Continue to Splinter in 2017”, https://worldview.stratfor.com/article/mexicos-cartels-will-continue-splinter-2017)</w:t>
      </w:r>
      <w:r w:rsidRPr="00265E98">
        <w:rPr>
          <w:rStyle w:val="Style13ptBold"/>
        </w:rPr>
        <w:t xml:space="preserve"> </w:t>
      </w:r>
    </w:p>
    <w:p w14:paraId="78A64D4A" w14:textId="77777777" w:rsidR="001355ED" w:rsidRPr="00000FF8" w:rsidRDefault="001355ED" w:rsidP="001355ED">
      <w:r w:rsidRPr="00000FF8">
        <w:rPr>
          <w:rStyle w:val="StyleUnderline"/>
        </w:rPr>
        <w:t xml:space="preserve">Stratfor has tracked </w:t>
      </w:r>
      <w:r w:rsidRPr="00000FF8">
        <w:rPr>
          <w:rStyle w:val="StyleUnderline"/>
          <w:highlight w:val="yellow"/>
        </w:rPr>
        <w:t>Mexico's</w:t>
      </w:r>
      <w:r w:rsidRPr="00000FF8">
        <w:rPr>
          <w:rStyle w:val="StyleUnderline"/>
        </w:rPr>
        <w:t xml:space="preserve"> drug </w:t>
      </w:r>
      <w:r w:rsidRPr="00000FF8">
        <w:rPr>
          <w:rStyle w:val="StyleUnderline"/>
          <w:highlight w:val="yellow"/>
        </w:rPr>
        <w:t>cartels</w:t>
      </w:r>
      <w:r w:rsidRPr="00000FF8">
        <w:rPr>
          <w:rStyle w:val="StyleUnderline"/>
        </w:rPr>
        <w:t xml:space="preserve"> for over a decade</w:t>
      </w:r>
      <w:r w:rsidRPr="00000FF8">
        <w:t xml:space="preserve">. For most of that time, </w:t>
      </w:r>
      <w:r w:rsidRPr="00000FF8">
        <w:rPr>
          <w:rStyle w:val="StyleUnderline"/>
        </w:rPr>
        <w:t>our</w:t>
      </w:r>
      <w:r w:rsidRPr="00000FF8">
        <w:t xml:space="preserve"> annual </w:t>
      </w:r>
      <w:r w:rsidRPr="00000FF8">
        <w:rPr>
          <w:rStyle w:val="StyleUnderline"/>
        </w:rPr>
        <w:t xml:space="preserve">forecasts </w:t>
      </w:r>
      <w:r w:rsidRPr="00000FF8">
        <w:rPr>
          <w:rStyle w:val="StyleUnderline"/>
          <w:highlight w:val="yellow"/>
        </w:rPr>
        <w:t>focused on the fortunes and prospects of each trafficking organization</w:t>
      </w:r>
      <w:r w:rsidRPr="00000FF8">
        <w:t>. But as</w:t>
      </w:r>
      <w:r w:rsidRPr="00000FF8">
        <w:rPr>
          <w:rStyle w:val="StyleUnderline"/>
        </w:rPr>
        <w:t xml:space="preserve"> Mexican </w:t>
      </w:r>
      <w:r w:rsidRPr="00000FF8">
        <w:rPr>
          <w:rStyle w:val="StyleUnderline"/>
          <w:highlight w:val="yellow"/>
        </w:rPr>
        <w:t xml:space="preserve">organized crime groups </w:t>
      </w:r>
      <w:r w:rsidRPr="00000FF8">
        <w:rPr>
          <w:rStyle w:val="Emphasis"/>
          <w:highlight w:val="yellow"/>
        </w:rPr>
        <w:t>have gradually fractured and fallen apart</w:t>
      </w:r>
      <w:r w:rsidRPr="00000FF8">
        <w:t xml:space="preserve"> — a process we refer to as balkanization — we have had to refine the way we think about them. </w:t>
      </w:r>
      <w:r w:rsidRPr="00000FF8">
        <w:rPr>
          <w:rStyle w:val="StyleUnderline"/>
          <w:highlight w:val="yellow"/>
        </w:rPr>
        <w:t>The cartels are no longer</w:t>
      </w:r>
      <w:r w:rsidRPr="00000FF8">
        <w:t xml:space="preserve"> a handful of </w:t>
      </w:r>
      <w:r w:rsidRPr="00000FF8">
        <w:rPr>
          <w:rStyle w:val="StyleUnderline"/>
          <w:highlight w:val="yellow"/>
        </w:rPr>
        <w:t>large groups</w:t>
      </w:r>
      <w:r w:rsidRPr="00000FF8">
        <w:rPr>
          <w:rStyle w:val="StyleUnderline"/>
        </w:rPr>
        <w:t xml:space="preserve"> carving out territory </w:t>
      </w:r>
      <w:r w:rsidRPr="00000FF8">
        <w:t xml:space="preserve">across Mexico, </w:t>
      </w:r>
      <w:r w:rsidRPr="00000FF8">
        <w:rPr>
          <w:rStyle w:val="StyleUnderline"/>
          <w:highlight w:val="yellow"/>
        </w:rPr>
        <w:t>but a collection of</w:t>
      </w:r>
      <w:r w:rsidRPr="00000FF8">
        <w:rPr>
          <w:rStyle w:val="StyleUnderline"/>
        </w:rPr>
        <w:t xml:space="preserve"> </w:t>
      </w:r>
      <w:r w:rsidRPr="00000FF8">
        <w:t xml:space="preserve">many different </w:t>
      </w:r>
      <w:r w:rsidRPr="00000FF8">
        <w:rPr>
          <w:rStyle w:val="StyleUnderline"/>
          <w:highlight w:val="yellow"/>
        </w:rPr>
        <w:t>smaller</w:t>
      </w:r>
      <w:r w:rsidRPr="00000FF8">
        <w:t xml:space="preserve">, </w:t>
      </w:r>
      <w:r w:rsidRPr="00000FF8">
        <w:rPr>
          <w:rStyle w:val="StyleUnderline"/>
        </w:rPr>
        <w:t xml:space="preserve">regionally based </w:t>
      </w:r>
      <w:r w:rsidRPr="00000FF8">
        <w:rPr>
          <w:rStyle w:val="StyleUnderline"/>
          <w:highlight w:val="yellow"/>
        </w:rPr>
        <w:t>networks</w:t>
      </w:r>
      <w:r w:rsidRPr="00000FF8">
        <w:t>. So, rather than exploring the outlook of every individual faction, we now take them as loose gatherings centered on certain core areas of operation: Tamaulipas, Tierra Caliente and Sinaloa.</w:t>
      </w:r>
    </w:p>
    <w:p w14:paraId="1EF010B0" w14:textId="77777777" w:rsidR="001355ED" w:rsidRPr="00000FF8" w:rsidRDefault="001355ED" w:rsidP="001355ED">
      <w:pPr>
        <w:pStyle w:val="Heading3"/>
        <w:rPr>
          <w:strike/>
        </w:rPr>
      </w:pPr>
      <w:r w:rsidRPr="00000FF8">
        <w:rPr>
          <w:strike/>
        </w:rPr>
        <w:lastRenderedPageBreak/>
        <w:t>1NC – Defense -- Terror</w:t>
      </w:r>
    </w:p>
    <w:p w14:paraId="7ABCECB3" w14:textId="77777777" w:rsidR="001355ED" w:rsidRPr="00000FF8" w:rsidRDefault="001355ED" w:rsidP="001355ED">
      <w:pPr>
        <w:pStyle w:val="Heading4"/>
        <w:rPr>
          <w:rFonts w:cs="Times New Roman"/>
          <w:strike/>
        </w:rPr>
      </w:pPr>
      <w:r w:rsidRPr="00000FF8">
        <w:rPr>
          <w:rFonts w:cs="Times New Roman"/>
          <w:strike/>
        </w:rPr>
        <w:t>No impact to cartels</w:t>
      </w:r>
    </w:p>
    <w:p w14:paraId="3CD19B25" w14:textId="77777777" w:rsidR="001355ED" w:rsidRPr="00000FF8" w:rsidRDefault="001355ED" w:rsidP="001355ED">
      <w:pPr>
        <w:rPr>
          <w:strike/>
        </w:rPr>
      </w:pPr>
      <w:r w:rsidRPr="00000FF8">
        <w:rPr>
          <w:rStyle w:val="Style13ptBold"/>
          <w:strike/>
        </w:rPr>
        <w:t>Barry 13</w:t>
      </w:r>
      <w:r w:rsidRPr="00000FF8">
        <w:rPr>
          <w:strike/>
        </w:rPr>
        <w:t xml:space="preserve"> (Tom, January 9, 2013, Director for the TransBorder project at the Center for International Policy in Wash. DC.   “With the Resurrection of Immigration Reform We'll Hear a Lot About Securing Our Borders, But What Does It Really Mean?” http://www.alternet.org/immigration/resurrection-immigration-reform-well-hear-lot-about-securing-our-borders-what-does-it) </w:t>
      </w:r>
    </w:p>
    <w:p w14:paraId="5039A7B1" w14:textId="77777777" w:rsidR="001355ED" w:rsidRPr="00000FF8" w:rsidRDefault="001355ED" w:rsidP="001355ED">
      <w:pPr>
        <w:rPr>
          <w:strike/>
        </w:rPr>
      </w:pPr>
      <w:r w:rsidRPr="00000FF8">
        <w:rPr>
          <w:rStyle w:val="StyleUnderline"/>
          <w:strike/>
        </w:rPr>
        <w:t>One likely reason the Border Patrol does not address</w:t>
      </w:r>
      <w:r w:rsidRPr="00000FF8">
        <w:rPr>
          <w:strike/>
        </w:rPr>
        <w:t xml:space="preserve"> its </w:t>
      </w:r>
      <w:r w:rsidRPr="00000FF8">
        <w:rPr>
          <w:rStyle w:val="StyleUnderline"/>
          <w:strike/>
        </w:rPr>
        <w:t>counterterrorism in any detail is</w:t>
      </w:r>
      <w:r w:rsidRPr="00000FF8">
        <w:rPr>
          <w:strike/>
        </w:rPr>
        <w:t xml:space="preserve"> that </w:t>
      </w:r>
      <w:r w:rsidRPr="00000FF8">
        <w:rPr>
          <w:rStyle w:val="StyleUnderline"/>
          <w:strike/>
          <w:highlight w:val="yellow"/>
        </w:rPr>
        <w:t>the</w:t>
      </w:r>
      <w:r w:rsidRPr="00000FF8">
        <w:rPr>
          <w:rStyle w:val="StyleUnderline"/>
          <w:strike/>
        </w:rPr>
        <w:t xml:space="preserve"> agency’s </w:t>
      </w:r>
      <w:r w:rsidRPr="00000FF8">
        <w:rPr>
          <w:rStyle w:val="StyleUnderline"/>
          <w:strike/>
          <w:highlight w:val="yellow"/>
        </w:rPr>
        <w:t>border</w:t>
      </w:r>
      <w:r w:rsidRPr="00000FF8">
        <w:rPr>
          <w:rStyle w:val="StyleUnderline"/>
          <w:strike/>
        </w:rPr>
        <w:t xml:space="preserve"> security </w:t>
      </w:r>
      <w:r w:rsidRPr="00000FF8">
        <w:rPr>
          <w:rStyle w:val="StyleUnderline"/>
          <w:strike/>
          <w:highlight w:val="yellow"/>
        </w:rPr>
        <w:t>buildup</w:t>
      </w:r>
      <w:r w:rsidRPr="00000FF8">
        <w:rPr>
          <w:rStyle w:val="StyleUnderline"/>
          <w:strike/>
        </w:rPr>
        <w:t xml:space="preserve"> on the southwestern border </w:t>
      </w:r>
      <w:r w:rsidRPr="00000FF8">
        <w:rPr>
          <w:rStyle w:val="StyleUnderline"/>
          <w:strike/>
          <w:highlight w:val="yellow"/>
        </w:rPr>
        <w:t>has not resulted in</w:t>
      </w:r>
      <w:r w:rsidRPr="00000FF8">
        <w:rPr>
          <w:rStyle w:val="StyleUnderline"/>
          <w:strike/>
        </w:rPr>
        <w:t xml:space="preserve"> the </w:t>
      </w:r>
      <w:r w:rsidRPr="00000FF8">
        <w:rPr>
          <w:rStyle w:val="StyleUnderline"/>
          <w:strike/>
          <w:highlight w:val="yellow"/>
        </w:rPr>
        <w:t>apprehension of</w:t>
      </w:r>
      <w:r w:rsidRPr="00000FF8">
        <w:rPr>
          <w:rStyle w:val="StyleUnderline"/>
          <w:strike/>
        </w:rPr>
        <w:t xml:space="preserve"> members of foreign </w:t>
      </w:r>
      <w:r w:rsidRPr="00000FF8">
        <w:rPr>
          <w:rStyle w:val="StyleUnderline"/>
          <w:strike/>
          <w:highlight w:val="yellow"/>
        </w:rPr>
        <w:t>terrorist organizations</w:t>
      </w:r>
      <w:r w:rsidRPr="00000FF8">
        <w:rPr>
          <w:rStyle w:val="StyleUnderline"/>
          <w:strike/>
        </w:rPr>
        <w:t>, as identified by the State Department</w:t>
      </w:r>
      <w:r w:rsidRPr="00000FF8">
        <w:rPr>
          <w:strike/>
        </w:rPr>
        <w:t>.</w:t>
      </w:r>
    </w:p>
    <w:p w14:paraId="4EE3158E" w14:textId="77777777" w:rsidR="001355ED" w:rsidRPr="00000FF8" w:rsidRDefault="001355ED" w:rsidP="001355ED">
      <w:pPr>
        <w:rPr>
          <w:strike/>
        </w:rPr>
      </w:pPr>
      <w:r w:rsidRPr="00000FF8">
        <w:rPr>
          <w:rStyle w:val="StyleUnderline"/>
          <w:strike/>
          <w:highlight w:val="yellow"/>
        </w:rPr>
        <w:t>Experts in c</w:t>
      </w:r>
      <w:r w:rsidRPr="00000FF8">
        <w:rPr>
          <w:strike/>
        </w:rPr>
        <w:t>ounter</w:t>
      </w:r>
      <w:r w:rsidRPr="00000FF8">
        <w:rPr>
          <w:rStyle w:val="StyleUnderline"/>
          <w:strike/>
          <w:highlight w:val="yellow"/>
        </w:rPr>
        <w:t>t</w:t>
      </w:r>
      <w:r w:rsidRPr="00000FF8">
        <w:rPr>
          <w:strike/>
        </w:rPr>
        <w:t xml:space="preserve">errorism </w:t>
      </w:r>
      <w:r w:rsidRPr="00000FF8">
        <w:rPr>
          <w:rStyle w:val="StyleUnderline"/>
          <w:strike/>
          <w:highlight w:val="yellow"/>
        </w:rPr>
        <w:t xml:space="preserve">agree there is </w:t>
      </w:r>
      <w:r w:rsidRPr="00000FF8">
        <w:rPr>
          <w:rStyle w:val="Emphasis"/>
          <w:strike/>
          <w:highlight w:val="yellow"/>
        </w:rPr>
        <w:t>little risk</w:t>
      </w:r>
      <w:r w:rsidRPr="00000FF8">
        <w:rPr>
          <w:strike/>
        </w:rPr>
        <w:t xml:space="preserve"> that </w:t>
      </w:r>
      <w:r w:rsidRPr="00000FF8">
        <w:rPr>
          <w:rStyle w:val="StyleUnderline"/>
          <w:strike/>
        </w:rPr>
        <w:t xml:space="preserve">foreign </w:t>
      </w:r>
      <w:r w:rsidRPr="00000FF8">
        <w:rPr>
          <w:rStyle w:val="StyleUnderline"/>
          <w:strike/>
          <w:highlight w:val="yellow"/>
        </w:rPr>
        <w:t>terrorist organizations</w:t>
      </w:r>
      <w:r w:rsidRPr="00000FF8">
        <w:rPr>
          <w:rStyle w:val="StyleUnderline"/>
          <w:strike/>
        </w:rPr>
        <w:t xml:space="preserve"> would </w:t>
      </w:r>
      <w:r w:rsidRPr="00000FF8">
        <w:rPr>
          <w:rStyle w:val="StyleUnderline"/>
          <w:strike/>
          <w:highlight w:val="yellow"/>
        </w:rPr>
        <w:t>rely on illegal border crossings – particularly across the U.S.-Mexico border –  for entry</w:t>
      </w:r>
      <w:r w:rsidRPr="00000FF8">
        <w:rPr>
          <w:rStyle w:val="StyleUnderline"/>
          <w:strike/>
        </w:rPr>
        <w:t xml:space="preserve"> into the U</w:t>
      </w:r>
      <w:r w:rsidRPr="00000FF8">
        <w:rPr>
          <w:strike/>
        </w:rPr>
        <w:t xml:space="preserve">nited </w:t>
      </w:r>
      <w:r w:rsidRPr="00000FF8">
        <w:rPr>
          <w:rStyle w:val="StyleUnderline"/>
          <w:strike/>
        </w:rPr>
        <w:t>S</w:t>
      </w:r>
      <w:r w:rsidRPr="00000FF8">
        <w:rPr>
          <w:strike/>
        </w:rPr>
        <w:t xml:space="preserve">tates. While the fear that foreign terrorists would illegally cross U.S. land borders drove much of the early build-up in border security programs under the newly created homeland security department, </w:t>
      </w:r>
      <w:r w:rsidRPr="00000FF8">
        <w:rPr>
          <w:rStyle w:val="StyleUnderline"/>
          <w:strike/>
        </w:rPr>
        <w:t>counterterrorism seems to have dropped off the actual and rhetorical focus of today’s border security operations</w:t>
      </w:r>
      <w:r w:rsidRPr="00000FF8">
        <w:rPr>
          <w:strike/>
        </w:rPr>
        <w:t>.</w:t>
      </w:r>
    </w:p>
    <w:p w14:paraId="78BEC3C5" w14:textId="77777777" w:rsidR="001355ED" w:rsidRPr="00000FF8" w:rsidRDefault="001355ED" w:rsidP="001355ED">
      <w:pPr>
        <w:keepNext/>
        <w:keepLines/>
        <w:spacing w:before="40" w:after="0"/>
        <w:outlineLvl w:val="3"/>
        <w:rPr>
          <w:rFonts w:eastAsiaTheme="majorEastAsia" w:cstheme="majorBidi"/>
          <w:b/>
          <w:iCs/>
          <w:strike/>
          <w:sz w:val="26"/>
        </w:rPr>
      </w:pPr>
      <w:r w:rsidRPr="00000FF8">
        <w:rPr>
          <w:rFonts w:eastAsiaTheme="majorEastAsia" w:cstheme="majorBidi"/>
          <w:b/>
          <w:iCs/>
          <w:strike/>
          <w:sz w:val="26"/>
        </w:rPr>
        <w:t>No terror threat</w:t>
      </w:r>
    </w:p>
    <w:p w14:paraId="49695EF1" w14:textId="77777777" w:rsidR="001355ED" w:rsidRPr="00000FF8" w:rsidRDefault="001355ED" w:rsidP="001355ED">
      <w:pPr>
        <w:rPr>
          <w:strike/>
        </w:rPr>
      </w:pPr>
      <w:r w:rsidRPr="00000FF8">
        <w:rPr>
          <w:strike/>
        </w:rPr>
        <w:t xml:space="preserve">Mark </w:t>
      </w:r>
      <w:r w:rsidRPr="00000FF8">
        <w:rPr>
          <w:b/>
          <w:bCs/>
          <w:strike/>
          <w:sz w:val="26"/>
        </w:rPr>
        <w:t>Sullivan 13</w:t>
      </w:r>
      <w:r w:rsidRPr="00000FF8">
        <w:rPr>
          <w:strike/>
        </w:rPr>
        <w:t>, Specialist in Latin American Affairs for the Congressional Research Service, “Latin America: Terrorism Issues”, 4/5/13, Congressional Research Service, http://fas.org/sgp/crs/terror/RS21049.pdf</w:t>
      </w:r>
    </w:p>
    <w:p w14:paraId="6A6C1F7C" w14:textId="77777777" w:rsidR="001355ED" w:rsidRPr="00000FF8" w:rsidRDefault="001355ED" w:rsidP="001355ED">
      <w:pPr>
        <w:rPr>
          <w:strike/>
          <w:sz w:val="16"/>
        </w:rPr>
      </w:pPr>
      <w:r w:rsidRPr="00000FF8">
        <w:rPr>
          <w:strike/>
          <w:highlight w:val="yellow"/>
          <w:u w:val="single"/>
        </w:rPr>
        <w:t>For most countries in Latin America</w:t>
      </w:r>
      <w:r w:rsidRPr="00000FF8">
        <w:rPr>
          <w:strike/>
          <w:u w:val="single"/>
        </w:rPr>
        <w:t xml:space="preserve"> and the Caribbean, </w:t>
      </w:r>
      <w:r w:rsidRPr="00000FF8">
        <w:rPr>
          <w:b/>
          <w:iCs/>
          <w:strike/>
          <w:highlight w:val="yellow"/>
          <w:u w:val="single"/>
          <w:bdr w:val="single" w:sz="24" w:space="0" w:color="auto"/>
        </w:rPr>
        <w:t>threats</w:t>
      </w:r>
      <w:r w:rsidRPr="00000FF8">
        <w:rPr>
          <w:b/>
          <w:iCs/>
          <w:strike/>
          <w:u w:val="single"/>
          <w:bdr w:val="single" w:sz="24" w:space="0" w:color="auto"/>
        </w:rPr>
        <w:t xml:space="preserve"> emanating </w:t>
      </w:r>
      <w:r w:rsidRPr="00000FF8">
        <w:rPr>
          <w:b/>
          <w:iCs/>
          <w:strike/>
          <w:highlight w:val="yellow"/>
          <w:u w:val="single"/>
          <w:bdr w:val="single" w:sz="24" w:space="0" w:color="auto"/>
        </w:rPr>
        <w:t>from terrorism are low</w:t>
      </w:r>
      <w:r w:rsidRPr="00000FF8">
        <w:rPr>
          <w:strike/>
          <w:sz w:val="16"/>
        </w:rPr>
        <w:t xml:space="preserve">. </w:t>
      </w:r>
      <w:r w:rsidRPr="00000FF8">
        <w:rPr>
          <w:strike/>
          <w:highlight w:val="yellow"/>
          <w:u w:val="single"/>
        </w:rPr>
        <w:t>Terrorism</w:t>
      </w:r>
      <w:r w:rsidRPr="00000FF8">
        <w:rPr>
          <w:strike/>
          <w:u w:val="single"/>
        </w:rPr>
        <w:t xml:space="preserve"> in the region </w:t>
      </w:r>
      <w:r w:rsidRPr="00000FF8">
        <w:rPr>
          <w:strike/>
          <w:highlight w:val="yellow"/>
          <w:u w:val="single"/>
        </w:rPr>
        <w:t>is largely perpetrated</w:t>
      </w:r>
      <w:r w:rsidRPr="00000FF8">
        <w:rPr>
          <w:strike/>
          <w:u w:val="single"/>
        </w:rPr>
        <w:t xml:space="preserve"> </w:t>
      </w:r>
      <w:r w:rsidRPr="00000FF8">
        <w:rPr>
          <w:strike/>
          <w:highlight w:val="yellow"/>
          <w:u w:val="single"/>
        </w:rPr>
        <w:t>by groups in Colombia and</w:t>
      </w:r>
      <w:r w:rsidRPr="00000FF8">
        <w:rPr>
          <w:strike/>
          <w:u w:val="single"/>
        </w:rPr>
        <w:t xml:space="preserve"> by the remnants of radical leftist </w:t>
      </w:r>
      <w:r w:rsidRPr="00000FF8">
        <w:rPr>
          <w:strike/>
          <w:highlight w:val="yellow"/>
          <w:u w:val="single"/>
        </w:rPr>
        <w:t>Andean groups</w:t>
      </w:r>
      <w:r w:rsidRPr="00000FF8">
        <w:rPr>
          <w:strike/>
          <w:sz w:val="16"/>
        </w:rPr>
        <w:t xml:space="preserve">. According to the Department of State, </w:t>
      </w:r>
      <w:r w:rsidRPr="00000FF8">
        <w:rPr>
          <w:strike/>
          <w:highlight w:val="yellow"/>
          <w:u w:val="single"/>
        </w:rPr>
        <w:t>most governments</w:t>
      </w:r>
      <w:r w:rsidRPr="00000FF8">
        <w:rPr>
          <w:strike/>
          <w:u w:val="single"/>
        </w:rPr>
        <w:t xml:space="preserve"> in the region </w:t>
      </w:r>
      <w:r w:rsidRPr="00000FF8">
        <w:rPr>
          <w:strike/>
          <w:highlight w:val="yellow"/>
          <w:u w:val="single"/>
        </w:rPr>
        <w:t>have good</w:t>
      </w:r>
      <w:r w:rsidRPr="00000FF8">
        <w:rPr>
          <w:strike/>
          <w:u w:val="single"/>
        </w:rPr>
        <w:t xml:space="preserve"> </w:t>
      </w:r>
      <w:r w:rsidRPr="00000FF8">
        <w:rPr>
          <w:strike/>
          <w:highlight w:val="yellow"/>
          <w:u w:val="single"/>
        </w:rPr>
        <w:t>records</w:t>
      </w:r>
      <w:r w:rsidRPr="00000FF8">
        <w:rPr>
          <w:strike/>
          <w:u w:val="single"/>
        </w:rPr>
        <w:t xml:space="preserve"> of cooperation </w:t>
      </w:r>
      <w:r w:rsidRPr="00000FF8">
        <w:rPr>
          <w:strike/>
          <w:highlight w:val="yellow"/>
          <w:u w:val="single"/>
        </w:rPr>
        <w:t>with the U</w:t>
      </w:r>
      <w:r w:rsidRPr="00000FF8">
        <w:rPr>
          <w:strike/>
          <w:sz w:val="16"/>
        </w:rPr>
        <w:t xml:space="preserve">nited </w:t>
      </w:r>
      <w:r w:rsidRPr="00000FF8">
        <w:rPr>
          <w:strike/>
          <w:u w:val="single"/>
        </w:rPr>
        <w:t>S</w:t>
      </w:r>
      <w:r w:rsidRPr="00000FF8">
        <w:rPr>
          <w:strike/>
          <w:sz w:val="16"/>
        </w:rPr>
        <w:t xml:space="preserve">tates </w:t>
      </w:r>
      <w:r w:rsidRPr="00000FF8">
        <w:rPr>
          <w:strike/>
          <w:highlight w:val="yellow"/>
          <w:u w:val="single"/>
        </w:rPr>
        <w:t>on anti-terrorism</w:t>
      </w:r>
      <w:r w:rsidRPr="00000FF8">
        <w:rPr>
          <w:strike/>
          <w:u w:val="single"/>
        </w:rPr>
        <w:t xml:space="preserve"> issues</w:t>
      </w:r>
      <w:r w:rsidRPr="00000FF8">
        <w:rPr>
          <w:strike/>
          <w:sz w:val="16"/>
        </w:rPr>
        <w:t xml:space="preserve">, although progress in the region on improving counterterrorism capabilities is limited by several factors, including corruption, weak governmental institutions, weak or non-existent legislation, and reluctance to allocate sufficient resources. Both Cuba and Venezuela are on the State Department’s list of countries determined to be not cooperating fully with U.S. antiterrorism efforts, and Cuba has remained on the State Department’s list of state sponsors of terrorism since 1982. </w:t>
      </w:r>
      <w:r w:rsidRPr="00000FF8">
        <w:rPr>
          <w:strike/>
          <w:u w:val="single"/>
        </w:rPr>
        <w:t>U.S. officials and some Members of Congress have expressed concern over the past several years about Venezuela’s relations with Iran</w:t>
      </w:r>
      <w:r w:rsidRPr="00000FF8">
        <w:rPr>
          <w:strike/>
          <w:sz w:val="16"/>
        </w:rPr>
        <w:t xml:space="preserve">, with concerns centered on efforts by Iran to circumvent U.N. and U.S. sanctions and on Iran’s ties to Hezbollah, alleged to be linked to two bombings in Argentina in the 1990s. </w:t>
      </w:r>
      <w:r w:rsidRPr="00000FF8">
        <w:rPr>
          <w:strike/>
          <w:highlight w:val="yellow"/>
          <w:u w:val="single"/>
        </w:rPr>
        <w:t>There is disagreement</w:t>
      </w:r>
      <w:r w:rsidRPr="00000FF8">
        <w:rPr>
          <w:strike/>
          <w:sz w:val="16"/>
        </w:rPr>
        <w:t xml:space="preserve">, however, </w:t>
      </w:r>
      <w:r w:rsidRPr="00000FF8">
        <w:rPr>
          <w:strike/>
          <w:highlight w:val="yellow"/>
          <w:u w:val="single"/>
        </w:rPr>
        <w:t>over the extent and significance of Iran’s activities</w:t>
      </w:r>
      <w:r w:rsidRPr="00000FF8">
        <w:rPr>
          <w:strike/>
          <w:u w:val="single"/>
        </w:rPr>
        <w:t xml:space="preserve"> in Latin America</w:t>
      </w:r>
      <w:r w:rsidRPr="00000FF8">
        <w:rPr>
          <w:strike/>
          <w:sz w:val="16"/>
        </w:rPr>
        <w:t xml:space="preserve">. The </w:t>
      </w:r>
      <w:r w:rsidRPr="00000FF8">
        <w:rPr>
          <w:strike/>
          <w:u w:val="single"/>
        </w:rPr>
        <w:t>State</w:t>
      </w:r>
      <w:r w:rsidRPr="00000FF8">
        <w:rPr>
          <w:strike/>
          <w:sz w:val="16"/>
        </w:rPr>
        <w:t xml:space="preserve"> Department </w:t>
      </w:r>
      <w:r w:rsidRPr="00000FF8">
        <w:rPr>
          <w:strike/>
          <w:u w:val="single"/>
        </w:rPr>
        <w:t xml:space="preserve">maintains that </w:t>
      </w:r>
      <w:r w:rsidRPr="00000FF8">
        <w:rPr>
          <w:strike/>
          <w:highlight w:val="yellow"/>
          <w:u w:val="single"/>
        </w:rPr>
        <w:t xml:space="preserve">there are </w:t>
      </w:r>
      <w:r w:rsidRPr="00000FF8">
        <w:rPr>
          <w:b/>
          <w:strike/>
          <w:highlight w:val="yellow"/>
          <w:u w:val="single"/>
        </w:rPr>
        <w:t>no known operational cells of</w:t>
      </w:r>
      <w:r w:rsidRPr="00000FF8">
        <w:rPr>
          <w:b/>
          <w:strike/>
          <w:u w:val="single"/>
        </w:rPr>
        <w:t xml:space="preserve"> either </w:t>
      </w:r>
      <w:r w:rsidRPr="00000FF8">
        <w:rPr>
          <w:b/>
          <w:strike/>
          <w:highlight w:val="yellow"/>
          <w:u w:val="single"/>
        </w:rPr>
        <w:t>Al Qaeda or Hezbollah</w:t>
      </w:r>
      <w:r w:rsidRPr="00000FF8">
        <w:rPr>
          <w:b/>
          <w:strike/>
          <w:u w:val="single"/>
        </w:rPr>
        <w:t>-related groups in the hemisphere</w:t>
      </w:r>
      <w:r w:rsidRPr="00000FF8">
        <w:rPr>
          <w:strike/>
          <w:sz w:val="16"/>
        </w:rPr>
        <w:t xml:space="preserve">, although it notes that ideological sympathizers continue to provide financial and moral support to these and other terrorist groups in the Middle East and South Asia. </w:t>
      </w:r>
    </w:p>
    <w:p w14:paraId="5100D361" w14:textId="77777777" w:rsidR="001355ED" w:rsidRPr="00000FF8" w:rsidRDefault="001355ED" w:rsidP="001355ED">
      <w:pPr>
        <w:keepNext/>
        <w:keepLines/>
        <w:spacing w:before="40" w:after="0"/>
        <w:outlineLvl w:val="3"/>
        <w:rPr>
          <w:rFonts w:eastAsiaTheme="majorEastAsia" w:cstheme="majorBidi"/>
          <w:b/>
          <w:iCs/>
          <w:strike/>
          <w:sz w:val="26"/>
        </w:rPr>
      </w:pPr>
      <w:r w:rsidRPr="00000FF8">
        <w:rPr>
          <w:rFonts w:eastAsiaTheme="majorEastAsia" w:cstheme="majorBidi"/>
          <w:b/>
          <w:iCs/>
          <w:strike/>
          <w:sz w:val="26"/>
        </w:rPr>
        <w:t>Border smuggling only happens if drug revenue decreases</w:t>
      </w:r>
    </w:p>
    <w:p w14:paraId="27BA0954" w14:textId="77777777" w:rsidR="001355ED" w:rsidRPr="00000FF8" w:rsidRDefault="001355ED" w:rsidP="001355ED">
      <w:pPr>
        <w:rPr>
          <w:strike/>
        </w:rPr>
      </w:pPr>
      <w:r w:rsidRPr="00000FF8">
        <w:rPr>
          <w:b/>
          <w:strike/>
        </w:rPr>
        <w:t>Altman 14</w:t>
      </w:r>
      <w:r w:rsidRPr="00000FF8">
        <w:rPr>
          <w:strike/>
        </w:rPr>
        <w:t>—Tampa Tribune</w:t>
      </w:r>
    </w:p>
    <w:p w14:paraId="2704B43C" w14:textId="77777777" w:rsidR="001355ED" w:rsidRPr="00000FF8" w:rsidRDefault="001355ED" w:rsidP="001355ED">
      <w:pPr>
        <w:rPr>
          <w:strike/>
          <w:szCs w:val="16"/>
        </w:rPr>
      </w:pPr>
      <w:r w:rsidRPr="00000FF8">
        <w:rPr>
          <w:strike/>
          <w:szCs w:val="16"/>
        </w:rPr>
        <w:t xml:space="preserve">(Howard, “Cartel, terrorist ties are up for debate”, </w:t>
      </w:r>
      <w:hyperlink r:id="rId10" w:history="1">
        <w:r w:rsidRPr="00000FF8">
          <w:rPr>
            <w:strike/>
            <w:szCs w:val="16"/>
          </w:rPr>
          <w:t>http://tbo.com/list/military-news/cartel-terrorist-ties-are-up-for-debate-20141020/</w:t>
        </w:r>
      </w:hyperlink>
      <w:r w:rsidRPr="00000FF8">
        <w:rPr>
          <w:strike/>
          <w:szCs w:val="16"/>
        </w:rPr>
        <w:t>, dml)</w:t>
      </w:r>
    </w:p>
    <w:p w14:paraId="7A8317AB" w14:textId="77777777" w:rsidR="001355ED" w:rsidRPr="00000FF8" w:rsidRDefault="001355ED" w:rsidP="001355ED">
      <w:pPr>
        <w:rPr>
          <w:strike/>
        </w:rPr>
      </w:pPr>
    </w:p>
    <w:p w14:paraId="122FEBF7" w14:textId="77777777" w:rsidR="001355ED" w:rsidRPr="00000FF8" w:rsidRDefault="001355ED" w:rsidP="001355ED">
      <w:pPr>
        <w:rPr>
          <w:strike/>
          <w:sz w:val="16"/>
        </w:rPr>
      </w:pPr>
      <w:r w:rsidRPr="00000FF8">
        <w:rPr>
          <w:strike/>
          <w:highlight w:val="yellow"/>
          <w:u w:val="single"/>
        </w:rPr>
        <w:t>There is</w:t>
      </w:r>
      <w:r w:rsidRPr="00000FF8">
        <w:rPr>
          <w:strike/>
          <w:sz w:val="16"/>
        </w:rPr>
        <w:t xml:space="preserve"> a lot of </w:t>
      </w:r>
      <w:r w:rsidRPr="00000FF8">
        <w:rPr>
          <w:strike/>
          <w:highlight w:val="yellow"/>
          <w:u w:val="single"/>
        </w:rPr>
        <w:t>concern</w:t>
      </w:r>
      <w:r w:rsidRPr="00000FF8">
        <w:rPr>
          <w:strike/>
          <w:u w:val="single"/>
        </w:rPr>
        <w:t xml:space="preserve"> </w:t>
      </w:r>
      <w:r w:rsidRPr="00000FF8">
        <w:rPr>
          <w:strike/>
          <w:sz w:val="16"/>
        </w:rPr>
        <w:t xml:space="preserve">these days about the possibility </w:t>
      </w:r>
      <w:r w:rsidRPr="00000FF8">
        <w:rPr>
          <w:strike/>
          <w:u w:val="single"/>
        </w:rPr>
        <w:t>that members of Islamic State or other</w:t>
      </w:r>
      <w:r w:rsidRPr="00000FF8">
        <w:rPr>
          <w:strike/>
          <w:sz w:val="16"/>
        </w:rPr>
        <w:t xml:space="preserve"> jihadi </w:t>
      </w:r>
      <w:r w:rsidRPr="00000FF8">
        <w:rPr>
          <w:strike/>
          <w:highlight w:val="yellow"/>
          <w:u w:val="single"/>
        </w:rPr>
        <w:t>organizations may</w:t>
      </w:r>
      <w:r w:rsidRPr="00000FF8">
        <w:rPr>
          <w:strike/>
          <w:sz w:val="16"/>
        </w:rPr>
        <w:t xml:space="preserve"> take advantage of our porous southern border to </w:t>
      </w:r>
      <w:r w:rsidRPr="00000FF8">
        <w:rPr>
          <w:strike/>
          <w:highlight w:val="yellow"/>
          <w:u w:val="single"/>
        </w:rPr>
        <w:t>smuggle</w:t>
      </w:r>
      <w:r w:rsidRPr="00000FF8">
        <w:rPr>
          <w:strike/>
          <w:sz w:val="16"/>
        </w:rPr>
        <w:t xml:space="preserve"> bad guys or </w:t>
      </w:r>
      <w:r w:rsidRPr="00000FF8">
        <w:rPr>
          <w:strike/>
          <w:highlight w:val="yellow"/>
          <w:u w:val="single"/>
        </w:rPr>
        <w:t>weapons</w:t>
      </w:r>
      <w:r w:rsidRPr="00000FF8">
        <w:rPr>
          <w:strike/>
          <w:u w:val="single"/>
        </w:rPr>
        <w:t xml:space="preserve"> into the United States</w:t>
      </w:r>
      <w:r w:rsidRPr="00000FF8">
        <w:rPr>
          <w:strike/>
          <w:sz w:val="16"/>
        </w:rPr>
        <w:t xml:space="preserve">. But </w:t>
      </w:r>
      <w:r w:rsidRPr="00000FF8">
        <w:rPr>
          <w:strike/>
          <w:highlight w:val="yellow"/>
          <w:u w:val="single"/>
        </w:rPr>
        <w:t>one</w:t>
      </w:r>
      <w:r w:rsidRPr="00000FF8">
        <w:rPr>
          <w:strike/>
          <w:sz w:val="16"/>
        </w:rPr>
        <w:t xml:space="preserve"> recently </w:t>
      </w:r>
      <w:r w:rsidRPr="00000FF8">
        <w:rPr>
          <w:strike/>
          <w:u w:val="single"/>
        </w:rPr>
        <w:t xml:space="preserve">former </w:t>
      </w:r>
      <w:r w:rsidRPr="00000FF8">
        <w:rPr>
          <w:strike/>
          <w:highlight w:val="yellow"/>
          <w:u w:val="single"/>
        </w:rPr>
        <w:t>CIA analyst</w:t>
      </w:r>
      <w:r w:rsidRPr="00000FF8">
        <w:rPr>
          <w:strike/>
          <w:sz w:val="16"/>
        </w:rPr>
        <w:t xml:space="preserve">, who was </w:t>
      </w:r>
      <w:r w:rsidRPr="00000FF8">
        <w:rPr>
          <w:strike/>
          <w:u w:val="single"/>
        </w:rPr>
        <w:t xml:space="preserve">responsible for reporting on the </w:t>
      </w:r>
      <w:r w:rsidRPr="00000FF8">
        <w:rPr>
          <w:strike/>
          <w:sz w:val="16"/>
        </w:rPr>
        <w:t xml:space="preserve">activities of the Mexican </w:t>
      </w:r>
      <w:r w:rsidRPr="00000FF8">
        <w:rPr>
          <w:strike/>
          <w:u w:val="single"/>
        </w:rPr>
        <w:t xml:space="preserve">cartels, </w:t>
      </w:r>
      <w:r w:rsidRPr="00000FF8">
        <w:rPr>
          <w:strike/>
          <w:highlight w:val="yellow"/>
          <w:u w:val="single"/>
        </w:rPr>
        <w:t>says that concern</w:t>
      </w:r>
      <w:r w:rsidRPr="00000FF8">
        <w:rPr>
          <w:strike/>
          <w:sz w:val="16"/>
          <w:highlight w:val="yellow"/>
        </w:rPr>
        <w:t xml:space="preserve"> </w:t>
      </w:r>
      <w:r w:rsidRPr="00000FF8">
        <w:rPr>
          <w:strike/>
          <w:highlight w:val="yellow"/>
          <w:u w:val="single"/>
        </w:rPr>
        <w:t>is</w:t>
      </w:r>
      <w:r w:rsidRPr="00000FF8">
        <w:rPr>
          <w:strike/>
          <w:sz w:val="16"/>
        </w:rPr>
        <w:t xml:space="preserve"> largely </w:t>
      </w:r>
      <w:r w:rsidRPr="00000FF8">
        <w:rPr>
          <w:strike/>
          <w:highlight w:val="yellow"/>
          <w:u w:val="single"/>
        </w:rPr>
        <w:t>overstated</w:t>
      </w:r>
      <w:r w:rsidRPr="00000FF8">
        <w:rPr>
          <w:strike/>
          <w:sz w:val="16"/>
        </w:rPr>
        <w:t xml:space="preserve">. The reason? The </w:t>
      </w:r>
      <w:r w:rsidRPr="00000FF8">
        <w:rPr>
          <w:strike/>
          <w:highlight w:val="yellow"/>
          <w:u w:val="single"/>
        </w:rPr>
        <w:t>cartels</w:t>
      </w:r>
      <w:r w:rsidRPr="00000FF8">
        <w:rPr>
          <w:strike/>
          <w:sz w:val="16"/>
        </w:rPr>
        <w:t xml:space="preserve">, says Scott Schlimmer, </w:t>
      </w:r>
      <w:r w:rsidRPr="00000FF8">
        <w:rPr>
          <w:strike/>
          <w:highlight w:val="yellow"/>
          <w:u w:val="single"/>
        </w:rPr>
        <w:t>make so much money from selling cocaine, heroin, marijuana</w:t>
      </w:r>
      <w:r w:rsidRPr="00000FF8">
        <w:rPr>
          <w:strike/>
          <w:u w:val="single"/>
        </w:rPr>
        <w:t xml:space="preserve"> and from human trafficking </w:t>
      </w:r>
      <w:r w:rsidRPr="00000FF8">
        <w:rPr>
          <w:strike/>
          <w:highlight w:val="yellow"/>
          <w:u w:val="single"/>
        </w:rPr>
        <w:t>that they don’t want to risk</w:t>
      </w:r>
      <w:r w:rsidRPr="00000FF8">
        <w:rPr>
          <w:strike/>
          <w:u w:val="single"/>
        </w:rPr>
        <w:t xml:space="preserve"> the </w:t>
      </w:r>
      <w:r w:rsidRPr="00000FF8">
        <w:rPr>
          <w:strike/>
          <w:highlight w:val="yellow"/>
          <w:u w:val="single"/>
        </w:rPr>
        <w:t>blowback</w:t>
      </w:r>
      <w:r w:rsidRPr="00000FF8">
        <w:rPr>
          <w:strike/>
          <w:u w:val="single"/>
        </w:rPr>
        <w:t xml:space="preserve"> from U.S. authorities </w:t>
      </w:r>
      <w:r w:rsidRPr="00000FF8">
        <w:rPr>
          <w:strike/>
          <w:highlight w:val="yellow"/>
          <w:u w:val="single"/>
        </w:rPr>
        <w:t>should a</w:t>
      </w:r>
      <w:r w:rsidRPr="00000FF8">
        <w:rPr>
          <w:strike/>
          <w:u w:val="single"/>
        </w:rPr>
        <w:t xml:space="preserve"> jihadi or </w:t>
      </w:r>
      <w:r w:rsidRPr="00000FF8">
        <w:rPr>
          <w:strike/>
          <w:highlight w:val="yellow"/>
          <w:u w:val="single"/>
        </w:rPr>
        <w:t>w</w:t>
      </w:r>
      <w:r w:rsidRPr="00000FF8">
        <w:rPr>
          <w:strike/>
          <w:u w:val="single"/>
        </w:rPr>
        <w:t xml:space="preserve">eapon of </w:t>
      </w:r>
      <w:r w:rsidRPr="00000FF8">
        <w:rPr>
          <w:strike/>
          <w:highlight w:val="yellow"/>
          <w:u w:val="single"/>
        </w:rPr>
        <w:t>m</w:t>
      </w:r>
      <w:r w:rsidRPr="00000FF8">
        <w:rPr>
          <w:strike/>
          <w:u w:val="single"/>
        </w:rPr>
        <w:t xml:space="preserve">ass </w:t>
      </w:r>
      <w:r w:rsidRPr="00000FF8">
        <w:rPr>
          <w:strike/>
          <w:highlight w:val="yellow"/>
          <w:u w:val="single"/>
        </w:rPr>
        <w:t>d</w:t>
      </w:r>
      <w:r w:rsidRPr="00000FF8">
        <w:rPr>
          <w:strike/>
          <w:u w:val="single"/>
        </w:rPr>
        <w:t xml:space="preserve">estruction </w:t>
      </w:r>
      <w:r w:rsidRPr="00000FF8">
        <w:rPr>
          <w:strike/>
          <w:highlight w:val="yellow"/>
          <w:u w:val="single"/>
        </w:rPr>
        <w:t>wind up crossing the border</w:t>
      </w:r>
      <w:r w:rsidRPr="00000FF8">
        <w:rPr>
          <w:strike/>
          <w:sz w:val="16"/>
        </w:rPr>
        <w:t xml:space="preserve"> and creating havoc in the U.S. “</w:t>
      </w:r>
      <w:r w:rsidRPr="00000FF8">
        <w:rPr>
          <w:strike/>
          <w:u w:val="single"/>
        </w:rPr>
        <w:t>They have the capability</w:t>
      </w:r>
      <w:r w:rsidRPr="00000FF8">
        <w:rPr>
          <w:strike/>
          <w:sz w:val="16"/>
        </w:rPr>
        <w:t>,” says Schlimmer. “</w:t>
      </w:r>
      <w:r w:rsidRPr="00000FF8">
        <w:rPr>
          <w:strike/>
          <w:u w:val="single"/>
        </w:rPr>
        <w:t>But not the desire</w:t>
      </w:r>
      <w:r w:rsidRPr="00000FF8">
        <w:rPr>
          <w:strike/>
          <w:sz w:val="16"/>
        </w:rPr>
        <w:t xml:space="preserve">.” There are many threats to the homeland, says Schlimmer, but cartels smuggling in jihadis “is one of the less risky threats. “It is almost ironic,” says Schlimmer, “but </w:t>
      </w:r>
      <w:r w:rsidRPr="00000FF8">
        <w:rPr>
          <w:strike/>
          <w:highlight w:val="yellow"/>
          <w:u w:val="single"/>
        </w:rPr>
        <w:t xml:space="preserve">because of this fear </w:t>
      </w:r>
      <w:r w:rsidRPr="00000FF8">
        <w:rPr>
          <w:strike/>
          <w:u w:val="single"/>
        </w:rPr>
        <w:t xml:space="preserve">of blowback, the </w:t>
      </w:r>
      <w:r w:rsidRPr="00000FF8">
        <w:rPr>
          <w:strike/>
          <w:highlight w:val="yellow"/>
          <w:u w:val="single"/>
        </w:rPr>
        <w:t>cartels are</w:t>
      </w:r>
      <w:r w:rsidRPr="00000FF8">
        <w:rPr>
          <w:strike/>
          <w:u w:val="single"/>
        </w:rPr>
        <w:t xml:space="preserve"> actually </w:t>
      </w:r>
      <w:r w:rsidRPr="00000FF8">
        <w:rPr>
          <w:strike/>
          <w:highlight w:val="yellow"/>
          <w:u w:val="single"/>
        </w:rPr>
        <w:t>protecting us</w:t>
      </w:r>
      <w:r w:rsidRPr="00000FF8">
        <w:rPr>
          <w:strike/>
          <w:sz w:val="16"/>
        </w:rPr>
        <w:t xml:space="preserve"> from terrorists.” Schlimmer, 32, worked for the CIA for seven years, leaving in July. During his time with the agency’s directorate of intelligence, he provided, among other things, analysis to senior policymakers and law enforcement officials on the risk of jihadis crossing the border. He eventually found his way to Tampa, where he is now an adviser for the government and private firms, including Wittenberg Weiner Consulting. He is quick to point out that he speaks for himself, not the agency. I have been tracking the nexus between jihadis and cartels for years, including the curious case of airplanes sold out of the St. Pete-Clearwater Airport. One of the planes crashed in Mexico with nearly four tons of cocaine on board, another was seized in Mexico with more than five tons on board. Both, and many more, at one point wound up in the hands of Walid Makled, who a prosecutor called a king among kingpins. Makled, now jailed in Venezuela, claims that he was working with Iranians and jihadi groups in Venezuela to smuggle drugs. Years of research leads me to believe that there is a close financial connection between jihadis and drug organizations, which is especially strong in West Africa, where drugs flown in from South America are then smuggled under the auspices of al-Qaida and other jihadi groups. I count myself among those concerned that the southern border is vulnerable to jihadi machinations. So when I found out that Schlimmer had been tracking this nexus for the CIA, I was naturally curious about his take. “</w:t>
      </w:r>
      <w:r w:rsidRPr="00000FF8">
        <w:rPr>
          <w:strike/>
          <w:u w:val="single"/>
        </w:rPr>
        <w:t>I really don’t think there is much risk of</w:t>
      </w:r>
      <w:r w:rsidRPr="00000FF8">
        <w:rPr>
          <w:strike/>
          <w:sz w:val="16"/>
        </w:rPr>
        <w:t xml:space="preserve"> (jihadis or </w:t>
      </w:r>
      <w:r w:rsidRPr="00000FF8">
        <w:rPr>
          <w:strike/>
          <w:u w:val="single"/>
        </w:rPr>
        <w:t>weapons being smuggled</w:t>
      </w:r>
      <w:r w:rsidRPr="00000FF8">
        <w:rPr>
          <w:strike/>
          <w:sz w:val="16"/>
        </w:rPr>
        <w:t xml:space="preserve">) </w:t>
      </w:r>
      <w:r w:rsidRPr="00000FF8">
        <w:rPr>
          <w:strike/>
          <w:u w:val="single"/>
        </w:rPr>
        <w:t>through the</w:t>
      </w:r>
      <w:r w:rsidRPr="00000FF8">
        <w:rPr>
          <w:strike/>
          <w:sz w:val="16"/>
        </w:rPr>
        <w:t xml:space="preserve"> U.S.-Mexico </w:t>
      </w:r>
      <w:r w:rsidRPr="00000FF8">
        <w:rPr>
          <w:strike/>
          <w:u w:val="single"/>
        </w:rPr>
        <w:t>border</w:t>
      </w:r>
      <w:r w:rsidRPr="00000FF8">
        <w:rPr>
          <w:strike/>
          <w:sz w:val="16"/>
        </w:rPr>
        <w:t>,” says Schlimmer. “</w:t>
      </w:r>
      <w:r w:rsidRPr="00000FF8">
        <w:rPr>
          <w:strike/>
          <w:highlight w:val="yellow"/>
          <w:u w:val="single"/>
        </w:rPr>
        <w:t>The cartel senior leaders wouldn’t go for it</w:t>
      </w:r>
      <w:r w:rsidRPr="00000FF8">
        <w:rPr>
          <w:strike/>
          <w:u w:val="single"/>
        </w:rPr>
        <w:t>.”</w:t>
      </w:r>
      <w:r w:rsidRPr="00000FF8">
        <w:rPr>
          <w:strike/>
          <w:sz w:val="16"/>
        </w:rPr>
        <w:t xml:space="preserve"> That’s </w:t>
      </w:r>
      <w:r w:rsidRPr="00000FF8">
        <w:rPr>
          <w:strike/>
          <w:u w:val="single"/>
        </w:rPr>
        <w:t>because, combined</w:t>
      </w:r>
      <w:r w:rsidRPr="00000FF8">
        <w:rPr>
          <w:strike/>
          <w:sz w:val="16"/>
        </w:rPr>
        <w:t xml:space="preserve">, </w:t>
      </w:r>
      <w:r w:rsidRPr="00000FF8">
        <w:rPr>
          <w:strike/>
          <w:u w:val="single"/>
        </w:rPr>
        <w:t>the</w:t>
      </w:r>
      <w:r w:rsidRPr="00000FF8">
        <w:rPr>
          <w:strike/>
          <w:sz w:val="16"/>
        </w:rPr>
        <w:t xml:space="preserve"> Sinaloa, Zetas, Gulf and La Familia </w:t>
      </w:r>
      <w:r w:rsidRPr="00000FF8">
        <w:rPr>
          <w:strike/>
          <w:u w:val="single"/>
        </w:rPr>
        <w:t>cartels</w:t>
      </w:r>
      <w:r w:rsidRPr="00000FF8">
        <w:rPr>
          <w:strike/>
          <w:sz w:val="16"/>
        </w:rPr>
        <w:t xml:space="preserve">, among others, </w:t>
      </w:r>
      <w:r w:rsidRPr="00000FF8">
        <w:rPr>
          <w:strike/>
          <w:u w:val="single"/>
        </w:rPr>
        <w:t>make billions every year</w:t>
      </w:r>
      <w:r w:rsidRPr="00000FF8">
        <w:rPr>
          <w:strike/>
          <w:sz w:val="16"/>
        </w:rPr>
        <w:t>.</w:t>
      </w:r>
    </w:p>
    <w:p w14:paraId="537C2B7C" w14:textId="77777777" w:rsidR="001355ED" w:rsidRPr="007E6EF9" w:rsidRDefault="001355ED" w:rsidP="001355ED"/>
    <w:p w14:paraId="5D9D1C32" w14:textId="77777777" w:rsidR="001355ED" w:rsidRDefault="001355ED" w:rsidP="001355ED">
      <w:pPr>
        <w:rPr>
          <w:rStyle w:val="Emphasis"/>
        </w:rPr>
      </w:pPr>
    </w:p>
    <w:p w14:paraId="6F4F966F" w14:textId="77777777" w:rsidR="001355ED" w:rsidRPr="002D0333" w:rsidRDefault="001355ED" w:rsidP="001355ED">
      <w:pPr>
        <w:pStyle w:val="Heading3"/>
      </w:pPr>
      <w:r>
        <w:lastRenderedPageBreak/>
        <w:t>1NC -- Defense -- M</w:t>
      </w:r>
      <w:r w:rsidRPr="00AA58DE">
        <w:t xml:space="preserve">exican </w:t>
      </w:r>
      <w:r>
        <w:t>State C</w:t>
      </w:r>
      <w:r w:rsidRPr="00AA58DE">
        <w:t>ollapse</w:t>
      </w:r>
    </w:p>
    <w:p w14:paraId="5B4B0C38" w14:textId="77777777" w:rsidR="001355ED" w:rsidRPr="00AA58DE" w:rsidRDefault="001355ED" w:rsidP="001355ED">
      <w:pPr>
        <w:pStyle w:val="Heading4"/>
        <w:rPr>
          <w:rFonts w:cs="Times New Roman"/>
        </w:rPr>
      </w:pPr>
      <w:r w:rsidRPr="00AA58DE">
        <w:rPr>
          <w:rFonts w:cs="Times New Roman"/>
        </w:rPr>
        <w:t>No spillover – if it does the impact is tiny</w:t>
      </w:r>
    </w:p>
    <w:p w14:paraId="6920AFC3" w14:textId="77777777" w:rsidR="001355ED" w:rsidRPr="00AA58DE" w:rsidRDefault="001355ED" w:rsidP="001355ED">
      <w:r w:rsidRPr="00AA58DE">
        <w:t xml:space="preserve">Phil </w:t>
      </w:r>
      <w:r w:rsidRPr="00AA58DE">
        <w:rPr>
          <w:rStyle w:val="Style13ptBold"/>
        </w:rPr>
        <w:t>Williams and</w:t>
      </w:r>
      <w:r w:rsidRPr="00AA58DE">
        <w:t xml:space="preserve"> Vanda </w:t>
      </w:r>
      <w:r w:rsidRPr="00AA58DE">
        <w:rPr>
          <w:rStyle w:val="Style13ptBold"/>
        </w:rPr>
        <w:t>Felbab-Brown</w:t>
      </w:r>
      <w:r w:rsidRPr="00AA58DE">
        <w:t xml:space="preserve"> April 20</w:t>
      </w:r>
      <w:r w:rsidRPr="00AA58DE">
        <w:rPr>
          <w:rStyle w:val="Style13ptBold"/>
        </w:rPr>
        <w:t xml:space="preserve">12 </w:t>
      </w:r>
      <w:r w:rsidRPr="00AA58DE">
        <w:t xml:space="preserve">(PHIL WILLIAMS is the Wesley W. Posvar Professor </w:t>
      </w:r>
      <w:r w:rsidRPr="00AA58DE">
        <w:rPr>
          <w:sz w:val="12"/>
        </w:rPr>
        <w:t xml:space="preserve">¶ </w:t>
      </w:r>
      <w:r w:rsidRPr="00AA58DE">
        <w:t xml:space="preserve">and Director of the Matthew B. Ridgway Center for </w:t>
      </w:r>
      <w:r w:rsidRPr="00AA58DE">
        <w:rPr>
          <w:sz w:val="12"/>
        </w:rPr>
        <w:t xml:space="preserve">¶ </w:t>
      </w:r>
      <w:r w:rsidRPr="00AA58DE">
        <w:t xml:space="preserve">International Security Studies at the University of </w:t>
      </w:r>
      <w:r w:rsidRPr="00AA58DE">
        <w:rPr>
          <w:sz w:val="12"/>
        </w:rPr>
        <w:t xml:space="preserve">¶ </w:t>
      </w:r>
      <w:r w:rsidRPr="00AA58DE">
        <w:t xml:space="preserve">Pittsburgh. His previous assignments included Visiting Professor at the Strategic Studies Institute, U.S. </w:t>
      </w:r>
      <w:r w:rsidRPr="00AA58DE">
        <w:rPr>
          <w:sz w:val="12"/>
        </w:rPr>
        <w:t xml:space="preserve">¶ </w:t>
      </w:r>
      <w:r w:rsidRPr="00AA58DE">
        <w:t xml:space="preserve">Army War College; and Visiting Scientist at CERT </w:t>
      </w:r>
      <w:r w:rsidRPr="00AA58DE">
        <w:rPr>
          <w:sz w:val="12"/>
        </w:rPr>
        <w:t xml:space="preserve">¶ </w:t>
      </w:r>
      <w:r w:rsidRPr="00AA58DE">
        <w:t xml:space="preserve">Carnegie Mellon University, where he worked on cyber-crime and infrastructure protection. Dr. Williams </w:t>
      </w:r>
      <w:r w:rsidRPr="00AA58DE">
        <w:rPr>
          <w:sz w:val="12"/>
        </w:rPr>
        <w:t xml:space="preserve">¶ </w:t>
      </w:r>
      <w:r w:rsidRPr="00AA58DE">
        <w:t xml:space="preserve">has worked extensively on transnational criminal networks, terrorist networks, terrorist finances, and has </w:t>
      </w:r>
      <w:r w:rsidRPr="00AA58DE">
        <w:rPr>
          <w:sz w:val="12"/>
        </w:rPr>
        <w:t xml:space="preserve">¶ </w:t>
      </w:r>
      <w:r w:rsidRPr="00AA58DE">
        <w:t xml:space="preserve">focused most recently on the rise of drug trafficking </w:t>
      </w:r>
      <w:r w:rsidRPr="00AA58DE">
        <w:rPr>
          <w:sz w:val="12"/>
        </w:rPr>
        <w:t xml:space="preserve">¶ </w:t>
      </w:r>
      <w:r w:rsidRPr="00AA58DE">
        <w:t xml:space="preserve">violence in Mexico, VANDA FELBAB-BROWN is a Fellow in the Latin </w:t>
      </w:r>
      <w:r w:rsidRPr="00AA58DE">
        <w:rPr>
          <w:sz w:val="12"/>
        </w:rPr>
        <w:t xml:space="preserve">¶ </w:t>
      </w:r>
      <w:r w:rsidRPr="00AA58DE">
        <w:t xml:space="preserve">America Initiative and in the 21st Century Defense </w:t>
      </w:r>
      <w:r w:rsidRPr="00AA58DE">
        <w:rPr>
          <w:sz w:val="12"/>
        </w:rPr>
        <w:t xml:space="preserve">¶ </w:t>
      </w:r>
      <w:r w:rsidRPr="00AA58DE">
        <w:t>Initiative in Foreign Policy at the Brookings Institution.upitt strategic studies institute, “DRUG TRAFFICKING, VIOLENCE, AND INSTABILITY” http://www.strategicstudiesinstitute.army.mil/pdffiles/pub1101.pdf)</w:t>
      </w:r>
    </w:p>
    <w:p w14:paraId="2603A981" w14:textId="77777777" w:rsidR="001355ED" w:rsidRPr="00AA58DE" w:rsidRDefault="001355ED" w:rsidP="001355ED"/>
    <w:p w14:paraId="4BEE961B" w14:textId="77777777" w:rsidR="00000FF8" w:rsidRDefault="001355ED" w:rsidP="001355ED">
      <w:pPr>
        <w:rPr>
          <w:rStyle w:val="StyleUnderline"/>
          <w:highlight w:val="yellow"/>
        </w:rPr>
      </w:pPr>
      <w:r w:rsidRPr="001656AF">
        <w:rPr>
          <w:rStyle w:val="StyleUnderline"/>
          <w:highlight w:val="yellow"/>
        </w:rPr>
        <w:t>Drug trafficking organizations in Mexico</w:t>
      </w:r>
      <w:r w:rsidRPr="00AA58DE">
        <w:rPr>
          <w:sz w:val="16"/>
        </w:rPr>
        <w:t xml:space="preserve"> pose </w:t>
      </w:r>
      <w:r w:rsidRPr="00AA58DE">
        <w:rPr>
          <w:sz w:val="12"/>
        </w:rPr>
        <w:t>¶</w:t>
      </w:r>
      <w:r w:rsidRPr="00AA58DE">
        <w:rPr>
          <w:sz w:val="16"/>
        </w:rPr>
        <w:t xml:space="preserve"> perhaps the second greatest threat to U.S. security on </w:t>
      </w:r>
      <w:r w:rsidRPr="00AA58DE">
        <w:rPr>
          <w:sz w:val="12"/>
        </w:rPr>
        <w:t>¶</w:t>
      </w:r>
      <w:r w:rsidRPr="00AA58DE">
        <w:rPr>
          <w:sz w:val="16"/>
        </w:rPr>
        <w:t xml:space="preserve"> the part of today’s actors involved in the global drug </w:t>
      </w:r>
      <w:r w:rsidRPr="00AA58DE">
        <w:rPr>
          <w:sz w:val="12"/>
        </w:rPr>
        <w:t>¶</w:t>
      </w:r>
      <w:r w:rsidRPr="00AA58DE">
        <w:rPr>
          <w:sz w:val="16"/>
        </w:rPr>
        <w:t xml:space="preserve"> trade. Unlike jihadi terrorist groups in Afghanistan </w:t>
      </w:r>
      <w:r w:rsidRPr="00AA58DE">
        <w:rPr>
          <w:sz w:val="12"/>
        </w:rPr>
        <w:t>¶</w:t>
      </w:r>
      <w:r w:rsidRPr="00AA58DE">
        <w:rPr>
          <w:sz w:val="16"/>
        </w:rPr>
        <w:t xml:space="preserve"> and Pakistan, they </w:t>
      </w:r>
      <w:r w:rsidRPr="00AA58DE">
        <w:rPr>
          <w:rStyle w:val="Emphasis"/>
        </w:rPr>
        <w:t>d</w:t>
      </w:r>
      <w:r w:rsidRPr="001656AF">
        <w:rPr>
          <w:rStyle w:val="Emphasis"/>
          <w:highlight w:val="yellow"/>
        </w:rPr>
        <w:t>o not</w:t>
      </w:r>
      <w:r w:rsidRPr="001656AF">
        <w:rPr>
          <w:rStyle w:val="StyleUnderline"/>
          <w:highlight w:val="yellow"/>
        </w:rPr>
        <w:t xml:space="preserve"> seek to target the U.S. homeland or intend to conduct</w:t>
      </w:r>
      <w:r w:rsidRPr="00AA58DE">
        <w:rPr>
          <w:rStyle w:val="StyleUnderline"/>
        </w:rPr>
        <w:t xml:space="preserve"> a</w:t>
      </w:r>
      <w:r w:rsidRPr="00AA58DE">
        <w:rPr>
          <w:sz w:val="16"/>
        </w:rPr>
        <w:t xml:space="preserve"> deadly </w:t>
      </w:r>
      <w:r w:rsidRPr="001656AF">
        <w:rPr>
          <w:rStyle w:val="Emphasis"/>
          <w:highlight w:val="yellow"/>
        </w:rPr>
        <w:t>terrorism</w:t>
      </w:r>
      <w:r w:rsidRPr="00AA58DE">
        <w:rPr>
          <w:rStyle w:val="StyleUnderline"/>
        </w:rPr>
        <w:t xml:space="preserve"> campaign </w:t>
      </w:r>
      <w:r w:rsidRPr="00AA58DE">
        <w:rPr>
          <w:rStyle w:val="StyleUnderline"/>
          <w:sz w:val="12"/>
          <w:u w:val="none"/>
        </w:rPr>
        <w:t>¶</w:t>
      </w:r>
      <w:r w:rsidRPr="00AA58DE">
        <w:rPr>
          <w:rStyle w:val="StyleUnderline"/>
        </w:rPr>
        <w:t xml:space="preserve"> </w:t>
      </w:r>
      <w:r w:rsidRPr="001656AF">
        <w:rPr>
          <w:rStyle w:val="StyleUnderline"/>
          <w:highlight w:val="yellow"/>
        </w:rPr>
        <w:t>against the U</w:t>
      </w:r>
      <w:r w:rsidRPr="00AA58DE">
        <w:rPr>
          <w:sz w:val="16"/>
        </w:rPr>
        <w:t xml:space="preserve">nited </w:t>
      </w:r>
      <w:r w:rsidRPr="001656AF">
        <w:rPr>
          <w:rStyle w:val="StyleUnderline"/>
          <w:highlight w:val="yellow"/>
        </w:rPr>
        <w:t>S</w:t>
      </w:r>
      <w:r w:rsidRPr="00AA58DE">
        <w:rPr>
          <w:sz w:val="16"/>
        </w:rPr>
        <w:t xml:space="preserve">tates. </w:t>
      </w:r>
      <w:r w:rsidRPr="001656AF">
        <w:rPr>
          <w:rStyle w:val="StyleUnderline"/>
          <w:highlight w:val="yellow"/>
        </w:rPr>
        <w:t xml:space="preserve">Nor do they have the </w:t>
      </w:r>
      <w:r w:rsidRPr="001656AF">
        <w:rPr>
          <w:rStyle w:val="Emphasis"/>
          <w:highlight w:val="yellow"/>
        </w:rPr>
        <w:t>capac-ity</w:t>
      </w:r>
      <w:r w:rsidRPr="001656AF">
        <w:rPr>
          <w:rStyle w:val="StyleUnderline"/>
          <w:highlight w:val="yellow"/>
        </w:rPr>
        <w:t xml:space="preserve"> or </w:t>
      </w:r>
      <w:r w:rsidRPr="001656AF">
        <w:rPr>
          <w:rStyle w:val="Emphasis"/>
          <w:highlight w:val="yellow"/>
        </w:rPr>
        <w:t>desire</w:t>
      </w:r>
      <w:r w:rsidRPr="001656AF">
        <w:rPr>
          <w:rStyle w:val="StyleUnderline"/>
          <w:highlight w:val="yellow"/>
        </w:rPr>
        <w:t xml:space="preserve"> to overthrow the Mexican government</w:t>
      </w:r>
      <w:r w:rsidRPr="00AA58DE">
        <w:rPr>
          <w:sz w:val="16"/>
        </w:rPr>
        <w:t xml:space="preserve">. </w:t>
      </w:r>
      <w:r w:rsidRPr="00AA58DE">
        <w:rPr>
          <w:sz w:val="12"/>
        </w:rPr>
        <w:t>¶</w:t>
      </w:r>
      <w:r w:rsidRPr="00AA58DE">
        <w:rPr>
          <w:sz w:val="16"/>
        </w:rPr>
        <w:t xml:space="preserve"> </w:t>
      </w:r>
      <w:r w:rsidRPr="001656AF">
        <w:rPr>
          <w:rStyle w:val="StyleUnderline"/>
          <w:highlight w:val="yellow"/>
        </w:rPr>
        <w:t>Mexico is not a failing state</w:t>
      </w:r>
      <w:r w:rsidRPr="00AA58DE">
        <w:rPr>
          <w:rStyle w:val="StyleUnderline"/>
        </w:rPr>
        <w:t>.</w:t>
      </w:r>
      <w:r w:rsidRPr="00AA58DE">
        <w:rPr>
          <w:sz w:val="16"/>
        </w:rPr>
        <w:t xml:space="preserve"> But </w:t>
      </w:r>
      <w:r w:rsidRPr="00AA58DE">
        <w:rPr>
          <w:rStyle w:val="StyleUnderline"/>
        </w:rPr>
        <w:t xml:space="preserve">any </w:t>
      </w:r>
      <w:r w:rsidRPr="001656AF">
        <w:rPr>
          <w:rStyle w:val="StyleUnderline"/>
          <w:highlight w:val="yellow"/>
        </w:rPr>
        <w:t>spillover</w:t>
      </w:r>
      <w:r w:rsidRPr="00AA58DE">
        <w:rPr>
          <w:sz w:val="16"/>
        </w:rPr>
        <w:t xml:space="preserve"> of the </w:t>
      </w:r>
      <w:r w:rsidRPr="00AA58DE">
        <w:rPr>
          <w:sz w:val="12"/>
        </w:rPr>
        <w:t>¶</w:t>
      </w:r>
      <w:r w:rsidRPr="00AA58DE">
        <w:rPr>
          <w:sz w:val="16"/>
        </w:rPr>
        <w:t xml:space="preserve"> drug war from Mexico </w:t>
      </w:r>
      <w:r w:rsidRPr="001656AF">
        <w:rPr>
          <w:rStyle w:val="StyleUnderline"/>
          <w:highlight w:val="yellow"/>
        </w:rPr>
        <w:t>could threaten</w:t>
      </w:r>
      <w:r w:rsidRPr="00AA58DE">
        <w:rPr>
          <w:rStyle w:val="StyleUnderline"/>
        </w:rPr>
        <w:t xml:space="preserve"> public safety in </w:t>
      </w:r>
      <w:r w:rsidRPr="001656AF">
        <w:rPr>
          <w:rStyle w:val="StyleUnderline"/>
          <w:sz w:val="12"/>
          <w:highlight w:val="yellow"/>
          <w:u w:val="none"/>
        </w:rPr>
        <w:t>¶</w:t>
      </w:r>
      <w:r w:rsidRPr="001656AF">
        <w:rPr>
          <w:rStyle w:val="StyleUnderline"/>
          <w:highlight w:val="yellow"/>
        </w:rPr>
        <w:t xml:space="preserve"> certain U.S. localities</w:t>
      </w:r>
      <w:r w:rsidRPr="00AA58DE">
        <w:rPr>
          <w:rStyle w:val="StyleUnderline"/>
        </w:rPr>
        <w:t xml:space="preserve">, including substantial increases </w:t>
      </w:r>
      <w:r w:rsidRPr="00AA58DE">
        <w:rPr>
          <w:rStyle w:val="StyleUnderline"/>
          <w:sz w:val="12"/>
          <w:u w:val="none"/>
        </w:rPr>
        <w:t>¶</w:t>
      </w:r>
      <w:r w:rsidRPr="00AA58DE">
        <w:rPr>
          <w:rStyle w:val="StyleUnderline"/>
        </w:rPr>
        <w:t xml:space="preserve"> in </w:t>
      </w:r>
      <w:r w:rsidRPr="001656AF">
        <w:rPr>
          <w:rStyle w:val="StyleUnderline"/>
          <w:highlight w:val="yellow"/>
        </w:rPr>
        <w:t xml:space="preserve">murder rates, kidnapping, </w:t>
      </w:r>
    </w:p>
    <w:p w14:paraId="21135510" w14:textId="77777777" w:rsidR="00000FF8" w:rsidRDefault="00000FF8" w:rsidP="001355ED">
      <w:pPr>
        <w:rPr>
          <w:rStyle w:val="StyleUnderline"/>
          <w:highlight w:val="yellow"/>
        </w:rPr>
      </w:pPr>
    </w:p>
    <w:p w14:paraId="758A6F49" w14:textId="1B016F30" w:rsidR="001355ED" w:rsidRPr="00000FF8" w:rsidRDefault="001355ED" w:rsidP="001355ED">
      <w:pPr>
        <w:rPr>
          <w:strike/>
          <w:sz w:val="16"/>
        </w:rPr>
      </w:pPr>
      <w:r w:rsidRPr="00000FF8">
        <w:rPr>
          <w:rStyle w:val="StyleUnderline"/>
          <w:strike/>
          <w:highlight w:val="yellow"/>
        </w:rPr>
        <w:t>and</w:t>
      </w:r>
      <w:r w:rsidRPr="00000FF8">
        <w:rPr>
          <w:strike/>
          <w:sz w:val="16"/>
        </w:rPr>
        <w:t xml:space="preserve"> other </w:t>
      </w:r>
      <w:r w:rsidRPr="00000FF8">
        <w:rPr>
          <w:rStyle w:val="StyleUnderline"/>
          <w:strike/>
          <w:highlight w:val="yellow"/>
        </w:rPr>
        <w:t>violent crime</w:t>
      </w:r>
      <w:r w:rsidRPr="00000FF8">
        <w:rPr>
          <w:strike/>
          <w:sz w:val="16"/>
        </w:rPr>
        <w:t>.</w:t>
      </w:r>
    </w:p>
    <w:p w14:paraId="5ADC30EA" w14:textId="77777777" w:rsidR="001355ED" w:rsidRPr="00000FF8" w:rsidRDefault="001355ED" w:rsidP="001355ED">
      <w:pPr>
        <w:keepNext/>
        <w:keepLines/>
        <w:spacing w:before="40" w:after="0"/>
        <w:outlineLvl w:val="3"/>
        <w:rPr>
          <w:rFonts w:eastAsiaTheme="majorEastAsia" w:cstheme="majorBidi"/>
          <w:b/>
          <w:iCs/>
          <w:strike/>
          <w:sz w:val="26"/>
        </w:rPr>
      </w:pPr>
      <w:r w:rsidRPr="00000FF8">
        <w:rPr>
          <w:rFonts w:eastAsiaTheme="majorEastAsia" w:cstheme="majorBidi"/>
          <w:b/>
          <w:iCs/>
          <w:strike/>
          <w:sz w:val="26"/>
        </w:rPr>
        <w:t>No Mexican state collapse---crime and violence are effects of failed states, not causes</w:t>
      </w:r>
    </w:p>
    <w:p w14:paraId="4C4D6257" w14:textId="77777777" w:rsidR="001355ED" w:rsidRPr="00000FF8" w:rsidRDefault="001355ED" w:rsidP="001355ED">
      <w:pPr>
        <w:rPr>
          <w:strike/>
        </w:rPr>
      </w:pPr>
      <w:r w:rsidRPr="00000FF8">
        <w:rPr>
          <w:strike/>
        </w:rPr>
        <w:t xml:space="preserve">Neil </w:t>
      </w:r>
      <w:r w:rsidRPr="00000FF8">
        <w:rPr>
          <w:rStyle w:val="Style13ptBold"/>
          <w:strike/>
        </w:rPr>
        <w:t>Couch 12</w:t>
      </w:r>
      <w:r w:rsidRPr="00000FF8">
        <w:rPr>
          <w:strike/>
        </w:rPr>
        <w:t>, Brigadier in the British Army, July 2012, “’Mexico in Danger of Rapid Collapse’: Reality or Exaggeration?” http://www.da.mod.uk/colleges/rcds/publications/seaford-house-papers/2012-seaford-house-papers/SHP-2012-Couch.pdf/view</w:t>
      </w:r>
    </w:p>
    <w:p w14:paraId="4FC27B92" w14:textId="77777777" w:rsidR="001355ED" w:rsidRPr="00000FF8" w:rsidRDefault="001355ED" w:rsidP="001355ED">
      <w:pPr>
        <w:rPr>
          <w:strike/>
          <w:sz w:val="16"/>
        </w:rPr>
      </w:pPr>
      <w:r w:rsidRPr="00000FF8">
        <w:rPr>
          <w:strike/>
          <w:highlight w:val="yellow"/>
          <w:u w:val="single"/>
        </w:rPr>
        <w:t>A ‘collapsed’ state</w:t>
      </w:r>
      <w:r w:rsidRPr="00000FF8">
        <w:rPr>
          <w:strike/>
          <w:sz w:val="16"/>
        </w:rPr>
        <w:t xml:space="preserve">, however, as postulated in the Pentagon JOE paper, </w:t>
      </w:r>
      <w:r w:rsidRPr="00000FF8">
        <w:rPr>
          <w:strike/>
          <w:highlight w:val="yellow"/>
          <w:u w:val="single"/>
        </w:rPr>
        <w:t xml:space="preserve">suggests ‘a </w:t>
      </w:r>
      <w:r w:rsidRPr="00000FF8">
        <w:rPr>
          <w:rStyle w:val="Emphasis"/>
          <w:strike/>
          <w:highlight w:val="yellow"/>
        </w:rPr>
        <w:t>total vacuum of authority’</w:t>
      </w:r>
      <w:r w:rsidRPr="00000FF8">
        <w:rPr>
          <w:strike/>
          <w:sz w:val="16"/>
        </w:rPr>
        <w:t xml:space="preserve">, the state having become a ‘mere geographical expression’.16 </w:t>
      </w:r>
      <w:r w:rsidRPr="00000FF8">
        <w:rPr>
          <w:strike/>
          <w:highlight w:val="yellow"/>
          <w:u w:val="single"/>
        </w:rPr>
        <w:t>Such an extreme hypothesis of Mexico disappearing</w:t>
      </w:r>
      <w:r w:rsidRPr="00000FF8">
        <w:rPr>
          <w:strike/>
          <w:u w:val="single"/>
        </w:rPr>
        <w:t xml:space="preserve"> like those earlier European states </w:t>
      </w:r>
      <w:r w:rsidRPr="00000FF8">
        <w:rPr>
          <w:strike/>
          <w:highlight w:val="yellow"/>
          <w:u w:val="single"/>
        </w:rPr>
        <w:t>seems implausible</w:t>
      </w:r>
      <w:r w:rsidRPr="00000FF8">
        <w:rPr>
          <w:strike/>
          <w:u w:val="single"/>
        </w:rPr>
        <w:t xml:space="preserve"> for a country that currently has the world’s 14th largest economy and higher predicted growth than either the UK, Germany or the USA</w:t>
      </w:r>
      <w:r w:rsidRPr="00000FF8">
        <w:rPr>
          <w:strike/>
          <w:sz w:val="16"/>
        </w:rPr>
        <w:t xml:space="preserve">; </w:t>
      </w:r>
      <w:r w:rsidRPr="00000FF8">
        <w:rPr>
          <w:strike/>
          <w:u w:val="single"/>
        </w:rPr>
        <w:t>that has no external threat</w:t>
      </w:r>
      <w:r w:rsidRPr="00000FF8">
        <w:rPr>
          <w:strike/>
          <w:sz w:val="16"/>
        </w:rPr>
        <w:t xml:space="preserve"> from aggressive neighbours, which was the ‘one constant’ in the European experience according to Tilly; </w:t>
      </w:r>
      <w:r w:rsidRPr="00000FF8">
        <w:rPr>
          <w:strike/>
          <w:u w:val="single"/>
        </w:rPr>
        <w:t>and does not suffer the ‘disharmony between communities’</w:t>
      </w:r>
      <w:r w:rsidRPr="00000FF8">
        <w:rPr>
          <w:strike/>
          <w:sz w:val="16"/>
        </w:rPr>
        <w:t xml:space="preserve"> that Rotberg says is a feature common amongst failed states.17,18</w:t>
      </w:r>
      <w:r w:rsidRPr="00000FF8">
        <w:rPr>
          <w:strike/>
          <w:sz w:val="12"/>
        </w:rPr>
        <w:t xml:space="preserve">¶ </w:t>
      </w:r>
      <w:r w:rsidRPr="00000FF8">
        <w:rPr>
          <w:strike/>
          <w:sz w:val="16"/>
        </w:rPr>
        <w:t xml:space="preserve">A review of the literature does not reveal why the JOE paper might have suggested criminal gangs and drug cartels as direct causes leading to state collapse. </w:t>
      </w:r>
      <w:r w:rsidRPr="00000FF8">
        <w:rPr>
          <w:strike/>
          <w:highlight w:val="yellow"/>
          <w:u w:val="single"/>
        </w:rPr>
        <w:t>Crime and</w:t>
      </w:r>
      <w:r w:rsidRPr="00000FF8">
        <w:rPr>
          <w:strike/>
          <w:u w:val="single"/>
        </w:rPr>
        <w:t xml:space="preserve"> </w:t>
      </w:r>
      <w:r w:rsidRPr="00000FF8">
        <w:rPr>
          <w:strike/>
          <w:highlight w:val="yellow"/>
          <w:u w:val="single"/>
        </w:rPr>
        <w:t>corruption</w:t>
      </w:r>
      <w:r w:rsidRPr="00000FF8">
        <w:rPr>
          <w:strike/>
          <w:u w:val="single"/>
        </w:rPr>
        <w:t xml:space="preserve"> </w:t>
      </w:r>
      <w:r w:rsidRPr="00000FF8">
        <w:rPr>
          <w:strike/>
          <w:highlight w:val="yellow"/>
          <w:u w:val="single"/>
        </w:rPr>
        <w:t>tend to be</w:t>
      </w:r>
      <w:r w:rsidRPr="00000FF8">
        <w:rPr>
          <w:strike/>
          <w:u w:val="single"/>
        </w:rPr>
        <w:t xml:space="preserve"> described </w:t>
      </w:r>
      <w:r w:rsidRPr="00000FF8">
        <w:rPr>
          <w:strike/>
          <w:highlight w:val="yellow"/>
          <w:u w:val="single"/>
        </w:rPr>
        <w:t>not</w:t>
      </w:r>
      <w:r w:rsidRPr="00000FF8">
        <w:rPr>
          <w:strike/>
          <w:u w:val="single"/>
        </w:rPr>
        <w:t xml:space="preserve"> as </w:t>
      </w:r>
      <w:r w:rsidRPr="00000FF8">
        <w:rPr>
          <w:strike/>
          <w:highlight w:val="yellow"/>
          <w:u w:val="single"/>
        </w:rPr>
        <w:t>causes but</w:t>
      </w:r>
      <w:r w:rsidRPr="00000FF8">
        <w:rPr>
          <w:strike/>
          <w:u w:val="single"/>
        </w:rPr>
        <w:t xml:space="preserve"> as </w:t>
      </w:r>
      <w:r w:rsidRPr="00000FF8">
        <w:rPr>
          <w:rStyle w:val="Emphasis"/>
          <w:strike/>
          <w:highlight w:val="yellow"/>
        </w:rPr>
        <w:t>symptoms</w:t>
      </w:r>
      <w:r w:rsidRPr="00000FF8">
        <w:rPr>
          <w:rStyle w:val="Emphasis"/>
          <w:strike/>
        </w:rPr>
        <w:t xml:space="preserve"> demonstrating failure</w:t>
      </w:r>
      <w:r w:rsidRPr="00000FF8">
        <w:rPr>
          <w:strike/>
          <w:sz w:val="16"/>
        </w:rPr>
        <w:t xml:space="preserve">. For example, a study for Defense Research and Development Canada attempting to build a predictive model for proximates of state failure barely mentions either.19 One of the principal scholars on the subject, Rotberg, says that </w:t>
      </w:r>
      <w:r w:rsidRPr="00000FF8">
        <w:rPr>
          <w:strike/>
          <w:highlight w:val="yellow"/>
          <w:u w:val="single"/>
        </w:rPr>
        <w:t>in failed states</w:t>
      </w:r>
      <w:r w:rsidRPr="00000FF8">
        <w:rPr>
          <w:strike/>
          <w:sz w:val="16"/>
          <w:highlight w:val="yellow"/>
        </w:rPr>
        <w:t>, ‘</w:t>
      </w:r>
      <w:r w:rsidRPr="00000FF8">
        <w:rPr>
          <w:strike/>
          <w:highlight w:val="yellow"/>
          <w:u w:val="single"/>
        </w:rPr>
        <w:t>corruption flourishes’</w:t>
      </w:r>
      <w:r w:rsidRPr="00000FF8">
        <w:rPr>
          <w:strike/>
          <w:u w:val="single"/>
        </w:rPr>
        <w:t xml:space="preserve"> and ‘gangs and criminal syndicates assume control of the streets’, but again </w:t>
      </w:r>
      <w:r w:rsidRPr="00000FF8">
        <w:rPr>
          <w:strike/>
          <w:highlight w:val="yellow"/>
          <w:u w:val="single"/>
        </w:rPr>
        <w:t xml:space="preserve">as </w:t>
      </w:r>
      <w:r w:rsidRPr="00000FF8">
        <w:rPr>
          <w:b/>
          <w:strike/>
          <w:highlight w:val="yellow"/>
          <w:u w:val="single"/>
        </w:rPr>
        <w:t>effect rather than trigger</w:t>
      </w:r>
      <w:r w:rsidRPr="00000FF8">
        <w:rPr>
          <w:strike/>
          <w:sz w:val="16"/>
        </w:rPr>
        <w:t xml:space="preserve">.20 </w:t>
      </w:r>
      <w:r w:rsidRPr="00000FF8">
        <w:rPr>
          <w:strike/>
          <w:u w:val="single"/>
        </w:rPr>
        <w:t>The Fund for Peace Failed States Index, does not use either of them as a ‘headline’ indicator</w:t>
      </w:r>
      <w:r w:rsidRPr="00000FF8">
        <w:rPr>
          <w:strike/>
          <w:sz w:val="16"/>
        </w:rPr>
        <w:t xml:space="preserve">, though </w:t>
      </w:r>
      <w:r w:rsidRPr="00000FF8">
        <w:rPr>
          <w:strike/>
          <w:sz w:val="16"/>
        </w:rPr>
        <w:lastRenderedPageBreak/>
        <w:t>both are used as contributory factors.</w:t>
      </w:r>
      <w:r w:rsidRPr="00000FF8">
        <w:rPr>
          <w:strike/>
          <w:sz w:val="12"/>
        </w:rPr>
        <w:t xml:space="preserve">¶ </w:t>
      </w:r>
      <w:r w:rsidRPr="00000FF8">
        <w:rPr>
          <w:strike/>
          <w:sz w:val="16"/>
        </w:rPr>
        <w:t xml:space="preserve">This absence may reflect an assessment that </w:t>
      </w:r>
      <w:r w:rsidRPr="00000FF8">
        <w:rPr>
          <w:strike/>
          <w:u w:val="single"/>
        </w:rPr>
        <w:t>numerous states suffer high levels of organised crime and corruption and nevertheless do not fail</w:t>
      </w:r>
      <w:r w:rsidRPr="00000FF8">
        <w:rPr>
          <w:strike/>
          <w:sz w:val="16"/>
        </w:rPr>
        <w:t xml:space="preserve">. Mandel describes </w:t>
      </w:r>
      <w:r w:rsidRPr="00000FF8">
        <w:rPr>
          <w:strike/>
          <w:highlight w:val="yellow"/>
          <w:u w:val="single"/>
        </w:rPr>
        <w:t>the</w:t>
      </w:r>
      <w:r w:rsidRPr="00000FF8">
        <w:rPr>
          <w:strike/>
          <w:sz w:val="16"/>
        </w:rPr>
        <w:t xml:space="preserve"> corruption and extreme </w:t>
      </w:r>
      <w:r w:rsidRPr="00000FF8">
        <w:rPr>
          <w:strike/>
          <w:highlight w:val="yellow"/>
          <w:u w:val="single"/>
        </w:rPr>
        <w:t>violence of the</w:t>
      </w:r>
      <w:r w:rsidRPr="00000FF8">
        <w:rPr>
          <w:strike/>
          <w:sz w:val="16"/>
        </w:rPr>
        <w:t xml:space="preserve"> Chinese </w:t>
      </w:r>
      <w:r w:rsidRPr="00000FF8">
        <w:rPr>
          <w:rStyle w:val="Emphasis"/>
          <w:strike/>
          <w:highlight w:val="yellow"/>
        </w:rPr>
        <w:t>Triads</w:t>
      </w:r>
      <w:r w:rsidRPr="00000FF8">
        <w:rPr>
          <w:strike/>
          <w:sz w:val="16"/>
        </w:rPr>
        <w:t xml:space="preserve">, Italian </w:t>
      </w:r>
      <w:r w:rsidRPr="00000FF8">
        <w:rPr>
          <w:rStyle w:val="Emphasis"/>
          <w:strike/>
          <w:highlight w:val="yellow"/>
        </w:rPr>
        <w:t>Mafia</w:t>
      </w:r>
      <w:r w:rsidRPr="00000FF8">
        <w:rPr>
          <w:strike/>
          <w:sz w:val="16"/>
        </w:rPr>
        <w:t xml:space="preserve">, Japanese </w:t>
      </w:r>
      <w:r w:rsidRPr="00000FF8">
        <w:rPr>
          <w:rStyle w:val="Emphasis"/>
          <w:strike/>
          <w:highlight w:val="yellow"/>
        </w:rPr>
        <w:t>Yakuza and</w:t>
      </w:r>
      <w:r w:rsidRPr="00000FF8">
        <w:rPr>
          <w:strike/>
          <w:sz w:val="16"/>
        </w:rPr>
        <w:t xml:space="preserve"> the Russian </w:t>
      </w:r>
      <w:r w:rsidRPr="00000FF8">
        <w:rPr>
          <w:rStyle w:val="Emphasis"/>
          <w:strike/>
          <w:highlight w:val="yellow"/>
        </w:rPr>
        <w:t>Mob</w:t>
      </w:r>
      <w:r w:rsidRPr="00000FF8">
        <w:rPr>
          <w:strike/>
          <w:sz w:val="16"/>
        </w:rPr>
        <w:t xml:space="preserve"> that, in some cases, </w:t>
      </w:r>
      <w:r w:rsidRPr="00000FF8">
        <w:rPr>
          <w:strike/>
          <w:highlight w:val="yellow"/>
          <w:u w:val="single"/>
        </w:rPr>
        <w:t>has continued for centuries</w:t>
      </w:r>
      <w:r w:rsidRPr="00000FF8">
        <w:rPr>
          <w:strike/>
          <w:sz w:val="16"/>
          <w:highlight w:val="yellow"/>
        </w:rPr>
        <w:t>.</w:t>
      </w:r>
      <w:r w:rsidRPr="00000FF8">
        <w:rPr>
          <w:strike/>
          <w:sz w:val="16"/>
        </w:rPr>
        <w:t xml:space="preserve">21 Yet </w:t>
      </w:r>
      <w:r w:rsidRPr="00000FF8">
        <w:rPr>
          <w:strike/>
          <w:u w:val="single"/>
        </w:rPr>
        <w:t>none of these countries were singled out as potential collapsed or failed states in the Pentagon’s paper</w:t>
      </w:r>
      <w:r w:rsidRPr="00000FF8">
        <w:rPr>
          <w:strike/>
          <w:sz w:val="16"/>
        </w:rPr>
        <w:t xml:space="preserve">. Indeed, </w:t>
      </w:r>
      <w:r w:rsidRPr="00000FF8">
        <w:rPr>
          <w:strike/>
          <w:u w:val="single"/>
        </w:rPr>
        <w:t xml:space="preserve">thousands of Americans were killed in gang warfare </w:t>
      </w:r>
      <w:r w:rsidRPr="00000FF8">
        <w:rPr>
          <w:strike/>
          <w:highlight w:val="yellow"/>
          <w:u w:val="single"/>
        </w:rPr>
        <w:t>during Prohibition</w:t>
      </w:r>
      <w:r w:rsidRPr="00000FF8">
        <w:rPr>
          <w:strike/>
          <w:sz w:val="16"/>
        </w:rPr>
        <w:t xml:space="preserve"> and many people ‘knew or at least suspected that politicians, judges, lawyers, bankers and business concerns collected many millions of dollars from frauds, bribes and various forms of extortion’.22 </w:t>
      </w:r>
      <w:r w:rsidRPr="00000FF8">
        <w:rPr>
          <w:strike/>
          <w:u w:val="single"/>
        </w:rPr>
        <w:t xml:space="preserve">Organised </w:t>
      </w:r>
      <w:r w:rsidRPr="00000FF8">
        <w:rPr>
          <w:strike/>
          <w:highlight w:val="yellow"/>
          <w:u w:val="single"/>
        </w:rPr>
        <w:t>crime and corruption were the norm</w:t>
      </w:r>
      <w:r w:rsidRPr="00000FF8">
        <w:rPr>
          <w:strike/>
          <w:sz w:val="16"/>
        </w:rPr>
        <w:t xml:space="preserve"> in the political, business, and judicial systems and police forces ran their own ‘rackets’ rather than enforcing the law.23 </w:t>
      </w:r>
      <w:r w:rsidRPr="00000FF8">
        <w:rPr>
          <w:strike/>
          <w:u w:val="single"/>
        </w:rPr>
        <w:t>Neither the violence nor the corruption led to state failure</w:t>
      </w:r>
      <w:r w:rsidRPr="00000FF8">
        <w:rPr>
          <w:strike/>
          <w:sz w:val="16"/>
        </w:rPr>
        <w:t>.</w:t>
      </w:r>
    </w:p>
    <w:p w14:paraId="730B7351" w14:textId="77777777" w:rsidR="001355ED" w:rsidRPr="00000FF8" w:rsidRDefault="001355ED" w:rsidP="001355ED">
      <w:pPr>
        <w:rPr>
          <w:rStyle w:val="Emphasis"/>
          <w:strike/>
        </w:rPr>
      </w:pPr>
    </w:p>
    <w:p w14:paraId="1953DE1E" w14:textId="77777777" w:rsidR="001355ED" w:rsidRPr="00000FF8" w:rsidRDefault="001355ED" w:rsidP="001355ED">
      <w:pPr>
        <w:pStyle w:val="Heading3"/>
        <w:rPr>
          <w:strike/>
        </w:rPr>
      </w:pPr>
      <w:r w:rsidRPr="00000FF8">
        <w:rPr>
          <w:strike/>
        </w:rPr>
        <w:lastRenderedPageBreak/>
        <w:t>1NC -- Defense -- Latin America Instability</w:t>
      </w:r>
    </w:p>
    <w:p w14:paraId="417CE9C2" w14:textId="77777777" w:rsidR="001355ED" w:rsidRPr="00000FF8" w:rsidRDefault="001355ED" w:rsidP="001355ED">
      <w:pPr>
        <w:pStyle w:val="Heading4"/>
        <w:rPr>
          <w:rFonts w:cs="Times New Roman"/>
          <w:strike/>
        </w:rPr>
      </w:pPr>
      <w:r w:rsidRPr="00000FF8">
        <w:rPr>
          <w:rFonts w:cs="Times New Roman"/>
          <w:strike/>
        </w:rPr>
        <w:t xml:space="preserve">No Latin American instability --- democracy consolidation, macroeconomic stability, and international law. </w:t>
      </w:r>
    </w:p>
    <w:p w14:paraId="70208E8A" w14:textId="77777777" w:rsidR="001355ED" w:rsidRPr="00000FF8" w:rsidRDefault="001355ED" w:rsidP="001355ED">
      <w:pPr>
        <w:rPr>
          <w:strike/>
        </w:rPr>
      </w:pPr>
      <w:r w:rsidRPr="00000FF8">
        <w:rPr>
          <w:rStyle w:val="Style13ptBold"/>
          <w:strike/>
        </w:rPr>
        <w:t>Feinberg et al. 15</w:t>
      </w:r>
      <w:r w:rsidRPr="00000FF8">
        <w:rPr>
          <w:strike/>
        </w:rPr>
        <w:t xml:space="preserve">—Richard Feinberg is a professor of international political economy at the Graduate School of IR and Pacific Studies, UC San Diego [Richard, “Better Than You Think: Reframing Inter-American Relations; Harold Trinkunas is a senior fellow and director of Brooking’s Latin America Initiative am; Emily Miller is a Research Assistant at Brooking’s Latin America Initiative [“Better Than You Think: Reframing Inter-American Relations,” </w:t>
      </w:r>
      <w:r w:rsidRPr="00000FF8">
        <w:rPr>
          <w:i/>
          <w:strike/>
        </w:rPr>
        <w:t>Latin America Initiative in Foreign Policy at Brookings</w:t>
      </w:r>
      <w:r w:rsidRPr="00000FF8">
        <w:rPr>
          <w:strike/>
        </w:rPr>
        <w:t xml:space="preserve">, March, </w:t>
      </w:r>
      <w:hyperlink r:id="rId11" w:history="1">
        <w:r w:rsidRPr="00000FF8">
          <w:rPr>
            <w:rStyle w:val="Hyperlink"/>
            <w:strike/>
          </w:rPr>
          <w:t>https://www.brookings.edu/wp-content/uploads/2016/06/Better-Than-You-Think-Reframing-InterAmerican-Relations.pdf</w:t>
        </w:r>
      </w:hyperlink>
      <w:r w:rsidRPr="00000FF8">
        <w:rPr>
          <w:strike/>
        </w:rPr>
        <w:t xml:space="preserve">] </w:t>
      </w:r>
    </w:p>
    <w:p w14:paraId="2C0946E2" w14:textId="77777777" w:rsidR="001355ED" w:rsidRPr="00000FF8" w:rsidRDefault="001355ED" w:rsidP="001355ED">
      <w:pPr>
        <w:rPr>
          <w:strike/>
        </w:rPr>
      </w:pPr>
    </w:p>
    <w:p w14:paraId="7AF12497" w14:textId="77777777" w:rsidR="001355ED" w:rsidRPr="00000FF8" w:rsidRDefault="001355ED" w:rsidP="001355ED">
      <w:pPr>
        <w:rPr>
          <w:rStyle w:val="StyleUnderline"/>
          <w:strike/>
        </w:rPr>
      </w:pPr>
      <w:r w:rsidRPr="00000FF8">
        <w:rPr>
          <w:strike/>
          <w:sz w:val="16"/>
        </w:rPr>
        <w:t xml:space="preserve">Much of the contemporary U.S. policy toward the hemisphere has its roots in the 1990s. In the wake of the end of the Cold War, </w:t>
      </w:r>
      <w:r w:rsidRPr="00000FF8">
        <w:rPr>
          <w:rStyle w:val="StyleUnderline"/>
          <w:strike/>
        </w:rPr>
        <w:t>the regional agenda</w:t>
      </w:r>
      <w:r w:rsidRPr="00000FF8">
        <w:rPr>
          <w:strike/>
          <w:sz w:val="16"/>
        </w:rPr>
        <w:t xml:space="preserve"> became crowded with new initiatives and institutions: the Summit of the Americas, the Free Trade Area of the Americas (FTAA), the Conference of Defense Ministers of the Americas, a reoriented Organization of American States (OAS) focused on democracy promotion and a reinvigorated Inter-American Court of Human Rights. At its core, this agenda </w:t>
      </w:r>
      <w:r w:rsidRPr="00000FF8">
        <w:rPr>
          <w:rStyle w:val="StyleUnderline"/>
          <w:strike/>
        </w:rPr>
        <w:t>was intended to consolidate and give regional institutional weight to core U.S. interests in the region, namely free elections, free markets, free trade and cooperative security.</w:t>
      </w:r>
      <w:r w:rsidRPr="00000FF8">
        <w:rPr>
          <w:strike/>
          <w:sz w:val="16"/>
        </w:rPr>
        <w:t xml:space="preserve"> In the wake of the 9/11 attacks, </w:t>
      </w:r>
      <w:r w:rsidRPr="00000FF8">
        <w:rPr>
          <w:rStyle w:val="StyleUnderline"/>
          <w:strike/>
        </w:rPr>
        <w:t>the U</w:t>
      </w:r>
      <w:r w:rsidRPr="00000FF8">
        <w:rPr>
          <w:strike/>
          <w:sz w:val="16"/>
        </w:rPr>
        <w:t xml:space="preserve">nited </w:t>
      </w:r>
      <w:r w:rsidRPr="00000FF8">
        <w:rPr>
          <w:rStyle w:val="StyleUnderline"/>
          <w:strike/>
        </w:rPr>
        <w:t>S</w:t>
      </w:r>
      <w:r w:rsidRPr="00000FF8">
        <w:rPr>
          <w:strike/>
          <w:sz w:val="16"/>
        </w:rPr>
        <w:t xml:space="preserve">tates </w:t>
      </w:r>
      <w:r w:rsidRPr="00000FF8">
        <w:rPr>
          <w:rStyle w:val="StyleUnderline"/>
          <w:strike/>
        </w:rPr>
        <w:t xml:space="preserve">redoubled efforts to secure regional cooperation on combating terrorism and controlling the proliferation of weapons of mass destruction. </w:t>
      </w:r>
    </w:p>
    <w:p w14:paraId="1015A28E" w14:textId="77777777" w:rsidR="001355ED" w:rsidRPr="00000FF8" w:rsidRDefault="001355ED" w:rsidP="001355ED">
      <w:pPr>
        <w:rPr>
          <w:strike/>
          <w:sz w:val="16"/>
        </w:rPr>
      </w:pPr>
      <w:r w:rsidRPr="00000FF8">
        <w:rPr>
          <w:strike/>
          <w:sz w:val="16"/>
        </w:rPr>
        <w:t xml:space="preserve">Even if some specific initiatives have run aground, such as the FTAA, or have been troubled, such as recent Summits, </w:t>
      </w:r>
      <w:r w:rsidRPr="00000FF8">
        <w:rPr>
          <w:rStyle w:val="StyleUnderline"/>
          <w:strike/>
        </w:rPr>
        <w:t xml:space="preserve">the hemispheric agenda of the </w:t>
      </w:r>
      <w:r w:rsidRPr="00000FF8">
        <w:rPr>
          <w:rStyle w:val="StyleUnderline"/>
          <w:strike/>
          <w:bdr w:val="single" w:sz="4" w:space="0" w:color="auto"/>
        </w:rPr>
        <w:t>U</w:t>
      </w:r>
      <w:r w:rsidRPr="00000FF8">
        <w:rPr>
          <w:rStyle w:val="StyleUnderline"/>
          <w:strike/>
        </w:rPr>
        <w:t xml:space="preserve">nited </w:t>
      </w:r>
      <w:r w:rsidRPr="00000FF8">
        <w:rPr>
          <w:rStyle w:val="StyleUnderline"/>
          <w:strike/>
          <w:bdr w:val="single" w:sz="4" w:space="0" w:color="auto"/>
        </w:rPr>
        <w:t>S</w:t>
      </w:r>
      <w:r w:rsidRPr="00000FF8">
        <w:rPr>
          <w:rStyle w:val="StyleUnderline"/>
          <w:strike/>
        </w:rPr>
        <w:t>tates has by and large been achieved</w:t>
      </w:r>
      <w:r w:rsidRPr="00000FF8">
        <w:rPr>
          <w:strike/>
          <w:sz w:val="16"/>
        </w:rPr>
        <w:t xml:space="preserve">. In country after country, </w:t>
      </w:r>
      <w:r w:rsidRPr="00000FF8">
        <w:rPr>
          <w:rStyle w:val="StyleUnderline"/>
          <w:strike/>
        </w:rPr>
        <w:t xml:space="preserve">international and domestic actors have aligned to produce the triumph of democracy and sustainable market-based economies, leading a wave of democratization and liberalization </w:t>
      </w:r>
      <w:r w:rsidRPr="00000FF8">
        <w:rPr>
          <w:strike/>
          <w:sz w:val="16"/>
        </w:rPr>
        <w:t xml:space="preserve">that has swept the globe since the 1970s. </w:t>
      </w:r>
      <w:r w:rsidRPr="00000FF8">
        <w:rPr>
          <w:rStyle w:val="StyleUnderline"/>
          <w:strike/>
        </w:rPr>
        <w:t>The region experienced its last</w:t>
      </w:r>
      <w:r w:rsidRPr="00000FF8">
        <w:rPr>
          <w:strike/>
          <w:sz w:val="16"/>
        </w:rPr>
        <w:t xml:space="preserve"> (brief) </w:t>
      </w:r>
      <w:r w:rsidRPr="00000FF8">
        <w:rPr>
          <w:rStyle w:val="StyleUnderline"/>
          <w:strike/>
        </w:rPr>
        <w:t xml:space="preserve">interstate conflict between Ecuador and Peru in 1995, and </w:t>
      </w:r>
      <w:r w:rsidRPr="00000FF8">
        <w:rPr>
          <w:rStyle w:val="StyleUnderline"/>
          <w:strike/>
          <w:highlight w:val="yellow"/>
        </w:rPr>
        <w:t xml:space="preserve">the probability of war in Latin America is </w:t>
      </w:r>
      <w:r w:rsidRPr="00000FF8">
        <w:rPr>
          <w:rStyle w:val="Emphasis"/>
          <w:strike/>
          <w:highlight w:val="yellow"/>
        </w:rPr>
        <w:t>vanishingly small</w:t>
      </w:r>
      <w:r w:rsidRPr="00000FF8">
        <w:rPr>
          <w:rStyle w:val="StyleUnderline"/>
          <w:strike/>
        </w:rPr>
        <w:t>, an astounding achievement when compared to present troubles in Europe, Asia and the Middle East</w:t>
      </w:r>
      <w:r w:rsidRPr="00000FF8">
        <w:rPr>
          <w:strike/>
          <w:sz w:val="16"/>
        </w:rPr>
        <w:t xml:space="preserve">. In addition, </w:t>
      </w:r>
      <w:r w:rsidRPr="00000FF8">
        <w:rPr>
          <w:rStyle w:val="StyleUnderline"/>
          <w:strike/>
        </w:rPr>
        <w:t>although international terrorism and proliferation have not vanished from the region, Latin America is far better off than any other part of the world on this security dimension</w:t>
      </w:r>
      <w:r w:rsidRPr="00000FF8">
        <w:rPr>
          <w:strike/>
          <w:sz w:val="16"/>
        </w:rPr>
        <w:t xml:space="preserve">.22 </w:t>
      </w:r>
    </w:p>
    <w:p w14:paraId="2909D211" w14:textId="77777777" w:rsidR="001355ED" w:rsidRPr="00000FF8" w:rsidRDefault="001355ED" w:rsidP="001355ED">
      <w:pPr>
        <w:rPr>
          <w:strike/>
          <w:sz w:val="16"/>
        </w:rPr>
      </w:pPr>
      <w:r w:rsidRPr="00000FF8">
        <w:rPr>
          <w:strike/>
          <w:sz w:val="16"/>
        </w:rPr>
        <w:t xml:space="preserve">In contrast to 1980, </w:t>
      </w:r>
      <w:r w:rsidRPr="00000FF8">
        <w:rPr>
          <w:rStyle w:val="StyleUnderline"/>
          <w:strike/>
          <w:highlight w:val="yellow"/>
        </w:rPr>
        <w:t>democracy is</w:t>
      </w:r>
      <w:r w:rsidRPr="00000FF8">
        <w:rPr>
          <w:rStyle w:val="StyleUnderline"/>
          <w:strike/>
        </w:rPr>
        <w:t xml:space="preserve"> now by and large </w:t>
      </w:r>
      <w:r w:rsidRPr="00000FF8">
        <w:rPr>
          <w:rStyle w:val="Emphasis"/>
          <w:strike/>
          <w:highlight w:val="yellow"/>
        </w:rPr>
        <w:t>consolidated</w:t>
      </w:r>
      <w:r w:rsidRPr="00000FF8">
        <w:rPr>
          <w:rStyle w:val="StyleUnderline"/>
          <w:strike/>
        </w:rPr>
        <w:t>, with only a few exceptions of backsliding</w:t>
      </w:r>
      <w:r w:rsidRPr="00000FF8">
        <w:rPr>
          <w:strike/>
          <w:sz w:val="16"/>
        </w:rPr>
        <w:t xml:space="preserve"> (shown in Figure 5),23 </w:t>
      </w:r>
      <w:r w:rsidRPr="00000FF8">
        <w:rPr>
          <w:rStyle w:val="StyleUnderline"/>
          <w:strike/>
        </w:rPr>
        <w:t xml:space="preserve">and military </w:t>
      </w:r>
      <w:r w:rsidRPr="00000FF8">
        <w:rPr>
          <w:rStyle w:val="StyleUnderline"/>
          <w:strike/>
          <w:highlight w:val="yellow"/>
        </w:rPr>
        <w:t>coups have become</w:t>
      </w:r>
      <w:r w:rsidRPr="00000FF8">
        <w:rPr>
          <w:rStyle w:val="StyleUnderline"/>
          <w:strike/>
        </w:rPr>
        <w:t xml:space="preserve"> increasingly </w:t>
      </w:r>
      <w:r w:rsidRPr="00000FF8">
        <w:rPr>
          <w:rStyle w:val="Emphasis"/>
          <w:strike/>
          <w:highlight w:val="yellow"/>
        </w:rPr>
        <w:t>rare</w:t>
      </w:r>
      <w:r w:rsidRPr="00000FF8">
        <w:rPr>
          <w:strike/>
          <w:sz w:val="16"/>
        </w:rPr>
        <w:t xml:space="preserve">. </w:t>
      </w:r>
      <w:r w:rsidRPr="00000FF8">
        <w:rPr>
          <w:rStyle w:val="StyleUnderline"/>
          <w:strike/>
          <w:highlight w:val="yellow"/>
        </w:rPr>
        <w:t>Latin American democracies</w:t>
      </w:r>
      <w:r w:rsidRPr="00000FF8">
        <w:rPr>
          <w:rStyle w:val="StyleUnderline"/>
          <w:strike/>
        </w:rPr>
        <w:t xml:space="preserve"> have </w:t>
      </w:r>
      <w:r w:rsidRPr="00000FF8">
        <w:rPr>
          <w:rStyle w:val="StyleUnderline"/>
          <w:strike/>
          <w:highlight w:val="yellow"/>
        </w:rPr>
        <w:t xml:space="preserve">pioneered new forms of </w:t>
      </w:r>
      <w:r w:rsidRPr="00000FF8">
        <w:rPr>
          <w:rStyle w:val="Emphasis"/>
          <w:strike/>
        </w:rPr>
        <w:t xml:space="preserve">political and social </w:t>
      </w:r>
      <w:r w:rsidRPr="00000FF8">
        <w:rPr>
          <w:rStyle w:val="Emphasis"/>
          <w:strike/>
          <w:highlight w:val="yellow"/>
        </w:rPr>
        <w:t>inclusion</w:t>
      </w:r>
      <w:r w:rsidRPr="00000FF8">
        <w:rPr>
          <w:rStyle w:val="StyleUnderline"/>
          <w:strike/>
          <w:highlight w:val="yellow"/>
        </w:rPr>
        <w:t xml:space="preserve">, such as </w:t>
      </w:r>
      <w:r w:rsidRPr="00000FF8">
        <w:rPr>
          <w:rStyle w:val="Emphasis"/>
          <w:strike/>
          <w:highlight w:val="yellow"/>
        </w:rPr>
        <w:t>participatory budgeting</w:t>
      </w:r>
      <w:r w:rsidRPr="00000FF8">
        <w:rPr>
          <w:rStyle w:val="StyleUnderline"/>
          <w:strike/>
          <w:highlight w:val="yellow"/>
        </w:rPr>
        <w:t xml:space="preserve"> and </w:t>
      </w:r>
      <w:r w:rsidRPr="00000FF8">
        <w:rPr>
          <w:rStyle w:val="Emphasis"/>
          <w:strike/>
          <w:highlight w:val="yellow"/>
        </w:rPr>
        <w:t>conditional cash transfer programs</w:t>
      </w:r>
      <w:r w:rsidRPr="00000FF8">
        <w:rPr>
          <w:rStyle w:val="StyleUnderline"/>
          <w:strike/>
        </w:rPr>
        <w:t xml:space="preserve">. </w:t>
      </w:r>
      <w:r w:rsidRPr="00000FF8">
        <w:rPr>
          <w:rStyle w:val="Emphasis"/>
          <w:strike/>
          <w:highlight w:val="yellow"/>
        </w:rPr>
        <w:t>Civil society</w:t>
      </w:r>
      <w:r w:rsidRPr="00000FF8">
        <w:rPr>
          <w:rStyle w:val="StyleUnderline"/>
          <w:strike/>
          <w:highlight w:val="yellow"/>
        </w:rPr>
        <w:t xml:space="preserve"> has </w:t>
      </w:r>
      <w:r w:rsidRPr="00000FF8">
        <w:rPr>
          <w:rStyle w:val="Emphasis"/>
          <w:strike/>
          <w:highlight w:val="yellow"/>
        </w:rPr>
        <w:t>flourished</w:t>
      </w:r>
      <w:r w:rsidRPr="00000FF8">
        <w:rPr>
          <w:rStyle w:val="StyleUnderline"/>
          <w:strike/>
        </w:rPr>
        <w:t xml:space="preserve"> across much of the region</w:t>
      </w:r>
      <w:r w:rsidRPr="00000FF8">
        <w:rPr>
          <w:strike/>
          <w:sz w:val="16"/>
        </w:rPr>
        <w:t xml:space="preserve">, and there is a vibrant media in many countries. </w:t>
      </w:r>
    </w:p>
    <w:p w14:paraId="78CC9DA7" w14:textId="77777777" w:rsidR="001355ED" w:rsidRPr="00000FF8" w:rsidRDefault="001355ED" w:rsidP="001355ED">
      <w:pPr>
        <w:rPr>
          <w:strike/>
          <w:sz w:val="16"/>
        </w:rPr>
      </w:pPr>
      <w:r w:rsidRPr="00000FF8">
        <w:rPr>
          <w:rStyle w:val="StyleUnderline"/>
          <w:strike/>
        </w:rPr>
        <w:t xml:space="preserve">Across Latin America, </w:t>
      </w:r>
      <w:r w:rsidRPr="00000FF8">
        <w:rPr>
          <w:rStyle w:val="StyleUnderline"/>
          <w:strike/>
          <w:highlight w:val="yellow"/>
        </w:rPr>
        <w:t>we have</w:t>
      </w:r>
      <w:r w:rsidRPr="00000FF8">
        <w:rPr>
          <w:rStyle w:val="StyleUnderline"/>
          <w:strike/>
        </w:rPr>
        <w:t xml:space="preserve"> generally </w:t>
      </w:r>
      <w:r w:rsidRPr="00000FF8">
        <w:rPr>
          <w:rStyle w:val="StyleUnderline"/>
          <w:strike/>
          <w:highlight w:val="yellow"/>
        </w:rPr>
        <w:t xml:space="preserve">witnessed </w:t>
      </w:r>
      <w:r w:rsidRPr="00000FF8">
        <w:rPr>
          <w:rStyle w:val="Emphasis"/>
          <w:strike/>
          <w:highlight w:val="yellow"/>
        </w:rPr>
        <w:t>stronger</w:t>
      </w:r>
      <w:r w:rsidRPr="00000FF8">
        <w:rPr>
          <w:rStyle w:val="Emphasis"/>
          <w:strike/>
        </w:rPr>
        <w:t xml:space="preserve"> economic </w:t>
      </w:r>
      <w:r w:rsidRPr="00000FF8">
        <w:rPr>
          <w:rStyle w:val="Emphasis"/>
          <w:strike/>
          <w:highlight w:val="yellow"/>
        </w:rPr>
        <w:t>growth</w:t>
      </w:r>
      <w:r w:rsidRPr="00000FF8">
        <w:rPr>
          <w:rStyle w:val="StyleUnderline"/>
          <w:strike/>
          <w:highlight w:val="yellow"/>
        </w:rPr>
        <w:t xml:space="preserve"> and better </w:t>
      </w:r>
      <w:r w:rsidRPr="00000FF8">
        <w:rPr>
          <w:rStyle w:val="Emphasis"/>
          <w:strike/>
          <w:highlight w:val="yellow"/>
        </w:rPr>
        <w:t>macroeconomic management</w:t>
      </w:r>
      <w:r w:rsidRPr="00000FF8">
        <w:rPr>
          <w:rStyle w:val="StyleUnderline"/>
          <w:strike/>
        </w:rPr>
        <w:t xml:space="preserve"> during the past decade than in the previous two.</w:t>
      </w:r>
      <w:r w:rsidRPr="00000FF8">
        <w:rPr>
          <w:strike/>
          <w:sz w:val="16"/>
        </w:rPr>
        <w:t xml:space="preserve"> In the wake of the 1980s debt crisis, bouts of hyperinflation and financial crises in the 1990s, regional political and economic leaders have been much more cautious, accumulating substantial international reserves and keeping close watch on inflation. By 2011, </w:t>
      </w:r>
      <w:r w:rsidRPr="00000FF8">
        <w:rPr>
          <w:rStyle w:val="StyleUnderline"/>
          <w:strike/>
        </w:rPr>
        <w:t>the nine largest economies in Latin America had,</w:t>
      </w:r>
      <w:r w:rsidRPr="00000FF8">
        <w:rPr>
          <w:strike/>
          <w:sz w:val="16"/>
        </w:rPr>
        <w:t xml:space="preserve"> on average, </w:t>
      </w:r>
      <w:r w:rsidRPr="00000FF8">
        <w:rPr>
          <w:rStyle w:val="StyleUnderline"/>
          <w:strike/>
        </w:rPr>
        <w:t>accumulated reserves equivalent to 16 percent of GDP</w:t>
      </w:r>
      <w:r w:rsidRPr="00000FF8">
        <w:rPr>
          <w:strike/>
          <w:sz w:val="16"/>
        </w:rPr>
        <w:t xml:space="preserve">.24 </w:t>
      </w:r>
      <w:r w:rsidRPr="00000FF8">
        <w:rPr>
          <w:rStyle w:val="StyleUnderline"/>
          <w:strike/>
        </w:rPr>
        <w:t>At the end of 2013, Brazil was sitting on $376 billion and Mexico on $177 billio</w:t>
      </w:r>
      <w:r w:rsidRPr="00000FF8">
        <w:rPr>
          <w:strike/>
          <w:sz w:val="16"/>
        </w:rPr>
        <w:t xml:space="preserve">n (Figure 6). </w:t>
      </w:r>
      <w:r w:rsidRPr="00000FF8">
        <w:rPr>
          <w:rStyle w:val="StyleUnderline"/>
          <w:strike/>
        </w:rPr>
        <w:lastRenderedPageBreak/>
        <w:t>Inflation has fallen dramatically</w:t>
      </w:r>
      <w:r w:rsidRPr="00000FF8">
        <w:rPr>
          <w:strike/>
          <w:sz w:val="16"/>
        </w:rPr>
        <w:t xml:space="preserve"> from over 200 percent between 1990 and 1995 to an average of six percent since 2010.25 </w:t>
      </w:r>
    </w:p>
    <w:p w14:paraId="5CC91ACF" w14:textId="77777777" w:rsidR="001355ED" w:rsidRPr="00000FF8" w:rsidRDefault="001355ED" w:rsidP="001355ED">
      <w:pPr>
        <w:rPr>
          <w:strike/>
          <w:sz w:val="16"/>
        </w:rPr>
      </w:pPr>
      <w:r w:rsidRPr="00000FF8">
        <w:rPr>
          <w:rStyle w:val="StyleUnderline"/>
          <w:strike/>
          <w:highlight w:val="yellow"/>
        </w:rPr>
        <w:t>This</w:t>
      </w:r>
      <w:r w:rsidRPr="00000FF8">
        <w:rPr>
          <w:rStyle w:val="StyleUnderline"/>
          <w:strike/>
        </w:rPr>
        <w:t xml:space="preserve"> improved macroeconomic management has </w:t>
      </w:r>
      <w:r w:rsidRPr="00000FF8">
        <w:rPr>
          <w:rStyle w:val="StyleUnderline"/>
          <w:strike/>
          <w:highlight w:val="yellow"/>
        </w:rPr>
        <w:t xml:space="preserve">produced </w:t>
      </w:r>
      <w:r w:rsidRPr="00000FF8">
        <w:rPr>
          <w:rStyle w:val="Emphasis"/>
          <w:strike/>
          <w:highlight w:val="yellow"/>
        </w:rPr>
        <w:t>significant reductions</w:t>
      </w:r>
      <w:r w:rsidRPr="00000FF8">
        <w:rPr>
          <w:rStyle w:val="StyleUnderline"/>
          <w:strike/>
          <w:highlight w:val="yellow"/>
        </w:rPr>
        <w:t xml:space="preserve"> in poverty</w:t>
      </w:r>
      <w:r w:rsidRPr="00000FF8">
        <w:rPr>
          <w:rStyle w:val="StyleUnderline"/>
          <w:strike/>
        </w:rPr>
        <w:t xml:space="preserve"> and improvements in social inclusion.</w:t>
      </w:r>
      <w:r w:rsidRPr="00000FF8">
        <w:rPr>
          <w:strike/>
          <w:sz w:val="16"/>
        </w:rPr>
        <w:t xml:space="preserve"> </w:t>
      </w:r>
      <w:r w:rsidRPr="00000FF8">
        <w:rPr>
          <w:rStyle w:val="StyleUnderline"/>
          <w:strike/>
          <w:highlight w:val="yellow"/>
        </w:rPr>
        <w:t>The</w:t>
      </w:r>
      <w:r w:rsidRPr="00000FF8">
        <w:rPr>
          <w:rStyle w:val="StyleUnderline"/>
          <w:strike/>
        </w:rPr>
        <w:t xml:space="preserve"> size of the </w:t>
      </w:r>
      <w:r w:rsidRPr="00000FF8">
        <w:rPr>
          <w:rStyle w:val="Emphasis"/>
          <w:strike/>
          <w:highlight w:val="yellow"/>
        </w:rPr>
        <w:t>middle class</w:t>
      </w:r>
      <w:r w:rsidRPr="00000FF8">
        <w:rPr>
          <w:rStyle w:val="StyleUnderline"/>
          <w:strike/>
        </w:rPr>
        <w:t xml:space="preserve"> in Latin America has</w:t>
      </w:r>
      <w:r w:rsidRPr="00000FF8">
        <w:rPr>
          <w:strike/>
          <w:sz w:val="16"/>
        </w:rPr>
        <w:t xml:space="preserve"> also </w:t>
      </w:r>
      <w:r w:rsidRPr="00000FF8">
        <w:rPr>
          <w:rStyle w:val="StyleUnderline"/>
          <w:strike/>
        </w:rPr>
        <w:t xml:space="preserve">nearly </w:t>
      </w:r>
      <w:r w:rsidRPr="00000FF8">
        <w:rPr>
          <w:rStyle w:val="Emphasis"/>
          <w:strike/>
          <w:highlight w:val="yellow"/>
        </w:rPr>
        <w:t>doubled</w:t>
      </w:r>
      <w:r w:rsidRPr="00000FF8">
        <w:rPr>
          <w:rStyle w:val="StyleUnderline"/>
          <w:strike/>
        </w:rPr>
        <w:t xml:space="preserve"> since 2002</w:t>
      </w:r>
      <w:r w:rsidRPr="00000FF8">
        <w:rPr>
          <w:strike/>
          <w:sz w:val="16"/>
        </w:rPr>
        <w:t xml:space="preserve">,26 </w:t>
      </w:r>
      <w:r w:rsidRPr="00000FF8">
        <w:rPr>
          <w:rStyle w:val="StyleUnderline"/>
          <w:strike/>
          <w:highlight w:val="yellow"/>
        </w:rPr>
        <w:t>contributing to</w:t>
      </w:r>
      <w:r w:rsidRPr="00000FF8">
        <w:rPr>
          <w:rStyle w:val="StyleUnderline"/>
          <w:strike/>
        </w:rPr>
        <w:t xml:space="preserve"> economic growth and new demands for </w:t>
      </w:r>
      <w:r w:rsidRPr="00000FF8">
        <w:rPr>
          <w:rStyle w:val="Emphasis"/>
          <w:strike/>
          <w:highlight w:val="yellow"/>
        </w:rPr>
        <w:t>improved governance</w:t>
      </w:r>
      <w:r w:rsidRPr="00000FF8">
        <w:rPr>
          <w:strike/>
          <w:sz w:val="16"/>
        </w:rPr>
        <w:t xml:space="preserve">. Figure 727 illustrates the sustained GDP per capita growth and poverty reduction beginning in 2003, which contrast with the income stagnation of the 1980s and modest improvements of the 1990s. Similarly, Figure 8 demonstrates consistent downward trends in inequality in some of the region’s largest economies.28 While Latin America remains the most unequal region of the world,29 it is clear that sound </w:t>
      </w:r>
      <w:r w:rsidRPr="00000FF8">
        <w:rPr>
          <w:rStyle w:val="StyleUnderline"/>
          <w:strike/>
        </w:rPr>
        <w:t>macroeconomic policies have contributed to improved social equity, either directly through broad-based growth</w:t>
      </w:r>
      <w:r w:rsidRPr="00000FF8">
        <w:rPr>
          <w:strike/>
          <w:sz w:val="16"/>
        </w:rPr>
        <w:t xml:space="preserve">, or indirectly through enabling states to finance targeted redistributive policies. </w:t>
      </w:r>
      <w:r w:rsidRPr="00000FF8">
        <w:rPr>
          <w:rStyle w:val="StyleUnderline"/>
          <w:strike/>
        </w:rPr>
        <w:t xml:space="preserve">The region’s </w:t>
      </w:r>
      <w:r w:rsidRPr="00000FF8">
        <w:rPr>
          <w:rStyle w:val="Emphasis"/>
          <w:strike/>
          <w:highlight w:val="yellow"/>
        </w:rPr>
        <w:t>rapid recovery</w:t>
      </w:r>
      <w:r w:rsidRPr="00000FF8">
        <w:rPr>
          <w:rStyle w:val="StyleUnderline"/>
          <w:strike/>
          <w:highlight w:val="yellow"/>
        </w:rPr>
        <w:t xml:space="preserve"> from the </w:t>
      </w:r>
      <w:r w:rsidRPr="00000FF8">
        <w:rPr>
          <w:rStyle w:val="StyleUnderline"/>
          <w:strike/>
        </w:rPr>
        <w:t>20</w:t>
      </w:r>
      <w:r w:rsidRPr="00000FF8">
        <w:rPr>
          <w:rStyle w:val="StyleUnderline"/>
          <w:strike/>
          <w:highlight w:val="yellow"/>
          <w:bdr w:val="single" w:sz="4" w:space="0" w:color="auto"/>
        </w:rPr>
        <w:t>08</w:t>
      </w:r>
      <w:r w:rsidRPr="00000FF8">
        <w:rPr>
          <w:rStyle w:val="StyleUnderline"/>
          <w:strike/>
        </w:rPr>
        <w:t xml:space="preserve"> global financial </w:t>
      </w:r>
      <w:r w:rsidRPr="00000FF8">
        <w:rPr>
          <w:rStyle w:val="StyleUnderline"/>
          <w:strike/>
          <w:highlight w:val="yellow"/>
        </w:rPr>
        <w:t xml:space="preserve">crisis is </w:t>
      </w:r>
      <w:r w:rsidRPr="00000FF8">
        <w:rPr>
          <w:rStyle w:val="Emphasis"/>
          <w:strike/>
          <w:highlight w:val="yellow"/>
        </w:rPr>
        <w:t>evidence</w:t>
      </w:r>
      <w:r w:rsidRPr="00000FF8">
        <w:rPr>
          <w:rStyle w:val="StyleUnderline"/>
          <w:strike/>
          <w:highlight w:val="yellow"/>
        </w:rPr>
        <w:t xml:space="preserve"> of the </w:t>
      </w:r>
      <w:r w:rsidRPr="00000FF8">
        <w:rPr>
          <w:rStyle w:val="Emphasis"/>
          <w:strike/>
          <w:highlight w:val="yellow"/>
        </w:rPr>
        <w:t>strength</w:t>
      </w:r>
      <w:r w:rsidRPr="00000FF8">
        <w:rPr>
          <w:rStyle w:val="StyleUnderline"/>
          <w:strike/>
          <w:highlight w:val="yellow"/>
        </w:rPr>
        <w:t xml:space="preserve"> of the</w:t>
      </w:r>
      <w:r w:rsidRPr="00000FF8">
        <w:rPr>
          <w:rStyle w:val="StyleUnderline"/>
          <w:strike/>
        </w:rPr>
        <w:t xml:space="preserve"> macroeconomic policies and </w:t>
      </w:r>
      <w:r w:rsidRPr="00000FF8">
        <w:rPr>
          <w:rStyle w:val="Emphasis"/>
          <w:strike/>
          <w:highlight w:val="yellow"/>
        </w:rPr>
        <w:t>institutions</w:t>
      </w:r>
      <w:r w:rsidRPr="00000FF8">
        <w:rPr>
          <w:rStyle w:val="StyleUnderline"/>
          <w:strike/>
        </w:rPr>
        <w:t xml:space="preserve"> that have prevailed thus far</w:t>
      </w:r>
      <w:r w:rsidRPr="00000FF8">
        <w:rPr>
          <w:strike/>
          <w:sz w:val="16"/>
        </w:rPr>
        <w:t xml:space="preserve">. This has meant that much of the region has needed fewer loans and external assistance, and also that Latin American leaders have less need to adhere to external conditions for financial support. For example, in 2014 the Brazilian economy slowed down but its external reserves are so large that it does not need to revert to the multilateral institutions for funds or advice. Rather, </w:t>
      </w:r>
      <w:r w:rsidRPr="00000FF8">
        <w:rPr>
          <w:rStyle w:val="StyleUnderline"/>
          <w:strike/>
        </w:rPr>
        <w:t>international markets and competitive pressures are tilting the internal debate in Brazil toward more market-friendly policies</w:t>
      </w:r>
      <w:r w:rsidRPr="00000FF8">
        <w:rPr>
          <w:strike/>
          <w:sz w:val="16"/>
        </w:rPr>
        <w:t xml:space="preserve">, as signaled by the recent appointments of a more orthodox finance minister, Joaquim Levy, and market-oriented politicians to the agriculture and industry portfolios. </w:t>
      </w:r>
    </w:p>
    <w:p w14:paraId="2A165CE1" w14:textId="77777777" w:rsidR="001355ED" w:rsidRPr="00000FF8" w:rsidRDefault="001355ED" w:rsidP="001355ED">
      <w:pPr>
        <w:rPr>
          <w:strike/>
          <w:sz w:val="16"/>
        </w:rPr>
      </w:pPr>
      <w:r w:rsidRPr="00000FF8">
        <w:rPr>
          <w:strike/>
          <w:sz w:val="16"/>
        </w:rPr>
        <w:t xml:space="preserve">Latin America has also expanded its participation in global trade and its range of trading partners. In conjunction with a fall in average tariffs from 39 percent in 1985 to 10 percent in 2005, Latin America’s export volume quadrupled.30 There is now a broad array of free trade agreements in place across the region, not only among Latin American states but also with China, Europe and the United States. This tangible multi-polarity offers nations more options for economic development and export-led growth. For example, growing commodity exports toward China during the 2000s (Figure 9) reflects rising demand relative to traditional Latin American export markets such as Europe and the United States. Latin America’s diversified trade is not the “fault” of U.S. policy inattention but rather a reflection of structural shifts in the global economy. For Latin America, this is a healthy development because it reduces the risks of being tied to the economic prospects of any one region of the world; vulnerabilities of course remain, as South America depends heavily on commodity exports and Central America and Mexico are subject to the ups and downs of the U.S. economy. </w:t>
      </w:r>
    </w:p>
    <w:p w14:paraId="36F5E9DF" w14:textId="77777777" w:rsidR="001355ED" w:rsidRPr="00000FF8" w:rsidRDefault="001355ED" w:rsidP="001355ED">
      <w:pPr>
        <w:rPr>
          <w:strike/>
          <w:sz w:val="16"/>
        </w:rPr>
      </w:pPr>
      <w:r w:rsidRPr="00000FF8">
        <w:rPr>
          <w:rStyle w:val="Emphasis"/>
          <w:strike/>
          <w:highlight w:val="yellow"/>
        </w:rPr>
        <w:t>Inter-state peace</w:t>
      </w:r>
      <w:r w:rsidRPr="00000FF8">
        <w:rPr>
          <w:rStyle w:val="StyleUnderline"/>
          <w:strike/>
        </w:rPr>
        <w:t xml:space="preserve"> in Latin America </w:t>
      </w:r>
      <w:r w:rsidRPr="00000FF8">
        <w:rPr>
          <w:rStyle w:val="StyleUnderline"/>
          <w:strike/>
          <w:highlight w:val="yellow"/>
        </w:rPr>
        <w:t xml:space="preserve">has become the </w:t>
      </w:r>
      <w:r w:rsidRPr="00000FF8">
        <w:rPr>
          <w:rStyle w:val="Emphasis"/>
          <w:strike/>
          <w:highlight w:val="yellow"/>
        </w:rPr>
        <w:t>status quo</w:t>
      </w:r>
      <w:r w:rsidRPr="00000FF8">
        <w:rPr>
          <w:rStyle w:val="StyleUnderline"/>
          <w:strike/>
        </w:rPr>
        <w:t xml:space="preserve">. </w:t>
      </w:r>
      <w:r w:rsidRPr="00000FF8">
        <w:rPr>
          <w:rStyle w:val="StyleUnderline"/>
          <w:strike/>
          <w:highlight w:val="yellow"/>
        </w:rPr>
        <w:t>States</w:t>
      </w:r>
      <w:r w:rsidRPr="00000FF8">
        <w:rPr>
          <w:rStyle w:val="StyleUnderline"/>
          <w:strike/>
        </w:rPr>
        <w:t xml:space="preserve"> in the region </w:t>
      </w:r>
      <w:r w:rsidRPr="00000FF8">
        <w:rPr>
          <w:rStyle w:val="Emphasis"/>
          <w:strike/>
          <w:highlight w:val="yellow"/>
        </w:rPr>
        <w:t>rarely</w:t>
      </w:r>
      <w:r w:rsidRPr="00000FF8">
        <w:rPr>
          <w:rStyle w:val="StyleUnderline"/>
          <w:strike/>
          <w:highlight w:val="yellow"/>
        </w:rPr>
        <w:t xml:space="preserve"> militarize disputes</w:t>
      </w:r>
      <w:r w:rsidRPr="00000FF8">
        <w:rPr>
          <w:rStyle w:val="StyleUnderline"/>
          <w:strike/>
        </w:rPr>
        <w:t xml:space="preserve">, and </w:t>
      </w:r>
      <w:r w:rsidRPr="00000FF8">
        <w:rPr>
          <w:rStyle w:val="StyleUnderline"/>
          <w:strike/>
          <w:highlight w:val="yellow"/>
        </w:rPr>
        <w:t xml:space="preserve">civil conflicts have </w:t>
      </w:r>
      <w:r w:rsidRPr="00000FF8">
        <w:rPr>
          <w:rStyle w:val="Emphasis"/>
          <w:strike/>
          <w:highlight w:val="yellow"/>
        </w:rPr>
        <w:t>declined</w:t>
      </w:r>
      <w:r w:rsidRPr="00000FF8">
        <w:rPr>
          <w:rStyle w:val="StyleUnderline"/>
          <w:strike/>
        </w:rPr>
        <w:t xml:space="preserve"> as well</w:t>
      </w:r>
      <w:r w:rsidRPr="00000FF8">
        <w:rPr>
          <w:strike/>
          <w:sz w:val="16"/>
        </w:rPr>
        <w:t xml:space="preserve">; Figure 10 plots civil and international conflicts as measured by magnitude scores that reflect “societal-systemic impact.”31 According to Figure 10, the only nations currently plagued by major episodes of civil violence are Colombia and Mexico, both drug-fueled conflicts.32 </w:t>
      </w:r>
      <w:r w:rsidRPr="00000FF8">
        <w:rPr>
          <w:rStyle w:val="StyleUnderline"/>
          <w:strike/>
        </w:rPr>
        <w:t xml:space="preserve">Even though most states in the region continue to share some disputed borders, such </w:t>
      </w:r>
      <w:r w:rsidRPr="00000FF8">
        <w:rPr>
          <w:rStyle w:val="StyleUnderline"/>
          <w:strike/>
          <w:highlight w:val="yellow"/>
        </w:rPr>
        <w:t>sources of friction are</w:t>
      </w:r>
      <w:r w:rsidRPr="00000FF8">
        <w:rPr>
          <w:rStyle w:val="StyleUnderline"/>
          <w:strike/>
        </w:rPr>
        <w:t xml:space="preserve"> by and large </w:t>
      </w:r>
      <w:r w:rsidRPr="00000FF8">
        <w:rPr>
          <w:rStyle w:val="StyleUnderline"/>
          <w:strike/>
          <w:highlight w:val="yellow"/>
        </w:rPr>
        <w:t xml:space="preserve">the </w:t>
      </w:r>
      <w:r w:rsidRPr="00000FF8">
        <w:rPr>
          <w:rStyle w:val="Emphasis"/>
          <w:strike/>
          <w:highlight w:val="yellow"/>
        </w:rPr>
        <w:t>province of diplomats and lawyers</w:t>
      </w:r>
      <w:r w:rsidRPr="00000FF8">
        <w:rPr>
          <w:rStyle w:val="StyleUnderline"/>
          <w:strike/>
          <w:highlight w:val="yellow"/>
        </w:rPr>
        <w:t xml:space="preserve"> arguing cases at the</w:t>
      </w:r>
      <w:r w:rsidRPr="00000FF8">
        <w:rPr>
          <w:rStyle w:val="StyleUnderline"/>
          <w:strike/>
        </w:rPr>
        <w:t xml:space="preserve"> </w:t>
      </w:r>
      <w:r w:rsidRPr="00000FF8">
        <w:rPr>
          <w:rStyle w:val="Emphasis"/>
          <w:strike/>
          <w:highlight w:val="yellow"/>
          <w:bdr w:val="single" w:sz="4" w:space="0" w:color="auto"/>
        </w:rPr>
        <w:t>I</w:t>
      </w:r>
      <w:r w:rsidRPr="00000FF8">
        <w:rPr>
          <w:rStyle w:val="StyleUnderline"/>
          <w:strike/>
        </w:rPr>
        <w:t xml:space="preserve">nternational </w:t>
      </w:r>
      <w:r w:rsidRPr="00000FF8">
        <w:rPr>
          <w:rStyle w:val="Emphasis"/>
          <w:strike/>
          <w:highlight w:val="yellow"/>
          <w:bdr w:val="single" w:sz="4" w:space="0" w:color="auto"/>
        </w:rPr>
        <w:t>C</w:t>
      </w:r>
      <w:r w:rsidRPr="00000FF8">
        <w:rPr>
          <w:rStyle w:val="StyleUnderline"/>
          <w:strike/>
        </w:rPr>
        <w:t xml:space="preserve">ourt of </w:t>
      </w:r>
      <w:r w:rsidRPr="00000FF8">
        <w:rPr>
          <w:rStyle w:val="Emphasis"/>
          <w:strike/>
          <w:highlight w:val="yellow"/>
          <w:bdr w:val="single" w:sz="4" w:space="0" w:color="auto"/>
        </w:rPr>
        <w:t>J</w:t>
      </w:r>
      <w:r w:rsidRPr="00000FF8">
        <w:rPr>
          <w:rStyle w:val="StyleUnderline"/>
          <w:strike/>
        </w:rPr>
        <w:t xml:space="preserve">ustice </w:t>
      </w:r>
      <w:r w:rsidRPr="00000FF8">
        <w:rPr>
          <w:strike/>
          <w:sz w:val="16"/>
        </w:rPr>
        <w:t xml:space="preserve">in The Hague rather than of armies.33 </w:t>
      </w:r>
      <w:r w:rsidRPr="00000FF8">
        <w:rPr>
          <w:rStyle w:val="StyleUnderline"/>
          <w:strike/>
          <w:highlight w:val="yellow"/>
        </w:rPr>
        <w:t>Latin America has</w:t>
      </w:r>
      <w:r w:rsidRPr="00000FF8">
        <w:rPr>
          <w:rStyle w:val="StyleUnderline"/>
          <w:strike/>
        </w:rPr>
        <w:t xml:space="preserve"> in place </w:t>
      </w:r>
      <w:r w:rsidRPr="00000FF8">
        <w:rPr>
          <w:rStyle w:val="StyleUnderline"/>
          <w:strike/>
          <w:highlight w:val="yellow"/>
        </w:rPr>
        <w:t xml:space="preserve">a </w:t>
      </w:r>
      <w:r w:rsidRPr="00000FF8">
        <w:rPr>
          <w:rStyle w:val="Emphasis"/>
          <w:strike/>
          <w:highlight w:val="yellow"/>
        </w:rPr>
        <w:t>nuclear-weapon-free zone</w:t>
      </w:r>
      <w:r w:rsidRPr="00000FF8">
        <w:rPr>
          <w:rStyle w:val="StyleUnderline"/>
          <w:strike/>
        </w:rPr>
        <w:t>, and the two leading nuclear technology powers, Argentina and Brazil, have a longstanding non-proliferation institution</w:t>
      </w:r>
      <w:r w:rsidRPr="00000FF8">
        <w:rPr>
          <w:strike/>
          <w:sz w:val="16"/>
        </w:rPr>
        <w:t xml:space="preserve">, the Brazilian-Argentine Agency for Accounting and Control of Nuclear Materials (ABACC), that monitors their mutual rejection of the pursuit of nuclear weapons.34 </w:t>
      </w:r>
      <w:r w:rsidRPr="00000FF8">
        <w:rPr>
          <w:rStyle w:val="StyleUnderline"/>
          <w:strike/>
        </w:rPr>
        <w:t>While fears about international terrorism in the region have</w:t>
      </w:r>
      <w:r w:rsidRPr="00000FF8">
        <w:rPr>
          <w:strike/>
          <w:sz w:val="16"/>
        </w:rPr>
        <w:t xml:space="preserve"> occasionally </w:t>
      </w:r>
      <w:r w:rsidRPr="00000FF8">
        <w:rPr>
          <w:rStyle w:val="StyleUnderline"/>
          <w:strike/>
        </w:rPr>
        <w:t>made headlines</w:t>
      </w:r>
      <w:r w:rsidRPr="00000FF8">
        <w:rPr>
          <w:strike/>
          <w:sz w:val="16"/>
        </w:rPr>
        <w:t xml:space="preserve"> in the United States post 9/11, </w:t>
      </w:r>
      <w:r w:rsidRPr="00000FF8">
        <w:rPr>
          <w:rStyle w:val="StyleUnderline"/>
          <w:strike/>
        </w:rPr>
        <w:t xml:space="preserve">the last major incidents occurred in 1992 and 1994 when Hezbollah agents attacked the Israeli Embassy </w:t>
      </w:r>
      <w:r w:rsidRPr="00000FF8">
        <w:rPr>
          <w:strike/>
          <w:sz w:val="16"/>
        </w:rPr>
        <w:t xml:space="preserve">and Jewish Cultural Center in Buenos Aires. </w:t>
      </w:r>
      <w:r w:rsidRPr="00000FF8">
        <w:rPr>
          <w:rStyle w:val="StyleUnderline"/>
          <w:strike/>
        </w:rPr>
        <w:t>In its most recent report on terrorism in the region,</w:t>
      </w:r>
      <w:r w:rsidRPr="00000FF8">
        <w:rPr>
          <w:strike/>
          <w:sz w:val="16"/>
        </w:rPr>
        <w:t xml:space="preserve"> </w:t>
      </w:r>
      <w:r w:rsidRPr="00000FF8">
        <w:rPr>
          <w:rStyle w:val="StyleUnderline"/>
          <w:strike/>
        </w:rPr>
        <w:t>the U.S. State Department maintained that the majority of terrorist attacks in Latin America were committed by</w:t>
      </w:r>
      <w:r w:rsidRPr="00000FF8">
        <w:rPr>
          <w:strike/>
          <w:sz w:val="16"/>
        </w:rPr>
        <w:t xml:space="preserve"> the Revolutionary Armed Forces of Colombia (</w:t>
      </w:r>
      <w:r w:rsidRPr="00000FF8">
        <w:rPr>
          <w:rStyle w:val="StyleUnderline"/>
          <w:strike/>
        </w:rPr>
        <w:t>FARC</w:t>
      </w:r>
      <w:r w:rsidRPr="00000FF8">
        <w:rPr>
          <w:strike/>
          <w:sz w:val="16"/>
        </w:rPr>
        <w:t xml:space="preserve">). However </w:t>
      </w:r>
      <w:r w:rsidRPr="00000FF8">
        <w:rPr>
          <w:rStyle w:val="StyleUnderline"/>
          <w:strike/>
        </w:rPr>
        <w:t xml:space="preserve">such </w:t>
      </w:r>
      <w:r w:rsidRPr="00000FF8">
        <w:rPr>
          <w:rStyle w:val="StyleUnderline"/>
          <w:strike/>
          <w:highlight w:val="yellow"/>
        </w:rPr>
        <w:t>tactics by transnational criminal organizations and insurgents</w:t>
      </w:r>
      <w:r w:rsidRPr="00000FF8">
        <w:rPr>
          <w:rStyle w:val="StyleUnderline"/>
          <w:strike/>
        </w:rPr>
        <w:t xml:space="preserve"> in the hemisphere </w:t>
      </w:r>
      <w:r w:rsidRPr="00000FF8">
        <w:rPr>
          <w:rStyle w:val="StyleUnderline"/>
          <w:strike/>
          <w:highlight w:val="yellow"/>
        </w:rPr>
        <w:t>are</w:t>
      </w:r>
      <w:r w:rsidRPr="00000FF8">
        <w:rPr>
          <w:rStyle w:val="StyleUnderline"/>
          <w:strike/>
        </w:rPr>
        <w:t xml:space="preserve"> largely </w:t>
      </w:r>
      <w:r w:rsidRPr="00000FF8">
        <w:rPr>
          <w:rStyle w:val="StyleUnderline"/>
          <w:strike/>
          <w:highlight w:val="yellow"/>
        </w:rPr>
        <w:t xml:space="preserve">aimed at </w:t>
      </w:r>
      <w:r w:rsidRPr="00000FF8">
        <w:rPr>
          <w:rStyle w:val="Emphasis"/>
          <w:strike/>
          <w:highlight w:val="yellow"/>
        </w:rPr>
        <w:t>domestic audiences</w:t>
      </w:r>
      <w:r w:rsidRPr="00000FF8">
        <w:rPr>
          <w:rStyle w:val="StyleUnderline"/>
          <w:strike/>
          <w:highlight w:val="yellow"/>
        </w:rPr>
        <w:t xml:space="preserve"> rather than </w:t>
      </w:r>
      <w:r w:rsidRPr="00000FF8">
        <w:rPr>
          <w:rStyle w:val="StyleUnderline"/>
          <w:strike/>
        </w:rPr>
        <w:t xml:space="preserve">linked to </w:t>
      </w:r>
      <w:r w:rsidRPr="00000FF8">
        <w:rPr>
          <w:rStyle w:val="StyleUnderline"/>
          <w:strike/>
          <w:highlight w:val="yellow"/>
        </w:rPr>
        <w:t>international terrorist networks</w:t>
      </w:r>
      <w:r w:rsidRPr="00000FF8">
        <w:rPr>
          <w:strike/>
          <w:sz w:val="16"/>
        </w:rPr>
        <w:t xml:space="preserve">.35 </w:t>
      </w:r>
    </w:p>
    <w:p w14:paraId="1319EA74" w14:textId="77777777" w:rsidR="001355ED" w:rsidRPr="00000FF8" w:rsidRDefault="001355ED" w:rsidP="001355ED">
      <w:pPr>
        <w:rPr>
          <w:strike/>
          <w:sz w:val="16"/>
        </w:rPr>
      </w:pPr>
      <w:r w:rsidRPr="00000FF8">
        <w:rPr>
          <w:strike/>
          <w:sz w:val="16"/>
        </w:rPr>
        <w:t xml:space="preserve">The bottom line is that </w:t>
      </w:r>
      <w:r w:rsidRPr="00000FF8">
        <w:rPr>
          <w:rStyle w:val="StyleUnderline"/>
          <w:strike/>
        </w:rPr>
        <w:t>since the end of the Cold War, Latin America has advanced far and fast along a number of political, security, economic and social dimensions</w:t>
      </w:r>
      <w:r w:rsidRPr="00000FF8">
        <w:rPr>
          <w:strike/>
          <w:sz w:val="16"/>
        </w:rPr>
        <w:t xml:space="preserve">. It is impossible to untangle the relative weight </w:t>
      </w:r>
      <w:r w:rsidRPr="00000FF8">
        <w:rPr>
          <w:strike/>
          <w:sz w:val="16"/>
        </w:rPr>
        <w:lastRenderedPageBreak/>
        <w:t xml:space="preserve">of the external and internal factors contributing to this felicitous outcome, but it is safe to say </w:t>
      </w:r>
      <w:r w:rsidRPr="00000FF8">
        <w:rPr>
          <w:rStyle w:val="StyleUnderline"/>
          <w:strike/>
        </w:rPr>
        <w:t>that Latin American countries have made themselves much more democratic, peaceful and prosperous, and that past instruments of U.S. influence</w:t>
      </w:r>
      <w:r w:rsidRPr="00000FF8">
        <w:rPr>
          <w:strike/>
          <w:sz w:val="16"/>
        </w:rPr>
        <w:t>, when smartly deployed, have largely worked themselves out of a job. These achievements are deeply compatible with longrange core U.S. interests in regional peace, democracy and human rights, market-based economies and free trade. As such, a return to a mid-20th century interventionist foreign policy is neither feasible nor desirable.</w:t>
      </w:r>
    </w:p>
    <w:p w14:paraId="08DCA599" w14:textId="77777777" w:rsidR="00040D6D" w:rsidRPr="00000FF8" w:rsidRDefault="00040D6D" w:rsidP="001355ED">
      <w:pPr>
        <w:pStyle w:val="Heading4"/>
        <w:rPr>
          <w:strike/>
        </w:rPr>
      </w:pPr>
    </w:p>
    <w:sectPr w:rsidR="00040D6D" w:rsidRPr="00000F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39B6"/>
    <w:rsid w:val="00000F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D6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07B"/>
    <w:rsid w:val="000D6ED8"/>
    <w:rsid w:val="000D717B"/>
    <w:rsid w:val="00100B28"/>
    <w:rsid w:val="00117316"/>
    <w:rsid w:val="001209B4"/>
    <w:rsid w:val="001355ED"/>
    <w:rsid w:val="001761FC"/>
    <w:rsid w:val="00182655"/>
    <w:rsid w:val="001840F2"/>
    <w:rsid w:val="00185134"/>
    <w:rsid w:val="001856C6"/>
    <w:rsid w:val="00191B5F"/>
    <w:rsid w:val="00192487"/>
    <w:rsid w:val="00193416"/>
    <w:rsid w:val="00195073"/>
    <w:rsid w:val="0019668D"/>
    <w:rsid w:val="001A25FD"/>
    <w:rsid w:val="001A5371"/>
    <w:rsid w:val="001A6B4E"/>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9C8"/>
    <w:rsid w:val="0047482C"/>
    <w:rsid w:val="00475436"/>
    <w:rsid w:val="0048047E"/>
    <w:rsid w:val="00482AF9"/>
    <w:rsid w:val="00494232"/>
    <w:rsid w:val="00496BB2"/>
    <w:rsid w:val="00497E1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2FD"/>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0FF5"/>
    <w:rsid w:val="00901726"/>
    <w:rsid w:val="00920E6A"/>
    <w:rsid w:val="00931816"/>
    <w:rsid w:val="00932C71"/>
    <w:rsid w:val="00936EDD"/>
    <w:rsid w:val="009509D5"/>
    <w:rsid w:val="009538F5"/>
    <w:rsid w:val="00957187"/>
    <w:rsid w:val="00960255"/>
    <w:rsid w:val="009603E1"/>
    <w:rsid w:val="00961C9D"/>
    <w:rsid w:val="00963065"/>
    <w:rsid w:val="0097151F"/>
    <w:rsid w:val="00973777"/>
    <w:rsid w:val="00976E78"/>
    <w:rsid w:val="009775C0"/>
    <w:rsid w:val="00981520"/>
    <w:rsid w:val="00981F23"/>
    <w:rsid w:val="00990634"/>
    <w:rsid w:val="00991733"/>
    <w:rsid w:val="00991D9A"/>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590"/>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7DD"/>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9B6"/>
    <w:rsid w:val="00E03F91"/>
    <w:rsid w:val="00E064EF"/>
    <w:rsid w:val="00E064F2"/>
    <w:rsid w:val="00E0717B"/>
    <w:rsid w:val="00E07CF0"/>
    <w:rsid w:val="00E15598"/>
    <w:rsid w:val="00E20D65"/>
    <w:rsid w:val="00E353A2"/>
    <w:rsid w:val="00E36881"/>
    <w:rsid w:val="00E42E4C"/>
    <w:rsid w:val="00E47013"/>
    <w:rsid w:val="00E541F9"/>
    <w:rsid w:val="00E57B79"/>
    <w:rsid w:val="00E63419"/>
    <w:rsid w:val="00E64496"/>
    <w:rsid w:val="00E72115"/>
    <w:rsid w:val="00E8322E"/>
    <w:rsid w:val="00E903E0"/>
    <w:rsid w:val="00EA10E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2A3"/>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8AF0BB"/>
  <w14:defaultImageDpi w14:val="300"/>
  <w15:docId w15:val="{BE7399D7-7A0D-604E-8A92-3CC6AE2D1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39B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039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Cha,TagStyle,Char Char Char Char Char Char,Tag of Card,1,2, Char Char Char Char Char Char,Heading 2 Char1 Char1,BlockText"/>
    <w:basedOn w:val="Normal"/>
    <w:next w:val="Normal"/>
    <w:link w:val="Heading2Char"/>
    <w:uiPriority w:val="9"/>
    <w:unhideWhenUsed/>
    <w:qFormat/>
    <w:rsid w:val="00E039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Text 7,3: Cite,Index Headers,Bold Cite,Citation Char Char,Heading 3 Char1 Char Char,Citation Char Char Char Char,Citation Char1 Char Char,n,Char"/>
    <w:basedOn w:val="Normal"/>
    <w:next w:val="Normal"/>
    <w:link w:val="Heading3Char"/>
    <w:uiPriority w:val="9"/>
    <w:unhideWhenUsed/>
    <w:qFormat/>
    <w:rsid w:val="00E039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No Spacing11,Read stuff,No Spacing111,No Spacing2,No Spacing11111,TAG,ta, Ch,no read,No Spacing211,No Spacing12,No Spacing2111,t,Ta,T"/>
    <w:basedOn w:val="Normal"/>
    <w:next w:val="Normal"/>
    <w:link w:val="Heading4Char"/>
    <w:uiPriority w:val="9"/>
    <w:unhideWhenUsed/>
    <w:qFormat/>
    <w:rsid w:val="00E039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39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39B6"/>
  </w:style>
  <w:style w:type="character" w:customStyle="1" w:styleId="Heading1Char">
    <w:name w:val="Heading 1 Char"/>
    <w:aliases w:val="Pocket Char"/>
    <w:basedOn w:val="DefaultParagraphFont"/>
    <w:link w:val="Heading1"/>
    <w:uiPriority w:val="9"/>
    <w:rsid w:val="00E039B6"/>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Cha Char,TagStyle Char,Char Char Char Char Char Char Char1,Tag of Card Char,1 Char,2 Char"/>
    <w:basedOn w:val="DefaultParagraphFont"/>
    <w:link w:val="Heading2"/>
    <w:uiPriority w:val="9"/>
    <w:rsid w:val="00E039B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Text 7 Char,3: Cite Char,Index Headers Char,Bold Cite Char1,Citation Char Char Char1,Heading 3 Char1 Char Char Char1"/>
    <w:basedOn w:val="DefaultParagraphFont"/>
    <w:link w:val="Heading3"/>
    <w:uiPriority w:val="9"/>
    <w:rsid w:val="00E039B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 Char,No Spacing11 Char,Read stuff Char,No Spacing111 Char,No Spacing2 Char,t Char"/>
    <w:basedOn w:val="DefaultParagraphFont"/>
    <w:link w:val="Heading4"/>
    <w:uiPriority w:val="9"/>
    <w:rsid w:val="00E039B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039B6"/>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card"/>
    <w:uiPriority w:val="1"/>
    <w:qFormat/>
    <w:rsid w:val="00E039B6"/>
    <w:rPr>
      <w:b w:val="0"/>
      <w:sz w:val="22"/>
      <w:u w:val="single"/>
    </w:rPr>
  </w:style>
  <w:style w:type="character" w:styleId="Emphasis">
    <w:name w:val="Emphasis"/>
    <w:aliases w:val="Box,Evidence,Minimized,minimized,Highlighted,tag2,Size 10,emphasis in card,Underlined,CD Card,ED - Tag,emphasis,Emphasis!!,small,Qualifications,normal card text,Shrunk,qualifications in card,qualifications,bold underline,Style1,B,s,Debate,smal"/>
    <w:basedOn w:val="DefaultParagraphFont"/>
    <w:link w:val="Emphasis1"/>
    <w:uiPriority w:val="20"/>
    <w:qFormat/>
    <w:rsid w:val="00E039B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039B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TA"/>
    <w:basedOn w:val="DefaultParagraphFont"/>
    <w:uiPriority w:val="99"/>
    <w:unhideWhenUsed/>
    <w:rsid w:val="00E039B6"/>
    <w:rPr>
      <w:color w:val="auto"/>
      <w:u w:val="none"/>
    </w:rPr>
  </w:style>
  <w:style w:type="paragraph" w:styleId="DocumentMap">
    <w:name w:val="Document Map"/>
    <w:basedOn w:val="Normal"/>
    <w:link w:val="DocumentMapChar"/>
    <w:uiPriority w:val="99"/>
    <w:semiHidden/>
    <w:unhideWhenUsed/>
    <w:rsid w:val="00E039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39B6"/>
    <w:rPr>
      <w:rFonts w:ascii="Lucida Grande" w:hAnsi="Lucida Grande" w:cs="Lucida Grande"/>
    </w:rPr>
  </w:style>
  <w:style w:type="paragraph" w:customStyle="1" w:styleId="Emphasis1">
    <w:name w:val="Emphasis1"/>
    <w:basedOn w:val="Normal"/>
    <w:link w:val="Emphasis"/>
    <w:autoRedefine/>
    <w:uiPriority w:val="20"/>
    <w:qFormat/>
    <w:rsid w:val="00040D6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Medium Grid 21,Card,No Spacing31,No Spacing22,No Spacing3,Dont use,No Spacing41,No Spacing111112,tag,No Spacing111111,Small Text,Tag and Cite,nonunderlined,Tags,tags,No Spacing1111,No Spacing5,Tag and Ci,Note Level 21,Debate Text"/>
    <w:basedOn w:val="Normal"/>
    <w:next w:val="Normal"/>
    <w:link w:val="StyleUnderline"/>
    <w:uiPriority w:val="1"/>
    <w:qFormat/>
    <w:rsid w:val="00040D6D"/>
    <w:pPr>
      <w:spacing w:line="254" w:lineRule="auto"/>
      <w:ind w:left="288" w:right="288"/>
    </w:pPr>
    <w:rPr>
      <w:rFonts w:asciiTheme="minorHAnsi" w:hAnsiTheme="minorHAnsi" w:cstheme="minorBidi"/>
      <w:u w:val="single"/>
    </w:rPr>
  </w:style>
  <w:style w:type="paragraph" w:customStyle="1" w:styleId="textbold">
    <w:name w:val="text bold"/>
    <w:basedOn w:val="Normal"/>
    <w:uiPriority w:val="20"/>
    <w:qFormat/>
    <w:rsid w:val="00497E1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verdana">
    <w:name w:val="verdana"/>
    <w:rsid w:val="00E07CF0"/>
  </w:style>
  <w:style w:type="character" w:customStyle="1" w:styleId="italic">
    <w:name w:val="italic"/>
    <w:rsid w:val="00E07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wp-content/uploads/2016/06/Better-Than-You-Think-Reframing-InterAmerican-Relations.pdf" TargetMode="External"/><Relationship Id="rId5" Type="http://schemas.openxmlformats.org/officeDocument/2006/relationships/numbering" Target="numbering.xml"/><Relationship Id="rId10" Type="http://schemas.openxmlformats.org/officeDocument/2006/relationships/hyperlink" Target="http://tbo.com/list/military-news/cartel-terrorist-ties-are-up-for-debate-20141020/" TargetMode="External"/><Relationship Id="rId4" Type="http://schemas.openxmlformats.org/officeDocument/2006/relationships/customXml" Target="../customXml/item4.xml"/><Relationship Id="rId9" Type="http://schemas.openxmlformats.org/officeDocument/2006/relationships/hyperlink" Target="https://www.usatoday.com/story/news/world/2018/02/20/mexican-cartels-switch-gears-after-u-s-states-relax-u-s-states-legalize-marijuana-mexicos-cartels-sw/343389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21</Pages>
  <Words>14068</Words>
  <Characters>80193</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18</cp:revision>
  <dcterms:created xsi:type="dcterms:W3CDTF">2021-09-18T21:50:00Z</dcterms:created>
  <dcterms:modified xsi:type="dcterms:W3CDTF">2021-09-18T22:54:00Z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