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03124" w14:textId="71FEFEE1" w:rsidR="004E33E2" w:rsidRPr="00E8729B" w:rsidRDefault="00EF78EC" w:rsidP="00EF78EC">
      <w:pPr>
        <w:pStyle w:val="Heading3"/>
      </w:pPr>
      <w:r>
        <w:t>1</w:t>
      </w:r>
    </w:p>
    <w:p w14:paraId="0B5DA4D4" w14:textId="77777777" w:rsidR="00425717" w:rsidRPr="00F43836" w:rsidRDefault="00425717" w:rsidP="00F43836">
      <w:pPr>
        <w:pStyle w:val="Heading4"/>
        <w:rPr>
          <w:rStyle w:val="Style13ptBold"/>
          <w:b/>
          <w:bCs w:val="0"/>
        </w:rPr>
      </w:pPr>
      <w:r w:rsidRPr="00F43836">
        <w:rPr>
          <w:rStyle w:val="Style13ptBold"/>
          <w:b/>
          <w:bCs w:val="0"/>
        </w:rPr>
        <w:t xml:space="preserve">Interp: The affirmative must eliminate private claims of ownership in outer space not merely restrict appropriation for </w:t>
      </w:r>
      <w:proofErr w:type="gramStart"/>
      <w:r w:rsidRPr="00F43836">
        <w:rPr>
          <w:rStyle w:val="Style13ptBold"/>
          <w:b/>
          <w:bCs w:val="0"/>
        </w:rPr>
        <w:t>particular uses</w:t>
      </w:r>
      <w:proofErr w:type="gramEnd"/>
      <w:r w:rsidRPr="00F43836">
        <w:rPr>
          <w:rStyle w:val="Style13ptBold"/>
          <w:b/>
          <w:bCs w:val="0"/>
        </w:rPr>
        <w:t xml:space="preserve">. </w:t>
      </w:r>
    </w:p>
    <w:p w14:paraId="228908E6" w14:textId="77777777" w:rsidR="00425717" w:rsidRPr="00F43836" w:rsidRDefault="00425717" w:rsidP="00F43836">
      <w:pPr>
        <w:pStyle w:val="Heading4"/>
        <w:rPr>
          <w:rStyle w:val="Style13ptBold"/>
          <w:b/>
          <w:bCs w:val="0"/>
        </w:rPr>
      </w:pPr>
      <w:r w:rsidRPr="00F43836">
        <w:rPr>
          <w:rStyle w:val="Style13ptBold"/>
          <w:b/>
          <w:bCs w:val="0"/>
        </w:rPr>
        <w:t xml:space="preserve">This is the distinction between the non-appropriation principle and regulations on the use of space. Easy test – if the aff allows the same piece of space to be appropriated for a different use case, or under different conditions, it’s not topical. </w:t>
      </w:r>
    </w:p>
    <w:p w14:paraId="7E2715A6" w14:textId="77777777" w:rsidR="00425717" w:rsidRDefault="00425717" w:rsidP="00425717">
      <w:r w:rsidRPr="00B61B8D">
        <w:rPr>
          <w:rStyle w:val="Style13ptBold"/>
        </w:rPr>
        <w:t>Wrench 19</w:t>
      </w:r>
      <w:r>
        <w:t xml:space="preserve"> [</w:t>
      </w:r>
      <w:r w:rsidRPr="00B61B8D">
        <w:t xml:space="preserve">John G. Wrench, Non-Appropriation, No Problem: The Outer Space Treaty Is Ready for Asteroid Mining, 51 Case W. Res. J. Int'l L. 437 (2019) </w:t>
      </w:r>
      <w:hyperlink r:id="rId9" w:history="1">
        <w:r w:rsidRPr="0077144D">
          <w:rPr>
            <w:rStyle w:val="Hyperlink"/>
          </w:rPr>
          <w:t>https://scholarlycommons.law.case.edu/jil/vol51/iss1/11</w:t>
        </w:r>
      </w:hyperlink>
      <w:r>
        <w:t>]</w:t>
      </w:r>
    </w:p>
    <w:p w14:paraId="3C76870D" w14:textId="77777777" w:rsidR="00425717" w:rsidRPr="00B61B8D" w:rsidRDefault="00425717" w:rsidP="00425717"/>
    <w:p w14:paraId="2A27E068" w14:textId="77777777" w:rsidR="00425717" w:rsidRPr="00B61B8D" w:rsidRDefault="00425717" w:rsidP="00425717">
      <w:pPr>
        <w:ind w:left="720"/>
        <w:rPr>
          <w:sz w:val="16"/>
        </w:rPr>
      </w:pPr>
      <w:r w:rsidRPr="00B61B8D">
        <w:rPr>
          <w:rStyle w:val="Emphasis"/>
          <w:highlight w:val="yellow"/>
        </w:rPr>
        <w:t>The non-appropriation doctrine restricts parties from making sovereign claims over</w:t>
      </w:r>
      <w:r w:rsidRPr="00B61B8D">
        <w:rPr>
          <w:rStyle w:val="StyleUnderline"/>
        </w:rPr>
        <w:t xml:space="preserve"> underlying </w:t>
      </w:r>
      <w:r w:rsidRPr="00B61B8D">
        <w:rPr>
          <w:rStyle w:val="Emphasis"/>
          <w:highlight w:val="yellow"/>
        </w:rPr>
        <w:t>land</w:t>
      </w:r>
      <w:r w:rsidRPr="00B61B8D">
        <w:rPr>
          <w:rStyle w:val="StyleUnderline"/>
        </w:rPr>
        <w:t>—the same restriction embedded in each of previous section’s legal regimes</w:t>
      </w:r>
      <w:r w:rsidRPr="00B61B8D">
        <w:rPr>
          <w:rStyle w:val="Emphasis"/>
          <w:highlight w:val="yellow"/>
        </w:rPr>
        <w:t>. Without violating</w:t>
      </w:r>
      <w:r w:rsidRPr="00B61B8D">
        <w:rPr>
          <w:rStyle w:val="StyleUnderline"/>
        </w:rPr>
        <w:t xml:space="preserve"> the </w:t>
      </w:r>
      <w:proofErr w:type="spellStart"/>
      <w:r w:rsidRPr="00B61B8D">
        <w:rPr>
          <w:rStyle w:val="Emphasis"/>
          <w:highlight w:val="yellow"/>
        </w:rPr>
        <w:t>nonappropriation</w:t>
      </w:r>
      <w:proofErr w:type="spellEnd"/>
      <w:r w:rsidRPr="00B61B8D">
        <w:rPr>
          <w:rStyle w:val="StyleUnderline"/>
        </w:rPr>
        <w:t xml:space="preserve"> principle, </w:t>
      </w:r>
      <w:r w:rsidRPr="00B61B8D">
        <w:rPr>
          <w:rStyle w:val="Emphasis"/>
          <w:highlight w:val="yellow"/>
        </w:rPr>
        <w:t>those regimes grant parties the right to extract resources from land they do not own</w:t>
      </w:r>
      <w:r w:rsidRPr="00B61B8D">
        <w:rPr>
          <w:rStyle w:val="StyleUnderline"/>
        </w:rPr>
        <w:t xml:space="preserve">, transfer that right, </w:t>
      </w:r>
      <w:r w:rsidRPr="00B61B8D">
        <w:rPr>
          <w:rStyle w:val="Emphasis"/>
          <w:highlight w:val="yellow"/>
        </w:rPr>
        <w:t xml:space="preserve">and limit </w:t>
      </w:r>
      <w:r w:rsidRPr="00B61B8D">
        <w:rPr>
          <w:rStyle w:val="StyleUnderline"/>
        </w:rPr>
        <w:t>wasteful</w:t>
      </w:r>
      <w:r w:rsidRPr="00B61B8D">
        <w:rPr>
          <w:rStyle w:val="Emphasis"/>
          <w:highlight w:val="yellow"/>
        </w:rPr>
        <w:t xml:space="preserve"> use. Each system</w:t>
      </w:r>
      <w:r w:rsidRPr="00B61B8D">
        <w:rPr>
          <w:rStyle w:val="StyleUnderline"/>
        </w:rPr>
        <w:t xml:space="preserve"> similarly </w:t>
      </w:r>
      <w:r w:rsidRPr="00B61B8D">
        <w:rPr>
          <w:rStyle w:val="Emphasis"/>
          <w:highlight w:val="yellow"/>
        </w:rPr>
        <w:t>vests an entity with the authority to regulate</w:t>
      </w:r>
      <w:r w:rsidRPr="00B61B8D">
        <w:rPr>
          <w:rStyle w:val="StyleUnderline"/>
        </w:rPr>
        <w:t xml:space="preserve"> and enforce those rules.</w:t>
      </w:r>
      <w:r w:rsidRPr="00B61B8D">
        <w:rPr>
          <w:sz w:val="16"/>
        </w:rPr>
        <w:t xml:space="preserve"> With some tailoring, those rules could graft onto the uniqueness of outer space resource extraction. The property regimes explored in Part II do not provide answers for all claims likely to arise in cases involving outer space resource extraction</w:t>
      </w:r>
      <w:r w:rsidRPr="00B61B8D">
        <w:rPr>
          <w:rStyle w:val="StyleUnderline"/>
        </w:rPr>
        <w:t xml:space="preserve">. One looming issue is that some attempts at resource extraction are bound to straddle the line between use and sovereign claims over land. </w:t>
      </w:r>
      <w:r w:rsidRPr="00B61B8D">
        <w:rPr>
          <w:sz w:val="16"/>
        </w:rPr>
        <w:t xml:space="preserve">For example, in instances where parties continually seek extensions on mining permits (to the exclusion of others) or take blatant steps to unreasonably exclude other parties from nearby locations. </w:t>
      </w:r>
      <w:r w:rsidRPr="00B61B8D">
        <w:rPr>
          <w:rStyle w:val="Emphasis"/>
          <w:highlight w:val="yellow"/>
        </w:rPr>
        <w:t>Those seeking to preserve the line between use and ownership would be wise to police it.</w:t>
      </w:r>
      <w:r w:rsidRPr="00B61B8D">
        <w:rPr>
          <w:rStyle w:val="Emphasis"/>
        </w:rPr>
        <w:t xml:space="preserve"> </w:t>
      </w:r>
      <w:r w:rsidRPr="00B61B8D">
        <w:rPr>
          <w:rStyle w:val="StyleUnderline"/>
        </w:rPr>
        <w:t>Answers to these granular regulatory questions will require some regulatory flexibility, but these issues are only different in scale from those addressed by our existing property regimes.</w:t>
      </w:r>
    </w:p>
    <w:p w14:paraId="26675861" w14:textId="487E30BA" w:rsidR="005850BD" w:rsidRDefault="005850BD" w:rsidP="005850BD">
      <w:pPr>
        <w:pStyle w:val="Heading4"/>
        <w:numPr>
          <w:ilvl w:val="0"/>
          <w:numId w:val="12"/>
        </w:numPr>
      </w:pPr>
      <w:r>
        <w:lastRenderedPageBreak/>
        <w:t xml:space="preserve">Ground—To restrict private property rights in outer space they would have to create private property rights in space because there currently are none. </w:t>
      </w:r>
      <w:r w:rsidR="00CA3488">
        <w:t xml:space="preserve">All negative positions </w:t>
      </w:r>
      <w:proofErr w:type="gramStart"/>
      <w:r w:rsidR="00CA3488">
        <w:t>have to</w:t>
      </w:r>
      <w:proofErr w:type="gramEnd"/>
      <w:r w:rsidR="00CA3488">
        <w:t xml:space="preserve"> be based on private property rights </w:t>
      </w:r>
      <w:r w:rsidR="00EB3384">
        <w:t>being good</w:t>
      </w:r>
      <w:r w:rsidR="00CA3488">
        <w:t xml:space="preserve"> so they can delink any disad. </w:t>
      </w:r>
      <w:r>
        <w:t>The most equitable division of ground is that the aff bans and the neg regulates</w:t>
      </w:r>
    </w:p>
    <w:p w14:paraId="402C0B42" w14:textId="10634F44" w:rsidR="00CA3488" w:rsidRDefault="00CA3488" w:rsidP="00CA3488">
      <w:pPr>
        <w:pStyle w:val="Heading4"/>
        <w:numPr>
          <w:ilvl w:val="0"/>
          <w:numId w:val="12"/>
        </w:numPr>
      </w:pPr>
      <w:r>
        <w:t xml:space="preserve">Shiftiness—The aff just defends restricting property rights in space so they become a </w:t>
      </w:r>
      <w:r w:rsidR="00951C3B">
        <w:t>moving</w:t>
      </w:r>
      <w:r>
        <w:t xml:space="preserve"> target in the 1ar.</w:t>
      </w:r>
      <w:r w:rsidR="005A010E">
        <w:t xml:space="preserve"> If I say that they don’t solve because they don’t eliminate property rights, they will say that the restrictions are big and if I read a disad based on </w:t>
      </w:r>
      <w:r w:rsidR="00247070">
        <w:t>private property rights being good they will say that the restrictions will be tiny</w:t>
      </w:r>
    </w:p>
    <w:p w14:paraId="389DDC2B" w14:textId="7EAC9824" w:rsidR="00CA3488" w:rsidRPr="001006D6" w:rsidRDefault="00CA3488" w:rsidP="001006D6">
      <w:pPr>
        <w:pStyle w:val="Heading4"/>
        <w:rPr>
          <w:rFonts w:cs="Calibri"/>
        </w:rPr>
      </w:pPr>
      <w:r w:rsidRPr="00BD7CB4">
        <w:rPr>
          <w:rFonts w:cs="Calibri"/>
        </w:rPr>
        <w:t>Drop the debater to preserve fairness and education – use competing interps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2CBFC375" w14:textId="74BAA9D6" w:rsidR="00E42E4C" w:rsidRDefault="00EF78EC" w:rsidP="00EF78EC">
      <w:pPr>
        <w:pStyle w:val="Heading3"/>
      </w:pPr>
      <w:r>
        <w:lastRenderedPageBreak/>
        <w:t>2</w:t>
      </w:r>
    </w:p>
    <w:p w14:paraId="54B8BB2A" w14:textId="77777777" w:rsidR="00BD1812" w:rsidRPr="006735FE" w:rsidRDefault="00BD1812" w:rsidP="00BD1812">
      <w:pPr>
        <w:pStyle w:val="Heading4"/>
      </w:pPr>
      <w:r w:rsidRPr="006735FE">
        <w:t>TEXT: The Outer Space Treaty ought to be amended to establish an international legal trust system governing outer space</w:t>
      </w:r>
      <w:proofErr w:type="gramStart"/>
      <w:r w:rsidRPr="006735FE">
        <w:t xml:space="preserve">.  </w:t>
      </w:r>
      <w:proofErr w:type="gramEnd"/>
    </w:p>
    <w:p w14:paraId="4DF1215C" w14:textId="77777777" w:rsidR="00BD1812" w:rsidRPr="00E17E3B" w:rsidRDefault="00BD1812" w:rsidP="00BD1812">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10" w:history="1">
        <w:r w:rsidRPr="00543220">
          <w:rPr>
            <w:rStyle w:val="Hyperlink"/>
          </w:rPr>
          <w:t>https://doi.org/10.1007/978-3-030-65013-1_7</w:t>
        </w:r>
      </w:hyperlink>
      <w:r>
        <w:t>]CT</w:t>
      </w:r>
    </w:p>
    <w:p w14:paraId="36999DDD" w14:textId="77777777" w:rsidR="00BD1812" w:rsidRPr="00096ED2" w:rsidRDefault="00BD1812" w:rsidP="00BD1812">
      <w:pPr>
        <w:rPr>
          <w:rStyle w:val="StyleUnderline"/>
        </w:rPr>
      </w:pPr>
      <w:r w:rsidRPr="00B03DF7">
        <w:t xml:space="preserve">7.5 </w:t>
      </w:r>
      <w:r w:rsidRPr="00096ED2">
        <w:rPr>
          <w:rStyle w:val="StyleUnderline"/>
        </w:rPr>
        <w:t>A Proposal for an International Legal Trust System</w:t>
      </w:r>
    </w:p>
    <w:p w14:paraId="3E4A0027" w14:textId="77777777" w:rsidR="00BD1812" w:rsidRPr="007E21E4" w:rsidRDefault="00BD1812" w:rsidP="00BD1812">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w:t>
      </w:r>
      <w:r w:rsidRPr="008F601F">
        <w:rPr>
          <w:rStyle w:val="Emphasis"/>
        </w:rPr>
        <w:t xml:space="preserve">nited </w:t>
      </w:r>
      <w:r w:rsidRPr="00124309">
        <w:rPr>
          <w:rStyle w:val="Emphasis"/>
          <w:highlight w:val="green"/>
        </w:rPr>
        <w:t>N</w:t>
      </w:r>
      <w:r w:rsidRPr="008F601F">
        <w:rPr>
          <w:rStyle w:val="Emphasis"/>
        </w:rPr>
        <w:t xml:space="preserve">ations </w:t>
      </w:r>
      <w:r w:rsidRPr="00124309">
        <w:rPr>
          <w:rStyle w:val="Emphasis"/>
          <w:highlight w:val="green"/>
        </w:rPr>
        <w:t>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37F49BFB" w14:textId="77777777" w:rsidR="00BD1812" w:rsidRPr="00C04897" w:rsidRDefault="00BD1812" w:rsidP="00BD1812">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3E10AE6C" w14:textId="77777777" w:rsidR="00BD1812" w:rsidRDefault="00BD1812" w:rsidP="00BD1812">
      <w:r>
        <w:t>7.6 The Functioning of the International Legal Trust System</w:t>
      </w:r>
    </w:p>
    <w:p w14:paraId="21002E97" w14:textId="77777777" w:rsidR="00BD1812" w:rsidRPr="007E21E4" w:rsidRDefault="00BD1812" w:rsidP="00BD1812">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w:t>
      </w:r>
      <w:r w:rsidRPr="00F242A1">
        <w:rPr>
          <w:rStyle w:val="Emphasis"/>
          <w:highlight w:val="green"/>
        </w:rPr>
        <w:lastRenderedPageBreak/>
        <w:t>trustee</w:t>
      </w:r>
      <w:r w:rsidRPr="00C73792">
        <w:rPr>
          <w:rStyle w:val="StyleUnderline"/>
        </w:rPr>
        <w:t xml:space="preserve"> for the specific resource. Thus, as a </w:t>
      </w:r>
      <w:proofErr w:type="spellStart"/>
      <w:r w:rsidRPr="00C73792">
        <w:rPr>
          <w:rStyle w:val="StyleUnderline"/>
        </w:rPr>
        <w:t>cotrustee</w:t>
      </w:r>
      <w:proofErr w:type="spellEnd"/>
      <w:r w:rsidRPr="00C73792">
        <w:rPr>
          <w:rStyle w:val="StyleUnderline"/>
        </w:rPr>
        <w:t xml:space="preserve">, countries must investigate whether all activities of their national companies are consistent with the plan of work </w:t>
      </w:r>
      <w:proofErr w:type="spellStart"/>
      <w:r w:rsidRPr="00C73792">
        <w:rPr>
          <w:rStyle w:val="StyleUnderline"/>
        </w:rPr>
        <w:t>authorised</w:t>
      </w:r>
      <w:proofErr w:type="spellEnd"/>
      <w:r w:rsidRPr="00C73792">
        <w:rPr>
          <w:rStyle w:val="StyleUnderline"/>
        </w:rPr>
        <w:t xml:space="preserve">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 xml:space="preserve">The UN, as main trustee, would oversee </w:t>
      </w:r>
      <w:proofErr w:type="gramStart"/>
      <w:r w:rsidRPr="00F242A1">
        <w:rPr>
          <w:rStyle w:val="Emphasis"/>
          <w:highlight w:val="green"/>
        </w:rPr>
        <w:t>that countries</w:t>
      </w:r>
      <w:proofErr w:type="gramEnd"/>
      <w:r w:rsidRPr="00F242A1">
        <w:rPr>
          <w:rStyle w:val="Emphasis"/>
          <w:highlight w:val="green"/>
        </w:rPr>
        <w:t xml:space="preserve">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Furthermore, as stated previously</w:t>
      </w:r>
      <w:r w:rsidRPr="008F601F">
        <w:rPr>
          <w:rStyle w:val="StyleUnderline"/>
        </w:rPr>
        <w:t xml:space="preserve">, </w:t>
      </w:r>
      <w:r w:rsidRPr="008F601F">
        <w:rPr>
          <w:rStyle w:val="Emphasis"/>
        </w:rPr>
        <w:t xml:space="preserve">the beneficiaries of this trust are the countries of the world and their citizens; hence </w:t>
      </w:r>
      <w:r w:rsidRPr="00C042D0">
        <w:rPr>
          <w:rStyle w:val="Emphasis"/>
        </w:rPr>
        <w:t xml:space="preserve">all mankind would take concrete profit from lease transactions and benefit sharing. </w:t>
      </w:r>
      <w:r w:rsidRPr="00F242A1">
        <w:rPr>
          <w:rStyle w:val="Emphasis"/>
          <w:highlight w:val="green"/>
        </w:rPr>
        <w:t>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1F082A07" w14:textId="77777777" w:rsidR="00BD1812" w:rsidRDefault="00BD1812" w:rsidP="00BD1812"/>
    <w:p w14:paraId="174119D9" w14:textId="77777777" w:rsidR="00BD1812" w:rsidRPr="006735FE" w:rsidRDefault="00BD1812" w:rsidP="00BD1812">
      <w:pPr>
        <w:pStyle w:val="Heading4"/>
      </w:pPr>
      <w:r w:rsidRPr="006735FE">
        <w:t>The legal trust would incentivize investment in space while preventing conflict and ensuring sustainable development and the equitable distributions of resources.</w:t>
      </w:r>
    </w:p>
    <w:p w14:paraId="3789625D" w14:textId="77777777" w:rsidR="00BD1812" w:rsidRDefault="00BD1812" w:rsidP="00BD1812">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1"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2C8F5D08" w14:textId="77777777" w:rsidR="00BD1812" w:rsidRPr="00A216E6" w:rsidRDefault="00BD1812" w:rsidP="00BD1812">
      <w:pPr>
        <w:rPr>
          <w:u w:val="single"/>
        </w:rPr>
      </w:pPr>
      <w:r w:rsidRPr="00010BAF">
        <w:rPr>
          <w:sz w:val="14"/>
        </w:rPr>
        <w:t>Considering the worsening climate change, in the future outer space might be our last Noah’s Ark</w:t>
      </w:r>
      <w:r w:rsidRPr="00081D48">
        <w:rPr>
          <w:rStyle w:val="StyleUnderline"/>
        </w:rPr>
        <w:t xml:space="preserve">. Now, </w:t>
      </w:r>
      <w:r w:rsidRPr="001000D0">
        <w:rPr>
          <w:rStyle w:val="Emphasis"/>
        </w:rPr>
        <w:t>humans must look to space</w:t>
      </w:r>
      <w:r w:rsidRPr="001000D0">
        <w:rPr>
          <w:rStyle w:val="StyleUnderline"/>
        </w:rPr>
        <w:t xml:space="preserve"> as an opportunity </w:t>
      </w:r>
      <w:r w:rsidRPr="001000D0">
        <w:rPr>
          <w:rStyle w:val="Emphasis"/>
        </w:rPr>
        <w:t xml:space="preserve">to support growing resource requirements. </w:t>
      </w:r>
      <w:r w:rsidRPr="00081D48">
        <w:rPr>
          <w:rStyle w:val="Emphasis"/>
          <w:highlight w:val="green"/>
        </w:rPr>
        <w:t>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w:t>
      </w:r>
      <w:r w:rsidRPr="00081D48">
        <w:rPr>
          <w:rStyle w:val="StyleUnderline"/>
        </w:rPr>
        <w:lastRenderedPageBreak/>
        <w:t xml:space="preserve">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w:t>
      </w:r>
      <w:r w:rsidRPr="008F601F">
        <w:rPr>
          <w:sz w:val="14"/>
        </w:rPr>
        <w:t xml:space="preserve">this research will demonstrate the valuable outcome of the International Legal Trust System and its advantages for all humankind. </w:t>
      </w:r>
      <w:r w:rsidRPr="008F601F">
        <w:rPr>
          <w:rStyle w:val="Emphasis"/>
        </w:rPr>
        <w:t>Private companies would rely on property rights, while the benefit-sharing could be used to fina</w:t>
      </w:r>
      <w:r w:rsidRPr="008F601F">
        <w:rPr>
          <w:rStyle w:val="StyleUnderline"/>
        </w:rPr>
        <w:t>nce</w:t>
      </w:r>
      <w:r w:rsidRPr="008F601F">
        <w:rPr>
          <w:sz w:val="14"/>
        </w:rPr>
        <w:t xml:space="preserve"> the 17 </w:t>
      </w:r>
      <w:r w:rsidRPr="008F601F">
        <w:rPr>
          <w:rStyle w:val="StyleUnderline"/>
        </w:rPr>
        <w:t>Sustainable Development Goals adopted by the UN in 2015, which address peace</w:t>
      </w:r>
      <w:r w:rsidRPr="008F601F">
        <w:rPr>
          <w:rStyle w:val="Emphasis"/>
        </w:rPr>
        <w:t xml:space="preserve">, climate change, </w:t>
      </w:r>
      <w:proofErr w:type="gramStart"/>
      <w:r w:rsidRPr="008F601F">
        <w:rPr>
          <w:rStyle w:val="Emphasis"/>
        </w:rPr>
        <w:t>inequalities</w:t>
      </w:r>
      <w:proofErr w:type="gramEnd"/>
      <w:r w:rsidRPr="008F601F">
        <w:rPr>
          <w:rStyle w:val="Emphasis"/>
        </w:rPr>
        <w:t xml:space="preserve"> and poverty</w:t>
      </w:r>
      <w:r w:rsidRPr="008F601F">
        <w:rPr>
          <w:rStyle w:val="StyleUnderline"/>
        </w:rPr>
        <w:t>.</w:t>
      </w:r>
      <w:r w:rsidRPr="00081D48">
        <w:rPr>
          <w:rStyle w:val="StyleUnderline"/>
        </w:rPr>
        <w:t xml:space="preserve"> </w:t>
      </w:r>
    </w:p>
    <w:p w14:paraId="06A8F0EA" w14:textId="3298E4C6" w:rsidR="00693492" w:rsidRDefault="00693492" w:rsidP="00693492">
      <w:pPr>
        <w:pStyle w:val="Heading3"/>
      </w:pPr>
      <w:r>
        <w:lastRenderedPageBreak/>
        <w:t>3</w:t>
      </w:r>
    </w:p>
    <w:p w14:paraId="7CFC4BCA" w14:textId="77777777" w:rsidR="000D1DCD" w:rsidRDefault="000D1DCD" w:rsidP="000D1DCD">
      <w:pPr>
        <w:pStyle w:val="Heading4"/>
      </w:pPr>
      <w:r>
        <w:t>The private sector is essential for asteroid mining – competition is key and government development is not effective, efficient, or cheap enough. Thiessen 21:</w:t>
      </w:r>
    </w:p>
    <w:p w14:paraId="75F48C3A" w14:textId="77777777" w:rsidR="000D1DCD" w:rsidRDefault="000D1DCD" w:rsidP="000D1DCD">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41B4730C" w14:textId="77777777" w:rsidR="000D1DCD" w:rsidRPr="00777D49" w:rsidRDefault="000D1DCD" w:rsidP="000D1DCD">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42AE7571" w14:textId="77777777" w:rsidR="000D1DCD" w:rsidRDefault="000D1DCD" w:rsidP="000D1DCD"/>
    <w:p w14:paraId="39DC40F9" w14:textId="77777777" w:rsidR="000D1DCD" w:rsidRDefault="000D1DCD" w:rsidP="000D1DCD">
      <w:pPr>
        <w:pStyle w:val="Heading4"/>
      </w:pPr>
      <w:r>
        <w:lastRenderedPageBreak/>
        <w:t>Taking away property rights scares investors away and spills over to other space activities. Freeland 05</w:t>
      </w:r>
    </w:p>
    <w:p w14:paraId="51B570E4" w14:textId="77777777" w:rsidR="000D1DCD" w:rsidRPr="002C77DA" w:rsidRDefault="000D1DCD" w:rsidP="000D1DCD">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2" w:history="1">
        <w:r w:rsidRPr="00263890">
          <w:rPr>
            <w:rStyle w:val="Hyperlink"/>
            <w:sz w:val="16"/>
          </w:rPr>
          <w:t>https://chicagounbound.uchicago.edu/cgi/viewcontent.cgi?article=1269&amp;context=cjil</w:t>
        </w:r>
      </w:hyperlink>
    </w:p>
    <w:p w14:paraId="38B8ABE7" w14:textId="77777777" w:rsidR="000D1DCD" w:rsidRPr="00BE7D84" w:rsidRDefault="000D1DCD" w:rsidP="000D1DCD">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1FA784ED" w14:textId="77777777" w:rsidR="000D1DCD" w:rsidRPr="0023115E" w:rsidRDefault="000D1DCD" w:rsidP="000D1DCD">
      <w:pPr>
        <w:rPr>
          <w:b/>
          <w:bCs/>
          <w:u w:val="single"/>
        </w:rPr>
      </w:pPr>
    </w:p>
    <w:p w14:paraId="78A340ED" w14:textId="77777777" w:rsidR="000D1DCD" w:rsidRPr="000832CC" w:rsidRDefault="000D1DCD" w:rsidP="000D1DCD">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29FEB338" w14:textId="77777777" w:rsidR="000D1DCD" w:rsidRPr="000832CC" w:rsidRDefault="000D1DCD" w:rsidP="000D1DCD">
      <w:r w:rsidRPr="000832CC">
        <w:t>Chris Taylor [journalist], 19 - ("How asteroid mining will save the Earth — and mint trillionaires," Mashable, 2019, accessed 12-13-2021, https://mashable.com/feature/asteroid-mining-space-economy)//ML</w:t>
      </w:r>
    </w:p>
    <w:p w14:paraId="2B2E2D35" w14:textId="77777777" w:rsidR="000D1DCD" w:rsidRPr="0097088D" w:rsidRDefault="000D1DCD" w:rsidP="000D1DCD">
      <w:pPr>
        <w:rPr>
          <w:sz w:val="12"/>
        </w:rPr>
      </w:pPr>
      <w:r w:rsidRPr="000832CC">
        <w:rPr>
          <w:sz w:val="1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3"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sidRPr="000832CC">
        <w:rPr>
          <w:sz w:val="12"/>
        </w:rPr>
        <w:lastRenderedPageBreak/>
        <w:t>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5" w:tgtFrame="_blank" w:history="1">
        <w:r w:rsidRPr="000832CC">
          <w:rPr>
            <w:rStyle w:val="StyleUnderline"/>
            <w:rFonts w:eastAsiaTheme="majorEastAsia"/>
          </w:rPr>
          <w:t>tiny hopping robot rovers</w:t>
        </w:r>
      </w:hyperlink>
      <w:r w:rsidRPr="000832CC">
        <w:rPr>
          <w:rStyle w:val="StyleUnderline"/>
        </w:rPr>
        <w:t xml:space="preserve"> and a </w:t>
      </w:r>
      <w:hyperlink r:id="rId16"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8"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1"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2"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3"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w:t>
      </w:r>
      <w:r w:rsidRPr="000832CC">
        <w:rPr>
          <w:sz w:val="12"/>
        </w:rPr>
        <w:lastRenderedPageBreak/>
        <w:t xml:space="preserve">gravity in space was first proposed by scientists in the 19th century. NASA has had workable designs for spinning cislunar habitats called </w:t>
      </w:r>
      <w:hyperlink r:id="rId24"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t>
      </w:r>
      <w:proofErr w:type="gramStart"/>
      <w:r w:rsidRPr="000832CC">
        <w:rPr>
          <w:sz w:val="12"/>
        </w:rPr>
        <w:t>will.¶</w:t>
      </w:r>
      <w:proofErr w:type="gramEnd"/>
      <w:r w:rsidRPr="000832CC">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5"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6"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7"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9"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30"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25891722" w14:textId="77777777" w:rsidR="000D1DCD" w:rsidRPr="00405D88" w:rsidRDefault="000D1DCD" w:rsidP="000D1DCD">
      <w:pPr>
        <w:pStyle w:val="Heading4"/>
        <w:rPr>
          <w:rFonts w:cs="Calibri"/>
        </w:rPr>
      </w:pPr>
      <w:r w:rsidRPr="00405D88">
        <w:rPr>
          <w:rFonts w:cs="Calibri"/>
        </w:rPr>
        <w:t>Warming causes extinction.</w:t>
      </w:r>
    </w:p>
    <w:p w14:paraId="174934C4" w14:textId="77777777" w:rsidR="000D1DCD" w:rsidRPr="00405D88" w:rsidRDefault="000D1DCD" w:rsidP="000D1DCD">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6E7A0CA1" w14:textId="77777777" w:rsidR="000D1DCD" w:rsidRPr="00405D88" w:rsidRDefault="000D1DCD" w:rsidP="000D1DCD">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w:t>
      </w:r>
      <w:r w:rsidRPr="00405D88">
        <w:rPr>
          <w:sz w:val="16"/>
        </w:rPr>
        <w:lastRenderedPageBreak/>
        <w:t>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w:t>
      </w:r>
      <w:r w:rsidRPr="00405D88">
        <w:rPr>
          <w:rStyle w:val="StyleUnderline"/>
        </w:rPr>
        <w:lastRenderedPageBreak/>
        <w:t>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5B437CFD" w14:textId="77777777" w:rsidR="000D1DCD" w:rsidRPr="00287B2B" w:rsidRDefault="000D1DCD" w:rsidP="000D1DCD">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471EE388" w14:textId="77777777" w:rsidR="000D1DCD" w:rsidRPr="00287B2B" w:rsidRDefault="000D1DCD" w:rsidP="000D1DCD">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070BA849" w14:textId="77777777" w:rsidR="000D1DCD" w:rsidRDefault="000D1DCD" w:rsidP="000D1DCD">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 xml:space="preserve">this is not about </w:t>
      </w:r>
      <w:r w:rsidRPr="003B0EEE">
        <w:rPr>
          <w:rStyle w:val="StyleUnderline"/>
          <w:bCs/>
          <w:highlight w:val="cyan"/>
        </w:rPr>
        <w:lastRenderedPageBreak/>
        <w:t>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65439DC2" w14:textId="77777777" w:rsidR="000D1DCD" w:rsidRPr="00F75C0E" w:rsidRDefault="000D1DCD" w:rsidP="000D1DCD"/>
    <w:p w14:paraId="6E07FFE1" w14:textId="77777777" w:rsidR="000D1DCD" w:rsidRDefault="000D1DCD" w:rsidP="000D1DCD">
      <w:pPr>
        <w:pStyle w:val="Heading4"/>
      </w:pPr>
      <w:r w:rsidRPr="00287B2B">
        <w:t xml:space="preserve">Don’t write our impacts off as low probability – asteroid collision is </w:t>
      </w:r>
      <w:proofErr w:type="gramStart"/>
      <w:r w:rsidRPr="00287B2B">
        <w:rPr>
          <w:u w:val="single"/>
        </w:rPr>
        <w:t>complex</w:t>
      </w:r>
      <w:proofErr w:type="gramEnd"/>
      <w:r w:rsidRPr="00287B2B">
        <w:t xml:space="preserve"> and the existence of </w:t>
      </w:r>
      <w:r w:rsidRPr="00287B2B">
        <w:rPr>
          <w:u w:val="single"/>
        </w:rPr>
        <w:t>space keyholes</w:t>
      </w:r>
      <w:r w:rsidRPr="00287B2B">
        <w:t xml:space="preserve"> exponentially increases the risk of collision</w:t>
      </w:r>
      <w:r>
        <w:t xml:space="preserve">. </w:t>
      </w:r>
      <w:proofErr w:type="spellStart"/>
      <w:r w:rsidRPr="00287B2B">
        <w:t>Vereš</w:t>
      </w:r>
      <w:proofErr w:type="spellEnd"/>
      <w:r w:rsidRPr="00287B2B">
        <w:t xml:space="preserve"> ’19</w:t>
      </w:r>
    </w:p>
    <w:p w14:paraId="43F043DD" w14:textId="77777777" w:rsidR="000D1DCD" w:rsidRPr="00287B2B" w:rsidRDefault="000D1DCD" w:rsidP="000D1DCD">
      <w:r w:rsidRPr="00287B2B">
        <w:t xml:space="preserve">Peter </w:t>
      </w:r>
      <w:proofErr w:type="spellStart"/>
      <w:r w:rsidRPr="00287B2B">
        <w:t>Vereš</w:t>
      </w:r>
      <w:proofErr w:type="spellEnd"/>
      <w:r w:rsidRPr="00287B2B">
        <w:t xml:space="preserve"> ’19, Harvard-Smithsonian Center for Astrophysics, “Chapter 6 Vision of Perfect Observation Capabilities”, 2019, Planetary Defense, Space and Society, https://dl1.cuni.cz/pluginfile.php/634091/mod_resource/content/1/Planetary%20Defence.pdf</w:t>
      </w:r>
    </w:p>
    <w:p w14:paraId="2E8D477D" w14:textId="30009624" w:rsidR="000D1DCD" w:rsidRDefault="000D1DCD" w:rsidP="000D1DCD">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w:t>
      </w:r>
      <w:proofErr w:type="spellStart"/>
      <w:r>
        <w:t>Bennu</w:t>
      </w:r>
      <w:proofErr w:type="spellEnd"/>
      <w:r>
        <w:t xml:space="preserve">.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w:t>
      </w:r>
      <w:r>
        <w:lastRenderedPageBreak/>
        <w:t xml:space="preserve">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794931F2" w14:textId="64790990" w:rsidR="00EF78EC" w:rsidRDefault="00EF78EC" w:rsidP="008B0979">
      <w:pPr>
        <w:pStyle w:val="Heading2"/>
      </w:pPr>
      <w:r>
        <w:lastRenderedPageBreak/>
        <w:t>Case</w:t>
      </w:r>
    </w:p>
    <w:p w14:paraId="73B56646" w14:textId="0F141937" w:rsidR="00AE7718" w:rsidRDefault="00AE7718" w:rsidP="008B0979">
      <w:pPr>
        <w:pStyle w:val="Heading4"/>
        <w:numPr>
          <w:ilvl w:val="0"/>
          <w:numId w:val="13"/>
        </w:numPr>
        <w:tabs>
          <w:tab w:val="num" w:pos="360"/>
        </w:tabs>
        <w:ind w:left="360"/>
      </w:pPr>
      <w:r>
        <w:t xml:space="preserve">Double bind—either a) the aff barely restricts asteroid mining and they don’t solve their advantage or b) they put in place large </w:t>
      </w:r>
      <w:proofErr w:type="gramStart"/>
      <w:r>
        <w:t>restrictions</w:t>
      </w:r>
      <w:proofErr w:type="gramEnd"/>
      <w:r>
        <w:t xml:space="preserve"> and they link to the </w:t>
      </w:r>
      <w:proofErr w:type="spellStart"/>
      <w:r>
        <w:t>disads</w:t>
      </w:r>
      <w:proofErr w:type="spellEnd"/>
      <w:r>
        <w:t xml:space="preserve"> </w:t>
      </w:r>
    </w:p>
    <w:p w14:paraId="11181452" w14:textId="6532963E" w:rsidR="00732F2F" w:rsidRPr="00732F2F" w:rsidRDefault="00732F2F" w:rsidP="00732F2F">
      <w:pPr>
        <w:pStyle w:val="Heading3"/>
      </w:pPr>
      <w:r>
        <w:lastRenderedPageBreak/>
        <w:t>mining</w:t>
      </w:r>
    </w:p>
    <w:p w14:paraId="299C56A2" w14:textId="77777777" w:rsidR="008B0979" w:rsidRPr="00316337" w:rsidRDefault="008B0979" w:rsidP="008B0979">
      <w:pPr>
        <w:pStyle w:val="ListParagraph"/>
        <w:keepNext/>
        <w:keepLines/>
        <w:numPr>
          <w:ilvl w:val="0"/>
          <w:numId w:val="14"/>
        </w:numPr>
        <w:spacing w:before="200"/>
        <w:outlineLvl w:val="3"/>
        <w:rPr>
          <w:rFonts w:eastAsiaTheme="majorEastAsia" w:cs="Times New Roman"/>
          <w:b/>
          <w:iCs/>
          <w:sz w:val="26"/>
        </w:rPr>
      </w:pPr>
      <w:r w:rsidRPr="00316337">
        <w:rPr>
          <w:rFonts w:eastAsiaTheme="majorEastAsia" w:cs="Times New Roman"/>
          <w:b/>
          <w:iCs/>
          <w:sz w:val="26"/>
        </w:rPr>
        <w:t xml:space="preserve">Space cooperation doesn’t lead to broader relations. </w:t>
      </w:r>
    </w:p>
    <w:p w14:paraId="6DB43E52" w14:textId="77777777" w:rsidR="008B0979" w:rsidRPr="00093FC9" w:rsidRDefault="008B0979" w:rsidP="008B0979">
      <w:pPr>
        <w:pStyle w:val="ListParagraph"/>
      </w:pPr>
      <w:r w:rsidRPr="00316337">
        <w:rPr>
          <w:b/>
          <w:bCs/>
          <w:sz w:val="26"/>
          <w:u w:val="single"/>
        </w:rPr>
        <w:t>Sterner 15</w:t>
      </w:r>
      <w:r w:rsidRPr="00093FC9">
        <w:t xml:space="preserve"> (Eric Sterner is a fellow at the George C. Marshall Institute. He held senior staff positions for the U.S. House Science and Armed Services committees and served in DoD and as NASA’s associate deputy administrator for policy and planning, “Talk and Cooperation in Space” 8/6/2015 </w:t>
      </w:r>
      <w:hyperlink r:id="rId31" w:history="1">
        <w:r w:rsidRPr="00093FC9">
          <w:t>https://spacenews.com/op-ed-china-talk-and-cooperation-in-space/</w:t>
        </w:r>
      </w:hyperlink>
      <w:r w:rsidRPr="00093FC9">
        <w:t>)</w:t>
      </w:r>
    </w:p>
    <w:p w14:paraId="36C7B5D8" w14:textId="77777777" w:rsidR="008B0979" w:rsidRDefault="008B0979" w:rsidP="008B0979">
      <w:pPr>
        <w:pStyle w:val="ListParagraph"/>
      </w:pPr>
      <w:r w:rsidRPr="00093FC9">
        <w:t xml:space="preserve">How might cooperation with China benefit the United States? </w:t>
      </w:r>
      <w:r w:rsidRPr="00316337">
        <w:rPr>
          <w:highlight w:val="yellow"/>
          <w:u w:val="single"/>
        </w:rPr>
        <w:t>Some hold that coop</w:t>
      </w:r>
      <w:r w:rsidRPr="00316337">
        <w:rPr>
          <w:u w:val="single"/>
        </w:rPr>
        <w:t xml:space="preserve">eration </w:t>
      </w:r>
      <w:r w:rsidRPr="00316337">
        <w:rPr>
          <w:highlight w:val="yellow"/>
          <w:u w:val="single"/>
        </w:rPr>
        <w:t xml:space="preserve">in space </w:t>
      </w:r>
      <w:r w:rsidRPr="00316337">
        <w:rPr>
          <w:u w:val="single"/>
        </w:rPr>
        <w:t xml:space="preserve">helps </w:t>
      </w:r>
      <w:r w:rsidRPr="00316337">
        <w:rPr>
          <w:highlight w:val="yellow"/>
          <w:u w:val="single"/>
        </w:rPr>
        <w:t>promote coop</w:t>
      </w:r>
      <w:r w:rsidRPr="00316337">
        <w:rPr>
          <w:u w:val="single"/>
        </w:rPr>
        <w:t xml:space="preserve">eration </w:t>
      </w:r>
      <w:r w:rsidRPr="00316337">
        <w:rPr>
          <w:highlight w:val="yellow"/>
          <w:u w:val="single"/>
        </w:rPr>
        <w:t>on Earth</w:t>
      </w:r>
      <w:r w:rsidRPr="00093FC9">
        <w:t xml:space="preserve">. Writing in </w:t>
      </w:r>
      <w:proofErr w:type="spellStart"/>
      <w:r w:rsidRPr="00093FC9">
        <w:t>SpaceNews</w:t>
      </w:r>
      <w:proofErr w:type="spellEnd"/>
      <w:r w:rsidRPr="00093FC9">
        <w:t xml:space="preserve"> in 2013, Michael </w:t>
      </w:r>
      <w:proofErr w:type="spellStart"/>
      <w:r w:rsidRPr="00093FC9">
        <w:t>Krepon</w:t>
      </w:r>
      <w:proofErr w:type="spellEnd"/>
      <w:r w:rsidRPr="00093FC9">
        <w:t xml:space="preserve"> argued “The more they cooperate in space, the less likely it is that their competition on Earth will result in military confrontation. The reverse is also true.” </w:t>
      </w:r>
      <w:r w:rsidRPr="00316337">
        <w:rPr>
          <w:u w:val="single"/>
        </w:rPr>
        <w:t xml:space="preserve">That sentiment is widespread and flows from the nobility of exploration. </w:t>
      </w:r>
      <w:r w:rsidRPr="00316337">
        <w:rPr>
          <w:b/>
          <w:iCs/>
          <w:highlight w:val="yellow"/>
          <w:u w:val="single"/>
          <w:bdr w:val="single" w:sz="8" w:space="0" w:color="auto"/>
        </w:rPr>
        <w:t xml:space="preserve">If only </w:t>
      </w:r>
      <w:r w:rsidRPr="00316337">
        <w:rPr>
          <w:b/>
          <w:iCs/>
          <w:u w:val="single"/>
          <w:bdr w:val="single" w:sz="8" w:space="0" w:color="auto"/>
        </w:rPr>
        <w:t xml:space="preserve">it were so. </w:t>
      </w:r>
      <w:r w:rsidRPr="007A51FA">
        <w:t>Unfortunately</w:t>
      </w:r>
      <w:r w:rsidRPr="00093FC9">
        <w:t xml:space="preserve">, </w:t>
      </w:r>
      <w:r w:rsidRPr="00316337">
        <w:rPr>
          <w:u w:val="single"/>
        </w:rPr>
        <w:t xml:space="preserve">a country’s </w:t>
      </w:r>
      <w:r w:rsidRPr="00316337">
        <w:rPr>
          <w:highlight w:val="yellow"/>
          <w:u w:val="single"/>
        </w:rPr>
        <w:t xml:space="preserve">space behavior </w:t>
      </w:r>
      <w:r w:rsidRPr="00316337">
        <w:rPr>
          <w:u w:val="single"/>
        </w:rPr>
        <w:t>appears to</w:t>
      </w:r>
      <w:r w:rsidRPr="00316337">
        <w:rPr>
          <w:highlight w:val="yellow"/>
          <w:u w:val="single"/>
        </w:rPr>
        <w:t xml:space="preserve"> have little </w:t>
      </w:r>
      <w:proofErr w:type="spellStart"/>
      <w:r w:rsidRPr="00316337">
        <w:rPr>
          <w:highlight w:val="yellow"/>
          <w:u w:val="single"/>
        </w:rPr>
        <w:t>affect</w:t>
      </w:r>
      <w:proofErr w:type="spellEnd"/>
      <w:r w:rsidRPr="00316337">
        <w:rPr>
          <w:highlight w:val="yellow"/>
          <w:u w:val="single"/>
        </w:rPr>
        <w:t xml:space="preserve"> on </w:t>
      </w:r>
      <w:r w:rsidRPr="00316337">
        <w:rPr>
          <w:u w:val="single"/>
        </w:rPr>
        <w:t xml:space="preserve">its </w:t>
      </w:r>
      <w:r w:rsidRPr="00316337">
        <w:rPr>
          <w:highlight w:val="yellow"/>
          <w:u w:val="single"/>
        </w:rPr>
        <w:t>terrestrial actions</w:t>
      </w:r>
      <w:r w:rsidRPr="00093FC9">
        <w:t xml:space="preserve">. </w:t>
      </w:r>
      <w:r w:rsidRPr="00316337">
        <w:rPr>
          <w:highlight w:val="yellow"/>
          <w:u w:val="single"/>
        </w:rPr>
        <w:t xml:space="preserve">Russia’s </w:t>
      </w:r>
      <w:r w:rsidRPr="00316337">
        <w:rPr>
          <w:u w:val="single"/>
        </w:rPr>
        <w:t xml:space="preserve">multidecadal human spaceflight </w:t>
      </w:r>
      <w:r w:rsidRPr="00316337">
        <w:rPr>
          <w:highlight w:val="yellow"/>
          <w:u w:val="single"/>
        </w:rPr>
        <w:t>partnership with the U</w:t>
      </w:r>
      <w:r w:rsidRPr="00316337">
        <w:rPr>
          <w:u w:val="single"/>
        </w:rPr>
        <w:t xml:space="preserve">nited </w:t>
      </w:r>
      <w:r w:rsidRPr="00316337">
        <w:rPr>
          <w:highlight w:val="yellow"/>
          <w:u w:val="single"/>
        </w:rPr>
        <w:t>S</w:t>
      </w:r>
      <w:r w:rsidRPr="00316337">
        <w:rPr>
          <w:u w:val="single"/>
        </w:rPr>
        <w:t xml:space="preserve">tates </w:t>
      </w:r>
      <w:r w:rsidRPr="00316337">
        <w:rPr>
          <w:highlight w:val="yellow"/>
          <w:u w:val="single"/>
        </w:rPr>
        <w:t xml:space="preserve">did not prevent it from invading </w:t>
      </w:r>
      <w:r w:rsidRPr="00316337">
        <w:rPr>
          <w:u w:val="single"/>
        </w:rPr>
        <w:t xml:space="preserve">and destabilizing </w:t>
      </w:r>
      <w:r w:rsidRPr="00316337">
        <w:rPr>
          <w:highlight w:val="yellow"/>
          <w:u w:val="single"/>
        </w:rPr>
        <w:t>Ukraine</w:t>
      </w:r>
      <w:r w:rsidRPr="00316337">
        <w:rPr>
          <w:u w:val="single"/>
        </w:rPr>
        <w:t xml:space="preserve"> when it moved toward a closer relationship with the European Union</w:t>
      </w:r>
      <w:r w:rsidRPr="00093FC9">
        <w:t xml:space="preserve">, </w:t>
      </w:r>
      <w:r w:rsidRPr="00316337">
        <w:rPr>
          <w:u w:val="single"/>
        </w:rPr>
        <w:t>many of whose members are Russian partners in the International Space Station</w:t>
      </w:r>
      <w:r w:rsidRPr="00093FC9">
        <w:t xml:space="preserve">. </w:t>
      </w:r>
      <w:r w:rsidRPr="00316337">
        <w:rPr>
          <w:highlight w:val="yellow"/>
          <w:u w:val="single"/>
        </w:rPr>
        <w:t>Space coop</w:t>
      </w:r>
      <w:r w:rsidRPr="00316337">
        <w:rPr>
          <w:u w:val="single"/>
        </w:rPr>
        <w:t>eration</w:t>
      </w:r>
      <w:r w:rsidRPr="00316337">
        <w:rPr>
          <w:highlight w:val="yellow"/>
          <w:u w:val="single"/>
        </w:rPr>
        <w:t xml:space="preserve"> </w:t>
      </w:r>
      <w:r w:rsidRPr="00316337">
        <w:rPr>
          <w:b/>
          <w:iCs/>
          <w:u w:val="single"/>
          <w:bdr w:val="single" w:sz="8" w:space="0" w:color="auto"/>
        </w:rPr>
        <w:t xml:space="preserve">has not, and </w:t>
      </w:r>
      <w:r w:rsidRPr="00316337">
        <w:rPr>
          <w:b/>
          <w:iCs/>
          <w:highlight w:val="yellow"/>
          <w:u w:val="single"/>
          <w:bdr w:val="single" w:sz="8" w:space="0" w:color="auto"/>
        </w:rPr>
        <w:t>will not</w:t>
      </w:r>
      <w:r w:rsidRPr="00316337">
        <w:rPr>
          <w:highlight w:val="yellow"/>
          <w:u w:val="single"/>
        </w:rPr>
        <w:t xml:space="preserve">, prevent </w:t>
      </w:r>
      <w:r w:rsidRPr="00316337">
        <w:rPr>
          <w:u w:val="single"/>
        </w:rPr>
        <w:t xml:space="preserve">the continued </w:t>
      </w:r>
      <w:r w:rsidRPr="00316337">
        <w:rPr>
          <w:highlight w:val="yellow"/>
          <w:u w:val="single"/>
        </w:rPr>
        <w:t xml:space="preserve">worsening of </w:t>
      </w:r>
      <w:r w:rsidRPr="00316337">
        <w:rPr>
          <w:u w:val="single"/>
        </w:rPr>
        <w:t xml:space="preserve">the </w:t>
      </w:r>
      <w:r w:rsidRPr="00316337">
        <w:rPr>
          <w:highlight w:val="yellow"/>
          <w:u w:val="single"/>
        </w:rPr>
        <w:t xml:space="preserve">security environment </w:t>
      </w:r>
      <w:r w:rsidRPr="00316337">
        <w:rPr>
          <w:u w:val="single"/>
        </w:rPr>
        <w:t xml:space="preserve">in Europe, which flows from Russian behavior on Earth, not in space. </w:t>
      </w:r>
      <w:r w:rsidRPr="00316337">
        <w:rPr>
          <w:b/>
          <w:iCs/>
          <w:highlight w:val="yellow"/>
          <w:u w:val="single"/>
          <w:bdr w:val="single" w:sz="8" w:space="0" w:color="auto"/>
        </w:rPr>
        <w:t>Space coop</w:t>
      </w:r>
      <w:r w:rsidRPr="00316337">
        <w:rPr>
          <w:b/>
          <w:iCs/>
          <w:u w:val="single"/>
          <w:bdr w:val="single" w:sz="8" w:space="0" w:color="auto"/>
        </w:rPr>
        <w:t>eration</w:t>
      </w:r>
      <w:r w:rsidRPr="00316337">
        <w:rPr>
          <w:b/>
          <w:iCs/>
          <w:highlight w:val="yellow"/>
          <w:u w:val="single"/>
          <w:bdr w:val="single" w:sz="8" w:space="0" w:color="auto"/>
        </w:rPr>
        <w:t xml:space="preserve"> with China is </w:t>
      </w:r>
      <w:r w:rsidRPr="00316337">
        <w:rPr>
          <w:b/>
          <w:iCs/>
          <w:u w:val="single"/>
          <w:bdr w:val="single" w:sz="8" w:space="0" w:color="auto"/>
        </w:rPr>
        <w:t xml:space="preserve">similarly </w:t>
      </w:r>
      <w:r w:rsidRPr="00316337">
        <w:rPr>
          <w:b/>
          <w:iCs/>
          <w:highlight w:val="yellow"/>
          <w:u w:val="single"/>
          <w:bdr w:val="single" w:sz="8" w:space="0" w:color="auto"/>
        </w:rPr>
        <w:t>unlikely to moderate its behavior</w:t>
      </w:r>
      <w:r w:rsidRPr="00093FC9">
        <w:t xml:space="preserve">. </w:t>
      </w:r>
      <w:r w:rsidRPr="00316337">
        <w:rPr>
          <w:u w:val="single"/>
        </w:rPr>
        <w:t>Tensions in Asia derive from China’s insistence on pressing unlawful territorial claims in the Pacific</w:t>
      </w:r>
      <w:r w:rsidRPr="00093FC9">
        <w:t xml:space="preserve">, most recently by transforming disputed coral reefs into would-be military bases. Ironically, </w:t>
      </w:r>
      <w:r w:rsidRPr="00316337">
        <w:rPr>
          <w:u w:val="single"/>
        </w:rPr>
        <w:t xml:space="preserve">civilian space technology has proved critical in documenting these aggressive moves. </w:t>
      </w:r>
      <w:r w:rsidRPr="00093FC9">
        <w:t xml:space="preserve">To further demonstrate the civil space cooperation does not promote cooperation on Earth, we need look no further than recent history. </w:t>
      </w:r>
      <w:r w:rsidRPr="00316337">
        <w:rPr>
          <w:u w:val="single"/>
        </w:rPr>
        <w:t xml:space="preserve">The </w:t>
      </w:r>
      <w:r w:rsidRPr="00316337">
        <w:rPr>
          <w:highlight w:val="yellow"/>
          <w:u w:val="single"/>
        </w:rPr>
        <w:t xml:space="preserve">NASA </w:t>
      </w:r>
      <w:r w:rsidRPr="00316337">
        <w:rPr>
          <w:u w:val="single"/>
        </w:rPr>
        <w:t xml:space="preserve">administrator’s </w:t>
      </w:r>
      <w:r w:rsidRPr="00316337">
        <w:rPr>
          <w:highlight w:val="yellow"/>
          <w:u w:val="single"/>
        </w:rPr>
        <w:t>visit to China</w:t>
      </w:r>
      <w:r w:rsidRPr="00316337">
        <w:rPr>
          <w:u w:val="single"/>
        </w:rPr>
        <w:t xml:space="preserve"> in the fall of 2014 nearly </w:t>
      </w:r>
      <w:r w:rsidRPr="00316337">
        <w:rPr>
          <w:highlight w:val="yellow"/>
          <w:u w:val="single"/>
        </w:rPr>
        <w:t>coincided with China’s hacking of NOAA</w:t>
      </w:r>
      <w:r w:rsidRPr="00316337">
        <w:rPr>
          <w:u w:val="single"/>
        </w:rPr>
        <w:t xml:space="preserve">, with whom Beijing has a “partnership” in studying climate change. Military confrontation flows from the interaction of hard power in pursuit of competing national interests. </w:t>
      </w:r>
      <w:r w:rsidRPr="00316337">
        <w:rPr>
          <w:highlight w:val="yellow"/>
          <w:u w:val="single"/>
        </w:rPr>
        <w:t>Space coop</w:t>
      </w:r>
      <w:r w:rsidRPr="00316337">
        <w:rPr>
          <w:u w:val="single"/>
        </w:rPr>
        <w:t xml:space="preserve">eration </w:t>
      </w:r>
      <w:r w:rsidRPr="00316337">
        <w:rPr>
          <w:highlight w:val="yellow"/>
          <w:u w:val="single"/>
        </w:rPr>
        <w:t xml:space="preserve">falls into </w:t>
      </w:r>
      <w:r w:rsidRPr="00316337">
        <w:rPr>
          <w:u w:val="single"/>
        </w:rPr>
        <w:t xml:space="preserve">the realm of </w:t>
      </w:r>
      <w:r w:rsidRPr="00316337">
        <w:rPr>
          <w:highlight w:val="yellow"/>
          <w:u w:val="single"/>
        </w:rPr>
        <w:t>soft power</w:t>
      </w:r>
      <w:r w:rsidRPr="00093FC9">
        <w:t xml:space="preserve">. </w:t>
      </w:r>
      <w:r w:rsidRPr="00316337">
        <w:rPr>
          <w:u w:val="single"/>
        </w:rPr>
        <w:t>It has value in strengthening relationships among like-minded states with similar interests</w:t>
      </w:r>
      <w:r w:rsidRPr="00093FC9">
        <w:t xml:space="preserve">. </w:t>
      </w:r>
      <w:r w:rsidRPr="00316337">
        <w:rPr>
          <w:u w:val="single"/>
        </w:rPr>
        <w:t xml:space="preserve">China’s </w:t>
      </w:r>
      <w:r w:rsidRPr="00316337">
        <w:rPr>
          <w:highlight w:val="yellow"/>
          <w:u w:val="single"/>
        </w:rPr>
        <w:t>aggressiveness</w:t>
      </w:r>
      <w:r w:rsidRPr="00316337">
        <w:rPr>
          <w:u w:val="single"/>
        </w:rPr>
        <w:t xml:space="preserve"> toward its neighbors, its human rights record and </w:t>
      </w:r>
      <w:proofErr w:type="gramStart"/>
      <w:r w:rsidRPr="00316337">
        <w:rPr>
          <w:u w:val="single"/>
        </w:rPr>
        <w:t>its</w:t>
      </w:r>
      <w:proofErr w:type="gramEnd"/>
      <w:r w:rsidRPr="00316337">
        <w:rPr>
          <w:u w:val="single"/>
        </w:rPr>
        <w:t xml:space="preserve"> cyberattacks on the United States strongly demonstrate that it and the United States are </w:t>
      </w:r>
      <w:r w:rsidRPr="00316337">
        <w:rPr>
          <w:b/>
          <w:iCs/>
          <w:u w:val="single"/>
          <w:bdr w:val="single" w:sz="8" w:space="0" w:color="auto"/>
        </w:rPr>
        <w:t>not of like minds</w:t>
      </w:r>
      <w:r w:rsidRPr="00316337">
        <w:rPr>
          <w:u w:val="single"/>
        </w:rPr>
        <w:t>.</w:t>
      </w:r>
      <w:r w:rsidRPr="007A51FA">
        <w:t xml:space="preserve"> </w:t>
      </w:r>
      <w:r w:rsidRPr="00316337">
        <w:rPr>
          <w:u w:val="single"/>
        </w:rPr>
        <w:t xml:space="preserve">This </w:t>
      </w:r>
      <w:r w:rsidRPr="00316337">
        <w:rPr>
          <w:highlight w:val="yellow"/>
          <w:u w:val="single"/>
        </w:rPr>
        <w:t>is not the result of insufficient space coop</w:t>
      </w:r>
      <w:r w:rsidRPr="00316337">
        <w:rPr>
          <w:u w:val="single"/>
        </w:rPr>
        <w:t xml:space="preserve">eration, </w:t>
      </w:r>
      <w:r w:rsidRPr="00316337">
        <w:rPr>
          <w:highlight w:val="yellow"/>
          <w:u w:val="single"/>
        </w:rPr>
        <w:t xml:space="preserve">but of divergent </w:t>
      </w:r>
      <w:r w:rsidRPr="00316337">
        <w:rPr>
          <w:u w:val="single"/>
        </w:rPr>
        <w:t xml:space="preserve">national </w:t>
      </w:r>
      <w:r w:rsidRPr="00316337">
        <w:rPr>
          <w:highlight w:val="yellow"/>
          <w:u w:val="single"/>
        </w:rPr>
        <w:t>interests</w:t>
      </w:r>
      <w:r w:rsidRPr="00316337">
        <w:rPr>
          <w:u w:val="single"/>
        </w:rPr>
        <w:t>.</w:t>
      </w:r>
      <w:r w:rsidRPr="00093FC9">
        <w:t xml:space="preserve"> The United States is a status quo power; China is not.</w:t>
      </w:r>
    </w:p>
    <w:p w14:paraId="2697E23B" w14:textId="77777777" w:rsidR="008B0979" w:rsidRDefault="008B0979" w:rsidP="008B0979">
      <w:pPr>
        <w:pStyle w:val="Heading4"/>
        <w:numPr>
          <w:ilvl w:val="0"/>
          <w:numId w:val="14"/>
        </w:numPr>
        <w:tabs>
          <w:tab w:val="num" w:pos="720"/>
        </w:tabs>
      </w:pPr>
      <w:r>
        <w:t xml:space="preserve">No impact &amp; remediation’s not key—Nearly ZERO risk to any given satellite even ASSUMING cascades, Aff can’t solve it, and every other risk to spacecraft outweighs—Their </w:t>
      </w:r>
      <w:proofErr w:type="spellStart"/>
      <w:r>
        <w:t>ev</w:t>
      </w:r>
      <w:proofErr w:type="spellEnd"/>
      <w:r>
        <w:t xml:space="preserve"> makes several flawed assumptions</w:t>
      </w:r>
    </w:p>
    <w:p w14:paraId="2BCEC534" w14:textId="77777777" w:rsidR="008B0979" w:rsidRPr="00942AE8" w:rsidRDefault="008B0979" w:rsidP="008B0979">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 xml:space="preserve">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w:t>
      </w:r>
      <w:r>
        <w:lastRenderedPageBreak/>
        <w:t>University, Space debris: Assessing risk and responsibility, Advances in Space Research 43 (2009) 1372–1390]</w:t>
      </w:r>
    </w:p>
    <w:p w14:paraId="36703894" w14:textId="77777777" w:rsidR="008B0979" w:rsidRDefault="008B0979" w:rsidP="008B0979">
      <w:r>
        <w:t xml:space="preserve">More importantly, </w:t>
      </w:r>
      <w:r w:rsidRPr="00630060">
        <w:rPr>
          <w:rStyle w:val="StyleUnderline"/>
        </w:rPr>
        <w:t xml:space="preserve">while </w:t>
      </w:r>
      <w:r w:rsidRPr="000D1E8E">
        <w:rPr>
          <w:rStyle w:val="StyleUnderline"/>
          <w:highlight w:val="cyan"/>
        </w:rPr>
        <w:t xml:space="preserve">our </w:t>
      </w:r>
      <w:r w:rsidRPr="000D1E8E">
        <w:rPr>
          <w:rStyle w:val="Emphasis"/>
          <w:highlight w:val="cyan"/>
        </w:rPr>
        <w:t>numerical results</w:t>
      </w:r>
      <w:r w:rsidRPr="00630060">
        <w:rPr>
          <w:rStyle w:val="StyleUnderline"/>
        </w:rPr>
        <w:t xml:space="preserve"> </w:t>
      </w:r>
      <w:r w:rsidRPr="00BE1A43">
        <w:rPr>
          <w:rStyle w:val="Emphasis"/>
        </w:rPr>
        <w:t>mimic</w:t>
      </w:r>
      <w:r w:rsidRPr="00630060">
        <w:rPr>
          <w:rStyle w:val="StyleUnderline"/>
        </w:rPr>
        <w:t xml:space="preserve"> earlier </w:t>
      </w:r>
      <w:r w:rsidRPr="00BE1A43">
        <w:rPr>
          <w:rStyle w:val="StyleUnderline"/>
        </w:rPr>
        <w:t>results (</w:t>
      </w:r>
      <w:proofErr w:type="spellStart"/>
      <w:r w:rsidRPr="00BE1A43">
        <w:rPr>
          <w:rStyle w:val="StyleUnderline"/>
        </w:rPr>
        <w:t>Liou</w:t>
      </w:r>
      <w:proofErr w:type="spellEnd"/>
      <w:r w:rsidRPr="00BE1A43">
        <w:rPr>
          <w:rStyle w:val="StyleUnderline"/>
        </w:rPr>
        <w:t xml:space="preserve"> and Johnson</w:t>
      </w:r>
      <w:r>
        <w:t xml:space="preserve">, 2005; </w:t>
      </w:r>
      <w:r w:rsidRPr="00BE1A43">
        <w:rPr>
          <w:rStyle w:val="StyleUnderline"/>
        </w:rPr>
        <w:t>Walker and Martin</w:t>
      </w:r>
      <w:r>
        <w:t xml:space="preserve">, 2004) </w:t>
      </w:r>
      <w:r w:rsidRPr="00BE1A43">
        <w:rPr>
          <w:rStyle w:val="StyleUnderline"/>
        </w:rPr>
        <w:t xml:space="preserve">that stressed the importance of </w:t>
      </w:r>
      <w:proofErr w:type="spellStart"/>
      <w:r w:rsidRPr="00BE1A43">
        <w:rPr>
          <w:rStyle w:val="StyleUnderline"/>
        </w:rPr>
        <w:t>postmission</w:t>
      </w:r>
      <w:proofErr w:type="spellEnd"/>
      <w:r w:rsidRPr="00BE1A43">
        <w:rPr>
          <w:rStyle w:val="StyleUnderline"/>
        </w:rPr>
        <w:t xml:space="preserve"> deorbiting</w:t>
      </w:r>
      <w:r>
        <w:t xml:space="preserve">, </w:t>
      </w:r>
      <w:r w:rsidRPr="00BE1A43">
        <w:rPr>
          <w:rStyle w:val="Emphasis"/>
        </w:rPr>
        <w:t xml:space="preserve">we </w:t>
      </w:r>
      <w:r w:rsidRPr="000D1E8E">
        <w:rPr>
          <w:rStyle w:val="Emphasis"/>
          <w:highlight w:val="cyan"/>
        </w:rPr>
        <w:t>do not</w:t>
      </w:r>
      <w:r>
        <w:t xml:space="preserve"> necessarily </w:t>
      </w:r>
      <w:r w:rsidRPr="000D1E8E">
        <w:rPr>
          <w:rStyle w:val="Emphasis"/>
          <w:highlight w:val="cyan"/>
        </w:rPr>
        <w:t>agree</w:t>
      </w:r>
      <w:r w:rsidRPr="00BE1A43">
        <w:rPr>
          <w:rStyle w:val="Emphasis"/>
        </w:rPr>
        <w:t xml:space="preserve"> with the claim</w:t>
      </w:r>
      <w:r>
        <w:t xml:space="preserve"> </w:t>
      </w:r>
      <w:r w:rsidRPr="000D1E8E">
        <w:rPr>
          <w:rStyle w:val="StyleUnderline"/>
          <w:highlight w:val="cyan"/>
        </w:rPr>
        <w:t>that the only way to</w:t>
      </w:r>
      <w:r w:rsidRPr="00BE1A43">
        <w:rPr>
          <w:rStyle w:val="StyleUnderline"/>
        </w:rPr>
        <w:t xml:space="preserve"> </w:t>
      </w:r>
      <w:r w:rsidRPr="000D1E8E">
        <w:rPr>
          <w:rStyle w:val="StyleUnderline"/>
          <w:highlight w:val="cyan"/>
        </w:rPr>
        <w:t>prevent</w:t>
      </w:r>
      <w:r w:rsidRPr="00BE1A43">
        <w:rPr>
          <w:rStyle w:val="StyleUnderline"/>
        </w:rPr>
        <w:t xml:space="preserve"> future </w:t>
      </w:r>
      <w:r w:rsidRPr="000D1E8E">
        <w:rPr>
          <w:rStyle w:val="StyleUnderline"/>
          <w:highlight w:val="cyan"/>
        </w:rPr>
        <w:t xml:space="preserve">problems is to </w:t>
      </w:r>
      <w:r w:rsidRPr="000D1E8E">
        <w:rPr>
          <w:rStyle w:val="Emphasis"/>
          <w:highlight w:val="cyan"/>
        </w:rPr>
        <w:t>remove</w:t>
      </w:r>
      <w:r w:rsidRPr="00BE1A43">
        <w:rPr>
          <w:rStyle w:val="Emphasis"/>
        </w:rPr>
        <w:t xml:space="preserve"> existing large </w:t>
      </w:r>
      <w:proofErr w:type="spellStart"/>
      <w:r w:rsidRPr="000D1E8E">
        <w:rPr>
          <w:rStyle w:val="Emphasis"/>
          <w:highlight w:val="cyan"/>
        </w:rPr>
        <w:t>intacts</w:t>
      </w:r>
      <w:proofErr w:type="spellEnd"/>
      <w:r w:rsidRPr="000D1E8E">
        <w:rPr>
          <w:rStyle w:val="StyleUnderline"/>
          <w:highlight w:val="cyan"/>
        </w:rPr>
        <w:t xml:space="preserve"> from space</w:t>
      </w:r>
      <w:r>
        <w:t xml:space="preserve"> (</w:t>
      </w:r>
      <w:proofErr w:type="spellStart"/>
      <w:r>
        <w:t>Liou</w:t>
      </w:r>
      <w:proofErr w:type="spellEnd"/>
      <w:r>
        <w:t xml:space="preserve"> and Johnson, 2006, 2008). </w:t>
      </w:r>
      <w:r w:rsidRPr="00BE1A43">
        <w:rPr>
          <w:rStyle w:val="StyleUnderline"/>
        </w:rPr>
        <w:t xml:space="preserve">The </w:t>
      </w:r>
      <w:r w:rsidRPr="00BE1A43">
        <w:rPr>
          <w:rStyle w:val="Emphasis"/>
        </w:rPr>
        <w:t>divergence</w:t>
      </w:r>
      <w:r w:rsidRPr="00BE1A43">
        <w:rPr>
          <w:rStyle w:val="StyleUnderline"/>
        </w:rPr>
        <w:t xml:space="preserve"> between our views and those</w:t>
      </w:r>
      <w:r>
        <w:t xml:space="preserve"> in </w:t>
      </w:r>
      <w:proofErr w:type="spellStart"/>
      <w:r>
        <w:t>Liou</w:t>
      </w:r>
      <w:proofErr w:type="spellEnd"/>
      <w:r>
        <w:t xml:space="preserve"> and Johnson (2006, 2008) </w:t>
      </w:r>
      <w:r w:rsidRPr="00BE1A43">
        <w:rPr>
          <w:rStyle w:val="StyleUnderline"/>
        </w:rPr>
        <w:t>is</w:t>
      </w:r>
      <w:r>
        <w:t xml:space="preserve"> perhaps </w:t>
      </w:r>
      <w:r w:rsidRPr="00BE1A43">
        <w:rPr>
          <w:rStyle w:val="StyleUnderline"/>
        </w:rPr>
        <w:t xml:space="preserve">due to the </w:t>
      </w:r>
      <w:r w:rsidRPr="00BE1A43">
        <w:rPr>
          <w:rStyle w:val="Emphasis"/>
        </w:rPr>
        <w:t>different performance metrics</w:t>
      </w:r>
      <w:r w:rsidRPr="00BE1A43">
        <w:rPr>
          <w:rStyle w:val="StyleUnderline"/>
        </w:rPr>
        <w:t xml:space="preserve"> used</w:t>
      </w:r>
      <w:r>
        <w:t xml:space="preserve">. </w:t>
      </w:r>
      <w:r w:rsidRPr="00BE1A43">
        <w:rPr>
          <w:rStyle w:val="StyleUnderline"/>
        </w:rPr>
        <w:t xml:space="preserve">The </w:t>
      </w:r>
      <w:r w:rsidRPr="00BE1A43">
        <w:rPr>
          <w:rStyle w:val="Emphasis"/>
        </w:rPr>
        <w:t>root causes for alarm</w:t>
      </w:r>
      <w:r>
        <w:t xml:space="preserve"> in </w:t>
      </w:r>
      <w:proofErr w:type="spellStart"/>
      <w:r>
        <w:t>Liou</w:t>
      </w:r>
      <w:proofErr w:type="spellEnd"/>
      <w:r>
        <w:t xml:space="preserve"> and Johnson (2006, 2008) </w:t>
      </w:r>
      <w:r w:rsidRPr="00BE1A43">
        <w:rPr>
          <w:rStyle w:val="StyleUnderline"/>
        </w:rPr>
        <w:t xml:space="preserve">appear to be the </w:t>
      </w:r>
      <w:r w:rsidRPr="00BE1A43">
        <w:rPr>
          <w:rStyle w:val="Emphasis"/>
        </w:rPr>
        <w:t>growth rate</w:t>
      </w:r>
      <w:r w:rsidRPr="00BE1A43">
        <w:rPr>
          <w:rStyle w:val="StyleUnderline"/>
        </w:rPr>
        <w:t xml:space="preserve"> of fragments and the </w:t>
      </w:r>
      <w:r w:rsidRPr="00BE1A43">
        <w:rPr>
          <w:rStyle w:val="Emphasis"/>
        </w:rPr>
        <w:t>small increase</w:t>
      </w:r>
      <w:r w:rsidRPr="00BE1A43">
        <w:rPr>
          <w:rStyle w:val="StyleUnderline"/>
        </w:rPr>
        <w:t xml:space="preserve"> in the rate of catastrophic collisions over the </w:t>
      </w:r>
      <w:r w:rsidRPr="00BE1A43">
        <w:rPr>
          <w:rStyle w:val="Emphasis"/>
        </w:rPr>
        <w:t>next 200 years</w:t>
      </w:r>
      <w:r>
        <w:t xml:space="preserve"> (</w:t>
      </w:r>
      <w:proofErr w:type="spellStart"/>
      <w:r>
        <w:t>Liou</w:t>
      </w:r>
      <w:proofErr w:type="spellEnd"/>
      <w:r>
        <w:t xml:space="preserve"> and Johnson, 2008, Fig. 2). </w:t>
      </w:r>
      <w:r w:rsidRPr="00BE1A43">
        <w:rPr>
          <w:rStyle w:val="StyleUnderline"/>
        </w:rPr>
        <w:t xml:space="preserve">However, </w:t>
      </w:r>
      <w:r w:rsidRPr="000D1E8E">
        <w:rPr>
          <w:rStyle w:val="Emphasis"/>
          <w:highlight w:val="cyan"/>
        </w:rPr>
        <w:t>the great majority of</w:t>
      </w:r>
      <w:r w:rsidRPr="00BE1A43">
        <w:rPr>
          <w:rStyle w:val="Emphasis"/>
        </w:rPr>
        <w:t xml:space="preserve"> catastrophic </w:t>
      </w:r>
      <w:r w:rsidRPr="000D1E8E">
        <w:rPr>
          <w:rStyle w:val="Emphasis"/>
          <w:highlight w:val="cyan"/>
        </w:rPr>
        <w:t>collisions</w:t>
      </w:r>
      <w:r>
        <w:t xml:space="preserve"> </w:t>
      </w:r>
      <w:r w:rsidRPr="00BE1A43">
        <w:rPr>
          <w:rStyle w:val="StyleUnderline"/>
        </w:rPr>
        <w:t xml:space="preserve">in the SOI </w:t>
      </w:r>
      <w:r w:rsidRPr="000D1E8E">
        <w:rPr>
          <w:rStyle w:val="Emphasis"/>
          <w:highlight w:val="cyan"/>
        </w:rPr>
        <w:t>do not involve</w:t>
      </w:r>
      <w:r w:rsidRPr="00BE1A43">
        <w:rPr>
          <w:rStyle w:val="Emphasis"/>
        </w:rPr>
        <w:t xml:space="preserve"> operational </w:t>
      </w:r>
      <w:proofErr w:type="gramStart"/>
      <w:r w:rsidRPr="000D1E8E">
        <w:rPr>
          <w:rStyle w:val="Emphasis"/>
          <w:highlight w:val="cyan"/>
        </w:rPr>
        <w:t>spacecraft</w:t>
      </w:r>
      <w:r>
        <w:t xml:space="preserve">, </w:t>
      </w:r>
      <w:r w:rsidRPr="00BE1A43">
        <w:rPr>
          <w:rStyle w:val="StyleUnderline"/>
        </w:rPr>
        <w:t>and</w:t>
      </w:r>
      <w:proofErr w:type="gramEnd"/>
      <w:r w:rsidRPr="00BE1A43">
        <w:rPr>
          <w:rStyle w:val="StyleUnderline"/>
        </w:rPr>
        <w:t xml:space="preserve"> are hazardous only in the sense that the </w:t>
      </w:r>
      <w:r w:rsidRPr="00BE1A43">
        <w:rPr>
          <w:rStyle w:val="Emphasis"/>
        </w:rPr>
        <w:t>fragments generated</w:t>
      </w:r>
      <w:r>
        <w:t xml:space="preserve"> from such a collision </w:t>
      </w:r>
      <w:r w:rsidRPr="00BE1A43">
        <w:rPr>
          <w:rStyle w:val="StyleUnderline"/>
        </w:rPr>
        <w:t>could subsequently damage or destroy operational spacecraft</w:t>
      </w:r>
      <w:r>
        <w:t xml:space="preserve">. </w:t>
      </w:r>
      <w:r w:rsidRPr="00446357">
        <w:rPr>
          <w:rStyle w:val="StyleUnderline"/>
        </w:rPr>
        <w:t xml:space="preserve">Therefore, we introduced the notion of </w:t>
      </w:r>
      <w:r w:rsidRPr="00446357">
        <w:rPr>
          <w:rStyle w:val="Emphasis"/>
        </w:rPr>
        <w:t>the lifetime risk of an operational spacecraft</w:t>
      </w:r>
      <w:r>
        <w:t xml:space="preserve"> </w:t>
      </w:r>
      <w:r w:rsidRPr="00446357">
        <w:rPr>
          <w:rStyle w:val="StyleUnderline"/>
        </w:rPr>
        <w:t xml:space="preserve">as the primary performance metric. </w:t>
      </w:r>
      <w:r w:rsidRPr="000D1E8E">
        <w:rPr>
          <w:rStyle w:val="Emphasis"/>
          <w:highlight w:val="cyan"/>
        </w:rPr>
        <w:t>Our model predicts</w:t>
      </w:r>
      <w:r w:rsidRPr="00446357">
        <w:rPr>
          <w:rStyle w:val="StyleUnderline"/>
        </w:rPr>
        <w:t xml:space="preserve"> that the </w:t>
      </w:r>
      <w:r w:rsidRPr="000D1E8E">
        <w:rPr>
          <w:rStyle w:val="Emphasis"/>
          <w:highlight w:val="cyan"/>
        </w:rPr>
        <w:t>lifetime risk is</w:t>
      </w:r>
      <w:r>
        <w:t xml:space="preserve"> &lt;5x10^-4 </w:t>
      </w:r>
      <w:r w:rsidRPr="00446357">
        <w:rPr>
          <w:rStyle w:val="Emphasis"/>
        </w:rPr>
        <w:t>[</w:t>
      </w:r>
      <w:r>
        <w:rPr>
          <w:rStyle w:val="Emphasis"/>
        </w:rPr>
        <w:t xml:space="preserve">less than </w:t>
      </w:r>
      <w:r w:rsidRPr="00446357">
        <w:rPr>
          <w:rStyle w:val="Emphasis"/>
        </w:rPr>
        <w:t>.000</w:t>
      </w:r>
      <w:r>
        <w:rPr>
          <w:rStyle w:val="Emphasis"/>
        </w:rPr>
        <w:t>5</w:t>
      </w:r>
      <w:r w:rsidRPr="00446357">
        <w:rPr>
          <w:rStyle w:val="Emphasis"/>
        </w:rPr>
        <w:t>%] over the next two centuries, and always</w:t>
      </w:r>
      <w:r>
        <w:t xml:space="preserve"> stays &lt;10^-3 </w:t>
      </w:r>
      <w:r w:rsidRPr="00446357">
        <w:rPr>
          <w:rStyle w:val="Emphasis"/>
        </w:rPr>
        <w:t xml:space="preserve">[less </w:t>
      </w:r>
      <w:r w:rsidRPr="000D1E8E">
        <w:rPr>
          <w:rStyle w:val="Emphasis"/>
          <w:highlight w:val="cyan"/>
        </w:rPr>
        <w:t>than .001%]</w:t>
      </w:r>
      <w:r>
        <w:t xml:space="preserve"> than if there is very high (&gt;98%) spacecraft deorbiting compliance. </w:t>
      </w:r>
      <w:r w:rsidRPr="00446357">
        <w:rPr>
          <w:rStyle w:val="StyleUnderline"/>
        </w:rPr>
        <w:t xml:space="preserve">These </w:t>
      </w:r>
      <w:r w:rsidRPr="00446357">
        <w:rPr>
          <w:rStyle w:val="Emphasis"/>
        </w:rPr>
        <w:t xml:space="preserve">risks appear to be </w:t>
      </w:r>
      <w:r w:rsidRPr="000D1E8E">
        <w:rPr>
          <w:rStyle w:val="Emphasis"/>
          <w:highlight w:val="cyan"/>
        </w:rPr>
        <w:t>low</w:t>
      </w:r>
      <w:r w:rsidRPr="000D1E8E">
        <w:rPr>
          <w:rStyle w:val="StyleUnderline"/>
          <w:highlight w:val="cyan"/>
        </w:rPr>
        <w:t xml:space="preserve"> relative to</w:t>
      </w:r>
      <w:r w:rsidRPr="00446357">
        <w:rPr>
          <w:rStyle w:val="StyleUnderline"/>
        </w:rPr>
        <w:t xml:space="preserve"> the </w:t>
      </w:r>
      <w:r w:rsidRPr="000D1E8E">
        <w:rPr>
          <w:rStyle w:val="Emphasis"/>
          <w:highlight w:val="cyan"/>
        </w:rPr>
        <w:t>immense cost</w:t>
      </w:r>
      <w:r w:rsidRPr="00446357">
        <w:rPr>
          <w:rStyle w:val="StyleUnderline"/>
        </w:rPr>
        <w:t xml:space="preserve"> and </w:t>
      </w:r>
      <w:r w:rsidRPr="00446357">
        <w:rPr>
          <w:rStyle w:val="Emphasis"/>
        </w:rPr>
        <w:t xml:space="preserve">considerable technological uncertainty </w:t>
      </w:r>
      <w:r w:rsidRPr="000D1E8E">
        <w:rPr>
          <w:rStyle w:val="Emphasis"/>
          <w:highlight w:val="cyan"/>
        </w:rPr>
        <w:t>involved</w:t>
      </w:r>
      <w:r w:rsidRPr="000D1E8E">
        <w:rPr>
          <w:rStyle w:val="StyleUnderline"/>
          <w:highlight w:val="cyan"/>
        </w:rPr>
        <w:t xml:space="preserve"> in removing</w:t>
      </w:r>
      <w:r w:rsidRPr="00446357">
        <w:rPr>
          <w:rStyle w:val="StyleUnderline"/>
        </w:rPr>
        <w:t xml:space="preserve"> large </w:t>
      </w:r>
      <w:r w:rsidRPr="000D1E8E">
        <w:rPr>
          <w:rStyle w:val="StyleUnderline"/>
          <w:highlight w:val="cyan"/>
        </w:rPr>
        <w:t>objects</w:t>
      </w:r>
      <w:r w:rsidRPr="00446357">
        <w:rPr>
          <w:rStyle w:val="StyleUnderline"/>
        </w:rPr>
        <w:t xml:space="preserve"> from space</w:t>
      </w:r>
      <w:r>
        <w:t xml:space="preserve">, </w:t>
      </w:r>
      <w:r w:rsidRPr="00446357">
        <w:rPr>
          <w:rStyle w:val="StyleUnderline"/>
        </w:rPr>
        <w:t xml:space="preserve">are </w:t>
      </w:r>
      <w:r w:rsidRPr="000D1E8E">
        <w:rPr>
          <w:rStyle w:val="Emphasis"/>
          <w:highlight w:val="cyan"/>
        </w:rPr>
        <w:t>dwarfed by the ~20% historical</w:t>
      </w:r>
      <w:r w:rsidRPr="00446357">
        <w:rPr>
          <w:rStyle w:val="StyleUnderline"/>
        </w:rPr>
        <w:t xml:space="preserve"> mission-impacting </w:t>
      </w:r>
      <w:r>
        <w:t>(</w:t>
      </w:r>
      <w:r w:rsidRPr="00446357">
        <w:rPr>
          <w:rStyle w:val="StyleUnderline"/>
        </w:rPr>
        <w:t xml:space="preserve">but </w:t>
      </w:r>
      <w:r w:rsidRPr="000D1E8E">
        <w:rPr>
          <w:rStyle w:val="Emphasis"/>
          <w:highlight w:val="cyan"/>
        </w:rPr>
        <w:t>not</w:t>
      </w:r>
      <w:r>
        <w:t xml:space="preserve"> necessarily </w:t>
      </w:r>
      <w:r w:rsidRPr="000D1E8E">
        <w:rPr>
          <w:rStyle w:val="Emphasis"/>
          <w:highlight w:val="cyan"/>
        </w:rPr>
        <w:t>mission-ending</w:t>
      </w:r>
      <w:r w:rsidRPr="000D1E8E">
        <w:rPr>
          <w:rStyle w:val="StyleUnderline"/>
          <w:highlight w:val="cyan"/>
        </w:rPr>
        <w:t xml:space="preserve">) </w:t>
      </w:r>
      <w:r w:rsidRPr="000D1E8E">
        <w:rPr>
          <w:rStyle w:val="Emphasis"/>
          <w:highlight w:val="cyan"/>
        </w:rPr>
        <w:t>failure rate of spacecraft</w:t>
      </w:r>
      <w:r>
        <w:t xml:space="preserve"> (Frost and Sullivan, 2004), </w:t>
      </w:r>
      <w:r w:rsidRPr="00446357">
        <w:rPr>
          <w:rStyle w:val="StyleUnderline"/>
        </w:rPr>
        <w:t xml:space="preserve">and could be </w:t>
      </w:r>
      <w:r w:rsidRPr="00446357">
        <w:rPr>
          <w:rStyle w:val="Emphasis"/>
        </w:rPr>
        <w:t>overestimated</w:t>
      </w:r>
      <w:r>
        <w:t xml:space="preserve"> if improved traffic management techniques lower future collision risks (Johnson, 2004). </w:t>
      </w:r>
      <w:r w:rsidRPr="00446357">
        <w:rPr>
          <w:rStyle w:val="StyleUnderline"/>
        </w:rPr>
        <w:t xml:space="preserve">Hence, the </w:t>
      </w:r>
      <w:r w:rsidRPr="00446357">
        <w:rPr>
          <w:rStyle w:val="Emphasis"/>
        </w:rPr>
        <w:t>need to bring large objects down</w:t>
      </w:r>
      <w:r w:rsidRPr="00446357">
        <w:t xml:space="preserve"> </w:t>
      </w:r>
      <w:r w:rsidRPr="00446357">
        <w:rPr>
          <w:rStyle w:val="StyleUnderline"/>
        </w:rPr>
        <w:t xml:space="preserve">from space </w:t>
      </w:r>
      <w:r w:rsidRPr="00446357">
        <w:rPr>
          <w:rStyle w:val="Emphasis"/>
        </w:rPr>
        <w:t>does not</w:t>
      </w:r>
      <w:r w:rsidRPr="00446357">
        <w:t xml:space="preserve"> </w:t>
      </w:r>
      <w:r w:rsidRPr="00446357">
        <w:rPr>
          <w:rStyle w:val="Emphasis"/>
        </w:rPr>
        <w:t>appear</w:t>
      </w:r>
      <w:r w:rsidRPr="00446357">
        <w:t xml:space="preserve"> to be as </w:t>
      </w:r>
      <w:r w:rsidRPr="00446357">
        <w:rPr>
          <w:rStyle w:val="Emphasis"/>
        </w:rPr>
        <w:t>clear</w:t>
      </w:r>
      <w:r>
        <w:t xml:space="preserve"> </w:t>
      </w:r>
      <w:r w:rsidRPr="00446357">
        <w:t>cut</w:t>
      </w:r>
      <w:r>
        <w:t xml:space="preserve"> </w:t>
      </w:r>
      <w:r w:rsidRPr="00446357">
        <w:rPr>
          <w:rStyle w:val="StyleUnderline"/>
        </w:rPr>
        <w:t>as suggested</w:t>
      </w:r>
      <w:r>
        <w:t xml:space="preserve"> in </w:t>
      </w:r>
      <w:proofErr w:type="spellStart"/>
      <w:r>
        <w:t>Liou</w:t>
      </w:r>
      <w:proofErr w:type="spellEnd"/>
      <w:r>
        <w:t xml:space="preserve"> and Johnson (2006, 2008). Nonetheless, our model does not incorporate the possibility of intentional catastrophic collisions (ASAT tests, space wars) that could conceivably occur in the </w:t>
      </w:r>
      <w:r w:rsidRPr="00446357">
        <w:t xml:space="preserve">future. In addition, Fig. 5 considers only catastrophic collisions, whereas </w:t>
      </w:r>
      <w:proofErr w:type="spellStart"/>
      <w:r w:rsidRPr="00446357">
        <w:t>noncatastrophic</w:t>
      </w:r>
      <w:proofErr w:type="spellEnd"/>
      <w:r w:rsidRPr="00446357">
        <w:t xml:space="preserve"> intact-fragment collisions could easily disable an operational spacecraft. If the operational lifetime risk is modified to include </w:t>
      </w:r>
      <w:proofErr w:type="spellStart"/>
      <w:r w:rsidRPr="00446357">
        <w:t>noncatastrophic</w:t>
      </w:r>
      <w:proofErr w:type="spellEnd"/>
      <w:r w:rsidRPr="00446357">
        <w:t xml:space="preserve"> collisions with fragments &gt;= 10cm, then the sustainable risk rises by ~50%: it increases from 2.19x10^-2 [.0219%] to 3.09x10^-2 in the base </w:t>
      </w:r>
      <w:proofErr w:type="gramStart"/>
      <w:r w:rsidRPr="00446357">
        <w:t>case, and</w:t>
      </w:r>
      <w:proofErr w:type="gramEnd"/>
      <w:r w:rsidRPr="00446357">
        <w:t xml:space="preserve"> increases from 4.91x10^-4 [.000491%] to 7.94x10^-4 in the full compliance case. Moreover, if fragments &gt;= 1 cm (rather than</w:t>
      </w:r>
      <w:r>
        <w:t xml:space="preserve"> &gt;= 10 cm) are harmful to spacecraft (Johnson, 2004), then we (as well as other researchers) could be underestimating the risk.</w:t>
      </w:r>
    </w:p>
    <w:p w14:paraId="0A3753B2" w14:textId="77777777" w:rsidR="008B0979" w:rsidRPr="00316337" w:rsidRDefault="008B0979" w:rsidP="008B0979">
      <w:pPr>
        <w:pStyle w:val="ListParagraph"/>
        <w:keepNext/>
        <w:keepLines/>
        <w:numPr>
          <w:ilvl w:val="0"/>
          <w:numId w:val="14"/>
        </w:numPr>
        <w:spacing w:before="200"/>
        <w:outlineLvl w:val="3"/>
        <w:rPr>
          <w:rFonts w:eastAsia="Malgun Gothic"/>
          <w:b/>
          <w:iCs/>
          <w:sz w:val="26"/>
        </w:rPr>
      </w:pPr>
      <w:r w:rsidRPr="00316337">
        <w:rPr>
          <w:rFonts w:eastAsia="Malgun Gothic"/>
          <w:b/>
          <w:iCs/>
          <w:sz w:val="26"/>
        </w:rPr>
        <w:t xml:space="preserve">Probability – 0.1% chance of a collision. </w:t>
      </w:r>
    </w:p>
    <w:p w14:paraId="0792838C" w14:textId="77777777" w:rsidR="008B0979" w:rsidRPr="0089747E" w:rsidRDefault="008B0979" w:rsidP="008B0979">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1ACD47F6" w14:textId="77777777" w:rsidR="008B0979" w:rsidRPr="0089747E" w:rsidRDefault="008B0979" w:rsidP="008B0979">
      <w:pPr>
        <w:rPr>
          <w:rFonts w:eastAsia="Calibri"/>
        </w:rPr>
      </w:pPr>
      <w:r w:rsidRPr="0089747E">
        <w:rPr>
          <w:rFonts w:eastAsia="Calibri"/>
          <w:highlight w:val="yellow"/>
          <w:u w:val="single"/>
        </w:rPr>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t>
      </w:r>
      <w:r w:rsidRPr="0089747E">
        <w:rPr>
          <w:rFonts w:eastAsia="Calibri"/>
        </w:rPr>
        <w:lastRenderedPageBreak/>
        <w:t>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04E6163" w14:textId="77777777" w:rsidR="008B0979" w:rsidRPr="00316337" w:rsidRDefault="008B0979" w:rsidP="008B0979">
      <w:pPr>
        <w:pStyle w:val="ListParagraph"/>
        <w:keepNext/>
        <w:keepLines/>
        <w:numPr>
          <w:ilvl w:val="0"/>
          <w:numId w:val="14"/>
        </w:numPr>
        <w:spacing w:before="200"/>
        <w:outlineLvl w:val="3"/>
        <w:rPr>
          <w:rFonts w:eastAsia="Malgun Gothic"/>
          <w:b/>
          <w:iCs/>
          <w:sz w:val="26"/>
        </w:rPr>
      </w:pPr>
      <w:r w:rsidRPr="00316337">
        <w:rPr>
          <w:rFonts w:eastAsia="Malgun Gothic"/>
          <w:b/>
          <w:iCs/>
          <w:sz w:val="26"/>
        </w:rPr>
        <w:t xml:space="preserve">Time frame – Kessler effect 200 years away. </w:t>
      </w:r>
    </w:p>
    <w:p w14:paraId="69FAF591" w14:textId="77777777" w:rsidR="008B0979" w:rsidRPr="0089747E" w:rsidRDefault="008B0979" w:rsidP="008B0979">
      <w:pPr>
        <w:rPr>
          <w:rFonts w:eastAsia="Calibri"/>
        </w:rPr>
      </w:pPr>
      <w:bookmarkStart w:id="0" w:name="_Hlk17893366"/>
      <w:r w:rsidRPr="0089747E">
        <w:rPr>
          <w:rFonts w:eastAsia="Calibri"/>
        </w:rPr>
        <w:t xml:space="preserve">Peter </w:t>
      </w:r>
      <w:proofErr w:type="spellStart"/>
      <w:r w:rsidRPr="0089747E">
        <w:rPr>
          <w:rFonts w:eastAsia="Calibri"/>
          <w:b/>
          <w:bCs/>
          <w:sz w:val="26"/>
          <w:u w:val="single"/>
        </w:rPr>
        <w:t>Stubbe</w:t>
      </w:r>
      <w:proofErr w:type="spellEnd"/>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xml:space="preserve">, State Accountability for Space Debris: A Legal Study of Responsibility for Polluting the Space Environment and Liability for Damage Caused by Space Debris, </w:t>
      </w:r>
      <w:proofErr w:type="spellStart"/>
      <w:r w:rsidRPr="0089747E">
        <w:rPr>
          <w:rFonts w:eastAsia="Calibri"/>
        </w:rPr>
        <w:t>Koninklijke</w:t>
      </w:r>
      <w:proofErr w:type="spellEnd"/>
      <w:r w:rsidRPr="0089747E">
        <w:rPr>
          <w:rFonts w:eastAsia="Calibri"/>
        </w:rPr>
        <w:t xml:space="preserve"> Brill Publishing, ISBN 978-90-04-31407-8, p. 27-31</w:t>
      </w:r>
    </w:p>
    <w:bookmarkEnd w:id="0"/>
    <w:p w14:paraId="5BABBD60" w14:textId="77777777" w:rsidR="008B0979" w:rsidRPr="000578F6" w:rsidRDefault="008B0979" w:rsidP="008B0979">
      <w:pPr>
        <w:rPr>
          <w:rFonts w:eastAsia="Calibri"/>
          <w:sz w:val="16"/>
        </w:rPr>
      </w:pPr>
      <w:r w:rsidRPr="000578F6">
        <w:rPr>
          <w:rFonts w:eastAsia="Calibri"/>
          <w:sz w:val="16"/>
        </w:rPr>
        <w:t xml:space="preserve">The prediction of possible scenarios of the future evolution of the debris p o p </w:t>
      </w:r>
      <w:proofErr w:type="spellStart"/>
      <w:r w:rsidRPr="000578F6">
        <w:rPr>
          <w:rFonts w:eastAsia="Calibri"/>
          <w:sz w:val="16"/>
        </w:rPr>
        <w:t>ulation</w:t>
      </w:r>
      <w:proofErr w:type="spellEnd"/>
      <w:r w:rsidRPr="000578F6">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0578F6">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0578F6">
        <w:rPr>
          <w:rFonts w:eastAsia="Calibri"/>
          <w:sz w:val="16"/>
        </w:rPr>
        <w:t>i</w:t>
      </w:r>
      <w:proofErr w:type="spellEnd"/>
      <w:r w:rsidRPr="000578F6">
        <w:rPr>
          <w:rFonts w:eastAsia="Calibri"/>
          <w:sz w:val="16"/>
        </w:rPr>
        <w:t xml:space="preserve"> a d c shows that the current l e o debris population is unstable, even if current mitigation measures are applied. The study concludes:</w:t>
      </w:r>
    </w:p>
    <w:p w14:paraId="668CF5D2" w14:textId="77777777" w:rsidR="008B0979" w:rsidRPr="00093FC9" w:rsidRDefault="008B0979" w:rsidP="008B0979">
      <w:pPr>
        <w:ind w:left="720"/>
        <w:rPr>
          <w:rFonts w:eastAsia="Cambria"/>
          <w:b/>
          <w:iCs/>
          <w:u w:val="single"/>
          <w:bdr w:val="single" w:sz="8" w:space="0" w:color="auto"/>
        </w:rPr>
      </w:pPr>
      <w:r w:rsidRPr="0089747E">
        <w:rPr>
          <w:rFonts w:eastAsia="Calibri"/>
        </w:rPr>
        <w:t xml:space="preserve">Even with a 90% implementation of the </w:t>
      </w:r>
      <w:proofErr w:type="gramStart"/>
      <w:r w:rsidRPr="0089747E">
        <w:rPr>
          <w:rFonts w:eastAsia="Calibri"/>
        </w:rPr>
        <w:t>commonly-adopted</w:t>
      </w:r>
      <w:proofErr w:type="gramEnd"/>
      <w:r w:rsidRPr="0089747E">
        <w:rPr>
          <w:rFonts w:eastAsia="Calibri"/>
        </w:rPr>
        <w:t xml:space="preserve">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89747E">
        <w:rPr>
          <w:rFonts w:eastAsia="Calibri"/>
        </w:rPr>
        <w:t xml:space="preserve"> </w:t>
      </w:r>
      <w:r w:rsidRPr="0089747E">
        <w:rPr>
          <w:rFonts w:eastAsia="Calibri"/>
          <w:u w:val="single"/>
        </w:rPr>
        <w:t>The population growth is primarily driven by catastrophic collisions between 700 and 1000 km altitudes</w:t>
      </w:r>
      <w:r w:rsidRPr="0089747E">
        <w:rPr>
          <w:rFonts w:eastAsia="Calibri"/>
        </w:rPr>
        <w:t xml:space="preserve"> and such collisions are likely to occur every 5 to 9 years.89</w:t>
      </w:r>
    </w:p>
    <w:p w14:paraId="49C983D0" w14:textId="77777777" w:rsidR="007D2451" w:rsidRDefault="007D2451" w:rsidP="007D2451">
      <w:pPr>
        <w:pStyle w:val="Heading4"/>
      </w:pPr>
      <w:r>
        <w:t>The card assumes private entities MOVING asteroids closer to Earth, which they can’t yet do</w:t>
      </w:r>
    </w:p>
    <w:p w14:paraId="52D28C84" w14:textId="77777777" w:rsidR="007D2451" w:rsidRDefault="007D2451" w:rsidP="007D2451">
      <w:r>
        <w:t xml:space="preserve">Dominic </w:t>
      </w:r>
      <w:proofErr w:type="spellStart"/>
      <w:r w:rsidRPr="006C2EED">
        <w:rPr>
          <w:b/>
          <w:bCs/>
          <w:sz w:val="26"/>
          <w:szCs w:val="26"/>
        </w:rPr>
        <w:t>Basulto</w:t>
      </w:r>
      <w:proofErr w:type="spellEnd"/>
      <w:r w:rsidRPr="006C2EED">
        <w:rPr>
          <w:b/>
          <w:bCs/>
          <w:sz w:val="26"/>
          <w:szCs w:val="26"/>
        </w:rPr>
        <w:t>, 13</w:t>
      </w:r>
      <w:r>
        <w:t xml:space="preserve"> - ("Can NASA really lasso an </w:t>
      </w:r>
      <w:proofErr w:type="gramStart"/>
      <w:r>
        <w:t>asteroid?,</w:t>
      </w:r>
      <w:proofErr w:type="gramEnd"/>
      <w:r>
        <w:t>" Washington Post, 6-5-2013, 12-18-2021https://www.washingtonpost.com/news/innovations/wp/2013/06/05/can-nasa-really-lasso-an-asteroid/)//AW</w:t>
      </w:r>
    </w:p>
    <w:p w14:paraId="72658881" w14:textId="77777777" w:rsidR="007D2451" w:rsidRPr="00FF2365" w:rsidRDefault="007D2451" w:rsidP="007D2451">
      <w:pPr>
        <w:rPr>
          <w:sz w:val="12"/>
        </w:rPr>
      </w:pPr>
      <w:r w:rsidRPr="006C2EED">
        <w:rPr>
          <w:highlight w:val="yellow"/>
          <w:u w:val="single"/>
        </w:rPr>
        <w:t>To make</w:t>
      </w:r>
      <w:r w:rsidRPr="00FF2365">
        <w:rPr>
          <w:sz w:val="12"/>
        </w:rPr>
        <w:t xml:space="preserve"> all this </w:t>
      </w:r>
      <w:r w:rsidRPr="006C2EED">
        <w:rPr>
          <w:highlight w:val="yellow"/>
          <w:u w:val="single"/>
        </w:rPr>
        <w:t>work</w:t>
      </w:r>
      <w:r w:rsidRPr="00FF2365">
        <w:rPr>
          <w:sz w:val="12"/>
        </w:rPr>
        <w:t xml:space="preserve">, however, </w:t>
      </w:r>
      <w:r w:rsidRPr="006C2EED">
        <w:rPr>
          <w:highlight w:val="yellow"/>
          <w:u w:val="single"/>
        </w:rPr>
        <w:t>will require</w:t>
      </w:r>
      <w:r w:rsidRPr="00FF2365">
        <w:rPr>
          <w:sz w:val="12"/>
        </w:rPr>
        <w:t xml:space="preserve"> </w:t>
      </w:r>
      <w:proofErr w:type="gramStart"/>
      <w:r w:rsidRPr="00FF2365">
        <w:rPr>
          <w:sz w:val="12"/>
        </w:rPr>
        <w:t>a number of</w:t>
      </w:r>
      <w:proofErr w:type="gramEnd"/>
      <w:r w:rsidRPr="00FF2365">
        <w:rPr>
          <w:sz w:val="12"/>
        </w:rPr>
        <w:t xml:space="preserve"> </w:t>
      </w:r>
      <w:r w:rsidRPr="006C2EED">
        <w:rPr>
          <w:highlight w:val="yellow"/>
          <w:u w:val="single"/>
        </w:rPr>
        <w:t>tech</w:t>
      </w:r>
      <w:r w:rsidRPr="00FF2365">
        <w:rPr>
          <w:sz w:val="12"/>
        </w:rPr>
        <w:t xml:space="preserve">nologies that are just now </w:t>
      </w:r>
      <w:r w:rsidRPr="006C2EED">
        <w:rPr>
          <w:highlight w:val="yellow"/>
          <w:u w:val="single"/>
        </w:rPr>
        <w:t>in</w:t>
      </w:r>
      <w:r w:rsidRPr="006C2EED">
        <w:rPr>
          <w:u w:val="single"/>
        </w:rPr>
        <w:t xml:space="preserve"> </w:t>
      </w:r>
      <w:r w:rsidRPr="00FF2365">
        <w:rPr>
          <w:sz w:val="12"/>
        </w:rPr>
        <w:t xml:space="preserve">their </w:t>
      </w:r>
      <w:r w:rsidRPr="006C2EED">
        <w:rPr>
          <w:highlight w:val="yellow"/>
          <w:u w:val="single"/>
        </w:rPr>
        <w:t>infancy.</w:t>
      </w:r>
      <w:r w:rsidRPr="00FF2365">
        <w:rPr>
          <w:sz w:val="12"/>
        </w:rPr>
        <w:t xml:space="preserve"> For example, the Jet Propulsion Laboratory (JPL) in California and the Glenn Research Center in Ohio are both working on a sci-fi sounding “ion propulsion engine” that </w:t>
      </w:r>
      <w:r w:rsidRPr="00FF2365">
        <w:rPr>
          <w:highlight w:val="yellow"/>
          <w:u w:val="single"/>
        </w:rPr>
        <w:t>depends on a non-traditional fuel</w:t>
      </w:r>
      <w:r w:rsidRPr="00FF2365">
        <w:rPr>
          <w:sz w:val="12"/>
        </w:rPr>
        <w:t xml:space="preserve"> source to propel the spacecraft through deep space at unfathomable speeds. If the former </w:t>
      </w:r>
      <w:r w:rsidRPr="00FF2365">
        <w:rPr>
          <w:highlight w:val="yellow"/>
          <w:u w:val="single"/>
        </w:rPr>
        <w:t>Space Shuttle topped out at 18,000 mph</w:t>
      </w:r>
      <w:r w:rsidRPr="00FF2365">
        <w:rPr>
          <w:sz w:val="12"/>
        </w:rPr>
        <w:t xml:space="preserve">, the new ion propulsion engine would enable a futuristic robotic spacecraft to travel at speeds of close to 200,000 mph. (By way of comparison, the speed of light is 186,000 miles per second). Then, of course, there’s the matter of the lasso itself that’s capable of pulling a </w:t>
      </w:r>
      <w:proofErr w:type="gramStart"/>
      <w:r w:rsidRPr="00FF2365">
        <w:rPr>
          <w:sz w:val="12"/>
        </w:rPr>
        <w:t>2-mile wide</w:t>
      </w:r>
      <w:proofErr w:type="gramEnd"/>
      <w:r w:rsidRPr="00FF2365">
        <w:rPr>
          <w:sz w:val="12"/>
        </w:rPr>
        <w:t xml:space="preserve"> piece of rock millions of miles in outer space, while being </w:t>
      </w:r>
      <w:r w:rsidRPr="00FF2365">
        <w:rPr>
          <w:highlight w:val="yellow"/>
          <w:u w:val="single"/>
        </w:rPr>
        <w:t>bombarded by cosmic radiation</w:t>
      </w:r>
      <w:r w:rsidRPr="00FF2365">
        <w:rPr>
          <w:sz w:val="12"/>
        </w:rPr>
        <w:t xml:space="preserve">. When you’re </w:t>
      </w:r>
      <w:r w:rsidRPr="00FF2365">
        <w:rPr>
          <w:highlight w:val="yellow"/>
          <w:u w:val="single"/>
        </w:rPr>
        <w:t>flying at 200,000 mph</w:t>
      </w:r>
      <w:r w:rsidRPr="00FF2365">
        <w:rPr>
          <w:sz w:val="12"/>
        </w:rPr>
        <w:t>, do you just have a robot throw a piece of rope out the window to lasso an asteroid the way a Texas cowboy might lasso a bucking bronco?</w:t>
      </w:r>
    </w:p>
    <w:p w14:paraId="3C32B3ED" w14:textId="77777777" w:rsidR="007D2451" w:rsidRDefault="007D2451" w:rsidP="007D2451">
      <w:pPr>
        <w:pStyle w:val="Heading4"/>
      </w:pPr>
      <w:r>
        <w:t>Space lassoing would solve space debris.</w:t>
      </w:r>
    </w:p>
    <w:p w14:paraId="002D56B4" w14:textId="77777777" w:rsidR="007D2451" w:rsidRDefault="007D2451" w:rsidP="007D2451">
      <w:proofErr w:type="spellStart"/>
      <w:r>
        <w:t>Kastalia</w:t>
      </w:r>
      <w:proofErr w:type="spellEnd"/>
      <w:r>
        <w:t xml:space="preserve"> </w:t>
      </w:r>
      <w:r w:rsidRPr="00C31125">
        <w:rPr>
          <w:b/>
          <w:bCs/>
          <w:sz w:val="26"/>
          <w:szCs w:val="26"/>
        </w:rPr>
        <w:t>Medrano, 16</w:t>
      </w:r>
      <w:r>
        <w:t xml:space="preserve"> - ("</w:t>
      </w:r>
      <w:r w:rsidRPr="00C31125">
        <w:rPr>
          <w:highlight w:val="yellow"/>
          <w:u w:val="single"/>
        </w:rPr>
        <w:t>Japan Wants to Solve Space Junk by Lassoing it Out of Earth's Orbit</w:t>
      </w:r>
      <w:r>
        <w:t>," Inverse, 12-19-2016, 12-18-2021https://www.inverse.com/article/25396-japan-jaxa-space-junk-tether-lasso-kite)//AW</w:t>
      </w:r>
    </w:p>
    <w:p w14:paraId="48BF7359" w14:textId="62CA6D44" w:rsidR="008B0979" w:rsidRPr="00C7618B" w:rsidRDefault="007D2451" w:rsidP="00C7618B">
      <w:pPr>
        <w:rPr>
          <w:sz w:val="12"/>
        </w:rPr>
      </w:pPr>
      <w:r w:rsidRPr="00C31125">
        <w:rPr>
          <w:sz w:val="12"/>
        </w:rPr>
        <w:lastRenderedPageBreak/>
        <w:t>The Japanese Aerospace Exploration Agency (</w:t>
      </w:r>
      <w:r w:rsidRPr="00C31125">
        <w:rPr>
          <w:highlight w:val="yellow"/>
          <w:u w:val="single"/>
        </w:rPr>
        <w:t>JAXA</w:t>
      </w:r>
      <w:r w:rsidRPr="00C31125">
        <w:rPr>
          <w:sz w:val="12"/>
        </w:rPr>
        <w:t xml:space="preserve">) has a neat idea for how to </w:t>
      </w:r>
      <w:r w:rsidRPr="00C31125">
        <w:rPr>
          <w:highlight w:val="yellow"/>
          <w:u w:val="single"/>
        </w:rPr>
        <w:t>tackle</w:t>
      </w:r>
      <w:r w:rsidRPr="00C31125">
        <w:rPr>
          <w:sz w:val="12"/>
        </w:rPr>
        <w:t xml:space="preserve"> the increasingly worrisome problem of space </w:t>
      </w:r>
      <w:r w:rsidRPr="00C31125">
        <w:rPr>
          <w:highlight w:val="yellow"/>
          <w:u w:val="single"/>
        </w:rPr>
        <w:t>junk</w:t>
      </w:r>
      <w:r w:rsidRPr="00C31125">
        <w:rPr>
          <w:u w:val="single"/>
        </w:rPr>
        <w:t xml:space="preserve"> </w:t>
      </w:r>
      <w:r w:rsidRPr="00C31125">
        <w:rPr>
          <w:sz w:val="12"/>
        </w:rPr>
        <w:t xml:space="preserve">— </w:t>
      </w:r>
      <w:r w:rsidRPr="00C31125">
        <w:rPr>
          <w:highlight w:val="yellow"/>
          <w:u w:val="single"/>
        </w:rPr>
        <w:t>deploying small spacecraft to</w:t>
      </w:r>
      <w:r w:rsidRPr="00C31125">
        <w:rPr>
          <w:sz w:val="12"/>
        </w:rPr>
        <w:t xml:space="preserve"> literally </w:t>
      </w:r>
      <w:r w:rsidRPr="00C31125">
        <w:rPr>
          <w:highlight w:val="yellow"/>
          <w:u w:val="single"/>
        </w:rPr>
        <w:t>tether chunks of debris and drag them down to a lower orbit</w:t>
      </w:r>
      <w:r w:rsidRPr="00C31125">
        <w:rPr>
          <w:sz w:val="12"/>
        </w:rPr>
        <w:t xml:space="preserve">, where both the debris and the craft that wrangled them will subsequently burn up in the atmosphere. Last week, a prototype system called the </w:t>
      </w:r>
      <w:proofErr w:type="spellStart"/>
      <w:r w:rsidRPr="00C31125">
        <w:rPr>
          <w:sz w:val="12"/>
        </w:rPr>
        <w:t>Kounotori</w:t>
      </w:r>
      <w:proofErr w:type="spellEnd"/>
      <w:r w:rsidRPr="00C31125">
        <w:rPr>
          <w:sz w:val="12"/>
        </w:rPr>
        <w:t xml:space="preserve"> Integrated Tether Experiments (KITE) was delivered to the International Space Station, which JAXA will soon begin testing. The technology could potentially be implemented within a decade. JAXA first proposed this idea in 2014. </w:t>
      </w:r>
      <w:r w:rsidRPr="00C31125">
        <w:rPr>
          <w:highlight w:val="yellow"/>
          <w:u w:val="single"/>
        </w:rPr>
        <w:t>A half-mile long</w:t>
      </w:r>
      <w:r w:rsidRPr="00C31125">
        <w:rPr>
          <w:sz w:val="12"/>
        </w:rPr>
        <w:t xml:space="preserve"> electrodynamic tether (</w:t>
      </w:r>
      <w:r w:rsidRPr="00C31125">
        <w:rPr>
          <w:highlight w:val="yellow"/>
          <w:u w:val="single"/>
        </w:rPr>
        <w:t>EDT</w:t>
      </w:r>
      <w:r w:rsidRPr="00C31125">
        <w:rPr>
          <w:sz w:val="12"/>
        </w:rPr>
        <w:t xml:space="preserve">) </w:t>
      </w:r>
      <w:r w:rsidRPr="00C31125">
        <w:rPr>
          <w:highlight w:val="yellow"/>
          <w:u w:val="single"/>
        </w:rPr>
        <w:t>will target</w:t>
      </w:r>
      <w:r w:rsidRPr="00C31125">
        <w:rPr>
          <w:sz w:val="12"/>
        </w:rPr>
        <w:t xml:space="preserve"> the larger pieces of </w:t>
      </w:r>
      <w:r w:rsidRPr="00C31125">
        <w:rPr>
          <w:highlight w:val="yellow"/>
          <w:u w:val="single"/>
        </w:rPr>
        <w:t>debris</w:t>
      </w:r>
      <w:r w:rsidRPr="00C31125">
        <w:rPr>
          <w:u w:val="single"/>
        </w:rPr>
        <w:t xml:space="preserve"> </w:t>
      </w:r>
      <w:r w:rsidRPr="00C31125">
        <w:rPr>
          <w:sz w:val="12"/>
        </w:rPr>
        <w:t xml:space="preserve">we’re aware of, in the </w:t>
      </w:r>
      <w:proofErr w:type="gramStart"/>
      <w:r w:rsidRPr="00C31125">
        <w:rPr>
          <w:sz w:val="12"/>
        </w:rPr>
        <w:t>400-4,000 pound</w:t>
      </w:r>
      <w:proofErr w:type="gramEnd"/>
      <w:r w:rsidRPr="00C31125">
        <w:rPr>
          <w:sz w:val="12"/>
        </w:rPr>
        <w:t xml:space="preserve"> range, according to Space.com. Fortunately for us all, JAXA recently released an animated video of what this is expected to look like.</w:t>
      </w:r>
    </w:p>
    <w:p w14:paraId="121E1C90" w14:textId="05AB2237" w:rsidR="00EF78EC" w:rsidRDefault="00732F2F" w:rsidP="00732F2F">
      <w:pPr>
        <w:pStyle w:val="Heading3"/>
      </w:pPr>
      <w:proofErr w:type="spellStart"/>
      <w:r>
        <w:lastRenderedPageBreak/>
        <w:t>Multilat</w:t>
      </w:r>
      <w:proofErr w:type="spellEnd"/>
    </w:p>
    <w:p w14:paraId="114C48D6" w14:textId="00F2969A" w:rsidR="00732F2F" w:rsidRDefault="00732F2F" w:rsidP="00732F2F">
      <w:pPr>
        <w:pStyle w:val="Heading4"/>
        <w:numPr>
          <w:ilvl w:val="0"/>
          <w:numId w:val="15"/>
        </w:numPr>
        <w:tabs>
          <w:tab w:val="num" w:pos="360"/>
        </w:tabs>
        <w:ind w:left="0" w:firstLine="0"/>
      </w:pPr>
      <w:r>
        <w:t xml:space="preserve">Countries engage in multilateralism all the time—climate change negotiations, trade, WHO, UN—which means either a) the </w:t>
      </w:r>
      <w:proofErr w:type="spellStart"/>
      <w:r>
        <w:t>squo</w:t>
      </w:r>
      <w:proofErr w:type="spellEnd"/>
      <w:r>
        <w:t xml:space="preserve"> solves or b) the collapse of multilateralism is inevitable</w:t>
      </w:r>
    </w:p>
    <w:p w14:paraId="75883CC4" w14:textId="14AA21E2" w:rsidR="009E2B1C" w:rsidRPr="009E2B1C" w:rsidRDefault="009E2B1C" w:rsidP="009E2B1C">
      <w:pPr>
        <w:pStyle w:val="Heading4"/>
      </w:pPr>
      <w:r>
        <w:t>2.Aff does not solve—restriction means different countries will have different perceptions of what they can do which causes a space race</w:t>
      </w:r>
    </w:p>
    <w:p w14:paraId="617E2D12" w14:textId="77777777" w:rsidR="00732F2F" w:rsidRPr="00732F2F" w:rsidRDefault="00732F2F" w:rsidP="00732F2F"/>
    <w:sectPr w:rsidR="00732F2F" w:rsidRPr="00732F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667C18"/>
    <w:multiLevelType w:val="hybridMultilevel"/>
    <w:tmpl w:val="8DB83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3C0BF3"/>
    <w:multiLevelType w:val="hybridMultilevel"/>
    <w:tmpl w:val="EF843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C22F68"/>
    <w:multiLevelType w:val="hybridMultilevel"/>
    <w:tmpl w:val="7FE2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371AB3"/>
    <w:multiLevelType w:val="hybridMultilevel"/>
    <w:tmpl w:val="3D46288E"/>
    <w:lvl w:ilvl="0" w:tplc="0409000F">
      <w:start w:val="1"/>
      <w:numFmt w:val="decimal"/>
      <w:lvlText w:val="%1."/>
      <w:lvlJc w:val="left"/>
      <w:pPr>
        <w:ind w:left="45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7FA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84E"/>
    <w:rsid w:val="00094DEC"/>
    <w:rsid w:val="000A2D8A"/>
    <w:rsid w:val="000D1DCD"/>
    <w:rsid w:val="000D26A6"/>
    <w:rsid w:val="000D2B90"/>
    <w:rsid w:val="000D6ED8"/>
    <w:rsid w:val="000D717B"/>
    <w:rsid w:val="001006D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7070"/>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4056"/>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5717"/>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FAF"/>
    <w:rsid w:val="004B37B4"/>
    <w:rsid w:val="004B72B4"/>
    <w:rsid w:val="004C0314"/>
    <w:rsid w:val="004C0D3D"/>
    <w:rsid w:val="004C213E"/>
    <w:rsid w:val="004C376C"/>
    <w:rsid w:val="004C657F"/>
    <w:rsid w:val="004D17D8"/>
    <w:rsid w:val="004D52D8"/>
    <w:rsid w:val="004E33E2"/>
    <w:rsid w:val="004E355B"/>
    <w:rsid w:val="005028E5"/>
    <w:rsid w:val="00503735"/>
    <w:rsid w:val="00516A88"/>
    <w:rsid w:val="00522065"/>
    <w:rsid w:val="005224F2"/>
    <w:rsid w:val="00533F1C"/>
    <w:rsid w:val="00536D8B"/>
    <w:rsid w:val="005379C3"/>
    <w:rsid w:val="00540EDF"/>
    <w:rsid w:val="005519C2"/>
    <w:rsid w:val="005523E0"/>
    <w:rsid w:val="0055320F"/>
    <w:rsid w:val="0055699B"/>
    <w:rsid w:val="0056020A"/>
    <w:rsid w:val="00563D3D"/>
    <w:rsid w:val="005659AA"/>
    <w:rsid w:val="005676E8"/>
    <w:rsid w:val="00577C12"/>
    <w:rsid w:val="00580BFC"/>
    <w:rsid w:val="00581048"/>
    <w:rsid w:val="00581203"/>
    <w:rsid w:val="0058349C"/>
    <w:rsid w:val="005850BD"/>
    <w:rsid w:val="00585FBE"/>
    <w:rsid w:val="005870E8"/>
    <w:rsid w:val="0058789C"/>
    <w:rsid w:val="005A010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3492"/>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2F2F"/>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45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B0979"/>
    <w:rsid w:val="008C0FA2"/>
    <w:rsid w:val="008C2342"/>
    <w:rsid w:val="008C77B6"/>
    <w:rsid w:val="008D1B91"/>
    <w:rsid w:val="008D724A"/>
    <w:rsid w:val="008E7A3E"/>
    <w:rsid w:val="008F00E2"/>
    <w:rsid w:val="008F41FD"/>
    <w:rsid w:val="008F4479"/>
    <w:rsid w:val="008F4BA0"/>
    <w:rsid w:val="00901726"/>
    <w:rsid w:val="00920E6A"/>
    <w:rsid w:val="00930E9C"/>
    <w:rsid w:val="00931816"/>
    <w:rsid w:val="00932C71"/>
    <w:rsid w:val="009509D5"/>
    <w:rsid w:val="00951C3B"/>
    <w:rsid w:val="009538F5"/>
    <w:rsid w:val="00957187"/>
    <w:rsid w:val="00960255"/>
    <w:rsid w:val="009603E1"/>
    <w:rsid w:val="00961C9D"/>
    <w:rsid w:val="00963065"/>
    <w:rsid w:val="0097151F"/>
    <w:rsid w:val="00973777"/>
    <w:rsid w:val="00976E78"/>
    <w:rsid w:val="009775C0"/>
    <w:rsid w:val="00981F23"/>
    <w:rsid w:val="00985C45"/>
    <w:rsid w:val="00990634"/>
    <w:rsid w:val="00991733"/>
    <w:rsid w:val="00992078"/>
    <w:rsid w:val="00992BE3"/>
    <w:rsid w:val="009A1467"/>
    <w:rsid w:val="009A6464"/>
    <w:rsid w:val="009B69F5"/>
    <w:rsid w:val="009C5FF7"/>
    <w:rsid w:val="009C6292"/>
    <w:rsid w:val="009D15DB"/>
    <w:rsid w:val="009D3133"/>
    <w:rsid w:val="009E160D"/>
    <w:rsid w:val="009E2B1C"/>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718"/>
    <w:rsid w:val="00AF2516"/>
    <w:rsid w:val="00AF4760"/>
    <w:rsid w:val="00AF55D4"/>
    <w:rsid w:val="00B0505F"/>
    <w:rsid w:val="00B05C2D"/>
    <w:rsid w:val="00B12933"/>
    <w:rsid w:val="00B12B88"/>
    <w:rsid w:val="00B137E0"/>
    <w:rsid w:val="00B13BC8"/>
    <w:rsid w:val="00B24662"/>
    <w:rsid w:val="00B3569C"/>
    <w:rsid w:val="00B42807"/>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812"/>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18B"/>
    <w:rsid w:val="00C81619"/>
    <w:rsid w:val="00CA013C"/>
    <w:rsid w:val="00CA3488"/>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84"/>
    <w:rsid w:val="00EB33FF"/>
    <w:rsid w:val="00EB3D1A"/>
    <w:rsid w:val="00EC2759"/>
    <w:rsid w:val="00EC7106"/>
    <w:rsid w:val="00ED0120"/>
    <w:rsid w:val="00ED3BBA"/>
    <w:rsid w:val="00ED4E12"/>
    <w:rsid w:val="00EE051B"/>
    <w:rsid w:val="00EE54B4"/>
    <w:rsid w:val="00EF1AD8"/>
    <w:rsid w:val="00EF2B5C"/>
    <w:rsid w:val="00EF7794"/>
    <w:rsid w:val="00EF78EC"/>
    <w:rsid w:val="00F02046"/>
    <w:rsid w:val="00F053D8"/>
    <w:rsid w:val="00F07888"/>
    <w:rsid w:val="00F1313D"/>
    <w:rsid w:val="00F201E7"/>
    <w:rsid w:val="00F204E0"/>
    <w:rsid w:val="00F20B16"/>
    <w:rsid w:val="00F21C79"/>
    <w:rsid w:val="00F238C9"/>
    <w:rsid w:val="00F23CA5"/>
    <w:rsid w:val="00F277AA"/>
    <w:rsid w:val="00F31955"/>
    <w:rsid w:val="00F34C06"/>
    <w:rsid w:val="00F43836"/>
    <w:rsid w:val="00F43EA3"/>
    <w:rsid w:val="00F50C55"/>
    <w:rsid w:val="00F57FFB"/>
    <w:rsid w:val="00F601E6"/>
    <w:rsid w:val="00F73954"/>
    <w:rsid w:val="00F75A3F"/>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A3F1BA"/>
  <w14:defaultImageDpi w14:val="300"/>
  <w15:docId w15:val="{97178A39-F418-2342-8153-E373DF373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E33E2"/>
    <w:pPr>
      <w:spacing w:after="160" w:line="259" w:lineRule="auto"/>
    </w:pPr>
    <w:rPr>
      <w:rFonts w:ascii="Calibri" w:hAnsi="Calibri" w:cs="Calibri"/>
      <w:sz w:val="22"/>
    </w:rPr>
  </w:style>
  <w:style w:type="paragraph" w:styleId="Heading1">
    <w:name w:val="heading 1"/>
    <w:aliases w:val="Pocket,Heading 1 Char1,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4A7F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7F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4A7F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4A7FA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7F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7FAF"/>
  </w:style>
  <w:style w:type="character" w:customStyle="1" w:styleId="Heading1Char">
    <w:name w:val="Heading 1 Char"/>
    <w:aliases w:val="Pocket Char,Heading 1 Char1 Char,ALEX Char,Heading Char,Brief - Heading 1 Char,Heading 1 Char Char Char,Header Char Char Char Char,Heading 1 Char Char Char Char Char,Header Char Char Char Char Char Char,Header 1 Char Char,HatText Char"/>
    <w:basedOn w:val="DefaultParagraphFont"/>
    <w:link w:val="Heading1"/>
    <w:uiPriority w:val="9"/>
    <w:rsid w:val="004A7FA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7FAF"/>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4A7FA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4A7FA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A7FAF"/>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1"/>
    <w:qFormat/>
    <w:rsid w:val="004A7FAF"/>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4A7FA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A7FAF"/>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4A7FAF"/>
    <w:rPr>
      <w:color w:val="auto"/>
      <w:u w:val="none"/>
    </w:rPr>
  </w:style>
  <w:style w:type="paragraph" w:styleId="DocumentMap">
    <w:name w:val="Document Map"/>
    <w:basedOn w:val="Normal"/>
    <w:link w:val="DocumentMapChar"/>
    <w:uiPriority w:val="99"/>
    <w:semiHidden/>
    <w:unhideWhenUsed/>
    <w:rsid w:val="004A7FA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7FAF"/>
    <w:rPr>
      <w:rFonts w:ascii="Lucida Grande" w:hAnsi="Lucida Grande" w:cs="Lucida Grande"/>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
    <w:basedOn w:val="Heading1"/>
    <w:link w:val="Hyperlink"/>
    <w:autoRedefine/>
    <w:uiPriority w:val="99"/>
    <w:qFormat/>
    <w:rsid w:val="004E33E2"/>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0D1DCD"/>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Emphasis1">
    <w:name w:val="Emphasis1"/>
    <w:basedOn w:val="Normal"/>
    <w:autoRedefine/>
    <w:uiPriority w:val="20"/>
    <w:qFormat/>
    <w:rsid w:val="008B097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8B09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3" Type="http://schemas.openxmlformats.org/officeDocument/2006/relationships/customXml" Target="../customXml/item3.xml"/><Relationship Id="rId21" Type="http://schemas.openxmlformats.org/officeDocument/2006/relationships/hyperlink" Target="https://en.wikipedia.org/wiki/Space-based_solar_power" TargetMode="External"/><Relationship Id="rId7" Type="http://schemas.openxmlformats.org/officeDocument/2006/relationships/settings" Target="settings.xml"/><Relationship Id="rId12" Type="http://schemas.openxmlformats.org/officeDocument/2006/relationships/hyperlink" Target="https://chicagounbound.uchicago.edu/cgi/viewcontent.cgi?article=1269&amp;context=cjil"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24" Type="http://schemas.openxmlformats.org/officeDocument/2006/relationships/hyperlink" Target="https://en.wikipedia.org/wiki/O%27Neill_cylinder"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10" Type="http://schemas.openxmlformats.org/officeDocument/2006/relationships/hyperlink" Target="https://doi.org/10.1007/978-3-030-65013-1_7"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hyperlink" Target="https://spacenews.com/op-ed-china-talk-and-cooperation-in-space/" TargetMode="External"/><Relationship Id="rId4" Type="http://schemas.openxmlformats.org/officeDocument/2006/relationships/customXml" Target="../customXml/item4.xml"/><Relationship Id="rId9" Type="http://schemas.openxmlformats.org/officeDocument/2006/relationships/hyperlink" Target="https://scholarlycommons.law.case.edu/jil/vol51/iss1/11"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19</Pages>
  <Words>10184</Words>
  <Characters>58054</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68102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29</cp:revision>
  <dcterms:created xsi:type="dcterms:W3CDTF">2022-02-05T16:19:00Z</dcterms:created>
  <dcterms:modified xsi:type="dcterms:W3CDTF">2022-02-05T18:08:00Z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