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EF2D6" w14:textId="0D20FA7C" w:rsidR="00947026" w:rsidRDefault="00861268" w:rsidP="00947026">
      <w:pPr>
        <w:pStyle w:val="Heading3"/>
      </w:pPr>
      <w:r>
        <w:t>1</w:t>
      </w:r>
    </w:p>
    <w:p w14:paraId="0776B8AA" w14:textId="77777777" w:rsidR="00947026" w:rsidRDefault="00947026" w:rsidP="00947026">
      <w:pPr>
        <w:pStyle w:val="Heading4"/>
      </w:pPr>
      <w:r>
        <w:t xml:space="preserve">Interpretation: The aff must defend the appropriation of outer space by private entities is unjust or a subset thereof </w:t>
      </w:r>
    </w:p>
    <w:p w14:paraId="70970FB9" w14:textId="77777777" w:rsidR="00947026" w:rsidRDefault="00947026" w:rsidP="00947026">
      <w:pPr>
        <w:pStyle w:val="Heading4"/>
      </w:pPr>
    </w:p>
    <w:p w14:paraId="6E430E5C" w14:textId="3FC7D39E" w:rsidR="00947026" w:rsidRDefault="00947026" w:rsidP="00947026">
      <w:pPr>
        <w:pStyle w:val="Heading4"/>
      </w:pPr>
      <w:r>
        <w:t xml:space="preserve">Violation: </w:t>
      </w:r>
      <w:r>
        <w:t>Large satellite</w:t>
      </w:r>
      <w:r>
        <w:t xml:space="preserve"> Constellations aren’t appropriation. </w:t>
      </w:r>
    </w:p>
    <w:p w14:paraId="1D8ADDD4" w14:textId="77777777" w:rsidR="00947026" w:rsidRDefault="00947026" w:rsidP="00947026"/>
    <w:p w14:paraId="736CD1F9" w14:textId="77777777" w:rsidR="00947026" w:rsidRDefault="00947026" w:rsidP="00947026">
      <w:pPr>
        <w:pStyle w:val="Heading4"/>
      </w:pPr>
      <w:proofErr w:type="spellStart"/>
      <w:r>
        <w:t>Megaconstellations</w:t>
      </w:r>
      <w:proofErr w:type="spellEnd"/>
      <w:r>
        <w:t xml:space="preserve"> are not appropriation since they respect free use, are consistent with existing precedent for non-appropriation, are not stationary, and do not reflect the intent to appropriate. </w:t>
      </w:r>
    </w:p>
    <w:p w14:paraId="30C033FF" w14:textId="77777777" w:rsidR="00947026" w:rsidRPr="00D31B4A" w:rsidRDefault="00947026" w:rsidP="00947026">
      <w:r w:rsidRPr="00D31B4A">
        <w:rPr>
          <w:rStyle w:val="Style13ptBold"/>
        </w:rPr>
        <w:t>Johnson 20</w:t>
      </w:r>
      <w:r w:rsidRPr="00D31B4A">
        <w:t xml:space="preserve"> [Christopher D. Johnson, “The Legal Status of </w:t>
      </w:r>
      <w:proofErr w:type="spellStart"/>
      <w:r w:rsidRPr="00D31B4A">
        <w:t>MegaLEO</w:t>
      </w:r>
      <w:proofErr w:type="spellEnd"/>
      <w:r w:rsidRPr="00D31B4A">
        <w:t xml:space="preserve"> Constellations and Concerns About Appropriation of Large Swaths of Earth Orbit,” Handbook of Small Satellites, 2020-09-13, p.1337-1358] CT</w:t>
      </w:r>
    </w:p>
    <w:p w14:paraId="58977EE6" w14:textId="77777777" w:rsidR="00947026" w:rsidRPr="00636596" w:rsidRDefault="00947026" w:rsidP="00947026">
      <w:pPr>
        <w:rPr>
          <w:sz w:val="16"/>
          <w:szCs w:val="16"/>
        </w:rPr>
      </w:pPr>
      <w:r w:rsidRPr="00636596">
        <w:rPr>
          <w:sz w:val="16"/>
          <w:szCs w:val="16"/>
        </w:rPr>
        <w:t>5.2 No, This Is Not Impermissible Appropriation</w:t>
      </w:r>
    </w:p>
    <w:p w14:paraId="46EC1F69" w14:textId="77777777" w:rsidR="00947026" w:rsidRPr="00D31B4A" w:rsidRDefault="00947026" w:rsidP="00947026">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 xml:space="preserve">global constellations, such as SpaceX’s </w:t>
      </w:r>
      <w:proofErr w:type="spellStart"/>
      <w:r w:rsidRPr="00D31B4A">
        <w:rPr>
          <w:rStyle w:val="Emphasis"/>
          <w:highlight w:val="yellow"/>
        </w:rPr>
        <w:t>Starlink</w:t>
      </w:r>
      <w:proofErr w:type="spellEnd"/>
      <w:r w:rsidRPr="00D31B4A">
        <w:rPr>
          <w:rStyle w:val="Emphasis"/>
          <w:highlight w:val="yellow"/>
        </w:rPr>
        <w:t>,</w:t>
      </w:r>
      <w:r w:rsidRPr="00D31B4A">
        <w:rPr>
          <w:rStyle w:val="StyleUnderline"/>
        </w:rPr>
        <w:t xml:space="preserve"> </w:t>
      </w:r>
      <w:proofErr w:type="spellStart"/>
      <w:r w:rsidRPr="00D31B4A">
        <w:rPr>
          <w:rStyle w:val="StyleUnderline"/>
        </w:rPr>
        <w:t>OneWeb</w:t>
      </w:r>
      <w:proofErr w:type="spellEnd"/>
      <w:r w:rsidRPr="00D31B4A">
        <w:rPr>
          <w:rStyle w:val="StyleUnderline"/>
        </w:rPr>
        <w:t xml:space="preserve">,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6B7DE186" w14:textId="77777777" w:rsidR="00947026" w:rsidRPr="00636596" w:rsidRDefault="00947026" w:rsidP="00947026">
      <w:pPr>
        <w:rPr>
          <w:sz w:val="16"/>
          <w:szCs w:val="16"/>
        </w:rPr>
      </w:pPr>
      <w:r w:rsidRPr="00636596">
        <w:rPr>
          <w:sz w:val="16"/>
          <w:szCs w:val="16"/>
        </w:rPr>
        <w:t>5.2.1 Freedom of Access and Use Permits Constellations</w:t>
      </w:r>
    </w:p>
    <w:p w14:paraId="5741BE79" w14:textId="77777777" w:rsidR="00947026" w:rsidRPr="00D31B4A" w:rsidRDefault="00947026" w:rsidP="00947026">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space, </w:t>
      </w:r>
      <w:r w:rsidRPr="00D31B4A">
        <w:rPr>
          <w:rStyle w:val="Emphasis"/>
          <w:highlight w:val="yellow"/>
        </w:rPr>
        <w:t>the deployment of</w:t>
      </w:r>
      <w:r w:rsidRPr="00D31B4A">
        <w:rPr>
          <w:rStyle w:val="StyleUnderline"/>
        </w:rPr>
        <w:t xml:space="preserve"> these </w:t>
      </w:r>
      <w:r w:rsidRPr="00D31B4A">
        <w:rPr>
          <w:rStyle w:val="Emphasis"/>
          <w:highlight w:val="yellow"/>
        </w:rPr>
        <w:t>constellations is</w:t>
      </w:r>
      <w:r w:rsidRPr="00D31B4A">
        <w:rPr>
          <w:rStyle w:val="StyleUnderline"/>
        </w:rPr>
        <w:t xml:space="preserve"> more correctly viewed as </w:t>
      </w:r>
      <w:r w:rsidRPr="00D31B4A">
        <w:rPr>
          <w:rStyle w:val="Emphasis"/>
          <w:highlight w:val="yellow"/>
        </w:rPr>
        <w:t>the exercise</w:t>
      </w:r>
      <w:r w:rsidRPr="00D31B4A">
        <w:rPr>
          <w:rStyle w:val="StyleUnderline"/>
        </w:rPr>
        <w:t xml:space="preserve"> and restrict or impinge on other users of the space domain.</w:t>
      </w:r>
      <w:r w:rsidRPr="00636596">
        <w:rPr>
          <w:sz w:val="16"/>
        </w:rPr>
        <w:t xml:space="preserve"> Because due regard is therefore displayed for the space domain, and to the interests of others, </w:t>
      </w:r>
      <w:r w:rsidRPr="00D31B4A">
        <w:rPr>
          <w:rStyle w:val="Emphasis"/>
          <w:highlight w:val="yellow"/>
        </w:rPr>
        <w:t>these constellations do not prejudice or 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10351E46" w14:textId="77777777" w:rsidR="00947026" w:rsidRDefault="00947026" w:rsidP="00947026">
      <w:r>
        <w:t>5.2.4 This Does Not Constitute Possession, or Ownership, or Occupation</w:t>
      </w:r>
    </w:p>
    <w:p w14:paraId="60D70FA3" w14:textId="77777777" w:rsidR="00947026" w:rsidRPr="00636596" w:rsidRDefault="00947026" w:rsidP="00947026">
      <w:pPr>
        <w:rPr>
          <w:rStyle w:val="StyleUnderline"/>
        </w:rPr>
      </w:pPr>
      <w:r w:rsidRPr="00636596">
        <w:rPr>
          <w:rStyle w:val="Emphasis"/>
          <w:highlight w:val="yellow"/>
        </w:rPr>
        <w:t>The use of LEO by satellite constellations is substantially similar to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6596">
        <w:rPr>
          <w:rStyle w:val="Emphasis"/>
          <w:highlight w:val="yellow"/>
        </w:rPr>
        <w:t>the placement of spacecraft into orbits in LEO or higher orbits 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w:t>
      </w:r>
      <w:proofErr w:type="spellStart"/>
      <w:r w:rsidRPr="00636596">
        <w:rPr>
          <w:rStyle w:val="StyleUnderline"/>
        </w:rPr>
        <w:t>stationkeeping</w:t>
      </w:r>
      <w:proofErr w:type="spellEnd"/>
      <w:r w:rsidRPr="00636596">
        <w:rPr>
          <w:rStyle w:val="StyleUnderline"/>
        </w:rPr>
        <w:t xml:space="preserve">), </w:t>
      </w:r>
      <w:r w:rsidRPr="00636596">
        <w:rPr>
          <w:rStyle w:val="Emphasis"/>
          <w:highlight w:val="yellow"/>
        </w:rPr>
        <w:t>spacecraft in LEO are actually moving through space and are not stationary</w:t>
      </w:r>
      <w:r w:rsidRPr="00636596">
        <w:rPr>
          <w:rStyle w:val="StyleUnderline"/>
        </w:rPr>
        <w:t xml:space="preserve">, </w:t>
      </w:r>
      <w:r w:rsidRPr="00636596">
        <w:rPr>
          <w:rStyle w:val="Emphasis"/>
          <w:highlight w:val="yellow"/>
        </w:rPr>
        <w:lastRenderedPageBreak/>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w:t>
      </w:r>
      <w:proofErr w:type="spellStart"/>
      <w:r w:rsidRPr="00636596">
        <w:rPr>
          <w:rStyle w:val="StyleUnderline"/>
        </w:rPr>
        <w:t>volutional</w:t>
      </w:r>
      <w:proofErr w:type="spellEnd"/>
      <w:r w:rsidRPr="00636596">
        <w:rPr>
          <w:rStyle w:val="StyleUnderline"/>
        </w:rPr>
        <w:t xml:space="preserve">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357FC080" w14:textId="77777777" w:rsidR="00947026" w:rsidRPr="00411360" w:rsidRDefault="00947026" w:rsidP="00947026"/>
    <w:p w14:paraId="0108B1A4" w14:textId="77777777" w:rsidR="00947026" w:rsidRDefault="00947026" w:rsidP="00947026">
      <w:pPr>
        <w:pStyle w:val="Heading4"/>
      </w:pPr>
      <w:r>
        <w:t xml:space="preserve">Vote neg – two impacts: </w:t>
      </w:r>
    </w:p>
    <w:p w14:paraId="45938A77" w14:textId="77777777" w:rsidR="00947026" w:rsidRDefault="00947026" w:rsidP="00947026">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4833BF50" w14:textId="77777777" w:rsidR="00947026" w:rsidRDefault="00947026" w:rsidP="00947026">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043F3B54" w14:textId="77777777" w:rsidR="00947026" w:rsidRPr="001B7D52" w:rsidRDefault="00947026" w:rsidP="00947026"/>
    <w:p w14:paraId="08D3C223" w14:textId="77777777" w:rsidR="00947026" w:rsidRPr="001B7D52" w:rsidRDefault="00947026" w:rsidP="00947026">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241BEC63" w14:textId="2309EDD7" w:rsidR="00E42E4C" w:rsidRDefault="00861268" w:rsidP="00861268">
      <w:pPr>
        <w:pStyle w:val="Heading3"/>
      </w:pPr>
      <w:r>
        <w:lastRenderedPageBreak/>
        <w:t>2</w:t>
      </w:r>
    </w:p>
    <w:p w14:paraId="516D9F08" w14:textId="1EE4461F" w:rsidR="00E04230" w:rsidRDefault="005C4A66" w:rsidP="00E04230">
      <w:pPr>
        <w:pStyle w:val="Heading4"/>
      </w:pPr>
      <w:r>
        <w:rPr>
          <w:rFonts w:cs="Calibri"/>
        </w:rPr>
        <w:t xml:space="preserve">Private entities </w:t>
      </w:r>
      <w:r w:rsidR="00235931">
        <w:rPr>
          <w:rFonts w:cs="Calibri"/>
        </w:rPr>
        <w:t>should</w:t>
      </w:r>
      <w:r>
        <w:rPr>
          <w:rFonts w:cs="Calibri"/>
        </w:rPr>
        <w:t xml:space="preserve"> not engage in the exclusive use of Low Earth Orbit via Large Satellite Constellations</w:t>
      </w:r>
      <w:r>
        <w:t xml:space="preserve"> </w:t>
      </w:r>
      <w:r w:rsidR="00E04230">
        <w:t xml:space="preserve">except for space-based solar power </w:t>
      </w:r>
      <w:proofErr w:type="spellStart"/>
      <w:r w:rsidR="00E04230">
        <w:t>megaconstellations</w:t>
      </w:r>
      <w:proofErr w:type="spellEnd"/>
      <w:r w:rsidR="00E04230">
        <w:t xml:space="preserve">. </w:t>
      </w:r>
    </w:p>
    <w:p w14:paraId="757AC63A" w14:textId="77777777" w:rsidR="00E04230" w:rsidRDefault="00E04230" w:rsidP="00E04230"/>
    <w:p w14:paraId="443424CD" w14:textId="65F6CE78" w:rsidR="00E04230" w:rsidRPr="00923B62" w:rsidRDefault="00E04230" w:rsidP="005C4A66">
      <w:pPr>
        <w:pStyle w:val="Heading4"/>
      </w:pPr>
      <w:r>
        <w:t xml:space="preserve">SSP is viable and requires privatization. </w:t>
      </w:r>
    </w:p>
    <w:p w14:paraId="1F749874" w14:textId="77777777" w:rsidR="00E04230" w:rsidRDefault="00E04230" w:rsidP="00E04230">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57096BA9" w14:textId="77777777" w:rsidR="00E04230" w:rsidRDefault="00E04230" w:rsidP="00E04230">
      <w:r>
        <w:t>FUTURE OF SSP</w:t>
      </w:r>
    </w:p>
    <w:p w14:paraId="1F742437" w14:textId="77777777" w:rsidR="00E04230" w:rsidRPr="00C57530" w:rsidRDefault="00E04230" w:rsidP="00E04230">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w:t>
      </w:r>
      <w:r w:rsidRPr="00C57530">
        <w:rPr>
          <w:sz w:val="16"/>
        </w:rPr>
        <w:lastRenderedPageBreak/>
        <w:t xml:space="preserve">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59C2D0FF" w14:textId="7022F6C6" w:rsidR="00E04230" w:rsidRPr="000F2E7A" w:rsidRDefault="00E04230" w:rsidP="00B43FBD">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21D899A9" w14:textId="77777777" w:rsidR="00E04230" w:rsidRDefault="00E04230" w:rsidP="00E04230">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0D8BA5C4" w14:textId="77777777" w:rsidR="00E04230" w:rsidRDefault="00E04230" w:rsidP="00E04230">
      <w:r>
        <w:t>EXECUTIVE SUMMARY</w:t>
      </w:r>
    </w:p>
    <w:p w14:paraId="4162FA9D" w14:textId="77777777" w:rsidR="00E04230" w:rsidRDefault="00E04230" w:rsidP="00E04230">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w:t>
      </w:r>
      <w:r w:rsidRPr="000935D6">
        <w:rPr>
          <w:sz w:val="16"/>
        </w:rPr>
        <w:lastRenderedPageBreak/>
        <w:t xml:space="preserve">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0D352B89" w14:textId="77777777" w:rsidR="00E04230" w:rsidRDefault="00E04230" w:rsidP="00E04230">
      <w:pPr>
        <w:ind w:left="720"/>
        <w:rPr>
          <w:sz w:val="16"/>
        </w:rPr>
      </w:pPr>
    </w:p>
    <w:p w14:paraId="4BD3D9B8" w14:textId="77777777" w:rsidR="00E04230" w:rsidRPr="006D2CD4" w:rsidRDefault="00E04230" w:rsidP="00E04230">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19545577" w14:textId="77777777" w:rsidR="00E04230" w:rsidRPr="006D2CD4" w:rsidRDefault="00E04230" w:rsidP="00E04230">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535F861A" w14:textId="77777777" w:rsidR="00E04230" w:rsidRPr="006D2CD4" w:rsidRDefault="00E04230" w:rsidP="00E04230">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lastRenderedPageBreak/>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12A8856A" w14:textId="77777777" w:rsidR="00E04230" w:rsidRPr="006D2CD4" w:rsidRDefault="00E04230" w:rsidP="00E04230">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6612F18C" w14:textId="77777777" w:rsidR="00E04230" w:rsidRPr="006D2CD4" w:rsidRDefault="00E04230" w:rsidP="00E04230">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FC970FB" w14:textId="77777777" w:rsidR="00E04230" w:rsidRDefault="00E04230" w:rsidP="00E04230">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w:t>
      </w:r>
      <w:r w:rsidRPr="009E058E">
        <w:rPr>
          <w:rFonts w:asciiTheme="majorHAnsi" w:hAnsiTheme="majorHAnsi" w:cstheme="majorHAnsi"/>
          <w:color w:val="000000" w:themeColor="text1"/>
          <w:sz w:val="14"/>
        </w:rPr>
        <w:lastRenderedPageBreak/>
        <w:t xml:space="preserve">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w:t>
      </w:r>
      <w:r w:rsidRPr="006D2CD4">
        <w:rPr>
          <w:rFonts w:asciiTheme="majorHAnsi" w:hAnsiTheme="majorHAnsi" w:cstheme="majorHAnsi"/>
          <w:color w:val="000000" w:themeColor="text1"/>
          <w:sz w:val="14"/>
        </w:rPr>
        <w:lastRenderedPageBreak/>
        <w:t xml:space="preserve">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w:t>
      </w:r>
      <w:r w:rsidRPr="006D2CD4">
        <w:rPr>
          <w:rStyle w:val="StyleUnderline"/>
          <w:rFonts w:asciiTheme="majorHAnsi" w:hAnsiTheme="majorHAnsi" w:cstheme="majorHAnsi"/>
          <w:color w:val="000000" w:themeColor="text1"/>
        </w:rPr>
        <w:lastRenderedPageBreak/>
        <w:t xml:space="preserve">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w:t>
      </w:r>
      <w:r w:rsidRPr="006D2CD4">
        <w:rPr>
          <w:rFonts w:asciiTheme="majorHAnsi" w:hAnsiTheme="majorHAnsi" w:cstheme="majorHAnsi"/>
          <w:color w:val="000000" w:themeColor="text1"/>
          <w:sz w:val="14"/>
        </w:rPr>
        <w:lastRenderedPageBreak/>
        <w:t xml:space="preserve">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w:t>
      </w:r>
      <w:r w:rsidRPr="006D2CD4">
        <w:rPr>
          <w:rFonts w:asciiTheme="majorHAnsi" w:hAnsiTheme="majorHAnsi" w:cstheme="majorHAnsi"/>
          <w:color w:val="000000" w:themeColor="text1"/>
          <w:sz w:val="14"/>
        </w:rPr>
        <w:lastRenderedPageBreak/>
        <w:t xml:space="preserve">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w:t>
      </w:r>
      <w:r w:rsidRPr="006D2CD4">
        <w:rPr>
          <w:rStyle w:val="StyleUnderline"/>
          <w:rFonts w:asciiTheme="majorHAnsi" w:hAnsiTheme="majorHAnsi" w:cstheme="majorHAnsi"/>
          <w:color w:val="000000" w:themeColor="text1"/>
        </w:rPr>
        <w:lastRenderedPageBreak/>
        <w:t>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1E51563E" w14:textId="0D8A0DB9" w:rsidR="000438E0" w:rsidRPr="000438E0" w:rsidRDefault="00823D1A" w:rsidP="000438E0">
      <w:pPr>
        <w:pStyle w:val="Heading3"/>
      </w:pPr>
      <w:r>
        <w:lastRenderedPageBreak/>
        <w:t>3</w:t>
      </w:r>
    </w:p>
    <w:p w14:paraId="2158C767" w14:textId="77777777" w:rsidR="00A835D8" w:rsidRDefault="00A835D8" w:rsidP="00A835D8">
      <w:pPr>
        <w:pStyle w:val="Heading4"/>
      </w:pPr>
      <w:proofErr w:type="spellStart"/>
      <w:r>
        <w:t>Cyber attacks</w:t>
      </w:r>
      <w:proofErr w:type="spellEnd"/>
      <w:r>
        <w:t xml:space="preserve"> on critical infrastructure are coming now</w:t>
      </w:r>
    </w:p>
    <w:p w14:paraId="65E67948" w14:textId="77777777" w:rsidR="00A835D8" w:rsidRPr="001C6154" w:rsidRDefault="00A835D8" w:rsidP="00A835D8">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55C7A834" w14:textId="77777777" w:rsidR="00A835D8" w:rsidRPr="00EA68F8" w:rsidRDefault="00A835D8" w:rsidP="00A835D8">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w:t>
      </w:r>
      <w:proofErr w:type="spellStart"/>
      <w:r w:rsidRPr="00855915">
        <w:rPr>
          <w:u w:val="single"/>
        </w:rPr>
        <w:t>cyber attack</w:t>
      </w:r>
      <w:proofErr w:type="spellEnd"/>
      <w:r w:rsidRPr="00855915">
        <w:rPr>
          <w:u w:val="single"/>
        </w:rPr>
        <w:t xml:space="preserve">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proofErr w:type="spellStart"/>
      <w:r w:rsidRPr="00A90DDC">
        <w:rPr>
          <w:highlight w:val="green"/>
          <w:u w:val="single"/>
        </w:rPr>
        <w:t>cyber attacks</w:t>
      </w:r>
      <w:proofErr w:type="spellEnd"/>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w:t>
      </w:r>
      <w:proofErr w:type="spellStart"/>
      <w:r w:rsidRPr="00C12A11">
        <w:rPr>
          <w:u w:val="single"/>
        </w:rPr>
        <w:t>cyber attack</w:t>
      </w:r>
      <w:proofErr w:type="spellEnd"/>
      <w:r w:rsidRPr="00C12A11">
        <w:rPr>
          <w:u w:val="single"/>
        </w:rPr>
        <w:t xml:space="preserve">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China in particular</w:t>
      </w:r>
      <w:r w:rsidRPr="00EA68F8">
        <w:rPr>
          <w:sz w:val="16"/>
        </w:rPr>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EA68F8">
        <w:rPr>
          <w:sz w:val="16"/>
        </w:rPr>
        <w:t>cyber attack</w:t>
      </w:r>
      <w:proofErr w:type="spellEnd"/>
      <w:r w:rsidRPr="00EA68F8">
        <w:rPr>
          <w:sz w:val="16"/>
        </w:rPr>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proofErr w:type="spellStart"/>
      <w:r w:rsidRPr="00932FBD">
        <w:rPr>
          <w:highlight w:val="green"/>
          <w:u w:val="single"/>
        </w:rPr>
        <w:t>cyber attacks</w:t>
      </w:r>
      <w:proofErr w:type="spellEnd"/>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In particular, </w:t>
      </w:r>
      <w:r w:rsidRPr="00D64AAA">
        <w:rPr>
          <w:u w:val="single"/>
        </w:rPr>
        <w:t>Russia’s form of integrating cyber espionage attacks and influence operations, or information confrontation, is very effective</w:t>
      </w:r>
      <w:r w:rsidRPr="00EA68F8">
        <w:rPr>
          <w:sz w:val="16"/>
        </w:rPr>
        <w:t xml:space="preserve">, Gen. </w:t>
      </w:r>
      <w:r w:rsidRPr="00EA68F8">
        <w:rPr>
          <w:sz w:val="16"/>
        </w:rPr>
        <w:lastRenderedPageBreak/>
        <w:t xml:space="preserve">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 xml:space="preserve">Russia has the ability to execute </w:t>
      </w:r>
      <w:proofErr w:type="spellStart"/>
      <w:r w:rsidRPr="00A92F34">
        <w:rPr>
          <w:highlight w:val="green"/>
          <w:u w:val="single"/>
        </w:rPr>
        <w:t>cyber attacks</w:t>
      </w:r>
      <w:proofErr w:type="spellEnd"/>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678CC60E" w14:textId="77777777" w:rsidR="00A835D8" w:rsidRDefault="00A835D8" w:rsidP="00A835D8">
      <w:pPr>
        <w:pStyle w:val="Heading4"/>
      </w:pPr>
      <w:proofErr w:type="spellStart"/>
      <w:r>
        <w:t>Megaconstellations</w:t>
      </w:r>
      <w:proofErr w:type="spellEnd"/>
      <w:r>
        <w:t xml:space="preserve"> function as critical infrastructure that increase resiliency and protect against cyberattacks</w:t>
      </w:r>
    </w:p>
    <w:p w14:paraId="1E96E7E5" w14:textId="77777777" w:rsidR="00A835D8" w:rsidRPr="007204D6" w:rsidRDefault="00A835D8" w:rsidP="00A835D8">
      <w:proofErr w:type="spellStart"/>
      <w:r w:rsidRPr="00FA4097">
        <w:rPr>
          <w:rStyle w:val="Style13ptBold"/>
        </w:rPr>
        <w:t>Hallex</w:t>
      </w:r>
      <w:proofErr w:type="spellEnd"/>
      <w:r w:rsidRPr="00FA4097">
        <w:rPr>
          <w:rStyle w:val="Style13ptBold"/>
        </w:rPr>
        <w:t xml:space="preserve"> and Cottom 20 </w:t>
      </w:r>
      <w:r w:rsidRPr="00946193">
        <w:rPr>
          <w:sz w:val="16"/>
          <w:szCs w:val="18"/>
        </w:rPr>
        <w:t xml:space="preserve">[Matthew A. </w:t>
      </w:r>
      <w:proofErr w:type="spellStart"/>
      <w:r w:rsidRPr="00946193">
        <w:rPr>
          <w:sz w:val="16"/>
          <w:szCs w:val="18"/>
        </w:rPr>
        <w:t>Hallex</w:t>
      </w:r>
      <w:proofErr w:type="spellEnd"/>
      <w:r w:rsidRPr="00946193">
        <w:rPr>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2CE64691" w14:textId="77777777" w:rsidR="00D302B5" w:rsidRDefault="00A835D8" w:rsidP="00A835D8">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p>
    <w:p w14:paraId="1545D213" w14:textId="77777777" w:rsidR="00D302B5" w:rsidRDefault="00D302B5" w:rsidP="00A835D8">
      <w:pPr>
        <w:rPr>
          <w:u w:val="single"/>
        </w:rPr>
      </w:pPr>
    </w:p>
    <w:p w14:paraId="306A2A9D" w14:textId="77777777" w:rsidR="00D302B5" w:rsidRPr="00D302B5" w:rsidRDefault="00D302B5" w:rsidP="00A835D8">
      <w:pPr>
        <w:rPr>
          <w:strike/>
          <w:u w:val="single"/>
        </w:rPr>
      </w:pPr>
    </w:p>
    <w:p w14:paraId="1E4B09BF" w14:textId="3298F134" w:rsidR="00A835D8" w:rsidRPr="00D302B5" w:rsidRDefault="00A835D8" w:rsidP="00A835D8">
      <w:pPr>
        <w:rPr>
          <w:strike/>
          <w:u w:val="single"/>
        </w:rPr>
      </w:pPr>
      <w:r w:rsidRPr="00D302B5">
        <w:rPr>
          <w:strike/>
          <w:u w:val="single"/>
        </w:rPr>
        <w:t xml:space="preserve"> that would be </w:t>
      </w:r>
      <w:r w:rsidRPr="00D302B5">
        <w:rPr>
          <w:strike/>
          <w:highlight w:val="green"/>
          <w:u w:val="single"/>
        </w:rPr>
        <w:t>relatively inexpensive to replace</w:t>
      </w:r>
      <w:r w:rsidRPr="00D302B5">
        <w:rPr>
          <w:strike/>
          <w:sz w:val="16"/>
        </w:rPr>
        <w:t xml:space="preserve">. </w:t>
      </w:r>
      <w:r w:rsidRPr="00D302B5">
        <w:rPr>
          <w:strike/>
          <w:highlight w:val="green"/>
          <w:u w:val="single"/>
        </w:rPr>
        <w:t>Second</w:t>
      </w:r>
      <w:r w:rsidRPr="00D302B5">
        <w:rPr>
          <w:strike/>
          <w:sz w:val="16"/>
        </w:rPr>
        <w:t xml:space="preserve">, </w:t>
      </w:r>
      <w:r w:rsidRPr="00D302B5">
        <w:rPr>
          <w:strike/>
          <w:highlight w:val="green"/>
          <w:u w:val="single"/>
        </w:rPr>
        <w:t>proliferated constellations</w:t>
      </w:r>
      <w:r w:rsidRPr="00D302B5">
        <w:rPr>
          <w:strike/>
          <w:u w:val="single"/>
        </w:rPr>
        <w:t xml:space="preserve"> would be </w:t>
      </w:r>
      <w:r w:rsidRPr="00D302B5">
        <w:rPr>
          <w:strike/>
          <w:highlight w:val="green"/>
          <w:u w:val="single"/>
        </w:rPr>
        <w:t>more resilient to</w:t>
      </w:r>
      <w:r w:rsidRPr="00D302B5">
        <w:rPr>
          <w:strike/>
          <w:u w:val="single"/>
        </w:rPr>
        <w:t xml:space="preserve"> adversary </w:t>
      </w:r>
      <w:r w:rsidRPr="00D302B5">
        <w:rPr>
          <w:strike/>
          <w:highlight w:val="green"/>
          <w:u w:val="single"/>
        </w:rPr>
        <w:t>electronic warfare</w:t>
      </w:r>
      <w:r w:rsidRPr="00D302B5">
        <w:rPr>
          <w:strike/>
          <w:sz w:val="16"/>
        </w:rPr>
        <w:t xml:space="preserve">. </w:t>
      </w:r>
      <w:r w:rsidRPr="00D302B5">
        <w:rPr>
          <w:strike/>
          <w:u w:val="single"/>
        </w:rPr>
        <w:t xml:space="preserve">Satellites in LEO can </w:t>
      </w:r>
      <w:r w:rsidRPr="00D302B5">
        <w:rPr>
          <w:strike/>
          <w:highlight w:val="green"/>
          <w:u w:val="single"/>
        </w:rPr>
        <w:t>emit signals 1,280 times more powerful</w:t>
      </w:r>
      <w:r w:rsidRPr="00D302B5">
        <w:rPr>
          <w:strike/>
          <w:u w:val="single"/>
        </w:rPr>
        <w:t xml:space="preserve"> than signals from satellites in GEO.</w:t>
      </w:r>
      <w:r w:rsidRPr="00D302B5">
        <w:rPr>
          <w:strike/>
          <w:sz w:val="16"/>
        </w:rPr>
        <w:t xml:space="preserve">29 They JFQ 97, 2nd Quarter 2020 </w:t>
      </w:r>
      <w:proofErr w:type="spellStart"/>
      <w:r w:rsidRPr="00D302B5">
        <w:rPr>
          <w:strike/>
          <w:sz w:val="16"/>
        </w:rPr>
        <w:t>Hallex</w:t>
      </w:r>
      <w:proofErr w:type="spellEnd"/>
      <w:r w:rsidRPr="00D302B5">
        <w:rPr>
          <w:strike/>
          <w:sz w:val="16"/>
        </w:rPr>
        <w:t xml:space="preserve"> and Cottom 25 also are faster in the sky than satellites in more distant orbits, which, </w:t>
      </w:r>
      <w:r w:rsidRPr="00D302B5">
        <w:rPr>
          <w:strike/>
          <w:u w:val="single"/>
        </w:rPr>
        <w:t xml:space="preserve">combined with the planned use of small spot beams for communications proliferated constellations, would </w:t>
      </w:r>
      <w:r w:rsidRPr="00D302B5">
        <w:rPr>
          <w:strike/>
          <w:highlight w:val="green"/>
          <w:u w:val="single"/>
        </w:rPr>
        <w:t xml:space="preserve">shrink the geographic area </w:t>
      </w:r>
      <w:r w:rsidRPr="00D302B5">
        <w:rPr>
          <w:strike/>
          <w:u w:val="single"/>
        </w:rPr>
        <w:t xml:space="preserve">in </w:t>
      </w:r>
      <w:r w:rsidRPr="00D302B5">
        <w:rPr>
          <w:strike/>
          <w:u w:val="single"/>
        </w:rPr>
        <w:lastRenderedPageBreak/>
        <w:t xml:space="preserve">which an adversary ground-based jammer could effectively operate, </w:t>
      </w:r>
      <w:r w:rsidRPr="00D302B5">
        <w:rPr>
          <w:strike/>
          <w:highlight w:val="green"/>
          <w:u w:val="single"/>
        </w:rPr>
        <w:t>making jammers less effective and easier to geolocate and eliminate.</w:t>
      </w:r>
      <w:r w:rsidRPr="00D302B5">
        <w:rPr>
          <w:strike/>
          <w:sz w:val="16"/>
        </w:rPr>
        <w:t xml:space="preserve">30 </w:t>
      </w:r>
      <w:r w:rsidRPr="00D302B5">
        <w:rPr>
          <w:strike/>
          <w:highlight w:val="green"/>
          <w:u w:val="single"/>
        </w:rPr>
        <w:t>Third</w:t>
      </w:r>
      <w:r w:rsidRPr="00D302B5">
        <w:rPr>
          <w:strike/>
          <w:u w:val="single"/>
        </w:rPr>
        <w:t xml:space="preserve">, </w:t>
      </w:r>
      <w:r w:rsidRPr="00D302B5">
        <w:rPr>
          <w:strike/>
          <w:highlight w:val="green"/>
          <w:u w:val="single"/>
        </w:rPr>
        <w:t>even if the U</w:t>
      </w:r>
      <w:r w:rsidRPr="00D302B5">
        <w:rPr>
          <w:strike/>
          <w:u w:val="single"/>
        </w:rPr>
        <w:t xml:space="preserve">nited </w:t>
      </w:r>
      <w:r w:rsidRPr="00D302B5">
        <w:rPr>
          <w:strike/>
          <w:highlight w:val="green"/>
          <w:u w:val="single"/>
        </w:rPr>
        <w:t>S</w:t>
      </w:r>
      <w:r w:rsidRPr="00D302B5">
        <w:rPr>
          <w:strike/>
          <w:u w:val="single"/>
        </w:rPr>
        <w:t xml:space="preserve">tates </w:t>
      </w:r>
      <w:r w:rsidRPr="00D302B5">
        <w:rPr>
          <w:strike/>
          <w:highlight w:val="green"/>
          <w:u w:val="single"/>
        </w:rPr>
        <w:t>chooses not to deploy</w:t>
      </w:r>
      <w:r w:rsidRPr="00D302B5">
        <w:rPr>
          <w:strike/>
          <w:u w:val="single"/>
        </w:rPr>
        <w:t xml:space="preserve"> national security </w:t>
      </w:r>
      <w:r w:rsidRPr="00D302B5">
        <w:rPr>
          <w:strike/>
          <w:highlight w:val="green"/>
          <w:u w:val="single"/>
        </w:rPr>
        <w:t>proliferated constellations</w:t>
      </w:r>
      <w:r w:rsidRPr="00D302B5">
        <w:rPr>
          <w:strike/>
          <w:u w:val="single"/>
        </w:rPr>
        <w:t xml:space="preserve"> during peacetime, </w:t>
      </w:r>
      <w:r w:rsidRPr="00D302B5">
        <w:rPr>
          <w:strike/>
          <w:highlight w:val="green"/>
          <w:u w:val="single"/>
        </w:rPr>
        <w:t>industrial capacity</w:t>
      </w:r>
      <w:r w:rsidRPr="00D302B5">
        <w:rPr>
          <w:strike/>
          <w:u w:val="single"/>
        </w:rPr>
        <w:t xml:space="preserve"> for mass-producing proliferated constellation satellites </w:t>
      </w:r>
      <w:r w:rsidRPr="00D302B5">
        <w:rPr>
          <w:strike/>
          <w:highlight w:val="green"/>
          <w:u w:val="single"/>
        </w:rPr>
        <w:t>could be repurposed during</w:t>
      </w:r>
      <w:r w:rsidRPr="00D302B5">
        <w:rPr>
          <w:strike/>
          <w:u w:val="single"/>
        </w:rPr>
        <w:t xml:space="preserve"> a </w:t>
      </w:r>
      <w:r w:rsidRPr="00D302B5">
        <w:rPr>
          <w:strike/>
          <w:highlight w:val="green"/>
          <w:u w:val="single"/>
        </w:rPr>
        <w:t>conflict</w:t>
      </w:r>
      <w:r w:rsidRPr="00D302B5">
        <w:rPr>
          <w:strike/>
          <w:sz w:val="16"/>
        </w:rPr>
        <w:t xml:space="preserve">. Just as Ford production lines shifted from automobiles to tanks and aircraft during World War II, one can easily imagine </w:t>
      </w:r>
      <w:r w:rsidRPr="00D302B5">
        <w:rPr>
          <w:strike/>
          <w:highlight w:val="green"/>
          <w:u w:val="single"/>
        </w:rPr>
        <w:t>commercial satellite factories</w:t>
      </w:r>
      <w:r w:rsidRPr="00D302B5">
        <w:rPr>
          <w:strike/>
          <w:u w:val="single"/>
        </w:rPr>
        <w:t xml:space="preserve"> building </w:t>
      </w:r>
      <w:r w:rsidRPr="00D302B5">
        <w:rPr>
          <w:strike/>
          <w:highlight w:val="green"/>
          <w:u w:val="single"/>
        </w:rPr>
        <w:t>military</w:t>
      </w:r>
      <w:r w:rsidRPr="00D302B5">
        <w:rPr>
          <w:strike/>
          <w:u w:val="single"/>
        </w:rPr>
        <w:t xml:space="preserve"> reconnaissance or communications </w:t>
      </w:r>
      <w:r w:rsidRPr="00D302B5">
        <w:rPr>
          <w:strike/>
          <w:highlight w:val="green"/>
          <w:u w:val="single"/>
        </w:rPr>
        <w:t>satellites</w:t>
      </w:r>
      <w:r w:rsidRPr="00D302B5">
        <w:rPr>
          <w:strike/>
          <w:u w:val="single"/>
        </w:rPr>
        <w:t xml:space="preserve"> during a conflict</w:t>
      </w:r>
      <w:r w:rsidRPr="00D302B5">
        <w:rPr>
          <w:strike/>
          <w:sz w:val="16"/>
        </w:rPr>
        <w:t xml:space="preserve">. </w:t>
      </w:r>
      <w:r w:rsidRPr="00D302B5">
        <w:rPr>
          <w:strike/>
          <w:highlight w:val="green"/>
          <w:u w:val="single"/>
        </w:rPr>
        <w:t>Fourth</w:t>
      </w:r>
      <w:r w:rsidRPr="00D302B5">
        <w:rPr>
          <w:strike/>
          <w:u w:val="single"/>
        </w:rPr>
        <w:t xml:space="preserve">, deploying and maintaining </w:t>
      </w:r>
      <w:r w:rsidRPr="00D302B5">
        <w:rPr>
          <w:strike/>
          <w:highlight w:val="green"/>
          <w:u w:val="single"/>
        </w:rPr>
        <w:t>constellations of</w:t>
      </w:r>
      <w:r w:rsidRPr="00D302B5">
        <w:rPr>
          <w:strike/>
          <w:u w:val="single"/>
        </w:rPr>
        <w:t xml:space="preserve"> hundreds or </w:t>
      </w:r>
      <w:r w:rsidRPr="00D302B5">
        <w:rPr>
          <w:strike/>
          <w:highlight w:val="green"/>
          <w:u w:val="single"/>
        </w:rPr>
        <w:t>thousands of satellites</w:t>
      </w:r>
      <w:r w:rsidRPr="00D302B5">
        <w:rPr>
          <w:strike/>
          <w:u w:val="single"/>
        </w:rPr>
        <w:t xml:space="preserve"> will drive the </w:t>
      </w:r>
      <w:r w:rsidRPr="00D302B5">
        <w:rPr>
          <w:strike/>
          <w:highlight w:val="green"/>
          <w:u w:val="single"/>
        </w:rPr>
        <w:t>development of low-cost launches</w:t>
      </w:r>
      <w:r w:rsidRPr="00D302B5">
        <w:rPr>
          <w:strike/>
          <w:u w:val="single"/>
        </w:rPr>
        <w:t xml:space="preserve"> to a much higher rate than is available today</w:t>
      </w:r>
      <w:r w:rsidRPr="00D302B5">
        <w:rPr>
          <w:strike/>
          <w:sz w:val="16"/>
        </w:rPr>
        <w:t xml:space="preserve">. </w:t>
      </w:r>
      <w:r w:rsidRPr="00D302B5">
        <w:rPr>
          <w:strike/>
          <w:highlight w:val="green"/>
          <w:u w:val="single"/>
        </w:rPr>
        <w:t>Inexpensive</w:t>
      </w:r>
      <w:r w:rsidRPr="00D302B5">
        <w:rPr>
          <w:strike/>
          <w:u w:val="single"/>
        </w:rPr>
        <w:t xml:space="preserve">, high-cadence </w:t>
      </w:r>
      <w:r w:rsidRPr="00D302B5">
        <w:rPr>
          <w:strike/>
          <w:highlight w:val="green"/>
          <w:u w:val="single"/>
        </w:rPr>
        <w:t>space launch</w:t>
      </w:r>
      <w:r w:rsidRPr="00D302B5">
        <w:rPr>
          <w:strike/>
          <w:u w:val="single"/>
        </w:rPr>
        <w:t xml:space="preserve"> could </w:t>
      </w:r>
      <w:r w:rsidRPr="00D302B5">
        <w:rPr>
          <w:strike/>
          <w:highlight w:val="green"/>
          <w:u w:val="single"/>
        </w:rPr>
        <w:t>provide a commercial solution</w:t>
      </w:r>
      <w:r w:rsidRPr="00D302B5">
        <w:rPr>
          <w:strike/>
          <w:u w:val="single"/>
        </w:rPr>
        <w:t xml:space="preserve"> </w:t>
      </w:r>
      <w:r w:rsidRPr="00D302B5">
        <w:rPr>
          <w:strike/>
          <w:highlight w:val="green"/>
          <w:u w:val="single"/>
        </w:rPr>
        <w:t>to operationally responsive launch needs</w:t>
      </w:r>
      <w:r w:rsidRPr="00D302B5">
        <w:rPr>
          <w:strike/>
          <w:u w:val="single"/>
        </w:rPr>
        <w:t xml:space="preserve"> of the U.S. Government</w:t>
      </w:r>
      <w:r w:rsidRPr="00D302B5">
        <w:rPr>
          <w:strike/>
          <w:sz w:val="16"/>
        </w:rPr>
        <w:t xml:space="preserve">. In </w:t>
      </w:r>
      <w:r w:rsidRPr="00D302B5">
        <w:rPr>
          <w:strike/>
          <w:u w:val="single"/>
        </w:rPr>
        <w:t xml:space="preserve">a future where space launches occur weekly or less, the </w:t>
      </w:r>
      <w:r w:rsidRPr="00D302B5">
        <w:rPr>
          <w:strike/>
          <w:highlight w:val="green"/>
          <w:u w:val="single"/>
        </w:rPr>
        <w:t>launch capacity</w:t>
      </w:r>
      <w:r w:rsidRPr="00D302B5">
        <w:rPr>
          <w:strike/>
          <w:u w:val="single"/>
        </w:rPr>
        <w:t xml:space="preserve"> needed to augment national security space systems </w:t>
      </w:r>
      <w:r w:rsidRPr="00D302B5">
        <w:rPr>
          <w:strike/>
          <w:highlight w:val="green"/>
          <w:u w:val="single"/>
        </w:rPr>
        <w:t>during a crisis</w:t>
      </w:r>
      <w:r w:rsidRPr="00D302B5">
        <w:rPr>
          <w:strike/>
          <w:u w:val="single"/>
        </w:rPr>
        <w:t xml:space="preserve"> or to replace systems lost during a conflict in space would be readily </w:t>
      </w:r>
      <w:r w:rsidRPr="00D302B5">
        <w:rPr>
          <w:strike/>
          <w:highlight w:val="green"/>
          <w:u w:val="single"/>
        </w:rPr>
        <w:t>available</w:t>
      </w:r>
      <w:r w:rsidRPr="00D302B5">
        <w:rPr>
          <w:strike/>
          <w:u w:val="single"/>
        </w:rPr>
        <w:t>.31</w:t>
      </w:r>
    </w:p>
    <w:p w14:paraId="3FC197CA" w14:textId="77777777" w:rsidR="00A835D8" w:rsidRPr="00016493" w:rsidRDefault="00A835D8" w:rsidP="00A835D8">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00E8EB17" w14:textId="77777777" w:rsidR="00A835D8" w:rsidRPr="00093BBC" w:rsidRDefault="00A835D8" w:rsidP="00A835D8">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028F8882" w14:textId="77777777" w:rsidR="00A835D8" w:rsidRPr="006F5311" w:rsidRDefault="00A835D8" w:rsidP="00A835D8">
      <w:pPr>
        <w:spacing w:after="10"/>
        <w:rPr>
          <w:sz w:val="16"/>
        </w:rPr>
      </w:pPr>
      <w:r w:rsidRPr="006F5311">
        <w:rPr>
          <w:rStyle w:val="StyleUnderline"/>
        </w:rPr>
        <w:t>The</w:t>
      </w:r>
      <w:r w:rsidRPr="006F5311">
        <w:rPr>
          <w:sz w:val="16"/>
        </w:rPr>
        <w:t xml:space="preserve"> </w:t>
      </w:r>
      <w:r w:rsidRPr="006F5311">
        <w:rPr>
          <w:rStyle w:val="Emphasis"/>
        </w:rPr>
        <w:t>Cyber Threat to Nuclear Weapons</w:t>
      </w:r>
      <w:r w:rsidRPr="006F5311">
        <w:rPr>
          <w:sz w:val="16"/>
        </w:rPr>
        <w:t xml:space="preserve"> and Related Systems</w:t>
      </w:r>
    </w:p>
    <w:p w14:paraId="57748AB7" w14:textId="77777777" w:rsidR="00A835D8" w:rsidRPr="006F5311" w:rsidRDefault="00A835D8" w:rsidP="00A835D8">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15505C17" w14:textId="77777777" w:rsidR="00D302B5" w:rsidRDefault="00A835D8" w:rsidP="00A835D8">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p>
    <w:p w14:paraId="083EF90E" w14:textId="77777777" w:rsidR="00D302B5" w:rsidRDefault="00D302B5" w:rsidP="00A835D8">
      <w:pPr>
        <w:spacing w:after="10"/>
        <w:rPr>
          <w:sz w:val="16"/>
        </w:rPr>
      </w:pPr>
    </w:p>
    <w:p w14:paraId="62A6253D" w14:textId="77777777" w:rsidR="00D302B5" w:rsidRPr="00253563" w:rsidRDefault="00D302B5" w:rsidP="00A835D8">
      <w:pPr>
        <w:spacing w:after="10"/>
        <w:rPr>
          <w:strike/>
          <w:sz w:val="16"/>
        </w:rPr>
      </w:pPr>
    </w:p>
    <w:p w14:paraId="2CFA6941" w14:textId="72E552CB" w:rsidR="00A835D8" w:rsidRPr="00253563" w:rsidRDefault="00A835D8" w:rsidP="00A835D8">
      <w:pPr>
        <w:spacing w:after="10"/>
        <w:rPr>
          <w:strike/>
          <w:sz w:val="16"/>
        </w:rPr>
      </w:pPr>
      <w:r w:rsidRPr="00253563">
        <w:rPr>
          <w:rStyle w:val="StyleUnderline"/>
          <w:strike/>
        </w:rPr>
        <w:t>into digital systems during fabrication</w:t>
      </w:r>
      <w:r w:rsidRPr="00253563">
        <w:rPr>
          <w:strike/>
          <w:sz w:val="16"/>
        </w:rPr>
        <w:t xml:space="preserve">, </w:t>
      </w:r>
      <w:r w:rsidRPr="00253563">
        <w:rPr>
          <w:rStyle w:val="StyleUnderline"/>
          <w:strike/>
        </w:rPr>
        <w:t>much of which is not performed in secure foundries</w:t>
      </w:r>
      <w:r w:rsidRPr="00253563">
        <w:rPr>
          <w:strike/>
          <w:sz w:val="16"/>
        </w:rPr>
        <w:t xml:space="preserve">. </w:t>
      </w:r>
      <w:r w:rsidRPr="00253563">
        <w:rPr>
          <w:rStyle w:val="StyleUnderline"/>
          <w:strike/>
        </w:rPr>
        <w:t>In addition</w:t>
      </w:r>
      <w:r w:rsidRPr="00253563">
        <w:rPr>
          <w:strike/>
          <w:sz w:val="16"/>
        </w:rPr>
        <w:t xml:space="preserve">, </w:t>
      </w:r>
      <w:r w:rsidRPr="00253563">
        <w:rPr>
          <w:rStyle w:val="StyleUnderline"/>
          <w:strike/>
          <w:highlight w:val="yellow"/>
        </w:rPr>
        <w:t>there are</w:t>
      </w:r>
      <w:r w:rsidRPr="00253563">
        <w:rPr>
          <w:rStyle w:val="StyleUnderline"/>
          <w:strike/>
        </w:rPr>
        <w:t xml:space="preserve"> a range of</w:t>
      </w:r>
      <w:r w:rsidRPr="00253563">
        <w:rPr>
          <w:strike/>
          <w:sz w:val="16"/>
        </w:rPr>
        <w:t xml:space="preserve"> </w:t>
      </w:r>
      <w:r w:rsidRPr="00253563">
        <w:rPr>
          <w:rStyle w:val="Emphasis"/>
          <w:strike/>
          <w:highlight w:val="yellow"/>
        </w:rPr>
        <w:t>external dependencies</w:t>
      </w:r>
      <w:r w:rsidRPr="00253563">
        <w:rPr>
          <w:strike/>
          <w:sz w:val="16"/>
        </w:rPr>
        <w:t xml:space="preserve">, </w:t>
      </w:r>
      <w:r w:rsidRPr="00253563">
        <w:rPr>
          <w:rStyle w:val="StyleUnderline"/>
          <w:strike/>
          <w:highlight w:val="yellow"/>
        </w:rPr>
        <w:t>such as</w:t>
      </w:r>
      <w:r w:rsidRPr="00253563">
        <w:rPr>
          <w:strike/>
          <w:sz w:val="16"/>
        </w:rPr>
        <w:t xml:space="preserve"> </w:t>
      </w:r>
      <w:r w:rsidRPr="00253563">
        <w:rPr>
          <w:rStyle w:val="Emphasis"/>
          <w:strike/>
          <w:highlight w:val="yellow"/>
        </w:rPr>
        <w:t>connections to the</w:t>
      </w:r>
      <w:r w:rsidRPr="00253563">
        <w:rPr>
          <w:rStyle w:val="Emphasis"/>
          <w:strike/>
        </w:rPr>
        <w:t xml:space="preserve"> electric </w:t>
      </w:r>
      <w:r w:rsidRPr="00253563">
        <w:rPr>
          <w:rStyle w:val="Emphasis"/>
          <w:strike/>
          <w:highlight w:val="yellow"/>
        </w:rPr>
        <w:t>grid</w:t>
      </w:r>
      <w:r w:rsidRPr="00253563">
        <w:rPr>
          <w:strike/>
          <w:sz w:val="16"/>
        </w:rPr>
        <w:t xml:space="preserve">, </w:t>
      </w:r>
      <w:r w:rsidRPr="00253563">
        <w:rPr>
          <w:rStyle w:val="StyleUnderline"/>
          <w:strike/>
        </w:rPr>
        <w:t>that are outside the control of defense officials but directly affect nuclear systems</w:t>
      </w:r>
      <w:r w:rsidRPr="00253563">
        <w:rPr>
          <w:strike/>
          <w:sz w:val="16"/>
        </w:rPr>
        <w:t xml:space="preserve">. </w:t>
      </w:r>
      <w:r w:rsidRPr="00253563">
        <w:rPr>
          <w:rStyle w:val="StyleUnderline"/>
          <w:strike/>
        </w:rPr>
        <w:t>Finally</w:t>
      </w:r>
      <w:r w:rsidRPr="00253563">
        <w:rPr>
          <w:strike/>
          <w:sz w:val="16"/>
        </w:rPr>
        <w:t xml:space="preserve">, </w:t>
      </w:r>
      <w:r w:rsidRPr="00253563">
        <w:rPr>
          <w:rStyle w:val="StyleUnderline"/>
          <w:strike/>
        </w:rPr>
        <w:t>the possibility always exists that</w:t>
      </w:r>
      <w:r w:rsidRPr="00253563">
        <w:rPr>
          <w:strike/>
          <w:sz w:val="16"/>
        </w:rPr>
        <w:t xml:space="preserve"> </w:t>
      </w:r>
      <w:r w:rsidRPr="00253563">
        <w:rPr>
          <w:rStyle w:val="Emphasis"/>
          <w:strike/>
        </w:rPr>
        <w:t>an insider</w:t>
      </w:r>
      <w:r w:rsidRPr="00253563">
        <w:rPr>
          <w:strike/>
          <w:sz w:val="16"/>
        </w:rPr>
        <w:t xml:space="preserve">, either purposefully or accidentally, </w:t>
      </w:r>
      <w:r w:rsidRPr="00253563">
        <w:rPr>
          <w:rStyle w:val="StyleUnderline"/>
          <w:strike/>
        </w:rPr>
        <w:t>could enable a cybersecurity lapse by introducing malware into a critical system</w:t>
      </w:r>
      <w:r w:rsidRPr="00253563">
        <w:rPr>
          <w:strike/>
          <w:sz w:val="16"/>
        </w:rPr>
        <w:t xml:space="preserve">. </w:t>
      </w:r>
    </w:p>
    <w:p w14:paraId="1DA4BAE2" w14:textId="77777777" w:rsidR="00A835D8" w:rsidRPr="00253563" w:rsidRDefault="00A835D8" w:rsidP="00A835D8">
      <w:pPr>
        <w:spacing w:after="10"/>
        <w:rPr>
          <w:strike/>
        </w:rPr>
      </w:pPr>
      <w:r w:rsidRPr="00253563">
        <w:rPr>
          <w:rStyle w:val="StyleUnderline"/>
          <w:strike/>
        </w:rPr>
        <w:t xml:space="preserve">Increased use of digital systems </w:t>
      </w:r>
      <w:r w:rsidRPr="00253563">
        <w:rPr>
          <w:rStyle w:val="StyleUnderline"/>
          <w:strike/>
          <w:highlight w:val="yellow"/>
        </w:rPr>
        <w:t>may also</w:t>
      </w:r>
      <w:r w:rsidRPr="00253563">
        <w:rPr>
          <w:strike/>
          <w:sz w:val="16"/>
        </w:rPr>
        <w:t xml:space="preserve"> </w:t>
      </w:r>
      <w:r w:rsidRPr="00253563">
        <w:rPr>
          <w:rStyle w:val="Emphasis"/>
          <w:strike/>
          <w:highlight w:val="yellow"/>
        </w:rPr>
        <w:t>adversely affect the survivability of nuclear systems</w:t>
      </w:r>
      <w:r w:rsidRPr="00253563">
        <w:rPr>
          <w:strike/>
          <w:sz w:val="16"/>
        </w:rPr>
        <w:t xml:space="preserve">. </w:t>
      </w:r>
      <w:r w:rsidRPr="00253563">
        <w:rPr>
          <w:rStyle w:val="StyleUnderline"/>
          <w:strike/>
        </w:rPr>
        <w:t>New technologies can enhance reliability and performance</w:t>
      </w:r>
      <w:r w:rsidRPr="00253563">
        <w:rPr>
          <w:strike/>
          <w:sz w:val="16"/>
        </w:rPr>
        <w:t xml:space="preserve">, </w:t>
      </w:r>
      <w:r w:rsidRPr="00253563">
        <w:rPr>
          <w:rStyle w:val="StyleUnderline"/>
          <w:strike/>
        </w:rPr>
        <w:t xml:space="preserve">but they can also </w:t>
      </w:r>
      <w:r w:rsidRPr="00253563">
        <w:rPr>
          <w:rStyle w:val="StyleUnderline"/>
          <w:strike/>
          <w:highlight w:val="yellow"/>
        </w:rPr>
        <w:t>lead to</w:t>
      </w:r>
      <w:r w:rsidRPr="00253563">
        <w:rPr>
          <w:strike/>
          <w:sz w:val="16"/>
        </w:rPr>
        <w:t xml:space="preserve"> </w:t>
      </w:r>
      <w:r w:rsidRPr="00253563">
        <w:rPr>
          <w:rStyle w:val="Emphasis"/>
          <w:strike/>
          <w:highlight w:val="yellow"/>
        </w:rPr>
        <w:t xml:space="preserve">new </w:t>
      </w:r>
      <w:r w:rsidRPr="00253563">
        <w:rPr>
          <w:rStyle w:val="Emphasis"/>
          <w:strike/>
          <w:highlight w:val="yellow"/>
        </w:rPr>
        <w:lastRenderedPageBreak/>
        <w:t>vulnerabilities</w:t>
      </w:r>
      <w:r w:rsidRPr="00253563">
        <w:rPr>
          <w:strike/>
          <w:sz w:val="16"/>
        </w:rPr>
        <w:t xml:space="preserve"> </w:t>
      </w:r>
      <w:r w:rsidRPr="00253563">
        <w:rPr>
          <w:rStyle w:val="StyleUnderline"/>
          <w:strike/>
          <w:highlight w:val="yellow"/>
        </w:rPr>
        <w:t>in</w:t>
      </w:r>
      <w:r w:rsidRPr="00253563">
        <w:rPr>
          <w:rStyle w:val="StyleUnderline"/>
          <w:strike/>
        </w:rPr>
        <w:t xml:space="preserve"> traditionally survivable systems</w:t>
      </w:r>
      <w:r w:rsidRPr="00253563">
        <w:rPr>
          <w:strike/>
          <w:sz w:val="16"/>
        </w:rPr>
        <w:t xml:space="preserve">, </w:t>
      </w:r>
      <w:r w:rsidRPr="00253563">
        <w:rPr>
          <w:rStyle w:val="StyleUnderline"/>
          <w:strike/>
        </w:rPr>
        <w:t>such as</w:t>
      </w:r>
      <w:r w:rsidRPr="00253563">
        <w:rPr>
          <w:strike/>
          <w:sz w:val="16"/>
        </w:rPr>
        <w:t xml:space="preserve"> </w:t>
      </w:r>
      <w:r w:rsidRPr="00253563">
        <w:rPr>
          <w:rStyle w:val="Emphasis"/>
          <w:strike/>
          <w:highlight w:val="yellow"/>
        </w:rPr>
        <w:t>submarines</w:t>
      </w:r>
      <w:r w:rsidRPr="00253563">
        <w:rPr>
          <w:strike/>
          <w:sz w:val="16"/>
        </w:rPr>
        <w:t xml:space="preserve"> </w:t>
      </w:r>
      <w:r w:rsidRPr="00253563">
        <w:rPr>
          <w:rStyle w:val="StyleUnderline"/>
          <w:strike/>
          <w:highlight w:val="yellow"/>
        </w:rPr>
        <w:t>or</w:t>
      </w:r>
      <w:r w:rsidRPr="00253563">
        <w:rPr>
          <w:strike/>
          <w:sz w:val="16"/>
        </w:rPr>
        <w:t xml:space="preserve"> </w:t>
      </w:r>
      <w:r w:rsidRPr="00253563">
        <w:rPr>
          <w:rStyle w:val="Emphasis"/>
          <w:strike/>
          <w:highlight w:val="yellow"/>
        </w:rPr>
        <w:t>mobile missile launchers</w:t>
      </w:r>
      <w:r w:rsidRPr="00253563">
        <w:rPr>
          <w:strike/>
          <w:sz w:val="16"/>
        </w:rPr>
        <w:t>.4</w:t>
      </w:r>
    </w:p>
    <w:p w14:paraId="71067F91" w14:textId="77777777" w:rsidR="00A835D8" w:rsidRPr="00A835D8" w:rsidRDefault="00A835D8" w:rsidP="00A835D8"/>
    <w:p w14:paraId="4EF61417" w14:textId="0774AAF3" w:rsidR="00E04230" w:rsidRDefault="00CE76A6" w:rsidP="00037ACF">
      <w:pPr>
        <w:pStyle w:val="Heading2"/>
      </w:pPr>
      <w:r>
        <w:lastRenderedPageBreak/>
        <w:t>Case</w:t>
      </w:r>
    </w:p>
    <w:p w14:paraId="2703565E" w14:textId="78549C2A" w:rsidR="001A6B8C" w:rsidRDefault="001A6B8C" w:rsidP="001A6B8C">
      <w:pPr>
        <w:pStyle w:val="Heading3"/>
      </w:pPr>
      <w:r>
        <w:lastRenderedPageBreak/>
        <w:t>Space Debris Advantage</w:t>
      </w:r>
    </w:p>
    <w:p w14:paraId="20CC7EFF" w14:textId="77777777" w:rsidR="005F05FD" w:rsidRDefault="005F05FD" w:rsidP="005F05FD">
      <w:pPr>
        <w:pStyle w:val="Heading4"/>
      </w:pPr>
      <w:r>
        <w:t>Debris creates deterrence by raising the bar for conflict – international norms fail</w:t>
      </w:r>
    </w:p>
    <w:p w14:paraId="6030CA1C" w14:textId="77777777" w:rsidR="005F05FD" w:rsidRPr="005A5216" w:rsidRDefault="005F05FD" w:rsidP="005F05FD">
      <w:pPr>
        <w:rPr>
          <w:rStyle w:val="Style13ptBold"/>
          <w:b w:val="0"/>
          <w:bCs/>
        </w:rPr>
      </w:pPr>
      <w:r>
        <w:rPr>
          <w:rStyle w:val="Style13ptBold"/>
        </w:rPr>
        <w:t xml:space="preserve">Miller 7/31 </w:t>
      </w:r>
      <w:r w:rsidRPr="005A5216">
        <w:rPr>
          <w:rStyle w:val="Style13ptBold"/>
          <w:b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sz w:val="16"/>
          <w:szCs w:val="16"/>
        </w:rPr>
        <w:t>) “</w:t>
      </w:r>
      <w:r w:rsidRPr="005A5216">
        <w:rPr>
          <w:szCs w:val="16"/>
        </w:rPr>
        <w:t>Deterrence by Debris: The Downside to Cleaning up Space,” Space Policy, 7/31/2021] JL</w:t>
      </w:r>
    </w:p>
    <w:p w14:paraId="4AC68D55" w14:textId="1AEF79CB" w:rsidR="005F05FD" w:rsidRDefault="005F05FD" w:rsidP="005F05FD">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7020120C" w14:textId="19614422" w:rsidR="00D302B5" w:rsidRDefault="00D302B5" w:rsidP="005F05FD">
      <w:pPr>
        <w:rPr>
          <w:sz w:val="12"/>
        </w:rPr>
      </w:pPr>
    </w:p>
    <w:p w14:paraId="437F83E0" w14:textId="77777777" w:rsidR="00D302B5" w:rsidRPr="00253563" w:rsidRDefault="00D302B5" w:rsidP="005F05FD">
      <w:pPr>
        <w:rPr>
          <w:strike/>
          <w:sz w:val="12"/>
        </w:rPr>
      </w:pPr>
    </w:p>
    <w:p w14:paraId="3E28C4B4" w14:textId="77777777" w:rsidR="005F05FD" w:rsidRPr="00253563" w:rsidRDefault="005F05FD" w:rsidP="005F05FD">
      <w:pPr>
        <w:rPr>
          <w:strike/>
          <w:sz w:val="12"/>
        </w:rPr>
      </w:pPr>
      <w:r w:rsidRPr="00253563">
        <w:rPr>
          <w:strike/>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253563">
        <w:rPr>
          <w:rStyle w:val="StyleUnderline"/>
          <w:strike/>
        </w:rPr>
        <w:t xml:space="preserve">there are </w:t>
      </w:r>
      <w:r w:rsidRPr="00253563">
        <w:rPr>
          <w:rStyle w:val="StyleUnderline"/>
          <w:strike/>
          <w:highlight w:val="green"/>
        </w:rPr>
        <w:t>international norms</w:t>
      </w:r>
      <w:r w:rsidRPr="00253563">
        <w:rPr>
          <w:strike/>
          <w:sz w:val="12"/>
          <w:szCs w:val="12"/>
        </w:rPr>
        <w:t xml:space="preserve"> (informal but expected rules of behavior) </w:t>
      </w:r>
      <w:r w:rsidRPr="00253563">
        <w:rPr>
          <w:rStyle w:val="StyleUnderline"/>
          <w:strike/>
        </w:rPr>
        <w:t>against the weaponization of space</w:t>
      </w:r>
      <w:r w:rsidRPr="00253563">
        <w:rPr>
          <w:strike/>
          <w:sz w:val="12"/>
        </w:rPr>
        <w:t xml:space="preserve">. But these </w:t>
      </w:r>
      <w:r w:rsidRPr="00253563">
        <w:rPr>
          <w:rStyle w:val="StyleUnderline"/>
          <w:strike/>
        </w:rPr>
        <w:t xml:space="preserve">norms </w:t>
      </w:r>
      <w:r w:rsidRPr="00253563">
        <w:rPr>
          <w:rStyle w:val="StyleUnderline"/>
          <w:strike/>
          <w:highlight w:val="green"/>
        </w:rPr>
        <w:t>seem to be in decline</w:t>
      </w:r>
      <w:r w:rsidRPr="00253563">
        <w:rPr>
          <w:strike/>
          <w:sz w:val="12"/>
        </w:rPr>
        <w:t xml:space="preserve"> [31], and </w:t>
      </w:r>
      <w:r w:rsidRPr="00253563">
        <w:rPr>
          <w:rStyle w:val="StyleUnderline"/>
          <w:strike/>
        </w:rPr>
        <w:t>such norms only deter a state from engaging in certain types of behavior if the state cares about following norms</w:t>
      </w:r>
      <w:r w:rsidRPr="00253563">
        <w:rPr>
          <w:strike/>
          <w:sz w:val="12"/>
        </w:rPr>
        <w:t xml:space="preserve">, if it cares about how states perceive its behavior, or if it believes other states are willing to enforce the norms. </w:t>
      </w:r>
      <w:r w:rsidRPr="00253563">
        <w:rPr>
          <w:rStyle w:val="StyleUnderline"/>
          <w:strike/>
        </w:rPr>
        <w:t xml:space="preserve">The beauty of </w:t>
      </w:r>
      <w:r w:rsidRPr="00253563">
        <w:rPr>
          <w:rStyle w:val="Emphasis"/>
          <w:strike/>
          <w:highlight w:val="green"/>
        </w:rPr>
        <w:t>debris as a deterrent</w:t>
      </w:r>
      <w:r w:rsidRPr="00253563">
        <w:rPr>
          <w:rStyle w:val="StyleUnderline"/>
          <w:strike/>
        </w:rPr>
        <w:t xml:space="preserve"> is that it </w:t>
      </w:r>
      <w:r w:rsidRPr="00253563">
        <w:rPr>
          <w:rStyle w:val="Emphasis"/>
          <w:strike/>
          <w:highlight w:val="green"/>
        </w:rPr>
        <w:t>does not rely</w:t>
      </w:r>
      <w:r w:rsidRPr="00253563">
        <w:rPr>
          <w:rStyle w:val="Emphasis"/>
          <w:strike/>
        </w:rPr>
        <w:t xml:space="preserve"> on the </w:t>
      </w:r>
      <w:r w:rsidRPr="00253563">
        <w:rPr>
          <w:rStyle w:val="Emphasis"/>
          <w:strike/>
          <w:highlight w:val="green"/>
        </w:rPr>
        <w:t>enforcement</w:t>
      </w:r>
      <w:r w:rsidRPr="00253563">
        <w:rPr>
          <w:rStyle w:val="Emphasis"/>
          <w:strike/>
        </w:rPr>
        <w:t xml:space="preserve"> of norms </w:t>
      </w:r>
      <w:r w:rsidRPr="00253563">
        <w:rPr>
          <w:rStyle w:val="Emphasis"/>
          <w:strike/>
          <w:highlight w:val="green"/>
        </w:rPr>
        <w:t>or</w:t>
      </w:r>
      <w:r w:rsidRPr="00253563">
        <w:rPr>
          <w:rStyle w:val="Emphasis"/>
          <w:strike/>
        </w:rPr>
        <w:t xml:space="preserve"> the </w:t>
      </w:r>
      <w:r w:rsidRPr="00253563">
        <w:rPr>
          <w:rStyle w:val="Emphasis"/>
          <w:strike/>
          <w:highlight w:val="green"/>
        </w:rPr>
        <w:t>credibility</w:t>
      </w:r>
      <w:r w:rsidRPr="00253563">
        <w:rPr>
          <w:rStyle w:val="Emphasis"/>
          <w:strike/>
        </w:rPr>
        <w:t xml:space="preserve"> of states to succeed</w:t>
      </w:r>
      <w:r w:rsidRPr="00253563">
        <w:rPr>
          <w:strike/>
          <w:sz w:val="12"/>
        </w:rPr>
        <w:t>.</w:t>
      </w:r>
    </w:p>
    <w:p w14:paraId="3D0F0A87" w14:textId="77777777" w:rsidR="005F05FD" w:rsidRPr="00253563" w:rsidRDefault="005F05FD" w:rsidP="005F05FD">
      <w:pPr>
        <w:rPr>
          <w:strike/>
        </w:rPr>
      </w:pPr>
    </w:p>
    <w:p w14:paraId="0513AE6B" w14:textId="77777777" w:rsidR="005F05FD" w:rsidRPr="00253563" w:rsidRDefault="005F05FD" w:rsidP="005F05FD">
      <w:pPr>
        <w:pStyle w:val="Heading4"/>
        <w:rPr>
          <w:strike/>
        </w:rPr>
      </w:pPr>
      <w:r w:rsidRPr="00253563">
        <w:rPr>
          <w:strike/>
        </w:rPr>
        <w:t xml:space="preserve">Space debris creates existential deterrence and a taboo </w:t>
      </w:r>
    </w:p>
    <w:p w14:paraId="5F16FC63" w14:textId="77777777" w:rsidR="005F05FD" w:rsidRPr="00253563" w:rsidRDefault="005F05FD" w:rsidP="005F05FD">
      <w:pPr>
        <w:rPr>
          <w:strike/>
        </w:rPr>
      </w:pPr>
      <w:r w:rsidRPr="00253563">
        <w:rPr>
          <w:rStyle w:val="StyleUnderline"/>
          <w:strike/>
          <w:sz w:val="26"/>
          <w:szCs w:val="26"/>
          <w:u w:val="none"/>
        </w:rPr>
        <w:t>Bowen 18</w:t>
      </w:r>
      <w:r w:rsidRPr="00253563">
        <w:rPr>
          <w:strike/>
        </w:rPr>
        <w:t xml:space="preserve"> [(Bleddyn, lecturer in International Relations at the University of Leicester) “The Art of Space Deterrence,” European Leadership Network, February 20, 2018, https://www.europeanleadershipnetwork.org/commentary/the-art-of-space-deterrence/</w:t>
      </w:r>
      <w:r w:rsidRPr="00253563">
        <w:rPr>
          <w:rStyle w:val="Hyperlink"/>
          <w:strike/>
        </w:rPr>
        <w:t>] TDI</w:t>
      </w:r>
    </w:p>
    <w:p w14:paraId="0FDD40AD" w14:textId="77777777" w:rsidR="005F05FD" w:rsidRPr="00253563" w:rsidRDefault="005F05FD" w:rsidP="005F05FD">
      <w:pPr>
        <w:rPr>
          <w:strike/>
        </w:rPr>
      </w:pPr>
      <w:r w:rsidRPr="00253563">
        <w:rPr>
          <w:strike/>
        </w:rPr>
        <w:t xml:space="preserve">Fourth, </w:t>
      </w:r>
      <w:r w:rsidRPr="00253563">
        <w:rPr>
          <w:rStyle w:val="StyleUnderline"/>
          <w:strike/>
          <w:highlight w:val="green"/>
        </w:rPr>
        <w:t>the ubiquity of space infrastructure and</w:t>
      </w:r>
      <w:r w:rsidRPr="00253563">
        <w:rPr>
          <w:rStyle w:val="StyleUnderline"/>
          <w:strike/>
        </w:rPr>
        <w:t xml:space="preserve"> the </w:t>
      </w:r>
      <w:r w:rsidRPr="00253563">
        <w:rPr>
          <w:rStyle w:val="StyleUnderline"/>
          <w:strike/>
          <w:highlight w:val="green"/>
        </w:rPr>
        <w:t>fragility of</w:t>
      </w:r>
      <w:r w:rsidRPr="00253563">
        <w:rPr>
          <w:rStyle w:val="StyleUnderline"/>
          <w:strike/>
        </w:rPr>
        <w:t xml:space="preserve"> the </w:t>
      </w:r>
      <w:r w:rsidRPr="00253563">
        <w:rPr>
          <w:rStyle w:val="StyleUnderline"/>
          <w:strike/>
          <w:highlight w:val="green"/>
        </w:rPr>
        <w:t>space</w:t>
      </w:r>
      <w:r w:rsidRPr="00253563">
        <w:rPr>
          <w:rStyle w:val="StyleUnderline"/>
          <w:strike/>
        </w:rPr>
        <w:t xml:space="preserve"> environment may </w:t>
      </w:r>
      <w:r w:rsidRPr="00253563">
        <w:rPr>
          <w:rStyle w:val="StyleUnderline"/>
          <w:strike/>
          <w:highlight w:val="green"/>
        </w:rPr>
        <w:t>create</w:t>
      </w:r>
      <w:r w:rsidRPr="00253563">
        <w:rPr>
          <w:rStyle w:val="StyleUnderline"/>
          <w:strike/>
        </w:rPr>
        <w:t xml:space="preserve"> a degree of </w:t>
      </w:r>
      <w:r w:rsidRPr="00253563">
        <w:rPr>
          <w:rStyle w:val="StyleUnderline"/>
          <w:strike/>
          <w:highlight w:val="green"/>
        </w:rPr>
        <w:t>existential deterrence</w:t>
      </w:r>
      <w:r w:rsidRPr="00253563">
        <w:rPr>
          <w:rStyle w:val="StyleUnderline"/>
          <w:strike/>
        </w:rPr>
        <w:t xml:space="preserve">. As space is so useful to modern economies and military forces, </w:t>
      </w:r>
      <w:r w:rsidRPr="00253563">
        <w:rPr>
          <w:rStyle w:val="StyleUnderline"/>
          <w:strike/>
          <w:highlight w:val="green"/>
        </w:rPr>
        <w:t>a</w:t>
      </w:r>
      <w:r w:rsidRPr="00253563">
        <w:rPr>
          <w:rStyle w:val="StyleUnderline"/>
          <w:strike/>
        </w:rPr>
        <w:t xml:space="preserve"> large-scale </w:t>
      </w:r>
      <w:r w:rsidRPr="00253563">
        <w:rPr>
          <w:rStyle w:val="StyleUnderline"/>
          <w:strike/>
          <w:highlight w:val="green"/>
        </w:rPr>
        <w:t>disruption of</w:t>
      </w:r>
      <w:r w:rsidRPr="00253563">
        <w:rPr>
          <w:rStyle w:val="StyleUnderline"/>
          <w:strike/>
        </w:rPr>
        <w:t xml:space="preserve"> </w:t>
      </w:r>
      <w:r w:rsidRPr="00253563">
        <w:rPr>
          <w:rStyle w:val="StyleUnderline"/>
          <w:strike/>
          <w:highlight w:val="green"/>
        </w:rPr>
        <w:t>space infrastructure may be so intuitively escalatory</w:t>
      </w:r>
      <w:r w:rsidRPr="00253563">
        <w:rPr>
          <w:rStyle w:val="StyleUnderline"/>
          <w:strike/>
        </w:rPr>
        <w:t xml:space="preserve"> to decision-makers </w:t>
      </w:r>
      <w:r w:rsidRPr="00253563">
        <w:rPr>
          <w:rStyle w:val="StyleUnderline"/>
          <w:strike/>
          <w:highlight w:val="green"/>
        </w:rPr>
        <w:t>that there may be</w:t>
      </w:r>
      <w:r w:rsidRPr="00253563">
        <w:rPr>
          <w:rStyle w:val="StyleUnderline"/>
          <w:strike/>
        </w:rPr>
        <w:t xml:space="preserve"> a </w:t>
      </w:r>
      <w:r w:rsidRPr="00253563">
        <w:rPr>
          <w:rStyle w:val="StyleUnderline"/>
          <w:strike/>
          <w:highlight w:val="green"/>
        </w:rPr>
        <w:t>natural caution</w:t>
      </w:r>
      <w:r w:rsidRPr="00253563">
        <w:rPr>
          <w:rStyle w:val="StyleUnderline"/>
          <w:strike/>
        </w:rPr>
        <w:t xml:space="preserve"> against a wholesale assault</w:t>
      </w:r>
      <w:r w:rsidRPr="00253563">
        <w:rPr>
          <w:strike/>
        </w:rPr>
        <w:t xml:space="preserve"> on a state’s entire space capabilities </w:t>
      </w:r>
      <w:r w:rsidRPr="00253563">
        <w:rPr>
          <w:rStyle w:val="StyleUnderline"/>
          <w:strike/>
        </w:rPr>
        <w:t>because the consequences of doing so approach the mentalities of total war, or nuclear responses</w:t>
      </w:r>
      <w:r w:rsidRPr="00253563">
        <w:rPr>
          <w:strike/>
        </w:rPr>
        <w:t xml:space="preserve"> if a society begins tearing itself apart because of the collapse of </w:t>
      </w:r>
      <w:proofErr w:type="spellStart"/>
      <w:r w:rsidRPr="00253563">
        <w:rPr>
          <w:strike/>
        </w:rPr>
        <w:t>optimised</w:t>
      </w:r>
      <w:proofErr w:type="spellEnd"/>
      <w:r w:rsidRPr="00253563">
        <w:rPr>
          <w:strike/>
        </w:rPr>
        <w:t xml:space="preserve"> energy grids and just-in-time supply chains. In addition, the</w:t>
      </w:r>
      <w:r w:rsidRPr="00253563">
        <w:rPr>
          <w:rStyle w:val="StyleUnderline"/>
          <w:strike/>
        </w:rPr>
        <w:t xml:space="preserve"> problem of space debris</w:t>
      </w:r>
      <w:r w:rsidRPr="00253563">
        <w:rPr>
          <w:strike/>
        </w:rPr>
        <w:t xml:space="preserve"> and the political-legal hurdles to conducting debris clean-up operations mean that </w:t>
      </w:r>
      <w:r w:rsidRPr="00253563">
        <w:rPr>
          <w:rStyle w:val="StyleUnderline"/>
          <w:strike/>
        </w:rPr>
        <w:t xml:space="preserve">even a handful of </w:t>
      </w:r>
      <w:r w:rsidRPr="00253563">
        <w:rPr>
          <w:rStyle w:val="StyleUnderline"/>
          <w:strike/>
          <w:highlight w:val="green"/>
        </w:rPr>
        <w:t>explosive events</w:t>
      </w:r>
      <w:r w:rsidRPr="00253563">
        <w:rPr>
          <w:rStyle w:val="StyleUnderline"/>
          <w:strike/>
        </w:rPr>
        <w:t xml:space="preserve"> in space can </w:t>
      </w:r>
      <w:r w:rsidRPr="00253563">
        <w:rPr>
          <w:rStyle w:val="StyleUnderline"/>
          <w:strike/>
          <w:highlight w:val="green"/>
        </w:rPr>
        <w:t>render</w:t>
      </w:r>
      <w:r w:rsidRPr="00253563">
        <w:rPr>
          <w:rStyle w:val="StyleUnderline"/>
          <w:strike/>
        </w:rPr>
        <w:t xml:space="preserve"> a region of </w:t>
      </w:r>
      <w:r w:rsidRPr="00253563">
        <w:rPr>
          <w:rStyle w:val="StyleUnderline"/>
          <w:strike/>
          <w:highlight w:val="green"/>
        </w:rPr>
        <w:t>Earth orbit unusable for everyone</w:t>
      </w:r>
      <w:r w:rsidRPr="00253563">
        <w:rPr>
          <w:rStyle w:val="StyleUnderline"/>
          <w:strike/>
        </w:rPr>
        <w:t>. This could caution</w:t>
      </w:r>
      <w:r w:rsidRPr="00253563">
        <w:rPr>
          <w:strike/>
        </w:rPr>
        <w:t xml:space="preserve"> a country like </w:t>
      </w:r>
      <w:r w:rsidRPr="00253563">
        <w:rPr>
          <w:rStyle w:val="StyleUnderline"/>
          <w:strike/>
          <w:highlight w:val="green"/>
        </w:rPr>
        <w:t>China</w:t>
      </w:r>
      <w:r w:rsidRPr="00253563">
        <w:rPr>
          <w:strike/>
        </w:rPr>
        <w:t xml:space="preserve"> from excessive kinetic intercept missions </w:t>
      </w:r>
      <w:r w:rsidRPr="00253563">
        <w:rPr>
          <w:rStyle w:val="StyleUnderline"/>
          <w:strike/>
        </w:rPr>
        <w:t xml:space="preserve">because its </w:t>
      </w:r>
      <w:r w:rsidRPr="00253563">
        <w:rPr>
          <w:rStyle w:val="StyleUnderline"/>
          <w:strike/>
          <w:highlight w:val="green"/>
        </w:rPr>
        <w:t xml:space="preserve">own </w:t>
      </w:r>
      <w:r w:rsidRPr="00253563">
        <w:rPr>
          <w:rStyle w:val="StyleUnderline"/>
          <w:strike/>
          <w:highlight w:val="green"/>
        </w:rPr>
        <w:lastRenderedPageBreak/>
        <w:t>military and economy is</w:t>
      </w:r>
      <w:r w:rsidRPr="00253563">
        <w:rPr>
          <w:rStyle w:val="StyleUnderline"/>
          <w:strike/>
        </w:rPr>
        <w:t xml:space="preserve"> increasingly </w:t>
      </w:r>
      <w:r w:rsidRPr="00253563">
        <w:rPr>
          <w:rStyle w:val="StyleUnderline"/>
          <w:strike/>
          <w:highlight w:val="green"/>
        </w:rPr>
        <w:t>reliant on outer space</w:t>
      </w:r>
      <w:r w:rsidRPr="00253563">
        <w:rPr>
          <w:strike/>
        </w:rPr>
        <w:t xml:space="preserve">, but perhaps not a country like North Korea which does not rely on space. </w:t>
      </w:r>
      <w:r w:rsidRPr="00253563">
        <w:rPr>
          <w:rStyle w:val="StyleUnderline"/>
          <w:strike/>
        </w:rPr>
        <w:t>The usefulness, sensitivity, and fragility of space may have some existential deterrent effect.</w:t>
      </w:r>
      <w:r w:rsidRPr="00253563">
        <w:rPr>
          <w:strike/>
        </w:rPr>
        <w:t> China’s catastrophic anti-satellite weapons test in 2007 is a valuable lesson for all on the potentially devastating effect of kinetic warfare in orbit.</w:t>
      </w:r>
    </w:p>
    <w:p w14:paraId="1AD00B9F" w14:textId="77777777" w:rsidR="00627697" w:rsidRDefault="00627697" w:rsidP="00627697">
      <w:pPr>
        <w:pStyle w:val="Heading4"/>
        <w:rPr>
          <w:rFonts w:cs="Arial"/>
        </w:rPr>
      </w:pPr>
      <w:r>
        <w:rPr>
          <w:rFonts w:cs="Arial"/>
        </w:rPr>
        <w:t xml:space="preserve">No Escalation over Satellites: </w:t>
      </w:r>
    </w:p>
    <w:p w14:paraId="3A5AA1D0" w14:textId="77777777" w:rsidR="00627697" w:rsidRDefault="00627697" w:rsidP="00627697">
      <w:pPr>
        <w:pStyle w:val="Heading4"/>
        <w:rPr>
          <w:rFonts w:cs="Arial"/>
          <w:u w:val="single"/>
        </w:rPr>
      </w:pPr>
      <w:r>
        <w:rPr>
          <w:rFonts w:cs="Arial"/>
        </w:rPr>
        <w:t xml:space="preserve">1] </w:t>
      </w:r>
      <w:r w:rsidRPr="00FE4F08">
        <w:rPr>
          <w:rFonts w:cs="Arial"/>
          <w:u w:val="single"/>
        </w:rPr>
        <w:t>Planning Priorities</w:t>
      </w:r>
    </w:p>
    <w:p w14:paraId="41FE743E" w14:textId="77777777" w:rsidR="00627697" w:rsidRPr="00470926" w:rsidRDefault="00627697" w:rsidP="00627697">
      <w:r w:rsidRPr="00470926">
        <w:rPr>
          <w:rStyle w:val="Style13ptBold"/>
        </w:rPr>
        <w:t>Bowen 18</w:t>
      </w:r>
      <w:r>
        <w:t xml:space="preserve"> Bleddyn Bowen 2-20-2018 “</w:t>
      </w:r>
      <w:r w:rsidRPr="00F35F0D">
        <w:t>The Art of Space Deterrence</w:t>
      </w:r>
      <w:r>
        <w:t xml:space="preserve">” </w:t>
      </w:r>
      <w:hyperlink r:id="rId11"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59BE3388" w14:textId="77777777" w:rsidR="00627697" w:rsidRDefault="00627697" w:rsidP="00627697">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70CBCD68" w14:textId="77777777" w:rsidR="00627697" w:rsidRPr="00253563" w:rsidRDefault="00627697" w:rsidP="00627697">
      <w:pPr>
        <w:pStyle w:val="Heading4"/>
        <w:rPr>
          <w:strike/>
          <w:u w:val="single"/>
        </w:rPr>
      </w:pPr>
      <w:bookmarkStart w:id="0" w:name="_Hlk30232579"/>
      <w:r w:rsidRPr="00253563">
        <w:rPr>
          <w:strike/>
        </w:rPr>
        <w:t xml:space="preserve">2] </w:t>
      </w:r>
      <w:r w:rsidRPr="00253563">
        <w:rPr>
          <w:strike/>
          <w:u w:val="single"/>
        </w:rPr>
        <w:t>Military Precedent</w:t>
      </w:r>
    </w:p>
    <w:p w14:paraId="5594094A" w14:textId="77777777" w:rsidR="00627697" w:rsidRPr="00253563" w:rsidRDefault="00627697" w:rsidP="00627697">
      <w:pPr>
        <w:rPr>
          <w:strike/>
        </w:rPr>
      </w:pPr>
      <w:proofErr w:type="spellStart"/>
      <w:r w:rsidRPr="00253563">
        <w:rPr>
          <w:rStyle w:val="Style13ptBold"/>
          <w:strike/>
        </w:rPr>
        <w:t>Zarybnisky</w:t>
      </w:r>
      <w:proofErr w:type="spellEnd"/>
      <w:r w:rsidRPr="00253563">
        <w:rPr>
          <w:rStyle w:val="Style13ptBold"/>
          <w:strike/>
        </w:rPr>
        <w:t xml:space="preserve"> 18</w:t>
      </w:r>
      <w:r w:rsidRPr="00253563">
        <w:rPr>
          <w:strike/>
        </w:rPr>
        <w:t>, Eric J. Celestial Deterrence: Deterring Aggression in the Global Commons of Space. Naval War College Newport United States, 2018. (Senior Materiel Leader at United States Air Force)//Elmer</w:t>
      </w:r>
    </w:p>
    <w:p w14:paraId="2B353520" w14:textId="77777777" w:rsidR="00627697" w:rsidRPr="00253563" w:rsidRDefault="00627697" w:rsidP="00627697">
      <w:pPr>
        <w:rPr>
          <w:strike/>
        </w:rPr>
      </w:pPr>
      <w:r w:rsidRPr="00253563">
        <w:rPr>
          <w:strike/>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253563">
        <w:rPr>
          <w:rStyle w:val="StyleUnderline"/>
          <w:strike/>
          <w:highlight w:val="green"/>
        </w:rPr>
        <w:t>during the Cold War</w:t>
      </w:r>
      <w:r w:rsidRPr="00253563">
        <w:rPr>
          <w:strike/>
        </w:rPr>
        <w:t xml:space="preserve"> because </w:t>
      </w:r>
      <w:r w:rsidRPr="00253563">
        <w:rPr>
          <w:rStyle w:val="StyleUnderline"/>
          <w:strike/>
          <w:highlight w:val="green"/>
        </w:rPr>
        <w:t>both sides viewed</w:t>
      </w:r>
      <w:r w:rsidRPr="00253563">
        <w:rPr>
          <w:strike/>
        </w:rPr>
        <w:t xml:space="preserve"> an </w:t>
      </w:r>
      <w:r w:rsidRPr="00253563">
        <w:rPr>
          <w:rStyle w:val="StyleUnderline"/>
          <w:strike/>
          <w:highlight w:val="green"/>
        </w:rPr>
        <w:t>attack on</w:t>
      </w:r>
      <w:r w:rsidRPr="00253563">
        <w:rPr>
          <w:strike/>
        </w:rPr>
        <w:t xml:space="preserve"> military </w:t>
      </w:r>
      <w:r w:rsidRPr="00253563">
        <w:rPr>
          <w:rStyle w:val="Emphasis"/>
          <w:strike/>
          <w:highlight w:val="green"/>
        </w:rPr>
        <w:t>sat</w:t>
      </w:r>
      <w:r w:rsidRPr="00253563">
        <w:rPr>
          <w:strike/>
        </w:rPr>
        <w:t>ellite</w:t>
      </w:r>
      <w:r w:rsidRPr="00253563">
        <w:rPr>
          <w:rStyle w:val="Emphasis"/>
          <w:strike/>
          <w:highlight w:val="green"/>
        </w:rPr>
        <w:t>s</w:t>
      </w:r>
      <w:r w:rsidRPr="00253563">
        <w:rPr>
          <w:rStyle w:val="StyleUnderline"/>
          <w:strike/>
        </w:rPr>
        <w:t xml:space="preserve"> </w:t>
      </w:r>
      <w:r w:rsidRPr="00253563">
        <w:rPr>
          <w:rStyle w:val="StyleUnderline"/>
          <w:strike/>
          <w:highlight w:val="green"/>
        </w:rPr>
        <w:t>as</w:t>
      </w:r>
      <w:r w:rsidRPr="00253563">
        <w:rPr>
          <w:strike/>
        </w:rPr>
        <w:t xml:space="preserve"> highly </w:t>
      </w:r>
      <w:r w:rsidRPr="00253563">
        <w:rPr>
          <w:rStyle w:val="StyleUnderline"/>
          <w:strike/>
          <w:highlight w:val="green"/>
        </w:rPr>
        <w:t>escalatory</w:t>
      </w:r>
      <w:r w:rsidRPr="00253563">
        <w:rPr>
          <w:strike/>
        </w:rPr>
        <w:t xml:space="preserve">, and such an action would likely result in general nuclear war.7F 7 </w:t>
      </w:r>
      <w:r w:rsidRPr="00253563">
        <w:rPr>
          <w:strike/>
          <w:highlight w:val="green"/>
          <w:u w:val="single"/>
        </w:rPr>
        <w:t>In today’s</w:t>
      </w:r>
      <w:r w:rsidRPr="00253563">
        <w:rPr>
          <w:strike/>
          <w:u w:val="single"/>
        </w:rPr>
        <w:t xml:space="preserve"> more </w:t>
      </w:r>
      <w:r w:rsidRPr="00253563">
        <w:rPr>
          <w:rStyle w:val="Emphasis"/>
          <w:strike/>
          <w:highlight w:val="green"/>
        </w:rPr>
        <w:t>nuanced world</w:t>
      </w:r>
      <w:r w:rsidRPr="00253563">
        <w:rPr>
          <w:strike/>
        </w:rPr>
        <w:t xml:space="preserve">, </w:t>
      </w:r>
      <w:r w:rsidRPr="00253563">
        <w:rPr>
          <w:rStyle w:val="Emphasis"/>
          <w:strike/>
          <w:highlight w:val="green"/>
        </w:rPr>
        <w:t>attacking</w:t>
      </w:r>
      <w:r w:rsidRPr="00253563">
        <w:rPr>
          <w:strike/>
        </w:rPr>
        <w:t xml:space="preserve"> satellites, including </w:t>
      </w:r>
      <w:r w:rsidRPr="00253563">
        <w:rPr>
          <w:rStyle w:val="Emphasis"/>
          <w:strike/>
          <w:highlight w:val="green"/>
        </w:rPr>
        <w:t>military</w:t>
      </w:r>
      <w:r w:rsidRPr="00253563">
        <w:rPr>
          <w:strike/>
        </w:rPr>
        <w:t xml:space="preserve"> </w:t>
      </w:r>
      <w:r w:rsidRPr="00253563">
        <w:rPr>
          <w:rStyle w:val="Emphasis"/>
          <w:strike/>
          <w:highlight w:val="green"/>
        </w:rPr>
        <w:t>sat</w:t>
      </w:r>
      <w:r w:rsidRPr="00253563">
        <w:rPr>
          <w:strike/>
        </w:rPr>
        <w:t>ellite</w:t>
      </w:r>
      <w:r w:rsidRPr="00253563">
        <w:rPr>
          <w:rStyle w:val="Emphasis"/>
          <w:strike/>
          <w:highlight w:val="green"/>
        </w:rPr>
        <w:t>s</w:t>
      </w:r>
      <w:r w:rsidRPr="00253563">
        <w:rPr>
          <w:strike/>
        </w:rPr>
        <w:t xml:space="preserve">, </w:t>
      </w:r>
      <w:r w:rsidRPr="00253563">
        <w:rPr>
          <w:rStyle w:val="Emphasis"/>
          <w:strike/>
          <w:highlight w:val="green"/>
        </w:rPr>
        <w:t>does not</w:t>
      </w:r>
      <w:r w:rsidRPr="00253563">
        <w:rPr>
          <w:strike/>
        </w:rPr>
        <w:t xml:space="preserve"> necessarily </w:t>
      </w:r>
      <w:r w:rsidRPr="00253563">
        <w:rPr>
          <w:rStyle w:val="Emphasis"/>
          <w:strike/>
          <w:highlight w:val="green"/>
          <w:bdr w:val="single" w:sz="18" w:space="0" w:color="auto"/>
        </w:rPr>
        <w:t>result in nuclear war</w:t>
      </w:r>
      <w:r w:rsidRPr="00253563">
        <w:rPr>
          <w:strike/>
        </w:rPr>
        <w:t xml:space="preserve">. For instance, </w:t>
      </w:r>
      <w:r w:rsidRPr="00253563">
        <w:rPr>
          <w:rStyle w:val="StyleUnderline"/>
          <w:strike/>
          <w:highlight w:val="green"/>
        </w:rPr>
        <w:t>foreign countries</w:t>
      </w:r>
      <w:r w:rsidRPr="00253563">
        <w:rPr>
          <w:strike/>
        </w:rPr>
        <w:t xml:space="preserve"> have </w:t>
      </w:r>
      <w:r w:rsidRPr="00253563">
        <w:rPr>
          <w:rStyle w:val="StyleUnderline"/>
          <w:strike/>
          <w:highlight w:val="green"/>
        </w:rPr>
        <w:t>used</w:t>
      </w:r>
      <w:r w:rsidRPr="00253563">
        <w:rPr>
          <w:rStyle w:val="StyleUnderline"/>
          <w:strike/>
        </w:rPr>
        <w:t xml:space="preserve"> </w:t>
      </w:r>
      <w:proofErr w:type="spellStart"/>
      <w:r w:rsidRPr="00253563">
        <w:rPr>
          <w:rStyle w:val="StyleUnderline"/>
          <w:strike/>
        </w:rPr>
        <w:t>highpowered</w:t>
      </w:r>
      <w:proofErr w:type="spellEnd"/>
      <w:r w:rsidRPr="00253563">
        <w:rPr>
          <w:rStyle w:val="StyleUnderline"/>
          <w:strike/>
        </w:rPr>
        <w:t xml:space="preserve"> </w:t>
      </w:r>
      <w:r w:rsidRPr="00253563">
        <w:rPr>
          <w:rStyle w:val="StyleUnderline"/>
          <w:strike/>
          <w:highlight w:val="green"/>
        </w:rPr>
        <w:t>lasers against American</w:t>
      </w:r>
      <w:r w:rsidRPr="00253563">
        <w:rPr>
          <w:rStyle w:val="StyleUnderline"/>
          <w:strike/>
        </w:rPr>
        <w:t xml:space="preserve"> intelligence-gathering </w:t>
      </w:r>
      <w:r w:rsidRPr="00253563">
        <w:rPr>
          <w:rStyle w:val="Emphasis"/>
          <w:strike/>
          <w:highlight w:val="green"/>
        </w:rPr>
        <w:t>sat</w:t>
      </w:r>
      <w:r w:rsidRPr="00253563">
        <w:rPr>
          <w:strike/>
        </w:rPr>
        <w:t>ellite</w:t>
      </w:r>
      <w:r w:rsidRPr="00253563">
        <w:rPr>
          <w:rStyle w:val="Emphasis"/>
          <w:strike/>
          <w:highlight w:val="green"/>
        </w:rPr>
        <w:t>s</w:t>
      </w:r>
      <w:r w:rsidRPr="00253563">
        <w:rPr>
          <w:strike/>
        </w:rPr>
        <w:t xml:space="preserve">8F 8 </w:t>
      </w:r>
      <w:r w:rsidRPr="00253563">
        <w:rPr>
          <w:rStyle w:val="StyleUnderline"/>
          <w:strike/>
        </w:rPr>
        <w:t xml:space="preserve">and </w:t>
      </w:r>
      <w:r w:rsidRPr="00253563">
        <w:rPr>
          <w:rStyle w:val="StyleUnderline"/>
          <w:strike/>
          <w:highlight w:val="green"/>
        </w:rPr>
        <w:t xml:space="preserve">the </w:t>
      </w:r>
      <w:r w:rsidRPr="00253563">
        <w:rPr>
          <w:rStyle w:val="Emphasis"/>
          <w:strike/>
          <w:highlight w:val="green"/>
        </w:rPr>
        <w:t>U</w:t>
      </w:r>
      <w:r w:rsidRPr="00253563">
        <w:rPr>
          <w:strike/>
        </w:rPr>
        <w:t xml:space="preserve">nited </w:t>
      </w:r>
      <w:r w:rsidRPr="00253563">
        <w:rPr>
          <w:rStyle w:val="Emphasis"/>
          <w:strike/>
          <w:highlight w:val="green"/>
        </w:rPr>
        <w:t>S</w:t>
      </w:r>
      <w:r w:rsidRPr="00253563">
        <w:rPr>
          <w:strike/>
        </w:rPr>
        <w:t xml:space="preserve">tates </w:t>
      </w:r>
      <w:r w:rsidRPr="00253563">
        <w:rPr>
          <w:strike/>
          <w:highlight w:val="green"/>
          <w:u w:val="single"/>
        </w:rPr>
        <w:t xml:space="preserve">has been </w:t>
      </w:r>
      <w:r w:rsidRPr="00253563">
        <w:rPr>
          <w:rStyle w:val="Emphasis"/>
          <w:strike/>
          <w:highlight w:val="green"/>
        </w:rPr>
        <w:t>reluctant to respond</w:t>
      </w:r>
      <w:r w:rsidRPr="00253563">
        <w:rPr>
          <w:strike/>
          <w:u w:val="single"/>
        </w:rPr>
        <w:t>, let alone retaliate</w:t>
      </w:r>
      <w:r w:rsidRPr="00253563">
        <w:rPr>
          <w:strike/>
        </w:rPr>
        <w:t xml:space="preserve"> with nuclear weapons. This </w:t>
      </w:r>
      <w:r w:rsidRPr="00253563">
        <w:rPr>
          <w:strike/>
          <w:highlight w:val="green"/>
          <w:u w:val="single"/>
        </w:rPr>
        <w:t xml:space="preserve">shift in policy is a </w:t>
      </w:r>
      <w:r w:rsidRPr="00253563">
        <w:rPr>
          <w:rStyle w:val="StyleUnderline"/>
          <w:strike/>
          <w:highlight w:val="green"/>
        </w:rPr>
        <w:t>result of</w:t>
      </w:r>
      <w:r w:rsidRPr="00253563">
        <w:rPr>
          <w:rStyle w:val="StyleUnderline"/>
          <w:strike/>
        </w:rPr>
        <w:t xml:space="preserve"> the </w:t>
      </w:r>
      <w:r w:rsidRPr="00253563">
        <w:rPr>
          <w:rStyle w:val="StyleUnderline"/>
          <w:strike/>
          <w:highlight w:val="green"/>
        </w:rPr>
        <w:t>broader use of gray zone</w:t>
      </w:r>
      <w:r w:rsidRPr="00253563">
        <w:rPr>
          <w:strike/>
          <w:highlight w:val="green"/>
          <w:u w:val="single"/>
        </w:rPr>
        <w:t xml:space="preserve"> </w:t>
      </w:r>
      <w:r w:rsidRPr="00253563">
        <w:rPr>
          <w:rStyle w:val="Emphasis"/>
          <w:strike/>
          <w:highlight w:val="green"/>
        </w:rPr>
        <w:t>op</w:t>
      </w:r>
      <w:r w:rsidRPr="00253563">
        <w:rPr>
          <w:strike/>
        </w:rPr>
        <w:t>eration</w:t>
      </w:r>
      <w:r w:rsidRPr="00253563">
        <w:rPr>
          <w:rStyle w:val="Emphasis"/>
          <w:strike/>
          <w:highlight w:val="green"/>
        </w:rPr>
        <w:t>s</w:t>
      </w:r>
      <w:r w:rsidRPr="00253563">
        <w:rPr>
          <w:strike/>
        </w:rPr>
        <w:t>, to which countries struggle to respond while limiting escalation. Beginning with the fundamentals of deterrence illuminates how it applies to prevention of aggression in space.</w:t>
      </w:r>
      <w:bookmarkEnd w:id="0"/>
    </w:p>
    <w:p w14:paraId="60F7E301" w14:textId="77777777" w:rsidR="005F05FD" w:rsidRPr="005F05FD" w:rsidRDefault="005F05FD" w:rsidP="005F05FD"/>
    <w:p w14:paraId="46152A3E" w14:textId="77777777" w:rsidR="001A6B8C" w:rsidRPr="0089747E" w:rsidRDefault="001A6B8C" w:rsidP="001A6B8C">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35025B0D" w14:textId="77777777" w:rsidR="001A6B8C" w:rsidRPr="0089747E" w:rsidRDefault="001A6B8C" w:rsidP="001A6B8C">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366BC2FC" w14:textId="77777777" w:rsidR="001A6B8C" w:rsidRPr="0089747E" w:rsidRDefault="001A6B8C" w:rsidP="001A6B8C">
      <w:pPr>
        <w:rPr>
          <w:rFonts w:eastAsia="Calibri"/>
        </w:rPr>
      </w:pPr>
      <w:r w:rsidRPr="0089747E">
        <w:rPr>
          <w:rFonts w:eastAsia="Calibri"/>
          <w:highlight w:val="yellow"/>
          <w:u w:val="single"/>
        </w:rPr>
        <w:lastRenderedPageBreak/>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F241F67" w14:textId="77777777" w:rsidR="001A6B8C" w:rsidRPr="00253563" w:rsidRDefault="001A6B8C" w:rsidP="001A6B8C">
      <w:pPr>
        <w:keepNext/>
        <w:keepLines/>
        <w:spacing w:before="200"/>
        <w:outlineLvl w:val="3"/>
        <w:rPr>
          <w:rFonts w:eastAsia="Malgun Gothic"/>
          <w:b/>
          <w:iCs/>
          <w:strike/>
          <w:sz w:val="26"/>
        </w:rPr>
      </w:pPr>
      <w:r w:rsidRPr="00253563">
        <w:rPr>
          <w:rFonts w:eastAsia="Malgun Gothic"/>
          <w:b/>
          <w:iCs/>
          <w:strike/>
          <w:sz w:val="26"/>
        </w:rPr>
        <w:t xml:space="preserve">Time frame – Kessler effect 200 years away. </w:t>
      </w:r>
    </w:p>
    <w:p w14:paraId="07D594CD" w14:textId="77777777" w:rsidR="001A6B8C" w:rsidRPr="00253563" w:rsidRDefault="001A6B8C" w:rsidP="001A6B8C">
      <w:pPr>
        <w:rPr>
          <w:rFonts w:eastAsia="Calibri"/>
          <w:strike/>
        </w:rPr>
      </w:pPr>
      <w:bookmarkStart w:id="1" w:name="_Hlk17893366"/>
      <w:r w:rsidRPr="00253563">
        <w:rPr>
          <w:rFonts w:eastAsia="Calibri"/>
          <w:strike/>
        </w:rPr>
        <w:t xml:space="preserve">Peter </w:t>
      </w:r>
      <w:proofErr w:type="spellStart"/>
      <w:r w:rsidRPr="00253563">
        <w:rPr>
          <w:rFonts w:eastAsia="Calibri"/>
          <w:b/>
          <w:bCs/>
          <w:strike/>
          <w:sz w:val="26"/>
          <w:u w:val="single"/>
        </w:rPr>
        <w:t>Stubbe</w:t>
      </w:r>
      <w:proofErr w:type="spellEnd"/>
      <w:r w:rsidRPr="00253563">
        <w:rPr>
          <w:rFonts w:eastAsia="Calibri"/>
          <w:strike/>
        </w:rPr>
        <w:t xml:space="preserve">, PhD in law @ Johann Wolfgang Goethe University Frankfurt, </w:t>
      </w:r>
      <w:r w:rsidRPr="00253563">
        <w:rPr>
          <w:rFonts w:eastAsia="Calibri"/>
          <w:b/>
          <w:bCs/>
          <w:strike/>
          <w:sz w:val="26"/>
          <w:u w:val="single"/>
        </w:rPr>
        <w:t>’17</w:t>
      </w:r>
      <w:r w:rsidRPr="00253563">
        <w:rPr>
          <w:rFonts w:eastAsia="Calibri"/>
          <w:strike/>
        </w:rPr>
        <w:t xml:space="preserve">, State Accountability for Space Debris: A Legal Study of Responsibility for Polluting the Space Environment and Liability for Damage Caused by Space Debris, </w:t>
      </w:r>
      <w:proofErr w:type="spellStart"/>
      <w:r w:rsidRPr="00253563">
        <w:rPr>
          <w:rFonts w:eastAsia="Calibri"/>
          <w:strike/>
        </w:rPr>
        <w:t>Koninklijke</w:t>
      </w:r>
      <w:proofErr w:type="spellEnd"/>
      <w:r w:rsidRPr="00253563">
        <w:rPr>
          <w:rFonts w:eastAsia="Calibri"/>
          <w:strike/>
        </w:rPr>
        <w:t xml:space="preserve"> Brill Publishing, ISBN 978-90-04-31407-8, p. 27-31</w:t>
      </w:r>
    </w:p>
    <w:bookmarkEnd w:id="1"/>
    <w:p w14:paraId="27BA42E8" w14:textId="77777777" w:rsidR="001A6B8C" w:rsidRPr="00253563" w:rsidRDefault="001A6B8C" w:rsidP="001A6B8C">
      <w:pPr>
        <w:rPr>
          <w:rFonts w:eastAsia="Calibri"/>
          <w:strike/>
          <w:sz w:val="16"/>
        </w:rPr>
      </w:pPr>
      <w:r w:rsidRPr="00253563">
        <w:rPr>
          <w:rFonts w:eastAsia="Calibri"/>
          <w:strike/>
          <w:sz w:val="16"/>
        </w:rPr>
        <w:t xml:space="preserve">The prediction of possible scenarios of the future evolution of the debris p o p </w:t>
      </w:r>
      <w:proofErr w:type="spellStart"/>
      <w:r w:rsidRPr="00253563">
        <w:rPr>
          <w:rFonts w:eastAsia="Calibri"/>
          <w:strike/>
          <w:sz w:val="16"/>
        </w:rPr>
        <w:t>ulation</w:t>
      </w:r>
      <w:proofErr w:type="spellEnd"/>
      <w:r w:rsidRPr="00253563">
        <w:rPr>
          <w:rFonts w:eastAsia="Calibri"/>
          <w:strike/>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253563">
        <w:rPr>
          <w:rFonts w:eastAsia="Calibri"/>
          <w:strike/>
          <w:highlight w:val="yellow"/>
          <w:u w:val="single"/>
        </w:rPr>
        <w:t>the so-called Kessler effect’</w:t>
      </w:r>
      <w:r w:rsidRPr="00253563">
        <w:rPr>
          <w:rFonts w:eastAsia="Calibri"/>
          <w:strike/>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253563">
        <w:rPr>
          <w:rFonts w:eastAsia="Calibri"/>
          <w:strike/>
          <w:sz w:val="16"/>
        </w:rPr>
        <w:t>i</w:t>
      </w:r>
      <w:proofErr w:type="spellEnd"/>
      <w:r w:rsidRPr="00253563">
        <w:rPr>
          <w:rFonts w:eastAsia="Calibri"/>
          <w:strike/>
          <w:sz w:val="16"/>
        </w:rPr>
        <w:t xml:space="preserve"> a d c shows that the current l e o debris population is unstable, even if current mitigation measures are applied. The study concludes:</w:t>
      </w:r>
    </w:p>
    <w:p w14:paraId="2FA58E3B" w14:textId="77777777" w:rsidR="001A6B8C" w:rsidRPr="00253563" w:rsidRDefault="001A6B8C" w:rsidP="001A6B8C">
      <w:pPr>
        <w:ind w:left="720"/>
        <w:rPr>
          <w:rFonts w:eastAsia="Calibri"/>
          <w:strike/>
        </w:rPr>
      </w:pPr>
      <w:r w:rsidRPr="00253563">
        <w:rPr>
          <w:rFonts w:eastAsia="Calibri"/>
          <w:strike/>
        </w:rPr>
        <w:t xml:space="preserve">Even with a 90% implementation of the commonly-adopted mitigation measures [...] </w:t>
      </w:r>
      <w:r w:rsidRPr="00253563">
        <w:rPr>
          <w:rFonts w:eastAsia="Calibri"/>
          <w:strike/>
          <w:u w:val="single"/>
        </w:rPr>
        <w:t xml:space="preserve">the </w:t>
      </w:r>
      <w:r w:rsidRPr="00253563">
        <w:rPr>
          <w:rFonts w:eastAsia="Calibri"/>
          <w:strike/>
          <w:highlight w:val="yellow"/>
          <w:u w:val="single"/>
        </w:rPr>
        <w:t>l e o debris population</w:t>
      </w:r>
      <w:r w:rsidRPr="00253563">
        <w:rPr>
          <w:rFonts w:eastAsia="Calibri"/>
          <w:strike/>
          <w:u w:val="single"/>
        </w:rPr>
        <w:t xml:space="preserve"> is expected to </w:t>
      </w:r>
      <w:r w:rsidRPr="00253563">
        <w:rPr>
          <w:rFonts w:eastAsia="Calibri"/>
          <w:strike/>
          <w:highlight w:val="yellow"/>
          <w:u w:val="single"/>
        </w:rPr>
        <w:t xml:space="preserve">increase by an average of </w:t>
      </w:r>
      <w:r w:rsidRPr="00253563">
        <w:rPr>
          <w:rFonts w:eastAsia="Calibri"/>
          <w:b/>
          <w:iCs/>
          <w:strike/>
          <w:highlight w:val="yellow"/>
          <w:u w:val="single"/>
          <w:bdr w:val="single" w:sz="8" w:space="0" w:color="auto"/>
        </w:rPr>
        <w:t>30% in the next 200 years</w:t>
      </w:r>
      <w:r w:rsidRPr="00253563">
        <w:rPr>
          <w:rFonts w:eastAsia="Calibri"/>
          <w:b/>
          <w:iCs/>
          <w:strike/>
          <w:u w:val="single"/>
          <w:bdr w:val="single" w:sz="8" w:space="0" w:color="auto"/>
        </w:rPr>
        <w:t>.</w:t>
      </w:r>
      <w:r w:rsidRPr="00253563">
        <w:rPr>
          <w:rFonts w:eastAsia="Calibri"/>
          <w:strike/>
        </w:rPr>
        <w:t xml:space="preserve"> </w:t>
      </w:r>
      <w:r w:rsidRPr="00253563">
        <w:rPr>
          <w:rFonts w:eastAsia="Calibri"/>
          <w:strike/>
          <w:u w:val="single"/>
        </w:rPr>
        <w:t>The population growth is primarily driven by catastrophic collisions between 700 and 1000 km altitudes</w:t>
      </w:r>
      <w:r w:rsidRPr="00253563">
        <w:rPr>
          <w:rFonts w:eastAsia="Calibri"/>
          <w:strike/>
        </w:rPr>
        <w:t xml:space="preserve"> and such collisions are likely to occur every 5 to 9 years.89</w:t>
      </w:r>
    </w:p>
    <w:p w14:paraId="7D4E4000" w14:textId="77777777" w:rsidR="001A6B8C" w:rsidRPr="00253563" w:rsidRDefault="001A6B8C" w:rsidP="001A6B8C">
      <w:pPr>
        <w:keepNext/>
        <w:keepLines/>
        <w:spacing w:before="200"/>
        <w:contextualSpacing/>
        <w:outlineLvl w:val="3"/>
        <w:rPr>
          <w:rFonts w:eastAsia="MS Gothic"/>
          <w:b/>
          <w:iCs/>
          <w:strike/>
          <w:sz w:val="26"/>
          <w:u w:val="single"/>
        </w:rPr>
      </w:pPr>
      <w:bookmarkStart w:id="2" w:name="_Hlk19345098"/>
      <w:bookmarkStart w:id="3" w:name="_Hlk19347301"/>
      <w:r w:rsidRPr="00253563">
        <w:rPr>
          <w:rFonts w:eastAsia="MS Gothic"/>
          <w:b/>
          <w:iCs/>
          <w:strike/>
          <w:sz w:val="26"/>
        </w:rPr>
        <w:t xml:space="preserve">Space debris is hype---there are thousands of satellites and only 15 debris collisions </w:t>
      </w:r>
      <w:r w:rsidRPr="00253563">
        <w:rPr>
          <w:rFonts w:eastAsia="MS Gothic"/>
          <w:b/>
          <w:iCs/>
          <w:strike/>
          <w:sz w:val="26"/>
          <w:u w:val="single"/>
        </w:rPr>
        <w:t>ever</w:t>
      </w:r>
    </w:p>
    <w:p w14:paraId="3DFA46A6" w14:textId="77777777" w:rsidR="001A6B8C" w:rsidRPr="00253563" w:rsidRDefault="001A6B8C" w:rsidP="001A6B8C">
      <w:pPr>
        <w:rPr>
          <w:rFonts w:eastAsia="Cambria"/>
          <w:strike/>
        </w:rPr>
      </w:pPr>
      <w:r w:rsidRPr="00253563">
        <w:rPr>
          <w:rFonts w:eastAsia="Cambria"/>
          <w:strike/>
        </w:rPr>
        <w:t xml:space="preserve">Mark </w:t>
      </w:r>
      <w:r w:rsidRPr="00253563">
        <w:rPr>
          <w:rFonts w:eastAsia="Cambria"/>
          <w:b/>
          <w:bCs/>
          <w:strike/>
          <w:sz w:val="26"/>
          <w:u w:val="single"/>
        </w:rPr>
        <w:t>Albrecht 16</w:t>
      </w:r>
      <w:r w:rsidRPr="00253563">
        <w:rPr>
          <w:rFonts w:eastAsia="Cambria"/>
          <w:strike/>
        </w:rPr>
        <w:t xml:space="preserve">, Chairman of the board of </w:t>
      </w:r>
      <w:proofErr w:type="spellStart"/>
      <w:r w:rsidRPr="00253563">
        <w:rPr>
          <w:rFonts w:eastAsia="Cambria"/>
          <w:strike/>
        </w:rPr>
        <w:t>USSpace</w:t>
      </w:r>
      <w:proofErr w:type="spellEnd"/>
      <w:r w:rsidRPr="00253563">
        <w:rPr>
          <w:rFonts w:eastAsia="Cambria"/>
          <w:strike/>
        </w:rPr>
        <w:t xml:space="preserve"> LLC &amp; </w:t>
      </w:r>
      <w:proofErr w:type="spellStart"/>
      <w:r w:rsidRPr="00253563">
        <w:rPr>
          <w:rFonts w:eastAsia="Cambria"/>
          <w:strike/>
        </w:rPr>
        <w:t>fmr</w:t>
      </w:r>
      <w:proofErr w:type="spellEnd"/>
      <w:r w:rsidRPr="00253563">
        <w:rPr>
          <w:rFonts w:eastAsia="Cambria"/>
          <w:strike/>
        </w:rPr>
        <w:t>. head of the National Space Council, “Congested space is a serious problem solved by hard work, not hysteria, 5/9/16, https://spacenews.com/op-ed-congested-space-is-a-serious-problem-solved-by-hard-work-not-hysteria/</w:t>
      </w:r>
    </w:p>
    <w:p w14:paraId="45751184" w14:textId="77777777" w:rsidR="001A6B8C" w:rsidRPr="00253563" w:rsidRDefault="001A6B8C" w:rsidP="001A6B8C">
      <w:pPr>
        <w:rPr>
          <w:rFonts w:eastAsia="Cambria"/>
          <w:bCs/>
          <w:strike/>
          <w:u w:val="single"/>
        </w:rPr>
      </w:pPr>
      <w:r w:rsidRPr="00253563">
        <w:rPr>
          <w:rFonts w:eastAsia="Cambria"/>
          <w:strike/>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253563">
        <w:rPr>
          <w:rFonts w:eastAsia="Cambria"/>
          <w:bCs/>
          <w:strike/>
          <w:u w:val="single"/>
        </w:rPr>
        <w:t>Many in the space community have called the collision hazard caused by space debris a crisis.</w:t>
      </w:r>
    </w:p>
    <w:p w14:paraId="372DCC2C" w14:textId="77777777" w:rsidR="001A6B8C" w:rsidRPr="00253563" w:rsidRDefault="001A6B8C" w:rsidP="001A6B8C">
      <w:pPr>
        <w:rPr>
          <w:rFonts w:eastAsia="Cambria"/>
          <w:strike/>
          <w:sz w:val="16"/>
        </w:rPr>
      </w:pPr>
      <w:r w:rsidRPr="00253563">
        <w:rPr>
          <w:rFonts w:eastAsia="Cambria"/>
          <w:bCs/>
          <w:strike/>
          <w:highlight w:val="yellow"/>
          <w:u w:val="single"/>
        </w:rPr>
        <w:lastRenderedPageBreak/>
        <w:t>Popular culture</w:t>
      </w:r>
      <w:r w:rsidRPr="00253563">
        <w:rPr>
          <w:rFonts w:eastAsia="Cambria"/>
          <w:bCs/>
          <w:strike/>
          <w:u w:val="single"/>
        </w:rPr>
        <w:t xml:space="preserve"> has </w:t>
      </w:r>
      <w:r w:rsidRPr="00253563">
        <w:rPr>
          <w:rFonts w:eastAsia="Cambria"/>
          <w:bCs/>
          <w:strike/>
          <w:highlight w:val="yellow"/>
          <w:u w:val="single"/>
        </w:rPr>
        <w:t>embraced</w:t>
      </w:r>
      <w:r w:rsidRPr="00253563">
        <w:rPr>
          <w:rFonts w:eastAsia="Cambria"/>
          <w:bCs/>
          <w:strike/>
          <w:u w:val="single"/>
        </w:rPr>
        <w:t xml:space="preserve"> the risks of </w:t>
      </w:r>
      <w:r w:rsidRPr="00253563">
        <w:rPr>
          <w:rFonts w:eastAsia="Cambria"/>
          <w:bCs/>
          <w:strike/>
          <w:highlight w:val="yellow"/>
          <w:u w:val="single"/>
        </w:rPr>
        <w:t>collisions in space</w:t>
      </w:r>
      <w:r w:rsidRPr="00253563">
        <w:rPr>
          <w:rFonts w:eastAsia="Cambria"/>
          <w:bCs/>
          <w:strike/>
          <w:u w:val="single"/>
        </w:rPr>
        <w:t xml:space="preserve"> in films like Gravity. Some participants have dramatized the issue by producing graphics of Earth and its satellites, which make our planet look like a fuzzy marble, almost obscured by a dense cloud of white pellets</w:t>
      </w:r>
      <w:r w:rsidRPr="00253563">
        <w:rPr>
          <w:rFonts w:eastAsia="Cambria"/>
          <w:strike/>
          <w:sz w:val="16"/>
        </w:rPr>
        <w:t xml:space="preserve"> meant to conceptualize space congestion.</w:t>
      </w:r>
    </w:p>
    <w:p w14:paraId="72FE77F1" w14:textId="77777777" w:rsidR="001A6B8C" w:rsidRPr="00253563" w:rsidRDefault="001A6B8C" w:rsidP="001A6B8C">
      <w:pPr>
        <w:rPr>
          <w:rFonts w:eastAsia="Cambria"/>
          <w:b/>
          <w:iCs/>
          <w:strike/>
          <w:u w:val="single"/>
          <w:bdr w:val="single" w:sz="8" w:space="0" w:color="auto"/>
        </w:rPr>
      </w:pPr>
      <w:r w:rsidRPr="00253563">
        <w:rPr>
          <w:rFonts w:eastAsia="Cambria"/>
          <w:strike/>
          <w:sz w:val="16"/>
        </w:rPr>
        <w:t xml:space="preserve">Unfortunately, for the sake of a good visual, </w:t>
      </w:r>
      <w:r w:rsidRPr="00253563">
        <w:rPr>
          <w:rFonts w:eastAsia="Cambria"/>
          <w:bCs/>
          <w:strike/>
          <w:u w:val="single"/>
        </w:rPr>
        <w:t>satellites are depicted as if they were hundreds of miles wide, like the state of Pennsylvania</w:t>
      </w:r>
      <w:r w:rsidRPr="00253563">
        <w:rPr>
          <w:rFonts w:eastAsia="Cambria"/>
          <w:strike/>
          <w:sz w:val="16"/>
        </w:rPr>
        <w:t xml:space="preserve"> (for the record, there are no space objects the size of Pennsylvania in orbit). </w:t>
      </w:r>
      <w:r w:rsidRPr="00253563">
        <w:rPr>
          <w:rFonts w:eastAsia="Cambria"/>
          <w:bCs/>
          <w:strike/>
          <w:u w:val="single"/>
        </w:rPr>
        <w:t xml:space="preserve">Unfortunately, this is the rule, not the exception, and </w:t>
      </w:r>
      <w:r w:rsidRPr="00253563">
        <w:rPr>
          <w:rFonts w:eastAsia="Cambria"/>
          <w:bCs/>
          <w:strike/>
          <w:highlight w:val="yellow"/>
          <w:u w:val="single"/>
        </w:rPr>
        <w:t>almost all</w:t>
      </w:r>
      <w:r w:rsidRPr="00253563">
        <w:rPr>
          <w:rFonts w:eastAsia="Cambria"/>
          <w:bCs/>
          <w:strike/>
          <w:u w:val="single"/>
        </w:rPr>
        <w:t xml:space="preserve"> of these </w:t>
      </w:r>
      <w:r w:rsidRPr="00253563">
        <w:rPr>
          <w:rFonts w:eastAsia="Cambria"/>
          <w:bCs/>
          <w:strike/>
          <w:highlight w:val="yellow"/>
          <w:u w:val="single"/>
        </w:rPr>
        <w:t>articles</w:t>
      </w:r>
      <w:r w:rsidRPr="00253563">
        <w:rPr>
          <w:rFonts w:eastAsia="Cambria"/>
          <w:bCs/>
          <w:strike/>
          <w:u w:val="single"/>
        </w:rPr>
        <w:t xml:space="preserve">, movies, graphics, and simulations </w:t>
      </w:r>
      <w:r w:rsidRPr="00253563">
        <w:rPr>
          <w:rFonts w:eastAsia="Cambria"/>
          <w:bCs/>
          <w:strike/>
          <w:highlight w:val="yellow"/>
          <w:u w:val="single"/>
        </w:rPr>
        <w:t xml:space="preserve">are </w:t>
      </w:r>
      <w:r w:rsidRPr="00253563">
        <w:rPr>
          <w:rFonts w:eastAsia="Cambria"/>
          <w:b/>
          <w:iCs/>
          <w:strike/>
          <w:highlight w:val="yellow"/>
          <w:u w:val="single"/>
          <w:bdr w:val="single" w:sz="8" w:space="0" w:color="auto"/>
        </w:rPr>
        <w:t>exaggerated and misleading</w:t>
      </w:r>
      <w:r w:rsidRPr="00253563">
        <w:rPr>
          <w:rFonts w:eastAsia="Cambria"/>
          <w:strike/>
          <w:sz w:val="16"/>
        </w:rPr>
        <w:t xml:space="preserve">. </w:t>
      </w:r>
      <w:r w:rsidRPr="00253563">
        <w:rPr>
          <w:rFonts w:eastAsia="Cambria"/>
          <w:bCs/>
          <w:strike/>
          <w:u w:val="single"/>
        </w:rPr>
        <w:t xml:space="preserve">Space </w:t>
      </w:r>
      <w:r w:rsidRPr="00253563">
        <w:rPr>
          <w:rFonts w:eastAsia="Cambria"/>
          <w:bCs/>
          <w:strike/>
          <w:highlight w:val="yellow"/>
          <w:u w:val="single"/>
        </w:rPr>
        <w:t>debris</w:t>
      </w:r>
      <w:r w:rsidRPr="00253563">
        <w:rPr>
          <w:rFonts w:eastAsia="Cambria"/>
          <w:bCs/>
          <w:strike/>
          <w:u w:val="single"/>
        </w:rPr>
        <w:t xml:space="preserve"> and collision risk </w:t>
      </w:r>
      <w:r w:rsidRPr="00253563">
        <w:rPr>
          <w:rFonts w:eastAsia="Cambria"/>
          <w:bCs/>
          <w:strike/>
          <w:highlight w:val="yellow"/>
          <w:u w:val="single"/>
        </w:rPr>
        <w:t>is</w:t>
      </w:r>
      <w:r w:rsidRPr="00253563">
        <w:rPr>
          <w:rFonts w:eastAsia="Cambria"/>
          <w:strike/>
          <w:sz w:val="16"/>
        </w:rPr>
        <w:t xml:space="preserve"> real, but it </w:t>
      </w:r>
      <w:r w:rsidRPr="00253563">
        <w:rPr>
          <w:rFonts w:eastAsia="Cambria"/>
          <w:b/>
          <w:iCs/>
          <w:strike/>
          <w:u w:val="single"/>
          <w:bdr w:val="single" w:sz="8" w:space="0" w:color="auto"/>
        </w:rPr>
        <w:t>certainly</w:t>
      </w:r>
      <w:r w:rsidRPr="00253563">
        <w:rPr>
          <w:rFonts w:eastAsia="Cambria"/>
          <w:strike/>
          <w:sz w:val="16"/>
        </w:rPr>
        <w:t xml:space="preserve"> is </w:t>
      </w:r>
      <w:r w:rsidRPr="00253563">
        <w:rPr>
          <w:rFonts w:eastAsia="Cambria"/>
          <w:b/>
          <w:iCs/>
          <w:strike/>
          <w:highlight w:val="yellow"/>
          <w:u w:val="single"/>
          <w:bdr w:val="single" w:sz="8" w:space="0" w:color="auto"/>
        </w:rPr>
        <w:t>not a crisis.</w:t>
      </w:r>
    </w:p>
    <w:p w14:paraId="274C4F17" w14:textId="77777777" w:rsidR="001A6B8C" w:rsidRPr="00253563" w:rsidRDefault="001A6B8C" w:rsidP="001A6B8C">
      <w:pPr>
        <w:rPr>
          <w:rFonts w:eastAsia="Cambria"/>
          <w:bCs/>
          <w:strike/>
          <w:u w:val="single"/>
        </w:rPr>
      </w:pPr>
      <w:r w:rsidRPr="00253563">
        <w:rPr>
          <w:rFonts w:eastAsia="Cambria"/>
          <w:bCs/>
          <w:strike/>
          <w:u w:val="single"/>
        </w:rPr>
        <w:t xml:space="preserve">So what are </w:t>
      </w:r>
      <w:r w:rsidRPr="00253563">
        <w:rPr>
          <w:rFonts w:eastAsia="Cambria"/>
          <w:strike/>
          <w:u w:val="single"/>
        </w:rPr>
        <w:t>the facts?</w:t>
      </w:r>
    </w:p>
    <w:p w14:paraId="3582E69E" w14:textId="77777777" w:rsidR="001A6B8C" w:rsidRPr="00253563" w:rsidRDefault="001A6B8C" w:rsidP="001A6B8C">
      <w:pPr>
        <w:rPr>
          <w:rFonts w:eastAsia="Cambria"/>
          <w:b/>
          <w:iCs/>
          <w:strike/>
          <w:u w:val="single"/>
          <w:bdr w:val="single" w:sz="8" w:space="0" w:color="auto"/>
        </w:rPr>
      </w:pPr>
      <w:r w:rsidRPr="00253563">
        <w:rPr>
          <w:rFonts w:eastAsia="Cambria"/>
          <w:strike/>
          <w:sz w:val="16"/>
        </w:rPr>
        <w:t xml:space="preserve">On the positive side, </w:t>
      </w:r>
      <w:r w:rsidRPr="00253563">
        <w:rPr>
          <w:rFonts w:eastAsia="Cambria"/>
          <w:bCs/>
          <w:strike/>
          <w:highlight w:val="yellow"/>
          <w:u w:val="single"/>
        </w:rPr>
        <w:t xml:space="preserve">space is </w:t>
      </w:r>
      <w:r w:rsidRPr="00253563">
        <w:rPr>
          <w:rFonts w:eastAsia="Cambria"/>
          <w:b/>
          <w:iCs/>
          <w:strike/>
          <w:highlight w:val="yellow"/>
          <w:u w:val="single"/>
          <w:bdr w:val="single" w:sz="8" w:space="0" w:color="auto"/>
        </w:rPr>
        <w:t>empty</w:t>
      </w:r>
      <w:r w:rsidRPr="00253563">
        <w:rPr>
          <w:rFonts w:eastAsia="Cambria"/>
          <w:bCs/>
          <w:strike/>
          <w:highlight w:val="yellow"/>
          <w:u w:val="single"/>
        </w:rPr>
        <w:t xml:space="preserve"> and</w:t>
      </w:r>
      <w:r w:rsidRPr="00253563">
        <w:rPr>
          <w:rFonts w:eastAsia="Cambria"/>
          <w:bCs/>
          <w:strike/>
          <w:u w:val="single"/>
        </w:rPr>
        <w:t xml:space="preserve"> it is </w:t>
      </w:r>
      <w:r w:rsidRPr="00253563">
        <w:rPr>
          <w:rFonts w:eastAsia="Cambria"/>
          <w:b/>
          <w:iCs/>
          <w:strike/>
          <w:highlight w:val="yellow"/>
          <w:u w:val="single"/>
          <w:bdr w:val="single" w:sz="8" w:space="0" w:color="auto"/>
        </w:rPr>
        <w:t>vast</w:t>
      </w:r>
      <w:r w:rsidRPr="00253563">
        <w:rPr>
          <w:rFonts w:eastAsia="Cambria"/>
          <w:strike/>
          <w:sz w:val="16"/>
        </w:rPr>
        <w:t xml:space="preserve">. </w:t>
      </w:r>
      <w:r w:rsidRPr="00253563">
        <w:rPr>
          <w:rFonts w:eastAsia="Cambria"/>
          <w:bCs/>
          <w:strike/>
          <w:u w:val="single"/>
        </w:rPr>
        <w:t xml:space="preserve">At the altitude of the </w:t>
      </w:r>
      <w:r w:rsidRPr="00253563">
        <w:rPr>
          <w:rFonts w:eastAsia="Cambria"/>
          <w:strike/>
          <w:u w:val="single"/>
        </w:rPr>
        <w:t>International Space Station</w:t>
      </w:r>
      <w:r w:rsidRPr="00253563">
        <w:rPr>
          <w:rFonts w:eastAsia="Cambria"/>
          <w:bCs/>
          <w:strike/>
          <w:u w:val="single"/>
        </w:rPr>
        <w:t xml:space="preserve">, </w:t>
      </w:r>
      <w:r w:rsidRPr="00253563">
        <w:rPr>
          <w:rFonts w:eastAsia="Cambria"/>
          <w:b/>
          <w:iCs/>
          <w:strike/>
          <w:highlight w:val="yellow"/>
          <w:u w:val="single"/>
          <w:bdr w:val="single" w:sz="8" w:space="0" w:color="auto"/>
        </w:rPr>
        <w:t>one half a degree</w:t>
      </w:r>
      <w:r w:rsidRPr="00253563">
        <w:rPr>
          <w:rFonts w:eastAsia="Cambria"/>
          <w:bCs/>
          <w:strike/>
          <w:u w:val="single"/>
        </w:rPr>
        <w:t xml:space="preserve"> of Earth longitude </w:t>
      </w:r>
      <w:r w:rsidRPr="00253563">
        <w:rPr>
          <w:rFonts w:eastAsia="Cambria"/>
          <w:bCs/>
          <w:strike/>
          <w:highlight w:val="yellow"/>
          <w:u w:val="single"/>
        </w:rPr>
        <w:t>is</w:t>
      </w:r>
      <w:r w:rsidRPr="00253563">
        <w:rPr>
          <w:rFonts w:eastAsia="Cambria"/>
          <w:bCs/>
          <w:strike/>
          <w:u w:val="single"/>
        </w:rPr>
        <w:t xml:space="preserve"> almost </w:t>
      </w:r>
      <w:r w:rsidRPr="00253563">
        <w:rPr>
          <w:rFonts w:eastAsia="Cambria"/>
          <w:b/>
          <w:iCs/>
          <w:strike/>
          <w:highlight w:val="yellow"/>
          <w:u w:val="single"/>
          <w:bdr w:val="single" w:sz="8" w:space="0" w:color="auto"/>
        </w:rPr>
        <w:t>40 miles long</w:t>
      </w:r>
      <w:r w:rsidRPr="00253563">
        <w:rPr>
          <w:rFonts w:eastAsia="Cambria"/>
          <w:strike/>
          <w:sz w:val="16"/>
        </w:rPr>
        <w:t xml:space="preserve">. That same one half a degree at geostationary orbit, some 22,000 miles up is over 230 miles long. </w:t>
      </w:r>
      <w:r w:rsidRPr="00253563">
        <w:rPr>
          <w:rFonts w:eastAsia="Cambria"/>
          <w:bCs/>
          <w:strike/>
          <w:u w:val="single"/>
        </w:rPr>
        <w:t xml:space="preserve">Generally, </w:t>
      </w:r>
      <w:r w:rsidRPr="00253563">
        <w:rPr>
          <w:rFonts w:eastAsia="Cambria"/>
          <w:strike/>
          <w:highlight w:val="yellow"/>
          <w:u w:val="single"/>
        </w:rPr>
        <w:t>we don’t</w:t>
      </w:r>
      <w:r w:rsidRPr="00253563">
        <w:rPr>
          <w:rFonts w:eastAsia="Cambria"/>
          <w:strike/>
          <w:sz w:val="16"/>
        </w:rPr>
        <w:t xml:space="preserve"> intentionally </w:t>
      </w:r>
      <w:r w:rsidRPr="00253563">
        <w:rPr>
          <w:rFonts w:eastAsia="Cambria"/>
          <w:strike/>
          <w:highlight w:val="yellow"/>
          <w:u w:val="single"/>
        </w:rPr>
        <w:t>put satellites closer together than one-half degree</w:t>
      </w:r>
      <w:r w:rsidRPr="00253563">
        <w:rPr>
          <w:rFonts w:eastAsia="Cambria"/>
          <w:strike/>
          <w:sz w:val="16"/>
        </w:rPr>
        <w:t xml:space="preserve">. That means at geostationary orbit, they are no closer than 11 times as far as the eye can see on flat ground or on the sea: That’s the horizon over the horizon 10 times over. </w:t>
      </w:r>
      <w:r w:rsidRPr="00253563">
        <w:rPr>
          <w:rFonts w:eastAsia="Cambria"/>
          <w:bCs/>
          <w:strike/>
          <w:u w:val="single"/>
        </w:rPr>
        <w:t>In addition, other than minute forces like solar winds and sparse bits of atmosphere</w:t>
      </w:r>
      <w:r w:rsidRPr="00253563">
        <w:rPr>
          <w:rFonts w:eastAsia="Cambria"/>
          <w:strike/>
          <w:sz w:val="16"/>
        </w:rPr>
        <w:t xml:space="preserve"> that still exist 500 miles up, </w:t>
      </w:r>
      <w:r w:rsidRPr="00253563">
        <w:rPr>
          <w:rFonts w:eastAsia="Cambria"/>
          <w:b/>
          <w:iCs/>
          <w:strike/>
          <w:highlight w:val="yellow"/>
          <w:u w:val="single"/>
          <w:bdr w:val="single" w:sz="8" w:space="0" w:color="auto"/>
        </w:rPr>
        <w:t>nothing gets in the way of orbiting objects</w:t>
      </w:r>
      <w:r w:rsidRPr="00253563">
        <w:rPr>
          <w:rFonts w:eastAsia="Cambria"/>
          <w:strike/>
          <w:sz w:val="16"/>
          <w:highlight w:val="yellow"/>
        </w:rPr>
        <w:t xml:space="preserve"> </w:t>
      </w:r>
      <w:r w:rsidRPr="00253563">
        <w:rPr>
          <w:rFonts w:eastAsia="Cambria"/>
          <w:bCs/>
          <w:strike/>
          <w:highlight w:val="yellow"/>
          <w:u w:val="single"/>
        </w:rPr>
        <w:t xml:space="preserve">and </w:t>
      </w:r>
      <w:r w:rsidRPr="00253563">
        <w:rPr>
          <w:rFonts w:eastAsia="Cambria"/>
          <w:b/>
          <w:iCs/>
          <w:strike/>
          <w:highlight w:val="yellow"/>
          <w:u w:val="single"/>
          <w:bdr w:val="single" w:sz="8" w:space="0" w:color="auto"/>
        </w:rPr>
        <w:t>they behave</w:t>
      </w:r>
      <w:r w:rsidRPr="00253563">
        <w:rPr>
          <w:rFonts w:eastAsia="Cambria"/>
          <w:b/>
          <w:iCs/>
          <w:strike/>
          <w:u w:val="single"/>
          <w:bdr w:val="single" w:sz="8" w:space="0" w:color="auto"/>
        </w:rPr>
        <w:t xml:space="preserve"> quite </w:t>
      </w:r>
      <w:r w:rsidRPr="00253563">
        <w:rPr>
          <w:rFonts w:eastAsia="Cambria"/>
          <w:b/>
          <w:iCs/>
          <w:strike/>
          <w:highlight w:val="yellow"/>
          <w:u w:val="single"/>
          <w:bdr w:val="single" w:sz="8" w:space="0" w:color="auto"/>
        </w:rPr>
        <w:t>predictably</w:t>
      </w:r>
      <w:r w:rsidRPr="00253563">
        <w:rPr>
          <w:rFonts w:eastAsia="Cambria"/>
          <w:strike/>
          <w:sz w:val="16"/>
        </w:rPr>
        <w:t xml:space="preserve">. </w:t>
      </w:r>
      <w:r w:rsidRPr="00253563">
        <w:rPr>
          <w:rFonts w:eastAsia="Cambria"/>
          <w:bCs/>
          <w:strike/>
          <w:u w:val="single"/>
        </w:rPr>
        <w:t xml:space="preserve">The </w:t>
      </w:r>
      <w:r w:rsidRPr="00253563">
        <w:rPr>
          <w:rFonts w:eastAsia="Cambria"/>
          <w:strike/>
          <w:u w:val="single"/>
        </w:rPr>
        <w:t>location of the smallest spacecraft</w:t>
      </w:r>
      <w:r w:rsidRPr="00253563">
        <w:rPr>
          <w:rFonts w:eastAsia="Cambria"/>
          <w:bCs/>
          <w:strike/>
          <w:u w:val="single"/>
        </w:rPr>
        <w:t xml:space="preserve"> can be </w:t>
      </w:r>
      <w:r w:rsidRPr="00253563">
        <w:rPr>
          <w:rFonts w:eastAsia="Cambria"/>
          <w:strike/>
          <w:u w:val="single"/>
        </w:rPr>
        <w:t>predicated within a 1,000 feet, 24 hours in advance.</w:t>
      </w:r>
    </w:p>
    <w:p w14:paraId="79D61D40" w14:textId="77777777" w:rsidR="001A6B8C" w:rsidRPr="00253563" w:rsidRDefault="001A6B8C" w:rsidP="001A6B8C">
      <w:pPr>
        <w:rPr>
          <w:rFonts w:eastAsia="Cambria"/>
          <w:b/>
          <w:iCs/>
          <w:strike/>
          <w:u w:val="single"/>
          <w:bdr w:val="single" w:sz="8" w:space="0" w:color="auto"/>
        </w:rPr>
      </w:pPr>
      <w:r w:rsidRPr="00253563">
        <w:rPr>
          <w:rFonts w:eastAsia="Cambria"/>
          <w:strike/>
          <w:sz w:val="16"/>
        </w:rPr>
        <w:t>Since we first started placing objects into space there have been 11 known low Earth orbit collisions, and three known collisions at geostationary orbit.</w:t>
      </w:r>
      <w:r w:rsidRPr="00253563">
        <w:rPr>
          <w:rFonts w:eastAsia="Cambria"/>
          <w:bCs/>
          <w:strike/>
          <w:u w:val="single"/>
        </w:rPr>
        <w:t xml:space="preserve"> Think of it: </w:t>
      </w:r>
      <w:r w:rsidRPr="00253563">
        <w:rPr>
          <w:rFonts w:eastAsia="Cambria"/>
          <w:strike/>
          <w:highlight w:val="yellow"/>
          <w:u w:val="single"/>
        </w:rPr>
        <w:t>135</w:t>
      </w:r>
      <w:r w:rsidRPr="00253563">
        <w:rPr>
          <w:rFonts w:eastAsia="Cambria"/>
          <w:strike/>
          <w:u w:val="single"/>
        </w:rPr>
        <w:t xml:space="preserve"> space </w:t>
      </w:r>
      <w:r w:rsidRPr="00253563">
        <w:rPr>
          <w:rFonts w:eastAsia="Cambria"/>
          <w:strike/>
          <w:highlight w:val="yellow"/>
          <w:u w:val="single"/>
        </w:rPr>
        <w:t>shuttle flights</w:t>
      </w:r>
      <w:r w:rsidRPr="00253563">
        <w:rPr>
          <w:rFonts w:eastAsia="Cambria"/>
          <w:strike/>
          <w:sz w:val="16"/>
        </w:rPr>
        <w:t xml:space="preserve">, </w:t>
      </w:r>
      <w:r w:rsidRPr="00253563">
        <w:rPr>
          <w:rFonts w:eastAsia="Cambria"/>
          <w:strike/>
          <w:u w:val="single"/>
        </w:rPr>
        <w:t>all of the Apollo</w:t>
      </w:r>
      <w:r w:rsidRPr="00253563">
        <w:rPr>
          <w:rFonts w:eastAsia="Cambria"/>
          <w:strike/>
          <w:sz w:val="16"/>
        </w:rPr>
        <w:t xml:space="preserve">, </w:t>
      </w:r>
      <w:r w:rsidRPr="00253563">
        <w:rPr>
          <w:rFonts w:eastAsia="Cambria"/>
          <w:strike/>
          <w:u w:val="single"/>
        </w:rPr>
        <w:t>Gemini and Mercury</w:t>
      </w:r>
      <w:r w:rsidRPr="00253563">
        <w:rPr>
          <w:rFonts w:eastAsia="Cambria"/>
          <w:strike/>
          <w:sz w:val="16"/>
        </w:rPr>
        <w:t xml:space="preserve"> </w:t>
      </w:r>
      <w:r w:rsidRPr="00253563">
        <w:rPr>
          <w:rFonts w:eastAsia="Cambria"/>
          <w:bCs/>
          <w:strike/>
          <w:u w:val="single"/>
        </w:rPr>
        <w:t xml:space="preserve">flights, </w:t>
      </w:r>
      <w:r w:rsidRPr="00253563">
        <w:rPr>
          <w:rFonts w:eastAsia="Cambria"/>
          <w:b/>
          <w:iCs/>
          <w:strike/>
          <w:u w:val="single"/>
          <w:bdr w:val="single" w:sz="8" w:space="0" w:color="auto"/>
        </w:rPr>
        <w:t>hundreds</w:t>
      </w:r>
      <w:r w:rsidRPr="00253563">
        <w:rPr>
          <w:rFonts w:eastAsia="Cambria"/>
          <w:bCs/>
          <w:strike/>
          <w:u w:val="single"/>
        </w:rPr>
        <w:t xml:space="preserve"> of telecommunications satellites, </w:t>
      </w:r>
      <w:r w:rsidRPr="00253563">
        <w:rPr>
          <w:rFonts w:eastAsia="Cambria"/>
          <w:b/>
          <w:iCs/>
          <w:strike/>
          <w:highlight w:val="yellow"/>
          <w:u w:val="single"/>
          <w:bdr w:val="single" w:sz="8" w:space="0" w:color="auto"/>
        </w:rPr>
        <w:t>1,300 functioning satellites</w:t>
      </w:r>
      <w:r w:rsidRPr="00253563">
        <w:rPr>
          <w:rFonts w:eastAsia="Cambria"/>
          <w:strike/>
          <w:sz w:val="16"/>
        </w:rPr>
        <w:t xml:space="preserve"> </w:t>
      </w:r>
      <w:r w:rsidRPr="00253563">
        <w:rPr>
          <w:rFonts w:eastAsia="Cambria"/>
          <w:bCs/>
          <w:strike/>
          <w:u w:val="single"/>
        </w:rPr>
        <w:t xml:space="preserve">on orbit today, </w:t>
      </w:r>
      <w:r w:rsidRPr="00253563">
        <w:rPr>
          <w:rFonts w:eastAsia="Cambria"/>
          <w:b/>
          <w:iCs/>
          <w:strike/>
          <w:highlight w:val="yellow"/>
          <w:u w:val="single"/>
          <w:bdr w:val="single" w:sz="8" w:space="0" w:color="auto"/>
        </w:rPr>
        <w:t>half a million</w:t>
      </w:r>
      <w:r w:rsidRPr="00253563">
        <w:rPr>
          <w:rFonts w:eastAsia="Cambria"/>
          <w:bCs/>
          <w:strike/>
          <w:u w:val="single"/>
        </w:rPr>
        <w:t xml:space="preserve"> total </w:t>
      </w:r>
      <w:r w:rsidRPr="00253563">
        <w:rPr>
          <w:rFonts w:eastAsia="Cambria"/>
          <w:bCs/>
          <w:strike/>
          <w:highlight w:val="yellow"/>
          <w:u w:val="single"/>
        </w:rPr>
        <w:t>objects</w:t>
      </w:r>
      <w:r w:rsidRPr="00253563">
        <w:rPr>
          <w:rFonts w:eastAsia="Cambria"/>
          <w:bCs/>
          <w:strike/>
          <w:u w:val="single"/>
        </w:rPr>
        <w:t xml:space="preserve"> in space larger than a marble, </w:t>
      </w:r>
      <w:r w:rsidRPr="00253563">
        <w:rPr>
          <w:rFonts w:eastAsia="Cambria"/>
          <w:bCs/>
          <w:strike/>
          <w:highlight w:val="yellow"/>
          <w:u w:val="single"/>
        </w:rPr>
        <w:t xml:space="preserve">and </w:t>
      </w:r>
      <w:r w:rsidRPr="00253563">
        <w:rPr>
          <w:rFonts w:eastAsia="Cambria"/>
          <w:b/>
          <w:iCs/>
          <w:strike/>
          <w:highlight w:val="yellow"/>
          <w:u w:val="single"/>
          <w:bdr w:val="single" w:sz="8" w:space="0" w:color="auto"/>
        </w:rPr>
        <w:t>fewer than 15</w:t>
      </w:r>
      <w:r w:rsidRPr="00253563">
        <w:rPr>
          <w:rFonts w:eastAsia="Cambria"/>
          <w:b/>
          <w:iCs/>
          <w:strike/>
          <w:u w:val="single"/>
          <w:bdr w:val="single" w:sz="8" w:space="0" w:color="auto"/>
        </w:rPr>
        <w:t xml:space="preserve"> known </w:t>
      </w:r>
      <w:r w:rsidRPr="00253563">
        <w:rPr>
          <w:rFonts w:eastAsia="Cambria"/>
          <w:b/>
          <w:iCs/>
          <w:strike/>
          <w:highlight w:val="yellow"/>
          <w:u w:val="single"/>
          <w:bdr w:val="single" w:sz="8" w:space="0" w:color="auto"/>
        </w:rPr>
        <w:t>collisions</w:t>
      </w:r>
      <w:r w:rsidRPr="00253563">
        <w:rPr>
          <w:rFonts w:eastAsia="Cambria"/>
          <w:strike/>
          <w:sz w:val="16"/>
        </w:rPr>
        <w:t xml:space="preserve">. </w:t>
      </w:r>
      <w:r w:rsidRPr="00253563">
        <w:rPr>
          <w:rFonts w:eastAsia="Cambria"/>
          <w:b/>
          <w:iCs/>
          <w:strike/>
          <w:highlight w:val="yellow"/>
          <w:u w:val="single"/>
          <w:bdr w:val="single" w:sz="8" w:space="0" w:color="auto"/>
        </w:rPr>
        <w:t>Why</w:t>
      </w:r>
      <w:r w:rsidRPr="00253563">
        <w:rPr>
          <w:rFonts w:eastAsia="Cambria"/>
          <w:strike/>
          <w:sz w:val="16"/>
        </w:rPr>
        <w:t xml:space="preserve"> do people </w:t>
      </w:r>
      <w:r w:rsidRPr="00253563">
        <w:rPr>
          <w:rFonts w:eastAsia="Cambria"/>
          <w:b/>
          <w:iCs/>
          <w:strike/>
          <w:highlight w:val="yellow"/>
          <w:u w:val="single"/>
          <w:bdr w:val="single" w:sz="8" w:space="0" w:color="auto"/>
        </w:rPr>
        <w:t>worry</w:t>
      </w:r>
      <w:r w:rsidRPr="00253563">
        <w:rPr>
          <w:rFonts w:eastAsia="Cambria"/>
          <w:b/>
          <w:iCs/>
          <w:strike/>
          <w:u w:val="single"/>
          <w:bdr w:val="single" w:sz="8" w:space="0" w:color="auto"/>
        </w:rPr>
        <w:t>?</w:t>
      </w:r>
      <w:bookmarkEnd w:id="2"/>
      <w:bookmarkEnd w:id="3"/>
    </w:p>
    <w:p w14:paraId="2496838C" w14:textId="59314757" w:rsidR="00CE76A6" w:rsidRDefault="00B30ADC" w:rsidP="00B30ADC">
      <w:pPr>
        <w:pStyle w:val="Heading3"/>
      </w:pPr>
      <w:r>
        <w:lastRenderedPageBreak/>
        <w:t>Astronomy</w:t>
      </w:r>
    </w:p>
    <w:p w14:paraId="528AB377" w14:textId="341425D3" w:rsidR="002455B9" w:rsidRDefault="002455B9" w:rsidP="002455B9">
      <w:pPr>
        <w:pStyle w:val="Heading4"/>
        <w:numPr>
          <w:ilvl w:val="0"/>
          <w:numId w:val="14"/>
        </w:numPr>
      </w:pPr>
      <w:r>
        <w:t xml:space="preserve">None of the </w:t>
      </w:r>
      <w:proofErr w:type="spellStart"/>
      <w:r>
        <w:t>ev</w:t>
      </w:r>
      <w:proofErr w:type="spellEnd"/>
      <w:r>
        <w:t xml:space="preserve"> says that it interferes with tech that detects solar flares, just that it harms deep space astronomy</w:t>
      </w:r>
    </w:p>
    <w:p w14:paraId="03FBDCB8" w14:textId="0645CA73" w:rsidR="000434D6" w:rsidRPr="000434D6" w:rsidRDefault="000434D6" w:rsidP="000434D6">
      <w:pPr>
        <w:pStyle w:val="Heading4"/>
        <w:numPr>
          <w:ilvl w:val="0"/>
          <w:numId w:val="14"/>
        </w:numPr>
      </w:pPr>
      <w:r>
        <w:t>At the bottom of the second card it says a combination of l1 satellites and the telescope for solar flares</w:t>
      </w:r>
    </w:p>
    <w:p w14:paraId="66A77350" w14:textId="77777777" w:rsidR="008852FA" w:rsidRPr="008852FA" w:rsidRDefault="008852FA" w:rsidP="008852FA"/>
    <w:p w14:paraId="1F9482FC" w14:textId="77777777" w:rsidR="000F246D" w:rsidRDefault="000F246D" w:rsidP="000F246D">
      <w:pPr>
        <w:pStyle w:val="Heading3"/>
      </w:pPr>
      <w:r>
        <w:lastRenderedPageBreak/>
        <w:t>Ozone Advantage</w:t>
      </w:r>
    </w:p>
    <w:p w14:paraId="1F71C901" w14:textId="77777777" w:rsidR="000F246D" w:rsidRDefault="000F246D" w:rsidP="000F246D">
      <w:pPr>
        <w:pStyle w:val="Heading4"/>
      </w:pPr>
      <w:r>
        <w:t>Space tech helps mitigate effects of climate change.</w:t>
      </w:r>
    </w:p>
    <w:p w14:paraId="6B38DB77" w14:textId="77777777" w:rsidR="000F246D" w:rsidRDefault="000F246D" w:rsidP="000F246D">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3C55C46C" w14:textId="77777777" w:rsidR="00D302B5" w:rsidRDefault="000F246D" w:rsidP="000F246D">
      <w:pPr>
        <w:rPr>
          <w:u w:val="single"/>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a number of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r w:rsidRPr="00BD3BBC">
        <w:rPr>
          <w:u w:val="single"/>
        </w:rPr>
        <w:t>.</w:t>
      </w:r>
    </w:p>
    <w:p w14:paraId="324764B4" w14:textId="77777777" w:rsidR="00D302B5" w:rsidRPr="00D302B5" w:rsidRDefault="00D302B5" w:rsidP="000F246D">
      <w:pPr>
        <w:rPr>
          <w:strike/>
          <w:u w:val="single"/>
        </w:rPr>
      </w:pPr>
    </w:p>
    <w:p w14:paraId="7F485598" w14:textId="415D45B1" w:rsidR="000F246D" w:rsidRPr="00D302B5" w:rsidRDefault="000F246D" w:rsidP="000F246D">
      <w:pPr>
        <w:rPr>
          <w:strike/>
          <w:sz w:val="12"/>
        </w:rPr>
      </w:pPr>
      <w:r w:rsidRPr="00D302B5">
        <w:rPr>
          <w:strike/>
          <w:u w:val="single"/>
        </w:rPr>
        <w:t xml:space="preserve"> </w:t>
      </w:r>
      <w:r w:rsidRPr="00D302B5">
        <w:rPr>
          <w:strike/>
          <w:sz w:val="12"/>
        </w:rPr>
        <w:t xml:space="preserve">These are just some examples of how spin-offs from space technology and satellite services can make a difference. Over the years, ESA’s Technology Transfer </w:t>
      </w:r>
      <w:proofErr w:type="spellStart"/>
      <w:r w:rsidRPr="00D302B5">
        <w:rPr>
          <w:strike/>
          <w:sz w:val="12"/>
        </w:rPr>
        <w:t>Programme</w:t>
      </w:r>
      <w:proofErr w:type="spellEnd"/>
      <w:r w:rsidRPr="00D302B5">
        <w:rPr>
          <w:strike/>
          <w:sz w:val="12"/>
        </w:rPr>
        <w:t xml:space="preserve"> and its Business Incubation </w:t>
      </w:r>
      <w:proofErr w:type="spellStart"/>
      <w:r w:rsidRPr="00D302B5">
        <w:rPr>
          <w:strike/>
          <w:sz w:val="12"/>
        </w:rPr>
        <w:t>Centres</w:t>
      </w:r>
      <w:proofErr w:type="spellEnd"/>
      <w:r w:rsidRPr="00D302B5">
        <w:rPr>
          <w:strike/>
          <w:sz w:val="12"/>
        </w:rPr>
        <w:t xml:space="preserve"> have fostered and supported many innovative technologies and business ideas that contribute to new services and products to mitigate climate change. Space tech for renewable energy To </w:t>
      </w:r>
      <w:proofErr w:type="spellStart"/>
      <w:r w:rsidRPr="00D302B5">
        <w:rPr>
          <w:strike/>
          <w:sz w:val="12"/>
        </w:rPr>
        <w:t>maximise</w:t>
      </w:r>
      <w:proofErr w:type="spellEnd"/>
      <w:r w:rsidRPr="00D302B5">
        <w:rPr>
          <w:strike/>
          <w:sz w:val="12"/>
        </w:rPr>
        <w:t xml:space="preserve"> the amount of electricity from new wind turbines, the French company </w:t>
      </w:r>
      <w:proofErr w:type="spellStart"/>
      <w:r w:rsidRPr="00D302B5">
        <w:rPr>
          <w:strike/>
          <w:sz w:val="12"/>
        </w:rPr>
        <w:t>Leosphere</w:t>
      </w:r>
      <w:proofErr w:type="spellEnd"/>
      <w:r w:rsidRPr="00D302B5">
        <w:rPr>
          <w:strike/>
          <w:sz w:val="12"/>
        </w:rPr>
        <w:t xml:space="preserve"> developed a small instrument to measure wind speed and direction from the ground up to heights of 200 </w:t>
      </w:r>
      <w:proofErr w:type="spellStart"/>
      <w:r w:rsidRPr="00D302B5">
        <w:rPr>
          <w:strike/>
          <w:sz w:val="12"/>
        </w:rPr>
        <w:t>metres</w:t>
      </w:r>
      <w:proofErr w:type="spellEnd"/>
      <w:r w:rsidRPr="00D302B5">
        <w:rPr>
          <w:strike/>
          <w:sz w:val="12"/>
        </w:rPr>
        <w:t xml:space="preserve">. The </w:t>
      </w:r>
      <w:r w:rsidRPr="00D302B5">
        <w:rPr>
          <w:strike/>
          <w:u w:val="single"/>
        </w:rPr>
        <w:t>‘</w:t>
      </w:r>
      <w:r w:rsidRPr="00D302B5">
        <w:rPr>
          <w:strike/>
          <w:highlight w:val="yellow"/>
          <w:u w:val="single"/>
        </w:rPr>
        <w:t>lidar’ tech</w:t>
      </w:r>
      <w:r w:rsidRPr="00D302B5">
        <w:rPr>
          <w:strike/>
          <w:u w:val="single"/>
        </w:rPr>
        <w:t xml:space="preserve">nology </w:t>
      </w:r>
      <w:r w:rsidRPr="00D302B5">
        <w:rPr>
          <w:strike/>
          <w:highlight w:val="yellow"/>
          <w:u w:val="single"/>
        </w:rPr>
        <w:t>is similar to</w:t>
      </w:r>
      <w:r w:rsidRPr="00D302B5">
        <w:rPr>
          <w:strike/>
          <w:sz w:val="12"/>
        </w:rPr>
        <w:t xml:space="preserve"> that which </w:t>
      </w:r>
      <w:r w:rsidRPr="00D302B5">
        <w:rPr>
          <w:strike/>
          <w:highlight w:val="yellow"/>
          <w:u w:val="single"/>
        </w:rPr>
        <w:t>ESA</w:t>
      </w:r>
      <w:r w:rsidRPr="00D302B5">
        <w:rPr>
          <w:strike/>
          <w:sz w:val="12"/>
        </w:rPr>
        <w:t xml:space="preserve"> will use on its </w:t>
      </w:r>
      <w:r w:rsidRPr="00D302B5">
        <w:rPr>
          <w:strike/>
          <w:u w:val="single"/>
        </w:rPr>
        <w:t xml:space="preserve">Aeolus </w:t>
      </w:r>
      <w:r w:rsidRPr="00D302B5">
        <w:rPr>
          <w:strike/>
          <w:highlight w:val="yellow"/>
          <w:u w:val="single"/>
        </w:rPr>
        <w:t>satellite</w:t>
      </w:r>
      <w:r w:rsidRPr="00D302B5">
        <w:rPr>
          <w:strike/>
          <w:sz w:val="12"/>
        </w:rPr>
        <w:t xml:space="preserve"> to provide global observations of wind profiles from space. </w:t>
      </w:r>
      <w:r w:rsidRPr="00D302B5">
        <w:rPr>
          <w:strike/>
          <w:highlight w:val="yellow"/>
          <w:u w:val="single"/>
        </w:rPr>
        <w:t>ESA’s expertise</w:t>
      </w:r>
      <w:r w:rsidRPr="00D302B5">
        <w:rPr>
          <w:strike/>
          <w:sz w:val="12"/>
        </w:rPr>
        <w:t xml:space="preserve"> from this mission </w:t>
      </w:r>
      <w:r w:rsidRPr="00D302B5">
        <w:rPr>
          <w:strike/>
          <w:highlight w:val="yellow"/>
          <w:u w:val="single"/>
        </w:rPr>
        <w:t>was</w:t>
      </w:r>
      <w:r w:rsidRPr="00D302B5">
        <w:rPr>
          <w:strike/>
          <w:u w:val="single"/>
        </w:rPr>
        <w:t xml:space="preserve"> </w:t>
      </w:r>
      <w:r w:rsidRPr="00D302B5">
        <w:rPr>
          <w:strike/>
          <w:highlight w:val="yellow"/>
          <w:u w:val="single"/>
        </w:rPr>
        <w:t>important</w:t>
      </w:r>
      <w:r w:rsidRPr="00D302B5">
        <w:rPr>
          <w:strike/>
          <w:u w:val="single"/>
        </w:rPr>
        <w:t xml:space="preserve"> for </w:t>
      </w:r>
      <w:proofErr w:type="spellStart"/>
      <w:r w:rsidRPr="00D302B5">
        <w:rPr>
          <w:strike/>
          <w:u w:val="single"/>
        </w:rPr>
        <w:t>Leosphere</w:t>
      </w:r>
      <w:proofErr w:type="spellEnd"/>
      <w:r w:rsidRPr="00D302B5">
        <w:rPr>
          <w:strike/>
          <w:u w:val="single"/>
        </w:rPr>
        <w:t xml:space="preserve"> and was used to improve their instrument</w:t>
      </w:r>
      <w:r w:rsidRPr="00D302B5">
        <w:rPr>
          <w:strike/>
          <w:sz w:val="12"/>
        </w:rPr>
        <w:t xml:space="preserve"> during the company’s start-up phase at ESA’s Business Incubation Centre (BIC) in </w:t>
      </w:r>
      <w:proofErr w:type="spellStart"/>
      <w:r w:rsidRPr="00D302B5">
        <w:rPr>
          <w:strike/>
          <w:sz w:val="12"/>
        </w:rPr>
        <w:t>Noordwijk</w:t>
      </w:r>
      <w:proofErr w:type="spellEnd"/>
      <w:r w:rsidRPr="00D302B5">
        <w:rPr>
          <w:strike/>
          <w:sz w:val="12"/>
        </w:rPr>
        <w:t>, the Netherlands. More instruments based on the same technology have followed and these are now being used in more than 100 countries. By using data from weather satellites, ‘</w:t>
      </w:r>
      <w:proofErr w:type="spellStart"/>
      <w:r w:rsidRPr="00D302B5">
        <w:rPr>
          <w:strike/>
          <w:sz w:val="12"/>
        </w:rPr>
        <w:t>SolarSAT</w:t>
      </w:r>
      <w:proofErr w:type="spellEnd"/>
      <w:r w:rsidRPr="00D302B5">
        <w:rPr>
          <w:strike/>
          <w:sz w:val="12"/>
        </w:rPr>
        <w:t xml:space="preserve">’ from Italian company Flyby can accurately predict the power output of photovoltaic power plants. This information is used to design improved systems and quickly identify faults in operating photovoltaic plants – faults that can reduce energy production by more than 10% a year. This system has already been installed on several photovoltaic systems in Italy. </w:t>
      </w:r>
      <w:r w:rsidRPr="00D302B5">
        <w:rPr>
          <w:strike/>
          <w:highlight w:val="yellow"/>
          <w:u w:val="single"/>
        </w:rPr>
        <w:t>Space sensors reduce emissions from heating systems</w:t>
      </w:r>
      <w:r w:rsidRPr="00D302B5">
        <w:rPr>
          <w:strike/>
          <w:u w:val="single"/>
        </w:rPr>
        <w:t xml:space="preserve"> </w:t>
      </w:r>
      <w:proofErr w:type="spellStart"/>
      <w:r w:rsidRPr="00D302B5">
        <w:rPr>
          <w:strike/>
          <w:sz w:val="12"/>
        </w:rPr>
        <w:t>Miniaturised</w:t>
      </w:r>
      <w:proofErr w:type="spellEnd"/>
      <w:r w:rsidRPr="00D302B5">
        <w:rPr>
          <w:strike/>
          <w:sz w:val="12"/>
        </w:rPr>
        <w:t xml:space="preserve"> ceramic gas sensor technology, developed originally for measuring oxygen levels around spacecraft reentry vehicles, is now being used in systems that accurately control heater combustion, one of the major sources of pollutants. “It </w:t>
      </w:r>
      <w:r w:rsidRPr="00D302B5">
        <w:rPr>
          <w:strike/>
          <w:highlight w:val="yellow"/>
          <w:u w:val="single"/>
        </w:rPr>
        <w:t>can reduce exhaust gases</w:t>
      </w:r>
      <w:r w:rsidRPr="00D302B5">
        <w:rPr>
          <w:strike/>
          <w:sz w:val="12"/>
        </w:rPr>
        <w:t xml:space="preserve"> that are harmful for the environment and ensure that heating systems work at an optimum level. It also reduces fuel consumption by 10–15%,” explained Rainer Baumann from TU Dresden. Supported by ESA’s Technology Transfer </w:t>
      </w:r>
      <w:proofErr w:type="spellStart"/>
      <w:r w:rsidRPr="00D302B5">
        <w:rPr>
          <w:strike/>
          <w:sz w:val="12"/>
        </w:rPr>
        <w:t>Programme</w:t>
      </w:r>
      <w:proofErr w:type="spellEnd"/>
      <w:r w:rsidRPr="00D302B5">
        <w:rPr>
          <w:strike/>
          <w:sz w:val="12"/>
        </w:rPr>
        <w:t xml:space="preserve"> and its partner MST, this technology is now used by the German company ESCUBE in systems controlling industrial heaters. </w:t>
      </w:r>
      <w:r w:rsidRPr="00D302B5">
        <w:rPr>
          <w:strike/>
          <w:highlight w:val="yellow"/>
          <w:u w:val="single"/>
        </w:rPr>
        <w:t>Satellite</w:t>
      </w:r>
      <w:r w:rsidRPr="00D302B5">
        <w:rPr>
          <w:strike/>
          <w:u w:val="single"/>
        </w:rPr>
        <w:t xml:space="preserve"> </w:t>
      </w:r>
      <w:r w:rsidRPr="00D302B5">
        <w:rPr>
          <w:strike/>
          <w:highlight w:val="yellow"/>
          <w:u w:val="single"/>
        </w:rPr>
        <w:t>data</w:t>
      </w:r>
      <w:r w:rsidRPr="00D302B5">
        <w:rPr>
          <w:strike/>
          <w:u w:val="single"/>
        </w:rPr>
        <w:t xml:space="preserve"> reduces car emissions </w:t>
      </w:r>
      <w:r w:rsidRPr="00D302B5">
        <w:rPr>
          <w:strike/>
          <w:sz w:val="12"/>
        </w:rPr>
        <w:t xml:space="preserve">Conventional satnav systems help people to find their way. Now, several innovators have come up with interesting developments that use the same information to reduce fuel consumption and pollution by cars. Repeated rapid acceleration and abrupt braking increases the fuel consumption of even the greenest car. Alex Ackerman and </w:t>
      </w:r>
      <w:proofErr w:type="spellStart"/>
      <w:r w:rsidRPr="00D302B5">
        <w:rPr>
          <w:strike/>
          <w:sz w:val="12"/>
        </w:rPr>
        <w:t>Yossef</w:t>
      </w:r>
      <w:proofErr w:type="spellEnd"/>
      <w:r w:rsidRPr="00D302B5">
        <w:rPr>
          <w:strike/>
          <w:sz w:val="12"/>
        </w:rPr>
        <w:t xml:space="preserve"> Shiri have developed the intelligent </w:t>
      </w:r>
      <w:proofErr w:type="spellStart"/>
      <w:r w:rsidRPr="00D302B5">
        <w:rPr>
          <w:strike/>
          <w:sz w:val="12"/>
        </w:rPr>
        <w:t>GreenDrive</w:t>
      </w:r>
      <w:proofErr w:type="spellEnd"/>
      <w:r w:rsidRPr="00D302B5">
        <w:rPr>
          <w:strike/>
          <w:sz w:val="12"/>
        </w:rPr>
        <w:t xml:space="preserve"> system that combines information on the type of car, its location and the road conditions to advise the driver on the most economical driving style to use: when to accelerate, when to brake and when to keep the speed constant. On average, this </w:t>
      </w:r>
      <w:r w:rsidRPr="00D302B5">
        <w:rPr>
          <w:strike/>
          <w:highlight w:val="yellow"/>
          <w:u w:val="single"/>
        </w:rPr>
        <w:t>can result in a 15–25% fuel saving</w:t>
      </w:r>
      <w:r w:rsidRPr="00D302B5">
        <w:rPr>
          <w:strike/>
          <w:u w:val="single"/>
        </w:rPr>
        <w:t xml:space="preserve">. </w:t>
      </w:r>
      <w:r w:rsidRPr="00D302B5">
        <w:rPr>
          <w:strike/>
          <w:sz w:val="12"/>
        </w:rPr>
        <w:t xml:space="preserve">Another system proposed by Prof. Gerhard </w:t>
      </w:r>
      <w:proofErr w:type="spellStart"/>
      <w:r w:rsidRPr="00D302B5">
        <w:rPr>
          <w:strike/>
          <w:sz w:val="12"/>
        </w:rPr>
        <w:t>Güttler</w:t>
      </w:r>
      <w:proofErr w:type="spellEnd"/>
      <w:r w:rsidRPr="00D302B5">
        <w:rPr>
          <w:strike/>
          <w:sz w:val="12"/>
        </w:rPr>
        <w:t xml:space="preserve"> for the European Satellite Navigation Competition is Galileo-</w:t>
      </w:r>
      <w:proofErr w:type="spellStart"/>
      <w:r w:rsidRPr="00D302B5">
        <w:rPr>
          <w:strike/>
          <w:sz w:val="12"/>
        </w:rPr>
        <w:t>Ecodrive</w:t>
      </w:r>
      <w:proofErr w:type="spellEnd"/>
      <w:r w:rsidRPr="00D302B5">
        <w:rPr>
          <w:strike/>
          <w:sz w:val="12"/>
        </w:rPr>
        <w:t xml:space="preserve">. This uses data on a road’s geodetic height profile provided by satnav systems to </w:t>
      </w:r>
      <w:proofErr w:type="spellStart"/>
      <w:r w:rsidRPr="00D302B5">
        <w:rPr>
          <w:strike/>
          <w:sz w:val="12"/>
        </w:rPr>
        <w:t>optimise</w:t>
      </w:r>
      <w:proofErr w:type="spellEnd"/>
      <w:r w:rsidRPr="00D302B5">
        <w:rPr>
          <w:strike/>
          <w:sz w:val="12"/>
        </w:rPr>
        <w:t xml:space="preserve"> the operation of auxiliary devices such as electricity generators, air conditioning, power steering, the deep freezers used on trucks for perishable goods and the moveable parts of a cement mixer –devices that consume up to 20% of the fuel. This could amount to savings of up to 2 billion </w:t>
      </w:r>
      <w:proofErr w:type="spellStart"/>
      <w:r w:rsidRPr="00D302B5">
        <w:rPr>
          <w:strike/>
          <w:sz w:val="12"/>
        </w:rPr>
        <w:t>litres</w:t>
      </w:r>
      <w:proofErr w:type="spellEnd"/>
      <w:r w:rsidRPr="00D302B5">
        <w:rPr>
          <w:strike/>
          <w:sz w:val="12"/>
        </w:rPr>
        <w:t xml:space="preserve"> a year across Europe, avoiding the emission of 5 million </w:t>
      </w:r>
      <w:proofErr w:type="spellStart"/>
      <w:r w:rsidRPr="00D302B5">
        <w:rPr>
          <w:strike/>
          <w:sz w:val="12"/>
        </w:rPr>
        <w:t>tonnes</w:t>
      </w:r>
      <w:proofErr w:type="spellEnd"/>
      <w:r w:rsidRPr="00D302B5">
        <w:rPr>
          <w:strike/>
          <w:sz w:val="12"/>
        </w:rPr>
        <w:t xml:space="preserve"> of carbon dioxide. Changing lifestyles A </w:t>
      </w:r>
      <w:r w:rsidRPr="00D302B5">
        <w:rPr>
          <w:strike/>
          <w:highlight w:val="yellow"/>
          <w:u w:val="single"/>
        </w:rPr>
        <w:t>reduction</w:t>
      </w:r>
      <w:r w:rsidRPr="00D302B5">
        <w:rPr>
          <w:strike/>
          <w:sz w:val="12"/>
        </w:rPr>
        <w:t xml:space="preserve"> in harmful emissions </w:t>
      </w:r>
      <w:r w:rsidRPr="00D302B5">
        <w:rPr>
          <w:strike/>
          <w:highlight w:val="yellow"/>
          <w:u w:val="single"/>
        </w:rPr>
        <w:t>requires</w:t>
      </w:r>
      <w:r w:rsidRPr="00D302B5">
        <w:rPr>
          <w:strike/>
          <w:u w:val="single"/>
        </w:rPr>
        <w:t xml:space="preserve"> a </w:t>
      </w:r>
      <w:r w:rsidRPr="00D302B5">
        <w:rPr>
          <w:strike/>
          <w:highlight w:val="yellow"/>
          <w:u w:val="single"/>
        </w:rPr>
        <w:t>change in</w:t>
      </w:r>
      <w:r w:rsidRPr="00D302B5">
        <w:rPr>
          <w:strike/>
          <w:u w:val="single"/>
        </w:rPr>
        <w:t xml:space="preserve"> our </w:t>
      </w:r>
      <w:r w:rsidRPr="00D302B5">
        <w:rPr>
          <w:strike/>
          <w:highlight w:val="yellow"/>
          <w:u w:val="single"/>
        </w:rPr>
        <w:t>habits</w:t>
      </w:r>
      <w:r w:rsidRPr="00D302B5">
        <w:rPr>
          <w:strike/>
          <w:sz w:val="12"/>
        </w:rPr>
        <w:t xml:space="preserve">, and for this </w:t>
      </w:r>
      <w:r w:rsidRPr="00D302B5">
        <w:rPr>
          <w:strike/>
          <w:u w:val="single"/>
        </w:rPr>
        <w:t>more awareness is needed.</w:t>
      </w:r>
      <w:r w:rsidRPr="00D302B5">
        <w:rPr>
          <w:strike/>
          <w:sz w:val="12"/>
        </w:rPr>
        <w:t xml:space="preserve"> Andreas Zachariah from the UK has </w:t>
      </w:r>
      <w:r w:rsidRPr="00D302B5">
        <w:rPr>
          <w:strike/>
          <w:u w:val="single"/>
        </w:rPr>
        <w:t>developed a helpful system called Carbon Diem to track carbon footprints</w:t>
      </w:r>
      <w:r w:rsidRPr="00D302B5">
        <w:rPr>
          <w:strike/>
          <w:sz w:val="12"/>
        </w:rPr>
        <w:t xml:space="preserve"> in real time. The concept is to help reduce global warming by making people more aware of their carbon footprint, encouraging them to change their mode of travel. Carbon Diem runs on a mobile phone. “The beauty of our system is that it’s easy, when you make the effort to walk instead of taking the car you can immediately see the result which should encourage you to stick with it,” says </w:t>
      </w:r>
      <w:proofErr w:type="spellStart"/>
      <w:r w:rsidRPr="00D302B5">
        <w:rPr>
          <w:strike/>
          <w:sz w:val="12"/>
        </w:rPr>
        <w:t>Mr</w:t>
      </w:r>
      <w:proofErr w:type="spellEnd"/>
      <w:r w:rsidRPr="00D302B5">
        <w:rPr>
          <w:strike/>
          <w:sz w:val="12"/>
        </w:rPr>
        <w:t xml:space="preserve"> Zachariah. ESA’s Technology Transfer </w:t>
      </w:r>
      <w:proofErr w:type="spellStart"/>
      <w:r w:rsidRPr="00D302B5">
        <w:rPr>
          <w:strike/>
          <w:sz w:val="12"/>
        </w:rPr>
        <w:t>Programme</w:t>
      </w:r>
      <w:proofErr w:type="spellEnd"/>
      <w:r w:rsidRPr="00D302B5">
        <w:rPr>
          <w:strike/>
          <w:sz w:val="12"/>
        </w:rPr>
        <w:t xml:space="preserve"> Office (TTPO) The main mission of the </w:t>
      </w:r>
      <w:r w:rsidRPr="00D302B5">
        <w:rPr>
          <w:strike/>
          <w:highlight w:val="yellow"/>
          <w:u w:val="single"/>
        </w:rPr>
        <w:t>TTPO</w:t>
      </w:r>
      <w:r w:rsidRPr="00D302B5">
        <w:rPr>
          <w:strike/>
          <w:sz w:val="12"/>
        </w:rPr>
        <w:t xml:space="preserve"> is </w:t>
      </w:r>
      <w:r w:rsidRPr="00D302B5">
        <w:rPr>
          <w:strike/>
          <w:u w:val="single"/>
        </w:rPr>
        <w:t xml:space="preserve">to </w:t>
      </w:r>
      <w:r w:rsidRPr="00D302B5">
        <w:rPr>
          <w:strike/>
          <w:highlight w:val="yellow"/>
          <w:u w:val="single"/>
        </w:rPr>
        <w:t>facilitate</w:t>
      </w:r>
      <w:r w:rsidRPr="00D302B5">
        <w:rPr>
          <w:strike/>
          <w:u w:val="single"/>
        </w:rPr>
        <w:t xml:space="preserve"> the </w:t>
      </w:r>
      <w:r w:rsidRPr="00D302B5">
        <w:rPr>
          <w:strike/>
          <w:highlight w:val="yellow"/>
          <w:u w:val="single"/>
        </w:rPr>
        <w:t>use of space tech</w:t>
      </w:r>
      <w:r w:rsidRPr="00D302B5">
        <w:rPr>
          <w:strike/>
          <w:sz w:val="12"/>
        </w:rPr>
        <w:t xml:space="preserve">nology and space systems </w:t>
      </w:r>
      <w:r w:rsidRPr="00D302B5">
        <w:rPr>
          <w:strike/>
          <w:highlight w:val="yellow"/>
          <w:u w:val="single"/>
        </w:rPr>
        <w:t>for</w:t>
      </w:r>
      <w:r w:rsidRPr="00D302B5">
        <w:rPr>
          <w:strike/>
          <w:u w:val="single"/>
        </w:rPr>
        <w:t xml:space="preserve"> </w:t>
      </w:r>
      <w:r w:rsidRPr="00D302B5">
        <w:rPr>
          <w:strike/>
          <w:highlight w:val="yellow"/>
          <w:u w:val="single"/>
        </w:rPr>
        <w:t>non-space applications and</w:t>
      </w:r>
      <w:r w:rsidRPr="00D302B5">
        <w:rPr>
          <w:strike/>
          <w:sz w:val="12"/>
        </w:rPr>
        <w:t xml:space="preserve"> to </w:t>
      </w:r>
      <w:r w:rsidRPr="00D302B5">
        <w:rPr>
          <w:strike/>
          <w:highlight w:val="yellow"/>
          <w:u w:val="single"/>
        </w:rPr>
        <w:t>demonstrate</w:t>
      </w:r>
      <w:r w:rsidRPr="00D302B5">
        <w:rPr>
          <w:strike/>
          <w:u w:val="single"/>
        </w:rPr>
        <w:t xml:space="preserve"> the </w:t>
      </w:r>
      <w:r w:rsidRPr="00D302B5">
        <w:rPr>
          <w:strike/>
          <w:highlight w:val="yellow"/>
          <w:u w:val="single"/>
        </w:rPr>
        <w:t>benefit</w:t>
      </w:r>
      <w:r w:rsidRPr="00D302B5">
        <w:rPr>
          <w:strike/>
          <w:u w:val="single"/>
        </w:rPr>
        <w:t xml:space="preserve"> of the European space </w:t>
      </w:r>
      <w:proofErr w:type="spellStart"/>
      <w:r w:rsidRPr="00D302B5">
        <w:rPr>
          <w:strike/>
          <w:u w:val="single"/>
        </w:rPr>
        <w:t>programme</w:t>
      </w:r>
      <w:proofErr w:type="spellEnd"/>
      <w:r w:rsidRPr="00D302B5">
        <w:rPr>
          <w:strike/>
          <w:sz w:val="12"/>
        </w:rPr>
        <w:t xml:space="preserve"> to European citizens. The office is responsible for defining the overall approach and strategy for the transfer of space technologies, including the incubation and funding of start-up companies using space technologies and satellite services, at the Agency’s four Business Incubation </w:t>
      </w:r>
      <w:proofErr w:type="spellStart"/>
      <w:r w:rsidRPr="00D302B5">
        <w:rPr>
          <w:strike/>
          <w:sz w:val="12"/>
        </w:rPr>
        <w:t>Centres</w:t>
      </w:r>
      <w:proofErr w:type="spellEnd"/>
      <w:r w:rsidRPr="00D302B5">
        <w:rPr>
          <w:strike/>
          <w:sz w:val="12"/>
        </w:rPr>
        <w:t xml:space="preserve"> in Europe. </w:t>
      </w:r>
    </w:p>
    <w:p w14:paraId="1508A1AE" w14:textId="77777777" w:rsidR="000F246D" w:rsidRPr="00D302B5" w:rsidRDefault="000F246D" w:rsidP="000F246D">
      <w:pPr>
        <w:pStyle w:val="Heading4"/>
        <w:rPr>
          <w:strike/>
        </w:rPr>
      </w:pPr>
      <w:r w:rsidRPr="00D302B5">
        <w:rPr>
          <w:strike/>
        </w:rPr>
        <w:t>Space exploration and research is crucial to solving climate change on earth</w:t>
      </w:r>
    </w:p>
    <w:p w14:paraId="072F54A0" w14:textId="77777777" w:rsidR="000F246D" w:rsidRPr="00D302B5" w:rsidRDefault="000F246D" w:rsidP="000F246D">
      <w:pPr>
        <w:rPr>
          <w:strike/>
        </w:rPr>
      </w:pPr>
      <w:r w:rsidRPr="00D302B5">
        <w:rPr>
          <w:strike/>
        </w:rPr>
        <w:t xml:space="preserve">Greg </w:t>
      </w:r>
      <w:r w:rsidRPr="00D302B5">
        <w:rPr>
          <w:rFonts w:eastAsiaTheme="majorEastAsia" w:cstheme="majorBidi"/>
          <w:b/>
          <w:bCs/>
          <w:strike/>
          <w:sz w:val="26"/>
          <w:szCs w:val="26"/>
        </w:rPr>
        <w:t>Autry 19</w:t>
      </w:r>
      <w:r w:rsidRPr="00D302B5">
        <w:rPr>
          <w:strike/>
        </w:rPr>
        <w:t>, 7-20-2019,(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3DCE2B62" w14:textId="77777777" w:rsidR="000F246D" w:rsidRPr="00D302B5" w:rsidRDefault="000F246D" w:rsidP="000F246D">
      <w:pPr>
        <w:rPr>
          <w:b/>
          <w:iCs/>
          <w:strike/>
          <w:u w:val="single"/>
        </w:rPr>
      </w:pPr>
      <w:r w:rsidRPr="00D302B5">
        <w:rPr>
          <w:strike/>
          <w:sz w:val="14"/>
        </w:rPr>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w:t>
      </w:r>
      <w:r w:rsidRPr="00D302B5">
        <w:rPr>
          <w:strike/>
          <w:sz w:val="14"/>
        </w:rPr>
        <w:lastRenderedPageBreak/>
        <w:t xml:space="preserve">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D302B5">
        <w:rPr>
          <w:rStyle w:val="Emphasis"/>
          <w:strike/>
        </w:rPr>
        <w:t xml:space="preserve">Today conservationists and other critics are more likely to see space programs as militaristic splurges that squander billions of dollars better applied to solving problems on Earth. These well-meaning complaints are misguided, however. </w:t>
      </w:r>
      <w:r w:rsidRPr="00D302B5">
        <w:rPr>
          <w:rStyle w:val="Emphasis"/>
          <w:strike/>
          <w:highlight w:val="yellow"/>
        </w:rPr>
        <w:t>Earth’s problems—most urgently, climate change—can be solved only from space.</w:t>
      </w:r>
      <w:r w:rsidRPr="00D302B5">
        <w:rPr>
          <w:rStyle w:val="Emphasis"/>
          <w:strike/>
        </w:rPr>
        <w:t xml:space="preserve"> That’s where the tools and data already being used to tackle these issues were forged and where the solutions of the future will be too. </w:t>
      </w:r>
      <w:r w:rsidRPr="00D302B5">
        <w:rPr>
          <w:rStyle w:val="Emphasis"/>
          <w:strike/>
          <w:highlight w:val="yellow"/>
        </w:rPr>
        <w:t>Space research has already been critical in averting one major environmental disaster.</w:t>
      </w:r>
      <w:r w:rsidRPr="00D302B5">
        <w:rPr>
          <w:rStyle w:val="Emphasis"/>
          <w:strike/>
        </w:rPr>
        <w:t xml:space="preserve"> It was NASA </w:t>
      </w:r>
      <w:r w:rsidRPr="00D302B5">
        <w:rPr>
          <w:rStyle w:val="Emphasis"/>
          <w:strike/>
          <w:highlight w:val="yellow"/>
        </w:rPr>
        <w:t>satellite data</w:t>
      </w:r>
      <w:r w:rsidRPr="00D302B5">
        <w:rPr>
          <w:rStyle w:val="Emphasis"/>
          <w:strike/>
        </w:rPr>
        <w:t xml:space="preserve"> that </w:t>
      </w:r>
      <w:r w:rsidRPr="00D302B5">
        <w:rPr>
          <w:rStyle w:val="Emphasis"/>
          <w:strike/>
          <w:highlight w:val="yellow"/>
        </w:rPr>
        <w:t>revealed a</w:t>
      </w:r>
      <w:r w:rsidRPr="00D302B5">
        <w:rPr>
          <w:rStyle w:val="Emphasis"/>
          <w:strike/>
        </w:rPr>
        <w:t xml:space="preserve"> frightening and growing </w:t>
      </w:r>
      <w:r w:rsidRPr="00D302B5">
        <w:rPr>
          <w:rStyle w:val="Emphasis"/>
          <w:strike/>
          <w:highlight w:val="yellow"/>
        </w:rPr>
        <w:t>hole in the ozone layer</w:t>
      </w:r>
      <w:r w:rsidRPr="00D302B5">
        <w:rPr>
          <w:rStyle w:val="Emphasis"/>
          <w:strike/>
        </w:rPr>
        <w:t xml:space="preserve"> over the South Pole, galvanizing public concern that, in 1987, produced the Montreal Protocol: the first international agreement addressing a global environmental problem.</w:t>
      </w:r>
      <w:r w:rsidRPr="00D302B5">
        <w:rPr>
          <w:strike/>
          <w:sz w:val="14"/>
        </w:rPr>
        <w:t xml:space="preserve"> Since then, thanks to worldwide restrictions on damaging chlorofluorocarbons, the ozone situation has stabilized, and a full planetary recovery is expected. As this case showed, </w:t>
      </w:r>
      <w:r w:rsidRPr="00D302B5">
        <w:rPr>
          <w:rStyle w:val="Emphasis"/>
          <w:strike/>
          <w:highlight w:val="yellow"/>
        </w:rPr>
        <w:t>space can provide the vital information needed to</w:t>
      </w:r>
      <w:r w:rsidRPr="00D302B5">
        <w:rPr>
          <w:rStyle w:val="Emphasis"/>
          <w:strike/>
        </w:rPr>
        <w:t xml:space="preserve"> understand a problem—and a surprising range of ways to </w:t>
      </w:r>
      <w:r w:rsidRPr="00D302B5">
        <w:rPr>
          <w:rStyle w:val="Emphasis"/>
          <w:strike/>
          <w:highlight w:val="yellow"/>
        </w:rPr>
        <w:t>solve</w:t>
      </w:r>
      <w:r w:rsidRPr="00D302B5">
        <w:rPr>
          <w:rStyle w:val="Emphasis"/>
          <w:strike/>
        </w:rPr>
        <w:t xml:space="preserve"> it. </w:t>
      </w:r>
      <w:r w:rsidRPr="00D302B5">
        <w:rPr>
          <w:rStyle w:val="Emphasis"/>
          <w:strike/>
          <w:highlight w:val="yellow"/>
        </w:rPr>
        <w:t>Climate change</w:t>
      </w:r>
      <w:r w:rsidRPr="00D302B5">
        <w:rPr>
          <w:rStyle w:val="Emphasis"/>
          <w:strike/>
        </w:rPr>
        <w:t xml:space="preserve"> is a poster child for the critical role of space data</w:t>
      </w:r>
      <w:r w:rsidRPr="00D302B5">
        <w:rPr>
          <w:strike/>
          <w:sz w:val="14"/>
        </w:rPr>
        <w:t xml:space="preserve">. Trekking across the globe to measure ice sheets with drills and gauge sea temperatures from the sides of ships is an expensive, slow, and insufficient way to assay the state of the planet. </w:t>
      </w:r>
      <w:r w:rsidRPr="00D302B5">
        <w:rPr>
          <w:rStyle w:val="Emphasis"/>
          <w:strike/>
        </w:rPr>
        <w:t xml:space="preserve">Satellites operated by NASA, the U.S. National Oceanic and Atmospheric Administration, and an increasing number of </w:t>
      </w:r>
      <w:r w:rsidRPr="00D302B5">
        <w:rPr>
          <w:rStyle w:val="Emphasis"/>
          <w:strike/>
          <w:highlight w:val="yellow"/>
        </w:rPr>
        <w:t>commercial firms provide</w:t>
      </w:r>
      <w:r w:rsidRPr="00D302B5">
        <w:rPr>
          <w:rStyle w:val="Emphasis"/>
          <w:strike/>
        </w:rPr>
        <w:t xml:space="preserve"> a plethora of multispectral </w:t>
      </w:r>
      <w:r w:rsidRPr="00D302B5">
        <w:rPr>
          <w:rStyle w:val="Emphasis"/>
          <w:strike/>
          <w:highlight w:val="yellow"/>
        </w:rPr>
        <w:t>imaging and radar measurements of</w:t>
      </w:r>
      <w:r w:rsidRPr="00D302B5">
        <w:rPr>
          <w:rStyle w:val="Emphasis"/>
          <w:strike/>
        </w:rPr>
        <w:t xml:space="preserve"> developments such as </w:t>
      </w:r>
      <w:r w:rsidRPr="00D302B5">
        <w:rPr>
          <w:rStyle w:val="Emphasis"/>
          <w:strike/>
          <w:highlight w:val="yellow"/>
        </w:rPr>
        <w:t>coral reef degradation</w:t>
      </w:r>
      <w:r w:rsidRPr="00D302B5">
        <w:rPr>
          <w:rStyle w:val="Emphasis"/>
          <w:strike/>
        </w:rPr>
        <w:t xml:space="preserve">, harmful plankton blooms, </w:t>
      </w:r>
      <w:r w:rsidRPr="00D302B5">
        <w:rPr>
          <w:rStyle w:val="Emphasis"/>
          <w:strike/>
          <w:highlight w:val="yellow"/>
        </w:rPr>
        <w:t>and</w:t>
      </w:r>
      <w:r w:rsidRPr="00D302B5">
        <w:rPr>
          <w:rStyle w:val="Emphasis"/>
          <w:strike/>
        </w:rPr>
        <w:t xml:space="preserve"> polar bears negotiating </w:t>
      </w:r>
      <w:r w:rsidRPr="00D302B5">
        <w:rPr>
          <w:rStyle w:val="Emphasis"/>
          <w:strike/>
          <w:highlight w:val="yellow"/>
        </w:rPr>
        <w:t>thinning ice</w:t>
      </w:r>
      <w:r w:rsidRPr="00D302B5">
        <w:rPr>
          <w:rStyle w:val="Emphasis"/>
          <w:strike/>
        </w:rPr>
        <w:t>.</w:t>
      </w:r>
      <w:r w:rsidRPr="00D302B5">
        <w:rPr>
          <w:strike/>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D302B5">
        <w:rPr>
          <w:rStyle w:val="Emphasis"/>
          <w:strike/>
        </w:rPr>
        <w:t xml:space="preserve">Indeed, </w:t>
      </w:r>
      <w:r w:rsidRPr="00D302B5">
        <w:rPr>
          <w:rStyle w:val="Emphasis"/>
          <w:strike/>
          <w:highlight w:val="yellow"/>
        </w:rPr>
        <w:t>understanding</w:t>
      </w:r>
      <w:r w:rsidRPr="00D302B5">
        <w:rPr>
          <w:rStyle w:val="Emphasis"/>
          <w:strike/>
        </w:rPr>
        <w:t xml:space="preserve"> the evolution of </w:t>
      </w:r>
      <w:r w:rsidRPr="00D302B5">
        <w:rPr>
          <w:rStyle w:val="Emphasis"/>
          <w:strike/>
          <w:highlight w:val="yellow"/>
        </w:rPr>
        <w:t>other planets’ climates is essential</w:t>
      </w:r>
      <w:r w:rsidRPr="00D302B5">
        <w:rPr>
          <w:rStyle w:val="Emphasis"/>
          <w:strike/>
        </w:rPr>
        <w:t xml:space="preserve"> for modeling possible outcomes on Earth.</w:t>
      </w:r>
      <w:r w:rsidRPr="00D302B5">
        <w:rPr>
          <w:strike/>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D302B5">
        <w:rPr>
          <w:rStyle w:val="Emphasis"/>
          <w:strike/>
        </w:rPr>
        <w:t>Discovering other worlds’ history and imagining their future offers important visions for climate change mitigation strategies on Earth, such as mining helium from the moon itself for future clean energy.</w:t>
      </w:r>
      <w:r w:rsidRPr="00D302B5">
        <w:rPr>
          <w:strike/>
          <w:sz w:val="14"/>
        </w:rPr>
        <w:t xml:space="preserve"> Spinoff technologies from space research, from GPS to semiconductor solar cells, are already helping to reduce emissions</w:t>
      </w:r>
      <w:r w:rsidRPr="00D302B5">
        <w:rPr>
          <w:rStyle w:val="Emphasis"/>
          <w:strike/>
        </w:rPr>
        <w:t xml:space="preserve">; the efficiency gains of </w:t>
      </w:r>
      <w:r w:rsidRPr="00D302B5">
        <w:rPr>
          <w:rStyle w:val="Emphasis"/>
          <w:strike/>
          <w:highlight w:val="yellow"/>
        </w:rPr>
        <w:t>GPS-guided navigation shrink fuel expenditures</w:t>
      </w:r>
      <w:r w:rsidRPr="00D302B5">
        <w:rPr>
          <w:rStyle w:val="Emphasis"/>
          <w:strike/>
        </w:rPr>
        <w:t xml:space="preserve"> on sea, land, and air </w:t>
      </w:r>
      <w:r w:rsidRPr="00D302B5">
        <w:rPr>
          <w:rStyle w:val="Emphasis"/>
          <w:strike/>
          <w:highlight w:val="yellow"/>
        </w:rPr>
        <w:t>by between 15 and 21 percent</w:t>
      </w:r>
      <w:r w:rsidRPr="00D302B5">
        <w:rPr>
          <w:rStyle w:val="Emphasis"/>
          <w:strike/>
        </w:rPr>
        <w:t>—a greater reduction than better engines or fuel changes have so far provided</w:t>
      </w:r>
      <w:r w:rsidRPr="00D302B5">
        <w:rPr>
          <w:strike/>
          <w:sz w:val="14"/>
        </w:rPr>
        <w:t xml:space="preserve">. </w:t>
      </w:r>
      <w:r w:rsidRPr="00D302B5">
        <w:rPr>
          <w:rStyle w:val="Emphasis"/>
          <w:strike/>
        </w:rPr>
        <w:t xml:space="preserve">Modern </w:t>
      </w:r>
      <w:r w:rsidRPr="00D302B5">
        <w:rPr>
          <w:rStyle w:val="Emphasis"/>
          <w:strike/>
          <w:highlight w:val="yellow"/>
        </w:rPr>
        <w:t>solar</w:t>
      </w:r>
      <w:r w:rsidRPr="00D302B5">
        <w:rPr>
          <w:rStyle w:val="Emphasis"/>
          <w:strike/>
        </w:rPr>
        <w:t xml:space="preserve"> photovoltaic </w:t>
      </w:r>
      <w:r w:rsidRPr="00D302B5">
        <w:rPr>
          <w:rStyle w:val="Emphasis"/>
          <w:strike/>
          <w:highlight w:val="yellow"/>
        </w:rPr>
        <w:t>power</w:t>
      </w:r>
      <w:r w:rsidRPr="00D302B5">
        <w:rPr>
          <w:rStyle w:val="Emphasis"/>
          <w:strike/>
        </w:rPr>
        <w:t xml:space="preserve"> also </w:t>
      </w:r>
      <w:r w:rsidRPr="00D302B5">
        <w:rPr>
          <w:rStyle w:val="Emphasis"/>
          <w:strike/>
          <w:highlight w:val="yellow"/>
        </w:rPr>
        <w:t>owes its existence to space</w:t>
      </w:r>
      <w:r w:rsidRPr="00D302B5">
        <w:rPr>
          <w:rStyle w:val="Emphasis"/>
          <w:strike/>
        </w:rPr>
        <w:t>.</w:t>
      </w:r>
      <w:r w:rsidRPr="00D302B5">
        <w:rPr>
          <w:strike/>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D302B5">
        <w:rPr>
          <w:rStyle w:val="Emphasis"/>
          <w:strike/>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 to Earth day or night, regardless of weather.</w:t>
      </w:r>
      <w:r w:rsidRPr="00D302B5">
        <w:rPr>
          <w:strike/>
          <w:sz w:val="14"/>
        </w:rPr>
        <w:t xml:space="preserve"> They would also 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D302B5">
        <w:rPr>
          <w:rStyle w:val="Emphasis"/>
          <w:strike/>
        </w:rPr>
        <w:t>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D302B5">
        <w:rPr>
          <w:strike/>
          <w:sz w:val="14"/>
        </w:rPr>
        <w:t xml:space="preserve"> </w:t>
      </w:r>
      <w:r w:rsidRPr="00D302B5">
        <w:rPr>
          <w:rStyle w:val="Emphasis"/>
          <w:strike/>
        </w:rPr>
        <w:t xml:space="preserve">The U.S. start-up Made </w:t>
      </w:r>
      <w:r w:rsidRPr="00D302B5">
        <w:rPr>
          <w:rStyle w:val="Emphasis"/>
          <w:strike/>
        </w:rPr>
        <w:lastRenderedPageBreak/>
        <w:t>in Space is currently taking the first steps toward manufacturing in orbit.</w:t>
      </w:r>
      <w:r w:rsidRPr="00D302B5">
        <w:rPr>
          <w:strike/>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D302B5">
        <w:rPr>
          <w:rStyle w:val="Emphasis"/>
          <w:strike/>
        </w:rPr>
        <w:t xml:space="preserve">MINING THE SOLAR SYSTEM COMES WITH ITS OWN POTENTIAL IMPACTS, BUT </w:t>
      </w:r>
      <w:r w:rsidRPr="00D302B5">
        <w:rPr>
          <w:rStyle w:val="Emphasis"/>
          <w:strike/>
          <w:highlight w:val="yellow"/>
        </w:rPr>
        <w:t>EXTRACTING RESOURCES FROM DISTANT AND LIFELESS WORLDS IS</w:t>
      </w:r>
      <w:r w:rsidRPr="00D302B5">
        <w:rPr>
          <w:rStyle w:val="Emphasis"/>
          <w:strike/>
        </w:rPr>
        <w:t xml:space="preserve"> CLEARLY </w:t>
      </w:r>
      <w:r w:rsidRPr="00D302B5">
        <w:rPr>
          <w:rStyle w:val="Emphasis"/>
          <w:strike/>
          <w:highlight w:val="yellow"/>
        </w:rPr>
        <w:t>PREFERABLE TO</w:t>
      </w:r>
      <w:r w:rsidRPr="00D302B5">
        <w:rPr>
          <w:rStyle w:val="Emphasis"/>
          <w:strike/>
        </w:rPr>
        <w:t xml:space="preserve"> THE CONTINUED </w:t>
      </w:r>
      <w:r w:rsidRPr="00D302B5">
        <w:rPr>
          <w:rStyle w:val="Emphasis"/>
          <w:strike/>
          <w:highlight w:val="yellow"/>
        </w:rPr>
        <w:t>DEGRADATION OF THE EARTH</w:t>
      </w:r>
      <w:r w:rsidRPr="00D302B5">
        <w:rPr>
          <w:rStyle w:val="Emphasis"/>
          <w:strike/>
        </w:rPr>
        <w:t>.</w:t>
      </w:r>
      <w:r w:rsidRPr="00D302B5">
        <w:rPr>
          <w:strike/>
          <w:sz w:val="14"/>
        </w:rPr>
        <w:t xml:space="preserve"> Eventually, firms will be able to supply endeavors in space with materials from the moon and asteroids, avoiding the cost and environmental impact of lifting them into orbit. Mining the solar system comes with its own potential impacts, but extracting resources from distant and lifeless worlds is clearly preferable to the continued degradation of the Earth. Perhaps the most powerful role space can play is as inspiration. </w:t>
      </w:r>
      <w:r w:rsidRPr="00D302B5">
        <w:rPr>
          <w:rStyle w:val="Emphasis"/>
          <w:strike/>
          <w:highlight w:val="yellow"/>
        </w:rPr>
        <w:t>Space tourism</w:t>
      </w:r>
      <w:r w:rsidRPr="00D302B5">
        <w:rPr>
          <w:rStyle w:val="Emphasis"/>
          <w:strike/>
        </w:rPr>
        <w:t xml:space="preserve"> might seem like a frivolity for the rich, but it </w:t>
      </w:r>
      <w:r w:rsidRPr="00D302B5">
        <w:rPr>
          <w:rStyle w:val="Emphasis"/>
          <w:strike/>
          <w:highlight w:val="yellow"/>
        </w:rPr>
        <w:t>can be so much more</w:t>
      </w:r>
      <w:r w:rsidRPr="00D302B5">
        <w:rPr>
          <w:rStyle w:val="Emphasis"/>
          <w:strike/>
        </w:rPr>
        <w:t>.</w:t>
      </w:r>
      <w:r w:rsidRPr="00D302B5">
        <w:rPr>
          <w:strike/>
          <w:sz w:val="14"/>
        </w:rPr>
        <w:t xml:space="preserve"> I’ve spent some time with astronauts, and they all report that seeing the Earth without borders and observing its fragile atmosphere shook them to their core, inspiring in them a powerful sense of connection and respect for the environment. As Andrew Newberg, a neuroscientist and physician who has studied this “overview effect,” put it, “You can often tell when you’re with someone who has flown in space. It’s palpable.” Subjecting thousands of the world’s wealthiest and most powerful individuals to a transcendent experience couldn’t hurt—especially if less wealthy Earthlings soon get a chance to follow them. The leaders of the biggest space firms are already thinking way beyond tourism. Tory Bruno, the CEO of United Launch Alliance, envisions a future in which a thousand or more people work in Earth and moon orbits. These people would build stations, conduct research, and produce goods for use in space and on Earth. The Amazon mogul Jeff Bezos imagines a spacefaring civilization that keeps our home planet pristine and protected, as a sort of national park, while dirty extractive and manufacturing processes take place in orbital facilities. SpaceX’s Elon Musk wants to transform Mars back into the healthy world it once was and then fill it with life-forms from Earth—including a significant human population. Some experts have mocked this idea. But experts also lampooned Musk’s plans for reusing rocket boosters and building a high-performance electric car for the masses. </w:t>
      </w:r>
      <w:r w:rsidRPr="00D302B5">
        <w:rPr>
          <w:rStyle w:val="Emphasis"/>
          <w:strike/>
        </w:rPr>
        <w:t xml:space="preserve">The fact is that while some of the plans described by Musk, Bezos, and others might seem utopian or hubristic, given the realities of climate change, humanity needs hope. </w:t>
      </w:r>
      <w:r w:rsidRPr="00D302B5">
        <w:rPr>
          <w:rStyle w:val="Emphasis"/>
          <w:strike/>
          <w:highlight w:val="yellow"/>
        </w:rPr>
        <w:t>A future that concentrates only on managing apocalypse, without offering the potential for something better, is no future at all</w:t>
      </w:r>
      <w:r w:rsidRPr="00D302B5">
        <w:rPr>
          <w:rStyle w:val="Emphasis"/>
          <w:strike/>
        </w:rPr>
        <w:t>. In the worst scenario, our precious blue-and-green marble will end up looking like its neighbors Venus or Mars simply because we chose not to learn from them.</w:t>
      </w:r>
    </w:p>
    <w:p w14:paraId="6E71D20F" w14:textId="034911A7" w:rsidR="000F246D" w:rsidRPr="00D302B5" w:rsidRDefault="00817B44" w:rsidP="00817B44">
      <w:pPr>
        <w:pStyle w:val="Heading3"/>
        <w:rPr>
          <w:strike/>
        </w:rPr>
      </w:pPr>
      <w:r w:rsidRPr="00D302B5">
        <w:rPr>
          <w:strike/>
        </w:rPr>
        <w:lastRenderedPageBreak/>
        <w:t>Case turns</w:t>
      </w:r>
    </w:p>
    <w:p w14:paraId="485690B5" w14:textId="77777777" w:rsidR="00817B44" w:rsidRPr="00D302B5" w:rsidRDefault="00817B44" w:rsidP="00817B44">
      <w:pPr>
        <w:rPr>
          <w:strike/>
        </w:rPr>
      </w:pPr>
    </w:p>
    <w:p w14:paraId="3BFA4F23" w14:textId="77777777" w:rsidR="00817B44" w:rsidRPr="00D302B5" w:rsidRDefault="00817B44" w:rsidP="00817B44">
      <w:pPr>
        <w:pStyle w:val="Heading4"/>
        <w:rPr>
          <w:strike/>
        </w:rPr>
      </w:pPr>
      <w:proofErr w:type="spellStart"/>
      <w:r w:rsidRPr="00D302B5">
        <w:rPr>
          <w:strike/>
        </w:rPr>
        <w:t>Cyber attacks</w:t>
      </w:r>
      <w:proofErr w:type="spellEnd"/>
      <w:r w:rsidRPr="00D302B5">
        <w:rPr>
          <w:strike/>
        </w:rPr>
        <w:t xml:space="preserve"> on critical infrastructure are coming now</w:t>
      </w:r>
    </w:p>
    <w:p w14:paraId="0CBAD453" w14:textId="77777777" w:rsidR="00817B44" w:rsidRPr="00D302B5" w:rsidRDefault="00817B44" w:rsidP="00817B44">
      <w:pPr>
        <w:rPr>
          <w:strike/>
          <w:sz w:val="16"/>
          <w:szCs w:val="18"/>
        </w:rPr>
      </w:pPr>
      <w:r w:rsidRPr="00D302B5">
        <w:rPr>
          <w:rStyle w:val="Style13ptBold"/>
          <w:strike/>
        </w:rPr>
        <w:t>Underwood 20</w:t>
      </w:r>
      <w:r w:rsidRPr="00D302B5">
        <w:rPr>
          <w:strike/>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76702920" w14:textId="77777777" w:rsidR="00817B44" w:rsidRPr="00D302B5" w:rsidRDefault="00817B44" w:rsidP="00817B44">
      <w:pPr>
        <w:rPr>
          <w:strike/>
          <w:sz w:val="16"/>
        </w:rPr>
      </w:pPr>
      <w:r w:rsidRPr="00D302B5">
        <w:rPr>
          <w:strike/>
          <w:u w:val="single"/>
        </w:rPr>
        <w:t xml:space="preserve">Intelligence leader warns of the </w:t>
      </w:r>
      <w:r w:rsidRPr="00D302B5">
        <w:rPr>
          <w:strike/>
          <w:highlight w:val="green"/>
          <w:u w:val="single"/>
        </w:rPr>
        <w:t>mounting threats of cyber</w:t>
      </w:r>
      <w:r w:rsidRPr="00D302B5">
        <w:rPr>
          <w:strike/>
          <w:u w:val="single"/>
        </w:rPr>
        <w:t xml:space="preserve"> espionage, digital </w:t>
      </w:r>
      <w:r w:rsidRPr="00D302B5">
        <w:rPr>
          <w:strike/>
          <w:highlight w:val="green"/>
          <w:u w:val="single"/>
        </w:rPr>
        <w:t>attacks</w:t>
      </w:r>
      <w:r w:rsidRPr="00D302B5">
        <w:rPr>
          <w:strike/>
          <w:u w:val="single"/>
        </w:rPr>
        <w:t xml:space="preserve"> and influence operations from adversaries.</w:t>
      </w:r>
      <w:r w:rsidRPr="00D302B5">
        <w:rPr>
          <w:strike/>
          <w:sz w:val="16"/>
        </w:rPr>
        <w:t xml:space="preserve"> U.S. </w:t>
      </w:r>
      <w:r w:rsidRPr="00D302B5">
        <w:rPr>
          <w:strike/>
          <w:highlight w:val="green"/>
          <w:u w:val="single"/>
        </w:rPr>
        <w:t>adversaries</w:t>
      </w:r>
      <w:r w:rsidRPr="00D302B5">
        <w:rPr>
          <w:strike/>
          <w:u w:val="single"/>
        </w:rPr>
        <w:t xml:space="preserve"> are </w:t>
      </w:r>
      <w:r w:rsidRPr="00D302B5">
        <w:rPr>
          <w:strike/>
          <w:highlight w:val="green"/>
          <w:u w:val="single"/>
        </w:rPr>
        <w:t>trying to take control of cyberspace</w:t>
      </w:r>
      <w:r w:rsidRPr="00D302B5">
        <w:rPr>
          <w:strike/>
          <w:u w:val="single"/>
        </w:rPr>
        <w:t xml:space="preserve"> as a medium, resulting in implications to our freedom of maneuver and access in cyberspace</w:t>
      </w:r>
      <w:r w:rsidRPr="00D302B5">
        <w:rPr>
          <w:strike/>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D302B5">
        <w:rPr>
          <w:strike/>
          <w:u w:val="single"/>
        </w:rPr>
        <w:t>an expansion in the ways that they use cyberspace</w:t>
      </w:r>
      <w:r w:rsidRPr="00D302B5">
        <w:rPr>
          <w:strike/>
          <w:sz w:val="16"/>
        </w:rPr>
        <w:t xml:space="preserve">, whether it is to steal information, whether it is to directly influence our citizens or whether it is </w:t>
      </w:r>
      <w:r w:rsidRPr="00D302B5">
        <w:rPr>
          <w:strike/>
          <w:u w:val="single"/>
        </w:rPr>
        <w:t xml:space="preserve">to </w:t>
      </w:r>
      <w:r w:rsidRPr="00D302B5">
        <w:rPr>
          <w:strike/>
          <w:highlight w:val="green"/>
          <w:u w:val="single"/>
        </w:rPr>
        <w:t>disrupt critical infrastructure</w:t>
      </w:r>
      <w:r w:rsidRPr="00D302B5">
        <w:rPr>
          <w:strike/>
          <w:sz w:val="16"/>
        </w:rPr>
        <w:t xml:space="preserve">,” Gen. Gagnon reports. The general spoke at the AFCEA Tidewater chapter’s recent monthly virtual luncheon. </w:t>
      </w:r>
      <w:r w:rsidRPr="00D302B5">
        <w:rPr>
          <w:strike/>
          <w:highlight w:val="green"/>
          <w:u w:val="single"/>
        </w:rPr>
        <w:t>China and Russia</w:t>
      </w:r>
      <w:r w:rsidRPr="00D302B5">
        <w:rPr>
          <w:strike/>
          <w:u w:val="single"/>
        </w:rPr>
        <w:t xml:space="preserve"> continue to pose the greatest espionage and </w:t>
      </w:r>
      <w:proofErr w:type="spellStart"/>
      <w:r w:rsidRPr="00D302B5">
        <w:rPr>
          <w:strike/>
          <w:u w:val="single"/>
        </w:rPr>
        <w:t>cyber attack</w:t>
      </w:r>
      <w:proofErr w:type="spellEnd"/>
      <w:r w:rsidRPr="00D302B5">
        <w:rPr>
          <w:strike/>
          <w:u w:val="single"/>
        </w:rPr>
        <w:t xml:space="preserve"> threats to the United States, but the intelligence leader anticipates that </w:t>
      </w:r>
      <w:r w:rsidRPr="00D302B5">
        <w:rPr>
          <w:strike/>
          <w:highlight w:val="green"/>
          <w:u w:val="single"/>
        </w:rPr>
        <w:t>other adversarie</w:t>
      </w:r>
      <w:r w:rsidRPr="00D302B5">
        <w:rPr>
          <w:strike/>
          <w:u w:val="single"/>
        </w:rPr>
        <w:t xml:space="preserve">s and strategic competitors </w:t>
      </w:r>
      <w:r w:rsidRPr="00D302B5">
        <w:rPr>
          <w:strike/>
          <w:highlight w:val="green"/>
          <w:u w:val="single"/>
        </w:rPr>
        <w:t xml:space="preserve">will also </w:t>
      </w:r>
      <w:r w:rsidRPr="00D302B5">
        <w:rPr>
          <w:strike/>
          <w:u w:val="single"/>
        </w:rPr>
        <w:t xml:space="preserve">build and </w:t>
      </w:r>
      <w:r w:rsidRPr="00D302B5">
        <w:rPr>
          <w:strike/>
          <w:highlight w:val="green"/>
          <w:u w:val="single"/>
        </w:rPr>
        <w:t>integrate</w:t>
      </w:r>
      <w:r w:rsidRPr="00D302B5">
        <w:rPr>
          <w:strike/>
          <w:u w:val="single"/>
        </w:rPr>
        <w:t xml:space="preserve"> cyber espionage, </w:t>
      </w:r>
      <w:proofErr w:type="spellStart"/>
      <w:r w:rsidRPr="00D302B5">
        <w:rPr>
          <w:strike/>
          <w:highlight w:val="green"/>
          <w:u w:val="single"/>
        </w:rPr>
        <w:t>cyber attacks</w:t>
      </w:r>
      <w:proofErr w:type="spellEnd"/>
      <w:r w:rsidRPr="00D302B5">
        <w:rPr>
          <w:strike/>
          <w:u w:val="single"/>
        </w:rPr>
        <w:t xml:space="preserve"> and influence operations into how they conduct business</w:t>
      </w:r>
      <w:r w:rsidRPr="00D302B5">
        <w:rPr>
          <w:strike/>
          <w:sz w:val="16"/>
        </w:rPr>
        <w:t xml:space="preserve">. “Our </w:t>
      </w:r>
      <w:r w:rsidRPr="00D302B5">
        <w:rPr>
          <w:strike/>
          <w:u w:val="single"/>
        </w:rPr>
        <w:t xml:space="preserve">strategic competitors will increasingly </w:t>
      </w:r>
      <w:r w:rsidRPr="00D302B5">
        <w:rPr>
          <w:strike/>
          <w:highlight w:val="green"/>
          <w:u w:val="single"/>
        </w:rPr>
        <w:t>use cyber space</w:t>
      </w:r>
      <w:r w:rsidRPr="00D302B5">
        <w:rPr>
          <w:strike/>
          <w:u w:val="single"/>
        </w:rPr>
        <w:t xml:space="preserve"> capabilities including cyber espionage, </w:t>
      </w:r>
      <w:proofErr w:type="spellStart"/>
      <w:r w:rsidRPr="00D302B5">
        <w:rPr>
          <w:strike/>
          <w:u w:val="single"/>
        </w:rPr>
        <w:t>cyber attack</w:t>
      </w:r>
      <w:proofErr w:type="spellEnd"/>
      <w:r w:rsidRPr="00D302B5">
        <w:rPr>
          <w:strike/>
          <w:u w:val="single"/>
        </w:rPr>
        <w:t xml:space="preserve"> and continued influence operations </w:t>
      </w:r>
      <w:r w:rsidRPr="00D302B5">
        <w:rPr>
          <w:strike/>
          <w:highlight w:val="green"/>
          <w:u w:val="single"/>
        </w:rPr>
        <w:t>to seek political, economic and military advantage</w:t>
      </w:r>
      <w:r w:rsidRPr="00D302B5">
        <w:rPr>
          <w:strike/>
          <w:sz w:val="16"/>
        </w:rPr>
        <w:t xml:space="preserve"> over the United States, our allies and our partners,” he said. “This is not an ‘if,’ it is a yes. They are doing it and they will continue.” Gen. Gagnon warned that </w:t>
      </w:r>
      <w:r w:rsidRPr="00D302B5">
        <w:rPr>
          <w:strike/>
          <w:u w:val="single"/>
        </w:rPr>
        <w:t>China in particular</w:t>
      </w:r>
      <w:r w:rsidRPr="00D302B5">
        <w:rPr>
          <w:strike/>
          <w:sz w:val="16"/>
        </w:rPr>
        <w:t xml:space="preserve"> is using cyber espionage to collect intelligence, target critical infrastructure and steal intellectual property. It is all part of China’s plan to move from being a regional actor to being seen as a global power. The </w:t>
      </w:r>
      <w:r w:rsidRPr="00D302B5">
        <w:rPr>
          <w:strike/>
          <w:u w:val="single"/>
        </w:rPr>
        <w:t>shift also means a greater role for the adversary’s military</w:t>
      </w:r>
      <w:r w:rsidRPr="00D302B5">
        <w:rPr>
          <w:strike/>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D302B5">
        <w:rPr>
          <w:strike/>
          <w:highlight w:val="green"/>
          <w:u w:val="single"/>
        </w:rPr>
        <w:t>China's</w:t>
      </w:r>
      <w:r w:rsidRPr="00D302B5">
        <w:rPr>
          <w:strike/>
          <w:u w:val="single"/>
        </w:rPr>
        <w:t xml:space="preserve"> persistent cyber espionage threat and their </w:t>
      </w:r>
      <w:r w:rsidRPr="00D302B5">
        <w:rPr>
          <w:strike/>
          <w:highlight w:val="green"/>
          <w:u w:val="single"/>
        </w:rPr>
        <w:t>growing tech threat</w:t>
      </w:r>
      <w:r w:rsidRPr="00D302B5">
        <w:rPr>
          <w:strike/>
          <w:u w:val="single"/>
        </w:rPr>
        <w:t xml:space="preserve"> to our core military and critical infrastructure will continue to be persistent</w:t>
      </w:r>
      <w:r w:rsidRPr="00D302B5">
        <w:rPr>
          <w:strike/>
          <w:sz w:val="16"/>
        </w:rPr>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D302B5">
        <w:rPr>
          <w:strike/>
          <w:sz w:val="16"/>
        </w:rPr>
        <w:t>cyber attack</w:t>
      </w:r>
      <w:proofErr w:type="spellEnd"/>
      <w:r w:rsidRPr="00D302B5">
        <w:rPr>
          <w:strike/>
          <w:sz w:val="16"/>
        </w:rPr>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D302B5">
        <w:rPr>
          <w:strike/>
          <w:u w:val="single"/>
        </w:rPr>
        <w:t>We're also concerned about Chinese intelligence and security services,” the A2 continued.</w:t>
      </w:r>
      <w:r w:rsidRPr="00D302B5">
        <w:rPr>
          <w:strike/>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D302B5">
        <w:rPr>
          <w:strike/>
          <w:highlight w:val="green"/>
          <w:u w:val="single"/>
        </w:rPr>
        <w:t>Russia</w:t>
      </w:r>
      <w:r w:rsidRPr="00D302B5">
        <w:rPr>
          <w:strike/>
          <w:sz w:val="16"/>
        </w:rPr>
        <w:t xml:space="preserve">, their </w:t>
      </w:r>
      <w:r w:rsidRPr="00D302B5">
        <w:rPr>
          <w:strike/>
          <w:highlight w:val="green"/>
          <w:u w:val="single"/>
        </w:rPr>
        <w:t>highly capable op</w:t>
      </w:r>
      <w:r w:rsidRPr="00D302B5">
        <w:rPr>
          <w:strike/>
          <w:u w:val="single"/>
        </w:rPr>
        <w:t>eration</w:t>
      </w:r>
      <w:r w:rsidRPr="00D302B5">
        <w:rPr>
          <w:strike/>
          <w:highlight w:val="green"/>
          <w:u w:val="single"/>
        </w:rPr>
        <w:t>s</w:t>
      </w:r>
      <w:r w:rsidRPr="00D302B5">
        <w:rPr>
          <w:strike/>
          <w:u w:val="single"/>
        </w:rPr>
        <w:t xml:space="preserve"> of cyber espionage, influence and </w:t>
      </w:r>
      <w:proofErr w:type="spellStart"/>
      <w:r w:rsidRPr="00D302B5">
        <w:rPr>
          <w:strike/>
          <w:highlight w:val="green"/>
          <w:u w:val="single"/>
        </w:rPr>
        <w:t>cyber attacks</w:t>
      </w:r>
      <w:proofErr w:type="spellEnd"/>
      <w:r w:rsidRPr="00D302B5">
        <w:rPr>
          <w:strike/>
          <w:u w:val="single"/>
        </w:rPr>
        <w:t xml:space="preserve"> </w:t>
      </w:r>
      <w:r w:rsidRPr="00D302B5">
        <w:rPr>
          <w:strike/>
          <w:u w:val="single"/>
        </w:rPr>
        <w:lastRenderedPageBreak/>
        <w:t xml:space="preserve">continue to </w:t>
      </w:r>
      <w:r w:rsidRPr="00D302B5">
        <w:rPr>
          <w:strike/>
          <w:highlight w:val="green"/>
          <w:u w:val="single"/>
        </w:rPr>
        <w:t>target the U</w:t>
      </w:r>
      <w:r w:rsidRPr="00D302B5">
        <w:rPr>
          <w:strike/>
          <w:u w:val="single"/>
        </w:rPr>
        <w:t xml:space="preserve">nited </w:t>
      </w:r>
      <w:r w:rsidRPr="00D302B5">
        <w:rPr>
          <w:strike/>
          <w:highlight w:val="green"/>
          <w:u w:val="single"/>
        </w:rPr>
        <w:t>S</w:t>
      </w:r>
      <w:r w:rsidRPr="00D302B5">
        <w:rPr>
          <w:strike/>
          <w:u w:val="single"/>
        </w:rPr>
        <w:t>tates and its allies</w:t>
      </w:r>
      <w:r w:rsidRPr="00D302B5">
        <w:rPr>
          <w:strike/>
          <w:sz w:val="16"/>
        </w:rPr>
        <w:t xml:space="preserve">. In particular, </w:t>
      </w:r>
      <w:r w:rsidRPr="00D302B5">
        <w:rPr>
          <w:strike/>
          <w:u w:val="single"/>
        </w:rPr>
        <w:t>Russia’s form of integrating cyber espionage attacks and influence operations, or information confrontation, is very effective</w:t>
      </w:r>
      <w:r w:rsidRPr="00D302B5">
        <w:rPr>
          <w:strike/>
          <w:sz w:val="16"/>
        </w:rPr>
        <w:t xml:space="preserve">, Gen. Gagnon emphasized. “If you think about it, </w:t>
      </w:r>
      <w:r w:rsidRPr="00D302B5">
        <w:rPr>
          <w:strike/>
          <w:u w:val="single"/>
        </w:rPr>
        <w:t>they’re generally playing with the weaker hand</w:t>
      </w:r>
      <w:r w:rsidRPr="00D302B5">
        <w:rPr>
          <w:strike/>
          <w:sz w:val="16"/>
        </w:rPr>
        <w:t xml:space="preserve">, so they have been rather brilliant on the international stage in achieving their foreign policy objectives,” he said. In addition, </w:t>
      </w:r>
      <w:r w:rsidRPr="00D302B5">
        <w:rPr>
          <w:strike/>
          <w:u w:val="single"/>
        </w:rPr>
        <w:t xml:space="preserve">Moscow is staging cyberattack assets to disrupt or </w:t>
      </w:r>
      <w:r w:rsidRPr="00D302B5">
        <w:rPr>
          <w:strike/>
          <w:highlight w:val="green"/>
          <w:u w:val="single"/>
        </w:rPr>
        <w:t>damage</w:t>
      </w:r>
      <w:r w:rsidRPr="00D302B5">
        <w:rPr>
          <w:strike/>
          <w:u w:val="single"/>
        </w:rPr>
        <w:t xml:space="preserve"> U.S. military or civilian </w:t>
      </w:r>
      <w:r w:rsidRPr="00D302B5">
        <w:rPr>
          <w:strike/>
          <w:highlight w:val="green"/>
          <w:u w:val="single"/>
        </w:rPr>
        <w:t>information systems</w:t>
      </w:r>
      <w:r w:rsidRPr="00D302B5">
        <w:rPr>
          <w:strike/>
          <w:sz w:val="16"/>
        </w:rPr>
        <w:t xml:space="preserve"> during the COVID-19 pandemic. “There is </w:t>
      </w:r>
      <w:r w:rsidRPr="00D302B5">
        <w:rPr>
          <w:strike/>
          <w:u w:val="single"/>
        </w:rPr>
        <w:t>activity that they undertake on a day-to-day basis to try to gain a decisive military intelligence</w:t>
      </w:r>
      <w:r w:rsidRPr="00D302B5">
        <w:rPr>
          <w:strike/>
          <w:sz w:val="16"/>
        </w:rPr>
        <w:t xml:space="preserve">,” he stated. “Their </w:t>
      </w:r>
      <w:r w:rsidRPr="00D302B5">
        <w:rPr>
          <w:strike/>
          <w:u w:val="single"/>
        </w:rPr>
        <w:t>security services continue to target our systems, both for U.S. information systems and critical infrastructure, as well as the networks of our NATO and Five-Eye partners</w:t>
      </w:r>
      <w:r w:rsidRPr="00D302B5">
        <w:rPr>
          <w:strike/>
          <w:sz w:val="16"/>
        </w:rPr>
        <w:t xml:space="preserve">. They do it for </w:t>
      </w:r>
      <w:r w:rsidRPr="00D302B5">
        <w:rPr>
          <w:strike/>
          <w:u w:val="single"/>
        </w:rPr>
        <w:t>positional advantage in cyberspace to be able to do the five Ds: deceive, deny, disrupt, degrade and destroy our assets, but also to gain intelligence on how systems are established and set up so that they can maintain attack vectors</w:t>
      </w:r>
      <w:r w:rsidRPr="00D302B5">
        <w:rPr>
          <w:strike/>
          <w:sz w:val="16"/>
        </w:rPr>
        <w:t>.” Russia also is targeting U.S. critical infrastructure, the general cautioned. “</w:t>
      </w:r>
      <w:r w:rsidRPr="00D302B5">
        <w:rPr>
          <w:strike/>
          <w:highlight w:val="green"/>
          <w:u w:val="single"/>
        </w:rPr>
        <w:t xml:space="preserve">Russia has the ability to execute </w:t>
      </w:r>
      <w:proofErr w:type="spellStart"/>
      <w:r w:rsidRPr="00D302B5">
        <w:rPr>
          <w:strike/>
          <w:highlight w:val="green"/>
          <w:u w:val="single"/>
        </w:rPr>
        <w:t>cyber attacks</w:t>
      </w:r>
      <w:proofErr w:type="spellEnd"/>
      <w:r w:rsidRPr="00D302B5">
        <w:rPr>
          <w:strike/>
          <w:u w:val="single"/>
        </w:rPr>
        <w:t xml:space="preserve"> in the United States that can generate localized temporary disruptive effects on critical infrastructure</w:t>
      </w:r>
      <w:r w:rsidRPr="00D302B5">
        <w:rPr>
          <w:strike/>
          <w:sz w:val="16"/>
        </w:rPr>
        <w:t xml:space="preserve">, such as disrupting electric distribution networks for at least a few hours.” In fact, he warned, </w:t>
      </w:r>
      <w:r w:rsidRPr="00D302B5">
        <w:rPr>
          <w:strike/>
          <w:u w:val="single"/>
        </w:rPr>
        <w:t xml:space="preserve">Moscow is mapping out critical infrastructure with the long-term goal of being </w:t>
      </w:r>
      <w:r w:rsidRPr="00D302B5">
        <w:rPr>
          <w:strike/>
          <w:highlight w:val="green"/>
          <w:u w:val="single"/>
        </w:rPr>
        <w:t>able to cause “substantial damage</w:t>
      </w:r>
      <w:r w:rsidRPr="00D302B5">
        <w:rPr>
          <w:strike/>
          <w:sz w:val="16"/>
        </w:rPr>
        <w:t xml:space="preserve">.” </w:t>
      </w:r>
    </w:p>
    <w:p w14:paraId="47E69A93" w14:textId="77777777" w:rsidR="00817B44" w:rsidRPr="00D302B5" w:rsidRDefault="00817B44" w:rsidP="00817B44">
      <w:pPr>
        <w:pStyle w:val="Heading4"/>
        <w:rPr>
          <w:strike/>
        </w:rPr>
      </w:pPr>
      <w:proofErr w:type="spellStart"/>
      <w:r w:rsidRPr="00D302B5">
        <w:rPr>
          <w:strike/>
        </w:rPr>
        <w:t>Megaconstellations</w:t>
      </w:r>
      <w:proofErr w:type="spellEnd"/>
      <w:r w:rsidRPr="00D302B5">
        <w:rPr>
          <w:strike/>
        </w:rPr>
        <w:t xml:space="preserve"> function as critical infrastructure that increase resiliency and protect against cyberattacks</w:t>
      </w:r>
    </w:p>
    <w:p w14:paraId="74C4CD3F" w14:textId="77777777" w:rsidR="00817B44" w:rsidRPr="00D302B5" w:rsidRDefault="00817B44" w:rsidP="00817B44">
      <w:pPr>
        <w:rPr>
          <w:strike/>
        </w:rPr>
      </w:pPr>
      <w:proofErr w:type="spellStart"/>
      <w:r w:rsidRPr="00D302B5">
        <w:rPr>
          <w:rStyle w:val="Style13ptBold"/>
          <w:strike/>
        </w:rPr>
        <w:t>Hallex</w:t>
      </w:r>
      <w:proofErr w:type="spellEnd"/>
      <w:r w:rsidRPr="00D302B5">
        <w:rPr>
          <w:rStyle w:val="Style13ptBold"/>
          <w:strike/>
        </w:rPr>
        <w:t xml:space="preserve"> and Cottom 20 </w:t>
      </w:r>
      <w:r w:rsidRPr="00D302B5">
        <w:rPr>
          <w:strike/>
          <w:sz w:val="16"/>
          <w:szCs w:val="18"/>
        </w:rPr>
        <w:t xml:space="preserve">[Matthew A. </w:t>
      </w:r>
      <w:proofErr w:type="spellStart"/>
      <w:r w:rsidRPr="00D302B5">
        <w:rPr>
          <w:strike/>
          <w:sz w:val="16"/>
          <w:szCs w:val="18"/>
        </w:rPr>
        <w:t>Hallex</w:t>
      </w:r>
      <w:proofErr w:type="spellEnd"/>
      <w:r w:rsidRPr="00D302B5">
        <w:rPr>
          <w:strike/>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3D02CD8B" w14:textId="77777777" w:rsidR="00817B44" w:rsidRPr="00D302B5" w:rsidRDefault="00817B44" w:rsidP="00817B44">
      <w:pPr>
        <w:rPr>
          <w:strike/>
          <w:u w:val="single"/>
        </w:rPr>
      </w:pPr>
      <w:r w:rsidRPr="00D302B5">
        <w:rPr>
          <w:strike/>
          <w:sz w:val="16"/>
        </w:rPr>
        <w:t xml:space="preserve">While potentially threatening the sustainability of safe orbital operations, </w:t>
      </w:r>
      <w:r w:rsidRPr="00D302B5">
        <w:rPr>
          <w:strike/>
          <w:u w:val="single"/>
        </w:rPr>
        <w:t xml:space="preserve">new </w:t>
      </w:r>
      <w:r w:rsidRPr="00D302B5">
        <w:rPr>
          <w:strike/>
          <w:highlight w:val="green"/>
          <w:u w:val="single"/>
        </w:rPr>
        <w:t>proliferated constellations</w:t>
      </w:r>
      <w:r w:rsidRPr="00D302B5">
        <w:rPr>
          <w:strike/>
          <w:u w:val="single"/>
        </w:rPr>
        <w:t xml:space="preserve"> also </w:t>
      </w:r>
      <w:r w:rsidRPr="00D302B5">
        <w:rPr>
          <w:strike/>
          <w:highlight w:val="green"/>
          <w:u w:val="single"/>
        </w:rPr>
        <w:t xml:space="preserve">offer opportunities </w:t>
      </w:r>
      <w:r w:rsidRPr="00D302B5">
        <w:rPr>
          <w:strike/>
          <w:u w:val="single"/>
        </w:rPr>
        <w:t xml:space="preserve">for the United States </w:t>
      </w:r>
      <w:r w:rsidRPr="00D302B5">
        <w:rPr>
          <w:strike/>
          <w:highlight w:val="green"/>
          <w:u w:val="single"/>
        </w:rPr>
        <w:t>to increase</w:t>
      </w:r>
      <w:r w:rsidRPr="00D302B5">
        <w:rPr>
          <w:strike/>
          <w:u w:val="single"/>
        </w:rPr>
        <w:t xml:space="preserve"> the </w:t>
      </w:r>
      <w:r w:rsidRPr="00D302B5">
        <w:rPr>
          <w:strike/>
          <w:highlight w:val="green"/>
          <w:u w:val="single"/>
        </w:rPr>
        <w:t>resilience of</w:t>
      </w:r>
      <w:r w:rsidRPr="00D302B5">
        <w:rPr>
          <w:strike/>
          <w:u w:val="single"/>
        </w:rPr>
        <w:t xml:space="preserve"> its </w:t>
      </w:r>
      <w:r w:rsidRPr="00D302B5">
        <w:rPr>
          <w:strike/>
          <w:highlight w:val="green"/>
          <w:u w:val="single"/>
        </w:rPr>
        <w:t>national security</w:t>
      </w:r>
      <w:r w:rsidRPr="00D302B5">
        <w:rPr>
          <w:strike/>
          <w:u w:val="single"/>
        </w:rPr>
        <w:t xml:space="preserve"> space architectures</w:t>
      </w:r>
      <w:r w:rsidRPr="00D302B5">
        <w:rPr>
          <w:strike/>
          <w:sz w:val="16"/>
        </w:rPr>
        <w:t xml:space="preserve">. </w:t>
      </w:r>
      <w:r w:rsidRPr="00D302B5">
        <w:rPr>
          <w:strike/>
          <w:u w:val="single"/>
        </w:rPr>
        <w:t xml:space="preserve">Increasing the resilience of U.S. national security space architectures has </w:t>
      </w:r>
      <w:r w:rsidRPr="00D302B5">
        <w:rPr>
          <w:strike/>
          <w:highlight w:val="green"/>
          <w:u w:val="single"/>
        </w:rPr>
        <w:t>strategic implications beyond</w:t>
      </w:r>
      <w:r w:rsidRPr="00D302B5">
        <w:rPr>
          <w:strike/>
          <w:u w:val="single"/>
        </w:rPr>
        <w:t xml:space="preserve"> the </w:t>
      </w:r>
      <w:r w:rsidRPr="00D302B5">
        <w:rPr>
          <w:strike/>
          <w:highlight w:val="green"/>
          <w:u w:val="single"/>
        </w:rPr>
        <w:t>space</w:t>
      </w:r>
      <w:r w:rsidRPr="00D302B5">
        <w:rPr>
          <w:strike/>
          <w:u w:val="single"/>
        </w:rPr>
        <w:t xml:space="preserve"> domain</w:t>
      </w:r>
      <w:r w:rsidRPr="00D302B5">
        <w:rPr>
          <w:strike/>
          <w:sz w:val="16"/>
        </w:rPr>
        <w:t xml:space="preserve">. Adversaries such as </w:t>
      </w:r>
      <w:r w:rsidRPr="00D302B5">
        <w:rPr>
          <w:strike/>
          <w:highlight w:val="green"/>
          <w:u w:val="single"/>
        </w:rPr>
        <w:t>China and Russia see U.S. dependence</w:t>
      </w:r>
      <w:r w:rsidRPr="00D302B5">
        <w:rPr>
          <w:strike/>
          <w:u w:val="single"/>
        </w:rPr>
        <w:t xml:space="preserve"> on space </w:t>
      </w:r>
      <w:r w:rsidRPr="00D302B5">
        <w:rPr>
          <w:strike/>
          <w:highlight w:val="green"/>
          <w:u w:val="single"/>
        </w:rPr>
        <w:t>as a key vulnerability to exploit during</w:t>
      </w:r>
      <w:r w:rsidRPr="00D302B5">
        <w:rPr>
          <w:strike/>
          <w:u w:val="single"/>
        </w:rPr>
        <w:t xml:space="preserve"> a </w:t>
      </w:r>
      <w:r w:rsidRPr="00D302B5">
        <w:rPr>
          <w:strike/>
          <w:highlight w:val="green"/>
          <w:u w:val="single"/>
        </w:rPr>
        <w:t>conflict</w:t>
      </w:r>
      <w:r w:rsidRPr="00D302B5">
        <w:rPr>
          <w:strike/>
          <w:u w:val="single"/>
        </w:rPr>
        <w:t>.</w:t>
      </w:r>
      <w:r w:rsidRPr="00D302B5">
        <w:rPr>
          <w:strike/>
          <w:sz w:val="16"/>
        </w:rPr>
        <w:t xml:space="preserve"> </w:t>
      </w:r>
      <w:r w:rsidRPr="00D302B5">
        <w:rPr>
          <w:strike/>
          <w:highlight w:val="green"/>
          <w:u w:val="single"/>
        </w:rPr>
        <w:t>Resilient, proliferated satellite constellations support deterrence</w:t>
      </w:r>
      <w:r w:rsidRPr="00D302B5">
        <w:rPr>
          <w:strike/>
          <w:u w:val="single"/>
        </w:rPr>
        <w:t xml:space="preserve"> by </w:t>
      </w:r>
      <w:r w:rsidRPr="00D302B5">
        <w:rPr>
          <w:strike/>
          <w:highlight w:val="green"/>
          <w:u w:val="single"/>
        </w:rPr>
        <w:t>denying adversaries</w:t>
      </w:r>
      <w:r w:rsidRPr="00D302B5">
        <w:rPr>
          <w:strike/>
          <w:u w:val="single"/>
        </w:rPr>
        <w:t xml:space="preserve"> the </w:t>
      </w:r>
      <w:r w:rsidRPr="00D302B5">
        <w:rPr>
          <w:strike/>
          <w:highlight w:val="green"/>
          <w:u w:val="single"/>
        </w:rPr>
        <w:t>space superiority</w:t>
      </w:r>
      <w:r w:rsidRPr="00D302B5">
        <w:rPr>
          <w:strike/>
          <w:u w:val="single"/>
        </w:rPr>
        <w:t xml:space="preserve"> they believe is necessary to initiate and win a war against the United States</w:t>
      </w:r>
      <w:r w:rsidRPr="00D302B5">
        <w:rPr>
          <w:strike/>
          <w:sz w:val="16"/>
        </w:rPr>
        <w:t xml:space="preserve">.28 </w:t>
      </w:r>
      <w:r w:rsidRPr="00D302B5">
        <w:rPr>
          <w:strike/>
          <w:u w:val="single"/>
        </w:rPr>
        <w:t xml:space="preserve">Should deterrence fail, these </w:t>
      </w:r>
      <w:r w:rsidRPr="00D302B5">
        <w:rPr>
          <w:strike/>
          <w:highlight w:val="green"/>
          <w:u w:val="single"/>
        </w:rPr>
        <w:t>constellations</w:t>
      </w:r>
      <w:r w:rsidRPr="00D302B5">
        <w:rPr>
          <w:strike/>
          <w:u w:val="single"/>
        </w:rPr>
        <w:t xml:space="preserve"> could </w:t>
      </w:r>
      <w:r w:rsidRPr="00D302B5">
        <w:rPr>
          <w:strike/>
          <w:highlight w:val="green"/>
          <w:u w:val="single"/>
        </w:rPr>
        <w:t>provide assured space support to U.S. forces</w:t>
      </w:r>
      <w:r w:rsidRPr="00D302B5">
        <w:rPr>
          <w:strike/>
          <w:u w:val="single"/>
        </w:rPr>
        <w:t xml:space="preserve"> in the face of adversary counterspace threats </w:t>
      </w:r>
      <w:r w:rsidRPr="00D302B5">
        <w:rPr>
          <w:strike/>
          <w:highlight w:val="green"/>
          <w:u w:val="single"/>
        </w:rPr>
        <w:t>while imposing costs on competitors</w:t>
      </w:r>
      <w:r w:rsidRPr="00D302B5">
        <w:rPr>
          <w:strike/>
          <w:u w:val="single"/>
        </w:rPr>
        <w:t xml:space="preserve"> </w:t>
      </w:r>
      <w:r w:rsidRPr="00D302B5">
        <w:rPr>
          <w:strike/>
          <w:highlight w:val="green"/>
          <w:u w:val="single"/>
        </w:rPr>
        <w:t>by rendering</w:t>
      </w:r>
      <w:r w:rsidRPr="00D302B5">
        <w:rPr>
          <w:strike/>
          <w:u w:val="single"/>
        </w:rPr>
        <w:t xml:space="preserve"> their investments in </w:t>
      </w:r>
      <w:r w:rsidRPr="00D302B5">
        <w:rPr>
          <w:strike/>
          <w:highlight w:val="green"/>
          <w:u w:val="single"/>
        </w:rPr>
        <w:t>counterspace systems irrelevant</w:t>
      </w:r>
      <w:r w:rsidRPr="00D302B5">
        <w:rPr>
          <w:strike/>
          <w:sz w:val="16"/>
        </w:rPr>
        <w:t xml:space="preserve">. Proliferated constellations can support these goals in four main ways. </w:t>
      </w:r>
      <w:r w:rsidRPr="00D302B5">
        <w:rPr>
          <w:strike/>
          <w:highlight w:val="green"/>
          <w:u w:val="single"/>
        </w:rPr>
        <w:t>First</w:t>
      </w:r>
      <w:r w:rsidRPr="00D302B5">
        <w:rPr>
          <w:strike/>
          <w:sz w:val="16"/>
        </w:rPr>
        <w:t xml:space="preserve">, </w:t>
      </w:r>
      <w:r w:rsidRPr="00D302B5">
        <w:rPr>
          <w:strike/>
          <w:u w:val="single"/>
        </w:rPr>
        <w:t xml:space="preserve">the extreme degree of </w:t>
      </w:r>
      <w:r w:rsidRPr="00D302B5">
        <w:rPr>
          <w:strike/>
          <w:highlight w:val="green"/>
          <w:u w:val="single"/>
        </w:rPr>
        <w:t>disaggregation</w:t>
      </w:r>
      <w:r w:rsidRPr="00D302B5">
        <w:rPr>
          <w:strike/>
          <w:u w:val="single"/>
        </w:rPr>
        <w:t xml:space="preserve"> </w:t>
      </w:r>
      <w:r w:rsidRPr="00D302B5">
        <w:rPr>
          <w:strike/>
          <w:highlight w:val="green"/>
          <w:u w:val="single"/>
        </w:rPr>
        <w:t>inherent in</w:t>
      </w:r>
      <w:r w:rsidRPr="00D302B5">
        <w:rPr>
          <w:strike/>
          <w:u w:val="single"/>
        </w:rPr>
        <w:t xml:space="preserve"> government and </w:t>
      </w:r>
      <w:r w:rsidRPr="00D302B5">
        <w:rPr>
          <w:strike/>
          <w:highlight w:val="green"/>
          <w:u w:val="single"/>
        </w:rPr>
        <w:t>commercial proliferated constellations</w:t>
      </w:r>
      <w:r w:rsidRPr="00D302B5">
        <w:rPr>
          <w:strike/>
          <w:u w:val="single"/>
        </w:rPr>
        <w:t xml:space="preserve"> could </w:t>
      </w:r>
      <w:r w:rsidRPr="00D302B5">
        <w:rPr>
          <w:strike/>
          <w:highlight w:val="green"/>
          <w:u w:val="single"/>
        </w:rPr>
        <w:t>make them more resilient to attacks</w:t>
      </w:r>
      <w:r w:rsidRPr="00D302B5">
        <w:rPr>
          <w:strike/>
          <w:u w:val="single"/>
        </w:rPr>
        <w:t xml:space="preserve"> by many adversary counterspace systems</w:t>
      </w:r>
      <w:r w:rsidRPr="00D302B5">
        <w:rPr>
          <w:strike/>
          <w:sz w:val="16"/>
        </w:rPr>
        <w:t xml:space="preserve">. </w:t>
      </w:r>
      <w:r w:rsidRPr="00D302B5">
        <w:rPr>
          <w:strike/>
          <w:u w:val="single"/>
        </w:rPr>
        <w:t xml:space="preserve">A </w:t>
      </w:r>
      <w:r w:rsidRPr="00D302B5">
        <w:rPr>
          <w:strike/>
          <w:highlight w:val="green"/>
          <w:u w:val="single"/>
        </w:rPr>
        <w:t>constellation composed of</w:t>
      </w:r>
      <w:r w:rsidRPr="00D302B5">
        <w:rPr>
          <w:strike/>
          <w:u w:val="single"/>
        </w:rPr>
        <w:t xml:space="preserve"> hundreds or </w:t>
      </w:r>
      <w:r w:rsidRPr="00D302B5">
        <w:rPr>
          <w:strike/>
          <w:highlight w:val="green"/>
          <w:u w:val="single"/>
        </w:rPr>
        <w:t>thousands of satellites</w:t>
      </w:r>
      <w:r w:rsidRPr="00D302B5">
        <w:rPr>
          <w:strike/>
          <w:u w:val="single"/>
        </w:rPr>
        <w:t xml:space="preserve"> could </w:t>
      </w:r>
      <w:r w:rsidRPr="00D302B5">
        <w:rPr>
          <w:strike/>
          <w:highlight w:val="green"/>
          <w:u w:val="single"/>
        </w:rPr>
        <w:t>withstand losing</w:t>
      </w:r>
      <w:r w:rsidRPr="00D302B5">
        <w:rPr>
          <w:strike/>
          <w:u w:val="single"/>
        </w:rPr>
        <w:t xml:space="preserve"> </w:t>
      </w:r>
      <w:r w:rsidRPr="00D302B5">
        <w:rPr>
          <w:strike/>
          <w:highlight w:val="green"/>
          <w:u w:val="single"/>
        </w:rPr>
        <w:t>a</w:t>
      </w:r>
      <w:r w:rsidRPr="00D302B5">
        <w:rPr>
          <w:strike/>
          <w:u w:val="single"/>
        </w:rPr>
        <w:t xml:space="preserve"> relatively </w:t>
      </w:r>
      <w:r w:rsidRPr="00D302B5">
        <w:rPr>
          <w:strike/>
          <w:highlight w:val="green"/>
          <w:u w:val="single"/>
        </w:rPr>
        <w:t>large number</w:t>
      </w:r>
      <w:r w:rsidRPr="00D302B5">
        <w:rPr>
          <w:strike/>
          <w:u w:val="single"/>
        </w:rPr>
        <w:t xml:space="preserve"> of them before losing significant capability</w:t>
      </w:r>
      <w:r w:rsidRPr="00D302B5">
        <w:rPr>
          <w:strike/>
          <w:sz w:val="16"/>
        </w:rPr>
        <w:t xml:space="preserve">. </w:t>
      </w:r>
      <w:r w:rsidRPr="00D302B5">
        <w:rPr>
          <w:strike/>
          <w:u w:val="single"/>
        </w:rPr>
        <w:t xml:space="preserve">Conducting such </w:t>
      </w:r>
      <w:r w:rsidRPr="00D302B5">
        <w:rPr>
          <w:strike/>
          <w:highlight w:val="green"/>
          <w:u w:val="single"/>
        </w:rPr>
        <w:t>an attack with kinetic antisat</w:t>
      </w:r>
      <w:r w:rsidRPr="00D302B5">
        <w:rPr>
          <w:strike/>
          <w:u w:val="single"/>
        </w:rPr>
        <w:t xml:space="preserve">ellite weapons—like those China and Russia are developing—would </w:t>
      </w:r>
      <w:r w:rsidRPr="00D302B5">
        <w:rPr>
          <w:strike/>
          <w:highlight w:val="green"/>
          <w:u w:val="single"/>
        </w:rPr>
        <w:t>require hundreds of costly weapons</w:t>
      </w:r>
      <w:r w:rsidRPr="00D302B5">
        <w:rPr>
          <w:strike/>
          <w:u w:val="single"/>
        </w:rPr>
        <w:t xml:space="preserve"> </w:t>
      </w:r>
      <w:r w:rsidRPr="00D302B5">
        <w:rPr>
          <w:strike/>
          <w:highlight w:val="green"/>
          <w:u w:val="single"/>
        </w:rPr>
        <w:t>to destroy satellites</w:t>
      </w:r>
      <w:r w:rsidRPr="00D302B5">
        <w:rPr>
          <w:strike/>
          <w:u w:val="single"/>
        </w:rPr>
        <w:t xml:space="preserve"> that would be </w:t>
      </w:r>
      <w:r w:rsidRPr="00D302B5">
        <w:rPr>
          <w:strike/>
          <w:highlight w:val="green"/>
          <w:u w:val="single"/>
        </w:rPr>
        <w:t>relatively inexpensive to replace</w:t>
      </w:r>
      <w:r w:rsidRPr="00D302B5">
        <w:rPr>
          <w:strike/>
          <w:sz w:val="16"/>
        </w:rPr>
        <w:t xml:space="preserve">. </w:t>
      </w:r>
      <w:r w:rsidRPr="00D302B5">
        <w:rPr>
          <w:strike/>
          <w:highlight w:val="green"/>
          <w:u w:val="single"/>
        </w:rPr>
        <w:t>Second</w:t>
      </w:r>
      <w:r w:rsidRPr="00D302B5">
        <w:rPr>
          <w:strike/>
          <w:sz w:val="16"/>
        </w:rPr>
        <w:t xml:space="preserve">, </w:t>
      </w:r>
      <w:r w:rsidRPr="00D302B5">
        <w:rPr>
          <w:strike/>
          <w:highlight w:val="green"/>
          <w:u w:val="single"/>
        </w:rPr>
        <w:t>proliferated constellations</w:t>
      </w:r>
      <w:r w:rsidRPr="00D302B5">
        <w:rPr>
          <w:strike/>
          <w:u w:val="single"/>
        </w:rPr>
        <w:t xml:space="preserve"> would be </w:t>
      </w:r>
      <w:r w:rsidRPr="00D302B5">
        <w:rPr>
          <w:strike/>
          <w:highlight w:val="green"/>
          <w:u w:val="single"/>
        </w:rPr>
        <w:t>more resilient to</w:t>
      </w:r>
      <w:r w:rsidRPr="00D302B5">
        <w:rPr>
          <w:strike/>
          <w:u w:val="single"/>
        </w:rPr>
        <w:t xml:space="preserve"> adversary </w:t>
      </w:r>
      <w:r w:rsidRPr="00D302B5">
        <w:rPr>
          <w:strike/>
          <w:highlight w:val="green"/>
          <w:u w:val="single"/>
        </w:rPr>
        <w:t>electronic warfare</w:t>
      </w:r>
      <w:r w:rsidRPr="00D302B5">
        <w:rPr>
          <w:strike/>
          <w:sz w:val="16"/>
        </w:rPr>
        <w:t xml:space="preserve">. </w:t>
      </w:r>
      <w:r w:rsidRPr="00D302B5">
        <w:rPr>
          <w:strike/>
          <w:u w:val="single"/>
        </w:rPr>
        <w:t xml:space="preserve">Satellites in LEO can </w:t>
      </w:r>
      <w:r w:rsidRPr="00D302B5">
        <w:rPr>
          <w:strike/>
          <w:highlight w:val="green"/>
          <w:u w:val="single"/>
        </w:rPr>
        <w:t>emit signals 1,280 times more powerful</w:t>
      </w:r>
      <w:r w:rsidRPr="00D302B5">
        <w:rPr>
          <w:strike/>
          <w:u w:val="single"/>
        </w:rPr>
        <w:t xml:space="preserve"> than signals from satellites in GEO.</w:t>
      </w:r>
      <w:r w:rsidRPr="00D302B5">
        <w:rPr>
          <w:strike/>
          <w:sz w:val="16"/>
        </w:rPr>
        <w:t xml:space="preserve">29 They JFQ 97, 2nd Quarter 2020 </w:t>
      </w:r>
      <w:proofErr w:type="spellStart"/>
      <w:r w:rsidRPr="00D302B5">
        <w:rPr>
          <w:strike/>
          <w:sz w:val="16"/>
        </w:rPr>
        <w:t>Hallex</w:t>
      </w:r>
      <w:proofErr w:type="spellEnd"/>
      <w:r w:rsidRPr="00D302B5">
        <w:rPr>
          <w:strike/>
          <w:sz w:val="16"/>
        </w:rPr>
        <w:t xml:space="preserve"> and Cottom 25 also are faster in the sky than satellites in more distant orbits, which, </w:t>
      </w:r>
      <w:r w:rsidRPr="00D302B5">
        <w:rPr>
          <w:strike/>
          <w:u w:val="single"/>
        </w:rPr>
        <w:t xml:space="preserve">combined with the planned use of small spot beams for communications proliferated constellations, would </w:t>
      </w:r>
      <w:r w:rsidRPr="00D302B5">
        <w:rPr>
          <w:strike/>
          <w:highlight w:val="green"/>
          <w:u w:val="single"/>
        </w:rPr>
        <w:t xml:space="preserve">shrink the geographic area </w:t>
      </w:r>
      <w:r w:rsidRPr="00D302B5">
        <w:rPr>
          <w:strike/>
          <w:u w:val="single"/>
        </w:rPr>
        <w:t xml:space="preserve">in which an adversary ground-based jammer could effectively operate, </w:t>
      </w:r>
      <w:r w:rsidRPr="00D302B5">
        <w:rPr>
          <w:strike/>
          <w:highlight w:val="green"/>
          <w:u w:val="single"/>
        </w:rPr>
        <w:t xml:space="preserve">making jammers less effective and easier to geolocate and </w:t>
      </w:r>
      <w:r w:rsidRPr="00D302B5">
        <w:rPr>
          <w:strike/>
          <w:highlight w:val="green"/>
          <w:u w:val="single"/>
        </w:rPr>
        <w:lastRenderedPageBreak/>
        <w:t>eliminate.</w:t>
      </w:r>
      <w:r w:rsidRPr="00D302B5">
        <w:rPr>
          <w:strike/>
          <w:sz w:val="16"/>
        </w:rPr>
        <w:t xml:space="preserve">30 </w:t>
      </w:r>
      <w:r w:rsidRPr="00D302B5">
        <w:rPr>
          <w:strike/>
          <w:highlight w:val="green"/>
          <w:u w:val="single"/>
        </w:rPr>
        <w:t>Third</w:t>
      </w:r>
      <w:r w:rsidRPr="00D302B5">
        <w:rPr>
          <w:strike/>
          <w:u w:val="single"/>
        </w:rPr>
        <w:t xml:space="preserve">, </w:t>
      </w:r>
      <w:r w:rsidRPr="00D302B5">
        <w:rPr>
          <w:strike/>
          <w:highlight w:val="green"/>
          <w:u w:val="single"/>
        </w:rPr>
        <w:t>even if the U</w:t>
      </w:r>
      <w:r w:rsidRPr="00D302B5">
        <w:rPr>
          <w:strike/>
          <w:u w:val="single"/>
        </w:rPr>
        <w:t xml:space="preserve">nited </w:t>
      </w:r>
      <w:r w:rsidRPr="00D302B5">
        <w:rPr>
          <w:strike/>
          <w:highlight w:val="green"/>
          <w:u w:val="single"/>
        </w:rPr>
        <w:t>S</w:t>
      </w:r>
      <w:r w:rsidRPr="00D302B5">
        <w:rPr>
          <w:strike/>
          <w:u w:val="single"/>
        </w:rPr>
        <w:t xml:space="preserve">tates </w:t>
      </w:r>
      <w:r w:rsidRPr="00D302B5">
        <w:rPr>
          <w:strike/>
          <w:highlight w:val="green"/>
          <w:u w:val="single"/>
        </w:rPr>
        <w:t>chooses not to deploy</w:t>
      </w:r>
      <w:r w:rsidRPr="00D302B5">
        <w:rPr>
          <w:strike/>
          <w:u w:val="single"/>
        </w:rPr>
        <w:t xml:space="preserve"> national security </w:t>
      </w:r>
      <w:r w:rsidRPr="00D302B5">
        <w:rPr>
          <w:strike/>
          <w:highlight w:val="green"/>
          <w:u w:val="single"/>
        </w:rPr>
        <w:t>proliferated constellations</w:t>
      </w:r>
      <w:r w:rsidRPr="00D302B5">
        <w:rPr>
          <w:strike/>
          <w:u w:val="single"/>
        </w:rPr>
        <w:t xml:space="preserve"> during peacetime, </w:t>
      </w:r>
      <w:r w:rsidRPr="00D302B5">
        <w:rPr>
          <w:strike/>
          <w:highlight w:val="green"/>
          <w:u w:val="single"/>
        </w:rPr>
        <w:t>industrial capacity</w:t>
      </w:r>
      <w:r w:rsidRPr="00D302B5">
        <w:rPr>
          <w:strike/>
          <w:u w:val="single"/>
        </w:rPr>
        <w:t xml:space="preserve"> for mass-producing proliferated constellation satellites </w:t>
      </w:r>
      <w:r w:rsidRPr="00D302B5">
        <w:rPr>
          <w:strike/>
          <w:highlight w:val="green"/>
          <w:u w:val="single"/>
        </w:rPr>
        <w:t>could be repurposed during</w:t>
      </w:r>
      <w:r w:rsidRPr="00D302B5">
        <w:rPr>
          <w:strike/>
          <w:u w:val="single"/>
        </w:rPr>
        <w:t xml:space="preserve"> a </w:t>
      </w:r>
      <w:r w:rsidRPr="00D302B5">
        <w:rPr>
          <w:strike/>
          <w:highlight w:val="green"/>
          <w:u w:val="single"/>
        </w:rPr>
        <w:t>conflict</w:t>
      </w:r>
      <w:r w:rsidRPr="00D302B5">
        <w:rPr>
          <w:strike/>
          <w:sz w:val="16"/>
        </w:rPr>
        <w:t xml:space="preserve">. Just as Ford production lines shifted from automobiles to tanks and aircraft during World War II, one can easily imagine </w:t>
      </w:r>
      <w:r w:rsidRPr="00D302B5">
        <w:rPr>
          <w:strike/>
          <w:highlight w:val="green"/>
          <w:u w:val="single"/>
        </w:rPr>
        <w:t>commercial satellite factories</w:t>
      </w:r>
      <w:r w:rsidRPr="00D302B5">
        <w:rPr>
          <w:strike/>
          <w:u w:val="single"/>
        </w:rPr>
        <w:t xml:space="preserve"> building </w:t>
      </w:r>
      <w:r w:rsidRPr="00D302B5">
        <w:rPr>
          <w:strike/>
          <w:highlight w:val="green"/>
          <w:u w:val="single"/>
        </w:rPr>
        <w:t>military</w:t>
      </w:r>
      <w:r w:rsidRPr="00D302B5">
        <w:rPr>
          <w:strike/>
          <w:u w:val="single"/>
        </w:rPr>
        <w:t xml:space="preserve"> reconnaissance or communications </w:t>
      </w:r>
      <w:r w:rsidRPr="00D302B5">
        <w:rPr>
          <w:strike/>
          <w:highlight w:val="green"/>
          <w:u w:val="single"/>
        </w:rPr>
        <w:t>satellites</w:t>
      </w:r>
      <w:r w:rsidRPr="00D302B5">
        <w:rPr>
          <w:strike/>
          <w:u w:val="single"/>
        </w:rPr>
        <w:t xml:space="preserve"> during a conflict</w:t>
      </w:r>
      <w:r w:rsidRPr="00D302B5">
        <w:rPr>
          <w:strike/>
          <w:sz w:val="16"/>
        </w:rPr>
        <w:t xml:space="preserve">. </w:t>
      </w:r>
      <w:r w:rsidRPr="00D302B5">
        <w:rPr>
          <w:strike/>
          <w:highlight w:val="green"/>
          <w:u w:val="single"/>
        </w:rPr>
        <w:t>Fourth</w:t>
      </w:r>
      <w:r w:rsidRPr="00D302B5">
        <w:rPr>
          <w:strike/>
          <w:u w:val="single"/>
        </w:rPr>
        <w:t xml:space="preserve">, deploying and maintaining </w:t>
      </w:r>
      <w:r w:rsidRPr="00D302B5">
        <w:rPr>
          <w:strike/>
          <w:highlight w:val="green"/>
          <w:u w:val="single"/>
        </w:rPr>
        <w:t>constellations of</w:t>
      </w:r>
      <w:r w:rsidRPr="00D302B5">
        <w:rPr>
          <w:strike/>
          <w:u w:val="single"/>
        </w:rPr>
        <w:t xml:space="preserve"> hundreds or </w:t>
      </w:r>
      <w:r w:rsidRPr="00D302B5">
        <w:rPr>
          <w:strike/>
          <w:highlight w:val="green"/>
          <w:u w:val="single"/>
        </w:rPr>
        <w:t>thousands of satellites</w:t>
      </w:r>
      <w:r w:rsidRPr="00D302B5">
        <w:rPr>
          <w:strike/>
          <w:u w:val="single"/>
        </w:rPr>
        <w:t xml:space="preserve"> will drive the </w:t>
      </w:r>
      <w:r w:rsidRPr="00D302B5">
        <w:rPr>
          <w:strike/>
          <w:highlight w:val="green"/>
          <w:u w:val="single"/>
        </w:rPr>
        <w:t>development of low-cost launches</w:t>
      </w:r>
      <w:r w:rsidRPr="00D302B5">
        <w:rPr>
          <w:strike/>
          <w:u w:val="single"/>
        </w:rPr>
        <w:t xml:space="preserve"> to a much higher rate than is available today</w:t>
      </w:r>
      <w:r w:rsidRPr="00D302B5">
        <w:rPr>
          <w:strike/>
          <w:sz w:val="16"/>
        </w:rPr>
        <w:t xml:space="preserve">. </w:t>
      </w:r>
      <w:r w:rsidRPr="00D302B5">
        <w:rPr>
          <w:strike/>
          <w:highlight w:val="green"/>
          <w:u w:val="single"/>
        </w:rPr>
        <w:t>Inexpensive</w:t>
      </w:r>
      <w:r w:rsidRPr="00D302B5">
        <w:rPr>
          <w:strike/>
          <w:u w:val="single"/>
        </w:rPr>
        <w:t xml:space="preserve">, high-cadence </w:t>
      </w:r>
      <w:r w:rsidRPr="00D302B5">
        <w:rPr>
          <w:strike/>
          <w:highlight w:val="green"/>
          <w:u w:val="single"/>
        </w:rPr>
        <w:t>space launch</w:t>
      </w:r>
      <w:r w:rsidRPr="00D302B5">
        <w:rPr>
          <w:strike/>
          <w:u w:val="single"/>
        </w:rPr>
        <w:t xml:space="preserve"> could </w:t>
      </w:r>
      <w:r w:rsidRPr="00D302B5">
        <w:rPr>
          <w:strike/>
          <w:highlight w:val="green"/>
          <w:u w:val="single"/>
        </w:rPr>
        <w:t>provide a commercial solution</w:t>
      </w:r>
      <w:r w:rsidRPr="00D302B5">
        <w:rPr>
          <w:strike/>
          <w:u w:val="single"/>
        </w:rPr>
        <w:t xml:space="preserve"> </w:t>
      </w:r>
      <w:r w:rsidRPr="00D302B5">
        <w:rPr>
          <w:strike/>
          <w:highlight w:val="green"/>
          <w:u w:val="single"/>
        </w:rPr>
        <w:t>to operationally responsive launch needs</w:t>
      </w:r>
      <w:r w:rsidRPr="00D302B5">
        <w:rPr>
          <w:strike/>
          <w:u w:val="single"/>
        </w:rPr>
        <w:t xml:space="preserve"> of the U.S. Government</w:t>
      </w:r>
      <w:r w:rsidRPr="00D302B5">
        <w:rPr>
          <w:strike/>
          <w:sz w:val="16"/>
        </w:rPr>
        <w:t xml:space="preserve">. In </w:t>
      </w:r>
      <w:r w:rsidRPr="00D302B5">
        <w:rPr>
          <w:strike/>
          <w:u w:val="single"/>
        </w:rPr>
        <w:t xml:space="preserve">a future where space launches occur weekly or less, the </w:t>
      </w:r>
      <w:r w:rsidRPr="00D302B5">
        <w:rPr>
          <w:strike/>
          <w:highlight w:val="green"/>
          <w:u w:val="single"/>
        </w:rPr>
        <w:t>launch capacity</w:t>
      </w:r>
      <w:r w:rsidRPr="00D302B5">
        <w:rPr>
          <w:strike/>
          <w:u w:val="single"/>
        </w:rPr>
        <w:t xml:space="preserve"> needed to augment national security space systems </w:t>
      </w:r>
      <w:r w:rsidRPr="00D302B5">
        <w:rPr>
          <w:strike/>
          <w:highlight w:val="green"/>
          <w:u w:val="single"/>
        </w:rPr>
        <w:t>during a crisis</w:t>
      </w:r>
      <w:r w:rsidRPr="00D302B5">
        <w:rPr>
          <w:strike/>
          <w:u w:val="single"/>
        </w:rPr>
        <w:t xml:space="preserve"> or to replace systems lost during a conflict in space would be readily </w:t>
      </w:r>
      <w:r w:rsidRPr="00D302B5">
        <w:rPr>
          <w:strike/>
          <w:highlight w:val="green"/>
          <w:u w:val="single"/>
        </w:rPr>
        <w:t>available</w:t>
      </w:r>
      <w:r w:rsidRPr="00D302B5">
        <w:rPr>
          <w:strike/>
          <w:u w:val="single"/>
        </w:rPr>
        <w:t>.31</w:t>
      </w:r>
    </w:p>
    <w:p w14:paraId="2F941774" w14:textId="77777777" w:rsidR="00817B44" w:rsidRPr="00D302B5" w:rsidRDefault="00817B44" w:rsidP="00817B44">
      <w:pPr>
        <w:pStyle w:val="Heading4"/>
        <w:rPr>
          <w:strike/>
        </w:rPr>
      </w:pPr>
      <w:r w:rsidRPr="00D302B5">
        <w:rPr>
          <w:strike/>
        </w:rPr>
        <w:t xml:space="preserve">Cyberattacks cause </w:t>
      </w:r>
      <w:r w:rsidRPr="00D302B5">
        <w:rPr>
          <w:strike/>
          <w:u w:val="single"/>
        </w:rPr>
        <w:t>extinction</w:t>
      </w:r>
      <w:r w:rsidRPr="00D302B5">
        <w:rPr>
          <w:strike/>
        </w:rPr>
        <w:t xml:space="preserve">---false </w:t>
      </w:r>
      <w:r w:rsidRPr="00D302B5">
        <w:rPr>
          <w:strike/>
          <w:u w:val="single"/>
        </w:rPr>
        <w:t>warnings</w:t>
      </w:r>
      <w:r w:rsidRPr="00D302B5">
        <w:rPr>
          <w:strike/>
        </w:rPr>
        <w:t xml:space="preserve">, </w:t>
      </w:r>
      <w:r w:rsidRPr="00D302B5">
        <w:rPr>
          <w:strike/>
          <w:u w:val="single"/>
        </w:rPr>
        <w:t>stealing nukes</w:t>
      </w:r>
      <w:r w:rsidRPr="00D302B5">
        <w:rPr>
          <w:strike/>
        </w:rPr>
        <w:t xml:space="preserve">, and </w:t>
      </w:r>
      <w:r w:rsidRPr="00D302B5">
        <w:rPr>
          <w:strike/>
          <w:u w:val="single"/>
        </w:rPr>
        <w:t>introducing vulnerability</w:t>
      </w:r>
    </w:p>
    <w:p w14:paraId="5F547B54" w14:textId="77777777" w:rsidR="00817B44" w:rsidRPr="00D302B5" w:rsidRDefault="00817B44" w:rsidP="00817B44">
      <w:pPr>
        <w:rPr>
          <w:strike/>
        </w:rPr>
      </w:pPr>
      <w:r w:rsidRPr="00D302B5">
        <w:rPr>
          <w:strike/>
        </w:rPr>
        <w:t xml:space="preserve">Ernest J. </w:t>
      </w:r>
      <w:r w:rsidRPr="00D302B5">
        <w:rPr>
          <w:rStyle w:val="Style13ptBold"/>
          <w:strike/>
        </w:rPr>
        <w:t>Moniz et al. 18</w:t>
      </w:r>
      <w:r w:rsidRPr="00D302B5">
        <w:rPr>
          <w:strike/>
        </w:rPr>
        <w:t>, Ernest J. Moniz is the CEO of the Nuclear Threat Initiative, served as the thirteenth United States Secretary of Energy from 2013 to January 2017. Sam Nunn, and Des Browne, September 2018, “Nuclear Weapons in the New Cyber Age,” https://media.nti.org/documents/Cyber_report_finalsmall.pdf</w:t>
      </w:r>
    </w:p>
    <w:p w14:paraId="470C3C94" w14:textId="77777777" w:rsidR="00817B44" w:rsidRPr="00D302B5" w:rsidRDefault="00817B44" w:rsidP="00817B44">
      <w:pPr>
        <w:spacing w:after="10"/>
        <w:rPr>
          <w:strike/>
          <w:sz w:val="16"/>
        </w:rPr>
      </w:pPr>
      <w:r w:rsidRPr="00D302B5">
        <w:rPr>
          <w:rStyle w:val="StyleUnderline"/>
          <w:strike/>
        </w:rPr>
        <w:t>The</w:t>
      </w:r>
      <w:r w:rsidRPr="00D302B5">
        <w:rPr>
          <w:strike/>
          <w:sz w:val="16"/>
        </w:rPr>
        <w:t xml:space="preserve"> </w:t>
      </w:r>
      <w:r w:rsidRPr="00D302B5">
        <w:rPr>
          <w:rStyle w:val="Emphasis"/>
          <w:strike/>
        </w:rPr>
        <w:t>Cyber Threat to Nuclear Weapons</w:t>
      </w:r>
      <w:r w:rsidRPr="00D302B5">
        <w:rPr>
          <w:strike/>
          <w:sz w:val="16"/>
        </w:rPr>
        <w:t xml:space="preserve"> and Related Systems</w:t>
      </w:r>
    </w:p>
    <w:p w14:paraId="3B7CC54B" w14:textId="77777777" w:rsidR="00817B44" w:rsidRPr="00D302B5" w:rsidRDefault="00817B44" w:rsidP="00817B44">
      <w:pPr>
        <w:spacing w:after="10"/>
        <w:rPr>
          <w:strike/>
          <w:sz w:val="16"/>
        </w:rPr>
      </w:pPr>
      <w:r w:rsidRPr="00D302B5">
        <w:rPr>
          <w:rStyle w:val="StyleUnderline"/>
          <w:strike/>
        </w:rPr>
        <w:t>Cyber-based threats target all sectors of society</w:t>
      </w:r>
      <w:r w:rsidRPr="00D302B5">
        <w:rPr>
          <w:strike/>
          <w:sz w:val="16"/>
        </w:rPr>
        <w:t>—</w:t>
      </w:r>
      <w:r w:rsidRPr="00D302B5">
        <w:rPr>
          <w:rStyle w:val="StyleUnderline"/>
          <w:strike/>
        </w:rPr>
        <w:t>from</w:t>
      </w:r>
      <w:r w:rsidRPr="00D302B5">
        <w:rPr>
          <w:strike/>
          <w:sz w:val="16"/>
        </w:rPr>
        <w:t xml:space="preserve"> </w:t>
      </w:r>
      <w:r w:rsidRPr="00D302B5">
        <w:rPr>
          <w:rStyle w:val="StyleUnderline"/>
          <w:strike/>
        </w:rPr>
        <w:t>the</w:t>
      </w:r>
      <w:r w:rsidRPr="00D302B5">
        <w:rPr>
          <w:strike/>
          <w:sz w:val="16"/>
        </w:rPr>
        <w:t xml:space="preserve"> </w:t>
      </w:r>
      <w:r w:rsidRPr="00D302B5">
        <w:rPr>
          <w:rStyle w:val="Emphasis"/>
          <w:strike/>
        </w:rPr>
        <w:t>financial sector</w:t>
      </w:r>
      <w:r w:rsidRPr="00D302B5">
        <w:rPr>
          <w:strike/>
          <w:sz w:val="16"/>
        </w:rPr>
        <w:t xml:space="preserve"> to the entertainment industry, from department stores </w:t>
      </w:r>
      <w:r w:rsidRPr="00D302B5">
        <w:rPr>
          <w:rStyle w:val="StyleUnderline"/>
          <w:strike/>
        </w:rPr>
        <w:t>to</w:t>
      </w:r>
      <w:r w:rsidRPr="00D302B5">
        <w:rPr>
          <w:strike/>
          <w:sz w:val="16"/>
        </w:rPr>
        <w:t xml:space="preserve"> </w:t>
      </w:r>
      <w:r w:rsidRPr="00D302B5">
        <w:rPr>
          <w:rStyle w:val="StyleUnderline"/>
          <w:strike/>
        </w:rPr>
        <w:t>insurance companies</w:t>
      </w:r>
      <w:r w:rsidRPr="00D302B5">
        <w:rPr>
          <w:strike/>
          <w:sz w:val="16"/>
        </w:rPr>
        <w:t xml:space="preserve">. </w:t>
      </w:r>
      <w:r w:rsidRPr="00D302B5">
        <w:rPr>
          <w:rStyle w:val="StyleUnderline"/>
          <w:strike/>
        </w:rPr>
        <w:t>Governments face an even more critical challenge when it comes to cyberattacks on their most critical systems</w:t>
      </w:r>
      <w:r w:rsidRPr="00D302B5">
        <w:rPr>
          <w:strike/>
          <w:sz w:val="16"/>
        </w:rPr>
        <w:t xml:space="preserve">. </w:t>
      </w:r>
      <w:r w:rsidRPr="00D302B5">
        <w:rPr>
          <w:rStyle w:val="Emphasis"/>
          <w:strike/>
          <w:highlight w:val="yellow"/>
        </w:rPr>
        <w:t>Attacks on critical infrastructure</w:t>
      </w:r>
      <w:r w:rsidRPr="00D302B5">
        <w:rPr>
          <w:strike/>
          <w:sz w:val="16"/>
        </w:rPr>
        <w:t xml:space="preserve"> </w:t>
      </w:r>
      <w:r w:rsidRPr="00D302B5">
        <w:rPr>
          <w:rStyle w:val="StyleUnderline"/>
          <w:strike/>
        </w:rPr>
        <w:t>could have extraordinary consequences</w:t>
      </w:r>
      <w:r w:rsidRPr="00D302B5">
        <w:rPr>
          <w:strike/>
          <w:sz w:val="16"/>
        </w:rPr>
        <w:t xml:space="preserve">, </w:t>
      </w:r>
      <w:r w:rsidRPr="00D302B5">
        <w:rPr>
          <w:rStyle w:val="StyleUnderline"/>
          <w:strike/>
        </w:rPr>
        <w:t>but a successful cyberattack3</w:t>
      </w:r>
      <w:r w:rsidRPr="00D302B5">
        <w:rPr>
          <w:strike/>
          <w:sz w:val="16"/>
        </w:rPr>
        <w:t xml:space="preserve"> </w:t>
      </w:r>
      <w:r w:rsidRPr="00D302B5">
        <w:rPr>
          <w:rStyle w:val="StyleUnderline"/>
          <w:strike/>
        </w:rPr>
        <w:t>on</w:t>
      </w:r>
      <w:r w:rsidRPr="00D302B5">
        <w:rPr>
          <w:strike/>
          <w:sz w:val="16"/>
        </w:rPr>
        <w:t xml:space="preserve"> </w:t>
      </w:r>
      <w:r w:rsidRPr="00D302B5">
        <w:rPr>
          <w:rStyle w:val="StyleUnderline"/>
          <w:strike/>
        </w:rPr>
        <w:t>a</w:t>
      </w:r>
      <w:r w:rsidRPr="00D302B5">
        <w:rPr>
          <w:strike/>
          <w:sz w:val="16"/>
        </w:rPr>
        <w:t xml:space="preserve"> </w:t>
      </w:r>
      <w:r w:rsidRPr="00D302B5">
        <w:rPr>
          <w:rStyle w:val="Emphasis"/>
          <w:strike/>
        </w:rPr>
        <w:t>nuclear weapon</w:t>
      </w:r>
      <w:r w:rsidRPr="00D302B5">
        <w:rPr>
          <w:strike/>
          <w:sz w:val="16"/>
        </w:rPr>
        <w:t xml:space="preserve"> or related system—</w:t>
      </w:r>
      <w:r w:rsidRPr="00D302B5">
        <w:rPr>
          <w:rStyle w:val="StyleUnderline"/>
          <w:strike/>
        </w:rPr>
        <w:t>a nuclear weapon</w:t>
      </w:r>
      <w:r w:rsidRPr="00D302B5">
        <w:rPr>
          <w:strike/>
          <w:sz w:val="16"/>
        </w:rPr>
        <w:t xml:space="preserve">, </w:t>
      </w:r>
      <w:r w:rsidRPr="00D302B5">
        <w:rPr>
          <w:rStyle w:val="Emphasis"/>
          <w:strike/>
        </w:rPr>
        <w:t>a delivery system</w:t>
      </w:r>
      <w:r w:rsidRPr="00D302B5">
        <w:rPr>
          <w:strike/>
          <w:sz w:val="16"/>
        </w:rPr>
        <w:t xml:space="preserve">, </w:t>
      </w:r>
      <w:r w:rsidRPr="00D302B5">
        <w:rPr>
          <w:rStyle w:val="StyleUnderline"/>
          <w:strike/>
        </w:rPr>
        <w:t>or the</w:t>
      </w:r>
      <w:r w:rsidRPr="00D302B5">
        <w:rPr>
          <w:strike/>
          <w:sz w:val="16"/>
        </w:rPr>
        <w:t xml:space="preserve"> </w:t>
      </w:r>
      <w:r w:rsidRPr="00D302B5">
        <w:rPr>
          <w:rStyle w:val="StyleUnderline"/>
          <w:strike/>
        </w:rPr>
        <w:t>related</w:t>
      </w:r>
      <w:r w:rsidRPr="00D302B5">
        <w:rPr>
          <w:strike/>
          <w:sz w:val="16"/>
        </w:rPr>
        <w:t xml:space="preserve"> Nuclear Command, Control, and Communications (</w:t>
      </w:r>
      <w:r w:rsidRPr="00D302B5">
        <w:rPr>
          <w:rStyle w:val="Emphasis"/>
          <w:strike/>
        </w:rPr>
        <w:t>NC3</w:t>
      </w:r>
      <w:r w:rsidRPr="00D302B5">
        <w:rPr>
          <w:strike/>
          <w:sz w:val="16"/>
        </w:rPr>
        <w:t xml:space="preserve">) </w:t>
      </w:r>
      <w:r w:rsidRPr="00D302B5">
        <w:rPr>
          <w:rStyle w:val="Emphasis"/>
          <w:strike/>
        </w:rPr>
        <w:t>systems</w:t>
      </w:r>
      <w:r w:rsidRPr="00D302B5">
        <w:rPr>
          <w:strike/>
          <w:sz w:val="16"/>
        </w:rPr>
        <w:t>—</w:t>
      </w:r>
      <w:r w:rsidRPr="00D302B5">
        <w:rPr>
          <w:rStyle w:val="StyleUnderline"/>
          <w:strike/>
          <w:highlight w:val="yellow"/>
        </w:rPr>
        <w:t>could have</w:t>
      </w:r>
      <w:r w:rsidRPr="00D302B5">
        <w:rPr>
          <w:rStyle w:val="StyleUnderline"/>
          <w:strike/>
        </w:rPr>
        <w:t xml:space="preserve"> </w:t>
      </w:r>
      <w:r w:rsidRPr="00D302B5">
        <w:rPr>
          <w:rStyle w:val="Emphasis"/>
          <w:strike/>
          <w:highlight w:val="yellow"/>
        </w:rPr>
        <w:t>existential consequences</w:t>
      </w:r>
      <w:r w:rsidRPr="00D302B5">
        <w:rPr>
          <w:strike/>
          <w:sz w:val="16"/>
        </w:rPr>
        <w:t xml:space="preserve">. </w:t>
      </w:r>
      <w:r w:rsidRPr="00D302B5">
        <w:rPr>
          <w:rStyle w:val="StyleUnderline"/>
          <w:strike/>
          <w:highlight w:val="yellow"/>
        </w:rPr>
        <w:t>Cyberattacks</w:t>
      </w:r>
      <w:r w:rsidRPr="00D302B5">
        <w:rPr>
          <w:rStyle w:val="StyleUnderline"/>
          <w:strike/>
        </w:rPr>
        <w:t xml:space="preserve"> </w:t>
      </w:r>
      <w:r w:rsidRPr="00D302B5">
        <w:rPr>
          <w:rStyle w:val="StyleUnderline"/>
          <w:strike/>
          <w:highlight w:val="yellow"/>
        </w:rPr>
        <w:t>could</w:t>
      </w:r>
      <w:r w:rsidRPr="00D302B5">
        <w:rPr>
          <w:strike/>
          <w:sz w:val="16"/>
        </w:rPr>
        <w:t xml:space="preserve"> </w:t>
      </w:r>
      <w:r w:rsidRPr="00D302B5">
        <w:rPr>
          <w:rStyle w:val="Emphasis"/>
          <w:strike/>
          <w:highlight w:val="yellow"/>
        </w:rPr>
        <w:t>lead to false warnings</w:t>
      </w:r>
      <w:r w:rsidRPr="00D302B5">
        <w:rPr>
          <w:strike/>
          <w:sz w:val="16"/>
        </w:rPr>
        <w:t xml:space="preserve"> </w:t>
      </w:r>
      <w:r w:rsidRPr="00D302B5">
        <w:rPr>
          <w:rStyle w:val="StyleUnderline"/>
          <w:strike/>
        </w:rPr>
        <w:t>of attack</w:t>
      </w:r>
      <w:r w:rsidRPr="00D302B5">
        <w:rPr>
          <w:strike/>
          <w:sz w:val="16"/>
        </w:rPr>
        <w:t xml:space="preserve">, </w:t>
      </w:r>
      <w:r w:rsidRPr="00D302B5">
        <w:rPr>
          <w:rStyle w:val="Emphasis"/>
          <w:strike/>
          <w:highlight w:val="yellow"/>
        </w:rPr>
        <w:t>interrupt critical communications</w:t>
      </w:r>
      <w:r w:rsidRPr="00D302B5">
        <w:rPr>
          <w:strike/>
          <w:sz w:val="16"/>
        </w:rPr>
        <w:t xml:space="preserve"> </w:t>
      </w:r>
      <w:r w:rsidRPr="00D302B5">
        <w:rPr>
          <w:rStyle w:val="StyleUnderline"/>
          <w:strike/>
        </w:rPr>
        <w:t>or access to information</w:t>
      </w:r>
      <w:r w:rsidRPr="00D302B5">
        <w:rPr>
          <w:strike/>
          <w:sz w:val="16"/>
        </w:rPr>
        <w:t xml:space="preserve">, </w:t>
      </w:r>
      <w:r w:rsidRPr="00D302B5">
        <w:rPr>
          <w:rStyle w:val="Emphasis"/>
          <w:strike/>
          <w:highlight w:val="yellow"/>
        </w:rPr>
        <w:t>compromise nuclear planning</w:t>
      </w:r>
      <w:r w:rsidRPr="00D302B5">
        <w:rPr>
          <w:strike/>
          <w:sz w:val="16"/>
        </w:rPr>
        <w:t xml:space="preserve"> </w:t>
      </w:r>
      <w:r w:rsidRPr="00D302B5">
        <w:rPr>
          <w:rStyle w:val="StyleUnderline"/>
          <w:strike/>
        </w:rPr>
        <w:t>or delivery systems</w:t>
      </w:r>
      <w:r w:rsidRPr="00D302B5">
        <w:rPr>
          <w:strike/>
          <w:sz w:val="16"/>
        </w:rPr>
        <w:t xml:space="preserve">, </w:t>
      </w:r>
      <w:r w:rsidRPr="00D302B5">
        <w:rPr>
          <w:rStyle w:val="StyleUnderline"/>
          <w:strike/>
          <w:highlight w:val="yellow"/>
        </w:rPr>
        <w:t>or</w:t>
      </w:r>
      <w:r w:rsidRPr="00D302B5">
        <w:rPr>
          <w:strike/>
          <w:sz w:val="16"/>
          <w:highlight w:val="yellow"/>
        </w:rPr>
        <w:t xml:space="preserve"> </w:t>
      </w:r>
      <w:r w:rsidRPr="00D302B5">
        <w:rPr>
          <w:rStyle w:val="StyleUnderline"/>
          <w:strike/>
          <w:highlight w:val="yellow"/>
        </w:rPr>
        <w:t>even</w:t>
      </w:r>
      <w:r w:rsidRPr="00D302B5">
        <w:rPr>
          <w:strike/>
          <w:sz w:val="16"/>
        </w:rPr>
        <w:t xml:space="preserve"> </w:t>
      </w:r>
      <w:r w:rsidRPr="00D302B5">
        <w:rPr>
          <w:rStyle w:val="StyleUnderline"/>
          <w:strike/>
          <w:highlight w:val="yellow"/>
        </w:rPr>
        <w:t>allow an</w:t>
      </w:r>
      <w:r w:rsidRPr="00D302B5">
        <w:rPr>
          <w:strike/>
          <w:sz w:val="16"/>
        </w:rPr>
        <w:t xml:space="preserve"> </w:t>
      </w:r>
      <w:r w:rsidRPr="00D302B5">
        <w:rPr>
          <w:rStyle w:val="Emphasis"/>
          <w:strike/>
          <w:highlight w:val="yellow"/>
        </w:rPr>
        <w:t>adversary to take control of a nuclear weapon</w:t>
      </w:r>
      <w:r w:rsidRPr="00D302B5">
        <w:rPr>
          <w:strike/>
          <w:sz w:val="16"/>
        </w:rPr>
        <w:t xml:space="preserve">. </w:t>
      </w:r>
    </w:p>
    <w:p w14:paraId="3CA9ABAF" w14:textId="77777777" w:rsidR="00817B44" w:rsidRPr="00D302B5" w:rsidRDefault="00817B44" w:rsidP="00817B44">
      <w:pPr>
        <w:spacing w:after="10"/>
        <w:rPr>
          <w:strike/>
          <w:sz w:val="16"/>
        </w:rPr>
      </w:pPr>
      <w:r w:rsidRPr="00D302B5">
        <w:rPr>
          <w:rStyle w:val="StyleUnderline"/>
          <w:strike/>
        </w:rPr>
        <w:t>Given the level of digitization of U.S. systems and the pace of the evolving cyber threat</w:t>
      </w:r>
      <w:r w:rsidRPr="00D302B5">
        <w:rPr>
          <w:strike/>
          <w:sz w:val="16"/>
        </w:rPr>
        <w:t xml:space="preserve">, </w:t>
      </w:r>
      <w:r w:rsidRPr="00D302B5">
        <w:rPr>
          <w:rStyle w:val="StyleUnderline"/>
          <w:strike/>
          <w:highlight w:val="yellow"/>
        </w:rPr>
        <w:t>one</w:t>
      </w:r>
      <w:r w:rsidRPr="00D302B5">
        <w:rPr>
          <w:strike/>
          <w:sz w:val="16"/>
        </w:rPr>
        <w:t xml:space="preserve"> </w:t>
      </w:r>
      <w:r w:rsidRPr="00D302B5">
        <w:rPr>
          <w:rStyle w:val="Emphasis"/>
          <w:strike/>
          <w:highlight w:val="yellow"/>
        </w:rPr>
        <w:t>cannot assume</w:t>
      </w:r>
      <w:r w:rsidRPr="00D302B5">
        <w:rPr>
          <w:strike/>
          <w:sz w:val="16"/>
        </w:rPr>
        <w:t xml:space="preserve"> </w:t>
      </w:r>
      <w:r w:rsidRPr="00D302B5">
        <w:rPr>
          <w:rStyle w:val="StyleUnderline"/>
          <w:strike/>
        </w:rPr>
        <w:t>that systems with digital components</w:t>
      </w:r>
      <w:r w:rsidRPr="00D302B5">
        <w:rPr>
          <w:strike/>
          <w:sz w:val="16"/>
        </w:rPr>
        <w:t>—</w:t>
      </w:r>
      <w:r w:rsidRPr="00D302B5">
        <w:rPr>
          <w:rStyle w:val="Emphasis"/>
          <w:strike/>
        </w:rPr>
        <w:t xml:space="preserve">including </w:t>
      </w:r>
      <w:r w:rsidRPr="00D302B5">
        <w:rPr>
          <w:rStyle w:val="Emphasis"/>
          <w:strike/>
          <w:highlight w:val="yellow"/>
        </w:rPr>
        <w:t>nuclear weapons systems</w:t>
      </w:r>
      <w:r w:rsidRPr="00D302B5">
        <w:rPr>
          <w:strike/>
          <w:sz w:val="16"/>
        </w:rPr>
        <w:t xml:space="preserve">—are not or </w:t>
      </w:r>
      <w:r w:rsidRPr="00D302B5">
        <w:rPr>
          <w:rStyle w:val="StyleUnderline"/>
          <w:strike/>
          <w:highlight w:val="yellow"/>
        </w:rPr>
        <w:t>will not be compromised</w:t>
      </w:r>
      <w:r w:rsidRPr="00D302B5">
        <w:rPr>
          <w:strike/>
          <w:sz w:val="16"/>
        </w:rPr>
        <w:t xml:space="preserve">. </w:t>
      </w:r>
      <w:r w:rsidRPr="00D302B5">
        <w:rPr>
          <w:rStyle w:val="StyleUnderline"/>
          <w:strike/>
        </w:rPr>
        <w:t>Among the reasons</w:t>
      </w:r>
      <w:r w:rsidRPr="00D302B5">
        <w:rPr>
          <w:strike/>
          <w:sz w:val="16"/>
        </w:rPr>
        <w:t xml:space="preserve">: </w:t>
      </w:r>
      <w:r w:rsidRPr="00D302B5">
        <w:rPr>
          <w:rStyle w:val="StyleUnderline"/>
          <w:strike/>
        </w:rPr>
        <w:t xml:space="preserve">nuclear </w:t>
      </w:r>
      <w:r w:rsidRPr="00D302B5">
        <w:rPr>
          <w:rStyle w:val="StyleUnderline"/>
          <w:strike/>
          <w:highlight w:val="yellow"/>
        </w:rPr>
        <w:t>weapons</w:t>
      </w:r>
      <w:r w:rsidRPr="00D302B5">
        <w:rPr>
          <w:rStyle w:val="StyleUnderline"/>
          <w:strike/>
        </w:rPr>
        <w:t xml:space="preserve"> and delivery </w:t>
      </w:r>
      <w:r w:rsidRPr="00D302B5">
        <w:rPr>
          <w:rStyle w:val="StyleUnderline"/>
          <w:strike/>
          <w:highlight w:val="yellow"/>
        </w:rPr>
        <w:t>systems are</w:t>
      </w:r>
      <w:r w:rsidRPr="00D302B5">
        <w:rPr>
          <w:strike/>
          <w:sz w:val="16"/>
        </w:rPr>
        <w:t xml:space="preserve"> </w:t>
      </w:r>
      <w:r w:rsidRPr="00D302B5">
        <w:rPr>
          <w:rStyle w:val="Emphasis"/>
          <w:strike/>
          <w:highlight w:val="yellow"/>
        </w:rPr>
        <w:t>periodically upgraded</w:t>
      </w:r>
      <w:r w:rsidRPr="00D302B5">
        <w:rPr>
          <w:strike/>
          <w:sz w:val="16"/>
        </w:rPr>
        <w:t xml:space="preserve">, </w:t>
      </w:r>
      <w:r w:rsidRPr="00D302B5">
        <w:rPr>
          <w:rStyle w:val="StyleUnderline"/>
          <w:strike/>
        </w:rPr>
        <w:t>which</w:t>
      </w:r>
      <w:r w:rsidRPr="00D302B5">
        <w:rPr>
          <w:strike/>
          <w:sz w:val="16"/>
        </w:rPr>
        <w:t xml:space="preserve"> </w:t>
      </w:r>
      <w:r w:rsidRPr="00D302B5">
        <w:rPr>
          <w:rStyle w:val="StyleUnderline"/>
          <w:strike/>
        </w:rPr>
        <w:t>may include the incorporation of new digital systems or components</w:t>
      </w:r>
      <w:r w:rsidRPr="00D302B5">
        <w:rPr>
          <w:strike/>
          <w:sz w:val="16"/>
        </w:rPr>
        <w:t xml:space="preserve">. </w:t>
      </w:r>
      <w:r w:rsidRPr="00D302B5">
        <w:rPr>
          <w:rStyle w:val="Emphasis"/>
          <w:strike/>
          <w:highlight w:val="yellow"/>
        </w:rPr>
        <w:t>Malware could be introduced</w:t>
      </w:r>
      <w:r w:rsidRPr="00D302B5">
        <w:rPr>
          <w:strike/>
          <w:sz w:val="16"/>
        </w:rPr>
        <w:t xml:space="preserve"> </w:t>
      </w:r>
      <w:r w:rsidRPr="00D302B5">
        <w:rPr>
          <w:rStyle w:val="StyleUnderline"/>
          <w:strike/>
        </w:rPr>
        <w:t>into digital systems during fabrication</w:t>
      </w:r>
      <w:r w:rsidRPr="00D302B5">
        <w:rPr>
          <w:strike/>
          <w:sz w:val="16"/>
        </w:rPr>
        <w:t xml:space="preserve">, </w:t>
      </w:r>
      <w:r w:rsidRPr="00D302B5">
        <w:rPr>
          <w:rStyle w:val="StyleUnderline"/>
          <w:strike/>
        </w:rPr>
        <w:t>much of which is not performed in secure foundries</w:t>
      </w:r>
      <w:r w:rsidRPr="00D302B5">
        <w:rPr>
          <w:strike/>
          <w:sz w:val="16"/>
        </w:rPr>
        <w:t xml:space="preserve">. </w:t>
      </w:r>
      <w:r w:rsidRPr="00D302B5">
        <w:rPr>
          <w:rStyle w:val="StyleUnderline"/>
          <w:strike/>
        </w:rPr>
        <w:t>In addition</w:t>
      </w:r>
      <w:r w:rsidRPr="00D302B5">
        <w:rPr>
          <w:strike/>
          <w:sz w:val="16"/>
        </w:rPr>
        <w:t xml:space="preserve">, </w:t>
      </w:r>
      <w:r w:rsidRPr="00D302B5">
        <w:rPr>
          <w:rStyle w:val="StyleUnderline"/>
          <w:strike/>
          <w:highlight w:val="yellow"/>
        </w:rPr>
        <w:t>there are</w:t>
      </w:r>
      <w:r w:rsidRPr="00D302B5">
        <w:rPr>
          <w:rStyle w:val="StyleUnderline"/>
          <w:strike/>
        </w:rPr>
        <w:t xml:space="preserve"> a range of</w:t>
      </w:r>
      <w:r w:rsidRPr="00D302B5">
        <w:rPr>
          <w:strike/>
          <w:sz w:val="16"/>
        </w:rPr>
        <w:t xml:space="preserve"> </w:t>
      </w:r>
      <w:r w:rsidRPr="00D302B5">
        <w:rPr>
          <w:rStyle w:val="Emphasis"/>
          <w:strike/>
          <w:highlight w:val="yellow"/>
        </w:rPr>
        <w:t>external dependencies</w:t>
      </w:r>
      <w:r w:rsidRPr="00D302B5">
        <w:rPr>
          <w:strike/>
          <w:sz w:val="16"/>
        </w:rPr>
        <w:t xml:space="preserve">, </w:t>
      </w:r>
      <w:r w:rsidRPr="00D302B5">
        <w:rPr>
          <w:rStyle w:val="StyleUnderline"/>
          <w:strike/>
          <w:highlight w:val="yellow"/>
        </w:rPr>
        <w:t>such as</w:t>
      </w:r>
      <w:r w:rsidRPr="00D302B5">
        <w:rPr>
          <w:strike/>
          <w:sz w:val="16"/>
        </w:rPr>
        <w:t xml:space="preserve"> </w:t>
      </w:r>
      <w:r w:rsidRPr="00D302B5">
        <w:rPr>
          <w:rStyle w:val="Emphasis"/>
          <w:strike/>
          <w:highlight w:val="yellow"/>
        </w:rPr>
        <w:t>connections to the</w:t>
      </w:r>
      <w:r w:rsidRPr="00D302B5">
        <w:rPr>
          <w:rStyle w:val="Emphasis"/>
          <w:strike/>
        </w:rPr>
        <w:t xml:space="preserve"> electric </w:t>
      </w:r>
      <w:r w:rsidRPr="00D302B5">
        <w:rPr>
          <w:rStyle w:val="Emphasis"/>
          <w:strike/>
          <w:highlight w:val="yellow"/>
        </w:rPr>
        <w:t>grid</w:t>
      </w:r>
      <w:r w:rsidRPr="00D302B5">
        <w:rPr>
          <w:strike/>
          <w:sz w:val="16"/>
        </w:rPr>
        <w:t xml:space="preserve">, </w:t>
      </w:r>
      <w:r w:rsidRPr="00D302B5">
        <w:rPr>
          <w:rStyle w:val="StyleUnderline"/>
          <w:strike/>
        </w:rPr>
        <w:t>that are outside the control of defense officials but directly affect nuclear systems</w:t>
      </w:r>
      <w:r w:rsidRPr="00D302B5">
        <w:rPr>
          <w:strike/>
          <w:sz w:val="16"/>
        </w:rPr>
        <w:t xml:space="preserve">. </w:t>
      </w:r>
      <w:r w:rsidRPr="00D302B5">
        <w:rPr>
          <w:rStyle w:val="StyleUnderline"/>
          <w:strike/>
        </w:rPr>
        <w:t>Finally</w:t>
      </w:r>
      <w:r w:rsidRPr="00D302B5">
        <w:rPr>
          <w:strike/>
          <w:sz w:val="16"/>
        </w:rPr>
        <w:t xml:space="preserve">, </w:t>
      </w:r>
      <w:r w:rsidRPr="00D302B5">
        <w:rPr>
          <w:rStyle w:val="StyleUnderline"/>
          <w:strike/>
        </w:rPr>
        <w:t>the possibility always exists that</w:t>
      </w:r>
      <w:r w:rsidRPr="00D302B5">
        <w:rPr>
          <w:strike/>
          <w:sz w:val="16"/>
        </w:rPr>
        <w:t xml:space="preserve"> </w:t>
      </w:r>
      <w:r w:rsidRPr="00D302B5">
        <w:rPr>
          <w:rStyle w:val="Emphasis"/>
          <w:strike/>
        </w:rPr>
        <w:t>an insider</w:t>
      </w:r>
      <w:r w:rsidRPr="00D302B5">
        <w:rPr>
          <w:strike/>
          <w:sz w:val="16"/>
        </w:rPr>
        <w:t xml:space="preserve">, either purposefully or accidentally, </w:t>
      </w:r>
      <w:r w:rsidRPr="00D302B5">
        <w:rPr>
          <w:rStyle w:val="StyleUnderline"/>
          <w:strike/>
        </w:rPr>
        <w:t>could enable a cybersecurity lapse by introducing malware into a critical system</w:t>
      </w:r>
      <w:r w:rsidRPr="00D302B5">
        <w:rPr>
          <w:strike/>
          <w:sz w:val="16"/>
        </w:rPr>
        <w:t xml:space="preserve">. </w:t>
      </w:r>
    </w:p>
    <w:p w14:paraId="542C1F75" w14:textId="77777777" w:rsidR="00817B44" w:rsidRPr="00D302B5" w:rsidRDefault="00817B44" w:rsidP="00817B44">
      <w:pPr>
        <w:spacing w:after="10"/>
        <w:rPr>
          <w:strike/>
        </w:rPr>
      </w:pPr>
      <w:r w:rsidRPr="00D302B5">
        <w:rPr>
          <w:rStyle w:val="StyleUnderline"/>
          <w:strike/>
        </w:rPr>
        <w:t xml:space="preserve">Increased use of digital systems </w:t>
      </w:r>
      <w:r w:rsidRPr="00D302B5">
        <w:rPr>
          <w:rStyle w:val="StyleUnderline"/>
          <w:strike/>
          <w:highlight w:val="yellow"/>
        </w:rPr>
        <w:t>may also</w:t>
      </w:r>
      <w:r w:rsidRPr="00D302B5">
        <w:rPr>
          <w:strike/>
          <w:sz w:val="16"/>
        </w:rPr>
        <w:t xml:space="preserve"> </w:t>
      </w:r>
      <w:r w:rsidRPr="00D302B5">
        <w:rPr>
          <w:rStyle w:val="Emphasis"/>
          <w:strike/>
          <w:highlight w:val="yellow"/>
        </w:rPr>
        <w:t>adversely affect the survivability of nuclear systems</w:t>
      </w:r>
      <w:r w:rsidRPr="00D302B5">
        <w:rPr>
          <w:strike/>
          <w:sz w:val="16"/>
        </w:rPr>
        <w:t xml:space="preserve">. </w:t>
      </w:r>
      <w:r w:rsidRPr="00D302B5">
        <w:rPr>
          <w:rStyle w:val="StyleUnderline"/>
          <w:strike/>
        </w:rPr>
        <w:t>New technologies can enhance reliability and performance</w:t>
      </w:r>
      <w:r w:rsidRPr="00D302B5">
        <w:rPr>
          <w:strike/>
          <w:sz w:val="16"/>
        </w:rPr>
        <w:t xml:space="preserve">, </w:t>
      </w:r>
      <w:r w:rsidRPr="00D302B5">
        <w:rPr>
          <w:rStyle w:val="StyleUnderline"/>
          <w:strike/>
        </w:rPr>
        <w:t xml:space="preserve">but they can also </w:t>
      </w:r>
      <w:r w:rsidRPr="00D302B5">
        <w:rPr>
          <w:rStyle w:val="StyleUnderline"/>
          <w:strike/>
          <w:highlight w:val="yellow"/>
        </w:rPr>
        <w:t>lead to</w:t>
      </w:r>
      <w:r w:rsidRPr="00D302B5">
        <w:rPr>
          <w:strike/>
          <w:sz w:val="16"/>
        </w:rPr>
        <w:t xml:space="preserve"> </w:t>
      </w:r>
      <w:r w:rsidRPr="00D302B5">
        <w:rPr>
          <w:rStyle w:val="Emphasis"/>
          <w:strike/>
          <w:highlight w:val="yellow"/>
        </w:rPr>
        <w:t>new vulnerabilities</w:t>
      </w:r>
      <w:r w:rsidRPr="00D302B5">
        <w:rPr>
          <w:strike/>
          <w:sz w:val="16"/>
        </w:rPr>
        <w:t xml:space="preserve"> </w:t>
      </w:r>
      <w:r w:rsidRPr="00D302B5">
        <w:rPr>
          <w:rStyle w:val="StyleUnderline"/>
          <w:strike/>
          <w:highlight w:val="yellow"/>
        </w:rPr>
        <w:t>in</w:t>
      </w:r>
      <w:r w:rsidRPr="00D302B5">
        <w:rPr>
          <w:rStyle w:val="StyleUnderline"/>
          <w:strike/>
        </w:rPr>
        <w:t xml:space="preserve"> traditionally survivable systems</w:t>
      </w:r>
      <w:r w:rsidRPr="00D302B5">
        <w:rPr>
          <w:strike/>
          <w:sz w:val="16"/>
        </w:rPr>
        <w:t xml:space="preserve">, </w:t>
      </w:r>
      <w:r w:rsidRPr="00D302B5">
        <w:rPr>
          <w:rStyle w:val="StyleUnderline"/>
          <w:strike/>
        </w:rPr>
        <w:t>such as</w:t>
      </w:r>
      <w:r w:rsidRPr="00D302B5">
        <w:rPr>
          <w:strike/>
          <w:sz w:val="16"/>
        </w:rPr>
        <w:t xml:space="preserve"> </w:t>
      </w:r>
      <w:r w:rsidRPr="00D302B5">
        <w:rPr>
          <w:rStyle w:val="Emphasis"/>
          <w:strike/>
          <w:highlight w:val="yellow"/>
        </w:rPr>
        <w:t>submarines</w:t>
      </w:r>
      <w:r w:rsidRPr="00D302B5">
        <w:rPr>
          <w:strike/>
          <w:sz w:val="16"/>
        </w:rPr>
        <w:t xml:space="preserve"> </w:t>
      </w:r>
      <w:r w:rsidRPr="00D302B5">
        <w:rPr>
          <w:rStyle w:val="StyleUnderline"/>
          <w:strike/>
          <w:highlight w:val="yellow"/>
        </w:rPr>
        <w:t>or</w:t>
      </w:r>
      <w:r w:rsidRPr="00D302B5">
        <w:rPr>
          <w:strike/>
          <w:sz w:val="16"/>
        </w:rPr>
        <w:t xml:space="preserve"> </w:t>
      </w:r>
      <w:r w:rsidRPr="00D302B5">
        <w:rPr>
          <w:rStyle w:val="Emphasis"/>
          <w:strike/>
          <w:highlight w:val="yellow"/>
        </w:rPr>
        <w:t>mobile missile launchers</w:t>
      </w:r>
      <w:r w:rsidRPr="00D302B5">
        <w:rPr>
          <w:strike/>
          <w:sz w:val="16"/>
        </w:rPr>
        <w:t>.4</w:t>
      </w:r>
    </w:p>
    <w:p w14:paraId="2536F4B5" w14:textId="77777777" w:rsidR="00817B44" w:rsidRPr="00D302B5" w:rsidRDefault="00817B44" w:rsidP="00817B44">
      <w:pPr>
        <w:rPr>
          <w:strike/>
        </w:rPr>
      </w:pPr>
    </w:p>
    <w:sectPr w:rsidR="00817B44" w:rsidRPr="00D302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1A18C2"/>
    <w:multiLevelType w:val="hybridMultilevel"/>
    <w:tmpl w:val="D8A85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73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ACF"/>
    <w:rsid w:val="000434D6"/>
    <w:rsid w:val="000438E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46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B8C"/>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931"/>
    <w:rsid w:val="00235F7B"/>
    <w:rsid w:val="002455B9"/>
    <w:rsid w:val="002502CF"/>
    <w:rsid w:val="0025356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5FB"/>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A66"/>
    <w:rsid w:val="005C5602"/>
    <w:rsid w:val="005C74A6"/>
    <w:rsid w:val="005D3B4D"/>
    <w:rsid w:val="005D615C"/>
    <w:rsid w:val="005E1860"/>
    <w:rsid w:val="005F05FD"/>
    <w:rsid w:val="005F063B"/>
    <w:rsid w:val="005F192D"/>
    <w:rsid w:val="005F24C8"/>
    <w:rsid w:val="005F26AF"/>
    <w:rsid w:val="00607D6C"/>
    <w:rsid w:val="0061383D"/>
    <w:rsid w:val="00614D69"/>
    <w:rsid w:val="00617030"/>
    <w:rsid w:val="00621301"/>
    <w:rsid w:val="0062173F"/>
    <w:rsid w:val="006235FB"/>
    <w:rsid w:val="00626A15"/>
    <w:rsid w:val="00627697"/>
    <w:rsid w:val="006379E9"/>
    <w:rsid w:val="00637AFA"/>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B44"/>
    <w:rsid w:val="00823D1A"/>
    <w:rsid w:val="008266F9"/>
    <w:rsid w:val="008267E2"/>
    <w:rsid w:val="00826A9B"/>
    <w:rsid w:val="00834842"/>
    <w:rsid w:val="008370FD"/>
    <w:rsid w:val="00840E7B"/>
    <w:rsid w:val="00841E31"/>
    <w:rsid w:val="008536AF"/>
    <w:rsid w:val="00853D40"/>
    <w:rsid w:val="008564FC"/>
    <w:rsid w:val="00861268"/>
    <w:rsid w:val="00864E76"/>
    <w:rsid w:val="00872581"/>
    <w:rsid w:val="0087459D"/>
    <w:rsid w:val="0087680F"/>
    <w:rsid w:val="00876D81"/>
    <w:rsid w:val="00881D86"/>
    <w:rsid w:val="00883306"/>
    <w:rsid w:val="008852FA"/>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02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5D8"/>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ADC"/>
    <w:rsid w:val="00B3569C"/>
    <w:rsid w:val="00B43676"/>
    <w:rsid w:val="00B43FB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35E"/>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6A6"/>
    <w:rsid w:val="00D01EDC"/>
    <w:rsid w:val="00D078AA"/>
    <w:rsid w:val="00D10058"/>
    <w:rsid w:val="00D11978"/>
    <w:rsid w:val="00D15E30"/>
    <w:rsid w:val="00D16129"/>
    <w:rsid w:val="00D25DBD"/>
    <w:rsid w:val="00D26929"/>
    <w:rsid w:val="00D302B5"/>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4230"/>
    <w:rsid w:val="00E064EF"/>
    <w:rsid w:val="00E064F2"/>
    <w:rsid w:val="00E0717B"/>
    <w:rsid w:val="00E15598"/>
    <w:rsid w:val="00E20D65"/>
    <w:rsid w:val="00E3513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3B7"/>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2B6D3"/>
  <w14:defaultImageDpi w14:val="300"/>
  <w15:docId w15:val="{B6C46D4D-F239-804F-B4EB-DAFFCDAB3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70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173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73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173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C173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73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35E"/>
  </w:style>
  <w:style w:type="character" w:customStyle="1" w:styleId="Heading1Char">
    <w:name w:val="Heading 1 Char"/>
    <w:aliases w:val="Pocket Char"/>
    <w:basedOn w:val="DefaultParagraphFont"/>
    <w:link w:val="Heading1"/>
    <w:uiPriority w:val="9"/>
    <w:rsid w:val="00C173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735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C1735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173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735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C1735E"/>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C1735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1735E"/>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C1735E"/>
    <w:rPr>
      <w:color w:val="auto"/>
      <w:u w:val="none"/>
    </w:rPr>
  </w:style>
  <w:style w:type="paragraph" w:styleId="DocumentMap">
    <w:name w:val="Document Map"/>
    <w:basedOn w:val="Normal"/>
    <w:link w:val="DocumentMapChar"/>
    <w:uiPriority w:val="99"/>
    <w:semiHidden/>
    <w:unhideWhenUsed/>
    <w:rsid w:val="00C173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735E"/>
    <w:rPr>
      <w:rFonts w:ascii="Lucida Grande" w:hAnsi="Lucida Grande" w:cs="Lucida Grande"/>
    </w:rPr>
  </w:style>
  <w:style w:type="paragraph" w:customStyle="1" w:styleId="Emphasis1">
    <w:name w:val="Emphasis1"/>
    <w:basedOn w:val="Normal"/>
    <w:link w:val="Emphasis"/>
    <w:autoRedefine/>
    <w:uiPriority w:val="20"/>
    <w:qFormat/>
    <w:rsid w:val="009470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E04230"/>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E0423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835D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0" Type="http://schemas.openxmlformats.org/officeDocument/2006/relationships/hyperlink" Target="https://innovationfrontier.org/space-solar-power-an-extraterrestrial-energy-resource-for-the-u-s/"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17779</Words>
  <Characters>101341</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28</cp:revision>
  <dcterms:created xsi:type="dcterms:W3CDTF">2022-02-20T22:46:00Z</dcterms:created>
  <dcterms:modified xsi:type="dcterms:W3CDTF">2022-02-20T23:36:00Z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