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A8AF" w14:textId="77777777" w:rsidR="004D7598" w:rsidRDefault="004D7598" w:rsidP="004D7598">
      <w:pPr>
        <w:pStyle w:val="Heading2"/>
      </w:pPr>
      <w:r>
        <w:t>I. Vaccine Apartheid</w:t>
      </w:r>
    </w:p>
    <w:p w14:paraId="0F652875" w14:textId="77777777" w:rsidR="004D7598" w:rsidRPr="00BB588A" w:rsidRDefault="004D7598" w:rsidP="004D7598">
      <w:pPr>
        <w:pStyle w:val="Heading4"/>
        <w:rPr>
          <w:rFonts w:cs="Calibri"/>
          <w:color w:val="FF0000"/>
        </w:rPr>
      </w:pPr>
      <w:r w:rsidRPr="00BB588A">
        <w:rPr>
          <w:rFonts w:cs="Calibri"/>
        </w:rPr>
        <w:t xml:space="preserve">A TRIPS waiver for </w:t>
      </w:r>
      <w:proofErr w:type="spellStart"/>
      <w:r w:rsidRPr="00BB588A">
        <w:rPr>
          <w:rFonts w:cs="Calibri"/>
        </w:rPr>
        <w:t>covid</w:t>
      </w:r>
      <w:proofErr w:type="spellEnd"/>
      <w:r w:rsidRPr="00BB588A">
        <w:rPr>
          <w:rFonts w:cs="Calibri"/>
        </w:rPr>
        <w:t xml:space="preserve">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36CDB824" w14:textId="77777777" w:rsidR="004D7598" w:rsidRPr="00BB588A" w:rsidRDefault="004D7598" w:rsidP="004D7598">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0D1E1A4B" w14:textId="77777777" w:rsidR="004D7598" w:rsidRPr="003C7242" w:rsidRDefault="004D7598" w:rsidP="004D7598">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planning.¶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w:t>
      </w:r>
      <w:proofErr w:type="spellStart"/>
      <w:r w:rsidRPr="00BB588A">
        <w:rPr>
          <w:sz w:val="12"/>
        </w:rPr>
        <w:t>Covid</w:t>
      </w:r>
      <w:proofErr w:type="spellEnd"/>
      <w:r w:rsidRPr="00BB588A">
        <w:rPr>
          <w:sz w:val="12"/>
        </w:rPr>
        <w:t xml:space="preserve"> is the most critical issue before our organization right now,” WTO spokesman Keith Rockwell said a phone interview. “Millions have died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xml:space="preserve">. They’re saying: ‘This or that won’t work; the waiver won’t work.’ There is no intention of engaging.”¶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proofErr w:type="spellStart"/>
        <w:r w:rsidRPr="00BB588A">
          <w:rPr>
            <w:rStyle w:val="Hyperlink"/>
            <w:rFonts w:eastAsiaTheme="majorEastAsia"/>
            <w:sz w:val="12"/>
          </w:rPr>
          <w:t>BioNTech</w:t>
        </w:r>
        <w:proofErr w:type="spellEnd"/>
        <w:r w:rsidRPr="00BB588A">
          <w:rPr>
            <w:rStyle w:val="Hyperlink"/>
            <w:rFonts w:eastAsiaTheme="majorEastAsia"/>
            <w:sz w:val="12"/>
          </w:rPr>
          <w:t xml:space="preserve">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6E36139" w14:textId="77777777" w:rsidR="004D7598" w:rsidRPr="00161F0C" w:rsidRDefault="004D7598" w:rsidP="004D7598">
      <w:pPr>
        <w:pStyle w:val="Heading4"/>
      </w:pPr>
      <w:r>
        <w:t>The only way to solve the pandemic is global vaccination, but current production is woefully short.</w:t>
      </w:r>
    </w:p>
    <w:p w14:paraId="6C15A777" w14:textId="77777777" w:rsidR="004D7598" w:rsidRPr="00E16557" w:rsidRDefault="004D7598" w:rsidP="004D759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5C65F51" w14:textId="77777777" w:rsidR="004D7598" w:rsidRPr="002C3011" w:rsidRDefault="004D7598" w:rsidP="004D7598">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6436D3B" w14:textId="77777777" w:rsidR="004D7598" w:rsidRPr="00161F0C" w:rsidRDefault="004D7598" w:rsidP="004D7598">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13C2633A" w14:textId="77777777" w:rsidR="004D7598" w:rsidRPr="00161F0C" w:rsidRDefault="004D7598" w:rsidP="004D7598">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2365660A" w14:textId="77777777" w:rsidR="004D7598" w:rsidRPr="00161F0C" w:rsidRDefault="004D7598" w:rsidP="004D7598">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justice.¶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r w:rsidRPr="003D2094">
        <w:rPr>
          <w:rFonts w:eastAsia="Cambria"/>
          <w:sz w:val="12"/>
        </w:rPr>
        <w:t>trialled</w:t>
      </w:r>
      <w:proofErr w:type="spellEnd"/>
      <w:r w:rsidRPr="003D2094">
        <w:rPr>
          <w:rFonts w:eastAsia="Cambria"/>
          <w:sz w:val="12"/>
        </w:rPr>
        <w:t>.¶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demand.¶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xml:space="preserve">, and time-consuming diplomacy and filibustering over what is or is it not within current trade rules (WTO).¶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down</w:t>
      </w:r>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them.¶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0408496E" w14:textId="77777777" w:rsidR="004D7598" w:rsidRPr="00E16557" w:rsidRDefault="004D7598" w:rsidP="004D7598">
      <w:pPr>
        <w:pStyle w:val="Heading4"/>
      </w:pPr>
      <w:r w:rsidRPr="00E16557">
        <w:t>Compulsory licensing is not sufficient – drug company resistance, IP thickets, and devolved decision-making.</w:t>
      </w:r>
    </w:p>
    <w:p w14:paraId="4CF5B27D" w14:textId="77777777" w:rsidR="004D7598" w:rsidRPr="00E16557" w:rsidRDefault="004D7598" w:rsidP="004D7598">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08CD41BA" w14:textId="77777777" w:rsidR="004D7598" w:rsidRPr="002F264B" w:rsidRDefault="004D7598" w:rsidP="004D7598">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are sufficient, they lobby the U.S. government to sanction countries that use that tool.</w:t>
      </w:r>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them.¶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455F27A7" w14:textId="77777777" w:rsidR="004D7598" w:rsidRPr="007108BA" w:rsidRDefault="004D7598" w:rsidP="004D7598">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6E811C83" w14:textId="77777777" w:rsidR="004D7598" w:rsidRPr="007108BA" w:rsidRDefault="004D7598" w:rsidP="004D7598">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6A2FCE8A" w14:textId="77777777" w:rsidR="004D7598" w:rsidRPr="00DC78EB" w:rsidRDefault="004D7598" w:rsidP="004D7598">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47137533" w14:textId="77777777" w:rsidR="004D7598" w:rsidRDefault="004D7598" w:rsidP="004D7598">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5084030A" w14:textId="77777777" w:rsidR="004D7598" w:rsidRPr="00076CD9" w:rsidRDefault="004D7598" w:rsidP="004D7598">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7375647B" w14:textId="77777777" w:rsidR="004D7598" w:rsidRPr="00076CD9" w:rsidRDefault="004D7598" w:rsidP="004D7598">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  AT</w:t>
      </w:r>
    </w:p>
    <w:p w14:paraId="799CB851" w14:textId="77777777" w:rsidR="004D7598" w:rsidRPr="000A3F40" w:rsidRDefault="004D7598" w:rsidP="004D7598">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r w:rsidRPr="00F2476B">
        <w:rPr>
          <w:rStyle w:val="Emphasis"/>
          <w:highlight w:val="yellow"/>
        </w:rPr>
        <w:t>.</w:t>
      </w:r>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week.¶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countries.¶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0C580286" w14:textId="77777777" w:rsidR="004D7598" w:rsidRPr="00DC78EB" w:rsidRDefault="004D7598" w:rsidP="004D7598">
      <w:pPr>
        <w:rPr>
          <w:sz w:val="12"/>
        </w:rPr>
      </w:pPr>
    </w:p>
    <w:p w14:paraId="27659557" w14:textId="77777777" w:rsidR="004D7598" w:rsidRDefault="004D7598" w:rsidP="004D7598">
      <w:pPr>
        <w:pStyle w:val="Heading2"/>
      </w:pPr>
      <w:r>
        <w:t>II. Solvency</w:t>
      </w:r>
    </w:p>
    <w:p w14:paraId="7F1EE918" w14:textId="77777777" w:rsidR="004D7598" w:rsidRPr="00E16557" w:rsidRDefault="004D7598" w:rsidP="004D7598">
      <w:pPr>
        <w:pStyle w:val="Heading4"/>
      </w:pPr>
      <w:r>
        <w:t>Plan text: The member nations of the World Trade Organization ought to waive intellectual property protections for Covid-19 related medicines.</w:t>
      </w:r>
    </w:p>
    <w:p w14:paraId="5FE12A4A" w14:textId="77777777" w:rsidR="004D7598" w:rsidRPr="00E16557" w:rsidRDefault="004D7598" w:rsidP="004D7598">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5C203A5D" w14:textId="77777777" w:rsidR="004D7598" w:rsidRPr="00DC5CFA" w:rsidRDefault="004D7598" w:rsidP="004D7598">
      <w:pPr>
        <w:ind w:left="720"/>
        <w:rPr>
          <w:sz w:val="12"/>
        </w:rPr>
      </w:pPr>
      <w:r w:rsidRPr="0061477E">
        <w:rPr>
          <w:sz w:val="12"/>
        </w:rPr>
        <w:t xml:space="preserve">We the undersigned organizations respectfully urge you to speedily secure a waiver that is:¶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needed.</w:t>
      </w:r>
      <w:r w:rsidRPr="0061477E">
        <w:rPr>
          <w:sz w:val="12"/>
        </w:rPr>
        <w:t xml:space="preserve">¶ </w:t>
      </w:r>
      <w:r w:rsidRPr="00DC5CFA">
        <w:rPr>
          <w:sz w:val="12"/>
        </w:rPr>
        <w:t>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date.</w:t>
      </w:r>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5B6BE7B0" w14:textId="77777777" w:rsidR="004D7598" w:rsidRPr="00E16557" w:rsidRDefault="004D7598" w:rsidP="004D7598">
      <w:pPr>
        <w:pStyle w:val="Heading4"/>
      </w:pPr>
      <w:r>
        <w:t>Legal certainty unlocks global production.</w:t>
      </w:r>
    </w:p>
    <w:p w14:paraId="55A425F9" w14:textId="77777777" w:rsidR="004D7598" w:rsidRPr="00E16557" w:rsidRDefault="004D7598" w:rsidP="004D7598">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551B5E6" w14:textId="77777777" w:rsidR="004D7598" w:rsidRPr="0061477E" w:rsidRDefault="004D7598" w:rsidP="004D7598">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7ABBF65E" w14:textId="77777777" w:rsidR="004D7598" w:rsidRPr="007108BA" w:rsidRDefault="004D7598" w:rsidP="004D7598">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17E76EBC" w14:textId="77777777" w:rsidR="004D7598" w:rsidRPr="007108BA" w:rsidRDefault="004D7598" w:rsidP="004D7598">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48FDC12" w14:textId="77777777" w:rsidR="004D7598" w:rsidRDefault="004D7598" w:rsidP="004D7598">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r w:rsidRPr="00F828E6">
        <w:rPr>
          <w:rStyle w:val="Emphasis"/>
          <w:highlight w:val="yellow"/>
        </w:rPr>
        <w:t>production.</w:t>
      </w:r>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3DFA53BD" w14:textId="77777777" w:rsidR="004D7598" w:rsidRDefault="004D7598" w:rsidP="004D7598">
      <w:pPr>
        <w:pStyle w:val="Heading2"/>
      </w:pPr>
      <w:r>
        <w:t>III. Capitalism</w:t>
      </w:r>
    </w:p>
    <w:p w14:paraId="476B5226" w14:textId="77777777" w:rsidR="004D7598" w:rsidRPr="001F7EC7" w:rsidRDefault="004D7598" w:rsidP="004D7598">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7B3B697F" w14:textId="77777777" w:rsidR="004D7598" w:rsidRPr="001F7EC7" w:rsidRDefault="004D7598" w:rsidP="004D7598">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314B2A58" w14:textId="77777777" w:rsidR="004D7598" w:rsidRDefault="004D7598" w:rsidP="004D7598">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w:t>
      </w:r>
      <w:proofErr w:type="gramStart"/>
      <w:r w:rsidRPr="00161813">
        <w:rPr>
          <w:sz w:val="12"/>
        </w:rPr>
        <w:t>march</w:t>
      </w:r>
      <w:proofErr w:type="gramEnd"/>
      <w:r w:rsidRPr="00161813">
        <w:rPr>
          <w:sz w:val="12"/>
        </w:rPr>
        <w:t xml:space="preserve">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2BA43987" w14:textId="77777777" w:rsidR="004D7598" w:rsidRPr="00510946" w:rsidRDefault="004D7598" w:rsidP="004D7598">
      <w:pPr>
        <w:pStyle w:val="Heading4"/>
      </w:pPr>
      <w:r w:rsidRPr="00510946">
        <w:t xml:space="preserve">The aff is uniquely anticapitalistic </w:t>
      </w:r>
      <w:r>
        <w:t>and takes away monopolies from vaccine producers</w:t>
      </w:r>
      <w:r w:rsidRPr="00510946">
        <w:t>.</w:t>
      </w:r>
    </w:p>
    <w:p w14:paraId="563FB56D" w14:textId="77777777" w:rsidR="004D7598" w:rsidRPr="00510946" w:rsidRDefault="004D7598" w:rsidP="004D7598">
      <w:pPr>
        <w:pStyle w:val="BodyText"/>
      </w:pPr>
      <w:r w:rsidRPr="00510946">
        <w:rPr>
          <w:rStyle w:val="Emphasis"/>
        </w:rPr>
        <w:t>Savage 5/20</w:t>
      </w:r>
      <w:r w:rsidRPr="00510946">
        <w:t xml:space="preserve"> - (Luke Savage, "Novelist Cory Doctorow on the Problem With Intellectual Property," Jacobin, 5-20-2021, https://www.jacobinmag.com/2021/05/cory-doctorow-interview-bill-gates-intellectual-property) // JS</w:t>
      </w:r>
    </w:p>
    <w:p w14:paraId="651FF814" w14:textId="77777777" w:rsidR="004D7598" w:rsidRPr="0034322B" w:rsidRDefault="004D7598" w:rsidP="004D7598">
      <w:pPr>
        <w:ind w:left="720"/>
        <w:rPr>
          <w:sz w:val="12"/>
        </w:rPr>
      </w:pPr>
      <w:r w:rsidRPr="0034322B">
        <w:rPr>
          <w:sz w:val="12"/>
        </w:rPr>
        <w:t xml:space="preserve">If nothing else, the </w:t>
      </w:r>
      <w:r w:rsidRPr="00510946">
        <w:rPr>
          <w:rStyle w:val="Emphasis"/>
          <w:highlight w:val="yellow"/>
        </w:rPr>
        <w:t>COVID-19</w:t>
      </w:r>
      <w:r w:rsidRPr="0034322B">
        <w:rPr>
          <w:sz w:val="12"/>
        </w:rPr>
        <w:t xml:space="preserve"> pandemic </w:t>
      </w:r>
      <w:r w:rsidRPr="00510946">
        <w:rPr>
          <w:rStyle w:val="Emphasis"/>
          <w:highlight w:val="yellow"/>
        </w:rPr>
        <w:t>has been a</w:t>
      </w:r>
      <w:r w:rsidRPr="00FD46CF">
        <w:rPr>
          <w:rStyle w:val="Emphasis"/>
        </w:rPr>
        <w:t>n</w:t>
      </w:r>
      <w:r w:rsidRPr="0034322B">
        <w:rPr>
          <w:sz w:val="12"/>
        </w:rPr>
        <w:t xml:space="preserve"> incredibly instructive </w:t>
      </w:r>
      <w:r w:rsidRPr="00510946">
        <w:rPr>
          <w:rStyle w:val="Emphasis"/>
          <w:highlight w:val="yellow"/>
        </w:rPr>
        <w:t xml:space="preserve">case study in </w:t>
      </w:r>
      <w:r w:rsidRPr="0034322B">
        <w:rPr>
          <w:sz w:val="12"/>
        </w:rPr>
        <w:t>what the</w:t>
      </w:r>
      <w:r w:rsidRPr="00FD46CF">
        <w:rPr>
          <w:rStyle w:val="Emphasis"/>
        </w:rPr>
        <w:t xml:space="preserve"> </w:t>
      </w:r>
      <w:r w:rsidRPr="00510946">
        <w:rPr>
          <w:rStyle w:val="Emphasis"/>
          <w:highlight w:val="yellow"/>
        </w:rPr>
        <w:t xml:space="preserve">neoliberal dogma </w:t>
      </w:r>
      <w:r w:rsidRPr="0034322B">
        <w:rPr>
          <w:sz w:val="12"/>
        </w:rPr>
        <w:t>that now governs our waking lives really means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 xml:space="preserve">and with a tip of the hat to billionaire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to a global crisis into yet 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in this case</w:t>
      </w:r>
      <w:r w:rsidRPr="00510946">
        <w:rPr>
          <w:rStyle w:val="Emphasis"/>
          <w:highlight w:val="yellow"/>
        </w:rPr>
        <w:t xml:space="preserve"> at the expense of public health</w:t>
      </w:r>
      <w:r w:rsidRPr="0034322B">
        <w:rPr>
          <w:sz w:val="12"/>
        </w:rPr>
        <w:t xml:space="preserve"> and a speedy end to the pandemic.</w:t>
      </w:r>
    </w:p>
    <w:p w14:paraId="167CFD2C" w14:textId="77777777" w:rsidR="004D7598" w:rsidRPr="00614F33" w:rsidRDefault="004D7598" w:rsidP="004D7598">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540935A8" w14:textId="77777777" w:rsidR="004D7598" w:rsidRPr="00614F33" w:rsidRDefault="004D7598" w:rsidP="004D7598">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K. Sabeel Rahman :: SSRN," 3-2-2020, https://papers.ssrn.com/sol3/papers.cfm?abstract_id=3547312)//ey/</w:t>
      </w:r>
    </w:p>
    <w:p w14:paraId="005C6279" w14:textId="77777777" w:rsidR="004D7598" w:rsidRPr="00614F33" w:rsidRDefault="004D7598" w:rsidP="004D7598">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614F33">
        <w:rPr>
          <w:rFonts w:eastAsia="Cambria"/>
          <w:u w:val="single"/>
        </w:rPr>
        <w:t>Thus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733A79C5" w14:textId="77777777" w:rsidR="004D7598" w:rsidRPr="00510946" w:rsidRDefault="004D7598" w:rsidP="004D7598">
      <w:pPr>
        <w:pStyle w:val="Heading4"/>
      </w:pPr>
      <w:r w:rsidRPr="00510946">
        <w:t xml:space="preserve">Capitalism’s drive to accumulate compels environmental catastrophe and </w:t>
      </w:r>
      <w:r>
        <w:t xml:space="preserve">nuclear </w:t>
      </w:r>
      <w:r w:rsidRPr="00510946">
        <w:t>warfare --- we should mobilize accordingly</w:t>
      </w:r>
    </w:p>
    <w:p w14:paraId="255E7527" w14:textId="77777777" w:rsidR="004D7598" w:rsidRPr="00510946" w:rsidRDefault="004D7598" w:rsidP="004D7598">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33C12153" w14:textId="77777777" w:rsidR="004D7598" w:rsidRPr="00FD46CF" w:rsidRDefault="004D7598" w:rsidP="004D7598">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 xml:space="preserve">remain the greatest threat to world </w:t>
      </w:r>
      <w:proofErr w:type="spellStart"/>
      <w:r w:rsidRPr="00510946">
        <w:rPr>
          <w:rStyle w:val="Emphasis"/>
          <w:highlight w:val="yellow"/>
        </w:rPr>
        <w:t>peace</w:t>
      </w:r>
      <w:r w:rsidRPr="00FD46CF">
        <w:rPr>
          <w:sz w:val="12"/>
        </w:rPr>
        <w:t>.’’≤Σ</w:t>
      </w:r>
      <w:proofErr w:type="spellEnd"/>
      <w:r w:rsidRPr="00FD46CF">
        <w:rPr>
          <w:sz w:val="12"/>
        </w:rPr>
        <w:t xml:space="preserve">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132843EC" w14:textId="77777777" w:rsidR="004D7598" w:rsidRPr="00BB5B57" w:rsidRDefault="004D7598" w:rsidP="004D7598">
      <w:pPr>
        <w:ind w:left="720"/>
        <w:rPr>
          <w:sz w:val="12"/>
        </w:rPr>
      </w:pPr>
    </w:p>
    <w:p w14:paraId="0AC27540" w14:textId="77777777" w:rsidR="004D7598" w:rsidRDefault="004D7598" w:rsidP="004D7598">
      <w:pPr>
        <w:pStyle w:val="Heading2"/>
      </w:pPr>
      <w:r>
        <w:t>IV. Framing</w:t>
      </w:r>
    </w:p>
    <w:p w14:paraId="6118DAC9" w14:textId="77777777" w:rsidR="004D7598" w:rsidRPr="00950DFB" w:rsidRDefault="004D7598" w:rsidP="004D7598">
      <w:pPr>
        <w:pStyle w:val="Heading4"/>
      </w:pPr>
      <w:r w:rsidRPr="00950DFB">
        <w:t>Rationalizing structural oppression with fantasy existential threats replicates genocidal logic</w:t>
      </w:r>
    </w:p>
    <w:p w14:paraId="118E3640" w14:textId="77777777" w:rsidR="004D7598" w:rsidRPr="00A12498" w:rsidRDefault="004D7598" w:rsidP="004D7598">
      <w:pPr>
        <w:tabs>
          <w:tab w:val="left" w:pos="2745"/>
        </w:tabs>
        <w:rPr>
          <w:szCs w:val="20"/>
        </w:rPr>
      </w:pPr>
      <w:r w:rsidRPr="00A12498">
        <w:rPr>
          <w:rStyle w:val="Style13ptBold"/>
        </w:rPr>
        <w:t xml:space="preserve">Santos 3 </w:t>
      </w:r>
      <w:r w:rsidRPr="00A12498">
        <w:t xml:space="preserve">2003, </w:t>
      </w:r>
      <w:proofErr w:type="spellStart"/>
      <w:r w:rsidRPr="00A12498">
        <w:t>Boaventura</w:t>
      </w:r>
      <w:proofErr w:type="spellEnd"/>
      <w:r w:rsidRPr="00A12498">
        <w:t xml:space="preserve"> de Souza Santos is a Professor of Sociology at the University of Coimbra, “Collective Suicide?”, Bad Subjects, Issue # 63 , http://www.ces.fe.uc.pt/opiniao/bss/072en.php</w:t>
      </w:r>
    </w:p>
    <w:p w14:paraId="17C3F7F0" w14:textId="77777777" w:rsidR="004D7598" w:rsidRPr="00014060" w:rsidRDefault="004D7598" w:rsidP="004D7598">
      <w:pPr>
        <w:rPr>
          <w:b/>
          <w:iCs/>
          <w:u w:val="single"/>
        </w:rPr>
      </w:pPr>
      <w:r w:rsidRPr="00A12498">
        <w:rPr>
          <w:rStyle w:val="StyleUnderline"/>
        </w:rPr>
        <w:t>According to</w:t>
      </w:r>
      <w:r w:rsidRPr="00A12498">
        <w:rPr>
          <w:sz w:val="14"/>
        </w:rPr>
        <w:t xml:space="preserve"> Franz </w:t>
      </w:r>
      <w:proofErr w:type="spellStart"/>
      <w:r w:rsidRPr="00A12498">
        <w:rPr>
          <w:rStyle w:val="StyleUnderline"/>
        </w:rPr>
        <w:t>Hinkelammert</w:t>
      </w:r>
      <w:proofErr w:type="spellEnd"/>
      <w:r w:rsidRPr="00A12498">
        <w:rPr>
          <w:sz w:val="14"/>
        </w:rPr>
        <w:t xml:space="preserve">, </w:t>
      </w:r>
      <w:r w:rsidRPr="00F12FD7">
        <w:rPr>
          <w:rStyle w:val="StyleUnderline"/>
          <w:highlight w:val="yellow"/>
        </w:rPr>
        <w:t>the West has</w:t>
      </w:r>
      <w:r w:rsidRPr="00A12498">
        <w:rPr>
          <w:sz w:val="14"/>
        </w:rPr>
        <w:t xml:space="preserve"> repeatedly </w:t>
      </w:r>
      <w:r w:rsidRPr="00F12FD7">
        <w:rPr>
          <w:rStyle w:val="StyleUnderline"/>
          <w:highlight w:val="yellow"/>
        </w:rPr>
        <w:t>been under the illusion that it should</w:t>
      </w:r>
      <w:r w:rsidRPr="00A12498">
        <w:rPr>
          <w:rStyle w:val="StyleUnderline"/>
        </w:rPr>
        <w:t xml:space="preserve"> </w:t>
      </w:r>
      <w:r w:rsidRPr="00A12498">
        <w:rPr>
          <w:rStyle w:val="Emphasis"/>
        </w:rPr>
        <w:t xml:space="preserve">try to </w:t>
      </w:r>
      <w:r w:rsidRPr="00F12FD7">
        <w:rPr>
          <w:rStyle w:val="Emphasis"/>
          <w:highlight w:val="yellow"/>
        </w:rPr>
        <w:t>save humanity by destroying part of it</w:t>
      </w:r>
      <w:r w:rsidRPr="00F12FD7">
        <w:rPr>
          <w:rStyle w:val="StyleUnderline"/>
          <w:highlight w:val="yellow"/>
        </w:rPr>
        <w:t>. This is</w:t>
      </w:r>
      <w:r w:rsidRPr="00A12498">
        <w:rPr>
          <w:rStyle w:val="StyleUnderline"/>
        </w:rPr>
        <w:t xml:space="preserve"> a salvific and </w:t>
      </w:r>
      <w:r w:rsidRPr="00F12FD7">
        <w:rPr>
          <w:rStyle w:val="StyleUnderline"/>
          <w:highlight w:val="yellow"/>
        </w:rPr>
        <w:t>sacrificial destruction,</w:t>
      </w:r>
      <w:r w:rsidRPr="00A12498">
        <w:rPr>
          <w:rStyle w:val="StyleUnderline"/>
        </w:rPr>
        <w:t xml:space="preserve"> committed in the </w:t>
      </w:r>
      <w:r w:rsidRPr="00A12498">
        <w:rPr>
          <w:rStyle w:val="Emphasis"/>
        </w:rPr>
        <w:t>name of the need to radically materialize all the possibilities opened up by a given social and political reality</w:t>
      </w:r>
      <w:r w:rsidRPr="00A12498">
        <w:rPr>
          <w:rStyle w:val="StyleUnderline"/>
        </w:rPr>
        <w:t xml:space="preserve"> over which it is supposed to have total power</w:t>
      </w:r>
      <w:r w:rsidRPr="002A7BEF">
        <w:rPr>
          <w:rStyle w:val="StyleUnderline"/>
        </w:rPr>
        <w:t xml:space="preserve">. This is how it was in </w:t>
      </w:r>
      <w:r w:rsidRPr="002A7BEF">
        <w:rPr>
          <w:rStyle w:val="Emphasis"/>
        </w:rPr>
        <w:t>colonialism</w:t>
      </w:r>
      <w:r w:rsidRPr="002A7BEF">
        <w:rPr>
          <w:rStyle w:val="StyleUnderline"/>
        </w:rPr>
        <w:t>, with</w:t>
      </w:r>
      <w:r w:rsidRPr="00A12498">
        <w:rPr>
          <w:rStyle w:val="StyleUnderline"/>
        </w:rPr>
        <w:t xml:space="preserve"> </w:t>
      </w:r>
      <w:r w:rsidRPr="00F12FD7">
        <w:rPr>
          <w:rStyle w:val="StyleUnderline"/>
          <w:highlight w:val="yellow"/>
        </w:rPr>
        <w:t xml:space="preserve">the </w:t>
      </w:r>
      <w:r w:rsidRPr="00F12FD7">
        <w:rPr>
          <w:rStyle w:val="Emphasis"/>
          <w:highlight w:val="yellow"/>
        </w:rPr>
        <w:t>genocide of indigenous peoples</w:t>
      </w:r>
      <w:r w:rsidRPr="00F12FD7">
        <w:rPr>
          <w:rStyle w:val="StyleUnderline"/>
          <w:highlight w:val="yellow"/>
        </w:rPr>
        <w:t xml:space="preserve">, </w:t>
      </w:r>
      <w:r w:rsidRPr="00A12498">
        <w:rPr>
          <w:rStyle w:val="StyleUnderline"/>
        </w:rPr>
        <w:t xml:space="preserve">and </w:t>
      </w:r>
      <w:r w:rsidRPr="00F12FD7">
        <w:rPr>
          <w:rStyle w:val="Emphasis"/>
          <w:highlight w:val="yellow"/>
        </w:rPr>
        <w:t>the African slaves</w:t>
      </w:r>
      <w:r w:rsidRPr="00F12FD7">
        <w:rPr>
          <w:rStyle w:val="StyleUnderline"/>
          <w:highlight w:val="yellow"/>
        </w:rPr>
        <w:t>.</w:t>
      </w:r>
      <w:r w:rsidRPr="00A12498">
        <w:rPr>
          <w:rStyle w:val="StyleUnderline"/>
        </w:rPr>
        <w:t xml:space="preserve"> This is how it was in the </w:t>
      </w:r>
      <w:r w:rsidRPr="00A12498">
        <w:rPr>
          <w:rStyle w:val="Emphasis"/>
        </w:rPr>
        <w:t xml:space="preserve">period of </w:t>
      </w:r>
      <w:r w:rsidRPr="002A7BEF">
        <w:rPr>
          <w:rStyle w:val="Emphasis"/>
        </w:rPr>
        <w:t>imperialist struggle</w:t>
      </w:r>
      <w:r w:rsidRPr="002A7BEF">
        <w:rPr>
          <w:rStyle w:val="StyleUnderline"/>
        </w:rPr>
        <w:t xml:space="preserve">s, which caused </w:t>
      </w:r>
      <w:r w:rsidRPr="002A7BEF">
        <w:rPr>
          <w:rStyle w:val="Emphasis"/>
        </w:rPr>
        <w:t>millions of deaths</w:t>
      </w:r>
      <w:r w:rsidRPr="002A7BEF">
        <w:rPr>
          <w:rStyle w:val="StyleUnderline"/>
        </w:rPr>
        <w:t xml:space="preserve"> in two world</w:t>
      </w:r>
      <w:r w:rsidRPr="00A12498">
        <w:rPr>
          <w:rStyle w:val="StyleUnderline"/>
        </w:rPr>
        <w:t xml:space="preserve"> wars and many other colonial wars. This is how it was in </w:t>
      </w:r>
      <w:r w:rsidRPr="00F12FD7">
        <w:rPr>
          <w:rStyle w:val="Emphasis"/>
          <w:highlight w:val="yellow"/>
        </w:rPr>
        <w:t>Stalinism</w:t>
      </w:r>
      <w:r w:rsidRPr="00F12FD7">
        <w:rPr>
          <w:rStyle w:val="StyleUnderline"/>
          <w:highlight w:val="yellow"/>
        </w:rPr>
        <w:t xml:space="preserve">, </w:t>
      </w:r>
      <w:r w:rsidRPr="002A7BEF">
        <w:rPr>
          <w:rStyle w:val="StyleUnderline"/>
        </w:rPr>
        <w:t xml:space="preserve">with the </w:t>
      </w:r>
      <w:r w:rsidRPr="002A7BEF">
        <w:rPr>
          <w:rStyle w:val="Emphasis"/>
        </w:rPr>
        <w:t>Gulag</w:t>
      </w:r>
      <w:r w:rsidRPr="002A7BEF">
        <w:rPr>
          <w:rStyle w:val="StyleUnderline"/>
        </w:rPr>
        <w:t xml:space="preserve"> </w:t>
      </w:r>
      <w:r w:rsidRPr="00F12FD7">
        <w:rPr>
          <w:rStyle w:val="StyleUnderline"/>
          <w:highlight w:val="yellow"/>
        </w:rPr>
        <w:t>and</w:t>
      </w:r>
      <w:r w:rsidRPr="00A12498">
        <w:rPr>
          <w:rStyle w:val="StyleUnderline"/>
        </w:rPr>
        <w:t xml:space="preserve"> in </w:t>
      </w:r>
      <w:r w:rsidRPr="00F12FD7">
        <w:rPr>
          <w:rStyle w:val="Emphasis"/>
          <w:highlight w:val="yellow"/>
        </w:rPr>
        <w:t>Nazism</w:t>
      </w:r>
      <w:r w:rsidRPr="00F12FD7">
        <w:rPr>
          <w:rStyle w:val="StyleUnderline"/>
          <w:highlight w:val="yellow"/>
        </w:rPr>
        <w:t xml:space="preserve">, with the </w:t>
      </w:r>
      <w:r w:rsidRPr="00F12FD7">
        <w:rPr>
          <w:rStyle w:val="Emphasis"/>
          <w:highlight w:val="yellow"/>
        </w:rPr>
        <w:t>holocaust</w:t>
      </w:r>
      <w:r w:rsidRPr="00F12FD7">
        <w:rPr>
          <w:sz w:val="14"/>
          <w:highlight w:val="yellow"/>
        </w:rPr>
        <w:t>.</w:t>
      </w:r>
      <w:r w:rsidRPr="00A12498">
        <w:rPr>
          <w:sz w:val="14"/>
        </w:rPr>
        <w:t xml:space="preserve"> And now today, </w:t>
      </w:r>
      <w:r w:rsidRPr="00A12498">
        <w:rPr>
          <w:rStyle w:val="StyleUnderline"/>
        </w:rPr>
        <w:t xml:space="preserve">this is how it is in </w:t>
      </w:r>
      <w:r w:rsidRPr="00F12FD7">
        <w:rPr>
          <w:rStyle w:val="StyleUnderline"/>
          <w:highlight w:val="yellow"/>
        </w:rPr>
        <w:t>neoliberalism,</w:t>
      </w:r>
      <w:r w:rsidRPr="00A12498">
        <w:rPr>
          <w:rStyle w:val="StyleUnderline"/>
        </w:rPr>
        <w:t xml:space="preserve"> with </w:t>
      </w:r>
      <w:r w:rsidRPr="00F12FD7">
        <w:rPr>
          <w:rStyle w:val="StyleUnderline"/>
          <w:highlight w:val="yellow"/>
        </w:rPr>
        <w:t xml:space="preserve">the </w:t>
      </w:r>
      <w:r w:rsidRPr="00F12FD7">
        <w:rPr>
          <w:rStyle w:val="Emphasis"/>
          <w:highlight w:val="yellow"/>
        </w:rPr>
        <w:t>collective sacrifice of the periphery</w:t>
      </w:r>
      <w:r w:rsidRPr="00A12498">
        <w:rPr>
          <w:rStyle w:val="StyleUnderline"/>
        </w:rPr>
        <w:t xml:space="preserve"> and </w:t>
      </w:r>
      <w:r w:rsidRPr="00A12498">
        <w:rPr>
          <w:rStyle w:val="Emphasis"/>
        </w:rPr>
        <w:t xml:space="preserve">even the </w:t>
      </w:r>
      <w:proofErr w:type="spellStart"/>
      <w:r w:rsidRPr="00A12498">
        <w:rPr>
          <w:rStyle w:val="Emphasis"/>
        </w:rPr>
        <w:t>semiperiphery</w:t>
      </w:r>
      <w:proofErr w:type="spellEnd"/>
      <w:r w:rsidRPr="00A12498">
        <w:rPr>
          <w:rStyle w:val="Emphasis"/>
        </w:rPr>
        <w:t xml:space="preserve"> of the world system.</w:t>
      </w:r>
      <w:r w:rsidRPr="00A12498">
        <w:rPr>
          <w:sz w:val="14"/>
        </w:rPr>
        <w:t xml:space="preserve"> With the war against Iraq, it is fitting to ask whether what is in progress is a new genocidal and sacrificial illusion, and what its scope might be. </w:t>
      </w:r>
      <w:r w:rsidRPr="00A12498">
        <w:rPr>
          <w:rStyle w:val="StyleUnderline"/>
        </w:rPr>
        <w:t xml:space="preserve">It is above all appropriate to ask if </w:t>
      </w:r>
      <w:r w:rsidRPr="00F12FD7">
        <w:rPr>
          <w:rStyle w:val="StyleUnderline"/>
          <w:highlight w:val="yellow"/>
        </w:rPr>
        <w:t>the</w:t>
      </w:r>
      <w:r w:rsidRPr="00A12498">
        <w:rPr>
          <w:rStyle w:val="StyleUnderline"/>
        </w:rPr>
        <w:t xml:space="preserve"> new </w:t>
      </w:r>
      <w:r w:rsidRPr="00F12FD7">
        <w:rPr>
          <w:rStyle w:val="StyleUnderline"/>
          <w:highlight w:val="yellow"/>
        </w:rPr>
        <w:t>illusion will</w:t>
      </w:r>
      <w:r w:rsidRPr="00A12498">
        <w:rPr>
          <w:rStyle w:val="StyleUnderline"/>
        </w:rPr>
        <w:t xml:space="preserve"> not herald the radicalization and the ultimate perversion of the western illusion</w:t>
      </w:r>
      <w:r w:rsidRPr="00A12498">
        <w:rPr>
          <w:sz w:val="14"/>
        </w:rPr>
        <w:t xml:space="preserve">: </w:t>
      </w:r>
      <w:r w:rsidRPr="00F12FD7">
        <w:rPr>
          <w:rStyle w:val="Emphasis"/>
          <w:highlight w:val="yellow"/>
        </w:rPr>
        <w:t>destroy</w:t>
      </w:r>
      <w:r w:rsidRPr="00A12498">
        <w:rPr>
          <w:rStyle w:val="Emphasis"/>
        </w:rPr>
        <w:t xml:space="preserve">ing </w:t>
      </w:r>
      <w:r w:rsidRPr="00F12FD7">
        <w:rPr>
          <w:rStyle w:val="Emphasis"/>
          <w:highlight w:val="yellow"/>
        </w:rPr>
        <w:t>all</w:t>
      </w:r>
      <w:r w:rsidRPr="00A12498">
        <w:rPr>
          <w:rStyle w:val="Emphasis"/>
        </w:rPr>
        <w:t xml:space="preserve"> of </w:t>
      </w:r>
      <w:r w:rsidRPr="00F12FD7">
        <w:rPr>
          <w:rStyle w:val="Emphasis"/>
          <w:highlight w:val="yellow"/>
        </w:rPr>
        <w:t>humanity</w:t>
      </w:r>
      <w:r w:rsidRPr="00A12498">
        <w:rPr>
          <w:rStyle w:val="Emphasis"/>
        </w:rPr>
        <w:t xml:space="preserve"> in the illusion of saving it.</w:t>
      </w:r>
      <w:r w:rsidRPr="00A12498">
        <w:rPr>
          <w:sz w:val="14"/>
        </w:rPr>
        <w:t xml:space="preserve"> </w:t>
      </w:r>
      <w:r w:rsidRPr="005944BB">
        <w:rPr>
          <w:rStyle w:val="StyleUnderline"/>
        </w:rPr>
        <w:t xml:space="preserve">Sacrificial genocide arises from a totalitarian illusion that is manifested in the belief that there are no alternatives to the present-day reality and that the problems and </w:t>
      </w:r>
      <w:r w:rsidRPr="005944BB">
        <w:rPr>
          <w:rStyle w:val="Emphasis"/>
        </w:rPr>
        <w:t>difficulties confront</w:t>
      </w:r>
      <w:r w:rsidRPr="00166B33">
        <w:rPr>
          <w:rStyle w:val="Emphasis"/>
        </w:rPr>
        <w:t>ing it arise from failing to take its logic of development to its ultimate consequences.</w:t>
      </w:r>
      <w:r w:rsidRPr="00166B33">
        <w:rPr>
          <w:sz w:val="14"/>
        </w:rPr>
        <w:t xml:space="preserve"> </w:t>
      </w:r>
      <w:r w:rsidRPr="00166B33">
        <w:rPr>
          <w:rStyle w:val="StyleUnderline"/>
        </w:rPr>
        <w:t>If there is unemployment, hunger and death in the Third World, this is not the result of market failures</w:t>
      </w:r>
      <w:r w:rsidRPr="00166B33">
        <w:rPr>
          <w:sz w:val="14"/>
        </w:rPr>
        <w:t xml:space="preserve">; instead, </w:t>
      </w:r>
      <w:r w:rsidRPr="00166B33">
        <w:rPr>
          <w:rStyle w:val="StyleUnderline"/>
        </w:rPr>
        <w:t>it is the outcome of the market laws not having been fully applied.</w:t>
      </w:r>
      <w:r w:rsidRPr="00166B33">
        <w:rPr>
          <w:sz w:val="14"/>
        </w:rPr>
        <w:t xml:space="preserve"> </w:t>
      </w:r>
      <w:r w:rsidRPr="00166B33">
        <w:rPr>
          <w:rStyle w:val="StyleUnderline"/>
        </w:rPr>
        <w:t>If</w:t>
      </w:r>
      <w:r w:rsidRPr="00A12498">
        <w:rPr>
          <w:rStyle w:val="StyleUnderline"/>
        </w:rPr>
        <w:t xml:space="preserve"> </w:t>
      </w:r>
      <w:r w:rsidRPr="005944BB">
        <w:rPr>
          <w:rStyle w:val="StyleUnderline"/>
        </w:rPr>
        <w:t>there is terrorism</w:t>
      </w:r>
      <w:r w:rsidRPr="005944BB">
        <w:rPr>
          <w:sz w:val="14"/>
        </w:rPr>
        <w:t xml:space="preserve">, </w:t>
      </w:r>
      <w:r w:rsidRPr="005944BB">
        <w:rPr>
          <w:rStyle w:val="StyleUnderline"/>
        </w:rPr>
        <w:t>this is not due to the violence of the conditions that generate it; it is due, rather, to the fact that total violence has not been employed to physically eradicate all terrorists and potential terrorists.</w:t>
      </w:r>
      <w:r w:rsidRPr="005944BB">
        <w:rPr>
          <w:sz w:val="14"/>
        </w:rPr>
        <w:t xml:space="preserve"> </w:t>
      </w:r>
      <w:r w:rsidRPr="00F12FD7">
        <w:rPr>
          <w:rStyle w:val="Emphasis"/>
          <w:highlight w:val="yellow"/>
        </w:rPr>
        <w:t>This political logic is based on the supposition of total power and knowledge</w:t>
      </w:r>
      <w:r w:rsidRPr="00F12FD7">
        <w:rPr>
          <w:sz w:val="14"/>
          <w:highlight w:val="yellow"/>
        </w:rPr>
        <w:t xml:space="preserve">, </w:t>
      </w:r>
      <w:r w:rsidRPr="00F12FD7">
        <w:rPr>
          <w:rStyle w:val="StyleUnderline"/>
          <w:highlight w:val="yellow"/>
        </w:rPr>
        <w:t>and</w:t>
      </w:r>
      <w:r w:rsidRPr="00A12498">
        <w:rPr>
          <w:rStyle w:val="StyleUnderline"/>
        </w:rPr>
        <w:t xml:space="preserve"> on the radical </w:t>
      </w:r>
      <w:r w:rsidRPr="005944BB">
        <w:rPr>
          <w:rStyle w:val="StyleUnderline"/>
        </w:rPr>
        <w:t>rejection of alternatives</w:t>
      </w:r>
      <w:r w:rsidRPr="005944BB">
        <w:rPr>
          <w:sz w:val="14"/>
        </w:rPr>
        <w:t xml:space="preserve">; </w:t>
      </w:r>
      <w:r w:rsidRPr="005944BB">
        <w:rPr>
          <w:rStyle w:val="StyleUnderline"/>
        </w:rPr>
        <w:t>it is ultra-conservative in</w:t>
      </w:r>
      <w:r w:rsidRPr="00A12498">
        <w:rPr>
          <w:rStyle w:val="StyleUnderline"/>
        </w:rPr>
        <w:t xml:space="preserve"> that it </w:t>
      </w:r>
      <w:r w:rsidRPr="00F12FD7">
        <w:rPr>
          <w:rStyle w:val="StyleUnderline"/>
          <w:highlight w:val="yellow"/>
        </w:rPr>
        <w:t>aims to infinitely reproduce the status quo.</w:t>
      </w:r>
      <w:r w:rsidRPr="00A12498">
        <w:rPr>
          <w:rStyle w:val="StyleUnderline"/>
        </w:rPr>
        <w:t xml:space="preserve"> </w:t>
      </w:r>
      <w:r w:rsidRPr="00A12498">
        <w:rPr>
          <w:sz w:val="14"/>
        </w:rPr>
        <w:t xml:space="preserve">Inherent to it is the notion of the end of history. During the last hundred years, </w:t>
      </w:r>
      <w:r w:rsidRPr="00A12498">
        <w:rPr>
          <w:rStyle w:val="StyleUnderline"/>
        </w:rPr>
        <w:t>the West has experienced three versions of this logic</w:t>
      </w:r>
      <w:r w:rsidRPr="00A12498">
        <w:rPr>
          <w:sz w:val="14"/>
        </w:rPr>
        <w:t xml:space="preserve">, and, therefore, seen three versions of the end of history: </w:t>
      </w:r>
      <w:r w:rsidRPr="00A12498">
        <w:rPr>
          <w:rStyle w:val="StyleUnderline"/>
        </w:rPr>
        <w:t>Stalinism</w:t>
      </w:r>
      <w:r w:rsidRPr="00A12498">
        <w:rPr>
          <w:sz w:val="14"/>
        </w:rPr>
        <w:t xml:space="preserve">, with its logic of insuperable efficiency of the plan; </w:t>
      </w:r>
      <w:r w:rsidRPr="00A12498">
        <w:rPr>
          <w:rStyle w:val="StyleUnderline"/>
        </w:rPr>
        <w:t>Nazism</w:t>
      </w:r>
      <w:r w:rsidRPr="00A12498">
        <w:rPr>
          <w:sz w:val="14"/>
        </w:rPr>
        <w:t xml:space="preserve">, with its logic of racial superiority; </w:t>
      </w:r>
      <w:r w:rsidRPr="00A12498">
        <w:rPr>
          <w:rStyle w:val="StyleUnderline"/>
        </w:rPr>
        <w:t>and neoliberalism</w:t>
      </w:r>
      <w:r w:rsidRPr="00A12498">
        <w:rPr>
          <w:sz w:val="14"/>
        </w:rPr>
        <w:t xml:space="preserve">,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A12498">
        <w:rPr>
          <w:sz w:val="14"/>
        </w:rPr>
        <w:t>favour</w:t>
      </w:r>
      <w:proofErr w:type="spellEnd"/>
      <w:r w:rsidRPr="00A12498">
        <w:rPr>
          <w:sz w:val="14"/>
        </w:rPr>
        <w:t xml:space="preserve">.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w:t>
      </w:r>
      <w:r w:rsidRPr="00A12498">
        <w:rPr>
          <w:rStyle w:val="StyleUnderline"/>
        </w:rPr>
        <w:t>At all these moments</w:t>
      </w:r>
      <w:r w:rsidRPr="00A12498">
        <w:rPr>
          <w:sz w:val="14"/>
        </w:rPr>
        <w:t xml:space="preserve">, </w:t>
      </w:r>
      <w:r w:rsidRPr="00A12498">
        <w:rPr>
          <w:rStyle w:val="StyleUnderline"/>
        </w:rPr>
        <w:t xml:space="preserve">a </w:t>
      </w:r>
      <w:r w:rsidRPr="00A12498">
        <w:rPr>
          <w:rStyle w:val="Emphasis"/>
        </w:rPr>
        <w:t>death drive</w:t>
      </w:r>
      <w:r w:rsidRPr="00A12498">
        <w:rPr>
          <w:rStyle w:val="StyleUnderline"/>
        </w:rPr>
        <w:t>, a catastrophic heroism</w:t>
      </w:r>
      <w:r w:rsidRPr="00A12498">
        <w:rPr>
          <w:sz w:val="14"/>
        </w:rPr>
        <w:t xml:space="preserve">, </w:t>
      </w:r>
      <w:r w:rsidRPr="00A12498">
        <w:rPr>
          <w:rStyle w:val="StyleUnderline"/>
        </w:rPr>
        <w:t xml:space="preserve">predominates, </w:t>
      </w:r>
      <w:r w:rsidRPr="00A12498">
        <w:rPr>
          <w:rStyle w:val="Emphasis"/>
        </w:rPr>
        <w:t>the idea of a looming collective suicide</w:t>
      </w:r>
      <w:r w:rsidRPr="00A12498">
        <w:rPr>
          <w:rStyle w:val="StyleUnderline"/>
        </w:rPr>
        <w:t xml:space="preserve">, </w:t>
      </w:r>
      <w:r w:rsidRPr="00A12498">
        <w:rPr>
          <w:rStyle w:val="Emphasis"/>
        </w:rPr>
        <w:t>only preventable by the massive destruction of the other</w:t>
      </w:r>
      <w:r w:rsidRPr="00A12498">
        <w:rPr>
          <w:rStyle w:val="StyleUnderline"/>
        </w:rPr>
        <w:t>.</w:t>
      </w:r>
      <w:r w:rsidRPr="00A12498">
        <w:rPr>
          <w:sz w:val="14"/>
        </w:rPr>
        <w:t xml:space="preserve"> Paradoxically, </w:t>
      </w:r>
      <w:r w:rsidRPr="00A12498">
        <w:rPr>
          <w:rStyle w:val="StyleUnderline"/>
        </w:rPr>
        <w:t xml:space="preserve">the broader the definition of the other and the efficacy of its destruction, the </w:t>
      </w:r>
      <w:r w:rsidRPr="00A12498">
        <w:rPr>
          <w:rStyle w:val="Emphasis"/>
        </w:rPr>
        <w:t>more likely collective suicide becomes</w:t>
      </w:r>
      <w:r w:rsidRPr="00A12498">
        <w:rPr>
          <w:rStyle w:val="StyleUnderline"/>
        </w:rPr>
        <w:t>. In its sacrificial genocide version, neoliberalism is a mixture of market radicalization, neoconservatism and Christian fundamentalism.</w:t>
      </w:r>
      <w:r w:rsidRPr="00A12498">
        <w:rPr>
          <w:sz w:val="14"/>
        </w:rPr>
        <w:t xml:space="preserve"> </w:t>
      </w:r>
      <w:r w:rsidRPr="00A12498">
        <w:rPr>
          <w:rStyle w:val="Emphasis"/>
        </w:rPr>
        <w:t xml:space="preserve">Its death drive takes a number of forms, from </w:t>
      </w:r>
      <w:r w:rsidRPr="00F12FD7">
        <w:rPr>
          <w:rStyle w:val="Emphasis"/>
          <w:highlight w:val="yellow"/>
        </w:rPr>
        <w:t>the idea of "discardable populations"</w:t>
      </w:r>
      <w:r w:rsidRPr="00F12FD7">
        <w:rPr>
          <w:sz w:val="14"/>
          <w:highlight w:val="yellow"/>
        </w:rPr>
        <w:t>,</w:t>
      </w:r>
      <w:r w:rsidRPr="00A12498">
        <w:rPr>
          <w:sz w:val="14"/>
        </w:rPr>
        <w:t xml:space="preserve"> </w:t>
      </w:r>
      <w:r w:rsidRPr="00A12498">
        <w:rPr>
          <w:rStyle w:val="StyleUnderline"/>
        </w:rPr>
        <w:t>referring to citizens of the Third World not capable of being exploited as workers and consumers, to</w:t>
      </w:r>
      <w:r w:rsidRPr="00A12498">
        <w:rPr>
          <w:rStyle w:val="Emphasis"/>
        </w:rPr>
        <w:t xml:space="preserve"> </w:t>
      </w:r>
      <w:r w:rsidRPr="00F12FD7">
        <w:rPr>
          <w:rStyle w:val="Emphasis"/>
          <w:highlight w:val="yellow"/>
        </w:rPr>
        <w:t>the concept of "collateral damage"</w:t>
      </w:r>
      <w:r w:rsidRPr="00A12498">
        <w:rPr>
          <w:rStyle w:val="Emphasis"/>
        </w:rPr>
        <w:t xml:space="preserve">, </w:t>
      </w:r>
      <w:r w:rsidRPr="00A12498">
        <w:rPr>
          <w:rStyle w:val="StyleUnderline"/>
        </w:rPr>
        <w:t>to refer to the deaths, as a result of war, of thousands of innocent civilians</w:t>
      </w:r>
      <w:r w:rsidRPr="00A12498">
        <w:rPr>
          <w:sz w:val="14"/>
        </w:rPr>
        <w:t xml:space="preserve">. </w:t>
      </w:r>
      <w:proofErr w:type="gramStart"/>
      <w:r w:rsidRPr="00A12498">
        <w:rPr>
          <w:sz w:val="14"/>
        </w:rPr>
        <w:t>The last, catastrophic heroism,</w:t>
      </w:r>
      <w:proofErr w:type="gramEnd"/>
      <w:r w:rsidRPr="00A12498">
        <w:rPr>
          <w:sz w:val="14"/>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w:t>
      </w:r>
      <w:r w:rsidRPr="00A12498">
        <w:rPr>
          <w:rStyle w:val="StyleUnderline"/>
        </w:rPr>
        <w:t>Is it possible to fight this death drive?</w:t>
      </w:r>
      <w:r w:rsidRPr="00A12498">
        <w:rPr>
          <w:sz w:val="14"/>
        </w:rPr>
        <w:t xml:space="preserve"> We must bear in mind that, historically, </w:t>
      </w:r>
      <w:r w:rsidRPr="00F12FD7">
        <w:rPr>
          <w:rStyle w:val="Emphasis"/>
          <w:highlight w:val="yellow"/>
        </w:rPr>
        <w:t>sacrificial destruction has always been linked to</w:t>
      </w:r>
      <w:r w:rsidRPr="00A12498">
        <w:rPr>
          <w:rStyle w:val="Emphasis"/>
        </w:rPr>
        <w:t xml:space="preserve"> the </w:t>
      </w:r>
      <w:r w:rsidRPr="00F12FD7">
        <w:rPr>
          <w:rStyle w:val="Emphasis"/>
          <w:highlight w:val="yellow"/>
        </w:rPr>
        <w:t>economic pillage of natural resources and</w:t>
      </w:r>
      <w:r w:rsidRPr="00A12498">
        <w:rPr>
          <w:rStyle w:val="Emphasis"/>
        </w:rPr>
        <w:t xml:space="preserve"> the </w:t>
      </w:r>
      <w:r w:rsidRPr="00F12FD7">
        <w:rPr>
          <w:rStyle w:val="Emphasis"/>
          <w:highlight w:val="yellow"/>
        </w:rPr>
        <w:t>labor</w:t>
      </w:r>
      <w:r w:rsidRPr="00A12498">
        <w:rPr>
          <w:rStyle w:val="Emphasis"/>
        </w:rPr>
        <w:t xml:space="preserve"> force, </w:t>
      </w:r>
      <w:r w:rsidRPr="00F12FD7">
        <w:rPr>
          <w:rStyle w:val="Emphasis"/>
          <w:highlight w:val="yellow"/>
        </w:rPr>
        <w:t>to the imperial design of radically changing the terms of economic</w:t>
      </w:r>
      <w:r w:rsidRPr="00A12498">
        <w:rPr>
          <w:rStyle w:val="Emphasis"/>
        </w:rPr>
        <w:t xml:space="preserve">, social, </w:t>
      </w:r>
      <w:r w:rsidRPr="00F12FD7">
        <w:rPr>
          <w:rStyle w:val="Emphasis"/>
          <w:highlight w:val="yellow"/>
        </w:rPr>
        <w:t>political</w:t>
      </w:r>
      <w:r w:rsidRPr="00A12498">
        <w:rPr>
          <w:rStyle w:val="Emphasis"/>
        </w:rPr>
        <w:t xml:space="preserve"> and cultural </w:t>
      </w:r>
      <w:r w:rsidRPr="00F12FD7">
        <w:rPr>
          <w:rStyle w:val="Emphasis"/>
          <w:highlight w:val="yellow"/>
        </w:rPr>
        <w:t>exchanges in the face of falling efficiency rates postulated by</w:t>
      </w:r>
      <w:r w:rsidRPr="00A12498">
        <w:rPr>
          <w:rStyle w:val="Emphasis"/>
        </w:rPr>
        <w:t xml:space="preserve"> the </w:t>
      </w:r>
      <w:r w:rsidRPr="00F12FD7">
        <w:rPr>
          <w:rStyle w:val="Emphasis"/>
          <w:highlight w:val="yellow"/>
        </w:rPr>
        <w:t>maximalist logic</w:t>
      </w:r>
      <w:r w:rsidRPr="00A12498">
        <w:rPr>
          <w:rStyle w:val="Emphasis"/>
        </w:rPr>
        <w:t xml:space="preserve"> of the totalitarian illusion in operation.</w:t>
      </w:r>
      <w:r w:rsidRPr="00A12498">
        <w:rPr>
          <w:sz w:val="14"/>
        </w:rPr>
        <w:t xml:space="preserve"> It </w:t>
      </w:r>
      <w:r w:rsidRPr="00A12498">
        <w:rPr>
          <w:rStyle w:val="StyleUnderline"/>
        </w:rPr>
        <w:t>is as though hegemonic powers</w:t>
      </w:r>
      <w:r w:rsidRPr="00A12498">
        <w:rPr>
          <w:sz w:val="14"/>
        </w:rPr>
        <w:t xml:space="preserve">, </w:t>
      </w:r>
      <w:r w:rsidRPr="00A12498">
        <w:rPr>
          <w:rStyle w:val="StyleUnderline"/>
        </w:rPr>
        <w:t>both when they are on the rise and when they are in decline, repeatedly go through times of primitive accumulation, legitimizing the most shameful violence in the name of futures where</w:t>
      </w:r>
      <w:r w:rsidRPr="00A12498">
        <w:rPr>
          <w:sz w:val="14"/>
        </w:rPr>
        <w:t xml:space="preserve">, by definition, </w:t>
      </w:r>
      <w:r w:rsidRPr="00A12498">
        <w:rPr>
          <w:rStyle w:val="Emphasis"/>
        </w:rPr>
        <w:t>there is no room for what must be destroyed</w:t>
      </w:r>
      <w:r w:rsidRPr="00A12498">
        <w:rPr>
          <w:sz w:val="14"/>
        </w:rPr>
        <w:t xml:space="preserve">. In today's version, the </w:t>
      </w:r>
      <w:r w:rsidRPr="00A12498">
        <w:rPr>
          <w:rStyle w:val="Emphasis"/>
        </w:rPr>
        <w:t>period of primitive accumulation consists of combining neoliberal economic globalization with the globalization of war. The machine of democracy and liberty turns into a machine of horror and destruction.</w:t>
      </w:r>
    </w:p>
    <w:p w14:paraId="540B7EFD" w14:textId="77777777" w:rsidR="004D7598" w:rsidRPr="00F601E6" w:rsidRDefault="004D7598" w:rsidP="004D7598"/>
    <w:p w14:paraId="7EC7EB87" w14:textId="6D203004" w:rsidR="00E42E4C" w:rsidRDefault="004D7598" w:rsidP="004D7598">
      <w:pPr>
        <w:pStyle w:val="Heading1"/>
      </w:pPr>
      <w:r>
        <w:t>1AR cards</w:t>
      </w:r>
    </w:p>
    <w:p w14:paraId="3337DE29" w14:textId="77777777" w:rsidR="004D7598" w:rsidRDefault="004D7598" w:rsidP="004D7598">
      <w:pPr>
        <w:pStyle w:val="Heading2"/>
      </w:pPr>
      <w:r>
        <w:t>Nebel T</w:t>
      </w:r>
    </w:p>
    <w:p w14:paraId="5B022C68" w14:textId="77777777" w:rsidR="004D7598" w:rsidRDefault="004D7598" w:rsidP="004D7598">
      <w:pPr>
        <w:pStyle w:val="Heading4"/>
      </w:pPr>
      <w:r>
        <w:t>Medicines is the plural of medicine. Merriam Webster Learner’s Dictionary no date</w:t>
      </w:r>
    </w:p>
    <w:p w14:paraId="7D6E79C8" w14:textId="77777777" w:rsidR="004D7598" w:rsidRPr="002618E1" w:rsidRDefault="004D7598" w:rsidP="004D7598">
      <w:r>
        <w:t>Merriam Webster Learner’s Dictionary no date</w:t>
      </w:r>
      <w:r w:rsidRPr="002618E1">
        <w:t xml:space="preserve">- ("Medicine," </w:t>
      </w:r>
      <w:r>
        <w:t>Merriam Webster Learner’s Dictionary</w:t>
      </w:r>
      <w:r w:rsidRPr="002618E1">
        <w:t xml:space="preserve">, </w:t>
      </w:r>
      <w:r>
        <w:t>no date</w:t>
      </w:r>
      <w:r w:rsidRPr="002618E1">
        <w:t>, accessed 9-5-2021, https://www.learnersdictionary.com/definition/medicine)//ML</w:t>
      </w:r>
    </w:p>
    <w:p w14:paraId="1242D775" w14:textId="77777777" w:rsidR="004D7598" w:rsidRPr="00E455AF" w:rsidRDefault="004D7598" w:rsidP="004D7598">
      <w:pPr>
        <w:rPr>
          <w:u w:val="single"/>
        </w:rPr>
      </w:pPr>
      <w:r w:rsidRPr="002618E1">
        <w:rPr>
          <w:rStyle w:val="StyleUnderline"/>
          <w:highlight w:val="yellow"/>
        </w:rPr>
        <w:t>medicine</w:t>
      </w:r>
      <w:r w:rsidRPr="002618E1">
        <w:rPr>
          <w:sz w:val="12"/>
        </w:rPr>
        <w:t xml:space="preserve"> /ˈ</w:t>
      </w:r>
      <w:proofErr w:type="spellStart"/>
      <w:r w:rsidRPr="002618E1">
        <w:rPr>
          <w:sz w:val="12"/>
        </w:rPr>
        <w:t>mɛdəsən</w:t>
      </w:r>
      <w:proofErr w:type="spellEnd"/>
      <w:r w:rsidRPr="002618E1">
        <w:rPr>
          <w:sz w:val="12"/>
        </w:rPr>
        <w:t>/ Brit /ˈ</w:t>
      </w:r>
      <w:proofErr w:type="spellStart"/>
      <w:r w:rsidRPr="002618E1">
        <w:rPr>
          <w:sz w:val="12"/>
        </w:rPr>
        <w:t>mɛdsən</w:t>
      </w:r>
      <w:proofErr w:type="spellEnd"/>
      <w:r w:rsidRPr="002618E1">
        <w:rPr>
          <w:sz w:val="12"/>
        </w:rPr>
        <w:t xml:space="preserve">/ noun¶ </w:t>
      </w:r>
      <w:r w:rsidRPr="002618E1">
        <w:rPr>
          <w:rStyle w:val="StyleUnderline"/>
          <w:highlight w:val="yellow"/>
        </w:rPr>
        <w:t>plural medicines</w:t>
      </w:r>
    </w:p>
    <w:p w14:paraId="06DEFA60" w14:textId="00D64547" w:rsidR="004D7598" w:rsidRDefault="004D7598" w:rsidP="004D7598">
      <w:pPr>
        <w:pStyle w:val="Heading2"/>
      </w:pPr>
      <w:r>
        <w:t>innovation DA</w:t>
      </w:r>
    </w:p>
    <w:p w14:paraId="3C39014B" w14:textId="77777777" w:rsidR="004D7598" w:rsidRPr="004D7598" w:rsidRDefault="004D7598" w:rsidP="004D7598">
      <w:pPr>
        <w:pStyle w:val="Heading4"/>
        <w:numPr>
          <w:ilvl w:val="0"/>
          <w:numId w:val="12"/>
        </w:numPr>
      </w:pPr>
      <w:r w:rsidRPr="004D7598">
        <w:t xml:space="preserve">Turn: Limiting IP protections </w:t>
      </w:r>
      <w:r w:rsidRPr="004D7598">
        <w:rPr>
          <w:i/>
        </w:rPr>
        <w:t>increase</w:t>
      </w:r>
      <w:r w:rsidRPr="004D7598">
        <w:t xml:space="preserve"> the incentive to create new drugs.</w:t>
      </w:r>
    </w:p>
    <w:p w14:paraId="71F37582" w14:textId="77777777" w:rsidR="004D7598" w:rsidRPr="004D7598" w:rsidRDefault="004D7598" w:rsidP="004D7598">
      <w:r w:rsidRPr="004D7598">
        <w:rPr>
          <w:rStyle w:val="Style13ptBold"/>
        </w:rPr>
        <w:t xml:space="preserve">Light &amp; Warburton ’11 - </w:t>
      </w:r>
      <w:r w:rsidRPr="004D7598">
        <w:t xml:space="preserve">Donald W. Light [Visiting professor at Stanford University and a professor of comparative health-care at the University of Medicine and Dentistry of New Jersey. He is an economic and organizational sociologist who studies health care systems and </w:t>
      </w:r>
      <w:proofErr w:type="spellStart"/>
      <w:r w:rsidRPr="004D7598">
        <w:t>pharmaceu</w:t>
      </w:r>
      <w:proofErr w:type="spellEnd"/>
      <w:r w:rsidRPr="004D7598">
        <w:t xml:space="preserve">-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proofErr w:type="spellStart"/>
      <w:r w:rsidRPr="004D7598">
        <w:rPr>
          <w:i/>
        </w:rPr>
        <w:t>BioSocieties</w:t>
      </w:r>
      <w:proofErr w:type="spellEnd"/>
      <w:r w:rsidRPr="004D7598">
        <w:t xml:space="preserve"> (2011) 6, 34–50. doi:10.1057/biosoc.2010.40; published online 7 February 2011. //JH</w:t>
      </w:r>
    </w:p>
    <w:p w14:paraId="23EFDF35" w14:textId="77777777" w:rsidR="004D7598" w:rsidRPr="004D7598" w:rsidRDefault="004D7598" w:rsidP="004D7598">
      <w:pPr>
        <w:ind w:left="720"/>
        <w:rPr>
          <w:rStyle w:val="StyleUnderline"/>
        </w:rPr>
      </w:pPr>
      <w:r w:rsidRPr="004D7598">
        <w:rPr>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7598">
        <w:rPr>
          <w:rStyle w:val="StyleUnderline"/>
          <w:highlight w:val="yellow"/>
        </w:rPr>
        <w:t>Companies tightly control access to</w:t>
      </w:r>
      <w:r w:rsidRPr="004D7598">
        <w:rPr>
          <w:rStyle w:val="StyleUnderline"/>
        </w:rPr>
        <w:t xml:space="preserve"> verifiable </w:t>
      </w:r>
      <w:r w:rsidRPr="004D7598">
        <w:rPr>
          <w:rStyle w:val="StyleUnderline"/>
          <w:highlight w:val="yellow"/>
        </w:rPr>
        <w:t>facts about</w:t>
      </w:r>
      <w:r w:rsidRPr="004D7598">
        <w:rPr>
          <w:rStyle w:val="StyleUnderline"/>
        </w:rPr>
        <w:t xml:space="preserve"> their risks and </w:t>
      </w:r>
      <w:r w:rsidRPr="004D7598">
        <w:rPr>
          <w:rStyle w:val="StyleUnderline"/>
          <w:highlight w:val="yellow"/>
        </w:rPr>
        <w:t>costs</w:t>
      </w:r>
      <w:r w:rsidRPr="004D7598">
        <w:rPr>
          <w:sz w:val="12"/>
        </w:rPr>
        <w:t xml:space="preserve">,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w:t>
      </w:r>
      <w:proofErr w:type="spellStart"/>
      <w:r w:rsidRPr="004D7598">
        <w:rPr>
          <w:sz w:val="12"/>
        </w:rPr>
        <w:t>RotaTeq</w:t>
      </w:r>
      <w:proofErr w:type="spellEnd"/>
      <w:r w:rsidRPr="004D7598">
        <w:rPr>
          <w:sz w:val="12"/>
        </w:rPr>
        <w:t xml:space="preserve"> and Rotarix that found costs and risks were remarkably low up to the large final trials, and that concluded the companies recovered their investments within the first 18 months (Light et al, 2009). The companies could now sell these vaccines for rotavirus for one-tenth their Western price and still earn profits. ¶</w:t>
      </w:r>
      <w:r w:rsidRPr="004D7598">
        <w:rPr>
          <w:rStyle w:val="StyleUnderline"/>
          <w:highlight w:val="yellow"/>
        </w:rPr>
        <w:t>Pharmaceutical companies have a strong</w:t>
      </w:r>
      <w:r w:rsidRPr="004D7598">
        <w:rPr>
          <w:rStyle w:val="StyleUnderline"/>
        </w:rPr>
        <w:t xml:space="preserve"> vested </w:t>
      </w:r>
      <w:r w:rsidRPr="004D7598">
        <w:rPr>
          <w:rStyle w:val="StyleUnderline"/>
          <w:highlight w:val="yellow"/>
        </w:rPr>
        <w:t>interest in maximizing figures for R&amp;D</w:t>
      </w:r>
      <w:r w:rsidRPr="004D7598">
        <w:rPr>
          <w:rStyle w:val="StyleUnderline"/>
        </w:rPr>
        <w:t xml:space="preserve"> and supporting </w:t>
      </w:r>
      <w:proofErr w:type="spellStart"/>
      <w:r w:rsidRPr="004D7598">
        <w:rPr>
          <w:rStyle w:val="StyleUnderline"/>
        </w:rPr>
        <w:t>centres</w:t>
      </w:r>
      <w:proofErr w:type="spellEnd"/>
      <w:r w:rsidRPr="004D7598">
        <w:rPr>
          <w:rStyle w:val="StyleUnderline"/>
        </w:rPr>
        <w:t xml:space="preserve"> or researchers who help them do so</w:t>
      </w:r>
      <w:r w:rsidRPr="004D7598">
        <w:rPr>
          <w:sz w:val="12"/>
        </w:rPr>
        <w:t xml:space="preserve">. </w:t>
      </w:r>
      <w:r w:rsidRPr="004D7598">
        <w:rPr>
          <w:rStyle w:val="StyleUnderline"/>
        </w:rPr>
        <w:t xml:space="preserve">Since the Kefauver hearings in 1959–1962, </w:t>
      </w:r>
      <w:r w:rsidRPr="004D7598">
        <w:rPr>
          <w:rStyle w:val="StyleUnderline"/>
          <w:highlight w:val="yellow"/>
        </w:rPr>
        <w:t>the industry’s principal justification for its high prices</w:t>
      </w:r>
      <w:r w:rsidRPr="004D7598">
        <w:rPr>
          <w:rStyle w:val="StyleUnderline"/>
        </w:rPr>
        <w:t xml:space="preserve"> on patented drugs </w:t>
      </w:r>
      <w:r w:rsidRPr="004D7598">
        <w:rPr>
          <w:rStyle w:val="StyleUnderline"/>
          <w:highlight w:val="yellow"/>
        </w:rPr>
        <w:t>has been the high cost of R&amp;</w:t>
      </w:r>
      <w:r w:rsidRPr="004D7598">
        <w:rPr>
          <w:rStyle w:val="StyleUnderline"/>
        </w:rPr>
        <w:t>D, and it has sought further government protections from normal price competition.</w:t>
      </w:r>
      <w:r w:rsidRPr="004D7598">
        <w:rPr>
          <w:sz w:val="12"/>
        </w:rPr>
        <w:t xml:space="preserve"> These include increasing patent terms and extending data exclusivity, without good evidence that these measures increase innovation (National Institute for Health Care Management, 2000; European Commission for Competition, 2008 (28 November); </w:t>
      </w:r>
      <w:proofErr w:type="spellStart"/>
      <w:r w:rsidRPr="004D7598">
        <w:rPr>
          <w:sz w:val="12"/>
        </w:rPr>
        <w:t>Adamini</w:t>
      </w:r>
      <w:proofErr w:type="spellEnd"/>
      <w:r w:rsidRPr="004D7598">
        <w:rPr>
          <w:sz w:val="12"/>
        </w:rPr>
        <w:t xml:space="preserve"> et al, 2009). Industry leaders and lobbyists routinely warn that lower prices will reduce funds for R&amp;D and result in suffering and death that future medicines could reduce. Marcia Angell, the former editor of the New England Journal of Medicine, describes this as ‘</w:t>
      </w:r>
      <w:proofErr w:type="spellStart"/>
      <w:r w:rsidRPr="004D7598">
        <w:rPr>
          <w:sz w:val="12"/>
        </w:rPr>
        <w:t>ya</w:t>
      </w:r>
      <w:proofErr w:type="spellEnd"/>
      <w:r w:rsidRPr="004D7598">
        <w:rPr>
          <w:sz w:val="12"/>
        </w:rPr>
        <w:t xml:space="preserve">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w:t>
      </w:r>
      <w:proofErr w:type="spellStart"/>
      <w:r w:rsidRPr="004D7598">
        <w:rPr>
          <w:sz w:val="12"/>
        </w:rPr>
        <w:t>Goozner</w:t>
      </w:r>
      <w:proofErr w:type="spellEnd"/>
      <w:r w:rsidRPr="004D7598">
        <w:rPr>
          <w:sz w:val="12"/>
        </w:rPr>
        <w:t xml:space="preserve">, former chief economic correspondent for the Chicago Tribune, points out that </w:t>
      </w:r>
      <w:r w:rsidRPr="004D7598">
        <w:rPr>
          <w:rStyle w:val="Emphasis"/>
          <w:highlight w:val="yellow"/>
        </w:rPr>
        <w:t>no other research-oriented industry makes this</w:t>
      </w:r>
      <w:r w:rsidRPr="004D7598">
        <w:rPr>
          <w:rStyle w:val="Emphasis"/>
        </w:rPr>
        <w:t xml:space="preserve"> kind of </w:t>
      </w:r>
      <w:r w:rsidRPr="004D7598">
        <w:rPr>
          <w:rStyle w:val="Emphasis"/>
          <w:highlight w:val="yellow"/>
        </w:rPr>
        <w:t>argument</w:t>
      </w:r>
      <w:r w:rsidRPr="004D7598">
        <w:rPr>
          <w:rStyle w:val="Emphasis"/>
        </w:rPr>
        <w:t xml:space="preserve"> (</w:t>
      </w:r>
      <w:proofErr w:type="spellStart"/>
      <w:r w:rsidRPr="004D7598">
        <w:rPr>
          <w:rStyle w:val="Emphasis"/>
        </w:rPr>
        <w:t>Goozner</w:t>
      </w:r>
      <w:proofErr w:type="spellEnd"/>
      <w:r w:rsidRPr="004D7598">
        <w:rPr>
          <w:rStyle w:val="Emphasis"/>
        </w:rPr>
        <w:t xml:space="preserve">, 2004). In fact, </w:t>
      </w:r>
      <w:r w:rsidRPr="004D7598">
        <w:rPr>
          <w:rStyle w:val="Emphasis"/>
          <w:highlight w:val="yellow"/>
        </w:rPr>
        <w:t>they do the opposite: when profits decline, they redouble their research efforts to find new products that will generate more profits</w:t>
      </w:r>
      <w:r w:rsidRPr="004D7598">
        <w:rPr>
          <w:sz w:val="12"/>
        </w:rPr>
        <w:t xml:space="preserve">. </w:t>
      </w:r>
      <w:r w:rsidRPr="004D7598">
        <w:rPr>
          <w:rStyle w:val="Emphasis"/>
          <w:highlight w:val="yellow"/>
        </w:rPr>
        <w:t>Not to do so guarantees</w:t>
      </w:r>
      <w:r w:rsidRPr="004D7598">
        <w:rPr>
          <w:rStyle w:val="Emphasis"/>
        </w:rPr>
        <w:t xml:space="preserve"> their </w:t>
      </w:r>
      <w:r w:rsidRPr="004D7598">
        <w:rPr>
          <w:rStyle w:val="Emphasis"/>
          <w:highlight w:val="yellow"/>
        </w:rPr>
        <w:t>decline</w:t>
      </w:r>
      <w:r w:rsidRPr="004D7598">
        <w:rPr>
          <w:rStyle w:val="Emphasis"/>
        </w:rPr>
        <w:t>.</w:t>
      </w:r>
      <w:r w:rsidRPr="004D7598">
        <w:rPr>
          <w:sz w:val="12"/>
        </w:rPr>
        <w:t xml:space="preserve"> </w:t>
      </w:r>
      <w:r w:rsidRPr="004D7598">
        <w:rPr>
          <w:rStyle w:val="StyleUnderline"/>
          <w:highlight w:val="yellow"/>
        </w:rPr>
        <w:t>The industry’s view</w:t>
      </w:r>
      <w:r w:rsidRPr="004D7598">
        <w:rPr>
          <w:rStyle w:val="StyleUnderline"/>
        </w:rPr>
        <w:t xml:space="preserve"> </w:t>
      </w:r>
      <w:r w:rsidRPr="004D7598">
        <w:rPr>
          <w:rStyle w:val="StyleUnderline"/>
          <w:highlight w:val="yellow"/>
        </w:rPr>
        <w:t>of</w:t>
      </w:r>
      <w:r w:rsidRPr="004D7598">
        <w:rPr>
          <w:rStyle w:val="StyleUnderline"/>
        </w:rPr>
        <w:t xml:space="preserve"> European </w:t>
      </w:r>
      <w:r w:rsidRPr="004D7598">
        <w:rPr>
          <w:rStyle w:val="StyleUnderline"/>
          <w:highlight w:val="yellow"/>
        </w:rPr>
        <w:t>‘price controls’</w:t>
      </w:r>
      <w:r w:rsidRPr="004D7598">
        <w:rPr>
          <w:rStyle w:val="StyleUnderline"/>
        </w:rPr>
        <w:t xml:space="preserve"> (actually, large-volume discounts) </w:t>
      </w:r>
      <w:r w:rsidRPr="004D7598">
        <w:rPr>
          <w:rStyle w:val="StyleUnderline"/>
          <w:highlight w:val="yellow"/>
        </w:rPr>
        <w:t>is that they do not allow recovery of</w:t>
      </w:r>
      <w:r w:rsidRPr="004D7598">
        <w:rPr>
          <w:rStyle w:val="StyleUnderline"/>
        </w:rPr>
        <w:t xml:space="preserve"> huge </w:t>
      </w:r>
      <w:r w:rsidRPr="004D7598">
        <w:rPr>
          <w:rStyle w:val="StyleUnderline"/>
          <w:highlight w:val="yellow"/>
        </w:rPr>
        <w:t>R&amp;D costs</w:t>
      </w:r>
      <w:r w:rsidRPr="004D7598">
        <w:rPr>
          <w:rStyle w:val="StyleUnderline"/>
        </w:rPr>
        <w:t xml:space="preserve"> so that Europeans are ‘free riders’ on Americans and force US prices higher to pay for unrecovered costs the ‘free riders’ refuse to pay. </w:t>
      </w:r>
      <w:r w:rsidRPr="004D7598">
        <w:rPr>
          <w:rStyle w:val="StyleUnderline"/>
          <w:highlight w:val="yellow"/>
        </w:rPr>
        <w:t>This claim has been shown not to be supported by industry and government reports and to be illogical as well</w:t>
      </w:r>
      <w:r w:rsidRPr="004D7598">
        <w:rPr>
          <w:rStyle w:val="StyleUnderline"/>
        </w:rPr>
        <w:t xml:space="preserve"> (Light and </w:t>
      </w:r>
      <w:proofErr w:type="spellStart"/>
      <w:r w:rsidRPr="004D7598">
        <w:rPr>
          <w:rStyle w:val="StyleUnderline"/>
        </w:rPr>
        <w:t>Lexchin</w:t>
      </w:r>
      <w:proofErr w:type="spellEnd"/>
      <w:r w:rsidRPr="004D7598">
        <w:rPr>
          <w:rStyle w:val="StyleUnderline"/>
        </w:rPr>
        <w:t>, 2005).</w:t>
      </w:r>
    </w:p>
    <w:p w14:paraId="372C5EAE" w14:textId="77777777" w:rsidR="004D7598" w:rsidRPr="004D7598" w:rsidRDefault="004D7598" w:rsidP="004D7598"/>
    <w:sectPr w:rsidR="004D7598" w:rsidRPr="004D75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00000003"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F3514F"/>
    <w:multiLevelType w:val="hybridMultilevel"/>
    <w:tmpl w:val="33B61EE2"/>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05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8"/>
    <w:rsid w:val="004B72B4"/>
    <w:rsid w:val="004C0314"/>
    <w:rsid w:val="004C0D3D"/>
    <w:rsid w:val="004C213E"/>
    <w:rsid w:val="004C376C"/>
    <w:rsid w:val="004C657F"/>
    <w:rsid w:val="004D17D8"/>
    <w:rsid w:val="004D52D8"/>
    <w:rsid w:val="004D759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5ED"/>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8EA"/>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4CCF2"/>
  <w14:defaultImageDpi w14:val="300"/>
  <w15:docId w15:val="{148535D5-6BA1-E444-8448-CE201ACC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75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405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5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05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8405E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5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5ED"/>
  </w:style>
  <w:style w:type="character" w:customStyle="1" w:styleId="Heading1Char">
    <w:name w:val="Heading 1 Char"/>
    <w:aliases w:val="Pocket Char"/>
    <w:basedOn w:val="DefaultParagraphFont"/>
    <w:link w:val="Heading1"/>
    <w:uiPriority w:val="9"/>
    <w:rsid w:val="008405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5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05E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8405E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05E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8405E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405E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405E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405ED"/>
    <w:rPr>
      <w:color w:val="auto"/>
      <w:u w:val="none"/>
    </w:rPr>
  </w:style>
  <w:style w:type="paragraph" w:styleId="DocumentMap">
    <w:name w:val="Document Map"/>
    <w:basedOn w:val="Normal"/>
    <w:link w:val="DocumentMapChar"/>
    <w:uiPriority w:val="99"/>
    <w:semiHidden/>
    <w:unhideWhenUsed/>
    <w:rsid w:val="008405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5ED"/>
    <w:rPr>
      <w:rFonts w:ascii="Lucida Grande" w:hAnsi="Lucida Grande" w:cs="Lucida Grande"/>
    </w:rPr>
  </w:style>
  <w:style w:type="paragraph" w:customStyle="1" w:styleId="Emphasis1">
    <w:name w:val="Emphasis1"/>
    <w:basedOn w:val="Normal"/>
    <w:link w:val="Emphasis"/>
    <w:uiPriority w:val="20"/>
    <w:qFormat/>
    <w:rsid w:val="004D7598"/>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4D7598"/>
    <w:pPr>
      <w:spacing w:after="140" w:line="276" w:lineRule="auto"/>
    </w:pPr>
    <w:rPr>
      <w:rFonts w:eastAsia="Calibri" w:cs="Times New Roman"/>
    </w:rPr>
  </w:style>
  <w:style w:type="character" w:customStyle="1" w:styleId="BodyTextChar">
    <w:name w:val="Body Text Char"/>
    <w:basedOn w:val="DefaultParagraphFont"/>
    <w:link w:val="BodyText"/>
    <w:rsid w:val="004D7598"/>
    <w:rPr>
      <w:rFonts w:ascii="Calibri" w:eastAsia="Calibri" w:hAnsi="Calibri" w:cs="Times New Roman"/>
      <w:sz w:val="22"/>
    </w:rPr>
  </w:style>
  <w:style w:type="paragraph" w:customStyle="1" w:styleId="textbold">
    <w:name w:val="text bold"/>
    <w:basedOn w:val="Normal"/>
    <w:uiPriority w:val="20"/>
    <w:qFormat/>
    <w:rsid w:val="004D759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9084</Words>
  <Characters>51781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Macy Lerner</cp:lastModifiedBy>
  <cp:revision>2</cp:revision>
  <dcterms:created xsi:type="dcterms:W3CDTF">2021-09-05T20:22:00Z</dcterms:created>
  <dcterms:modified xsi:type="dcterms:W3CDTF">2021-09-05T20:22:00Z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