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EE6AF" w14:textId="77777777" w:rsidR="00A704B2" w:rsidRPr="002975F0" w:rsidRDefault="00A704B2" w:rsidP="00A704B2">
      <w:pPr>
        <w:pStyle w:val="Heading3"/>
      </w:pPr>
      <w:r w:rsidRPr="002975F0">
        <w:t>1</w:t>
      </w:r>
    </w:p>
    <w:p w14:paraId="0414A64A" w14:textId="77777777" w:rsidR="00A704B2" w:rsidRPr="002975F0" w:rsidRDefault="00A704B2" w:rsidP="00A704B2">
      <w:pPr>
        <w:pStyle w:val="Heading4"/>
        <w:rPr>
          <w:rFonts w:cs="Calibri"/>
        </w:rPr>
      </w:pPr>
      <w:r w:rsidRPr="002975F0">
        <w:rPr>
          <w:rFonts w:cs="Calibri"/>
        </w:rPr>
        <w:t xml:space="preserve">Interpretation: private entities is a generic bare plural. The </w:t>
      </w:r>
      <w:proofErr w:type="spellStart"/>
      <w:r w:rsidRPr="002975F0">
        <w:rPr>
          <w:rFonts w:cs="Calibri"/>
        </w:rPr>
        <w:t>aff</w:t>
      </w:r>
      <w:proofErr w:type="spellEnd"/>
      <w:r w:rsidRPr="002975F0">
        <w:rPr>
          <w:rFonts w:cs="Calibri"/>
        </w:rPr>
        <w:t xml:space="preserve"> may not defend that the appropriation of outer space by a subset of private entities is unjust.</w:t>
      </w:r>
    </w:p>
    <w:p w14:paraId="273C08C6" w14:textId="77777777" w:rsidR="00A704B2" w:rsidRPr="002975F0" w:rsidRDefault="00A704B2" w:rsidP="00A704B2">
      <w:pPr>
        <w:rPr>
          <w:szCs w:val="16"/>
        </w:rPr>
      </w:pPr>
      <w:proofErr w:type="spellStart"/>
      <w:r w:rsidRPr="002975F0">
        <w:rPr>
          <w:rStyle w:val="Style13ptBold"/>
        </w:rPr>
        <w:t>Nebel</w:t>
      </w:r>
      <w:proofErr w:type="spellEnd"/>
      <w:r w:rsidRPr="002975F0">
        <w:rPr>
          <w:rStyle w:val="Style13ptBold"/>
        </w:rPr>
        <w:t xml:space="preserve"> 19 </w:t>
      </w:r>
      <w:r w:rsidRPr="002975F0">
        <w:rPr>
          <w:szCs w:val="16"/>
        </w:rPr>
        <w:t xml:space="preserve">Jake </w:t>
      </w:r>
      <w:proofErr w:type="spellStart"/>
      <w:r w:rsidRPr="002975F0">
        <w:rPr>
          <w:szCs w:val="16"/>
        </w:rPr>
        <w:t>Nebel</w:t>
      </w:r>
      <w:proofErr w:type="spellEnd"/>
      <w:r w:rsidRPr="002975F0">
        <w:rPr>
          <w:szCs w:val="16"/>
        </w:rPr>
        <w:t xml:space="preserve"> [Jake </w:t>
      </w:r>
      <w:proofErr w:type="spellStart"/>
      <w:r w:rsidRPr="002975F0">
        <w:rPr>
          <w:szCs w:val="16"/>
        </w:rPr>
        <w:t>Nebel</w:t>
      </w:r>
      <w:proofErr w:type="spellEnd"/>
      <w:r w:rsidRPr="002975F0">
        <w:rPr>
          <w:szCs w:val="16"/>
        </w:rPr>
        <w:t xml:space="preserve"> is an assistant professor of philosophy at the University of Southern California and executive director of Victory Briefs.</w:t>
      </w:r>
      <w:proofErr w:type="gramStart"/>
      <w:r w:rsidRPr="002975F0">
        <w:rPr>
          <w:szCs w:val="16"/>
        </w:rPr>
        <w:t>] ,</w:t>
      </w:r>
      <w:proofErr w:type="gramEnd"/>
      <w:r w:rsidRPr="002975F0">
        <w:rPr>
          <w:szCs w:val="16"/>
        </w:rPr>
        <w:t xml:space="preserve"> 8-12-2019, "Genericity on the Standardized Tests Resolution," Briefly, https://www.vbriefly.com/2019/08/12/genericity-on-the-standardized-tests-resolution/ SM</w:t>
      </w:r>
    </w:p>
    <w:p w14:paraId="45296DFE" w14:textId="77777777" w:rsidR="00A704B2" w:rsidRPr="002975F0" w:rsidRDefault="00A704B2" w:rsidP="00A704B2">
      <w:pPr>
        <w:rPr>
          <w:sz w:val="12"/>
        </w:rPr>
      </w:pPr>
      <w:r w:rsidRPr="002975F0">
        <w:rPr>
          <w:sz w:val="12"/>
        </w:rPr>
        <w:t>Both distinctions are important</w:t>
      </w:r>
      <w:r w:rsidRPr="002975F0">
        <w:rPr>
          <w:rStyle w:val="StyleUnderline"/>
        </w:rPr>
        <w:t xml:space="preserve">. </w:t>
      </w:r>
      <w:r w:rsidRPr="002975F0">
        <w:rPr>
          <w:rStyle w:val="StyleUnderline"/>
          <w:highlight w:val="green"/>
        </w:rPr>
        <w:t xml:space="preserve">Generic resolutions can’t be affirmed by specifying </w:t>
      </w:r>
      <w:proofErr w:type="gramStart"/>
      <w:r w:rsidRPr="002975F0">
        <w:rPr>
          <w:rStyle w:val="StyleUnderline"/>
          <w:highlight w:val="green"/>
        </w:rPr>
        <w:t>particular instances</w:t>
      </w:r>
      <w:proofErr w:type="gramEnd"/>
      <w:r w:rsidRPr="002975F0">
        <w:rPr>
          <w:sz w:val="12"/>
        </w:rPr>
        <w:t xml:space="preserve">. But, </w:t>
      </w:r>
      <w:r w:rsidRPr="002975F0">
        <w:rPr>
          <w:rStyle w:val="StyleUnderline"/>
        </w:rPr>
        <w:t>since generics tolerate exceptions, plan-inclusive counterplans (PICs) do not negate generic resolutions</w:t>
      </w:r>
      <w:r w:rsidRPr="002975F0">
        <w:rPr>
          <w:sz w:val="12"/>
        </w:rPr>
        <w:t xml:space="preserve">. </w:t>
      </w:r>
      <w:r w:rsidRPr="002975F0">
        <w:rPr>
          <w:rStyle w:val="StyleUnderline"/>
        </w:rPr>
        <w:t>Bare plurals are typically used to express generic generalizations</w:t>
      </w:r>
      <w:r w:rsidRPr="002975F0">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2975F0">
        <w:rPr>
          <w:rStyle w:val="StyleUnderline"/>
        </w:rPr>
        <w:t>“Colleges and universities” is a generic bare plural.</w:t>
      </w:r>
      <w:r w:rsidRPr="002975F0">
        <w:rPr>
          <w:sz w:val="12"/>
        </w:rPr>
        <w:t xml:space="preserve"> I don’t think this claim should require any argument, when you think about it, but here are a few reasons. </w:t>
      </w:r>
      <w:r w:rsidRPr="002975F0">
        <w:rPr>
          <w:rStyle w:val="StyleUnderline"/>
        </w:rPr>
        <w:t>First, ask yourself, honestly, whether the following speech sounds good to you: “</w:t>
      </w:r>
      <w:r w:rsidRPr="002975F0">
        <w:rPr>
          <w:rStyle w:val="StyleUnderline"/>
          <w:highlight w:val="green"/>
        </w:rPr>
        <w:t>Eight colleges and universities</w:t>
      </w:r>
      <w:r w:rsidRPr="002975F0">
        <w:rPr>
          <w:rStyle w:val="StyleUnderline"/>
        </w:rPr>
        <w:t>—namely, those in the Ivy League—</w:t>
      </w:r>
      <w:r w:rsidRPr="002975F0">
        <w:rPr>
          <w:rStyle w:val="StyleUnderline"/>
          <w:highlight w:val="green"/>
        </w:rPr>
        <w:t>ought not consider standardized tests</w:t>
      </w:r>
      <w:r w:rsidRPr="002975F0">
        <w:rPr>
          <w:rStyle w:val="StyleUnderline"/>
        </w:rPr>
        <w:t xml:space="preserve"> in undergraduate admissions decisions. Maybe other colleges and universities ought to consider them, but not the Ivies. </w:t>
      </w:r>
      <w:r w:rsidRPr="002975F0">
        <w:rPr>
          <w:rStyle w:val="StyleUnderline"/>
          <w:highlight w:val="green"/>
        </w:rPr>
        <w:t>Therefore</w:t>
      </w:r>
      <w:r w:rsidRPr="002975F0">
        <w:rPr>
          <w:rStyle w:val="StyleUnderline"/>
        </w:rPr>
        <w:t xml:space="preserve">, in the United States, </w:t>
      </w:r>
      <w:r w:rsidRPr="002975F0">
        <w:rPr>
          <w:rStyle w:val="StyleUnderline"/>
          <w:highlight w:val="green"/>
        </w:rPr>
        <w:t>colleges and universities ought not consider standardized tests</w:t>
      </w:r>
      <w:r w:rsidRPr="002975F0">
        <w:rPr>
          <w:rStyle w:val="StyleUnderline"/>
        </w:rPr>
        <w:t xml:space="preserve"> in undergraduate admissions decisions.” That is obviously not a valid argument: the conclusion does not follow</w:t>
      </w:r>
      <w:r w:rsidRPr="002975F0">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2975F0">
        <w:rPr>
          <w:rStyle w:val="StyleUnderline"/>
        </w:rPr>
        <w:t xml:space="preserve">If the resolution were existential with respect to “colleges and universities,” then the Ivy League argument above would be a valid inference. Since </w:t>
      </w:r>
      <w:r w:rsidRPr="002975F0">
        <w:rPr>
          <w:rStyle w:val="StyleUnderline"/>
          <w:highlight w:val="green"/>
        </w:rPr>
        <w:t>it’s not a valid inference</w:t>
      </w:r>
      <w:r w:rsidRPr="002975F0">
        <w:rPr>
          <w:rStyle w:val="StyleUnderline"/>
        </w:rPr>
        <w:t xml:space="preserve">, “colleges and universities” must be a generic bare plural. Second, </w:t>
      </w:r>
      <w:r w:rsidRPr="002975F0">
        <w:rPr>
          <w:rStyle w:val="StyleUnderline"/>
          <w:highlight w:val="green"/>
        </w:rPr>
        <w:t>“colleges and universities” fails the upward-entailment test</w:t>
      </w:r>
      <w:r w:rsidRPr="002975F0">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2975F0">
        <w:rPr>
          <w:sz w:val="12"/>
        </w:rPr>
        <w:t xml:space="preserve">To isolate “colleges and universities,” I’ve eliminated the other bare plurals in the resolution; it cannot plausibly be generic in the isolated case but existential in the resolution.) </w:t>
      </w:r>
      <w:r w:rsidRPr="002975F0">
        <w:rPr>
          <w:rStyle w:val="StyleUnderline"/>
        </w:rPr>
        <w:t xml:space="preserve">This sentence does not entail the more general statement that educational institutions ought not consider the SAT. This shows that “colleges and universities” is </w:t>
      </w:r>
      <w:proofErr w:type="gramStart"/>
      <w:r w:rsidRPr="002975F0">
        <w:rPr>
          <w:rStyle w:val="StyleUnderline"/>
        </w:rPr>
        <w:t>generic, because</w:t>
      </w:r>
      <w:proofErr w:type="gramEnd"/>
      <w:r w:rsidRPr="002975F0">
        <w:rPr>
          <w:rStyle w:val="StyleUnderline"/>
        </w:rPr>
        <w:t xml:space="preserve"> it fails the upward-entailment test for existential bare plurals. Third, </w:t>
      </w:r>
      <w:r w:rsidRPr="002975F0">
        <w:rPr>
          <w:rStyle w:val="StyleUnderline"/>
          <w:highlight w:val="green"/>
        </w:rPr>
        <w:t>“colleges and universities” fails the adverb of quantification test</w:t>
      </w:r>
      <w:r w:rsidRPr="002975F0">
        <w:rPr>
          <w:rStyle w:val="StyleUnderline"/>
        </w:rPr>
        <w:t xml:space="preserve"> for existential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2975F0">
        <w:rPr>
          <w:sz w:val="12"/>
        </w:rPr>
        <w:t xml:space="preserve"> (e.g., always, sometimes, generally, often, seldom, never, ever). </w:t>
      </w:r>
      <w:r w:rsidRPr="002975F0">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2975F0">
        <w:rPr>
          <w:sz w:val="12"/>
        </w:rPr>
        <w:t xml:space="preserve">(Note that this test doesn’t require there to be no change of meaning and doesn’t have to work for every adverb of quantification.) This strongly suggests what we already know: that </w:t>
      </w:r>
      <w:r w:rsidRPr="002975F0">
        <w:rPr>
          <w:rStyle w:val="StyleUnderline"/>
        </w:rPr>
        <w:t xml:space="preserve">“colleges </w:t>
      </w:r>
      <w:r w:rsidRPr="002975F0">
        <w:rPr>
          <w:rStyle w:val="StyleUnderline"/>
        </w:rPr>
        <w:lastRenderedPageBreak/>
        <w:t xml:space="preserve">and universities” is generic rather than existential in the resolution. Fourth, </w:t>
      </w:r>
      <w:r w:rsidRPr="002975F0">
        <w:rPr>
          <w:rStyle w:val="StyleUnderline"/>
          <w:highlight w:val="green"/>
        </w:rPr>
        <w:t>it is</w:t>
      </w:r>
      <w:r w:rsidRPr="002975F0">
        <w:rPr>
          <w:rStyle w:val="StyleUnderline"/>
        </w:rPr>
        <w:t xml:space="preserve"> extremely </w:t>
      </w:r>
      <w:r w:rsidRPr="002975F0">
        <w:rPr>
          <w:rStyle w:val="StyleUnderline"/>
          <w:highlight w:val="green"/>
        </w:rPr>
        <w:t>unlikely</w:t>
      </w:r>
      <w:r w:rsidRPr="002975F0">
        <w:rPr>
          <w:rStyle w:val="StyleUnderline"/>
        </w:rPr>
        <w:t xml:space="preserve"> that </w:t>
      </w:r>
      <w:r w:rsidRPr="002975F0">
        <w:rPr>
          <w:rStyle w:val="StyleUnderline"/>
          <w:highlight w:val="green"/>
        </w:rPr>
        <w:t>the topic committee would have written the resolution with the existential interpretation</w:t>
      </w:r>
      <w:r w:rsidRPr="002975F0">
        <w:rPr>
          <w:rStyle w:val="StyleUnderline"/>
        </w:rPr>
        <w:t xml:space="preserve"> of “colleges and universities” in mind. If they intended the existential interpretation, they would have added explicit existential quantifiers like “some</w:t>
      </w:r>
      <w:r w:rsidRPr="002975F0">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2975F0">
        <w:rPr>
          <w:rStyle w:val="StyleUnderline"/>
          <w:highlight w:val="green"/>
        </w:rPr>
        <w:t>The committee</w:t>
      </w:r>
      <w:r w:rsidRPr="002975F0">
        <w:rPr>
          <w:rStyle w:val="StyleUnderline"/>
        </w:rPr>
        <w:t xml:space="preserve">, moreover, </w:t>
      </w:r>
      <w:r w:rsidRPr="002975F0">
        <w:rPr>
          <w:rStyle w:val="StyleUnderline"/>
          <w:highlight w:val="green"/>
        </w:rPr>
        <w:t>does not write</w:t>
      </w:r>
      <w:r w:rsidRPr="002975F0">
        <w:rPr>
          <w:rStyle w:val="StyleUnderline"/>
        </w:rPr>
        <w:t xml:space="preserve"> resolutions </w:t>
      </w:r>
      <w:r w:rsidRPr="002975F0">
        <w:rPr>
          <w:rStyle w:val="StyleUnderline"/>
          <w:highlight w:val="green"/>
        </w:rPr>
        <w:t>for the</w:t>
      </w:r>
      <w:r w:rsidRPr="002975F0">
        <w:rPr>
          <w:rStyle w:val="StyleUnderline"/>
        </w:rPr>
        <w:t xml:space="preserve"> 0.1 percent of debaters who debate on the national </w:t>
      </w:r>
      <w:r w:rsidRPr="002975F0">
        <w:rPr>
          <w:rStyle w:val="StyleUnderline"/>
          <w:highlight w:val="green"/>
        </w:rPr>
        <w:t>circuit</w:t>
      </w:r>
      <w:r w:rsidRPr="002975F0">
        <w:rPr>
          <w:rStyle w:val="StyleUnderline"/>
        </w:rPr>
        <w:t xml:space="preserve">; they write resolutions, at least in large part, to be debated by the vast majority of students on the vast majority of circuits, who would take the resolution to be (pretty obviously, I’d imagine) generic </w:t>
      </w:r>
      <w:r w:rsidRPr="002975F0">
        <w:rPr>
          <w:sz w:val="12"/>
        </w:rPr>
        <w:t>with respect to “colleges and universities,” given its face-value meaning and standard expectations about what LD resolutions tend to mean.</w:t>
      </w:r>
    </w:p>
    <w:p w14:paraId="616D8FD9" w14:textId="77777777" w:rsidR="00A704B2" w:rsidRPr="002975F0" w:rsidRDefault="00A704B2" w:rsidP="00A704B2">
      <w:pPr>
        <w:rPr>
          <w:sz w:val="12"/>
        </w:rPr>
      </w:pPr>
    </w:p>
    <w:p w14:paraId="43346B39" w14:textId="77777777" w:rsidR="00A704B2" w:rsidRPr="002975F0" w:rsidRDefault="00A704B2" w:rsidP="00A704B2">
      <w:pPr>
        <w:pStyle w:val="Heading4"/>
        <w:rPr>
          <w:rFonts w:cs="Calibri"/>
        </w:rPr>
      </w:pPr>
      <w:r w:rsidRPr="002975F0">
        <w:rPr>
          <w:rFonts w:cs="Calibri"/>
        </w:rPr>
        <w:t>It applies to private entities:</w:t>
      </w:r>
    </w:p>
    <w:p w14:paraId="4D02390E" w14:textId="77777777" w:rsidR="00A704B2" w:rsidRPr="002975F0" w:rsidRDefault="00A704B2" w:rsidP="00A704B2">
      <w:pPr>
        <w:pStyle w:val="Heading4"/>
        <w:numPr>
          <w:ilvl w:val="0"/>
          <w:numId w:val="12"/>
        </w:numPr>
        <w:tabs>
          <w:tab w:val="num" w:pos="360"/>
          <w:tab w:val="num" w:pos="720"/>
        </w:tabs>
        <w:ind w:left="0" w:firstLine="0"/>
        <w:rPr>
          <w:rFonts w:cs="Calibri"/>
        </w:rPr>
      </w:pPr>
      <w:r w:rsidRPr="002975F0">
        <w:rPr>
          <w:rFonts w:cs="Calibri"/>
        </w:rPr>
        <w:t>Upward entailment test – spec fails the upward entailment test because saying that one company’s appropriation is bad does not entail that all companies’ appropriation is bad</w:t>
      </w:r>
    </w:p>
    <w:p w14:paraId="6953B5A2" w14:textId="77777777" w:rsidR="00A704B2" w:rsidRPr="002975F0" w:rsidRDefault="00A704B2" w:rsidP="00A704B2">
      <w:pPr>
        <w:pStyle w:val="Heading4"/>
        <w:numPr>
          <w:ilvl w:val="0"/>
          <w:numId w:val="12"/>
        </w:numPr>
        <w:tabs>
          <w:tab w:val="num" w:pos="360"/>
          <w:tab w:val="num" w:pos="720"/>
        </w:tabs>
        <w:ind w:left="0" w:firstLine="0"/>
        <w:rPr>
          <w:rFonts w:cs="Calibri"/>
        </w:rPr>
      </w:pPr>
      <w:r w:rsidRPr="002975F0">
        <w:rPr>
          <w:rFonts w:cs="Calibri"/>
        </w:rPr>
        <w:t>Adverb test – adding “usually” to the res doesn’t substantially change its meaning</w:t>
      </w:r>
    </w:p>
    <w:p w14:paraId="4B6C091A" w14:textId="77777777" w:rsidR="00A704B2" w:rsidRPr="002975F0" w:rsidRDefault="00A704B2" w:rsidP="00A704B2"/>
    <w:p w14:paraId="0AA610F3" w14:textId="77777777" w:rsidR="00A704B2" w:rsidRPr="002975F0" w:rsidRDefault="00A704B2" w:rsidP="00A704B2">
      <w:pPr>
        <w:pStyle w:val="Heading4"/>
        <w:rPr>
          <w:rFonts w:cs="Calibri"/>
        </w:rPr>
      </w:pPr>
      <w:r w:rsidRPr="002975F0">
        <w:rPr>
          <w:rFonts w:cs="Calibri"/>
        </w:rPr>
        <w:t>Vote neg:</w:t>
      </w:r>
    </w:p>
    <w:p w14:paraId="1FE50056" w14:textId="77777777" w:rsidR="00A704B2" w:rsidRPr="002975F0" w:rsidRDefault="00A704B2" w:rsidP="00A704B2">
      <w:pPr>
        <w:pStyle w:val="Heading4"/>
        <w:rPr>
          <w:rFonts w:cs="Calibri"/>
        </w:rPr>
      </w:pPr>
      <w:r w:rsidRPr="002975F0">
        <w:rPr>
          <w:rFonts w:cs="Calibri"/>
        </w:rPr>
        <w:t xml:space="preserve">1] Precision –any deviation justifies the </w:t>
      </w:r>
      <w:proofErr w:type="spellStart"/>
      <w:r w:rsidRPr="002975F0">
        <w:rPr>
          <w:rFonts w:cs="Calibri"/>
        </w:rPr>
        <w:t>aff</w:t>
      </w:r>
      <w:proofErr w:type="spellEnd"/>
      <w:r w:rsidRPr="002975F0">
        <w:rPr>
          <w:rFonts w:cs="Calibri"/>
        </w:rPr>
        <w:t xml:space="preserve"> arbitrarily jettisoning words in the resolution at their whim which decks negative ground and preparation because the </w:t>
      </w:r>
      <w:proofErr w:type="spellStart"/>
      <w:r w:rsidRPr="002975F0">
        <w:rPr>
          <w:rFonts w:cs="Calibri"/>
        </w:rPr>
        <w:t>aff</w:t>
      </w:r>
      <w:proofErr w:type="spellEnd"/>
      <w:r w:rsidRPr="002975F0">
        <w:rPr>
          <w:rFonts w:cs="Calibri"/>
        </w:rPr>
        <w:t xml:space="preserve"> is no longer bounded by the resolution. </w:t>
      </w:r>
    </w:p>
    <w:p w14:paraId="2F4AB6B7" w14:textId="77777777" w:rsidR="00A704B2" w:rsidRPr="002975F0" w:rsidRDefault="00A704B2" w:rsidP="00A704B2">
      <w:pPr>
        <w:pStyle w:val="Heading4"/>
        <w:rPr>
          <w:rFonts w:cs="Calibri"/>
        </w:rPr>
      </w:pPr>
      <w:r w:rsidRPr="002975F0">
        <w:rPr>
          <w:rFonts w:cs="Calibri"/>
        </w:rPr>
        <w:t xml:space="preserve">2] Limits—specifying a type of appropriation offers huge explosion in the topic since </w:t>
      </w:r>
      <w:r w:rsidRPr="002975F0">
        <w:t>they get permutations of hundreds of governments, specific companies, and different sectors in the world</w:t>
      </w:r>
      <w:r w:rsidRPr="002975F0">
        <w:rPr>
          <w:rFonts w:cs="Calibri"/>
        </w:rPr>
        <w:t>.</w:t>
      </w:r>
    </w:p>
    <w:p w14:paraId="60504B4B" w14:textId="77777777" w:rsidR="00A704B2" w:rsidRPr="002975F0" w:rsidRDefault="00A704B2" w:rsidP="00A704B2">
      <w:pPr>
        <w:pStyle w:val="Heading4"/>
        <w:rPr>
          <w:rFonts w:cs="Calibri"/>
        </w:rPr>
      </w:pPr>
      <w:r w:rsidRPr="002975F0">
        <w:rPr>
          <w:rFonts w:cs="Calibri"/>
        </w:rPr>
        <w:t xml:space="preserve">Drop the debater to preserve fairness and education – use competing </w:t>
      </w:r>
      <w:proofErr w:type="spellStart"/>
      <w:r w:rsidRPr="002975F0">
        <w:rPr>
          <w:rFonts w:cs="Calibri"/>
        </w:rPr>
        <w:t>interps</w:t>
      </w:r>
      <w:proofErr w:type="spellEnd"/>
      <w:r w:rsidRPr="002975F0">
        <w:rPr>
          <w:rFonts w:cs="Calibri"/>
        </w:rPr>
        <w:t xml:space="preserve"> –reasonability invites arbitrary judge intervention and a race to the bottom of questionable argumentation</w:t>
      </w:r>
    </w:p>
    <w:p w14:paraId="03655AA9" w14:textId="77777777" w:rsidR="00A704B2" w:rsidRPr="002975F0" w:rsidRDefault="00A704B2" w:rsidP="00A704B2">
      <w:pPr>
        <w:pStyle w:val="Heading4"/>
        <w:rPr>
          <w:rFonts w:cs="Calibri"/>
        </w:rPr>
      </w:pPr>
      <w:r w:rsidRPr="002975F0">
        <w:rPr>
          <w:rFonts w:cs="Calibri"/>
        </w:rPr>
        <w:t xml:space="preserve">Hypothetical neg abuse doesn’t justify </w:t>
      </w:r>
      <w:proofErr w:type="spellStart"/>
      <w:r w:rsidRPr="002975F0">
        <w:rPr>
          <w:rFonts w:cs="Calibri"/>
        </w:rPr>
        <w:t>aff</w:t>
      </w:r>
      <w:proofErr w:type="spellEnd"/>
      <w:r w:rsidRPr="002975F0">
        <w:rPr>
          <w:rFonts w:cs="Calibri"/>
        </w:rPr>
        <w:t xml:space="preserve"> abuse, and theory checks </w:t>
      </w:r>
      <w:proofErr w:type="spellStart"/>
      <w:r w:rsidRPr="002975F0">
        <w:rPr>
          <w:rFonts w:cs="Calibri"/>
        </w:rPr>
        <w:t>cheaty</w:t>
      </w:r>
      <w:proofErr w:type="spellEnd"/>
      <w:r w:rsidRPr="002975F0">
        <w:rPr>
          <w:rFonts w:cs="Calibri"/>
        </w:rPr>
        <w:t xml:space="preserve"> CPs</w:t>
      </w:r>
    </w:p>
    <w:p w14:paraId="6253B3C6" w14:textId="77777777" w:rsidR="00A704B2" w:rsidRPr="002975F0" w:rsidRDefault="00A704B2" w:rsidP="00A704B2">
      <w:pPr>
        <w:pStyle w:val="Heading4"/>
        <w:rPr>
          <w:rFonts w:eastAsia="Times New Roman" w:cs="Calibri"/>
        </w:rPr>
      </w:pPr>
      <w:r w:rsidRPr="002975F0">
        <w:rPr>
          <w:rFonts w:eastAsia="Times New Roman" w:cs="Calibri"/>
        </w:rPr>
        <w:t xml:space="preserve">No RVIs—it’s their burden to be topical. </w:t>
      </w:r>
    </w:p>
    <w:p w14:paraId="40249D7A" w14:textId="77777777" w:rsidR="00A704B2" w:rsidRPr="002975F0" w:rsidRDefault="00A704B2" w:rsidP="00A704B2"/>
    <w:p w14:paraId="57BA3666" w14:textId="77777777" w:rsidR="00A704B2" w:rsidRPr="002975F0" w:rsidRDefault="00A704B2" w:rsidP="00A704B2">
      <w:pPr>
        <w:pStyle w:val="Heading3"/>
      </w:pPr>
      <w:r w:rsidRPr="002975F0">
        <w:lastRenderedPageBreak/>
        <w:t>2</w:t>
      </w:r>
    </w:p>
    <w:p w14:paraId="1DC5C22B" w14:textId="77777777" w:rsidR="00A704B2" w:rsidRPr="002975F0" w:rsidRDefault="00A704B2" w:rsidP="00A704B2">
      <w:pPr>
        <w:pStyle w:val="Heading4"/>
        <w:rPr>
          <w:shd w:val="clear" w:color="auto" w:fill="FFFFFF"/>
        </w:rPr>
      </w:pPr>
      <w:r w:rsidRPr="002975F0">
        <w:t xml:space="preserve">Text: </w:t>
      </w:r>
      <w:r w:rsidRPr="002975F0">
        <w:rPr>
          <w:rFonts w:cs="Arial"/>
          <w:shd w:val="clear" w:color="auto" w:fill="FFFFFF"/>
        </w:rPr>
        <w:t>People’s Republic of China</w:t>
      </w:r>
      <w:r w:rsidRPr="002975F0">
        <w:rPr>
          <w:shd w:val="clear" w:color="auto" w:fill="FFFFFF"/>
        </w:rPr>
        <w:t xml:space="preserve"> (PRC) should commit to continuing research and development of the appropriation of outer space by private entities in the PRC. The PRC should give all information and developed products regarding the appropriation of outer space to the United States. </w:t>
      </w:r>
    </w:p>
    <w:p w14:paraId="46B6C0AA" w14:textId="77777777" w:rsidR="00A704B2" w:rsidRPr="002975F0" w:rsidRDefault="00A704B2" w:rsidP="00A704B2"/>
    <w:p w14:paraId="6C0A19D0" w14:textId="77777777" w:rsidR="00A704B2" w:rsidRPr="002975F0" w:rsidRDefault="00A704B2" w:rsidP="00A704B2">
      <w:pPr>
        <w:pStyle w:val="Heading4"/>
      </w:pPr>
      <w:r w:rsidRPr="002975F0">
        <w:t xml:space="preserve">The CP solves the AFF – It stops China from deploying space weaponization which solves the whole advantage, BUT it solves the AFF better, even if they win a circumvention argument, because it means the US will always have their tech + its own. </w:t>
      </w:r>
    </w:p>
    <w:p w14:paraId="5A8D3B85" w14:textId="77777777" w:rsidR="00A704B2" w:rsidRPr="002975F0" w:rsidRDefault="00A704B2" w:rsidP="00A704B2"/>
    <w:p w14:paraId="77313A00" w14:textId="77777777" w:rsidR="00A704B2" w:rsidRPr="002975F0" w:rsidRDefault="00A704B2" w:rsidP="00A704B2">
      <w:pPr>
        <w:pStyle w:val="Heading4"/>
      </w:pPr>
      <w:r w:rsidRPr="002975F0">
        <w:t xml:space="preserve">It avoids the NB – the US getting their own tech + China’s tech means they can beat Russia </w:t>
      </w:r>
    </w:p>
    <w:p w14:paraId="368B064A" w14:textId="77777777" w:rsidR="00A704B2" w:rsidRPr="002975F0" w:rsidRDefault="00A704B2" w:rsidP="00A704B2"/>
    <w:p w14:paraId="0E7D1B21" w14:textId="77777777" w:rsidR="00A704B2" w:rsidRPr="002975F0" w:rsidRDefault="00A704B2" w:rsidP="00A704B2">
      <w:pPr>
        <w:pStyle w:val="Heading4"/>
      </w:pPr>
      <w:r w:rsidRPr="002975F0">
        <w:t>No perms – we mandate the appropriation of space – the plan bans the CP, so perms are mutually exclusive or sever</w:t>
      </w:r>
    </w:p>
    <w:p w14:paraId="70867715" w14:textId="77777777" w:rsidR="00A704B2" w:rsidRPr="002975F0" w:rsidRDefault="00A704B2" w:rsidP="00A704B2"/>
    <w:p w14:paraId="71936660" w14:textId="77777777" w:rsidR="00A704B2" w:rsidRPr="002975F0" w:rsidRDefault="00A704B2" w:rsidP="00A704B2">
      <w:pPr>
        <w:pStyle w:val="Heading3"/>
      </w:pPr>
      <w:r>
        <w:lastRenderedPageBreak/>
        <w:t>3</w:t>
      </w:r>
    </w:p>
    <w:p w14:paraId="3ECB538E" w14:textId="77777777" w:rsidR="00A704B2" w:rsidRPr="002975F0" w:rsidRDefault="00A704B2" w:rsidP="00A704B2">
      <w:pPr>
        <w:pStyle w:val="Heading4"/>
      </w:pPr>
      <w:r w:rsidRPr="002975F0">
        <w:t xml:space="preserve">Despite resistance, the CCP regime is stable now – but challenges to legitimacy cause </w:t>
      </w:r>
      <w:proofErr w:type="spellStart"/>
      <w:r w:rsidRPr="002975F0">
        <w:t>lashout</w:t>
      </w:r>
      <w:proofErr w:type="spellEnd"/>
      <w:r w:rsidRPr="002975F0">
        <w:t xml:space="preserve"> </w:t>
      </w:r>
    </w:p>
    <w:p w14:paraId="195150F8" w14:textId="77777777" w:rsidR="00A704B2" w:rsidRPr="002975F0" w:rsidRDefault="00A704B2" w:rsidP="00A704B2">
      <w:pPr>
        <w:rPr>
          <w:rStyle w:val="Style13ptBold"/>
        </w:rPr>
      </w:pPr>
      <w:r w:rsidRPr="002975F0">
        <w:rPr>
          <w:rStyle w:val="Style13ptBold"/>
        </w:rPr>
        <w:t>Ball 20</w:t>
      </w:r>
    </w:p>
    <w:p w14:paraId="5F9C0086" w14:textId="77777777" w:rsidR="00A704B2" w:rsidRPr="002975F0" w:rsidRDefault="00A704B2" w:rsidP="00A704B2">
      <w:r w:rsidRPr="002975F0">
        <w:t xml:space="preserve">(Joshua, MA in </w:t>
      </w:r>
      <w:proofErr w:type="gramStart"/>
      <w:r w:rsidRPr="002975F0">
        <w:t>IR,  University</w:t>
      </w:r>
      <w:proofErr w:type="gramEnd"/>
      <w:r w:rsidRPr="002975F0">
        <w:t xml:space="preserve"> of St. Andrews, </w:t>
      </w:r>
      <w:hyperlink r:id="rId9" w:history="1">
        <w:r w:rsidRPr="002975F0">
          <w:rPr>
            <w:rStyle w:val="Hyperlink"/>
          </w:rPr>
          <w:t>https://globalsecurityreview.com/degree-chinas-internal-stability-depend-economic-growth/</w:t>
        </w:r>
      </w:hyperlink>
      <w:r w:rsidRPr="002975F0">
        <w:t>, April 10) BW</w:t>
      </w:r>
    </w:p>
    <w:p w14:paraId="7ECD0AFD" w14:textId="77777777" w:rsidR="00A704B2" w:rsidRPr="002975F0" w:rsidRDefault="00A704B2" w:rsidP="00A704B2">
      <w:pPr>
        <w:rPr>
          <w:rStyle w:val="Emphasis"/>
        </w:rPr>
      </w:pPr>
      <w:r w:rsidRPr="002975F0">
        <w:rPr>
          <w:rStyle w:val="StyleUnderline"/>
        </w:rPr>
        <w:t>For decades, Western</w:t>
      </w:r>
      <w:r w:rsidRPr="002975F0">
        <w:rPr>
          <w:sz w:val="14"/>
        </w:rPr>
        <w:t xml:space="preserve"> academics, policymakers, and </w:t>
      </w:r>
      <w:r w:rsidRPr="002975F0">
        <w:rPr>
          <w:rStyle w:val="StyleUnderline"/>
        </w:rPr>
        <w:t xml:space="preserve">analysts assumed that China’s embrace of capitalist economic policies would set the stage for democratic reform. Almost three decades later, however, </w:t>
      </w:r>
      <w:r w:rsidRPr="002975F0">
        <w:rPr>
          <w:rStyle w:val="StyleUnderline"/>
          <w:highlight w:val="green"/>
        </w:rPr>
        <w:t>the</w:t>
      </w:r>
      <w:r w:rsidRPr="002975F0">
        <w:rPr>
          <w:sz w:val="14"/>
        </w:rPr>
        <w:t xml:space="preserve"> Chinese Communist Party (</w:t>
      </w:r>
      <w:r w:rsidRPr="002975F0">
        <w:rPr>
          <w:rStyle w:val="StyleUnderline"/>
          <w:highlight w:val="green"/>
        </w:rPr>
        <w:t>CCP</w:t>
      </w:r>
      <w:r w:rsidRPr="002975F0">
        <w:rPr>
          <w:sz w:val="14"/>
        </w:rPr>
        <w:t xml:space="preserve">) </w:t>
      </w:r>
      <w:r w:rsidRPr="002975F0">
        <w:rPr>
          <w:rStyle w:val="StyleUnderline"/>
          <w:highlight w:val="green"/>
        </w:rPr>
        <w:t>remains firmly in power under</w:t>
      </w:r>
      <w:r w:rsidRPr="002975F0">
        <w:rPr>
          <w:rStyle w:val="StyleUnderline"/>
        </w:rPr>
        <w:t xml:space="preserve"> the increasingly autocratic leadership of</w:t>
      </w:r>
      <w:r w:rsidRPr="002975F0">
        <w:rPr>
          <w:sz w:val="14"/>
        </w:rPr>
        <w:t xml:space="preserve"> General Secretary </w:t>
      </w:r>
      <w:r w:rsidRPr="002975F0">
        <w:rPr>
          <w:rStyle w:val="StyleUnderline"/>
          <w:highlight w:val="green"/>
        </w:rPr>
        <w:t>Xi</w:t>
      </w:r>
      <w:r w:rsidRPr="002975F0">
        <w:rPr>
          <w:sz w:val="14"/>
        </w:rPr>
        <w:t xml:space="preserve"> Jinping. While the CCP-controlled government faces a range of threats from groups within its borders, the idea of a downturn in the Chinese economy remains a very legitimate threat. </w:t>
      </w:r>
      <w:r w:rsidRPr="002975F0">
        <w:rPr>
          <w:rStyle w:val="StyleUnderline"/>
          <w:highlight w:val="green"/>
        </w:rPr>
        <w:t>The</w:t>
      </w:r>
      <w:r w:rsidRPr="002975F0">
        <w:rPr>
          <w:rStyle w:val="StyleUnderline"/>
        </w:rPr>
        <w:t xml:space="preserve"> Chinese </w:t>
      </w:r>
      <w:r w:rsidRPr="002975F0">
        <w:rPr>
          <w:rStyle w:val="StyleUnderline"/>
          <w:highlight w:val="green"/>
        </w:rPr>
        <w:t>government</w:t>
      </w:r>
      <w:r w:rsidRPr="002975F0">
        <w:rPr>
          <w:rStyle w:val="StyleUnderline"/>
        </w:rPr>
        <w:t xml:space="preserve"> has radically </w:t>
      </w:r>
      <w:r w:rsidRPr="002975F0">
        <w:rPr>
          <w:rStyle w:val="StyleUnderline"/>
          <w:highlight w:val="green"/>
        </w:rPr>
        <w:t>modernized</w:t>
      </w:r>
      <w:r w:rsidRPr="002975F0">
        <w:rPr>
          <w:rStyle w:val="StyleUnderline"/>
        </w:rPr>
        <w:t xml:space="preserve"> its </w:t>
      </w:r>
      <w:r w:rsidRPr="002975F0">
        <w:rPr>
          <w:rStyle w:val="StyleUnderline"/>
          <w:highlight w:val="green"/>
        </w:rPr>
        <w:t>economic policies</w:t>
      </w:r>
      <w:r w:rsidRPr="002975F0">
        <w:rPr>
          <w:sz w:val="14"/>
        </w:rPr>
        <w:t xml:space="preserve"> over the past three decades, </w:t>
      </w:r>
      <w:r w:rsidRPr="002975F0">
        <w:rPr>
          <w:rStyle w:val="StyleUnderline"/>
        </w:rPr>
        <w:t xml:space="preserve">completely reversing their initial Marxist or Maoist aversion to providing monetary compensation for labor. These reforms are responsible for the significant growth of </w:t>
      </w:r>
      <w:r w:rsidRPr="002975F0">
        <w:rPr>
          <w:rStyle w:val="StyleUnderline"/>
          <w:highlight w:val="green"/>
        </w:rPr>
        <w:t>the</w:t>
      </w:r>
      <w:r w:rsidRPr="002975F0">
        <w:rPr>
          <w:rStyle w:val="StyleUnderline"/>
        </w:rPr>
        <w:t xml:space="preserve"> Chinese </w:t>
      </w:r>
      <w:r w:rsidRPr="002975F0">
        <w:rPr>
          <w:rStyle w:val="StyleUnderline"/>
          <w:highlight w:val="green"/>
        </w:rPr>
        <w:t>middle class</w:t>
      </w:r>
      <w:r w:rsidRPr="002975F0">
        <w:rPr>
          <w:rStyle w:val="StyleUnderline"/>
        </w:rPr>
        <w:t xml:space="preserve">, which </w:t>
      </w:r>
      <w:r w:rsidRPr="002975F0">
        <w:rPr>
          <w:rStyle w:val="StyleUnderline"/>
          <w:highlight w:val="green"/>
        </w:rPr>
        <w:t>has the potential to be the most influential group</w:t>
      </w:r>
      <w:r w:rsidRPr="002975F0">
        <w:rPr>
          <w:rStyle w:val="StyleUnderline"/>
        </w:rPr>
        <w:t xml:space="preserve"> in China</w:t>
      </w:r>
      <w:r w:rsidRPr="002975F0">
        <w:rPr>
          <w:sz w:val="14"/>
        </w:rPr>
        <w:t xml:space="preserve"> when looked at </w:t>
      </w:r>
      <w:proofErr w:type="gramStart"/>
      <w:r w:rsidRPr="002975F0">
        <w:rPr>
          <w:sz w:val="14"/>
        </w:rPr>
        <w:t>in regards to</w:t>
      </w:r>
      <w:proofErr w:type="gramEnd"/>
      <w:r w:rsidRPr="002975F0">
        <w:rPr>
          <w:sz w:val="14"/>
        </w:rPr>
        <w:t xml:space="preserve"> socio-economic status. As a result, </w:t>
      </w:r>
      <w:r w:rsidRPr="002975F0">
        <w:rPr>
          <w:rStyle w:val="StyleUnderline"/>
        </w:rPr>
        <w:t xml:space="preserve">the considerably large middle class has come to </w:t>
      </w:r>
      <w:r w:rsidRPr="002975F0">
        <w:rPr>
          <w:rStyle w:val="StyleUnderline"/>
          <w:highlight w:val="green"/>
        </w:rPr>
        <w:t>perceive the CCP as</w:t>
      </w:r>
      <w:r w:rsidRPr="002975F0">
        <w:rPr>
          <w:rStyle w:val="StyleUnderline"/>
        </w:rPr>
        <w:t xml:space="preserve"> being </w:t>
      </w:r>
      <w:r w:rsidRPr="002975F0">
        <w:rPr>
          <w:rStyle w:val="StyleUnderline"/>
          <w:highlight w:val="green"/>
        </w:rPr>
        <w:t>responsible for their</w:t>
      </w:r>
      <w:r w:rsidRPr="002975F0">
        <w:rPr>
          <w:rStyle w:val="StyleUnderline"/>
        </w:rPr>
        <w:t xml:space="preserve"> rising levels of </w:t>
      </w:r>
      <w:r w:rsidRPr="002975F0">
        <w:rPr>
          <w:rStyle w:val="StyleUnderline"/>
          <w:highlight w:val="green"/>
        </w:rPr>
        <w:t>prosperity.</w:t>
      </w:r>
      <w:r w:rsidRPr="002975F0">
        <w:rPr>
          <w:sz w:val="14"/>
        </w:rPr>
        <w:t xml:space="preserve"> </w:t>
      </w:r>
      <w:r w:rsidRPr="002975F0">
        <w:rPr>
          <w:rStyle w:val="StyleUnderline"/>
          <w:highlight w:val="green"/>
        </w:rPr>
        <w:t>China</w:t>
      </w:r>
      <w:r w:rsidRPr="002975F0">
        <w:rPr>
          <w:rStyle w:val="StyleUnderline"/>
        </w:rPr>
        <w:t xml:space="preserve"> has undoubtedly </w:t>
      </w:r>
      <w:r w:rsidRPr="002975F0">
        <w:rPr>
          <w:rStyle w:val="StyleUnderline"/>
          <w:highlight w:val="green"/>
        </w:rPr>
        <w:t>experienced the</w:t>
      </w:r>
      <w:r w:rsidRPr="002975F0">
        <w:rPr>
          <w:rStyle w:val="StyleUnderline"/>
        </w:rPr>
        <w:t xml:space="preserve"> effects of the </w:t>
      </w:r>
      <w:r w:rsidRPr="002975F0">
        <w:rPr>
          <w:rStyle w:val="StyleUnderline"/>
          <w:highlight w:val="green"/>
        </w:rPr>
        <w:t>2008</w:t>
      </w:r>
      <w:r w:rsidRPr="002975F0">
        <w:rPr>
          <w:rStyle w:val="StyleUnderline"/>
        </w:rPr>
        <w:t xml:space="preserve">-2009 global economic </w:t>
      </w:r>
      <w:r w:rsidRPr="002975F0">
        <w:rPr>
          <w:rStyle w:val="StyleUnderline"/>
          <w:highlight w:val="green"/>
        </w:rPr>
        <w:t>crisis; it</w:t>
      </w:r>
      <w:r w:rsidRPr="002975F0">
        <w:rPr>
          <w:rStyle w:val="StyleUnderline"/>
        </w:rPr>
        <w:t xml:space="preserve"> indeed </w:t>
      </w:r>
      <w:r w:rsidRPr="002975F0">
        <w:rPr>
          <w:rStyle w:val="StyleUnderline"/>
          <w:highlight w:val="green"/>
        </w:rPr>
        <w:t>fared much better</w:t>
      </w:r>
      <w:r w:rsidRPr="002975F0">
        <w:rPr>
          <w:rStyle w:val="StyleUnderline"/>
        </w:rPr>
        <w:t xml:space="preserve"> than </w:t>
      </w:r>
      <w:proofErr w:type="gramStart"/>
      <w:r w:rsidRPr="002975F0">
        <w:rPr>
          <w:rStyle w:val="StyleUnderline"/>
        </w:rPr>
        <w:t>the majority of</w:t>
      </w:r>
      <w:proofErr w:type="gramEnd"/>
      <w:r w:rsidRPr="002975F0">
        <w:rPr>
          <w:rStyle w:val="StyleUnderline"/>
        </w:rPr>
        <w:t xml:space="preserve"> the world.</w:t>
      </w:r>
      <w:r w:rsidRPr="002975F0">
        <w:rPr>
          <w:sz w:val="14"/>
        </w:rPr>
        <w:t xml:space="preserve"> However, China still faces many hurdles to overcome. Rising Debt and Escalating Unemployment for Chinese College Graduates It is becoming increasingly difficult in China for college graduates to find jobs, the volume of China’s exports is dropping, and tens of millions of workers are out of work. The possibility of a financial crisis in China could challenge Beijing’s ability to hold up its side of the deal with the population. </w:t>
      </w:r>
      <w:r w:rsidRPr="002975F0">
        <w:rPr>
          <w:rStyle w:val="StyleUnderline"/>
        </w:rPr>
        <w:t>Since the inception of Jiang Zemin’s ‘Three Represents,’ meant to attract private entrepreneurs</w:t>
      </w:r>
      <w:r w:rsidRPr="002975F0">
        <w:rPr>
          <w:sz w:val="14"/>
        </w:rPr>
        <w:t xml:space="preserve"> to party membership, </w:t>
      </w:r>
      <w:r w:rsidRPr="002975F0">
        <w:rPr>
          <w:rStyle w:val="StyleUnderline"/>
        </w:rPr>
        <w:t>the middle and upper classes have seen the party as being responsible for their economic well-being. The government provides an environment for a healthy, regulated economy, to encourage the creation of private wealth and property, and</w:t>
      </w:r>
      <w:r w:rsidRPr="002975F0">
        <w:rPr>
          <w:rStyle w:val="Emphasis"/>
        </w:rPr>
        <w:t xml:space="preserve"> in return has </w:t>
      </w:r>
      <w:r w:rsidRPr="002975F0">
        <w:rPr>
          <w:rStyle w:val="Emphasis"/>
          <w:highlight w:val="green"/>
        </w:rPr>
        <w:t>its rule legitimized by its people.</w:t>
      </w:r>
      <w:r w:rsidRPr="002975F0">
        <w:rPr>
          <w:rStyle w:val="StyleUnderline"/>
        </w:rPr>
        <w:t xml:space="preserve"> </w:t>
      </w:r>
      <w:r w:rsidRPr="002975F0">
        <w:rPr>
          <w:sz w:val="14"/>
        </w:rPr>
        <w:t xml:space="preserve">Arguably, </w:t>
      </w:r>
      <w:r w:rsidRPr="002975F0">
        <w:rPr>
          <w:rStyle w:val="StyleUnderline"/>
        </w:rPr>
        <w:t xml:space="preserve">while it is individuals are responsible for the creation of personal wealth, the party made it possible. If the government or party cannot guarantee jobs to the people, there </w:t>
      </w:r>
      <w:r w:rsidRPr="002975F0">
        <w:rPr>
          <w:rStyle w:val="Emphasis"/>
        </w:rPr>
        <w:t>remains</w:t>
      </w:r>
      <w:r w:rsidRPr="002975F0">
        <w:rPr>
          <w:sz w:val="14"/>
        </w:rPr>
        <w:t xml:space="preserve"> the </w:t>
      </w:r>
      <w:r w:rsidRPr="002975F0">
        <w:rPr>
          <w:rStyle w:val="Emphasis"/>
        </w:rPr>
        <w:t>little reason for the people to tolerate the strict control that the party maintains over the state.</w:t>
      </w:r>
      <w:r w:rsidRPr="002975F0">
        <w:rPr>
          <w:sz w:val="14"/>
        </w:rPr>
        <w:t xml:space="preserve"> </w:t>
      </w:r>
      <w:r w:rsidRPr="002975F0">
        <w:rPr>
          <w:rStyle w:val="StyleUnderline"/>
        </w:rPr>
        <w:t xml:space="preserve">If </w:t>
      </w:r>
      <w:r w:rsidRPr="002975F0">
        <w:rPr>
          <w:rStyle w:val="StyleUnderline"/>
          <w:highlight w:val="green"/>
        </w:rPr>
        <w:t>the CCP</w:t>
      </w:r>
      <w:r w:rsidRPr="002975F0">
        <w:rPr>
          <w:rStyle w:val="StyleUnderline"/>
        </w:rPr>
        <w:t xml:space="preserve">-controlled government cannot sustain economic growth, it </w:t>
      </w:r>
      <w:r w:rsidRPr="002975F0">
        <w:rPr>
          <w:rStyle w:val="StyleUnderline"/>
          <w:highlight w:val="green"/>
        </w:rPr>
        <w:t xml:space="preserve">could be </w:t>
      </w:r>
      <w:r w:rsidRPr="002975F0">
        <w:rPr>
          <w:rStyle w:val="Emphasis"/>
          <w:highlight w:val="green"/>
        </w:rPr>
        <w:t>perceived by</w:t>
      </w:r>
      <w:r w:rsidRPr="002975F0">
        <w:rPr>
          <w:rStyle w:val="Emphasis"/>
        </w:rPr>
        <w:t xml:space="preserve"> members of </w:t>
      </w:r>
      <w:r w:rsidRPr="002975F0">
        <w:rPr>
          <w:rStyle w:val="Emphasis"/>
          <w:highlight w:val="green"/>
        </w:rPr>
        <w:t>the growing middle class as violating the social contract</w:t>
      </w:r>
      <w:r w:rsidRPr="002975F0">
        <w:rPr>
          <w:sz w:val="14"/>
        </w:rPr>
        <w:t xml:space="preserve"> that has existed </w:t>
      </w:r>
      <w:r w:rsidRPr="002975F0">
        <w:rPr>
          <w:rStyle w:val="StyleUnderline"/>
        </w:rPr>
        <w:t>between China’s citizens and the country’s ruling party elite.</w:t>
      </w:r>
      <w:r w:rsidRPr="002975F0">
        <w:rPr>
          <w:sz w:val="14"/>
        </w:rPr>
        <w:t xml:space="preserve"> </w:t>
      </w:r>
      <w:r w:rsidRPr="002975F0">
        <w:rPr>
          <w:rStyle w:val="StyleUnderline"/>
          <w:highlight w:val="green"/>
        </w:rPr>
        <w:t>The CCP could face a challenge to its legitimacy</w:t>
      </w:r>
      <w:r w:rsidRPr="002975F0">
        <w:rPr>
          <w:rStyle w:val="StyleUnderline"/>
        </w:rPr>
        <w:t xml:space="preserve"> </w:t>
      </w:r>
      <w:proofErr w:type="gramStart"/>
      <w:r w:rsidRPr="002975F0">
        <w:rPr>
          <w:rStyle w:val="StyleUnderline"/>
        </w:rPr>
        <w:t>if</w:t>
      </w:r>
      <w:r w:rsidRPr="002975F0">
        <w:rPr>
          <w:sz w:val="14"/>
        </w:rPr>
        <w:t xml:space="preserve"> and when</w:t>
      </w:r>
      <w:proofErr w:type="gramEnd"/>
      <w:r w:rsidRPr="002975F0">
        <w:rPr>
          <w:sz w:val="14"/>
        </w:rPr>
        <w:t xml:space="preserve"> the time comes that </w:t>
      </w:r>
      <w:r w:rsidRPr="002975F0">
        <w:rPr>
          <w:rStyle w:val="StyleUnderline"/>
        </w:rPr>
        <w:t>it is unable to guarantee a healthy economy, prompting potential discontent</w:t>
      </w:r>
      <w:r w:rsidRPr="002975F0">
        <w:rPr>
          <w:sz w:val="14"/>
        </w:rPr>
        <w:t xml:space="preserve"> from the middle class. Beijing has a track record of effectively suppressing unrest </w:t>
      </w:r>
      <w:r w:rsidRPr="002975F0">
        <w:rPr>
          <w:rStyle w:val="StyleUnderline"/>
        </w:rPr>
        <w:t>The Chinese government has become particularly adept at maintaining or regaining control over its people via</w:t>
      </w:r>
      <w:r w:rsidRPr="002975F0">
        <w:rPr>
          <w:sz w:val="14"/>
        </w:rPr>
        <w:t xml:space="preserve"> means of </w:t>
      </w:r>
      <w:r w:rsidRPr="002975F0">
        <w:rPr>
          <w:rStyle w:val="StyleUnderline"/>
        </w:rPr>
        <w:t>physical repression, censorship, and</w:t>
      </w:r>
      <w:r w:rsidRPr="002975F0">
        <w:rPr>
          <w:sz w:val="14"/>
        </w:rPr>
        <w:t xml:space="preserve"> through the </w:t>
      </w:r>
      <w:r w:rsidRPr="002975F0">
        <w:rPr>
          <w:rStyle w:val="StyleUnderline"/>
        </w:rPr>
        <w:t>creation of an environment where fear of speaking out is a legitimate means of control.</w:t>
      </w:r>
      <w:r w:rsidRPr="002975F0">
        <w:rPr>
          <w:sz w:val="14"/>
        </w:rPr>
        <w:t xml:space="preserve"> Indeed, the likelihood of an economic downturn eliminating the CCP’s influence is minimal. </w:t>
      </w:r>
      <w:r w:rsidRPr="002975F0">
        <w:rPr>
          <w:rStyle w:val="StyleUnderline"/>
          <w:highlight w:val="green"/>
        </w:rPr>
        <w:t>Rising social discontent</w:t>
      </w:r>
      <w:r w:rsidRPr="002975F0">
        <w:rPr>
          <w:rStyle w:val="StyleUnderline"/>
        </w:rPr>
        <w:t xml:space="preserve"> isn’t likely to be enough to force the party itself from power, but it </w:t>
      </w:r>
      <w:r w:rsidRPr="002975F0">
        <w:rPr>
          <w:rStyle w:val="StyleUnderline"/>
          <w:highlight w:val="green"/>
        </w:rPr>
        <w:t>might</w:t>
      </w:r>
      <w:r w:rsidRPr="002975F0">
        <w:rPr>
          <w:rStyle w:val="StyleUnderline"/>
        </w:rPr>
        <w:t xml:space="preserve"> be sufficient to </w:t>
      </w:r>
      <w:r w:rsidRPr="002975F0">
        <w:rPr>
          <w:rStyle w:val="StyleUnderline"/>
          <w:highlight w:val="green"/>
        </w:rPr>
        <w:t>tempt</w:t>
      </w:r>
      <w:r w:rsidRPr="002975F0">
        <w:rPr>
          <w:rStyle w:val="StyleUnderline"/>
        </w:rPr>
        <w:t xml:space="preserve"> some </w:t>
      </w:r>
      <w:r w:rsidRPr="002975F0">
        <w:rPr>
          <w:rStyle w:val="StyleUnderline"/>
          <w:highlight w:val="green"/>
        </w:rPr>
        <w:t>members of the elite to take advantage</w:t>
      </w:r>
      <w:r w:rsidRPr="002975F0">
        <w:rPr>
          <w:rStyle w:val="StyleUnderline"/>
        </w:rPr>
        <w:t xml:space="preserve"> of the situation to their political benefit,</w:t>
      </w:r>
      <w:r w:rsidRPr="002975F0">
        <w:rPr>
          <w:sz w:val="14"/>
        </w:rPr>
        <w:t xml:space="preserve"> thus </w:t>
      </w:r>
      <w:r w:rsidRPr="002975F0">
        <w:rPr>
          <w:rStyle w:val="Emphasis"/>
          <w:highlight w:val="green"/>
        </w:rPr>
        <w:t>leading to internal instability within the party and damaging its credibility.</w:t>
      </w:r>
      <w:r w:rsidRPr="002975F0">
        <w:rPr>
          <w:sz w:val="14"/>
        </w:rPr>
        <w:t xml:space="preserve"> </w:t>
      </w:r>
      <w:r w:rsidRPr="002975F0">
        <w:rPr>
          <w:rStyle w:val="Emphasis"/>
          <w:highlight w:val="green"/>
        </w:rPr>
        <w:t>While the CCP has an extraordinary ability to suppress dissent,</w:t>
      </w:r>
      <w:r w:rsidRPr="002975F0">
        <w:rPr>
          <w:sz w:val="14"/>
        </w:rPr>
        <w:t xml:space="preserve"> many argue that </w:t>
      </w:r>
      <w:r w:rsidRPr="002975F0">
        <w:rPr>
          <w:rStyle w:val="Emphasis"/>
          <w:highlight w:val="green"/>
        </w:rPr>
        <w:t>it can only contain such dissent for so long.</w:t>
      </w:r>
      <w:r w:rsidRPr="002975F0">
        <w:rPr>
          <w:sz w:val="14"/>
        </w:rPr>
        <w:t xml:space="preserve"> </w:t>
      </w:r>
      <w:r w:rsidRPr="002975F0">
        <w:rPr>
          <w:rStyle w:val="StyleUnderline"/>
        </w:rPr>
        <w:t>However, due to the rapid proliferation of advanced technologies</w:t>
      </w:r>
      <w:r w:rsidRPr="002975F0">
        <w:rPr>
          <w:sz w:val="14"/>
        </w:rPr>
        <w:t xml:space="preserve"> including surveillance, censorship, and controlled access to information, </w:t>
      </w:r>
      <w:r w:rsidRPr="002975F0">
        <w:rPr>
          <w:rStyle w:val="StyleUnderline"/>
        </w:rPr>
        <w:t xml:space="preserve">the Chinese authorities </w:t>
      </w:r>
      <w:r w:rsidRPr="002975F0">
        <w:rPr>
          <w:rStyle w:val="StyleUnderline"/>
        </w:rPr>
        <w:lastRenderedPageBreak/>
        <w:t>are empowered</w:t>
      </w:r>
      <w:r w:rsidRPr="002975F0">
        <w:rPr>
          <w:sz w:val="14"/>
        </w:rPr>
        <w:t xml:space="preserve"> as never before, to monitor, identify, and censor those whose activities are a perceived threat to the party. </w:t>
      </w:r>
      <w:r w:rsidRPr="002975F0">
        <w:rPr>
          <w:rStyle w:val="StyleUnderline"/>
        </w:rPr>
        <w:t xml:space="preserve">Nevertheless, a sustained economic downturn poses a threat to the CCP’s legitimacy. </w:t>
      </w:r>
      <w:r w:rsidRPr="002975F0">
        <w:rPr>
          <w:rStyle w:val="StyleUnderline"/>
          <w:highlight w:val="green"/>
        </w:rPr>
        <w:t>Continued civil unrest on</w:t>
      </w:r>
      <w:r w:rsidRPr="002975F0">
        <w:rPr>
          <w:rStyle w:val="StyleUnderline"/>
        </w:rPr>
        <w:t xml:space="preserve"> the part of </w:t>
      </w:r>
      <w:r w:rsidRPr="002975F0">
        <w:rPr>
          <w:rStyle w:val="StyleUnderline"/>
          <w:highlight w:val="green"/>
        </w:rPr>
        <w:t>groups desiring independence</w:t>
      </w:r>
      <w:r w:rsidRPr="002975F0">
        <w:rPr>
          <w:sz w:val="14"/>
        </w:rPr>
        <w:t xml:space="preserve"> from CCP rule </w:t>
      </w:r>
      <w:proofErr w:type="gramStart"/>
      <w:r w:rsidRPr="002975F0">
        <w:rPr>
          <w:rStyle w:val="StyleUnderline"/>
        </w:rPr>
        <w:t>as a result of</w:t>
      </w:r>
      <w:proofErr w:type="gramEnd"/>
      <w:r w:rsidRPr="002975F0">
        <w:rPr>
          <w:rStyle w:val="StyleUnderline"/>
        </w:rPr>
        <w:t xml:space="preserve"> religious suppression and ethnic inequality </w:t>
      </w:r>
      <w:r w:rsidRPr="002975F0">
        <w:rPr>
          <w:rStyle w:val="StyleUnderline"/>
          <w:highlight w:val="green"/>
        </w:rPr>
        <w:t>illustrate</w:t>
      </w:r>
      <w:r w:rsidRPr="002975F0">
        <w:rPr>
          <w:rStyle w:val="StyleUnderline"/>
        </w:rPr>
        <w:t xml:space="preserve"> not-insignificant </w:t>
      </w:r>
      <w:r w:rsidRPr="002975F0">
        <w:rPr>
          <w:rStyle w:val="StyleUnderline"/>
          <w:highlight w:val="green"/>
        </w:rPr>
        <w:t>threats</w:t>
      </w:r>
      <w:r w:rsidRPr="002975F0">
        <w:rPr>
          <w:sz w:val="14"/>
        </w:rPr>
        <w:t xml:space="preserve"> to the party’s ability to maintain total control over the Chinese state. </w:t>
      </w:r>
      <w:r w:rsidRPr="002975F0">
        <w:rPr>
          <w:rStyle w:val="Emphasis"/>
          <w:highlight w:val="green"/>
        </w:rPr>
        <w:t>Regardless, the most significant threat</w:t>
      </w:r>
      <w:r w:rsidRPr="002975F0">
        <w:rPr>
          <w:rStyle w:val="Emphasis"/>
        </w:rPr>
        <w:t xml:space="preserve"> to the power monopoly held by the CCP </w:t>
      </w:r>
      <w:r w:rsidRPr="002975F0">
        <w:rPr>
          <w:rStyle w:val="Emphasis"/>
          <w:highlight w:val="green"/>
        </w:rPr>
        <w:t>is a pronounced economic downturn.</w:t>
      </w:r>
    </w:p>
    <w:p w14:paraId="1B2B84D9" w14:textId="77777777" w:rsidR="00A704B2" w:rsidRPr="002975F0" w:rsidRDefault="00A704B2" w:rsidP="00A704B2">
      <w:pPr>
        <w:pStyle w:val="Heading4"/>
        <w:rPr>
          <w:rStyle w:val="Style13ptBold"/>
          <w:b/>
        </w:rPr>
      </w:pPr>
      <w:r w:rsidRPr="002975F0">
        <w:t>The plan erodes CCP legitimacy. Xi and CCP leadership have made the privatization of space their top priority for military and economic superiority. Marlborough reads yellow:</w:t>
      </w:r>
    </w:p>
    <w:p w14:paraId="6F9432E6" w14:textId="77777777" w:rsidR="00A704B2" w:rsidRPr="002975F0" w:rsidRDefault="00A704B2" w:rsidP="00A704B2">
      <w:r w:rsidRPr="002975F0">
        <w:rPr>
          <w:rStyle w:val="Style13ptBold"/>
        </w:rPr>
        <w:t>Patel 21</w:t>
      </w:r>
      <w:r w:rsidRPr="002975F0">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2975F0">
        <w:rPr>
          <w:rStyle w:val="Emphasis"/>
          <w:highlight w:val="green"/>
        </w:rPr>
        <w:t>China’s surging private space industry is out to challenge the US</w:t>
      </w:r>
      <w:r w:rsidRPr="002975F0">
        <w:t>” MIT Technology Review, 1/21/2021. https://www.technologyreview.com/2021/01/21/1016513/china-private-commercial-space-industry-dominance/] BC</w:t>
      </w:r>
    </w:p>
    <w:p w14:paraId="237198FE" w14:textId="77777777" w:rsidR="00A704B2" w:rsidRPr="002975F0" w:rsidRDefault="00A704B2" w:rsidP="00A704B2">
      <w:pPr>
        <w:rPr>
          <w:rStyle w:val="StyleUnderline"/>
        </w:rPr>
      </w:pPr>
      <w:r w:rsidRPr="002975F0">
        <w:rPr>
          <w:rStyle w:val="StyleUnderline"/>
        </w:rPr>
        <w:t>How did China get here—and why?</w:t>
      </w:r>
    </w:p>
    <w:p w14:paraId="5807106E" w14:textId="77777777" w:rsidR="00A704B2" w:rsidRPr="002975F0" w:rsidRDefault="00A704B2" w:rsidP="00A704B2">
      <w:pPr>
        <w:rPr>
          <w:sz w:val="12"/>
        </w:rPr>
      </w:pPr>
      <w:r w:rsidRPr="002975F0">
        <w:rPr>
          <w:sz w:val="12"/>
        </w:rPr>
        <w:t xml:space="preserve">Until recently, </w:t>
      </w:r>
      <w:r w:rsidRPr="002975F0">
        <w:rPr>
          <w:rStyle w:val="StyleUnderline"/>
          <w:highlight w:val="green"/>
        </w:rPr>
        <w:t>China’s space activity has</w:t>
      </w:r>
      <w:r w:rsidRPr="002975F0">
        <w:rPr>
          <w:rStyle w:val="StyleUnderline"/>
        </w:rPr>
        <w:t xml:space="preserve"> been overwhelmingly </w:t>
      </w:r>
      <w:r w:rsidRPr="002975F0">
        <w:rPr>
          <w:rStyle w:val="StyleUnderline"/>
          <w:highlight w:val="green"/>
        </w:rPr>
        <w:t>dominated by</w:t>
      </w:r>
      <w:r w:rsidRPr="002975F0">
        <w:rPr>
          <w:rStyle w:val="StyleUnderline"/>
        </w:rPr>
        <w:t xml:space="preserve"> two state-</w:t>
      </w:r>
      <w:r w:rsidRPr="002975F0">
        <w:rPr>
          <w:rStyle w:val="StyleUnderline"/>
          <w:highlight w:val="green"/>
        </w:rPr>
        <w:t>owned enterprises</w:t>
      </w:r>
      <w:r w:rsidRPr="002975F0">
        <w:rPr>
          <w:sz w:val="12"/>
        </w:rPr>
        <w:t>: the China Aerospace Science &amp; Industry Corporation Limited (</w:t>
      </w:r>
      <w:r w:rsidRPr="002975F0">
        <w:rPr>
          <w:rStyle w:val="StyleUnderline"/>
        </w:rPr>
        <w:t>CASIC</w:t>
      </w:r>
      <w:r w:rsidRPr="002975F0">
        <w:rPr>
          <w:sz w:val="12"/>
        </w:rPr>
        <w:t>) and the China Aerospace Science and Technology Corporation (</w:t>
      </w:r>
      <w:r w:rsidRPr="002975F0">
        <w:rPr>
          <w:rStyle w:val="StyleUnderline"/>
        </w:rPr>
        <w:t>CASC</w:t>
      </w:r>
      <w:r w:rsidRPr="002975F0">
        <w:rPr>
          <w:sz w:val="12"/>
        </w:rPr>
        <w:t xml:space="preserve">). </w:t>
      </w:r>
      <w:r w:rsidRPr="002975F0">
        <w:rPr>
          <w:rStyle w:val="StyleUnderline"/>
        </w:rPr>
        <w:t>A few private space firms have been allowed to operate in the country for a while</w:t>
      </w:r>
      <w:r w:rsidRPr="002975F0">
        <w:rPr>
          <w:sz w:val="12"/>
        </w:rPr>
        <w:t xml:space="preserve">: for example, </w:t>
      </w:r>
      <w:r w:rsidRPr="002975F0">
        <w:rPr>
          <w:rStyle w:val="StyleUnderline"/>
        </w:rPr>
        <w:t>there’s the China Great Wall Industry Corporation Limited</w:t>
      </w:r>
      <w:r w:rsidRPr="002975F0">
        <w:rPr>
          <w:sz w:val="12"/>
        </w:rPr>
        <w:t xml:space="preserve"> (</w:t>
      </w:r>
      <w:proofErr w:type="gramStart"/>
      <w:r w:rsidRPr="002975F0">
        <w:rPr>
          <w:sz w:val="12"/>
        </w:rPr>
        <w:t>in reality a</w:t>
      </w:r>
      <w:proofErr w:type="gramEnd"/>
      <w:r w:rsidRPr="002975F0">
        <w:rPr>
          <w:sz w:val="12"/>
        </w:rPr>
        <w:t xml:space="preserve"> subsidiary of CASC), </w:t>
      </w:r>
      <w:r w:rsidRPr="002975F0">
        <w:rPr>
          <w:rStyle w:val="StyleUnderline"/>
        </w:rPr>
        <w:t>which has provided commercial launches since it was established in 1980.</w:t>
      </w:r>
      <w:r w:rsidRPr="002975F0">
        <w:rPr>
          <w:sz w:val="12"/>
        </w:rPr>
        <w:t xml:space="preserve"> But for the most part, </w:t>
      </w:r>
      <w:r w:rsidRPr="002975F0">
        <w:rPr>
          <w:rStyle w:val="StyleUnderline"/>
        </w:rPr>
        <w:t>China’s commercial space industry has been nonexistent</w:t>
      </w:r>
      <w:r w:rsidRPr="002975F0">
        <w:rPr>
          <w:sz w:val="12"/>
        </w:rPr>
        <w:t xml:space="preserve">. Satellites were expensive to build and launch, and they were too heavy and large for anything but the biggest rockets to </w:t>
      </w:r>
      <w:proofErr w:type="gramStart"/>
      <w:r w:rsidRPr="002975F0">
        <w:rPr>
          <w:sz w:val="12"/>
        </w:rPr>
        <w:t>actually deliver</w:t>
      </w:r>
      <w:proofErr w:type="gramEnd"/>
      <w:r w:rsidRPr="002975F0">
        <w:rPr>
          <w:sz w:val="12"/>
        </w:rPr>
        <w:t xml:space="preserve"> to orbit. The costs involved were too much for anything but national budgets to handle.</w:t>
      </w:r>
    </w:p>
    <w:p w14:paraId="220E22BB" w14:textId="77777777" w:rsidR="00A704B2" w:rsidRPr="002975F0" w:rsidRDefault="00A704B2" w:rsidP="00A704B2">
      <w:pPr>
        <w:rPr>
          <w:rStyle w:val="StyleUnderline"/>
        </w:rPr>
      </w:pPr>
      <w:r w:rsidRPr="002975F0">
        <w:rPr>
          <w:rStyle w:val="Emphasis"/>
          <w:highlight w:val="green"/>
        </w:rPr>
        <w:t>That</w:t>
      </w:r>
      <w:r w:rsidRPr="002975F0">
        <w:rPr>
          <w:rStyle w:val="Emphasis"/>
        </w:rPr>
        <w:t xml:space="preserve"> all </w:t>
      </w:r>
      <w:r w:rsidRPr="002975F0">
        <w:rPr>
          <w:rStyle w:val="Emphasis"/>
          <w:highlight w:val="green"/>
        </w:rPr>
        <w:t>changed this past decade</w:t>
      </w:r>
      <w:r w:rsidRPr="002975F0">
        <w:rPr>
          <w:rStyle w:val="Emphasis"/>
        </w:rPr>
        <w:t xml:space="preserve"> as the costs of making satellites and launching rockets plunged</w:t>
      </w:r>
      <w:r w:rsidRPr="002975F0">
        <w:rPr>
          <w:rStyle w:val="StyleUnderline"/>
        </w:rPr>
        <w:t xml:space="preserve">. In 2014, </w:t>
      </w:r>
      <w:r w:rsidRPr="002975F0">
        <w:rPr>
          <w:rStyle w:val="StyleUnderline"/>
          <w:highlight w:val="yellow"/>
        </w:rPr>
        <w:t xml:space="preserve">a year after </w:t>
      </w:r>
      <w:r w:rsidRPr="002975F0">
        <w:rPr>
          <w:rStyle w:val="Emphasis"/>
          <w:highlight w:val="yellow"/>
        </w:rPr>
        <w:t>Xi</w:t>
      </w:r>
      <w:r w:rsidRPr="002975F0">
        <w:rPr>
          <w:rStyle w:val="StyleUnderline"/>
          <w:highlight w:val="yellow"/>
        </w:rPr>
        <w:t xml:space="preserve"> Jinping took over</w:t>
      </w:r>
      <w:r w:rsidRPr="002975F0">
        <w:rPr>
          <w:rStyle w:val="StyleUnderline"/>
        </w:rPr>
        <w:t xml:space="preserve"> as the new leader of China</w:t>
      </w:r>
      <w:r w:rsidRPr="002975F0">
        <w:rPr>
          <w:sz w:val="12"/>
        </w:rPr>
        <w:t xml:space="preserve">, </w:t>
      </w:r>
      <w:r w:rsidRPr="002975F0">
        <w:rPr>
          <w:rStyle w:val="Emphasis"/>
          <w:highlight w:val="yellow"/>
        </w:rPr>
        <w:t>the Chinese government decided to treat civil space development as a key area of innovation</w:t>
      </w:r>
      <w:r w:rsidRPr="002975F0">
        <w:rPr>
          <w:sz w:val="12"/>
        </w:rPr>
        <w:t>, as it had already begun doing with AI and solar power.</w:t>
      </w:r>
      <w:r w:rsidRPr="002975F0">
        <w:rPr>
          <w:rStyle w:val="StyleUnderline"/>
        </w:rPr>
        <w:t xml:space="preserve"> It issued a policy directive called Document 60 that year to enable large private investment in companies interested in participating in the space industry.</w:t>
      </w:r>
    </w:p>
    <w:p w14:paraId="13572073" w14:textId="77777777" w:rsidR="00A704B2" w:rsidRPr="002975F0" w:rsidRDefault="00A704B2" w:rsidP="00A704B2">
      <w:pPr>
        <w:rPr>
          <w:sz w:val="12"/>
        </w:rPr>
      </w:pPr>
      <w:r w:rsidRPr="002975F0">
        <w:rPr>
          <w:sz w:val="12"/>
        </w:rPr>
        <w:t>“</w:t>
      </w:r>
      <w:r w:rsidRPr="002975F0">
        <w:rPr>
          <w:rStyle w:val="Emphasis"/>
          <w:highlight w:val="yellow"/>
        </w:rPr>
        <w:t>Xi’s goal was that if China has to become a critical player in technology</w:t>
      </w:r>
      <w:r w:rsidRPr="002975F0">
        <w:rPr>
          <w:rStyle w:val="Emphasis"/>
        </w:rPr>
        <w:t xml:space="preserve">, including in civil space and aerospace, </w:t>
      </w:r>
      <w:r w:rsidRPr="002975F0">
        <w:rPr>
          <w:rStyle w:val="Emphasis"/>
          <w:highlight w:val="yellow"/>
        </w:rPr>
        <w:t>it was critical to develop a space ecosystem that includes the private sector</w:t>
      </w:r>
      <w:r w:rsidRPr="002975F0">
        <w:rPr>
          <w:sz w:val="12"/>
        </w:rPr>
        <w:t>,” says Namrata Goswami, a geopolitics expert based in Montgomery, Alabama, who’s been studying China’s space program for many years. “</w:t>
      </w:r>
      <w:r w:rsidRPr="002975F0">
        <w:rPr>
          <w:rStyle w:val="Emphasis"/>
        </w:rPr>
        <w:t xml:space="preserve">He was taking </w:t>
      </w:r>
      <w:r w:rsidRPr="002975F0">
        <w:rPr>
          <w:rStyle w:val="Emphasis"/>
          <w:highlight w:val="green"/>
        </w:rPr>
        <w:t>a</w:t>
      </w:r>
      <w:r w:rsidRPr="002975F0">
        <w:rPr>
          <w:rStyle w:val="Emphasis"/>
        </w:rPr>
        <w:t xml:space="preserve"> </w:t>
      </w:r>
      <w:r w:rsidRPr="002975F0">
        <w:rPr>
          <w:rStyle w:val="Emphasis"/>
          <w:highlight w:val="green"/>
        </w:rPr>
        <w:t>cue from</w:t>
      </w:r>
      <w:r w:rsidRPr="002975F0">
        <w:rPr>
          <w:rStyle w:val="Emphasis"/>
        </w:rPr>
        <w:t xml:space="preserve"> the </w:t>
      </w:r>
      <w:r w:rsidRPr="002975F0">
        <w:rPr>
          <w:rStyle w:val="Emphasis"/>
          <w:highlight w:val="green"/>
        </w:rPr>
        <w:t>America</w:t>
      </w:r>
      <w:r w:rsidRPr="002975F0">
        <w:rPr>
          <w:rStyle w:val="Emphasis"/>
        </w:rPr>
        <w:t>n private sector to encourage innovation from a talent pool that extended beyond state-funded organizations</w:t>
      </w:r>
      <w:r w:rsidRPr="002975F0">
        <w:rPr>
          <w:sz w:val="12"/>
        </w:rPr>
        <w:t>.”</w:t>
      </w:r>
    </w:p>
    <w:p w14:paraId="10849E51" w14:textId="77777777" w:rsidR="00A704B2" w:rsidRPr="002975F0" w:rsidRDefault="00A704B2" w:rsidP="00A704B2">
      <w:pPr>
        <w:rPr>
          <w:rStyle w:val="StyleUnderline"/>
        </w:rPr>
      </w:pPr>
      <w:r w:rsidRPr="002975F0">
        <w:rPr>
          <w:sz w:val="12"/>
        </w:rPr>
        <w:t xml:space="preserve">As a result, </w:t>
      </w:r>
      <w:r w:rsidRPr="002975F0">
        <w:rPr>
          <w:rStyle w:val="StyleUnderline"/>
          <w:highlight w:val="green"/>
        </w:rPr>
        <w:t xml:space="preserve">there are now </w:t>
      </w:r>
      <w:r w:rsidRPr="002975F0">
        <w:rPr>
          <w:rStyle w:val="Emphasis"/>
          <w:highlight w:val="green"/>
        </w:rPr>
        <w:t>78</w:t>
      </w:r>
      <w:r w:rsidRPr="002975F0">
        <w:rPr>
          <w:rStyle w:val="StyleUnderline"/>
          <w:highlight w:val="green"/>
        </w:rPr>
        <w:t xml:space="preserve"> commercial space companies</w:t>
      </w:r>
      <w:r w:rsidRPr="002975F0">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4ABA484A" w14:textId="77777777" w:rsidR="00A704B2" w:rsidRPr="002975F0" w:rsidRDefault="00A704B2" w:rsidP="00A704B2">
      <w:pPr>
        <w:rPr>
          <w:rStyle w:val="Emphasis"/>
        </w:rPr>
      </w:pPr>
      <w:r w:rsidRPr="002975F0">
        <w:rPr>
          <w:sz w:val="12"/>
        </w:rPr>
        <w:lastRenderedPageBreak/>
        <w:t xml:space="preserve">For example, </w:t>
      </w:r>
      <w:r w:rsidRPr="002975F0">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2975F0">
        <w:rPr>
          <w:rStyle w:val="StyleUnderline"/>
        </w:rPr>
        <w:t>i</w:t>
      </w:r>
      <w:proofErr w:type="spellEnd"/>
      <w:r w:rsidRPr="002975F0">
        <w:rPr>
          <w:rStyle w:val="StyleUnderline"/>
        </w:rPr>
        <w:t>-Space, formed in 2016, became the first commercial Chinese company to make it to space with its Hyperbola-1 in July 2019</w:t>
      </w:r>
      <w:r w:rsidRPr="002975F0">
        <w:rPr>
          <w:sz w:val="12"/>
        </w:rPr>
        <w:t xml:space="preserve">. </w:t>
      </w:r>
      <w:r w:rsidRPr="002975F0">
        <w:rPr>
          <w:rStyle w:val="Emphasis"/>
        </w:rPr>
        <w:t>It wants to pursue reusable first-stage boosters that can land vertically, like those from SpaceX</w:t>
      </w:r>
      <w:r w:rsidRPr="002975F0">
        <w:rPr>
          <w:sz w:val="12"/>
        </w:rPr>
        <w:t xml:space="preserve">. So does </w:t>
      </w:r>
      <w:proofErr w:type="spellStart"/>
      <w:r w:rsidRPr="002975F0">
        <w:rPr>
          <w:sz w:val="12"/>
        </w:rPr>
        <w:t>LinkSpace</w:t>
      </w:r>
      <w:proofErr w:type="spellEnd"/>
      <w:r w:rsidRPr="002975F0">
        <w:rPr>
          <w:sz w:val="12"/>
        </w:rPr>
        <w:t xml:space="preserve"> (founded in 2014), </w:t>
      </w:r>
      <w:r w:rsidRPr="002975F0">
        <w:rPr>
          <w:rStyle w:val="Emphasis"/>
        </w:rPr>
        <w:t>although it also hopes to use rockets to deliver packages from one terrestrial location to another.</w:t>
      </w:r>
    </w:p>
    <w:p w14:paraId="677427EE" w14:textId="77777777" w:rsidR="00A704B2" w:rsidRPr="002975F0" w:rsidRDefault="00A704B2" w:rsidP="00A704B2">
      <w:pPr>
        <w:rPr>
          <w:rStyle w:val="StyleUnderline"/>
        </w:rPr>
      </w:pPr>
      <w:proofErr w:type="spellStart"/>
      <w:r w:rsidRPr="002975F0">
        <w:rPr>
          <w:rStyle w:val="StyleUnderline"/>
        </w:rPr>
        <w:t>Spacety</w:t>
      </w:r>
      <w:proofErr w:type="spellEnd"/>
      <w:r w:rsidRPr="002975F0">
        <w:rPr>
          <w:sz w:val="12"/>
        </w:rPr>
        <w:t xml:space="preserve">, founded in 2016, </w:t>
      </w:r>
      <w:r w:rsidRPr="002975F0">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2975F0">
        <w:rPr>
          <w:rStyle w:val="StyleUnderline"/>
        </w:rPr>
        <w:t>Spacety</w:t>
      </w:r>
      <w:proofErr w:type="spellEnd"/>
      <w:r w:rsidRPr="002975F0">
        <w:rPr>
          <w:rStyle w:val="StyleUnderline"/>
        </w:rPr>
        <w:t xml:space="preserve"> wants to launch a constellation of these satellites to offer high-quality imaging at low cost. </w:t>
      </w:r>
    </w:p>
    <w:p w14:paraId="6E2CC8A0" w14:textId="77777777" w:rsidR="00A704B2" w:rsidRPr="002975F0" w:rsidRDefault="00A704B2" w:rsidP="00A704B2">
      <w:pPr>
        <w:rPr>
          <w:rStyle w:val="StyleUnderline"/>
        </w:rPr>
      </w:pPr>
      <w:r w:rsidRPr="002975F0">
        <w:rPr>
          <w:sz w:val="12"/>
        </w:rPr>
        <w:t xml:space="preserve">To a large extent, </w:t>
      </w:r>
      <w:r w:rsidRPr="002975F0">
        <w:rPr>
          <w:rStyle w:val="Emphasis"/>
          <w:highlight w:val="green"/>
        </w:rPr>
        <w:t>China is following the</w:t>
      </w:r>
      <w:r w:rsidRPr="002975F0">
        <w:rPr>
          <w:rStyle w:val="Emphasis"/>
        </w:rPr>
        <w:t xml:space="preserve"> same </w:t>
      </w:r>
      <w:r w:rsidRPr="002975F0">
        <w:rPr>
          <w:rStyle w:val="Emphasis"/>
          <w:highlight w:val="green"/>
        </w:rPr>
        <w:t>blueprint drawn up by the US</w:t>
      </w:r>
      <w:r w:rsidRPr="002975F0">
        <w:rPr>
          <w:sz w:val="12"/>
          <w:highlight w:val="green"/>
        </w:rPr>
        <w:t xml:space="preserve">: </w:t>
      </w:r>
      <w:r w:rsidRPr="002975F0">
        <w:rPr>
          <w:rStyle w:val="StyleUnderline"/>
          <w:highlight w:val="green"/>
        </w:rPr>
        <w:t>using government contracts and</w:t>
      </w:r>
      <w:r w:rsidRPr="002975F0">
        <w:rPr>
          <w:rStyle w:val="StyleUnderline"/>
        </w:rPr>
        <w:t xml:space="preserve"> </w:t>
      </w:r>
      <w:r w:rsidRPr="002975F0">
        <w:rPr>
          <w:rStyle w:val="StyleUnderline"/>
          <w:highlight w:val="green"/>
        </w:rPr>
        <w:t>subsidies</w:t>
      </w:r>
      <w:r w:rsidRPr="002975F0">
        <w:rPr>
          <w:rStyle w:val="StyleUnderline"/>
        </w:rPr>
        <w:t xml:space="preserve"> to give these companies a foot up.</w:t>
      </w:r>
      <w:r w:rsidRPr="002975F0">
        <w:rPr>
          <w:sz w:val="12"/>
        </w:rPr>
        <w:t xml:space="preserve"> US firms like SpaceX benefited greatly from NASA contracts that paid out millions to build and test rockets and space vehicles for delivering cargo to the International Space Station</w:t>
      </w:r>
      <w:r w:rsidRPr="002975F0">
        <w:rPr>
          <w:rStyle w:val="StyleUnderline"/>
        </w:rPr>
        <w:t xml:space="preserve">. With that experience under its belt, SpaceX was able to attract more customers with greater confidence. </w:t>
      </w:r>
    </w:p>
    <w:p w14:paraId="471982EF" w14:textId="77777777" w:rsidR="00A704B2" w:rsidRPr="002975F0" w:rsidRDefault="00A704B2" w:rsidP="00A704B2">
      <w:pPr>
        <w:rPr>
          <w:rStyle w:val="StyleUnderline"/>
        </w:rPr>
      </w:pPr>
      <w:r w:rsidRPr="002975F0">
        <w:rPr>
          <w:sz w:val="12"/>
        </w:rPr>
        <w:t>Venture capital is another tried-and-true route. Th</w:t>
      </w:r>
      <w:r w:rsidRPr="002975F0">
        <w:rPr>
          <w:rStyle w:val="StyleUnderline"/>
        </w:rPr>
        <w:t xml:space="preserve">e IDA report estimates that VC funding for </w:t>
      </w:r>
      <w:r w:rsidRPr="002975F0">
        <w:rPr>
          <w:rStyle w:val="StyleUnderline"/>
          <w:highlight w:val="green"/>
        </w:rPr>
        <w:t>Chinese space companies</w:t>
      </w:r>
      <w:r w:rsidRPr="002975F0">
        <w:rPr>
          <w:rStyle w:val="StyleUnderline"/>
        </w:rPr>
        <w:t xml:space="preserve"> </w:t>
      </w:r>
      <w:r w:rsidRPr="002975F0">
        <w:rPr>
          <w:rStyle w:val="StyleUnderline"/>
          <w:highlight w:val="green"/>
        </w:rPr>
        <w:t>was</w:t>
      </w:r>
      <w:r w:rsidRPr="002975F0">
        <w:rPr>
          <w:rStyle w:val="StyleUnderline"/>
        </w:rPr>
        <w:t xml:space="preserve"> up to $516 million in 2018—far shy of the $2.2 billion American companies raised, </w:t>
      </w:r>
      <w:r w:rsidRPr="002975F0">
        <w:rPr>
          <w:rStyle w:val="Emphasis"/>
        </w:rPr>
        <w:t xml:space="preserve">but </w:t>
      </w:r>
      <w:r w:rsidRPr="002975F0">
        <w:rPr>
          <w:rStyle w:val="Emphasis"/>
          <w:highlight w:val="green"/>
        </w:rPr>
        <w:t>nothing to</w:t>
      </w:r>
      <w:r w:rsidRPr="002975F0">
        <w:rPr>
          <w:rStyle w:val="Emphasis"/>
        </w:rPr>
        <w:t xml:space="preserve"> </w:t>
      </w:r>
      <w:r w:rsidRPr="002975F0">
        <w:rPr>
          <w:rStyle w:val="Emphasis"/>
          <w:highlight w:val="green"/>
        </w:rPr>
        <w:t>scoff at for an industry that</w:t>
      </w:r>
      <w:r w:rsidRPr="002975F0">
        <w:rPr>
          <w:rStyle w:val="Emphasis"/>
        </w:rPr>
        <w:t xml:space="preserve"> </w:t>
      </w:r>
      <w:proofErr w:type="gramStart"/>
      <w:r w:rsidRPr="002975F0">
        <w:rPr>
          <w:rStyle w:val="Emphasis"/>
        </w:rPr>
        <w:t>really only</w:t>
      </w:r>
      <w:proofErr w:type="gramEnd"/>
      <w:r w:rsidRPr="002975F0">
        <w:rPr>
          <w:rStyle w:val="Emphasis"/>
        </w:rPr>
        <w:t xml:space="preserve"> </w:t>
      </w:r>
      <w:r w:rsidRPr="002975F0">
        <w:rPr>
          <w:rStyle w:val="Emphasis"/>
          <w:highlight w:val="green"/>
        </w:rPr>
        <w:t>began seven years ago</w:t>
      </w:r>
      <w:r w:rsidRPr="002975F0">
        <w:rPr>
          <w:rStyle w:val="StyleUnderline"/>
        </w:rPr>
        <w:t xml:space="preserve">. At least 42 companies had no known government funding. </w:t>
      </w:r>
    </w:p>
    <w:p w14:paraId="38C0D860" w14:textId="77777777" w:rsidR="00A704B2" w:rsidRPr="002975F0" w:rsidRDefault="00A704B2" w:rsidP="00A704B2">
      <w:pPr>
        <w:rPr>
          <w:rStyle w:val="StyleUnderline"/>
        </w:rPr>
      </w:pPr>
      <w:r w:rsidRPr="002975F0">
        <w:rPr>
          <w:sz w:val="12"/>
        </w:rPr>
        <w:t>And much of the government support these companies do receive doesn’t have a federal origin, but a provincial one. “[These companies] are drawing high-tech development to these local communities,” says Hines. “</w:t>
      </w:r>
      <w:r w:rsidRPr="002975F0">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5939B4A3" w14:textId="77777777" w:rsidR="00A704B2" w:rsidRPr="002975F0" w:rsidRDefault="00A704B2" w:rsidP="00A704B2">
      <w:pPr>
        <w:rPr>
          <w:b/>
          <w:u w:val="single"/>
        </w:rPr>
      </w:pPr>
      <w:r w:rsidRPr="002975F0">
        <w:rPr>
          <w:rStyle w:val="StyleUnderline"/>
          <w:highlight w:val="green"/>
        </w:rPr>
        <w:t xml:space="preserve">There’s also one advantage specific to China: </w:t>
      </w:r>
      <w:r w:rsidRPr="002975F0">
        <w:rPr>
          <w:rStyle w:val="StyleUnderline"/>
        </w:rPr>
        <w:t xml:space="preserve">manufacturing. “What is the best country to trust for manufacturing needs?” asks James Zheng, the CEO of </w:t>
      </w:r>
      <w:proofErr w:type="spellStart"/>
      <w:r w:rsidRPr="002975F0">
        <w:rPr>
          <w:rStyle w:val="StyleUnderline"/>
        </w:rPr>
        <w:t>Spacety’s</w:t>
      </w:r>
      <w:proofErr w:type="spellEnd"/>
      <w:r w:rsidRPr="002975F0">
        <w:rPr>
          <w:rStyle w:val="StyleUnderline"/>
        </w:rPr>
        <w:t xml:space="preserve"> Luxembourg headquarters. “</w:t>
      </w:r>
      <w:r w:rsidRPr="002975F0">
        <w:rPr>
          <w:rStyle w:val="Emphasis"/>
        </w:rPr>
        <w:t xml:space="preserve">It’s China. </w:t>
      </w:r>
      <w:r w:rsidRPr="002975F0">
        <w:rPr>
          <w:rStyle w:val="Emphasis"/>
          <w:highlight w:val="green"/>
        </w:rPr>
        <w:t>It’s the manufacturing center of the world</w:t>
      </w:r>
      <w:r w:rsidRPr="002975F0">
        <w:rPr>
          <w:rStyle w:val="StyleUnderline"/>
        </w:rPr>
        <w:t xml:space="preserve">.” Zheng believes </w:t>
      </w:r>
      <w:r w:rsidRPr="002975F0">
        <w:rPr>
          <w:rStyle w:val="StyleUnderline"/>
          <w:highlight w:val="green"/>
        </w:rPr>
        <w:t>the country is in a better position than any</w:t>
      </w:r>
      <w:r w:rsidRPr="002975F0">
        <w:rPr>
          <w:rStyle w:val="StyleUnderline"/>
        </w:rPr>
        <w:t xml:space="preserve"> </w:t>
      </w:r>
      <w:r w:rsidRPr="002975F0">
        <w:rPr>
          <w:rStyle w:val="StyleUnderline"/>
          <w:highlight w:val="green"/>
        </w:rPr>
        <w:t>other to take advantage of the space industry</w:t>
      </w:r>
      <w:r w:rsidRPr="002975F0">
        <w:rPr>
          <w:rStyle w:val="StyleUnderline"/>
        </w:rPr>
        <w:t xml:space="preserve">’s new need for mass production of satellites and rockets alike. </w:t>
      </w:r>
    </w:p>
    <w:p w14:paraId="15D3C249" w14:textId="77777777" w:rsidR="00A704B2" w:rsidRPr="002975F0" w:rsidRDefault="00A704B2" w:rsidP="00A704B2">
      <w:pPr>
        <w:pStyle w:val="Heading4"/>
        <w:rPr>
          <w:rFonts w:cs="Calibri"/>
        </w:rPr>
      </w:pPr>
      <w:r w:rsidRPr="002975F0">
        <w:rPr>
          <w:rFonts w:cs="Calibri"/>
        </w:rPr>
        <w:t>Diversionary conflict – it escalates.</w:t>
      </w:r>
    </w:p>
    <w:p w14:paraId="77D121AA" w14:textId="77777777" w:rsidR="00A704B2" w:rsidRPr="002975F0" w:rsidRDefault="00A704B2" w:rsidP="00A704B2">
      <w:pPr>
        <w:rPr>
          <w:rStyle w:val="Style13ptBold"/>
        </w:rPr>
      </w:pPr>
      <w:r w:rsidRPr="002975F0">
        <w:rPr>
          <w:rStyle w:val="Style13ptBold"/>
        </w:rPr>
        <w:t>Hassid, PhD, 19</w:t>
      </w:r>
    </w:p>
    <w:p w14:paraId="2D056AF9" w14:textId="77777777" w:rsidR="00A704B2" w:rsidRPr="002975F0" w:rsidRDefault="00A704B2" w:rsidP="00A704B2">
      <w:pPr>
        <w:rPr>
          <w:szCs w:val="16"/>
        </w:rPr>
      </w:pPr>
      <w:r w:rsidRPr="002975F0">
        <w:rPr>
          <w:szCs w:val="16"/>
        </w:rPr>
        <w:t xml:space="preserve">(Jonathan, </w:t>
      </w:r>
      <w:proofErr w:type="spellStart"/>
      <w:r w:rsidRPr="002975F0">
        <w:rPr>
          <w:szCs w:val="16"/>
        </w:rPr>
        <w:t>PoliSci@Berkeley</w:t>
      </w:r>
      <w:proofErr w:type="spellEnd"/>
      <w:r w:rsidRPr="002975F0">
        <w:rPr>
          <w:szCs w:val="16"/>
        </w:rPr>
        <w:t xml:space="preserve">, </w:t>
      </w:r>
      <w:proofErr w:type="spellStart"/>
      <w:r w:rsidRPr="002975F0">
        <w:rPr>
          <w:szCs w:val="16"/>
        </w:rPr>
        <w:t>AssistProfPoliSci@IowaState</w:t>
      </w:r>
      <w:proofErr w:type="spellEnd"/>
      <w:r w:rsidRPr="002975F0">
        <w:rPr>
          <w:szCs w:val="16"/>
        </w:rPr>
        <w:t xml:space="preserve">, A Poor China Might Be More Dangerous Than a Rich China, in </w:t>
      </w:r>
      <w:r w:rsidRPr="002975F0">
        <w:rPr>
          <w:szCs w:val="16"/>
          <w:u w:val="single"/>
        </w:rPr>
        <w:t>Foreign Policy Issues for America</w:t>
      </w:r>
      <w:r w:rsidRPr="002975F0">
        <w:rPr>
          <w:szCs w:val="16"/>
        </w:rPr>
        <w:t xml:space="preserve">, ed. Richard </w:t>
      </w:r>
      <w:proofErr w:type="spellStart"/>
      <w:r w:rsidRPr="002975F0">
        <w:rPr>
          <w:szCs w:val="16"/>
        </w:rPr>
        <w:t>Mansbach</w:t>
      </w:r>
      <w:proofErr w:type="spellEnd"/>
      <w:r w:rsidRPr="002975F0">
        <w:rPr>
          <w:szCs w:val="16"/>
        </w:rPr>
        <w:t xml:space="preserve"> DPhil and James McCormick PhD, Routledge)</w:t>
      </w:r>
    </w:p>
    <w:p w14:paraId="43E5A1CE" w14:textId="77777777" w:rsidR="00A704B2" w:rsidRPr="002975F0" w:rsidRDefault="00A704B2" w:rsidP="00A704B2">
      <w:pPr>
        <w:rPr>
          <w:u w:val="single"/>
        </w:rPr>
      </w:pPr>
      <w:r w:rsidRPr="002975F0">
        <w:rPr>
          <w:rStyle w:val="StyleUnderline"/>
        </w:rPr>
        <w:t xml:space="preserve">China has </w:t>
      </w:r>
      <w:proofErr w:type="gramStart"/>
      <w:r w:rsidRPr="002975F0">
        <w:rPr>
          <w:rStyle w:val="StyleUnderline"/>
        </w:rPr>
        <w:t>a number of</w:t>
      </w:r>
      <w:proofErr w:type="gramEnd"/>
      <w:r w:rsidRPr="002975F0">
        <w:rPr>
          <w:rStyle w:val="StyleUnderline"/>
        </w:rPr>
        <w:t xml:space="preserve"> </w:t>
      </w:r>
      <w:r w:rsidRPr="002975F0">
        <w:t xml:space="preserve">political differences and </w:t>
      </w:r>
      <w:r w:rsidRPr="002975F0">
        <w:rPr>
          <w:rStyle w:val="StyleUnderline"/>
        </w:rPr>
        <w:t>potential conflicts with the U</w:t>
      </w:r>
      <w:r w:rsidRPr="002975F0">
        <w:t xml:space="preserve">nited </w:t>
      </w:r>
      <w:r w:rsidRPr="002975F0">
        <w:rPr>
          <w:rStyle w:val="StyleUnderline"/>
        </w:rPr>
        <w:t>S</w:t>
      </w:r>
      <w:r w:rsidRPr="002975F0">
        <w:t xml:space="preserve">tates, some of which are summarized in Chapter 4. </w:t>
      </w:r>
      <w:r w:rsidRPr="002975F0">
        <w:rPr>
          <w:rStyle w:val="StyleUnderline"/>
          <w:highlight w:val="green"/>
        </w:rPr>
        <w:t>From</w:t>
      </w:r>
      <w:r w:rsidRPr="002975F0">
        <w:rPr>
          <w:rStyle w:val="StyleUnderline"/>
        </w:rPr>
        <w:t xml:space="preserve"> China’s vast maritime territorial claims</w:t>
      </w:r>
      <w:r w:rsidRPr="002975F0">
        <w:t xml:space="preserve">, the anomalous status of </w:t>
      </w:r>
      <w:r w:rsidRPr="002975F0">
        <w:rPr>
          <w:rStyle w:val="StyleUnderline"/>
          <w:highlight w:val="green"/>
        </w:rPr>
        <w:t>Taiwan</w:t>
      </w:r>
      <w:r w:rsidRPr="002975F0">
        <w:t xml:space="preserve"> to America’s </w:t>
      </w:r>
      <w:r w:rsidRPr="002975F0">
        <w:rPr>
          <w:rStyle w:val="StyleUnderline"/>
        </w:rPr>
        <w:t xml:space="preserve">alliances with </w:t>
      </w:r>
      <w:r w:rsidRPr="002975F0">
        <w:rPr>
          <w:rStyle w:val="StyleUnderline"/>
          <w:highlight w:val="green"/>
        </w:rPr>
        <w:t>Japan</w:t>
      </w:r>
      <w:r w:rsidRPr="002975F0">
        <w:rPr>
          <w:rStyle w:val="StyleUnderline"/>
        </w:rPr>
        <w:t xml:space="preserve"> and </w:t>
      </w:r>
      <w:r w:rsidRPr="002975F0">
        <w:rPr>
          <w:rStyle w:val="StyleUnderline"/>
          <w:highlight w:val="green"/>
        </w:rPr>
        <w:t>South Korea</w:t>
      </w:r>
      <w:r w:rsidRPr="002975F0">
        <w:t xml:space="preserve">, its treatment of Tibetans and Islamic minorities like the Uighurs, and its </w:t>
      </w:r>
      <w:r w:rsidRPr="002975F0">
        <w:rPr>
          <w:rStyle w:val="StyleUnderline"/>
        </w:rPr>
        <w:t xml:space="preserve">reluctance to implement UN-sponsored sanctions to force </w:t>
      </w:r>
      <w:r w:rsidRPr="002975F0">
        <w:rPr>
          <w:rStyle w:val="StyleUnderline"/>
          <w:highlight w:val="green"/>
        </w:rPr>
        <w:t>North Korea</w:t>
      </w:r>
      <w:r w:rsidRPr="002975F0">
        <w:rPr>
          <w:rStyle w:val="StyleUnderline"/>
        </w:rPr>
        <w:t xml:space="preserve"> to abandon nuclear weapons</w:t>
      </w:r>
      <w:r w:rsidRPr="002975F0">
        <w:t xml:space="preserve">, </w:t>
      </w:r>
      <w:r w:rsidRPr="002975F0">
        <w:rPr>
          <w:rStyle w:val="StyleUnderline"/>
          <w:highlight w:val="green"/>
        </w:rPr>
        <w:t xml:space="preserve">there are </w:t>
      </w:r>
      <w:r w:rsidRPr="002975F0">
        <w:rPr>
          <w:rStyle w:val="Emphasis"/>
          <w:highlight w:val="green"/>
        </w:rPr>
        <w:t xml:space="preserve">many </w:t>
      </w:r>
      <w:r w:rsidRPr="002975F0">
        <w:rPr>
          <w:rStyle w:val="Emphasis"/>
          <w:highlight w:val="green"/>
        </w:rPr>
        <w:lastRenderedPageBreak/>
        <w:t>potential flash points</w:t>
      </w:r>
      <w:r w:rsidRPr="002975F0">
        <w:rPr>
          <w:rStyle w:val="StyleUnderline"/>
        </w:rPr>
        <w:t xml:space="preserve"> in the Sino-U.S. relationship</w:t>
      </w:r>
      <w:r w:rsidRPr="002975F0">
        <w:t xml:space="preserve">. Many analysts noted that at the 19th Party Congress </w:t>
      </w:r>
      <w:r w:rsidRPr="002975F0">
        <w:rPr>
          <w:rStyle w:val="StyleUnderline"/>
          <w:highlight w:val="green"/>
        </w:rPr>
        <w:t>Xi</w:t>
      </w:r>
      <w:r w:rsidRPr="002975F0">
        <w:t xml:space="preserve"> Jinping </w:t>
      </w:r>
      <w:r w:rsidRPr="002975F0">
        <w:rPr>
          <w:rStyle w:val="StyleUnderline"/>
        </w:rPr>
        <w:t>promoted a more aggressive and muscular foreign policy</w:t>
      </w:r>
      <w:r w:rsidRPr="002975F0">
        <w:t xml:space="preserve">, </w:t>
      </w:r>
      <w:r w:rsidRPr="002975F0">
        <w:rPr>
          <w:rStyle w:val="StyleUnderline"/>
          <w:highlight w:val="green"/>
        </w:rPr>
        <w:t>promising</w:t>
      </w:r>
      <w:r w:rsidRPr="002975F0">
        <w:rPr>
          <w:rStyle w:val="StyleUnderline"/>
        </w:rPr>
        <w:t xml:space="preserve"> that </w:t>
      </w:r>
      <w:r w:rsidRPr="002975F0">
        <w:rPr>
          <w:rStyle w:val="StyleUnderline"/>
          <w:highlight w:val="green"/>
        </w:rPr>
        <w:t>China would become a world superpower by 2050</w:t>
      </w:r>
      <w:r w:rsidRPr="002975F0">
        <w:t xml:space="preserve">. </w:t>
      </w:r>
      <w:r w:rsidRPr="002975F0">
        <w:rPr>
          <w:rStyle w:val="StyleUnderline"/>
          <w:sz w:val="16"/>
          <w:szCs w:val="16"/>
          <w:u w:val="none"/>
        </w:rPr>
        <w:t>This fact alone could presage eventual conflict with the current reigning superpower, the United States. Indeed, many in China and across Asia feel that President Trump’s pullout from the U.S.-led Trans-Pacific Partnership (TPP) have already signaled</w:t>
      </w:r>
      <w:r w:rsidRPr="002975F0">
        <w:t xml:space="preserve"> US retreat from the region, opening the way for a more assertive Chinese foreign policy. Some analysts go further, arguing </w:t>
      </w:r>
      <w:r w:rsidRPr="002975F0">
        <w:rPr>
          <w:szCs w:val="16"/>
        </w:rPr>
        <w:t>that China is even now trying to build its own world order and muscle out U.S. trade influence by signing new bilateral</w:t>
      </w:r>
      <w:r w:rsidRPr="002975F0">
        <w:t xml:space="preserve"> trade agreements with historical U.S. allies like Canada. </w:t>
      </w:r>
      <w:r w:rsidRPr="002975F0">
        <w:rPr>
          <w:rStyle w:val="StyleUnderline"/>
        </w:rPr>
        <w:t>These signs may point to potential conflict in the future.</w:t>
      </w:r>
      <w:r w:rsidRPr="002975F0">
        <w:t xml:space="preserve"> </w:t>
      </w:r>
      <w:proofErr w:type="gramStart"/>
      <w:r w:rsidRPr="002975F0">
        <w:t>However</w:t>
      </w:r>
      <w:proofErr w:type="gramEnd"/>
      <w:r w:rsidRPr="002975F0">
        <w:t xml:space="preserve"> there is also reason to be hopeful; relations between the two giants were normalized in the 1970s, and thus far China and the United States have avoided serious conflict. In part this has been a result of U.S. policies in the region and because China has been able to increase its global status peacefully. But perhaps the most important reason conflict has been avoided is because Beijing has looked inwardly, concentrating on generating economic growth within its borders rather than making trouble beyond them. President Donald Trump has repeatedly argued that the United States must be more assertive in foreign affairs and in realizing its national interest regardless of the impact on others. His rhetoric has been highly combative. From vowing to declare China a “currency manipulator” on his first day in office – a claim he has since abandoned – to arguing that China has been cheating America in trade deals and denouncing the U.S. trade deficit with China, </w:t>
      </w:r>
      <w:r w:rsidRPr="002975F0">
        <w:rPr>
          <w:rStyle w:val="StyleUnderline"/>
        </w:rPr>
        <w:t>Trump has appeared to prefer confronting Beijing rather in engaging and cooperating</w:t>
      </w:r>
      <w:r w:rsidRPr="002975F0">
        <w:t xml:space="preserve"> with China. But this appearance of confrontation may belie a different reality. Many have noted that Trump and his family have personal business ties with China, including large investments and numerous pending trademark applications. Actions like Trump’s 2018 public support for state-owned Chinese tech company ZTE – coming just two days after the Chinese government announced a US $500m investment in a Trump-branded property in </w:t>
      </w:r>
      <w:proofErr w:type="spellStart"/>
      <w:r w:rsidRPr="002975F0">
        <w:t>Indonesiaiii</w:t>
      </w:r>
      <w:proofErr w:type="spellEnd"/>
      <w:r w:rsidRPr="002975F0">
        <w:t xml:space="preserve"> – further suggest to some that Beijing might be directly manipulating the US president to benefit Chinese foreign policy. </w:t>
      </w:r>
      <w:r w:rsidRPr="002975F0">
        <w:rPr>
          <w:rStyle w:val="StyleUnderline"/>
        </w:rPr>
        <w:t>Combined with the perception</w:t>
      </w:r>
      <w:r w:rsidRPr="002975F0">
        <w:t xml:space="preserve">, common in Chinese official circles, that the United States under </w:t>
      </w:r>
      <w:r w:rsidRPr="002975F0">
        <w:rPr>
          <w:rStyle w:val="StyleUnderline"/>
        </w:rPr>
        <w:t xml:space="preserve">Trump is </w:t>
      </w:r>
      <w:proofErr w:type="gramStart"/>
      <w:r w:rsidRPr="002975F0">
        <w:rPr>
          <w:rStyle w:val="StyleUnderline"/>
        </w:rPr>
        <w:t>actually retreating</w:t>
      </w:r>
      <w:proofErr w:type="gramEnd"/>
      <w:r w:rsidRPr="002975F0">
        <w:rPr>
          <w:rStyle w:val="StyleUnderline"/>
        </w:rPr>
        <w:t xml:space="preserve"> from its commitments in Asia, the result might be additional areas of potential conflict with China and </w:t>
      </w:r>
      <w:r w:rsidRPr="002975F0">
        <w:rPr>
          <w:rStyle w:val="Emphasis"/>
        </w:rPr>
        <w:t>misperception and misunderstanding</w:t>
      </w:r>
      <w:r w:rsidRPr="002975F0">
        <w:rPr>
          <w:rStyle w:val="StyleUnderline"/>
        </w:rPr>
        <w:t xml:space="preserve"> between the two. </w:t>
      </w:r>
      <w:r w:rsidRPr="002975F0">
        <w:rPr>
          <w:rStyle w:val="StyleUnderline"/>
          <w:highlight w:val="green"/>
        </w:rPr>
        <w:t>What might happen if there were an unintended</w:t>
      </w:r>
      <w:r w:rsidRPr="002975F0">
        <w:rPr>
          <w:rStyle w:val="StyleUnderline"/>
        </w:rPr>
        <w:t xml:space="preserve"> Sino-American military</w:t>
      </w:r>
      <w:r w:rsidRPr="002975F0">
        <w:t xml:space="preserve"> </w:t>
      </w:r>
      <w:r w:rsidRPr="002975F0">
        <w:rPr>
          <w:rStyle w:val="StyleUnderline"/>
          <w:highlight w:val="green"/>
        </w:rPr>
        <w:t>confrontation</w:t>
      </w:r>
      <w:r w:rsidRPr="002975F0">
        <w:t xml:space="preserve"> in the South China Sea or the Sea of Japan, </w:t>
      </w:r>
      <w:r w:rsidRPr="002975F0">
        <w:rPr>
          <w:rStyle w:val="StyleUnderline"/>
        </w:rPr>
        <w:t xml:space="preserve">just </w:t>
      </w:r>
      <w:r w:rsidRPr="002975F0">
        <w:rPr>
          <w:rStyle w:val="StyleUnderline"/>
          <w:highlight w:val="green"/>
        </w:rPr>
        <w:t>as the Chinese economy slumps and triggers spreading</w:t>
      </w:r>
      <w:r w:rsidRPr="002975F0">
        <w:rPr>
          <w:rStyle w:val="StyleUnderline"/>
        </w:rPr>
        <w:t xml:space="preserve"> labor </w:t>
      </w:r>
      <w:r w:rsidRPr="002975F0">
        <w:rPr>
          <w:rStyle w:val="StyleUnderline"/>
          <w:highlight w:val="green"/>
        </w:rPr>
        <w:t>unrest</w:t>
      </w:r>
      <w:r w:rsidRPr="002975F0">
        <w:rPr>
          <w:rStyle w:val="StyleUnderline"/>
        </w:rPr>
        <w:t xml:space="preserve"> and disturbances</w:t>
      </w:r>
      <w:r w:rsidRPr="002975F0">
        <w:t xml:space="preserve"> at home? What might happen </w:t>
      </w:r>
      <w:r w:rsidRPr="002975F0">
        <w:rPr>
          <w:rStyle w:val="StyleUnderline"/>
          <w:highlight w:val="green"/>
        </w:rPr>
        <w:t>if</w:t>
      </w:r>
      <w:r w:rsidRPr="002975F0">
        <w:rPr>
          <w:szCs w:val="16"/>
        </w:rPr>
        <w:t xml:space="preserve"> Xi Jinping’s goal of having “no poverty in China by 2020” proves impossible, and </w:t>
      </w:r>
      <w:r w:rsidRPr="002975F0">
        <w:rPr>
          <w:rStyle w:val="StyleUnderline"/>
          <w:highlight w:val="green"/>
        </w:rPr>
        <w:t>China’s middle class becomes alienated</w:t>
      </w:r>
      <w:r w:rsidRPr="002975F0">
        <w:t xml:space="preserve"> from the regime and political dissent spreads owing to acute economic and/or environmental distress? </w:t>
      </w:r>
      <w:r w:rsidRPr="002975F0">
        <w:rPr>
          <w:rStyle w:val="StyleUnderline"/>
        </w:rPr>
        <w:t xml:space="preserve">Under such circumstances, </w:t>
      </w:r>
      <w:r w:rsidRPr="002975F0">
        <w:rPr>
          <w:rStyle w:val="Emphasis"/>
          <w:highlight w:val="green"/>
        </w:rPr>
        <w:t>China’s history suggests</w:t>
      </w:r>
      <w:r w:rsidRPr="002975F0">
        <w:rPr>
          <w:rStyle w:val="StyleUnderline"/>
        </w:rPr>
        <w:t xml:space="preserve"> that </w:t>
      </w:r>
      <w:proofErr w:type="gramStart"/>
      <w:r w:rsidRPr="002975F0">
        <w:rPr>
          <w:rStyle w:val="StyleUnderline"/>
        </w:rPr>
        <w:t>Xi</w:t>
      </w:r>
      <w:proofErr w:type="gramEnd"/>
      <w:r w:rsidRPr="002975F0">
        <w:rPr>
          <w:rStyle w:val="StyleUnderline"/>
        </w:rPr>
        <w:t xml:space="preserve"> and other </w:t>
      </w:r>
      <w:r w:rsidRPr="002975F0">
        <w:rPr>
          <w:rStyle w:val="StyleUnderline"/>
          <w:highlight w:val="green"/>
        </w:rPr>
        <w:t>leaders might decide a</w:t>
      </w:r>
      <w:r w:rsidRPr="002975F0">
        <w:t xml:space="preserve"> “minor” </w:t>
      </w:r>
      <w:r w:rsidRPr="002975F0">
        <w:rPr>
          <w:rStyle w:val="StyleUnderline"/>
        </w:rPr>
        <w:t xml:space="preserve">foreign </w:t>
      </w:r>
      <w:r w:rsidRPr="002975F0">
        <w:rPr>
          <w:rStyle w:val="StyleUnderline"/>
          <w:highlight w:val="green"/>
        </w:rPr>
        <w:t>conflict</w:t>
      </w:r>
      <w:r w:rsidRPr="002975F0">
        <w:rPr>
          <w:rStyle w:val="StyleUnderline"/>
        </w:rPr>
        <w:t xml:space="preserve"> would be a way </w:t>
      </w:r>
      <w:r w:rsidRPr="002975F0">
        <w:rPr>
          <w:rStyle w:val="StyleUnderline"/>
          <w:highlight w:val="green"/>
        </w:rPr>
        <w:t>to divert</w:t>
      </w:r>
      <w:r w:rsidRPr="002975F0">
        <w:rPr>
          <w:rStyle w:val="StyleUnderline"/>
        </w:rPr>
        <w:t xml:space="preserve"> the </w:t>
      </w:r>
      <w:r w:rsidRPr="002975F0">
        <w:rPr>
          <w:rStyle w:val="StyleUnderline"/>
          <w:highlight w:val="green"/>
        </w:rPr>
        <w:t>attention</w:t>
      </w:r>
      <w:r w:rsidRPr="002975F0">
        <w:rPr>
          <w:rStyle w:val="StyleUnderline"/>
        </w:rPr>
        <w:t xml:space="preserve"> of Chinese citizens </w:t>
      </w:r>
      <w:r w:rsidRPr="002975F0">
        <w:rPr>
          <w:rStyle w:val="StyleUnderline"/>
          <w:highlight w:val="green"/>
        </w:rPr>
        <w:t>from</w:t>
      </w:r>
      <w:r w:rsidRPr="002975F0">
        <w:rPr>
          <w:rStyle w:val="StyleUnderline"/>
        </w:rPr>
        <w:t xml:space="preserve"> their </w:t>
      </w:r>
      <w:r w:rsidRPr="002975F0">
        <w:rPr>
          <w:rStyle w:val="StyleUnderline"/>
          <w:highlight w:val="green"/>
        </w:rPr>
        <w:t>domestic concerns. In China’s past,</w:t>
      </w:r>
      <w:r w:rsidRPr="002975F0">
        <w:rPr>
          <w:rStyle w:val="StyleUnderline"/>
        </w:rPr>
        <w:t xml:space="preserve"> as we have seen, </w:t>
      </w:r>
      <w:r w:rsidRPr="002975F0">
        <w:rPr>
          <w:rStyle w:val="StyleUnderline"/>
          <w:highlight w:val="green"/>
        </w:rPr>
        <w:t>such</w:t>
      </w:r>
      <w:r w:rsidRPr="002975F0">
        <w:rPr>
          <w:rStyle w:val="StyleUnderline"/>
        </w:rPr>
        <w:t xml:space="preserve"> “domestically-influenced” </w:t>
      </w:r>
      <w:r w:rsidRPr="002975F0">
        <w:rPr>
          <w:rStyle w:val="StyleUnderline"/>
          <w:highlight w:val="green"/>
        </w:rPr>
        <w:t xml:space="preserve">conflicts have been contained, but </w:t>
      </w:r>
      <w:r w:rsidRPr="002975F0">
        <w:rPr>
          <w:rStyle w:val="Emphasis"/>
          <w:highlight w:val="green"/>
        </w:rPr>
        <w:t>the very success of these previously limited conflicts might make Chinese leaders overconfident</w:t>
      </w:r>
      <w:r w:rsidRPr="002975F0">
        <w:rPr>
          <w:rStyle w:val="StyleUnderline"/>
        </w:rPr>
        <w:t xml:space="preserve"> about their ability to avoid military escalation</w:t>
      </w:r>
      <w:r w:rsidRPr="002975F0">
        <w:t xml:space="preserve">. </w:t>
      </w:r>
      <w:r w:rsidRPr="002975F0">
        <w:rPr>
          <w:rStyle w:val="Emphasis"/>
          <w:highlight w:val="green"/>
        </w:rPr>
        <w:t>Mistakes are easy to make,</w:t>
      </w:r>
      <w:r w:rsidRPr="002975F0">
        <w:rPr>
          <w:highlight w:val="green"/>
        </w:rPr>
        <w:t xml:space="preserve"> </w:t>
      </w:r>
      <w:r w:rsidRPr="002975F0">
        <w:rPr>
          <w:rStyle w:val="StyleUnderline"/>
          <w:highlight w:val="green"/>
        </w:rPr>
        <w:t>especially if the potential foe</w:t>
      </w:r>
      <w:r w:rsidRPr="002975F0">
        <w:rPr>
          <w:rStyle w:val="StyleUnderline"/>
        </w:rPr>
        <w:t xml:space="preserve"> has a leader who </w:t>
      </w:r>
      <w:r w:rsidRPr="002975F0">
        <w:rPr>
          <w:rStyle w:val="StyleUnderline"/>
          <w:highlight w:val="green"/>
        </w:rPr>
        <w:t>tweets militant threats</w:t>
      </w:r>
      <w:r w:rsidRPr="002975F0">
        <w:t xml:space="preserve">. If </w:t>
      </w:r>
      <w:r w:rsidRPr="002975F0">
        <w:rPr>
          <w:rStyle w:val="StyleUnderline"/>
          <w:highlight w:val="green"/>
        </w:rPr>
        <w:t>Beijing sought to distract an unhappy population by stirring up Chinese nationalism</w:t>
      </w:r>
      <w:r w:rsidRPr="002975F0">
        <w:rPr>
          <w:rStyle w:val="StyleUnderline"/>
        </w:rPr>
        <w:t xml:space="preserve"> toward the U</w:t>
      </w:r>
      <w:r w:rsidRPr="002975F0">
        <w:t xml:space="preserve">nited </w:t>
      </w:r>
      <w:r w:rsidRPr="002975F0">
        <w:rPr>
          <w:rStyle w:val="StyleUnderline"/>
        </w:rPr>
        <w:t>S</w:t>
      </w:r>
      <w:r w:rsidRPr="002975F0">
        <w:t xml:space="preserve">tates, Taiwan, or Japan regarding maritime territorial claims, for example, </w:t>
      </w:r>
      <w:r w:rsidRPr="002975F0">
        <w:rPr>
          <w:rStyle w:val="StyleUnderline"/>
        </w:rPr>
        <w:t xml:space="preserve">and believes the Trump administration will not intervene, </w:t>
      </w:r>
      <w:r w:rsidRPr="002975F0">
        <w:rPr>
          <w:rStyle w:val="StyleUnderline"/>
          <w:highlight w:val="green"/>
        </w:rPr>
        <w:t xml:space="preserve">the two might careen toward </w:t>
      </w:r>
      <w:r w:rsidRPr="002975F0">
        <w:rPr>
          <w:rStyle w:val="Emphasis"/>
          <w:highlight w:val="green"/>
        </w:rPr>
        <w:t xml:space="preserve">a war that neither </w:t>
      </w:r>
      <w:r w:rsidRPr="002975F0">
        <w:rPr>
          <w:rStyle w:val="Emphasis"/>
          <w:highlight w:val="green"/>
        </w:rPr>
        <w:lastRenderedPageBreak/>
        <w:t>wants.</w:t>
      </w:r>
      <w:r w:rsidRPr="002975F0">
        <w:t xml:space="preserve"> An incident caused by a trigger-happy U.S. pilot or Chinese naval officer might escalate into a war that neither Washington nor Beijing sought. In the end, then, it may arguably better for the Trump administration that China continues to flourish economically. </w:t>
      </w:r>
      <w:r w:rsidRPr="002975F0">
        <w:rPr>
          <w:rStyle w:val="StyleUnderline"/>
          <w:highlight w:val="green"/>
        </w:rPr>
        <w:t>A prosperous China means that the U</w:t>
      </w:r>
      <w:r w:rsidRPr="002975F0">
        <w:t xml:space="preserve">nited </w:t>
      </w:r>
      <w:r w:rsidRPr="002975F0">
        <w:rPr>
          <w:rStyle w:val="StyleUnderline"/>
          <w:highlight w:val="green"/>
        </w:rPr>
        <w:t>S</w:t>
      </w:r>
      <w:r w:rsidRPr="002975F0">
        <w:t xml:space="preserve">tates </w:t>
      </w:r>
      <w:r w:rsidRPr="002975F0">
        <w:rPr>
          <w:rStyle w:val="StyleUnderline"/>
          <w:highlight w:val="green"/>
        </w:rPr>
        <w:t>has a valuable trading</w:t>
      </w:r>
      <w:r w:rsidRPr="002975F0">
        <w:rPr>
          <w:rStyle w:val="StyleUnderline"/>
        </w:rPr>
        <w:t xml:space="preserve"> partner </w:t>
      </w:r>
      <w:r w:rsidRPr="002975F0">
        <w:rPr>
          <w:rStyle w:val="StyleUnderline"/>
          <w:highlight w:val="green"/>
        </w:rPr>
        <w:t>and</w:t>
      </w:r>
      <w:r w:rsidRPr="002975F0">
        <w:rPr>
          <w:rStyle w:val="StyleUnderline"/>
        </w:rPr>
        <w:t xml:space="preserve"> – in certain issues – </w:t>
      </w:r>
      <w:r w:rsidRPr="002975F0">
        <w:rPr>
          <w:rStyle w:val="StyleUnderline"/>
          <w:highlight w:val="green"/>
        </w:rPr>
        <w:t>even</w:t>
      </w:r>
      <w:r w:rsidRPr="002975F0">
        <w:rPr>
          <w:rStyle w:val="StyleUnderline"/>
        </w:rPr>
        <w:t xml:space="preserve"> a </w:t>
      </w:r>
      <w:r w:rsidRPr="002975F0">
        <w:rPr>
          <w:rStyle w:val="StyleUnderline"/>
          <w:highlight w:val="green"/>
        </w:rPr>
        <w:t>strategic partner</w:t>
      </w:r>
      <w:r w:rsidRPr="002975F0">
        <w:t xml:space="preserve">. </w:t>
      </w:r>
      <w:r w:rsidRPr="002975F0">
        <w:rPr>
          <w:rStyle w:val="StyleUnderline"/>
          <w:highlight w:val="green"/>
        </w:rPr>
        <w:t>An impoverished China</w:t>
      </w:r>
      <w:r w:rsidRPr="002975F0">
        <w:t xml:space="preserve">, however, </w:t>
      </w:r>
      <w:r w:rsidRPr="002975F0">
        <w:rPr>
          <w:rStyle w:val="StyleUnderline"/>
        </w:rPr>
        <w:t xml:space="preserve">might be </w:t>
      </w:r>
      <w:r w:rsidRPr="002975F0">
        <w:rPr>
          <w:rStyle w:val="StyleUnderline"/>
          <w:highlight w:val="green"/>
        </w:rPr>
        <w:t>bad news for everyone.</w:t>
      </w:r>
    </w:p>
    <w:p w14:paraId="5B7D4363" w14:textId="77777777" w:rsidR="00A704B2" w:rsidRPr="002975F0" w:rsidRDefault="00A704B2" w:rsidP="00A704B2">
      <w:pPr>
        <w:pStyle w:val="Heading3"/>
      </w:pPr>
      <w:r>
        <w:lastRenderedPageBreak/>
        <w:t>4</w:t>
      </w:r>
    </w:p>
    <w:p w14:paraId="6F8F07DA" w14:textId="77777777" w:rsidR="00A704B2" w:rsidRPr="002975F0" w:rsidRDefault="00A704B2" w:rsidP="00A704B2">
      <w:pPr>
        <w:pStyle w:val="Heading4"/>
        <w:rPr>
          <w:b w:val="0"/>
          <w:sz w:val="22"/>
        </w:rPr>
      </w:pPr>
      <w:r w:rsidRPr="002975F0">
        <w:t xml:space="preserve">Russian space program powerless without a Sino-Russian space alliance right now, but </w:t>
      </w:r>
      <w:proofErr w:type="gramStart"/>
      <w:r w:rsidRPr="002975F0">
        <w:t>in order to</w:t>
      </w:r>
      <w:proofErr w:type="gramEnd"/>
      <w:r w:rsidRPr="002975F0">
        <w:t xml:space="preserve"> circumvent the plan, China helps Russia fill in as the US’s space leader</w:t>
      </w:r>
      <w:r>
        <w:t>. Harding 21</w:t>
      </w:r>
    </w:p>
    <w:p w14:paraId="5D2D1CB2" w14:textId="77777777" w:rsidR="00A704B2" w:rsidRPr="002975F0" w:rsidRDefault="00A704B2" w:rsidP="00A704B2">
      <w:r w:rsidRPr="002975F0">
        <w:t>Luke Harding {Guardian foreign correspondent. His book </w:t>
      </w:r>
      <w:hyperlink r:id="rId10" w:history="1">
        <w:r w:rsidRPr="002975F0">
          <w:rPr>
            <w:rStyle w:val="Hyperlink"/>
          </w:rPr>
          <w:t>Shadow State</w:t>
        </w:r>
      </w:hyperlink>
      <w:r w:rsidRPr="002975F0">
        <w:t> is published by Guardian Faber.}, 21 - ("The space race is back on – but who will win?," Guardian, 7-16-2021, https://www.theguardian.com/science/2021/jul/16/the-space-race-is-back-on-but-who-will-win)//marlborough-wr/</w:t>
      </w:r>
    </w:p>
    <w:p w14:paraId="26B2C516" w14:textId="77777777" w:rsidR="00A704B2" w:rsidRPr="002975F0" w:rsidRDefault="00A704B2" w:rsidP="00A704B2">
      <w:pPr>
        <w:ind w:left="720"/>
        <w:rPr>
          <w:sz w:val="12"/>
        </w:rPr>
      </w:pPr>
      <w:r w:rsidRPr="002975F0">
        <w:rPr>
          <w:rStyle w:val="StyleUnderline"/>
          <w:highlight w:val="yellow"/>
        </w:rPr>
        <w:t xml:space="preserve">The biggest challenge to US space supremacy comes </w:t>
      </w:r>
      <w:r w:rsidRPr="002975F0">
        <w:rPr>
          <w:rStyle w:val="Emphasis"/>
          <w:highlight w:val="yellow"/>
        </w:rPr>
        <w:t xml:space="preserve">not from </w:t>
      </w:r>
      <w:hyperlink r:id="rId11" w:history="1">
        <w:r w:rsidRPr="002975F0">
          <w:rPr>
            <w:rStyle w:val="Emphasis"/>
            <w:highlight w:val="yellow"/>
          </w:rPr>
          <w:t>Russia</w:t>
        </w:r>
      </w:hyperlink>
      <w:r w:rsidRPr="002975F0">
        <w:rPr>
          <w:sz w:val="12"/>
        </w:rPr>
        <w:t xml:space="preserve"> – heir to the Soviet Union’s pioneering space </w:t>
      </w:r>
      <w:proofErr w:type="spellStart"/>
      <w:r w:rsidRPr="002975F0">
        <w:rPr>
          <w:sz w:val="12"/>
        </w:rPr>
        <w:t>programme</w:t>
      </w:r>
      <w:proofErr w:type="spellEnd"/>
      <w:r w:rsidRPr="002975F0">
        <w:rPr>
          <w:sz w:val="12"/>
        </w:rPr>
        <w:t xml:space="preserve">, which launched the Sputnik satellite and got the first human into space in the form of Yuri Gagarin – </w:t>
      </w:r>
      <w:r w:rsidRPr="002975F0">
        <w:rPr>
          <w:rStyle w:val="Emphasis"/>
          <w:highlight w:val="yellow"/>
        </w:rPr>
        <w:t>but from China.</w:t>
      </w:r>
      <w:r w:rsidRPr="002975F0">
        <w:rPr>
          <w:rStyle w:val="StyleUnderline"/>
        </w:rPr>
        <w:t xml:space="preserve"> </w:t>
      </w:r>
      <w:r w:rsidRPr="002975F0">
        <w:rPr>
          <w:sz w:val="12"/>
        </w:rPr>
        <w:t xml:space="preserve">In 2011 Congress prohibited US scientists from cooperating with Beijing. Its fear: scientific espionage. Taikonauts are banned from visiting the ISS, which has hosted astronauts from 19 countries over the past 20 years. The station’s future beyond 2028 is uncertain. Its operations may yet be extended in the face of increasing Chinese competition. In its annual threat assessment this April, the office of the US Director of National Intelligence (DNI) described China as a “near-peer competitor” pushing for global power. It warns: “Beijing is working to match or exceed US capabilities in space to gain the military, economic, and prestige benefits that Washington has accrued from space leadership.” The Biden administration suspects Chinese satellites are being used for non-civilian purposes. The People’s Liberation Army integrates reconnaissance and navigation data in military command and control systems, the DNI says. “Satellites are inherently dual use. It’s not like the difference between an F15 fighter jet and a </w:t>
      </w:r>
      <w:proofErr w:type="gramStart"/>
      <w:r w:rsidRPr="002975F0">
        <w:rPr>
          <w:sz w:val="12"/>
        </w:rPr>
        <w:t>737 passenger</w:t>
      </w:r>
      <w:proofErr w:type="gramEnd"/>
      <w:r w:rsidRPr="002975F0">
        <w:rPr>
          <w:sz w:val="12"/>
        </w:rPr>
        <w:t xml:space="preserve"> plane,” </w:t>
      </w:r>
      <w:proofErr w:type="spellStart"/>
      <w:r w:rsidRPr="002975F0">
        <w:rPr>
          <w:sz w:val="12"/>
        </w:rPr>
        <w:t>Hilborne</w:t>
      </w:r>
      <w:proofErr w:type="spellEnd"/>
      <w:r w:rsidRPr="002975F0">
        <w:rPr>
          <w:sz w:val="12"/>
        </w:rPr>
        <w:t xml:space="preserve"> says. Once China completes the Tiangong space station next year, it is likely to invite foreign astronauts to take part in missions. One goal: to build new soft-power alliances. Beijing says interest from other countries is enormous. The low Earth orbit station is part of an ambitious development strategy in the heavens rather than on land – a sort of belt and rocket initiative. According to Alanna </w:t>
      </w:r>
      <w:proofErr w:type="spellStart"/>
      <w:r w:rsidRPr="002975F0">
        <w:rPr>
          <w:sz w:val="12"/>
        </w:rPr>
        <w:t>Krolikowski</w:t>
      </w:r>
      <w:proofErr w:type="spellEnd"/>
      <w:r w:rsidRPr="002975F0">
        <w:rPr>
          <w:sz w:val="12"/>
        </w:rPr>
        <w:t xml:space="preserve">, an assistant professor at the Missouri University of Science and Technology, </w:t>
      </w:r>
      <w:r w:rsidRPr="002975F0">
        <w:rPr>
          <w:rStyle w:val="StyleUnderline"/>
        </w:rPr>
        <w:t xml:space="preserve">a “bifurcation” of space exploration is under way. In one emerging camp are </w:t>
      </w:r>
      <w:r w:rsidRPr="002975F0">
        <w:rPr>
          <w:sz w:val="12"/>
        </w:rPr>
        <w:t>states led by</w:t>
      </w:r>
      <w:r w:rsidRPr="002975F0">
        <w:rPr>
          <w:rStyle w:val="StyleUnderline"/>
        </w:rPr>
        <w:t xml:space="preserve"> China and Russia, </w:t>
      </w:r>
      <w:r w:rsidRPr="002975F0">
        <w:rPr>
          <w:sz w:val="12"/>
        </w:rPr>
        <w:t>many of them authoritarian</w:t>
      </w:r>
      <w:r w:rsidRPr="002975F0">
        <w:rPr>
          <w:rStyle w:val="StyleUnderline"/>
        </w:rPr>
        <w:t>; in the other are</w:t>
      </w:r>
      <w:r w:rsidRPr="002975F0">
        <w:rPr>
          <w:sz w:val="12"/>
        </w:rPr>
        <w:t xml:space="preserve"> democracies and “like-minded” countries aligned with </w:t>
      </w:r>
      <w:r w:rsidRPr="002975F0">
        <w:rPr>
          <w:rStyle w:val="StyleUnderline"/>
        </w:rPr>
        <w:t xml:space="preserve">the US. </w:t>
      </w:r>
      <w:r w:rsidRPr="002975F0">
        <w:rPr>
          <w:rStyle w:val="StyleUnderline"/>
          <w:highlight w:val="yellow"/>
        </w:rPr>
        <w:t>Russia</w:t>
      </w:r>
      <w:r w:rsidRPr="002975F0">
        <w:rPr>
          <w:sz w:val="12"/>
        </w:rPr>
        <w:t xml:space="preserve"> has traditionally worked closely with the Americans, even when terrestrial relations were bad. Now it </w:t>
      </w:r>
      <w:r w:rsidRPr="002975F0">
        <w:rPr>
          <w:rStyle w:val="Emphasis"/>
          <w:highlight w:val="yellow"/>
        </w:rPr>
        <w:t>is moving closer to Beijing</w:t>
      </w:r>
      <w:r w:rsidRPr="002975F0">
        <w:rPr>
          <w:rStyle w:val="Emphasis"/>
        </w:rPr>
        <w:t>.</w:t>
      </w:r>
      <w:r w:rsidRPr="002975F0">
        <w:rPr>
          <w:sz w:val="12"/>
        </w:rPr>
        <w:t xml:space="preserve"> In March, </w:t>
      </w:r>
      <w:r w:rsidRPr="002975F0">
        <w:rPr>
          <w:rStyle w:val="StyleUnderline"/>
          <w:highlight w:val="yellow"/>
        </w:rPr>
        <w:t>China and Russia</w:t>
      </w:r>
      <w:r w:rsidRPr="002975F0">
        <w:rPr>
          <w:rStyle w:val="StyleUnderline"/>
        </w:rPr>
        <w:t xml:space="preserve"> </w:t>
      </w:r>
      <w:hyperlink r:id="rId12" w:history="1">
        <w:r w:rsidRPr="002975F0">
          <w:rPr>
            <w:rStyle w:val="StyleUnderline"/>
            <w:highlight w:val="yellow"/>
          </w:rPr>
          <w:t>announced plans to co-build an international lunar research station</w:t>
        </w:r>
      </w:hyperlink>
      <w:r w:rsidRPr="002975F0">
        <w:rPr>
          <w:rStyle w:val="StyleUnderline"/>
          <w:highlight w:val="yellow"/>
        </w:rPr>
        <w:t>.</w:t>
      </w:r>
      <w:r w:rsidRPr="002975F0">
        <w:rPr>
          <w:sz w:val="12"/>
        </w:rPr>
        <w:t xml:space="preserve"> The agreement comes at a time when </w:t>
      </w:r>
      <w:r w:rsidRPr="002975F0">
        <w:rPr>
          <w:rStyle w:val="StyleUnderline"/>
        </w:rPr>
        <w:t xml:space="preserve">Vladimir </w:t>
      </w:r>
      <w:r w:rsidRPr="002975F0">
        <w:rPr>
          <w:rStyle w:val="StyleUnderline"/>
          <w:highlight w:val="yellow"/>
        </w:rPr>
        <w:t>Putin’s</w:t>
      </w:r>
      <w:r w:rsidRPr="002975F0">
        <w:rPr>
          <w:rStyle w:val="StyleUnderline"/>
        </w:rPr>
        <w:t xml:space="preserve"> government has </w:t>
      </w:r>
      <w:r w:rsidRPr="002975F0">
        <w:rPr>
          <w:rStyle w:val="StyleUnderline"/>
          <w:highlight w:val="yellow"/>
        </w:rPr>
        <w:t>been increasingly isolated and subject to western sanctions.</w:t>
      </w:r>
      <w:r w:rsidRPr="002975F0">
        <w:rPr>
          <w:sz w:val="12"/>
        </w:rPr>
        <w:t xml:space="preserve"> In June, </w:t>
      </w:r>
      <w:r w:rsidRPr="002975F0">
        <w:rPr>
          <w:rStyle w:val="StyleUnderline"/>
          <w:highlight w:val="yellow"/>
        </w:rPr>
        <w:t>Putin and his Chinese counterpart Xi Jinping renewed a friendship treaty.</w:t>
      </w:r>
      <w:r w:rsidRPr="002975F0">
        <w:rPr>
          <w:sz w:val="12"/>
          <w:highlight w:val="yellow"/>
        </w:rPr>
        <w:t xml:space="preserve"> </w:t>
      </w:r>
      <w:r w:rsidRPr="002975F0">
        <w:rPr>
          <w:rStyle w:val="Emphasis"/>
          <w:highlight w:val="yellow"/>
        </w:rPr>
        <w:t xml:space="preserve">Moscow is </w:t>
      </w:r>
      <w:proofErr w:type="spellStart"/>
      <w:r w:rsidRPr="002975F0">
        <w:rPr>
          <w:rStyle w:val="Emphasis"/>
          <w:highlight w:val="yellow"/>
        </w:rPr>
        <w:t>cosying</w:t>
      </w:r>
      <w:proofErr w:type="spellEnd"/>
      <w:r w:rsidRPr="002975F0">
        <w:rPr>
          <w:rStyle w:val="Emphasis"/>
          <w:highlight w:val="yellow"/>
        </w:rPr>
        <w:t xml:space="preserve"> up to Beijing out of necessity</w:t>
      </w:r>
      <w:r w:rsidRPr="002975F0">
        <w:rPr>
          <w:sz w:val="12"/>
        </w:rPr>
        <w:t xml:space="preserve">, at a time of rising US-China bipolarity. 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 Nasa, meanwhile, has said it intends to put a woman and a person of </w:t>
      </w:r>
      <w:proofErr w:type="spellStart"/>
      <w:r w:rsidRPr="002975F0">
        <w:rPr>
          <w:sz w:val="12"/>
        </w:rPr>
        <w:t>colour</w:t>
      </w:r>
      <w:proofErr w:type="spellEnd"/>
      <w:r w:rsidRPr="002975F0">
        <w:rPr>
          <w:sz w:val="12"/>
        </w:rPr>
        <w:t xml:space="preserve"> on the moon by 2024. SpaceX has been hired </w:t>
      </w:r>
      <w:hyperlink r:id="rId13" w:history="1">
        <w:r w:rsidRPr="002975F0">
          <w:rPr>
            <w:rStyle w:val="Hyperlink"/>
            <w:sz w:val="12"/>
          </w:rPr>
          <w:t>to develop a lander</w:t>
        </w:r>
      </w:hyperlink>
      <w:r w:rsidRPr="002975F0">
        <w:rPr>
          <w:sz w:val="12"/>
        </w:rPr>
        <w:t xml:space="preserve">. The return to the moon – after the last astronaut, commander Eugene Cernan, said goodbye in December 1972 – would be a staging post for the ultimate “giant leap”, Nasa says: sending astronauts to Mars. </w:t>
      </w:r>
      <w:proofErr w:type="spellStart"/>
      <w:r w:rsidRPr="002975F0">
        <w:rPr>
          <w:sz w:val="12"/>
        </w:rPr>
        <w:t>Krolikowski</w:t>
      </w:r>
      <w:proofErr w:type="spellEnd"/>
      <w:r w:rsidRPr="002975F0">
        <w:rPr>
          <w:sz w:val="12"/>
        </w:rPr>
        <w:t xml:space="preserve"> is </w:t>
      </w:r>
      <w:proofErr w:type="spellStart"/>
      <w:r w:rsidRPr="002975F0">
        <w:rPr>
          <w:sz w:val="12"/>
        </w:rPr>
        <w:t>sceptical</w:t>
      </w:r>
      <w:proofErr w:type="spellEnd"/>
      <w:r w:rsidRPr="002975F0">
        <w:rPr>
          <w:sz w:val="12"/>
        </w:rPr>
        <w:t xml:space="preserve"> that China will quickly overtake the US to become the world’s leading spacefaring country. “A lot of what China is doing is a reprisal of what the cold war space </w:t>
      </w:r>
      <w:proofErr w:type="spellStart"/>
      <w:r w:rsidRPr="002975F0">
        <w:rPr>
          <w:sz w:val="12"/>
        </w:rPr>
        <w:t>programmes</w:t>
      </w:r>
      <w:proofErr w:type="spellEnd"/>
      <w:r w:rsidRPr="002975F0">
        <w:rPr>
          <w:sz w:val="12"/>
        </w:rPr>
        <w:t xml:space="preserve"> did in the 1960s and 1970s,” she said. Beijing’s recent feats of exploration have as much to do with national pride as scientific discovery, she says. But there is no doubting Beijing’s desire to catch up, she adds. “The Chinese government has established, or has plans for, </w:t>
      </w:r>
      <w:proofErr w:type="spellStart"/>
      <w:r w:rsidRPr="002975F0">
        <w:rPr>
          <w:sz w:val="12"/>
        </w:rPr>
        <w:t>programmes</w:t>
      </w:r>
      <w:proofErr w:type="spellEnd"/>
      <w:r w:rsidRPr="002975F0">
        <w:rPr>
          <w:sz w:val="12"/>
        </w:rPr>
        <w:t xml:space="preserve"> or missions in every major area, whether it’s </w:t>
      </w:r>
      <w:hyperlink r:id="rId14" w:history="1">
        <w:r w:rsidRPr="002975F0">
          <w:rPr>
            <w:rStyle w:val="Hyperlink"/>
            <w:sz w:val="12"/>
          </w:rPr>
          <w:t>Mars</w:t>
        </w:r>
      </w:hyperlink>
      <w:r w:rsidRPr="002975F0">
        <w:rPr>
          <w:sz w:val="12"/>
        </w:rPr>
        <w:t xml:space="preserve"> missions, building mega constellations of telecommunications satellites, or exploring asteroids. There is no single area of space activity they are not involved in.” “</w:t>
      </w:r>
      <w:r w:rsidRPr="002975F0">
        <w:rPr>
          <w:rStyle w:val="StyleUnderline"/>
        </w:rPr>
        <w:t>We see a tightening of the Russia-China relationship</w:t>
      </w:r>
      <w:r w:rsidRPr="002975F0">
        <w:rPr>
          <w:sz w:val="12"/>
        </w:rPr>
        <w:t xml:space="preserve">,” </w:t>
      </w:r>
      <w:proofErr w:type="spellStart"/>
      <w:r w:rsidRPr="002975F0">
        <w:rPr>
          <w:sz w:val="12"/>
        </w:rPr>
        <w:t>Krolikowski</w:t>
      </w:r>
      <w:proofErr w:type="spellEnd"/>
      <w:r w:rsidRPr="002975F0">
        <w:rPr>
          <w:sz w:val="12"/>
        </w:rPr>
        <w:t xml:space="preserve"> says. “In the 1950s the Soviet Union provided a wide range of technical assistance to Beijing. Since the 1990s, however, </w:t>
      </w:r>
      <w:r w:rsidRPr="002975F0">
        <w:rPr>
          <w:rStyle w:val="StyleUnderline"/>
          <w:highlight w:val="yellow"/>
        </w:rPr>
        <w:t xml:space="preserve">the Russian space establishment has experienced long stretches of underfunding and stagnation. </w:t>
      </w:r>
      <w:r w:rsidRPr="002975F0">
        <w:rPr>
          <w:rStyle w:val="Emphasis"/>
          <w:highlight w:val="yellow"/>
        </w:rPr>
        <w:t>China now presents it with new opportunities.”</w:t>
      </w:r>
      <w:r w:rsidRPr="002975F0">
        <w:rPr>
          <w:sz w:val="12"/>
          <w:highlight w:val="yellow"/>
        </w:rPr>
        <w:t xml:space="preserve"> </w:t>
      </w:r>
      <w:r w:rsidRPr="002975F0">
        <w:rPr>
          <w:rStyle w:val="StyleUnderline"/>
          <w:highlight w:val="yellow"/>
        </w:rPr>
        <w:t>Russia is poised to benefit from cost sharing</w:t>
      </w:r>
      <w:r w:rsidRPr="002975F0">
        <w:rPr>
          <w:sz w:val="12"/>
        </w:rPr>
        <w:t>, while China gets deep-rooted Russian technical expertise. At least, that’s the theory. “</w:t>
      </w:r>
      <w:r w:rsidRPr="002975F0">
        <w:rPr>
          <w:rStyle w:val="Emphasis"/>
          <w:highlight w:val="yellow"/>
        </w:rPr>
        <w:t xml:space="preserve">I’m </w:t>
      </w:r>
      <w:proofErr w:type="spellStart"/>
      <w:r w:rsidRPr="002975F0">
        <w:rPr>
          <w:rStyle w:val="Emphasis"/>
          <w:highlight w:val="yellow"/>
        </w:rPr>
        <w:t>sceptical</w:t>
      </w:r>
      <w:proofErr w:type="spellEnd"/>
      <w:r w:rsidRPr="002975F0">
        <w:rPr>
          <w:rStyle w:val="Emphasis"/>
          <w:highlight w:val="yellow"/>
        </w:rPr>
        <w:t xml:space="preserve"> this joint space project will </w:t>
      </w:r>
      <w:proofErr w:type="spellStart"/>
      <w:r w:rsidRPr="002975F0">
        <w:rPr>
          <w:rStyle w:val="Emphasis"/>
          <w:highlight w:val="yellow"/>
        </w:rPr>
        <w:t>materialise</w:t>
      </w:r>
      <w:proofErr w:type="spellEnd"/>
      <w:r w:rsidRPr="002975F0">
        <w:rPr>
          <w:rStyle w:val="Emphasis"/>
          <w:highlight w:val="yellow"/>
        </w:rPr>
        <w:t xml:space="preserve"> anytime soon</w:t>
      </w:r>
      <w:r w:rsidRPr="002975F0">
        <w:rPr>
          <w:sz w:val="12"/>
        </w:rPr>
        <w:t xml:space="preserve">,” says Alexander​ </w:t>
      </w:r>
      <w:proofErr w:type="spellStart"/>
      <w:r w:rsidRPr="002975F0">
        <w:rPr>
          <w:sz w:val="12"/>
        </w:rPr>
        <w:t>Gabuev</w:t>
      </w:r>
      <w:proofErr w:type="spellEnd"/>
      <w:r w:rsidRPr="002975F0">
        <w:rPr>
          <w:sz w:val="12"/>
        </w:rPr>
        <w:t xml:space="preserve">, a senior fellow at the Carnegie Moscow Centre. </w:t>
      </w:r>
      <w:proofErr w:type="spellStart"/>
      <w:r w:rsidRPr="002975F0">
        <w:rPr>
          <w:sz w:val="12"/>
        </w:rPr>
        <w:t>Gabuev</w:t>
      </w:r>
      <w:proofErr w:type="spellEnd"/>
      <w:r w:rsidRPr="002975F0">
        <w:rPr>
          <w:sz w:val="12"/>
        </w:rPr>
        <w:t xml:space="preserve"> says both countries are “techno-nationalist”. Previous agreements to develop helicopters and wide-bodied aircraft saw nothing </w:t>
      </w:r>
      <w:proofErr w:type="gramStart"/>
      <w:r w:rsidRPr="002975F0">
        <w:rPr>
          <w:sz w:val="12"/>
        </w:rPr>
        <w:t>actually made</w:t>
      </w:r>
      <w:proofErr w:type="gramEnd"/>
      <w:r w:rsidRPr="002975F0">
        <w:rPr>
          <w:sz w:val="12"/>
        </w:rPr>
        <w:t>, he says.</w:t>
      </w:r>
    </w:p>
    <w:p w14:paraId="333FB077" w14:textId="77777777" w:rsidR="00A704B2" w:rsidRPr="002975F0" w:rsidRDefault="00A704B2" w:rsidP="00A704B2"/>
    <w:p w14:paraId="2D61860B" w14:textId="77777777" w:rsidR="00A704B2" w:rsidRPr="002975F0" w:rsidRDefault="00A704B2" w:rsidP="00A704B2">
      <w:pPr>
        <w:pStyle w:val="Heading4"/>
      </w:pPr>
      <w:r w:rsidRPr="002975F0">
        <w:t>Russia and China are in a space arms race- the plan causes China to bow out and Russia wins</w:t>
      </w:r>
      <w:r>
        <w:t>. Bowman and Thompson 20</w:t>
      </w:r>
    </w:p>
    <w:p w14:paraId="11603269" w14:textId="77777777" w:rsidR="00A704B2" w:rsidRPr="002975F0" w:rsidRDefault="00A704B2" w:rsidP="00A704B2">
      <w:r w:rsidRPr="002975F0">
        <w:t xml:space="preserve">Bradley Bowman, Jared Thompson {Bradley Bowman, the senior director of the Center on Military and Political Power at the Foundation for Defense of Democracies, and Jared Thompson, a U.S. Air Force major and visiting military analyst at the Foundation for Defense of </w:t>
      </w:r>
      <w:r w:rsidRPr="002975F0">
        <w:lastRenderedPageBreak/>
        <w:t>Democracies</w:t>
      </w:r>
      <w:proofErr w:type="gramStart"/>
      <w:r w:rsidRPr="002975F0">
        <w:t>, }</w:t>
      </w:r>
      <w:proofErr w:type="gramEnd"/>
      <w:r w:rsidRPr="002975F0">
        <w:t>, 20 - ("Russia and China Seek to Tie America’s Hands in Space," Foreign Policy, 11-12-2020, https://foreignpolicy.com/2021/03/31/russia-china-space-war-treaty-demilitarization-satellites/)//marlborough-wr/</w:t>
      </w:r>
    </w:p>
    <w:p w14:paraId="7A4125BF" w14:textId="77777777" w:rsidR="005E41D9" w:rsidRDefault="00A704B2" w:rsidP="00A704B2">
      <w:pPr>
        <w:ind w:left="720"/>
        <w:rPr>
          <w:rStyle w:val="StyleUnderline"/>
        </w:rPr>
      </w:pPr>
      <w:r w:rsidRPr="002975F0">
        <w:rPr>
          <w:sz w:val="12"/>
        </w:rPr>
        <w:t xml:space="preserve">Consider the actions of the United States’ two great-power adversaries when it comes to anti-satellite weapons. </w:t>
      </w:r>
      <w:r w:rsidRPr="002975F0">
        <w:rPr>
          <w:rStyle w:val="Emphasis"/>
          <w:highlight w:val="yellow"/>
        </w:rPr>
        <w:t xml:space="preserve">China and Russia have </w:t>
      </w:r>
      <w:hyperlink r:id="rId15" w:history="1">
        <w:r w:rsidRPr="002975F0">
          <w:rPr>
            <w:rStyle w:val="Emphasis"/>
            <w:highlight w:val="yellow"/>
          </w:rPr>
          <w:t>sprinted</w:t>
        </w:r>
      </w:hyperlink>
      <w:r w:rsidRPr="002975F0">
        <w:rPr>
          <w:rStyle w:val="Emphasis"/>
          <w:highlight w:val="yellow"/>
        </w:rPr>
        <w:t xml:space="preserve"> to develop and deploy</w:t>
      </w:r>
      <w:r w:rsidRPr="002975F0">
        <w:rPr>
          <w:rStyle w:val="Emphasis"/>
        </w:rPr>
        <w:t xml:space="preserve"> both ground-based and </w:t>
      </w:r>
      <w:r w:rsidRPr="002975F0">
        <w:rPr>
          <w:rStyle w:val="Emphasis"/>
          <w:highlight w:val="yellow"/>
        </w:rPr>
        <w:t>space-based weapons targeting satellites</w:t>
      </w:r>
      <w:r w:rsidRPr="002975F0">
        <w:rPr>
          <w:sz w:val="12"/>
        </w:rPr>
        <w:t xml:space="preserve"> while simultaneously pushing the United States to sign a treaty banning such weapons. To protect its vital space-based military capabilities—including communications, intelligence, and missile defense satellites—and effectively deter authoritarian aggression, Washington should avoid being drawn into suspect international treaties on space that China and Russia have no intention of honoring. The Treaty on the Prevention of the Placement of Weapons in Outer Space and of the Threat or Use of Force Against Outer Space Objects (PPWT), which Beijing and </w:t>
      </w:r>
      <w:hyperlink r:id="rId16" w:history="1">
        <w:r w:rsidRPr="002975F0">
          <w:rPr>
            <w:rStyle w:val="Hyperlink"/>
            <w:sz w:val="12"/>
          </w:rPr>
          <w:t>Moscow</w:t>
        </w:r>
      </w:hyperlink>
      <w:r w:rsidRPr="002975F0">
        <w:rPr>
          <w:sz w:val="12"/>
        </w:rPr>
        <w:t xml:space="preserve"> have submitted at the United Nations, is a perfect example. PPWT signatories </w:t>
      </w:r>
      <w:hyperlink r:id="rId17" w:history="1">
        <w:r w:rsidRPr="002975F0">
          <w:rPr>
            <w:rStyle w:val="Hyperlink"/>
            <w:sz w:val="12"/>
          </w:rPr>
          <w:t>commit</w:t>
        </w:r>
      </w:hyperlink>
      <w:r w:rsidRPr="002975F0">
        <w:rPr>
          <w:sz w:val="12"/>
        </w:rPr>
        <w:t xml:space="preserve"> “not to place any weapons in outer space.” It also says parties to the treaty may not “resort to the threat or use of force against outer space objects” or engage in activities “inconsistent” with the purpose of the treaty. On the surface, that sounds innocuous. Who, after all, wants an arms race in space? The reality, however, is that </w:t>
      </w:r>
      <w:r w:rsidRPr="002975F0">
        <w:rPr>
          <w:rStyle w:val="StyleUnderline"/>
          <w:highlight w:val="yellow"/>
        </w:rPr>
        <w:t>China and Russia are</w:t>
      </w:r>
      <w:r w:rsidRPr="002975F0">
        <w:rPr>
          <w:rStyle w:val="StyleUnderline"/>
        </w:rPr>
        <w:t xml:space="preserve"> already </w:t>
      </w:r>
      <w:r w:rsidRPr="002975F0">
        <w:rPr>
          <w:rStyle w:val="StyleUnderline"/>
          <w:highlight w:val="yellow"/>
        </w:rPr>
        <w:t>racing to field anti-satellite weapons</w:t>
      </w:r>
      <w:r w:rsidRPr="002975F0">
        <w:rPr>
          <w:rStyle w:val="StyleUnderline"/>
        </w:rPr>
        <w:t xml:space="preserve"> and have been for quite some time.</w:t>
      </w:r>
      <w:r w:rsidRPr="002975F0">
        <w:rPr>
          <w:sz w:val="12"/>
        </w:rPr>
        <w:t xml:space="preserve"> “</w:t>
      </w:r>
      <w:r w:rsidRPr="002975F0">
        <w:rPr>
          <w:rStyle w:val="Emphasis"/>
        </w:rPr>
        <w:t xml:space="preserve">The </w:t>
      </w:r>
      <w:r w:rsidRPr="002975F0">
        <w:rPr>
          <w:rStyle w:val="Emphasis"/>
          <w:highlight w:val="yellow"/>
        </w:rPr>
        <w:t>space</w:t>
      </w:r>
      <w:r w:rsidRPr="002975F0">
        <w:rPr>
          <w:rStyle w:val="Emphasis"/>
        </w:rPr>
        <w:t xml:space="preserve"> domain </w:t>
      </w:r>
      <w:r w:rsidRPr="002975F0">
        <w:rPr>
          <w:rStyle w:val="Emphasis"/>
          <w:highlight w:val="yellow"/>
        </w:rPr>
        <w:t>is competitive</w:t>
      </w:r>
      <w:r w:rsidRPr="002975F0">
        <w:rPr>
          <w:rStyle w:val="Emphasis"/>
        </w:rPr>
        <w:t>, congested, and contested</w:t>
      </w:r>
      <w:r w:rsidRPr="002975F0">
        <w:rPr>
          <w:sz w:val="12"/>
        </w:rPr>
        <w:t xml:space="preserve">,” Gen. James Dickinson, the head of U.S. Space Command, </w:t>
      </w:r>
      <w:hyperlink r:id="rId18" w:history="1">
        <w:r w:rsidRPr="002975F0">
          <w:rPr>
            <w:rStyle w:val="Hyperlink"/>
            <w:sz w:val="12"/>
          </w:rPr>
          <w:t>said</w:t>
        </w:r>
      </w:hyperlink>
      <w:r w:rsidRPr="002975F0">
        <w:rPr>
          <w:sz w:val="12"/>
        </w:rPr>
        <w:t xml:space="preserve"> in January. “Our competitors, most notably </w:t>
      </w:r>
      <w:r w:rsidRPr="002975F0">
        <w:rPr>
          <w:rStyle w:val="StyleUnderline"/>
          <w:highlight w:val="yellow"/>
        </w:rPr>
        <w:t>China and Russia, have militarized</w:t>
      </w:r>
      <w:r w:rsidRPr="002975F0">
        <w:rPr>
          <w:rStyle w:val="StyleUnderline"/>
        </w:rPr>
        <w:t xml:space="preserve"> this domain.</w:t>
      </w:r>
      <w:r w:rsidRPr="002975F0">
        <w:rPr>
          <w:sz w:val="12"/>
        </w:rPr>
        <w:t xml:space="preserve">” Beijing already has an </w:t>
      </w:r>
      <w:hyperlink r:id="rId19" w:anchor="page=3" w:history="1">
        <w:r w:rsidRPr="002975F0">
          <w:rPr>
            <w:rStyle w:val="Hyperlink"/>
            <w:sz w:val="12"/>
          </w:rPr>
          <w:t>operational ground-based anti-satellite missile capability</w:t>
        </w:r>
      </w:hyperlink>
      <w:r w:rsidRPr="002975F0">
        <w:rPr>
          <w:sz w:val="12"/>
        </w:rPr>
        <w:t xml:space="preserve">. People’s Liberation Army units are training with the missiles, and the U.S. Defense Department </w:t>
      </w:r>
      <w:hyperlink r:id="rId20" w:anchor="page=90" w:history="1">
        <w:r w:rsidRPr="002975F0">
          <w:rPr>
            <w:rStyle w:val="Hyperlink"/>
            <w:sz w:val="12"/>
          </w:rPr>
          <w:t>believes</w:t>
        </w:r>
      </w:hyperlink>
      <w:r w:rsidRPr="002975F0">
        <w:rPr>
          <w:sz w:val="12"/>
        </w:rPr>
        <w:t xml:space="preserve"> Beijing “probably intends to pursue additional [anti-satellite] weapons capable of destroying satellites up to geosynchronous Earth orbit.” That is where America’s most sensitive nuclear communication and missile defense satellites orbit and keep watch. Similarly, </w:t>
      </w:r>
      <w:r w:rsidRPr="002975F0">
        <w:rPr>
          <w:rStyle w:val="StyleUnderline"/>
        </w:rPr>
        <w:t xml:space="preserve">Moscow </w:t>
      </w:r>
      <w:hyperlink r:id="rId21" w:history="1">
        <w:r w:rsidRPr="002975F0">
          <w:rPr>
            <w:rStyle w:val="StyleUnderline"/>
          </w:rPr>
          <w:t>tested</w:t>
        </w:r>
      </w:hyperlink>
      <w:r w:rsidRPr="002975F0">
        <w:rPr>
          <w:rStyle w:val="StyleUnderline"/>
        </w:rPr>
        <w:t xml:space="preserve"> a </w:t>
      </w:r>
      <w:r w:rsidRPr="002975F0">
        <w:rPr>
          <w:rStyle w:val="StyleUnderline"/>
          <w:highlight w:val="yellow"/>
        </w:rPr>
        <w:t>ground-based anti-satellite weapon</w:t>
      </w:r>
      <w:r w:rsidRPr="002975F0">
        <w:rPr>
          <w:rStyle w:val="StyleUnderline"/>
        </w:rPr>
        <w:t xml:space="preserve"> in December that </w:t>
      </w:r>
      <w:r w:rsidRPr="002975F0">
        <w:rPr>
          <w:rStyle w:val="StyleUnderline"/>
          <w:highlight w:val="yellow"/>
        </w:rPr>
        <w:t>could destroy U.S. or allied satellites</w:t>
      </w:r>
      <w:r w:rsidRPr="002975F0">
        <w:rPr>
          <w:rStyle w:val="StyleUnderline"/>
        </w:rPr>
        <w:t xml:space="preserve"> </w:t>
      </w:r>
    </w:p>
    <w:p w14:paraId="23A0C33B" w14:textId="77777777" w:rsidR="00A704B2" w:rsidRPr="002975F0" w:rsidRDefault="00A704B2" w:rsidP="00A704B2">
      <w:pPr>
        <w:pStyle w:val="Heading4"/>
      </w:pPr>
      <w:r w:rsidRPr="002975F0">
        <w:t>This link turns their first scenario, and unchecked Russian influence risks extinction</w:t>
      </w:r>
    </w:p>
    <w:p w14:paraId="696E6D25" w14:textId="77777777" w:rsidR="00A704B2" w:rsidRPr="002975F0" w:rsidRDefault="00A704B2" w:rsidP="00A704B2">
      <w:r w:rsidRPr="002975F0">
        <w:rPr>
          <w:rStyle w:val="Style13ptBold"/>
        </w:rPr>
        <w:t>Fisher ‘15</w:t>
      </w:r>
      <w:r w:rsidRPr="002975F0">
        <w:t xml:space="preserve"> (Max, Foreign affairs columnist @ VOX, "How World War III became possible," 6/29, http://www.vox.com/2015/6/29/8845913/russia-war)</w:t>
      </w:r>
    </w:p>
    <w:p w14:paraId="4C5E25EB" w14:textId="77777777" w:rsidR="00A704B2" w:rsidRPr="002975F0" w:rsidRDefault="00A704B2" w:rsidP="00A704B2">
      <w:pPr>
        <w:ind w:left="720"/>
        <w:rPr>
          <w:sz w:val="16"/>
        </w:rPr>
      </w:pPr>
      <w:r w:rsidRPr="002975F0">
        <w:rPr>
          <w:sz w:val="16"/>
        </w:rPr>
        <w:t xml:space="preserve">That is why, analysts will tell you, </w:t>
      </w:r>
      <w:r w:rsidRPr="002975F0">
        <w:rPr>
          <w:rStyle w:val="StyleUnderline"/>
        </w:rPr>
        <w:t>today's tensions bear far more similarity to</w:t>
      </w:r>
      <w:r w:rsidRPr="002975F0">
        <w:rPr>
          <w:sz w:val="16"/>
        </w:rPr>
        <w:t xml:space="preserve"> the period before </w:t>
      </w:r>
      <w:r w:rsidRPr="002975F0">
        <w:rPr>
          <w:rStyle w:val="StyleUnderline"/>
        </w:rPr>
        <w:t>World War I: an unstable power balance, belligerence over peripheral conflicts, entangling military commitments, disputes over</w:t>
      </w:r>
      <w:r w:rsidRPr="002975F0">
        <w:rPr>
          <w:sz w:val="16"/>
        </w:rPr>
        <w:t xml:space="preserve"> the future of </w:t>
      </w:r>
      <w:r w:rsidRPr="002975F0">
        <w:rPr>
          <w:rStyle w:val="StyleUnderline"/>
        </w:rPr>
        <w:t>the European order, and dangerous uncertainty</w:t>
      </w:r>
      <w:r w:rsidRPr="002975F0">
        <w:rPr>
          <w:sz w:val="16"/>
        </w:rPr>
        <w:t xml:space="preserve"> about what actions will and will not force the other party into conflict. </w:t>
      </w:r>
      <w:r w:rsidRPr="002975F0">
        <w:rPr>
          <w:rStyle w:val="StyleUnderline"/>
          <w:highlight w:val="cyan"/>
        </w:rPr>
        <w:t>Today's Russia</w:t>
      </w:r>
      <w:r w:rsidRPr="002975F0">
        <w:rPr>
          <w:sz w:val="16"/>
        </w:rPr>
        <w:t xml:space="preserve">, once more the strongest nation in Europe and yet weaker than its collective enemies, </w:t>
      </w:r>
      <w:r w:rsidRPr="002975F0">
        <w:rPr>
          <w:rStyle w:val="StyleUnderline"/>
          <w:highlight w:val="cyan"/>
        </w:rPr>
        <w:t>calls to mind the</w:t>
      </w:r>
      <w:r w:rsidRPr="002975F0">
        <w:rPr>
          <w:rStyle w:val="StyleUnderline"/>
        </w:rPr>
        <w:t xml:space="preserve"> turn-of-the-century </w:t>
      </w:r>
      <w:r w:rsidRPr="002975F0">
        <w:rPr>
          <w:rStyle w:val="StyleUnderline"/>
          <w:highlight w:val="cyan"/>
        </w:rPr>
        <w:t>German Empire</w:t>
      </w:r>
      <w:r w:rsidRPr="002975F0">
        <w:rPr>
          <w:sz w:val="16"/>
        </w:rPr>
        <w:t xml:space="preserve">, which Henry Kissinger described as "too big for Europe, but too small for the world." Now, as then, </w:t>
      </w:r>
      <w:r w:rsidRPr="002975F0">
        <w:rPr>
          <w:rStyle w:val="StyleUnderline"/>
          <w:highlight w:val="cyan"/>
        </w:rPr>
        <w:t xml:space="preserve">a rising power, propelled by nationalism, is </w:t>
      </w:r>
      <w:r w:rsidRPr="002975F0">
        <w:rPr>
          <w:rStyle w:val="Emphasis"/>
          <w:highlight w:val="cyan"/>
        </w:rPr>
        <w:t>seeking to revise the European order</w:t>
      </w:r>
      <w:r w:rsidRPr="002975F0">
        <w:rPr>
          <w:sz w:val="16"/>
        </w:rPr>
        <w:t xml:space="preserve">. Now, as then, it believes that through superior cunning, and perhaps even by proving </w:t>
      </w:r>
      <w:proofErr w:type="spellStart"/>
      <w:r w:rsidRPr="002975F0">
        <w:rPr>
          <w:sz w:val="16"/>
        </w:rPr>
        <w:t>its</w:t>
      </w:r>
      <w:proofErr w:type="spellEnd"/>
      <w:r w:rsidRPr="002975F0">
        <w:rPr>
          <w:sz w:val="16"/>
        </w:rPr>
        <w:t xml:space="preserve"> might, </w:t>
      </w:r>
      <w:r w:rsidRPr="002975F0">
        <w:rPr>
          <w:rStyle w:val="StyleUnderline"/>
        </w:rPr>
        <w:t xml:space="preserve">it can force a larger role for itself. </w:t>
      </w:r>
      <w:r w:rsidRPr="002975F0">
        <w:rPr>
          <w:rStyle w:val="StyleUnderline"/>
          <w:highlight w:val="cyan"/>
        </w:rPr>
        <w:t>Now,</w:t>
      </w:r>
      <w:r w:rsidRPr="002975F0">
        <w:rPr>
          <w:rStyle w:val="StyleUnderline"/>
        </w:rPr>
        <w:t xml:space="preserve"> as then, </w:t>
      </w:r>
      <w:r w:rsidRPr="002975F0">
        <w:rPr>
          <w:rStyle w:val="StyleUnderline"/>
          <w:highlight w:val="cyan"/>
        </w:rPr>
        <w:t>the drift toward war is gradual and easy to miss — which is</w:t>
      </w:r>
      <w:r w:rsidRPr="002975F0">
        <w:rPr>
          <w:rStyle w:val="StyleUnderline"/>
        </w:rPr>
        <w:t xml:space="preserve"> exactly </w:t>
      </w:r>
      <w:r w:rsidRPr="002975F0">
        <w:rPr>
          <w:rStyle w:val="StyleUnderline"/>
          <w:highlight w:val="cyan"/>
        </w:rPr>
        <w:t>what makes it so dangerous</w:t>
      </w:r>
      <w:r w:rsidRPr="002975F0">
        <w:rPr>
          <w:sz w:val="16"/>
        </w:rPr>
        <w:t xml:space="preserve">. But </w:t>
      </w:r>
      <w:r w:rsidRPr="002975F0">
        <w:rPr>
          <w:rStyle w:val="StyleUnderline"/>
        </w:rPr>
        <w:t>there is one way in which today's dangers are less like those before World War I</w:t>
      </w:r>
      <w:r w:rsidRPr="002975F0">
        <w:rPr>
          <w:sz w:val="16"/>
        </w:rPr>
        <w:t xml:space="preserve">, and more </w:t>
      </w:r>
      <w:proofErr w:type="gramStart"/>
      <w:r w:rsidRPr="002975F0">
        <w:rPr>
          <w:sz w:val="16"/>
        </w:rPr>
        <w:t>similar to</w:t>
      </w:r>
      <w:proofErr w:type="gramEnd"/>
      <w:r w:rsidRPr="002975F0">
        <w:rPr>
          <w:sz w:val="16"/>
        </w:rPr>
        <w:t xml:space="preserve"> those of the Cold War: </w:t>
      </w:r>
      <w:r w:rsidRPr="002975F0">
        <w:rPr>
          <w:rStyle w:val="Emphasis"/>
        </w:rPr>
        <w:t>the apocalyptic logic of nuclear weapons</w:t>
      </w:r>
      <w:r w:rsidRPr="002975F0">
        <w:rPr>
          <w:sz w:val="16"/>
        </w:rPr>
        <w:t xml:space="preserve">. </w:t>
      </w:r>
      <w:r w:rsidRPr="002975F0">
        <w:rPr>
          <w:rStyle w:val="StyleUnderline"/>
          <w:highlight w:val="cyan"/>
        </w:rPr>
        <w:t>Mutual suspicion</w:t>
      </w:r>
      <w:r w:rsidRPr="002975F0">
        <w:rPr>
          <w:rStyle w:val="StyleUnderline"/>
        </w:rPr>
        <w:t xml:space="preserve">, fear of an </w:t>
      </w:r>
      <w:r w:rsidRPr="002975F0">
        <w:rPr>
          <w:rStyle w:val="StyleUnderline"/>
          <w:highlight w:val="cyan"/>
        </w:rPr>
        <w:t>existential threat</w:t>
      </w:r>
      <w:r w:rsidRPr="002975F0">
        <w:rPr>
          <w:rStyle w:val="StyleUnderline"/>
        </w:rPr>
        <w:t xml:space="preserve">, </w:t>
      </w:r>
      <w:r w:rsidRPr="002975F0">
        <w:rPr>
          <w:rStyle w:val="StyleUnderline"/>
          <w:highlight w:val="cyan"/>
        </w:rPr>
        <w:t>armies parked across borders</w:t>
      </w:r>
      <w:r w:rsidRPr="002975F0">
        <w:rPr>
          <w:rStyle w:val="StyleUnderline"/>
        </w:rPr>
        <w:t xml:space="preserve"> from one another, an</w:t>
      </w:r>
      <w:r w:rsidRPr="002975F0">
        <w:rPr>
          <w:rStyle w:val="StyleUnderline"/>
          <w:highlight w:val="cyan"/>
        </w:rPr>
        <w:t xml:space="preserve">d hair-trigger nuclear weapons all </w:t>
      </w:r>
      <w:r w:rsidRPr="002975F0">
        <w:rPr>
          <w:rStyle w:val="Emphasis"/>
          <w:highlight w:val="cyan"/>
        </w:rPr>
        <w:t xml:space="preserve">make any small skirmish a potential </w:t>
      </w:r>
      <w:proofErr w:type="spellStart"/>
      <w:r w:rsidRPr="002975F0">
        <w:rPr>
          <w:rStyle w:val="Emphasis"/>
          <w:highlight w:val="cyan"/>
        </w:rPr>
        <w:t>armageddon</w:t>
      </w:r>
      <w:proofErr w:type="spellEnd"/>
      <w:r w:rsidRPr="002975F0">
        <w:rPr>
          <w:sz w:val="16"/>
        </w:rPr>
        <w:t xml:space="preserve">. In some ways, that logic has grown even more dangerous. </w:t>
      </w:r>
      <w:r w:rsidRPr="002975F0">
        <w:rPr>
          <w:rStyle w:val="StyleUnderline"/>
          <w:highlight w:val="cyan"/>
        </w:rPr>
        <w:t>Russia</w:t>
      </w:r>
      <w:r w:rsidRPr="002975F0">
        <w:rPr>
          <w:sz w:val="16"/>
        </w:rPr>
        <w:t xml:space="preserve">, hoping to compensate for its conventional military forces' relative weakness, </w:t>
      </w:r>
      <w:r w:rsidRPr="002975F0">
        <w:rPr>
          <w:rStyle w:val="StyleUnderline"/>
          <w:highlight w:val="cyan"/>
        </w:rPr>
        <w:t>has dramatically relaxed its rules</w:t>
      </w:r>
      <w:r w:rsidRPr="002975F0">
        <w:rPr>
          <w:rStyle w:val="StyleUnderline"/>
        </w:rPr>
        <w:t xml:space="preserve"> for using nuclear weapons</w:t>
      </w:r>
      <w:r w:rsidRPr="002975F0">
        <w:rPr>
          <w:sz w:val="16"/>
        </w:rPr>
        <w:t xml:space="preserve">. Whereas Soviet leaders saw their nuclear weapons as pure deterrents, something that existed precisely so they would never be used, Putin's view appears to be radically different. </w:t>
      </w:r>
      <w:r w:rsidRPr="002975F0">
        <w:rPr>
          <w:rStyle w:val="StyleUnderline"/>
        </w:rPr>
        <w:t>Russia's official nuclear doctrine calls on the country to launch a battlefield nuclear strike in case of a conventional war that could pose an existential threat</w:t>
      </w:r>
      <w:r w:rsidRPr="002975F0">
        <w:rPr>
          <w:sz w:val="16"/>
        </w:rPr>
        <w:t xml:space="preserve">. These are more than just words: </w:t>
      </w:r>
      <w:r w:rsidRPr="002975F0">
        <w:rPr>
          <w:rStyle w:val="StyleUnderline"/>
        </w:rPr>
        <w:t>Moscow has repeatedly signaled its willingness and preparations to use nuclear weapons even in a more limited war.</w:t>
      </w:r>
      <w:r w:rsidRPr="002975F0">
        <w:rPr>
          <w:sz w:val="16"/>
        </w:rPr>
        <w:t xml:space="preserve"> </w:t>
      </w:r>
      <w:r w:rsidRPr="002975F0">
        <w:rPr>
          <w:rStyle w:val="StyleUnderline"/>
        </w:rPr>
        <w:t xml:space="preserve">This is </w:t>
      </w:r>
      <w:r w:rsidRPr="002975F0">
        <w:rPr>
          <w:rStyle w:val="StyleUnderline"/>
          <w:highlight w:val="cyan"/>
        </w:rPr>
        <w:t xml:space="preserve">a terrifyingly </w:t>
      </w:r>
      <w:r w:rsidRPr="002975F0">
        <w:rPr>
          <w:rStyle w:val="StyleUnderline"/>
          <w:highlight w:val="cyan"/>
        </w:rPr>
        <w:lastRenderedPageBreak/>
        <w:t>low bar for nuclear weapons use</w:t>
      </w:r>
      <w:r w:rsidRPr="002975F0">
        <w:rPr>
          <w:sz w:val="16"/>
        </w:rPr>
        <w:t xml:space="preserve">, particularly given that any war would likely occur along Russia's borders and thus not far from Moscow. And </w:t>
      </w:r>
      <w:r w:rsidRPr="002975F0">
        <w:rPr>
          <w:rStyle w:val="StyleUnderline"/>
        </w:rPr>
        <w:t>it suggests Putin has adopted an idea that Cold War leaders considered unthinkable: that a "limited" nuclear war</w:t>
      </w:r>
      <w:r w:rsidRPr="002975F0">
        <w:rPr>
          <w:sz w:val="16"/>
        </w:rPr>
        <w:t xml:space="preserve">, of small warheads dropped on the battlefield, could be not only survivable but winnable. "It’s not just a difference in rhetoric. It’s a whole different world," Bruce G. Blair, a nuclear weapons scholar at Princeton, told the Wall Street Journal. He called Putin's decisions more dangerous than those of any Soviet leader since 1962. "There’s a low nuclear threshold now that didn’t exist during the Cold War." Nuclear theory is complex and disputable; maybe Putin is right. But many theorists would say he is wrong, that the logic of nuclear warfare means </w:t>
      </w:r>
      <w:r w:rsidRPr="002975F0">
        <w:rPr>
          <w:rStyle w:val="StyleUnderline"/>
          <w:highlight w:val="cyan"/>
        </w:rPr>
        <w:t>a "limited" nuclear strike</w:t>
      </w:r>
      <w:r w:rsidRPr="002975F0">
        <w:rPr>
          <w:rStyle w:val="StyleUnderline"/>
        </w:rPr>
        <w:t xml:space="preserve"> is in fact likely to </w:t>
      </w:r>
      <w:r w:rsidRPr="002975F0">
        <w:rPr>
          <w:rStyle w:val="StyleUnderline"/>
          <w:highlight w:val="cyan"/>
        </w:rPr>
        <w:t>trigger a larger nuclear war</w:t>
      </w:r>
      <w:r w:rsidRPr="002975F0">
        <w:rPr>
          <w:sz w:val="16"/>
        </w:rPr>
        <w:t xml:space="preserve"> — </w:t>
      </w:r>
      <w:r w:rsidRPr="002975F0">
        <w:rPr>
          <w:rStyle w:val="Emphasis"/>
        </w:rPr>
        <w:t>a doomsday scenario</w:t>
      </w:r>
      <w:r w:rsidRPr="002975F0">
        <w:rPr>
          <w:sz w:val="16"/>
        </w:rPr>
        <w:t xml:space="preserve"> </w:t>
      </w:r>
      <w:r w:rsidRPr="002975F0">
        <w:rPr>
          <w:rStyle w:val="StyleUnderline"/>
        </w:rPr>
        <w:t>in which major American, Russian, and European cities would be targets</w:t>
      </w:r>
      <w:r w:rsidRPr="002975F0">
        <w:rPr>
          <w:sz w:val="16"/>
        </w:rPr>
        <w:t xml:space="preserve"> for attacks many times more powerful than the bombs that leveled Hiroshima and Nagasaki. </w:t>
      </w:r>
      <w:r w:rsidRPr="002975F0">
        <w:rPr>
          <w:rStyle w:val="StyleUnderline"/>
        </w:rPr>
        <w:t xml:space="preserve">Even if a nuclear war did somehow remain </w:t>
      </w:r>
      <w:r w:rsidRPr="002975F0">
        <w:rPr>
          <w:rStyle w:val="StyleUnderline"/>
          <w:highlight w:val="cyan"/>
        </w:rPr>
        <w:t>limited</w:t>
      </w:r>
      <w:r w:rsidRPr="002975F0">
        <w:rPr>
          <w:sz w:val="16"/>
        </w:rPr>
        <w:t xml:space="preserve"> and contained, recent </w:t>
      </w:r>
      <w:r w:rsidRPr="002975F0">
        <w:rPr>
          <w:rStyle w:val="StyleUnderline"/>
          <w:highlight w:val="cyan"/>
        </w:rPr>
        <w:t xml:space="preserve">studies suggest that environmental </w:t>
      </w:r>
      <w:r w:rsidRPr="002975F0">
        <w:rPr>
          <w:rStyle w:val="StyleUnderline"/>
        </w:rPr>
        <w:t xml:space="preserve">and atmospheric </w:t>
      </w:r>
      <w:r w:rsidRPr="002975F0">
        <w:rPr>
          <w:rStyle w:val="StyleUnderline"/>
          <w:highlight w:val="cyan"/>
        </w:rPr>
        <w:t xml:space="preserve">damage </w:t>
      </w:r>
      <w:r w:rsidRPr="002975F0">
        <w:rPr>
          <w:rStyle w:val="Emphasis"/>
          <w:highlight w:val="cyan"/>
        </w:rPr>
        <w:t>would cause a "decade of winter</w:t>
      </w:r>
      <w:r w:rsidRPr="002975F0">
        <w:rPr>
          <w:rStyle w:val="StyleUnderline"/>
          <w:highlight w:val="cyan"/>
        </w:rPr>
        <w:t>"</w:t>
      </w:r>
      <w:r w:rsidRPr="002975F0">
        <w:rPr>
          <w:rStyle w:val="StyleUnderline"/>
        </w:rPr>
        <w:t xml:space="preserve"> and mass crop die-outs that could kill up to 1 billion people in a global famine</w:t>
      </w:r>
      <w:r w:rsidRPr="002975F0">
        <w:rPr>
          <w:sz w:val="16"/>
        </w:rPr>
        <w:t>.</w:t>
      </w:r>
    </w:p>
    <w:p w14:paraId="52E17D6A" w14:textId="77777777" w:rsidR="00A704B2" w:rsidRPr="002975F0" w:rsidRDefault="00A704B2" w:rsidP="00A704B2">
      <w:pPr>
        <w:pStyle w:val="Heading3"/>
      </w:pPr>
      <w:r w:rsidRPr="002975F0">
        <w:lastRenderedPageBreak/>
        <w:t>Case</w:t>
      </w:r>
    </w:p>
    <w:p w14:paraId="2F952B91" w14:textId="77777777" w:rsidR="00A704B2" w:rsidRPr="002975F0" w:rsidRDefault="00A704B2" w:rsidP="00A704B2">
      <w:pPr>
        <w:pStyle w:val="Heading4"/>
        <w:numPr>
          <w:ilvl w:val="0"/>
          <w:numId w:val="14"/>
        </w:numPr>
        <w:tabs>
          <w:tab w:val="num" w:pos="360"/>
        </w:tabs>
        <w:ind w:left="0" w:firstLine="0"/>
        <w:rPr>
          <w:rFonts w:cs="Arial"/>
        </w:rPr>
      </w:pPr>
      <w:r w:rsidRPr="002975F0">
        <w:rPr>
          <w:rFonts w:cs="Arial"/>
        </w:rPr>
        <w:t xml:space="preserve">No solvency - They cannot solve Chinese hegemony because a) the Chinese government can appropriate space, and b) public-private partnerships will </w:t>
      </w:r>
      <w:proofErr w:type="gramStart"/>
      <w:r w:rsidRPr="002975F0">
        <w:rPr>
          <w:rFonts w:cs="Arial"/>
        </w:rPr>
        <w:t>still continue</w:t>
      </w:r>
      <w:proofErr w:type="gramEnd"/>
      <w:r w:rsidRPr="002975F0">
        <w:rPr>
          <w:rFonts w:cs="Arial"/>
        </w:rPr>
        <w:t xml:space="preserve"> because no appropriation is required</w:t>
      </w:r>
    </w:p>
    <w:p w14:paraId="08B52E46" w14:textId="77777777" w:rsidR="00A704B2" w:rsidRDefault="00A704B2" w:rsidP="00A704B2">
      <w:pPr>
        <w:pStyle w:val="Heading4"/>
        <w:numPr>
          <w:ilvl w:val="0"/>
          <w:numId w:val="14"/>
        </w:numPr>
        <w:tabs>
          <w:tab w:val="num" w:pos="360"/>
        </w:tabs>
        <w:ind w:left="0" w:firstLine="0"/>
        <w:rPr>
          <w:rFonts w:cs="Arial"/>
        </w:rPr>
      </w:pPr>
      <w:r w:rsidRPr="002975F0">
        <w:rPr>
          <w:rFonts w:cs="Arial"/>
        </w:rPr>
        <w:t xml:space="preserve">Vote neg on </w:t>
      </w:r>
      <w:proofErr w:type="gramStart"/>
      <w:r w:rsidRPr="002975F0">
        <w:rPr>
          <w:rFonts w:cs="Arial"/>
        </w:rPr>
        <w:t>presumption---all of</w:t>
      </w:r>
      <w:proofErr w:type="gramEnd"/>
      <w:r w:rsidRPr="002975F0">
        <w:rPr>
          <w:rFonts w:cs="Arial"/>
        </w:rPr>
        <w:t xml:space="preserve"> their </w:t>
      </w:r>
      <w:proofErr w:type="spellStart"/>
      <w:r w:rsidRPr="002975F0">
        <w:rPr>
          <w:rFonts w:cs="Arial"/>
        </w:rPr>
        <w:t>ev</w:t>
      </w:r>
      <w:proofErr w:type="spellEnd"/>
      <w:r w:rsidRPr="002975F0">
        <w:rPr>
          <w:rFonts w:cs="Arial"/>
        </w:rPr>
        <w:t xml:space="preserve"> is in the context of private-public partnerships being bad, not appropriation. The only time their AC says appropriation is in the plan text</w:t>
      </w:r>
    </w:p>
    <w:p w14:paraId="29BCE9AE" w14:textId="77777777" w:rsidR="00A704B2" w:rsidRPr="00BA526B" w:rsidRDefault="00A704B2" w:rsidP="00A704B2">
      <w:pPr>
        <w:pStyle w:val="Heading4"/>
      </w:pPr>
      <w:r>
        <w:t xml:space="preserve">China will circumvent </w:t>
      </w:r>
    </w:p>
    <w:p w14:paraId="4F5D7F2B" w14:textId="77777777" w:rsidR="00A704B2" w:rsidRPr="001F6A28" w:rsidRDefault="00A704B2" w:rsidP="00A704B2">
      <w:proofErr w:type="spellStart"/>
      <w:r w:rsidRPr="001F6A28">
        <w:rPr>
          <w:rFonts w:eastAsiaTheme="majorEastAsia" w:cstheme="majorBidi"/>
          <w:b/>
          <w:iCs/>
          <w:sz w:val="26"/>
        </w:rPr>
        <w:t>Bahney</w:t>
      </w:r>
      <w:proofErr w:type="spellEnd"/>
      <w:r w:rsidRPr="001F6A28">
        <w:rPr>
          <w:rFonts w:eastAsiaTheme="majorEastAsia" w:cstheme="majorBidi"/>
          <w:b/>
          <w:iCs/>
          <w:sz w:val="26"/>
        </w:rPr>
        <w:t xml:space="preserve"> and Pearl 19</w:t>
      </w:r>
      <w:r>
        <w:t xml:space="preserve"> [</w:t>
      </w:r>
      <w:r w:rsidRPr="001F6A28">
        <w:t xml:space="preserve">Benjamin </w:t>
      </w:r>
      <w:proofErr w:type="spellStart"/>
      <w:r w:rsidRPr="001F6A28">
        <w:t>Bahney</w:t>
      </w:r>
      <w:proofErr w:type="spellEnd"/>
      <w:r w:rsidRPr="001F6A28">
        <w:t xml:space="preserve"> and Jonathan Pearl, 3-26-2019, "Why Creating a Space Force Changes Nothing," BENJAMIN BAHNEY and JONATHAN PEARL are Senior Fellows at the Lawrence Livermore National Laboratory’s Center for Global Security Research and contributing authors to </w:t>
      </w:r>
      <w:hyperlink r:id="rId22" w:tgtFrame="_blank" w:history="1">
        <w:r w:rsidRPr="001F6A28">
          <w:rPr>
            <w:rStyle w:val="Hyperlink"/>
          </w:rPr>
          <w:t>Cross Domain Deterrence: Strategy in an Era of Complexity</w:t>
        </w:r>
      </w:hyperlink>
      <w:r w:rsidRPr="001F6A28">
        <w:t xml:space="preserve">. Foreign Affairs, </w:t>
      </w:r>
      <w:hyperlink r:id="rId23" w:history="1">
        <w:r w:rsidRPr="001F6A28">
          <w:rPr>
            <w:rStyle w:val="Hyperlink"/>
          </w:rPr>
          <w:t>https://www.foreignaffairs.com/articles/space/2019-03-26/why-creating-space-force-changes-nothing accessed 12/10/21</w:t>
        </w:r>
      </w:hyperlink>
      <w:r w:rsidRPr="001F6A28">
        <w:t>] Adam</w:t>
      </w:r>
    </w:p>
    <w:p w14:paraId="50E46EFC" w14:textId="77777777" w:rsidR="00A704B2" w:rsidRDefault="00A704B2" w:rsidP="00A704B2">
      <w:pPr>
        <w:rPr>
          <w:rStyle w:val="StyleUnderline"/>
        </w:rPr>
      </w:pPr>
      <w:r w:rsidRPr="001F6A28">
        <w:t xml:space="preserve">As </w:t>
      </w:r>
      <w:r w:rsidRPr="001F6A28">
        <w:rPr>
          <w:rStyle w:val="StyleUnderline"/>
        </w:rPr>
        <w:t xml:space="preserve">Russia and </w:t>
      </w:r>
      <w:r w:rsidRPr="00BA2A79">
        <w:rPr>
          <w:rStyle w:val="StyleUnderline"/>
          <w:highlight w:val="cyan"/>
        </w:rPr>
        <w:t>China continue to push forward</w:t>
      </w:r>
      <w:r w:rsidRPr="001F6A28">
        <w:rPr>
          <w:rStyle w:val="StyleUnderline"/>
        </w:rPr>
        <w:t xml:space="preserve">,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w:t>
      </w:r>
      <w:proofErr w:type="gramStart"/>
      <w:r w:rsidRPr="001F6A28">
        <w:t>actually doing</w:t>
      </w:r>
      <w:proofErr w:type="gramEnd"/>
      <w:r w:rsidRPr="001F6A28">
        <w:t xml:space="preserve">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668295A2" w14:textId="77777777" w:rsidR="00A704B2" w:rsidRPr="00B22549" w:rsidRDefault="00A704B2" w:rsidP="00A704B2"/>
    <w:p w14:paraId="3AB34AC2" w14:textId="77777777" w:rsidR="00A704B2" w:rsidRPr="002975F0" w:rsidRDefault="00A704B2" w:rsidP="00A704B2">
      <w:pPr>
        <w:pStyle w:val="Heading3"/>
      </w:pPr>
      <w:r w:rsidRPr="002975F0">
        <w:lastRenderedPageBreak/>
        <w:t>Militarization</w:t>
      </w:r>
    </w:p>
    <w:p w14:paraId="0B47C554" w14:textId="77777777" w:rsidR="00A704B2" w:rsidRPr="002975F0" w:rsidRDefault="00A704B2" w:rsidP="00A704B2">
      <w:pPr>
        <w:pStyle w:val="Heading4"/>
        <w:numPr>
          <w:ilvl w:val="0"/>
          <w:numId w:val="15"/>
        </w:numPr>
      </w:pPr>
      <w:r w:rsidRPr="002975F0">
        <w:t>Bowman and Thompson says that Chinese and Russian space militarization is bad, not private military appropriation causes militarization</w:t>
      </w:r>
    </w:p>
    <w:p w14:paraId="5B69DA9E" w14:textId="77777777" w:rsidR="00A704B2" w:rsidRPr="002975F0" w:rsidRDefault="00A704B2" w:rsidP="00A704B2">
      <w:pPr>
        <w:pStyle w:val="Heading4"/>
        <w:rPr>
          <w:rFonts w:cs="Arial"/>
          <w:b w:val="0"/>
          <w:bCs w:val="0"/>
        </w:rPr>
      </w:pPr>
      <w:r w:rsidRPr="002975F0">
        <w:rPr>
          <w:rFonts w:cs="Arial"/>
          <w:u w:val="single"/>
        </w:rPr>
        <w:t>MAD</w:t>
      </w:r>
      <w:r w:rsidRPr="002975F0">
        <w:rPr>
          <w:rFonts w:cs="Arial"/>
        </w:rPr>
        <w:t xml:space="preserve"> checks space escalation </w:t>
      </w:r>
      <w:r w:rsidRPr="002975F0">
        <w:rPr>
          <w:rFonts w:cs="Arial"/>
          <w:b w:val="0"/>
        </w:rPr>
        <w:t xml:space="preserve">– </w:t>
      </w:r>
      <w:r w:rsidRPr="002975F0">
        <w:rPr>
          <w:rFonts w:cs="Arial"/>
          <w:b w:val="0"/>
          <w:u w:val="single"/>
        </w:rPr>
        <w:t>nuclear response</w:t>
      </w:r>
      <w:r w:rsidRPr="002975F0">
        <w:rPr>
          <w:rFonts w:cs="Arial"/>
          <w:b w:val="0"/>
        </w:rPr>
        <w:t xml:space="preserve"> and </w:t>
      </w:r>
      <w:r w:rsidRPr="002975F0">
        <w:rPr>
          <w:rFonts w:cs="Arial"/>
          <w:b w:val="0"/>
          <w:u w:val="single"/>
        </w:rPr>
        <w:t>debris</w:t>
      </w:r>
    </w:p>
    <w:p w14:paraId="06F4B499" w14:textId="77777777" w:rsidR="00A704B2" w:rsidRPr="002975F0" w:rsidRDefault="00A704B2" w:rsidP="00A704B2">
      <w:r w:rsidRPr="002975F0">
        <w:rPr>
          <w:rStyle w:val="Style13ptBold"/>
        </w:rPr>
        <w:t>Bowen 18</w:t>
      </w:r>
      <w:r w:rsidRPr="002975F0">
        <w:t xml:space="preserve"> [Bleddyn Bowen, Lecturer in International Relations at the University of Leicester. The Art of Space Deterrence. February 20, 2018. https://www.europeanleadershipnetwork.org/commentary/the-art-of-space-deterrence/]</w:t>
      </w:r>
    </w:p>
    <w:p w14:paraId="766A5685" w14:textId="77777777" w:rsidR="005E41D9" w:rsidRDefault="00A704B2" w:rsidP="00A704B2">
      <w:pPr>
        <w:rPr>
          <w:u w:val="single"/>
        </w:rPr>
      </w:pPr>
      <w:r w:rsidRPr="002975F0">
        <w:rPr>
          <w:sz w:val="16"/>
        </w:rPr>
        <w:t xml:space="preserve">Fourth, </w:t>
      </w:r>
      <w:r w:rsidRPr="002975F0">
        <w:rPr>
          <w:u w:val="single"/>
        </w:rPr>
        <w:t xml:space="preserve">the </w:t>
      </w:r>
      <w:r w:rsidRPr="002975F0">
        <w:rPr>
          <w:rStyle w:val="Emphasis"/>
          <w:highlight w:val="cyan"/>
        </w:rPr>
        <w:t>ubiquity</w:t>
      </w:r>
      <w:r w:rsidRPr="002975F0">
        <w:rPr>
          <w:highlight w:val="cyan"/>
          <w:u w:val="single"/>
        </w:rPr>
        <w:t xml:space="preserve"> of </w:t>
      </w:r>
      <w:r w:rsidRPr="002975F0">
        <w:rPr>
          <w:rStyle w:val="Emphasis"/>
          <w:highlight w:val="cyan"/>
        </w:rPr>
        <w:t>space infrastructure</w:t>
      </w:r>
      <w:r w:rsidRPr="002975F0">
        <w:rPr>
          <w:highlight w:val="cyan"/>
          <w:u w:val="single"/>
        </w:rPr>
        <w:t xml:space="preserve"> and</w:t>
      </w:r>
      <w:r w:rsidRPr="002975F0">
        <w:rPr>
          <w:sz w:val="16"/>
        </w:rPr>
        <w:t xml:space="preserve"> the </w:t>
      </w:r>
      <w:r w:rsidRPr="002975F0">
        <w:rPr>
          <w:rStyle w:val="Emphasis"/>
          <w:highlight w:val="cyan"/>
        </w:rPr>
        <w:t>fragility</w:t>
      </w:r>
      <w:r w:rsidRPr="002975F0">
        <w:rPr>
          <w:sz w:val="16"/>
          <w:highlight w:val="cyan"/>
        </w:rPr>
        <w:t xml:space="preserve"> </w:t>
      </w:r>
      <w:r w:rsidRPr="002975F0">
        <w:rPr>
          <w:highlight w:val="cyan"/>
          <w:u w:val="single"/>
        </w:rPr>
        <w:t>of</w:t>
      </w:r>
      <w:r w:rsidRPr="002975F0">
        <w:rPr>
          <w:u w:val="single"/>
        </w:rPr>
        <w:t xml:space="preserve"> the </w:t>
      </w:r>
      <w:r w:rsidRPr="002975F0">
        <w:rPr>
          <w:highlight w:val="cyan"/>
          <w:u w:val="single"/>
        </w:rPr>
        <w:t>space</w:t>
      </w:r>
      <w:r w:rsidRPr="002975F0">
        <w:rPr>
          <w:u w:val="single"/>
        </w:rPr>
        <w:t xml:space="preserve"> environment may </w:t>
      </w:r>
      <w:r w:rsidRPr="002975F0">
        <w:rPr>
          <w:highlight w:val="cyan"/>
          <w:u w:val="single"/>
        </w:rPr>
        <w:t>create</w:t>
      </w:r>
      <w:r w:rsidRPr="002975F0">
        <w:rPr>
          <w:sz w:val="16"/>
        </w:rPr>
        <w:t xml:space="preserve"> a degree of </w:t>
      </w:r>
      <w:r w:rsidRPr="002975F0">
        <w:rPr>
          <w:rStyle w:val="Emphasis"/>
          <w:highlight w:val="cyan"/>
        </w:rPr>
        <w:t>existential deterrence</w:t>
      </w:r>
      <w:r w:rsidRPr="002975F0">
        <w:rPr>
          <w:sz w:val="16"/>
        </w:rPr>
        <w:t xml:space="preserve">. </w:t>
      </w:r>
      <w:r w:rsidRPr="002975F0">
        <w:rPr>
          <w:u w:val="single"/>
        </w:rPr>
        <w:t xml:space="preserve">As </w:t>
      </w:r>
      <w:r w:rsidRPr="002975F0">
        <w:rPr>
          <w:highlight w:val="cyan"/>
          <w:u w:val="single"/>
        </w:rPr>
        <w:t xml:space="preserve">space is </w:t>
      </w:r>
      <w:r w:rsidRPr="002975F0">
        <w:rPr>
          <w:rStyle w:val="Emphasis"/>
          <w:highlight w:val="cyan"/>
        </w:rPr>
        <w:t>so useful</w:t>
      </w:r>
      <w:r w:rsidRPr="002975F0">
        <w:rPr>
          <w:highlight w:val="cyan"/>
          <w:u w:val="single"/>
        </w:rPr>
        <w:t xml:space="preserve"> to</w:t>
      </w:r>
      <w:r w:rsidRPr="002975F0">
        <w:rPr>
          <w:u w:val="single"/>
        </w:rPr>
        <w:t xml:space="preserve"> modern </w:t>
      </w:r>
      <w:r w:rsidRPr="002975F0">
        <w:rPr>
          <w:highlight w:val="cyan"/>
          <w:u w:val="single"/>
        </w:rPr>
        <w:t>economies and military forces</w:t>
      </w:r>
      <w:r w:rsidRPr="002975F0">
        <w:rPr>
          <w:u w:val="single"/>
        </w:rPr>
        <w:t xml:space="preserve">, a large-scale </w:t>
      </w:r>
      <w:r w:rsidRPr="002975F0">
        <w:rPr>
          <w:highlight w:val="cyan"/>
          <w:u w:val="single"/>
        </w:rPr>
        <w:t>disruption</w:t>
      </w:r>
      <w:r w:rsidRPr="002975F0">
        <w:rPr>
          <w:u w:val="single"/>
        </w:rPr>
        <w:t xml:space="preserve"> of space infrastructure </w:t>
      </w:r>
      <w:r w:rsidRPr="002975F0">
        <w:rPr>
          <w:highlight w:val="cyan"/>
          <w:u w:val="single"/>
        </w:rPr>
        <w:t xml:space="preserve">may be so </w:t>
      </w:r>
      <w:r w:rsidRPr="002975F0">
        <w:rPr>
          <w:rStyle w:val="Emphasis"/>
          <w:highlight w:val="cyan"/>
        </w:rPr>
        <w:t>intuitively escalatory</w:t>
      </w:r>
      <w:r w:rsidRPr="002975F0">
        <w:rPr>
          <w:sz w:val="16"/>
        </w:rPr>
        <w:t xml:space="preserve"> </w:t>
      </w:r>
      <w:r w:rsidRPr="002975F0">
        <w:rPr>
          <w:u w:val="single"/>
        </w:rPr>
        <w:t xml:space="preserve">to decision-makers </w:t>
      </w:r>
      <w:r w:rsidRPr="002975F0">
        <w:rPr>
          <w:highlight w:val="cyan"/>
          <w:u w:val="single"/>
        </w:rPr>
        <w:t>that there may be</w:t>
      </w:r>
      <w:r w:rsidRPr="002975F0">
        <w:rPr>
          <w:sz w:val="16"/>
        </w:rPr>
        <w:t xml:space="preserve"> a </w:t>
      </w:r>
      <w:r w:rsidRPr="002975F0">
        <w:rPr>
          <w:rStyle w:val="Emphasis"/>
          <w:highlight w:val="cyan"/>
        </w:rPr>
        <w:t>natural caution</w:t>
      </w:r>
      <w:r w:rsidRPr="002975F0">
        <w:rPr>
          <w:sz w:val="16"/>
          <w:highlight w:val="cyan"/>
        </w:rPr>
        <w:t xml:space="preserve"> </w:t>
      </w:r>
      <w:r w:rsidRPr="002975F0">
        <w:rPr>
          <w:highlight w:val="cyan"/>
          <w:u w:val="single"/>
        </w:rPr>
        <w:t>against</w:t>
      </w:r>
      <w:r w:rsidRPr="002975F0">
        <w:rPr>
          <w:u w:val="single"/>
        </w:rPr>
        <w:t xml:space="preserve"> a wholesale </w:t>
      </w:r>
      <w:r w:rsidRPr="002975F0">
        <w:rPr>
          <w:highlight w:val="cyan"/>
          <w:u w:val="single"/>
        </w:rPr>
        <w:t>assault on</w:t>
      </w:r>
      <w:r w:rsidRPr="002975F0">
        <w:rPr>
          <w:sz w:val="16"/>
        </w:rPr>
        <w:t xml:space="preserve"> a state’s entire </w:t>
      </w:r>
      <w:r w:rsidRPr="002975F0">
        <w:rPr>
          <w:highlight w:val="cyan"/>
          <w:u w:val="single"/>
        </w:rPr>
        <w:t>space</w:t>
      </w:r>
      <w:r w:rsidRPr="002975F0">
        <w:rPr>
          <w:u w:val="single"/>
        </w:rPr>
        <w:t xml:space="preserve"> </w:t>
      </w:r>
      <w:r w:rsidRPr="002975F0">
        <w:rPr>
          <w:highlight w:val="cyan"/>
          <w:u w:val="single"/>
        </w:rPr>
        <w:t>capabilities</w:t>
      </w:r>
      <w:r w:rsidRPr="002975F0">
        <w:rPr>
          <w:sz w:val="16"/>
          <w:highlight w:val="cyan"/>
        </w:rPr>
        <w:t xml:space="preserve"> </w:t>
      </w:r>
      <w:r w:rsidRPr="002975F0">
        <w:rPr>
          <w:highlight w:val="cyan"/>
          <w:u w:val="single"/>
        </w:rPr>
        <w:t>because</w:t>
      </w:r>
      <w:r w:rsidRPr="002975F0">
        <w:rPr>
          <w:sz w:val="16"/>
        </w:rPr>
        <w:t xml:space="preserve"> the </w:t>
      </w:r>
      <w:r w:rsidRPr="002975F0">
        <w:rPr>
          <w:highlight w:val="cyan"/>
          <w:u w:val="single"/>
        </w:rPr>
        <w:t>consequences</w:t>
      </w:r>
      <w:r w:rsidRPr="002975F0">
        <w:rPr>
          <w:sz w:val="16"/>
        </w:rPr>
        <w:t xml:space="preserve"> of doing so </w:t>
      </w:r>
      <w:r w:rsidRPr="002975F0">
        <w:rPr>
          <w:highlight w:val="cyan"/>
          <w:u w:val="single"/>
        </w:rPr>
        <w:t>approach</w:t>
      </w:r>
      <w:r w:rsidRPr="002975F0">
        <w:rPr>
          <w:sz w:val="16"/>
        </w:rPr>
        <w:t xml:space="preserve"> the </w:t>
      </w:r>
      <w:r w:rsidRPr="002975F0">
        <w:rPr>
          <w:u w:val="single"/>
        </w:rPr>
        <w:t xml:space="preserve">mentalities of </w:t>
      </w:r>
      <w:r w:rsidRPr="002975F0">
        <w:rPr>
          <w:rStyle w:val="Emphasis"/>
        </w:rPr>
        <w:t>total war</w:t>
      </w:r>
      <w:r w:rsidRPr="002975F0">
        <w:rPr>
          <w:sz w:val="16"/>
        </w:rPr>
        <w:t xml:space="preserve">, </w:t>
      </w:r>
      <w:r w:rsidRPr="002975F0">
        <w:rPr>
          <w:u w:val="single"/>
        </w:rPr>
        <w:t xml:space="preserve">or </w:t>
      </w:r>
      <w:r w:rsidRPr="002975F0">
        <w:rPr>
          <w:rStyle w:val="Emphasis"/>
          <w:highlight w:val="cyan"/>
        </w:rPr>
        <w:t>nuclear responses</w:t>
      </w:r>
      <w:r w:rsidRPr="002975F0">
        <w:rPr>
          <w:sz w:val="16"/>
        </w:rPr>
        <w:t xml:space="preserve"> if a society begins tearing itself apart because of the collapse of </w:t>
      </w:r>
      <w:proofErr w:type="spellStart"/>
      <w:r w:rsidRPr="002975F0">
        <w:rPr>
          <w:sz w:val="16"/>
        </w:rPr>
        <w:t>optimised</w:t>
      </w:r>
      <w:proofErr w:type="spellEnd"/>
      <w:r w:rsidRPr="002975F0">
        <w:rPr>
          <w:sz w:val="16"/>
        </w:rPr>
        <w:t xml:space="preserve"> energy grids and just-in-time supply chains. In addition, the </w:t>
      </w:r>
      <w:r w:rsidRPr="002975F0">
        <w:rPr>
          <w:highlight w:val="cyan"/>
          <w:u w:val="single"/>
        </w:rPr>
        <w:t xml:space="preserve">problem of </w:t>
      </w:r>
      <w:r w:rsidRPr="002975F0">
        <w:rPr>
          <w:rStyle w:val="Emphasis"/>
          <w:highlight w:val="cyan"/>
        </w:rPr>
        <w:t>space debris</w:t>
      </w:r>
      <w:r w:rsidRPr="002975F0">
        <w:rPr>
          <w:sz w:val="16"/>
        </w:rPr>
        <w:t xml:space="preserve"> and the political-legal hurdles to conducting debris clean-up operations </w:t>
      </w:r>
      <w:r w:rsidRPr="002975F0">
        <w:rPr>
          <w:highlight w:val="cyan"/>
          <w:u w:val="single"/>
        </w:rPr>
        <w:t>mean</w:t>
      </w:r>
      <w:r w:rsidRPr="002975F0">
        <w:rPr>
          <w:sz w:val="16"/>
        </w:rPr>
        <w:t xml:space="preserve"> that even a handful of </w:t>
      </w:r>
      <w:r w:rsidRPr="002975F0">
        <w:rPr>
          <w:highlight w:val="cyan"/>
          <w:u w:val="single"/>
        </w:rPr>
        <w:t>explosive events</w:t>
      </w:r>
      <w:r w:rsidRPr="002975F0">
        <w:rPr>
          <w:u w:val="single"/>
        </w:rPr>
        <w:t xml:space="preserve"> in space </w:t>
      </w:r>
      <w:r w:rsidRPr="002975F0">
        <w:rPr>
          <w:highlight w:val="cyan"/>
          <w:u w:val="single"/>
        </w:rPr>
        <w:t>can render a region of</w:t>
      </w:r>
      <w:r w:rsidRPr="002975F0">
        <w:rPr>
          <w:u w:val="single"/>
        </w:rPr>
        <w:t xml:space="preserve"> Earth </w:t>
      </w:r>
      <w:r w:rsidRPr="002975F0">
        <w:rPr>
          <w:highlight w:val="cyan"/>
          <w:u w:val="single"/>
        </w:rPr>
        <w:t>orbit unusable</w:t>
      </w:r>
      <w:r w:rsidRPr="002975F0">
        <w:rPr>
          <w:u w:val="single"/>
        </w:rPr>
        <w:t xml:space="preserve"> </w:t>
      </w:r>
    </w:p>
    <w:p w14:paraId="2931618D" w14:textId="77777777" w:rsidR="00A704B2" w:rsidRPr="002975F0" w:rsidRDefault="00A704B2" w:rsidP="00A704B2">
      <w:pPr>
        <w:pStyle w:val="Heading4"/>
      </w:pPr>
      <w:r w:rsidRPr="002975F0">
        <w:t>Space commercialization is a strong constraint on conflict – solves space war</w:t>
      </w:r>
    </w:p>
    <w:p w14:paraId="6678154B" w14:textId="77777777" w:rsidR="00A704B2" w:rsidRPr="002975F0" w:rsidRDefault="00A704B2" w:rsidP="00A704B2">
      <w:r w:rsidRPr="002975F0">
        <w:t xml:space="preserve">Wendy N. Whitman </w:t>
      </w:r>
      <w:r w:rsidRPr="002975F0">
        <w:rPr>
          <w:b/>
          <w:bCs/>
          <w:sz w:val="26"/>
          <w:szCs w:val="26"/>
        </w:rPr>
        <w:t>Cobb 20</w:t>
      </w:r>
      <w:r w:rsidRPr="002975F0">
        <w:t xml:space="preserve">, is currently an associate professor of strategy and security studies at the US Air Force's School of Advanced Air and Space Studies, 7-21-2020, "Privatizing Peace: How Commerce Can Reduce Conflict in Space," Routledge &amp; CRC Press, </w:t>
      </w:r>
      <w:hyperlink r:id="rId24" w:history="1">
        <w:r w:rsidRPr="002975F0">
          <w:rPr>
            <w:rStyle w:val="Hyperlink"/>
          </w:rPr>
          <w:t>https://www.routledge.com/Privatizing-Peace-How-Commerce-Can-Reduce-Conflict-in-Space/Cobb/p/book/9780367337834</w:t>
        </w:r>
      </w:hyperlink>
      <w:r w:rsidRPr="002975F0">
        <w:t xml:space="preserve"> // </w:t>
      </w:r>
      <w:proofErr w:type="spellStart"/>
      <w:r w:rsidRPr="002975F0">
        <w:t>AAli</w:t>
      </w:r>
      <w:proofErr w:type="spellEnd"/>
    </w:p>
    <w:p w14:paraId="27D5CB7E" w14:textId="77777777" w:rsidR="00A704B2" w:rsidRPr="002975F0" w:rsidRDefault="00A704B2" w:rsidP="00A704B2">
      <w:pPr>
        <w:rPr>
          <w:u w:val="single"/>
        </w:rPr>
      </w:pPr>
      <w:r w:rsidRPr="002975F0">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2975F0">
        <w:rPr>
          <w:sz w:val="16"/>
        </w:rPr>
        <w:t>Similar to</w:t>
      </w:r>
      <w:proofErr w:type="gramEnd"/>
      <w:r w:rsidRPr="002975F0">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2975F0">
        <w:rPr>
          <w:rStyle w:val="StyleUnderline"/>
        </w:rPr>
        <w:t xml:space="preserve">peace ensues when states lack differences worthy of costly conflict."31 </w:t>
      </w:r>
      <w:r w:rsidRPr="002975F0">
        <w:rPr>
          <w:rStyle w:val="Emphasis"/>
          <w:highlight w:val="yellow"/>
        </w:rPr>
        <w:t>If the costs of conflict are too high</w:t>
      </w:r>
      <w:r w:rsidRPr="002975F0">
        <w:rPr>
          <w:rStyle w:val="StyleUnderline"/>
        </w:rPr>
        <w:t xml:space="preserve">, then </w:t>
      </w:r>
      <w:r w:rsidRPr="002975F0">
        <w:rPr>
          <w:rStyle w:val="Emphasis"/>
          <w:highlight w:val="yellow"/>
        </w:rPr>
        <w:t>states should be more unlikely to engage in it</w:t>
      </w:r>
      <w:r w:rsidRPr="002975F0">
        <w:rPr>
          <w:sz w:val="16"/>
        </w:rPr>
        <w:t xml:space="preserve">. To this end, </w:t>
      </w:r>
      <w:r w:rsidRPr="002975F0">
        <w:rPr>
          <w:rStyle w:val="StyleUnderline"/>
          <w:highlight w:val="yellow"/>
        </w:rPr>
        <w:t>economic globalization</w:t>
      </w:r>
      <w:r w:rsidRPr="002975F0">
        <w:rPr>
          <w:rStyle w:val="StyleUnderline"/>
        </w:rPr>
        <w:t xml:space="preserve"> can provide the means through which costs are raised.</w:t>
      </w:r>
      <w:r w:rsidRPr="002975F0">
        <w:rPr>
          <w:sz w:val="16"/>
        </w:rPr>
        <w:t xml:space="preserve"> “</w:t>
      </w:r>
      <w:r w:rsidRPr="002975F0">
        <w:rPr>
          <w:rStyle w:val="StyleUnderline"/>
        </w:rPr>
        <w:t xml:space="preserve">The integration of world markets not only </w:t>
      </w:r>
      <w:r w:rsidRPr="002975F0">
        <w:rPr>
          <w:rStyle w:val="StyleUnderline"/>
          <w:highlight w:val="yellow"/>
        </w:rPr>
        <w:t>facilitates commerce</w:t>
      </w:r>
      <w:r w:rsidRPr="002975F0">
        <w:rPr>
          <w:rStyle w:val="StyleUnderline"/>
        </w:rPr>
        <w:t>, but also creates new interests inimical to war</w:t>
      </w:r>
      <w:r w:rsidRPr="002975F0">
        <w:rPr>
          <w:sz w:val="16"/>
        </w:rPr>
        <w:t xml:space="preserve">. </w:t>
      </w:r>
      <w:r w:rsidRPr="002975F0">
        <w:rPr>
          <w:rStyle w:val="StyleUnderline"/>
          <w:highlight w:val="yellow"/>
        </w:rPr>
        <w:t>Financial interdependence</w:t>
      </w:r>
      <w:r w:rsidRPr="002975F0">
        <w:rPr>
          <w:rStyle w:val="StyleUnderline"/>
        </w:rPr>
        <w:t xml:space="preserve"> </w:t>
      </w:r>
      <w:r w:rsidRPr="002975F0">
        <w:rPr>
          <w:rStyle w:val="StyleUnderline"/>
          <w:highlight w:val="yellow"/>
        </w:rPr>
        <w:t>ensures</w:t>
      </w:r>
      <w:r w:rsidRPr="002975F0">
        <w:rPr>
          <w:rStyle w:val="StyleUnderline"/>
        </w:rPr>
        <w:t xml:space="preserve"> that </w:t>
      </w:r>
      <w:r w:rsidRPr="002975F0">
        <w:rPr>
          <w:rStyle w:val="StyleUnderline"/>
          <w:highlight w:val="yellow"/>
        </w:rPr>
        <w:t>damage</w:t>
      </w:r>
      <w:r w:rsidRPr="002975F0">
        <w:rPr>
          <w:rStyle w:val="StyleUnderline"/>
        </w:rPr>
        <w:t xml:space="preserve"> inflicted on one economy </w:t>
      </w:r>
      <w:r w:rsidRPr="002975F0">
        <w:rPr>
          <w:rStyle w:val="StyleUnderline"/>
          <w:highlight w:val="yellow"/>
        </w:rPr>
        <w:t>travels</w:t>
      </w:r>
      <w:r w:rsidRPr="002975F0">
        <w:rPr>
          <w:rStyle w:val="StyleUnderline"/>
        </w:rPr>
        <w:t xml:space="preserve"> through the global system, </w:t>
      </w:r>
      <w:r w:rsidRPr="002975F0">
        <w:rPr>
          <w:rStyle w:val="Emphasis"/>
          <w:highlight w:val="yellow"/>
        </w:rPr>
        <w:t>afflicting</w:t>
      </w:r>
      <w:r w:rsidRPr="002975F0">
        <w:rPr>
          <w:rStyle w:val="StyleUnderline"/>
        </w:rPr>
        <w:t xml:space="preserve"> even </w:t>
      </w:r>
      <w:r w:rsidRPr="002975F0">
        <w:rPr>
          <w:rStyle w:val="Emphasis"/>
          <w:highlight w:val="yellow"/>
        </w:rPr>
        <w:t>aggressors</w:t>
      </w:r>
      <w:r w:rsidRPr="002975F0">
        <w:rPr>
          <w:sz w:val="16"/>
        </w:rPr>
        <w:t>."32 Focusing his analysis primarily on the influence of capitalism, Gartzke's findings suggest that states with markets more closely tied to the global economy are far less likely to experience a militarized dispute.</w:t>
      </w:r>
    </w:p>
    <w:p w14:paraId="4FEC742B" w14:textId="77777777" w:rsidR="00A704B2" w:rsidRPr="002975F0" w:rsidRDefault="00A704B2" w:rsidP="00A704B2">
      <w:pPr>
        <w:rPr>
          <w:sz w:val="16"/>
        </w:rPr>
      </w:pPr>
      <w:r w:rsidRPr="002975F0">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2975F0">
        <w:rPr>
          <w:rStyle w:val="StyleUnderline"/>
        </w:rPr>
        <w:t>The commercial peace thesis emphasizes the role of trade and the connections made through it to explain a lack of conflict</w:t>
      </w:r>
      <w:r w:rsidRPr="002975F0">
        <w:rPr>
          <w:sz w:val="16"/>
        </w:rPr>
        <w:t xml:space="preserve">. Han </w:t>
      </w:r>
      <w:proofErr w:type="spellStart"/>
      <w:r w:rsidRPr="002975F0">
        <w:rPr>
          <w:sz w:val="16"/>
        </w:rPr>
        <w:t>Dorussen</w:t>
      </w:r>
      <w:proofErr w:type="spellEnd"/>
      <w:r w:rsidRPr="002975F0">
        <w:rPr>
          <w:sz w:val="16"/>
        </w:rPr>
        <w:t xml:space="preserve"> and Hugh Ward write:</w:t>
      </w:r>
    </w:p>
    <w:p w14:paraId="3D3175D4" w14:textId="77777777" w:rsidR="00A704B2" w:rsidRPr="002975F0" w:rsidRDefault="00A704B2" w:rsidP="00A704B2">
      <w:pPr>
        <w:rPr>
          <w:sz w:val="16"/>
        </w:rPr>
      </w:pPr>
      <w:r w:rsidRPr="002975F0">
        <w:rPr>
          <w:sz w:val="16"/>
        </w:rPr>
        <w:lastRenderedPageBreak/>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2D82288C" w14:textId="77777777" w:rsidR="00A704B2" w:rsidRPr="002975F0" w:rsidRDefault="00A704B2" w:rsidP="00A704B2">
      <w:pPr>
        <w:rPr>
          <w:sz w:val="16"/>
        </w:rPr>
      </w:pPr>
      <w:r w:rsidRPr="002975F0">
        <w:rPr>
          <w:sz w:val="16"/>
        </w:rPr>
        <w:t>peaceful 35</w:t>
      </w:r>
    </w:p>
    <w:p w14:paraId="755A573A" w14:textId="389EDE46" w:rsidR="00A704B2" w:rsidRDefault="00A704B2" w:rsidP="00A704B2">
      <w:pPr>
        <w:rPr>
          <w:rStyle w:val="Emphasis"/>
        </w:rPr>
      </w:pPr>
      <w:r w:rsidRPr="002975F0">
        <w:rPr>
          <w:sz w:val="16"/>
        </w:rPr>
        <w:t xml:space="preserve">Given the </w:t>
      </w:r>
      <w:r w:rsidRPr="002975F0">
        <w:rPr>
          <w:rStyle w:val="StyleUnderline"/>
        </w:rPr>
        <w:t xml:space="preserve">interconnectedness of the global economy to space-based assets, a version of the commercial peace thesis can be used to argue that </w:t>
      </w:r>
      <w:r w:rsidRPr="002975F0">
        <w:rPr>
          <w:rStyle w:val="StyleUnderline"/>
          <w:highlight w:val="yellow"/>
        </w:rPr>
        <w:t>the chance of conflict in space is less</w:t>
      </w:r>
      <w:r w:rsidRPr="002975F0">
        <w:rPr>
          <w:rStyle w:val="StyleUnderline"/>
        </w:rPr>
        <w:t xml:space="preserve"> than is commonly understood or recognized precisely </w:t>
      </w:r>
      <w:r w:rsidRPr="002975F0">
        <w:rPr>
          <w:rStyle w:val="StyleUnderline"/>
          <w:highlight w:val="yellow"/>
        </w:rPr>
        <w:t>because</w:t>
      </w:r>
      <w:r w:rsidRPr="002975F0">
        <w:rPr>
          <w:rStyle w:val="StyleUnderline"/>
        </w:rPr>
        <w:t xml:space="preserve"> of the extent to which </w:t>
      </w:r>
      <w:r w:rsidRPr="002975F0">
        <w:rPr>
          <w:rStyle w:val="Emphasis"/>
          <w:highlight w:val="yellow"/>
        </w:rPr>
        <w:t>the global economy has become dependent on space-</w:t>
      </w:r>
      <w:r w:rsidRPr="002975F0">
        <w:rPr>
          <w:rStyle w:val="Emphasis"/>
        </w:rPr>
        <w:t xml:space="preserve">based </w:t>
      </w:r>
      <w:r w:rsidRPr="002975F0">
        <w:rPr>
          <w:rStyle w:val="Emphasis"/>
          <w:highlight w:val="yellow"/>
        </w:rPr>
        <w:t>assets.</w:t>
      </w:r>
    </w:p>
    <w:p w14:paraId="30E476C1" w14:textId="77777777" w:rsidR="00A704B2" w:rsidRPr="002975F0" w:rsidRDefault="00A704B2" w:rsidP="00A704B2">
      <w:pPr>
        <w:pStyle w:val="Heading3"/>
      </w:pPr>
      <w:proofErr w:type="spellStart"/>
      <w:r>
        <w:lastRenderedPageBreak/>
        <w:t>Heg</w:t>
      </w:r>
      <w:proofErr w:type="spellEnd"/>
    </w:p>
    <w:p w14:paraId="47AC91D2" w14:textId="77777777" w:rsidR="00A704B2" w:rsidRDefault="00A704B2" w:rsidP="00A704B2">
      <w:pPr>
        <w:pStyle w:val="Heading4"/>
        <w:numPr>
          <w:ilvl w:val="0"/>
          <w:numId w:val="16"/>
        </w:numPr>
      </w:pPr>
      <w:r>
        <w:t>No solvency—China can still put ASATs in space post plan because the government can still appropriate space</w:t>
      </w:r>
    </w:p>
    <w:p w14:paraId="4262F89C" w14:textId="77777777" w:rsidR="00A704B2" w:rsidRPr="002975F0" w:rsidRDefault="00A704B2" w:rsidP="00A704B2">
      <w:pPr>
        <w:pStyle w:val="Heading4"/>
        <w:numPr>
          <w:ilvl w:val="0"/>
          <w:numId w:val="16"/>
        </w:numPr>
      </w:pPr>
      <w:r w:rsidRPr="002975F0">
        <w:t>Government sector will inevitably militarize space</w:t>
      </w:r>
    </w:p>
    <w:p w14:paraId="69E851E9" w14:textId="77777777" w:rsidR="00A704B2" w:rsidRPr="002975F0" w:rsidRDefault="00A704B2" w:rsidP="00A704B2">
      <w:proofErr w:type="spellStart"/>
      <w:r w:rsidRPr="002975F0">
        <w:rPr>
          <w:b/>
          <w:bCs/>
        </w:rPr>
        <w:t>Shamas</w:t>
      </w:r>
      <w:proofErr w:type="spellEnd"/>
      <w:r w:rsidRPr="002975F0">
        <w:rPr>
          <w:b/>
          <w:bCs/>
        </w:rPr>
        <w:t xml:space="preserve"> &amp; Holden, 2019</w:t>
      </w:r>
      <w:r w:rsidRPr="002975F0">
        <w:t xml:space="preserve">, Victor </w:t>
      </w:r>
      <w:proofErr w:type="spellStart"/>
      <w:r w:rsidRPr="002975F0">
        <w:t>Shamas</w:t>
      </w:r>
      <w:proofErr w:type="spellEnd"/>
      <w:r w:rsidRPr="002975F0">
        <w:t xml:space="preserve"> &amp;, Oslo Metropolitan University, Work Research Institute (AFI), Oslo, Norway; Thomas Holden, Independent scholar, Oslo, Norway, 2019, Palgrave Communications, One giant leap for </w:t>
      </w:r>
      <w:proofErr w:type="spellStart"/>
      <w:r w:rsidRPr="002975F0">
        <w:t>capitalistkind</w:t>
      </w:r>
      <w:proofErr w:type="spellEnd"/>
      <w:r w:rsidRPr="002975F0">
        <w:t>: private enterprise in outer space, https://www.nature.com/articles/s41599-019-0218-9</w:t>
      </w:r>
    </w:p>
    <w:p w14:paraId="109B3E4D" w14:textId="31F8CEA6" w:rsidR="00A704B2" w:rsidRDefault="00A704B2" w:rsidP="00A704B2">
      <w:pPr>
        <w:rPr>
          <w:sz w:val="12"/>
        </w:rPr>
      </w:pPr>
      <w:r w:rsidRPr="002975F0">
        <w:rPr>
          <w:sz w:val="12"/>
        </w:rPr>
        <w:t>On the other hand</w:t>
      </w:r>
      <w:r w:rsidRPr="002975F0">
        <w:rPr>
          <w:b/>
          <w:bCs/>
          <w:u w:val="single"/>
        </w:rPr>
        <w:t xml:space="preserve">, </w:t>
      </w:r>
      <w:r w:rsidRPr="002975F0">
        <w:rPr>
          <w:b/>
          <w:bCs/>
          <w:highlight w:val="yellow"/>
          <w:u w:val="single"/>
        </w:rPr>
        <w:t xml:space="preserve">outer space </w:t>
      </w:r>
      <w:proofErr w:type="gramStart"/>
      <w:r w:rsidRPr="002975F0">
        <w:rPr>
          <w:b/>
          <w:bCs/>
          <w:highlight w:val="yellow"/>
          <w:u w:val="single"/>
        </w:rPr>
        <w:t>still remains</w:t>
      </w:r>
      <w:proofErr w:type="gramEnd"/>
      <w:r w:rsidRPr="002975F0">
        <w:rPr>
          <w:b/>
          <w:bCs/>
          <w:highlight w:val="yellow"/>
          <w:u w:val="single"/>
        </w:rPr>
        <w:t xml:space="preserve"> firmly within the domain of the state and is likely to do so for the foreseeable future, with the</w:t>
      </w:r>
      <w:r w:rsidRPr="002975F0">
        <w:rPr>
          <w:b/>
          <w:bCs/>
          <w:u w:val="single"/>
        </w:rPr>
        <w:t xml:space="preserve"> likely </w:t>
      </w:r>
      <w:r w:rsidRPr="002975F0">
        <w:rPr>
          <w:b/>
          <w:bCs/>
          <w:highlight w:val="yellow"/>
          <w:u w:val="single"/>
        </w:rPr>
        <w:t>continued importance of military uses of satellite technology and the weaponization of Earth’s or</w:t>
      </w:r>
      <w:r w:rsidRPr="002975F0">
        <w:rPr>
          <w:b/>
          <w:bCs/>
          <w:u w:val="single"/>
        </w:rPr>
        <w:t>bit</w:t>
      </w:r>
      <w:r w:rsidRPr="002975F0">
        <w:rPr>
          <w:sz w:val="12"/>
        </w:rPr>
        <w:t>—crucially, the Outer Space Treaty only prohibits nuclear arms and other ‘weapons of mass destruction' in space, not conventional weapons, such as ballistic missiles.</w:t>
      </w:r>
    </w:p>
    <w:p w14:paraId="311C8DBF" w14:textId="2F76B141" w:rsidR="005E41D9" w:rsidRDefault="005E41D9" w:rsidP="00A704B2">
      <w:pPr>
        <w:rPr>
          <w:sz w:val="12"/>
        </w:rPr>
      </w:pPr>
    </w:p>
    <w:p w14:paraId="777ACE6C" w14:textId="3D4DEDD6" w:rsidR="005E41D9" w:rsidRDefault="005E41D9" w:rsidP="00A704B2">
      <w:pPr>
        <w:rPr>
          <w:sz w:val="12"/>
        </w:rPr>
      </w:pPr>
    </w:p>
    <w:p w14:paraId="4F417160" w14:textId="77777777" w:rsidR="00E42E4C" w:rsidRPr="00A704B2" w:rsidRDefault="00E42E4C" w:rsidP="00A704B2"/>
    <w:sectPr w:rsidR="00E42E4C" w:rsidRPr="00A704B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101320"/>
    <w:multiLevelType w:val="hybridMultilevel"/>
    <w:tmpl w:val="288615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645038"/>
    <w:multiLevelType w:val="hybridMultilevel"/>
    <w:tmpl w:val="09DCB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F6249C"/>
    <w:multiLevelType w:val="hybridMultilevel"/>
    <w:tmpl w:val="9086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F70BCC"/>
    <w:multiLevelType w:val="hybridMultilevel"/>
    <w:tmpl w:val="8B826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4"/>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136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3350"/>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19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1D9"/>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365"/>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04B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D1CB7C"/>
  <w14:defaultImageDpi w14:val="300"/>
  <w15:docId w15:val="{60175C0B-B203-E140-959C-81D6A8DD5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04B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E13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13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8E13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8E136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13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1365"/>
  </w:style>
  <w:style w:type="character" w:customStyle="1" w:styleId="Heading1Char">
    <w:name w:val="Heading 1 Char"/>
    <w:aliases w:val="Pocket Char"/>
    <w:basedOn w:val="DefaultParagraphFont"/>
    <w:link w:val="Heading1"/>
    <w:uiPriority w:val="9"/>
    <w:rsid w:val="008E13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136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8E1365"/>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8E136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8E1365"/>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8E1365"/>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8E1365"/>
    <w:rPr>
      <w:rFonts w:ascii="Calibri" w:hAnsi="Calibri" w:cs="Calibri"/>
      <w:b w:val="0"/>
      <w:i w:val="0"/>
      <w:iCs/>
      <w:sz w:val="22"/>
      <w:u w:val="single"/>
      <w:bdr w:val="single" w:sz="8" w:space="0" w:color="auto"/>
    </w:rPr>
  </w:style>
  <w:style w:type="character" w:styleId="FollowedHyperlink">
    <w:name w:val="FollowedHyperlink"/>
    <w:basedOn w:val="DefaultParagraphFont"/>
    <w:uiPriority w:val="99"/>
    <w:unhideWhenUsed/>
    <w:rsid w:val="008E1365"/>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8E1365"/>
    <w:rPr>
      <w:color w:val="auto"/>
      <w:u w:val="none"/>
    </w:rPr>
  </w:style>
  <w:style w:type="paragraph" w:styleId="DocumentMap">
    <w:name w:val="Document Map"/>
    <w:basedOn w:val="Normal"/>
    <w:link w:val="DocumentMapChar"/>
    <w:uiPriority w:val="99"/>
    <w:semiHidden/>
    <w:unhideWhenUsed/>
    <w:rsid w:val="008E13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1365"/>
    <w:rPr>
      <w:rFonts w:ascii="Lucida Grande" w:hAnsi="Lucida Grande" w:cs="Lucida Grande"/>
    </w:rPr>
  </w:style>
  <w:style w:type="paragraph" w:customStyle="1" w:styleId="textbold">
    <w:name w:val="text bold"/>
    <w:basedOn w:val="Normal"/>
    <w:link w:val="Emphasis"/>
    <w:uiPriority w:val="20"/>
    <w:qFormat/>
    <w:rsid w:val="008E1365"/>
    <w:pPr>
      <w:pBdr>
        <w:top w:val="single" w:sz="18" w:space="0" w:color="auto"/>
        <w:left w:val="single" w:sz="18" w:space="0" w:color="auto"/>
        <w:bottom w:val="single" w:sz="18" w:space="0" w:color="auto"/>
        <w:right w:val="single" w:sz="18" w:space="0" w:color="auto"/>
      </w:pBdr>
      <w:spacing w:line="254" w:lineRule="auto"/>
      <w:ind w:left="720"/>
      <w:jc w:val="both"/>
    </w:pPr>
    <w:rPr>
      <w:iCs/>
      <w:u w:val="single"/>
      <w:bdr w:val="single" w:sz="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D - Cite,card"/>
    <w:basedOn w:val="Heading1"/>
    <w:link w:val="Hyperlink"/>
    <w:autoRedefine/>
    <w:uiPriority w:val="99"/>
    <w:qFormat/>
    <w:rsid w:val="008E136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A704B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science/2021/apr/17/nasa-spacex-moon-spacecraft-elon-musk" TargetMode="External"/><Relationship Id="rId18" Type="http://schemas.openxmlformats.org/officeDocument/2006/relationships/hyperlink" Target="https://www.defense.gov/Explore/News/Article/Article/2483340/commander-lists-5-tasks-to-ensuring-continued-space-superiority/"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pacecom.mil/News/Article-Display/Article/2448334/russia-tests-direct-ascent-anti-satellite-missile/" TargetMode="External"/><Relationship Id="rId7" Type="http://schemas.openxmlformats.org/officeDocument/2006/relationships/settings" Target="settings.xml"/><Relationship Id="rId12" Type="http://schemas.openxmlformats.org/officeDocument/2006/relationships/hyperlink" Target="https://www.theguardian.com/science/2021/mar/10/china-and-russia-unveil-joint-plan-for-lunar-space-station" TargetMode="External"/><Relationship Id="rId17" Type="http://schemas.openxmlformats.org/officeDocument/2006/relationships/hyperlink" Target="https://undocs.org/pdf?symbol=en/CD/1985"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undocs.org/en/CD/2181" TargetMode="External"/><Relationship Id="rId20" Type="http://schemas.openxmlformats.org/officeDocument/2006/relationships/hyperlink" Target="https://media.defense.gov/2020/Sep/01/2002488689/-1/-1/1/2020-DOD-CHINA-MILITARY-POWER-REPORT-FINA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world/russia" TargetMode="External"/><Relationship Id="rId24" Type="http://schemas.openxmlformats.org/officeDocument/2006/relationships/hyperlink" Target="https://www.routledge.com/Privatizing-Peace-How-Commerce-Can-Reduce-Conflict-in-Space/Cobb/p/book/9780367337834" TargetMode="External"/><Relationship Id="rId5" Type="http://schemas.openxmlformats.org/officeDocument/2006/relationships/numbering" Target="numbering.xml"/><Relationship Id="rId15" Type="http://schemas.openxmlformats.org/officeDocument/2006/relationships/hyperlink" Target="https://thedispatch.com/p/we-must-work-to-prevent-a-space-pearl" TargetMode="External"/><Relationship Id="rId23" Type="http://schemas.openxmlformats.org/officeDocument/2006/relationships/hyperlink" Target="https://www.foreignaffairs.com/articles/space/2019-03-26/why-creating-space-force-changes-nothing%20accessed%2012/10/21" TargetMode="External"/><Relationship Id="rId10" Type="http://schemas.openxmlformats.org/officeDocument/2006/relationships/hyperlink" Target="https://guardianbookshop.com/shadow-state-9781783352050.html" TargetMode="External"/><Relationship Id="rId19" Type="http://schemas.openxmlformats.org/officeDocument/2006/relationships/hyperlink" Target="https://www.dia.mil/Portals/27/Documents/News/Military%20Power%20Publications/Space_Threat_V14_020119_sm.pdf" TargetMode="External"/><Relationship Id="rId4" Type="http://schemas.openxmlformats.org/officeDocument/2006/relationships/customXml" Target="../customXml/item4.xml"/><Relationship Id="rId9" Type="http://schemas.openxmlformats.org/officeDocument/2006/relationships/hyperlink" Target="https://globalsecurityreview.com/degree-chinas-internal-stability-depend-economic-growth/" TargetMode="External"/><Relationship Id="rId14" Type="http://schemas.openxmlformats.org/officeDocument/2006/relationships/hyperlink" Target="https://www.theguardian.com/science/mars" TargetMode="External"/><Relationship Id="rId22" Type="http://schemas.openxmlformats.org/officeDocument/2006/relationships/hyperlink" Target="https://archive.md/o/Hlbi1/https:/www.amazon.com/Cross-Domain-Deterrence-Strategy-Era-Complexity/dp/019090865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ydneykarl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15</Pages>
  <Words>6642</Words>
  <Characters>37864</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44418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Karlan, Sydney</cp:lastModifiedBy>
  <cp:revision>2</cp:revision>
  <dcterms:created xsi:type="dcterms:W3CDTF">2022-01-23T15:39:00Z</dcterms:created>
  <dcterms:modified xsi:type="dcterms:W3CDTF">2022-01-23T16:34:00Z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