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E6757" w14:textId="77777777" w:rsidR="00137627" w:rsidRDefault="00137627" w:rsidP="00137627">
      <w:pPr>
        <w:pStyle w:val="Heading1"/>
      </w:pPr>
      <w:proofErr w:type="spellStart"/>
      <w:r>
        <w:t>nc</w:t>
      </w:r>
      <w:proofErr w:type="spellEnd"/>
    </w:p>
    <w:p w14:paraId="4F1F28FB" w14:textId="1A247968" w:rsidR="00137627" w:rsidRDefault="00137627" w:rsidP="00137627">
      <w:pPr>
        <w:pStyle w:val="Heading2"/>
      </w:pPr>
      <w:r w:rsidRPr="006950C3">
        <w:lastRenderedPageBreak/>
        <w:t>1</w:t>
      </w:r>
    </w:p>
    <w:p w14:paraId="04524BC0" w14:textId="48247980" w:rsidR="00CE2643" w:rsidRPr="00CE2643" w:rsidRDefault="00CE2643" w:rsidP="00CE2643">
      <w:pPr>
        <w:rPr>
          <w:color w:val="FF0000"/>
        </w:rPr>
      </w:pPr>
      <w:r w:rsidRPr="00CE2643">
        <w:rPr>
          <w:color w:val="FF0000"/>
        </w:rPr>
        <w:t>Nothing about appropriation</w:t>
      </w:r>
      <w:r w:rsidR="003018DD">
        <w:rPr>
          <w:color w:val="FF0000"/>
        </w:rPr>
        <w:t xml:space="preserve"> in the AC</w:t>
      </w:r>
    </w:p>
    <w:p w14:paraId="7973FDBF" w14:textId="26ADFF00" w:rsidR="00137627" w:rsidRPr="000979E3" w:rsidRDefault="00137627" w:rsidP="00137627">
      <w:pPr>
        <w:pStyle w:val="Heading4"/>
        <w:rPr>
          <w:rStyle w:val="Style13ptBold"/>
          <w:b/>
        </w:rPr>
      </w:pPr>
      <w:proofErr w:type="spellStart"/>
      <w:r w:rsidRPr="000979E3">
        <w:rPr>
          <w:rStyle w:val="Style13ptBold"/>
          <w:b/>
        </w:rPr>
        <w:t>Interp</w:t>
      </w:r>
      <w:proofErr w:type="spellEnd"/>
      <w:r w:rsidRPr="000979E3">
        <w:rPr>
          <w:rStyle w:val="Style13ptBold"/>
          <w:b/>
        </w:rPr>
        <w:t xml:space="preserve">: The affirmative must eliminate private claims of ownership in outer space not merely </w:t>
      </w:r>
      <w:r w:rsidR="00DB2039">
        <w:rPr>
          <w:rStyle w:val="Style13ptBold"/>
          <w:b/>
        </w:rPr>
        <w:t>reduce</w:t>
      </w:r>
      <w:r w:rsidRPr="000979E3">
        <w:rPr>
          <w:rStyle w:val="Style13ptBold"/>
          <w:b/>
        </w:rPr>
        <w:t xml:space="preserve"> appropriation for particular uses. </w:t>
      </w:r>
    </w:p>
    <w:p w14:paraId="71DA8883" w14:textId="77777777" w:rsidR="00137627" w:rsidRPr="000979E3" w:rsidRDefault="00137627" w:rsidP="00137627">
      <w:pPr>
        <w:pStyle w:val="Heading4"/>
        <w:rPr>
          <w:rStyle w:val="Style13ptBold"/>
          <w:b/>
        </w:rPr>
      </w:pPr>
      <w:r w:rsidRPr="000979E3">
        <w:rPr>
          <w:rStyle w:val="Style13ptBold"/>
          <w:b/>
        </w:rPr>
        <w:t xml:space="preserve">This is the distinction between the non-appropriation principle and regulations on the use of space. Easy test – if the </w:t>
      </w:r>
      <w:proofErr w:type="spellStart"/>
      <w:r w:rsidRPr="000979E3">
        <w:rPr>
          <w:rStyle w:val="Style13ptBold"/>
          <w:b/>
        </w:rPr>
        <w:t>aff</w:t>
      </w:r>
      <w:proofErr w:type="spellEnd"/>
      <w:r w:rsidRPr="000979E3">
        <w:rPr>
          <w:rStyle w:val="Style13ptBold"/>
          <w:b/>
        </w:rPr>
        <w:t xml:space="preserve"> allows the same piece of space to be appropriated for a different use case, or under different conditions, it’s not topical. </w:t>
      </w:r>
    </w:p>
    <w:p w14:paraId="67B3FACE" w14:textId="77777777" w:rsidR="00137627" w:rsidRPr="00B61B8D" w:rsidRDefault="00137627" w:rsidP="00137627">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7EA99C5B" w14:textId="77777777" w:rsidR="00137627" w:rsidRDefault="00137627" w:rsidP="00137627">
      <w:pPr>
        <w:ind w:left="720"/>
        <w:rPr>
          <w:rStyle w:val="StyleUnderline"/>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proofErr w:type="spellStart"/>
      <w:r w:rsidRPr="00B61B8D">
        <w:rPr>
          <w:rStyle w:val="Emphasis"/>
          <w:highlight w:val="yellow"/>
        </w:rPr>
        <w:t>nonappropriation</w:t>
      </w:r>
      <w:proofErr w:type="spellEnd"/>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32CA58B2" w14:textId="17B96747" w:rsidR="00DB2039" w:rsidRDefault="00DB2039" w:rsidP="00137627">
      <w:pPr>
        <w:pStyle w:val="Heading4"/>
      </w:pPr>
      <w:r>
        <w:t>2 violations</w:t>
      </w:r>
    </w:p>
    <w:p w14:paraId="3EBBD4A0" w14:textId="20728C65" w:rsidR="00DB2039" w:rsidRDefault="00DB2039" w:rsidP="00DB2039">
      <w:pPr>
        <w:pStyle w:val="Heading4"/>
      </w:pPr>
      <w:r>
        <w:t>The AC regulates “bad” companies, not banning.</w:t>
      </w:r>
    </w:p>
    <w:p w14:paraId="00D410CC" w14:textId="594498EA" w:rsidR="00DB2039" w:rsidRDefault="00DB2039" w:rsidP="00DB2039">
      <w:pPr>
        <w:pStyle w:val="Heading4"/>
      </w:pPr>
      <w:r>
        <w:t>They’re reducing, not eliminating.</w:t>
      </w:r>
    </w:p>
    <w:p w14:paraId="37AB4012" w14:textId="77777777" w:rsidR="00DB2039" w:rsidRPr="00DB2039" w:rsidRDefault="00DB2039" w:rsidP="00DB2039"/>
    <w:p w14:paraId="4BE04200" w14:textId="326A4AF5" w:rsidR="00137627" w:rsidRPr="00304DC1" w:rsidRDefault="00137627" w:rsidP="00137627">
      <w:pPr>
        <w:pStyle w:val="Heading4"/>
      </w:pPr>
      <w:r w:rsidRPr="00304DC1">
        <w:lastRenderedPageBreak/>
        <w:t xml:space="preserve">Prefer it - </w:t>
      </w:r>
    </w:p>
    <w:p w14:paraId="7550C60D" w14:textId="77777777" w:rsidR="00137627" w:rsidRDefault="00137627" w:rsidP="00137627">
      <w:pPr>
        <w:pStyle w:val="Heading4"/>
        <w:numPr>
          <w:ilvl w:val="0"/>
          <w:numId w:val="14"/>
        </w:numPr>
        <w:tabs>
          <w:tab w:val="num" w:pos="1080"/>
        </w:tabs>
        <w:ind w:left="1080"/>
      </w:pPr>
      <w:r>
        <w:t xml:space="preserve">Ground—To restrict private property rights in outer space they would have to create private property rights in space because there currently are none. All negative positions have to be based on private property rights being good so they can delink any </w:t>
      </w:r>
      <w:proofErr w:type="spellStart"/>
      <w:r>
        <w:t>disad</w:t>
      </w:r>
      <w:proofErr w:type="spellEnd"/>
      <w:r>
        <w:t xml:space="preserve">. The most equitable division of ground is that the </w:t>
      </w:r>
      <w:proofErr w:type="spellStart"/>
      <w:r>
        <w:t>aff</w:t>
      </w:r>
      <w:proofErr w:type="spellEnd"/>
      <w:r>
        <w:t xml:space="preserve"> bans and the neg regulates</w:t>
      </w:r>
    </w:p>
    <w:p w14:paraId="36CAC893" w14:textId="462999E7" w:rsidR="00137627" w:rsidRDefault="00137627" w:rsidP="00137627">
      <w:pPr>
        <w:pStyle w:val="Heading4"/>
        <w:numPr>
          <w:ilvl w:val="0"/>
          <w:numId w:val="14"/>
        </w:numPr>
        <w:tabs>
          <w:tab w:val="num" w:pos="1080"/>
        </w:tabs>
        <w:ind w:left="1080"/>
      </w:pPr>
      <w:r>
        <w:t xml:space="preserve">Shiftiness—The </w:t>
      </w:r>
      <w:proofErr w:type="spellStart"/>
      <w:r>
        <w:t>aff</w:t>
      </w:r>
      <w:proofErr w:type="spellEnd"/>
      <w:r>
        <w:t xml:space="preserve"> just defends restricting property rights in space so they become a moving target in the 1ar. If I say that they don’t solve because they don’t eliminate property rights, they will say that the restrictions are big and if I read a </w:t>
      </w:r>
      <w:proofErr w:type="spellStart"/>
      <w:r>
        <w:t>disad</w:t>
      </w:r>
      <w:proofErr w:type="spellEnd"/>
      <w:r>
        <w:t xml:space="preserve"> based on private property rights being good they will say that the restrictions will be tiny</w:t>
      </w:r>
      <w:r w:rsidR="00DB2039">
        <w:t xml:space="preserve">. Impossible to assess solvency </w:t>
      </w:r>
    </w:p>
    <w:p w14:paraId="1C7D7FF4" w14:textId="77777777" w:rsidR="00137627" w:rsidRDefault="00137627" w:rsidP="00137627">
      <w:pPr>
        <w:pStyle w:val="Heading4"/>
        <w:rPr>
          <w:rFonts w:cs="Calibri"/>
        </w:rPr>
      </w:pPr>
      <w:r w:rsidRPr="00BD7CB4">
        <w:rPr>
          <w:rFonts w:cs="Calibri"/>
        </w:rPr>
        <w:t xml:space="preserve">Drop the debater to preserve fairness and education </w:t>
      </w:r>
      <w:r>
        <w:rPr>
          <w:rFonts w:cs="Calibri"/>
        </w:rPr>
        <w:t xml:space="preserve">– they’re not reasonable </w:t>
      </w:r>
      <w:proofErr w:type="spellStart"/>
      <w:r>
        <w:rPr>
          <w:rFonts w:cs="Calibri"/>
        </w:rPr>
        <w:t>bc</w:t>
      </w:r>
      <w:proofErr w:type="spellEnd"/>
      <w:r>
        <w:rPr>
          <w:rFonts w:cs="Calibri"/>
        </w:rPr>
        <w:t xml:space="preserve"> of in round abuse. No RVIs – they don’t get to win for following the rules. </w:t>
      </w:r>
    </w:p>
    <w:p w14:paraId="45E0FA8F" w14:textId="77777777" w:rsidR="00137627" w:rsidRPr="002E2823" w:rsidRDefault="00137627" w:rsidP="00137627"/>
    <w:p w14:paraId="649A1CFF" w14:textId="77777777" w:rsidR="00137627" w:rsidRDefault="00137627" w:rsidP="00137627">
      <w:pPr>
        <w:pStyle w:val="Heading2"/>
      </w:pPr>
      <w:r>
        <w:lastRenderedPageBreak/>
        <w:t>2</w:t>
      </w:r>
    </w:p>
    <w:p w14:paraId="07575282" w14:textId="77777777" w:rsidR="00137627" w:rsidRPr="006735FE" w:rsidRDefault="00137627" w:rsidP="00137627">
      <w:pPr>
        <w:pStyle w:val="Heading4"/>
      </w:pPr>
      <w:r w:rsidRPr="006735FE">
        <w:t xml:space="preserve">TEXT: The Outer Space Treaty ought to be amended to establish an international legal trust system governing outer space.  </w:t>
      </w:r>
    </w:p>
    <w:p w14:paraId="3C04FFF9" w14:textId="77777777" w:rsidR="00137627" w:rsidRPr="006735FE" w:rsidRDefault="00137627" w:rsidP="00137627">
      <w:pPr>
        <w:pStyle w:val="Heading4"/>
      </w:pPr>
      <w:r w:rsidRPr="006735FE">
        <w:t xml:space="preserve">The Legal trust would include private property rights and would ensure the sustainable development as well as the equitable distribution of space resources.  </w:t>
      </w:r>
    </w:p>
    <w:p w14:paraId="26DCB685" w14:textId="77777777" w:rsidR="00137627" w:rsidRDefault="00137627" w:rsidP="00137627">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C52D598" w14:textId="77777777" w:rsidR="00137627" w:rsidRDefault="00137627" w:rsidP="00137627"/>
    <w:p w14:paraId="10D91ACA" w14:textId="77777777" w:rsidR="00137627" w:rsidRPr="00081D48" w:rsidRDefault="00137627" w:rsidP="00137627">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3E56084" w14:textId="77777777" w:rsidR="00137627" w:rsidRDefault="00137627" w:rsidP="00137627"/>
    <w:p w14:paraId="41B49D71" w14:textId="77777777" w:rsidR="00137627" w:rsidRDefault="00137627" w:rsidP="00137627">
      <w:pPr>
        <w:pStyle w:val="Heading2"/>
      </w:pPr>
      <w:r>
        <w:lastRenderedPageBreak/>
        <w:t>3</w:t>
      </w:r>
    </w:p>
    <w:p w14:paraId="4908CAB2" w14:textId="0E029340" w:rsidR="00137627" w:rsidRDefault="00137627" w:rsidP="00137627">
      <w:pPr>
        <w:pStyle w:val="Heading4"/>
        <w:rPr>
          <w:rStyle w:val="Style13ptBold"/>
          <w:b/>
          <w:bCs w:val="0"/>
        </w:rPr>
      </w:pPr>
      <w:r>
        <w:rPr>
          <w:rStyle w:val="Style13ptBold"/>
          <w:b/>
          <w:bCs w:val="0"/>
        </w:rPr>
        <w:t xml:space="preserve">Counterplan text: States ought to </w:t>
      </w:r>
      <w:r w:rsidRPr="005F3791">
        <w:rPr>
          <w:rStyle w:val="Style13ptBold"/>
          <w:b/>
          <w:bCs w:val="0"/>
        </w:rPr>
        <w:t>establish an international anti-trust regime</w:t>
      </w:r>
      <w:r>
        <w:rPr>
          <w:rStyle w:val="Style13ptBold"/>
          <w:b/>
          <w:bCs w:val="0"/>
        </w:rPr>
        <w:t xml:space="preserve"> governing outer space</w:t>
      </w:r>
      <w:r w:rsidR="00972B74">
        <w:rPr>
          <w:rStyle w:val="Style13ptBold"/>
          <w:b/>
          <w:bCs w:val="0"/>
        </w:rPr>
        <w:t>, and allow appropriation of outer space by private entities.</w:t>
      </w:r>
    </w:p>
    <w:p w14:paraId="7154F5EA" w14:textId="57297635" w:rsidR="00137627" w:rsidRDefault="00137627" w:rsidP="00137627">
      <w:pPr>
        <w:pStyle w:val="Heading4"/>
        <w:rPr>
          <w:rStyle w:val="Style13ptBold"/>
          <w:b/>
          <w:bCs w:val="0"/>
        </w:rPr>
      </w:pPr>
      <w:r>
        <w:rPr>
          <w:rStyle w:val="Style13ptBold"/>
          <w:b/>
          <w:bCs w:val="0"/>
        </w:rPr>
        <w:t>Competes-</w:t>
      </w:r>
      <w:r w:rsidRPr="005F3791">
        <w:rPr>
          <w:rStyle w:val="Style13ptBold"/>
          <w:b/>
          <w:bCs w:val="0"/>
        </w:rPr>
        <w:t xml:space="preserve"> </w:t>
      </w:r>
      <w:r>
        <w:rPr>
          <w:rStyle w:val="Style13ptBold"/>
          <w:b/>
          <w:bCs w:val="0"/>
        </w:rPr>
        <w:t>their</w:t>
      </w:r>
      <w:r w:rsidRPr="005F3791">
        <w:rPr>
          <w:rStyle w:val="Style13ptBold"/>
          <w:b/>
          <w:bCs w:val="0"/>
        </w:rPr>
        <w:t xml:space="preserve"> plan is just the US imposing its anti-trust standards on </w:t>
      </w:r>
      <w:r>
        <w:rPr>
          <w:rStyle w:val="Style13ptBold"/>
          <w:b/>
          <w:bCs w:val="0"/>
        </w:rPr>
        <w:t>its</w:t>
      </w:r>
      <w:r w:rsidRPr="005F3791">
        <w:rPr>
          <w:rStyle w:val="Style13ptBold"/>
          <w:b/>
          <w:bCs w:val="0"/>
        </w:rPr>
        <w:t xml:space="preserve"> own companies, not harmonizing antitrust laws with other countries</w:t>
      </w:r>
      <w:r w:rsidR="00972B74">
        <w:rPr>
          <w:rStyle w:val="Style13ptBold"/>
          <w:b/>
          <w:bCs w:val="0"/>
        </w:rPr>
        <w:t>, and we allow appropriation which links to the NB.</w:t>
      </w:r>
    </w:p>
    <w:p w14:paraId="636AF762" w14:textId="27062F1E" w:rsidR="00137627" w:rsidRPr="005F3791" w:rsidRDefault="00137627" w:rsidP="00137627">
      <w:pPr>
        <w:pStyle w:val="Heading4"/>
      </w:pPr>
      <w:r>
        <w:t xml:space="preserve">Their </w:t>
      </w:r>
      <w:proofErr w:type="spellStart"/>
      <w:r>
        <w:t>aff</w:t>
      </w:r>
      <w:proofErr w:type="spellEnd"/>
      <w:r>
        <w:t xml:space="preserve"> </w:t>
      </w:r>
      <w:r>
        <w:rPr>
          <w:u w:val="single"/>
        </w:rPr>
        <w:t>fails</w:t>
      </w:r>
      <w:r>
        <w:t xml:space="preserve"> – single country solutions don’t work.</w:t>
      </w:r>
      <w:r w:rsidR="00C46054">
        <w:t xml:space="preserve"> Their own author -</w:t>
      </w:r>
    </w:p>
    <w:p w14:paraId="19A161AA" w14:textId="77777777" w:rsidR="00137627" w:rsidRDefault="00137627" w:rsidP="00137627">
      <w:r w:rsidRPr="005F3791">
        <w:rPr>
          <w:rStyle w:val="Style13ptBold"/>
        </w:rPr>
        <w:t xml:space="preserve">Maria </w:t>
      </w:r>
      <w:proofErr w:type="spellStart"/>
      <w:r w:rsidRPr="005F3791">
        <w:rPr>
          <w:rStyle w:val="Style13ptBold"/>
        </w:rPr>
        <w:t>Rhimbassen</w:t>
      </w:r>
      <w:proofErr w:type="spellEnd"/>
      <w:r w:rsidRPr="005F3791">
        <w:rPr>
          <w:rStyle w:val="Style13ptBold"/>
        </w:rPr>
        <w:t xml:space="preserve"> 21</w:t>
      </w:r>
      <w:r w:rsidRPr="005F3791">
        <w:t xml:space="preserve"> [Maria Lucas-</w:t>
      </w:r>
      <w:proofErr w:type="spellStart"/>
      <w:r w:rsidRPr="005F3791">
        <w:t>Rhimbassen</w:t>
      </w:r>
      <w:proofErr w:type="spellEnd"/>
      <w:r w:rsidRPr="005F3791">
        <w:t xml:space="preserve"> serves as a Research Associate at the </w:t>
      </w:r>
      <w:proofErr w:type="spellStart"/>
      <w:r w:rsidRPr="005F3791">
        <w:t>Chaire</w:t>
      </w:r>
      <w:proofErr w:type="spellEnd"/>
      <w:r w:rsidRPr="005F3791">
        <w:t xml:space="preserve"> SIRIUS and is also a PhD Candidate in space law since 2016. “An Introduction to Space Antitrust”. 6-6-2021</w:t>
      </w:r>
      <w:r>
        <w:t>. Open Lunar Library</w:t>
      </w:r>
      <w:r w:rsidRPr="005F3791">
        <w:t>. https://www.openlunar.org/library/an-introduction-to-space-antitrust#anti-monopoly-law. Accessed 3-19-2022</w:t>
      </w:r>
      <w:r>
        <w:t xml:space="preserve">; </w:t>
      </w:r>
      <w:proofErr w:type="spellStart"/>
      <w:r>
        <w:t>MJen</w:t>
      </w:r>
      <w:proofErr w:type="spellEnd"/>
      <w:r w:rsidRPr="005F3791">
        <w:t>]</w:t>
      </w:r>
    </w:p>
    <w:p w14:paraId="5F2C8249" w14:textId="03133904" w:rsidR="00137627" w:rsidRDefault="00137627" w:rsidP="00137627">
      <w:pPr>
        <w:rPr>
          <w:rStyle w:val="StyleUnderline"/>
        </w:rPr>
      </w:pPr>
      <w:r w:rsidRPr="008A355A">
        <w:rPr>
          <w:sz w:val="14"/>
        </w:rPr>
        <w:t xml:space="preserve">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in many cases, </w:t>
      </w:r>
      <w:r w:rsidRPr="005F3791">
        <w:rPr>
          <w:rStyle w:val="StyleUnderline"/>
          <w:highlight w:val="yellow"/>
        </w:rPr>
        <w:t>there can be</w:t>
      </w:r>
      <w:r w:rsidRPr="005F3791">
        <w:rPr>
          <w:rStyle w:val="StyleUnderline"/>
        </w:rPr>
        <w:t xml:space="preserve"> </w:t>
      </w:r>
      <w:r w:rsidRPr="005F3791">
        <w:rPr>
          <w:rStyle w:val="StyleUnderline"/>
          <w:highlight w:val="yellow"/>
        </w:rPr>
        <w:t>confusion</w:t>
      </w:r>
      <w:r w:rsidRPr="005F3791">
        <w:rPr>
          <w:rStyle w:val="StyleUnderline"/>
        </w:rPr>
        <w:t xml:space="preserve"> </w:t>
      </w:r>
      <w:r w:rsidRPr="005F3791">
        <w:rPr>
          <w:rStyle w:val="StyleUnderline"/>
          <w:highlight w:val="yellow"/>
        </w:rPr>
        <w:t>in</w:t>
      </w:r>
      <w:r w:rsidRPr="005F3791">
        <w:rPr>
          <w:rStyle w:val="StyleUnderline"/>
        </w:rPr>
        <w:t xml:space="preserve"> determining </w:t>
      </w:r>
      <w:r w:rsidRPr="005F3791">
        <w:rPr>
          <w:rStyle w:val="StyleUnderline"/>
          <w:highlight w:val="yellow"/>
        </w:rPr>
        <w:t>the</w:t>
      </w:r>
      <w:r w:rsidRPr="005F3791">
        <w:rPr>
          <w:rStyle w:val="StyleUnderline"/>
        </w:rPr>
        <w:t xml:space="preserve"> “</w:t>
      </w:r>
      <w:r w:rsidRPr="005F3791">
        <w:rPr>
          <w:rStyle w:val="StyleUnderline"/>
          <w:highlight w:val="yellow"/>
        </w:rPr>
        <w:t>launching State</w:t>
      </w:r>
      <w:r w:rsidRPr="005F3791">
        <w:rPr>
          <w:rStyle w:val="StyleUnderline"/>
        </w:rPr>
        <w:t xml:space="preserve">”, which is defined at article I of the Liability Convention of 1972 (70), especially </w:t>
      </w:r>
      <w:r w:rsidRPr="005F3791">
        <w:rPr>
          <w:rStyle w:val="StyleUnderline"/>
          <w:highlight w:val="yellow"/>
        </w:rPr>
        <w:t>when several States are involved</w:t>
      </w:r>
      <w:r w:rsidRPr="005F3791">
        <w:rPr>
          <w:rStyle w:val="StyleUnderline"/>
        </w:rPr>
        <w:t xml:space="preserve"> in the launching, as opposed to the “State of Registry”, according to article VIII of the OST and the Registration Convention of 1976. Sometimes, the two notions collide head-on (71). The situation gains in further legal complexity in connection with on-orbit transfer of ownership vs title. It is not clear whether ownership can be fully transferred in orbit, as opposed to title, which does not.</w:t>
      </w:r>
      <w:r w:rsidRPr="008A355A">
        <w:rPr>
          <w:sz w:val="14"/>
        </w:rPr>
        <w:t xml:space="preserve"> This may prove over-complicated indeed. Therefore, </w:t>
      </w:r>
      <w:r w:rsidRPr="008A355A">
        <w:rPr>
          <w:rStyle w:val="StyleUnderline"/>
          <w:b/>
          <w:bCs/>
          <w:highlight w:val="yellow"/>
        </w:rPr>
        <w:t>it would be</w:t>
      </w:r>
      <w:r w:rsidRPr="008A355A">
        <w:rPr>
          <w:rStyle w:val="StyleUnderline"/>
          <w:b/>
          <w:bCs/>
        </w:rPr>
        <w:t xml:space="preserve"> next to </w:t>
      </w:r>
      <w:r w:rsidRPr="008A355A">
        <w:rPr>
          <w:rStyle w:val="StyleUnderline"/>
          <w:b/>
          <w:bCs/>
          <w:highlight w:val="yellow"/>
        </w:rPr>
        <w:t>impossible to assign or attribute antitrust to</w:t>
      </w:r>
      <w:r w:rsidRPr="008A355A">
        <w:rPr>
          <w:rStyle w:val="StyleUnderline"/>
          <w:b/>
          <w:bCs/>
        </w:rPr>
        <w:t xml:space="preserve"> </w:t>
      </w:r>
      <w:r w:rsidRPr="008A355A">
        <w:rPr>
          <w:rStyle w:val="StyleUnderline"/>
          <w:b/>
          <w:bCs/>
          <w:highlight w:val="yellow"/>
        </w:rPr>
        <w:t>a specific jurisdiction in space</w:t>
      </w:r>
      <w:r w:rsidRPr="005F3791">
        <w:rPr>
          <w:rStyle w:val="StyleUnderline"/>
        </w:rPr>
        <w:t xml:space="preserve"> and </w:t>
      </w:r>
      <w:r w:rsidRPr="005F3791">
        <w:rPr>
          <w:rStyle w:val="StyleUnderline"/>
          <w:highlight w:val="yellow"/>
        </w:rPr>
        <w:t>that explains the need for a harmonized outer space regime</w:t>
      </w:r>
      <w:r w:rsidRPr="005F3791">
        <w:rPr>
          <w:rStyle w:val="StyleUnderline"/>
        </w:rPr>
        <w:t xml:space="preserve"> in terms </w:t>
      </w:r>
      <w:r w:rsidRPr="005F3791">
        <w:rPr>
          <w:rStyle w:val="StyleUnderline"/>
          <w:highlight w:val="yellow"/>
        </w:rPr>
        <w:t>of antitrust,</w:t>
      </w:r>
      <w:r w:rsidRPr="005F3791">
        <w:rPr>
          <w:rStyle w:val="StyleUnderline"/>
        </w:rPr>
        <w:t xml:space="preserve"> even more when </w:t>
      </w:r>
      <w:r w:rsidRPr="005F3791">
        <w:rPr>
          <w:rStyle w:val="StyleUnderline"/>
          <w:highlight w:val="yellow"/>
        </w:rPr>
        <w:t>the</w:t>
      </w:r>
      <w:r w:rsidRPr="005F3791">
        <w:rPr>
          <w:rStyle w:val="StyleUnderline"/>
        </w:rPr>
        <w:t xml:space="preserve"> </w:t>
      </w:r>
      <w:r w:rsidRPr="005F3791">
        <w:rPr>
          <w:rStyle w:val="StyleUnderline"/>
          <w:highlight w:val="yellow"/>
        </w:rPr>
        <w:t>principles</w:t>
      </w:r>
      <w:r w:rsidRPr="005F3791">
        <w:rPr>
          <w:rStyle w:val="StyleUnderline"/>
        </w:rPr>
        <w:t xml:space="preserve"> addressed</w:t>
      </w:r>
      <w:r>
        <w:rPr>
          <w:rStyle w:val="StyleUnderline"/>
        </w:rPr>
        <w:t xml:space="preserve"> </w:t>
      </w:r>
      <w:r w:rsidRPr="005F3791">
        <w:rPr>
          <w:rStyle w:val="StyleUnderline"/>
        </w:rPr>
        <w:t>supra</w:t>
      </w:r>
      <w:r>
        <w:rPr>
          <w:rStyle w:val="StyleUnderline"/>
        </w:rPr>
        <w:t xml:space="preserve"> </w:t>
      </w:r>
      <w:r w:rsidRPr="005F3791">
        <w:rPr>
          <w:rStyle w:val="StyleUnderline"/>
          <w:highlight w:val="yellow"/>
        </w:rPr>
        <w:t>stem from international</w:t>
      </w:r>
      <w:r w:rsidRPr="005F3791">
        <w:rPr>
          <w:rStyle w:val="StyleUnderline"/>
        </w:rPr>
        <w:t xml:space="preserve"> </w:t>
      </w:r>
      <w:r w:rsidRPr="005F3791">
        <w:rPr>
          <w:rStyle w:val="StyleUnderline"/>
          <w:highlight w:val="yellow"/>
        </w:rPr>
        <w:t>public law</w:t>
      </w:r>
      <w:r w:rsidRPr="005F3791">
        <w:rPr>
          <w:rStyle w:val="StyleUnderline"/>
        </w:rPr>
        <w:t xml:space="preserve">. </w:t>
      </w:r>
      <w:r w:rsidRPr="008A355A">
        <w:rPr>
          <w:rStyle w:val="StyleUnderline"/>
          <w:highlight w:val="yellow"/>
        </w:rPr>
        <w:t>Otherwise</w:t>
      </w:r>
      <w:r w:rsidRPr="005F3791">
        <w:rPr>
          <w:rStyle w:val="StyleUnderline"/>
        </w:rPr>
        <w:t xml:space="preserve">, </w:t>
      </w:r>
      <w:r w:rsidRPr="008A355A">
        <w:rPr>
          <w:rStyle w:val="StyleUnderline"/>
          <w:highlight w:val="yellow"/>
        </w:rPr>
        <w:t>different</w:t>
      </w:r>
      <w:r w:rsidRPr="005F3791">
        <w:rPr>
          <w:rStyle w:val="StyleUnderline"/>
        </w:rPr>
        <w:t xml:space="preserve"> antitrust </w:t>
      </w:r>
      <w:r w:rsidRPr="008A355A">
        <w:rPr>
          <w:rStyle w:val="StyleUnderline"/>
          <w:highlight w:val="yellow"/>
        </w:rPr>
        <w:t>regimes</w:t>
      </w:r>
      <w:r w:rsidRPr="005F3791">
        <w:rPr>
          <w:rStyle w:val="StyleUnderline"/>
        </w:rPr>
        <w:t xml:space="preserve"> </w:t>
      </w:r>
      <w:r w:rsidRPr="008A355A">
        <w:rPr>
          <w:rStyle w:val="StyleUnderline"/>
          <w:highlight w:val="yellow"/>
        </w:rPr>
        <w:t>would</w:t>
      </w:r>
      <w:r w:rsidRPr="005F3791">
        <w:rPr>
          <w:rStyle w:val="StyleUnderline"/>
        </w:rPr>
        <w:t xml:space="preserve"> then </w:t>
      </w:r>
      <w:r w:rsidRPr="008A355A">
        <w:rPr>
          <w:rStyle w:val="StyleUnderline"/>
          <w:highlight w:val="yellow"/>
        </w:rPr>
        <w:t>apply</w:t>
      </w:r>
      <w:r w:rsidRPr="005F3791">
        <w:rPr>
          <w:rStyle w:val="StyleUnderline"/>
        </w:rPr>
        <w:t xml:space="preserve"> </w:t>
      </w:r>
      <w:r w:rsidRPr="008A355A">
        <w:rPr>
          <w:rStyle w:val="StyleUnderline"/>
          <w:highlight w:val="yellow"/>
        </w:rPr>
        <w:t>to</w:t>
      </w:r>
      <w:r w:rsidRPr="005F3791">
        <w:rPr>
          <w:rStyle w:val="StyleUnderline"/>
        </w:rPr>
        <w:t xml:space="preserve"> different sites of activity </w:t>
      </w:r>
      <w:r w:rsidRPr="008A355A">
        <w:rPr>
          <w:rStyle w:val="StyleUnderline"/>
        </w:rPr>
        <w:t xml:space="preserve">by </w:t>
      </w:r>
      <w:r w:rsidRPr="008A355A">
        <w:rPr>
          <w:rStyle w:val="StyleUnderline"/>
          <w:highlight w:val="yellow"/>
        </w:rPr>
        <w:t>different actors</w:t>
      </w:r>
      <w:r w:rsidRPr="005F3791">
        <w:rPr>
          <w:rStyle w:val="StyleUnderline"/>
        </w:rPr>
        <w:t>, which could end up in aberrant scenarios.</w:t>
      </w:r>
      <w:r>
        <w:rPr>
          <w:rStyle w:val="StyleUnderline"/>
        </w:rPr>
        <w:t xml:space="preserve"> </w:t>
      </w:r>
      <w:r w:rsidRPr="005F3791">
        <w:rPr>
          <w:rStyle w:val="StyleUnderline"/>
        </w:rPr>
        <w:t>I</w:t>
      </w:r>
      <w:r w:rsidRPr="008A355A">
        <w:rPr>
          <w:rStyle w:val="StyleUnderline"/>
          <w:highlight w:val="yellow"/>
        </w:rPr>
        <w:t>t would be more convenient to establish a predictable and harmonious legal certainty,</w:t>
      </w:r>
      <w:r w:rsidRPr="005F3791">
        <w:rPr>
          <w:rStyle w:val="StyleUnderline"/>
        </w:rPr>
        <w:t xml:space="preserve"> appropriate for each resource system or specific application in outer space and to consider antitrust as a creative tool, not an end in itself. The rationale is to rely on competition law </w:t>
      </w:r>
      <w:r w:rsidRPr="008A355A">
        <w:rPr>
          <w:rStyle w:val="StyleUnderline"/>
          <w:highlight w:val="yellow"/>
        </w:rPr>
        <w:t>to</w:t>
      </w:r>
      <w:r w:rsidRPr="005F3791">
        <w:rPr>
          <w:rStyle w:val="StyleUnderline"/>
        </w:rPr>
        <w:t xml:space="preserve"> </w:t>
      </w:r>
      <w:r w:rsidRPr="008A355A">
        <w:rPr>
          <w:rStyle w:val="StyleUnderline"/>
          <w:highlight w:val="yellow"/>
        </w:rPr>
        <w:t>ensure market sustainability</w:t>
      </w:r>
      <w:r w:rsidRPr="005F3791">
        <w:rPr>
          <w:rStyle w:val="StyleUnderline"/>
        </w:rPr>
        <w:t>, while reducing the risk of fierce and unfair competition</w:t>
      </w:r>
      <w:r w:rsidRPr="008A355A">
        <w:rPr>
          <w:sz w:val="14"/>
        </w:rPr>
        <w:t xml:space="preserve">. For instance, in the case of scarce resources (e.g., polar ice water on the Moon), essential services (e.g., oxygen supply on a station, etc.), there is a need for measures against reckless monopolization based on a “first come, first served” logic. As mentioned supra, due regard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Without harmonization efforts at that level, </w:t>
      </w:r>
      <w:r w:rsidRPr="00F53A19">
        <w:rPr>
          <w:rStyle w:val="StyleUnderline"/>
          <w:highlight w:val="yellow"/>
        </w:rPr>
        <w:t>there</w:t>
      </w:r>
      <w:r w:rsidRPr="005F3791">
        <w:rPr>
          <w:rStyle w:val="StyleUnderline"/>
        </w:rPr>
        <w:t xml:space="preserve"> </w:t>
      </w:r>
      <w:r w:rsidRPr="00F53A19">
        <w:rPr>
          <w:rStyle w:val="StyleUnderline"/>
          <w:highlight w:val="yellow"/>
        </w:rPr>
        <w:t>is</w:t>
      </w:r>
      <w:r w:rsidRPr="005F3791">
        <w:rPr>
          <w:rStyle w:val="StyleUnderline"/>
        </w:rPr>
        <w:t xml:space="preserve"> a </w:t>
      </w:r>
      <w:r w:rsidRPr="00F53A19">
        <w:rPr>
          <w:rStyle w:val="StyleUnderline"/>
        </w:rPr>
        <w:t xml:space="preserve">risk of </w:t>
      </w:r>
      <w:r w:rsidRPr="00F53A19">
        <w:rPr>
          <w:rStyle w:val="StyleUnderline"/>
          <w:highlight w:val="yellow"/>
        </w:rPr>
        <w:t>increasing forum shopping</w:t>
      </w:r>
      <w:r w:rsidRPr="005F3791">
        <w:rPr>
          <w:rStyle w:val="StyleUnderline"/>
        </w:rPr>
        <w:t xml:space="preserve"> </w:t>
      </w:r>
      <w:r w:rsidRPr="00F53A19">
        <w:rPr>
          <w:rStyle w:val="StyleUnderline"/>
          <w:highlight w:val="yellow"/>
        </w:rPr>
        <w:t>whereby</w:t>
      </w:r>
      <w:r w:rsidRPr="005F3791">
        <w:rPr>
          <w:rStyle w:val="StyleUnderline"/>
        </w:rPr>
        <w:t xml:space="preserve"> a </w:t>
      </w:r>
      <w:r w:rsidRPr="00F53A19">
        <w:rPr>
          <w:rStyle w:val="StyleUnderline"/>
          <w:highlight w:val="yellow"/>
        </w:rPr>
        <w:t>private</w:t>
      </w:r>
      <w:r w:rsidRPr="005F3791">
        <w:rPr>
          <w:rStyle w:val="StyleUnderline"/>
        </w:rPr>
        <w:t xml:space="preserve"> </w:t>
      </w:r>
      <w:r w:rsidRPr="00F53A19">
        <w:rPr>
          <w:rStyle w:val="StyleUnderline"/>
          <w:highlight w:val="yellow"/>
        </w:rPr>
        <w:t>actor</w:t>
      </w:r>
      <w:r w:rsidRPr="005F3791">
        <w:rPr>
          <w:rStyle w:val="StyleUnderline"/>
        </w:rPr>
        <w:t xml:space="preserve"> </w:t>
      </w:r>
      <w:r w:rsidRPr="00F53A19">
        <w:rPr>
          <w:rStyle w:val="StyleUnderline"/>
          <w:highlight w:val="yellow"/>
        </w:rPr>
        <w:t>seeks</w:t>
      </w:r>
      <w:r w:rsidRPr="005F3791">
        <w:rPr>
          <w:rStyle w:val="StyleUnderline"/>
        </w:rPr>
        <w:t xml:space="preserve"> to register its activities in </w:t>
      </w:r>
      <w:r w:rsidRPr="00F53A19">
        <w:rPr>
          <w:rStyle w:val="StyleUnderline"/>
          <w:highlight w:val="yellow"/>
        </w:rPr>
        <w:t>jurisdictions</w:t>
      </w:r>
      <w:r w:rsidRPr="005F3791">
        <w:rPr>
          <w:rStyle w:val="StyleUnderline"/>
        </w:rPr>
        <w:t xml:space="preserve"> </w:t>
      </w:r>
      <w:r w:rsidRPr="00F53A19">
        <w:rPr>
          <w:rStyle w:val="StyleUnderline"/>
          <w:highlight w:val="yellow"/>
        </w:rPr>
        <w:t>with</w:t>
      </w:r>
      <w:r w:rsidRPr="005F3791">
        <w:rPr>
          <w:rStyle w:val="StyleUnderline"/>
        </w:rPr>
        <w:t xml:space="preserve"> less stringent legislation and </w:t>
      </w:r>
      <w:r w:rsidRPr="00F53A19">
        <w:rPr>
          <w:rStyle w:val="StyleUnderline"/>
          <w:highlight w:val="yellow"/>
        </w:rPr>
        <w:t>dubious</w:t>
      </w:r>
      <w:r w:rsidRPr="005F3791">
        <w:rPr>
          <w:rStyle w:val="StyleUnderline"/>
        </w:rPr>
        <w:t xml:space="preserve"> </w:t>
      </w:r>
      <w:r w:rsidRPr="00F53A19">
        <w:rPr>
          <w:rStyle w:val="StyleUnderline"/>
          <w:highlight w:val="yellow"/>
        </w:rPr>
        <w:t>enforcement</w:t>
      </w:r>
      <w:r w:rsidRPr="005F3791">
        <w:rPr>
          <w:rStyle w:val="StyleUnderline"/>
        </w:rPr>
        <w:t xml:space="preserve"> resources. </w:t>
      </w:r>
      <w:r w:rsidRPr="008A355A">
        <w:rPr>
          <w:sz w:val="14"/>
        </w:rPr>
        <w:t xml:space="preserve">This trend starts in the space sector and this is alarming since space is a high risk sector and </w:t>
      </w:r>
      <w:r w:rsidRPr="005F3791">
        <w:rPr>
          <w:rStyle w:val="StyleUnderline"/>
        </w:rPr>
        <w:t>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p>
    <w:p w14:paraId="137F0A40" w14:textId="73B23C7F" w:rsidR="003332F9" w:rsidRDefault="003332F9" w:rsidP="003332F9">
      <w:pPr>
        <w:pStyle w:val="Heading4"/>
        <w:rPr>
          <w:rStyle w:val="StyleUnderline"/>
          <w:u w:val="none"/>
        </w:rPr>
      </w:pPr>
      <w:r>
        <w:rPr>
          <w:rStyle w:val="StyleUnderline"/>
          <w:u w:val="none"/>
        </w:rPr>
        <w:lastRenderedPageBreak/>
        <w:t>Their author agrees – Marlborough reads yellow</w:t>
      </w:r>
    </w:p>
    <w:p w14:paraId="72F6AE49" w14:textId="263A7BE9" w:rsidR="003332F9" w:rsidRPr="003332F9" w:rsidRDefault="003332F9" w:rsidP="003332F9">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3003058C" w14:textId="77777777" w:rsidR="003332F9" w:rsidRPr="00C36900" w:rsidRDefault="003332F9" w:rsidP="003332F9">
      <w:pPr>
        <w:ind w:left="720"/>
        <w:rPr>
          <w:sz w:val="16"/>
        </w:rPr>
      </w:pPr>
    </w:p>
    <w:p w14:paraId="71499C6D" w14:textId="7EF8A0C0" w:rsidR="003332F9" w:rsidRPr="003332F9" w:rsidRDefault="003332F9" w:rsidP="003332F9">
      <w:r w:rsidRPr="003332F9">
        <w:rPr>
          <w:rStyle w:val="StyleUnderline"/>
          <w:highlight w:val="yellow"/>
        </w:rPr>
        <w:t>The</w:t>
      </w:r>
      <w:r w:rsidRPr="003332F9">
        <w:rPr>
          <w:rStyle w:val="StyleUnderline"/>
        </w:rPr>
        <w:t xml:space="preserve"> </w:t>
      </w:r>
      <w:r w:rsidRPr="003332F9">
        <w:rPr>
          <w:rStyle w:val="Emphasis"/>
          <w:highlight w:val="yellow"/>
        </w:rPr>
        <w:t>surest way</w:t>
      </w:r>
      <w:r w:rsidRPr="003332F9">
        <w:rPr>
          <w:rStyle w:val="StyleUnderline"/>
          <w:highlight w:val="yellow"/>
        </w:rPr>
        <w:t xml:space="preserve"> </w:t>
      </w:r>
      <w:r w:rsidRPr="003332F9">
        <w:rPr>
          <w:rStyle w:val="StyleUnderline"/>
        </w:rPr>
        <w:t>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w:t>
      </w:r>
      <w:r w:rsidRPr="003332F9">
        <w:rPr>
          <w:rStyle w:val="StyleUnderline"/>
          <w:highlight w:val="yellow"/>
        </w:rPr>
        <w:t xml:space="preserve">is through </w:t>
      </w:r>
      <w:r w:rsidRPr="003332F9">
        <w:rPr>
          <w:rStyle w:val="Emphasis"/>
          <w:highlight w:val="yellow"/>
        </w:rPr>
        <w:t>fundamental agreement</w:t>
      </w:r>
      <w:r w:rsidRPr="003332F9">
        <w:rPr>
          <w:rStyle w:val="StyleUnderline"/>
          <w:highlight w:val="yellow"/>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all of those </w:t>
      </w:r>
      <w:r w:rsidRPr="003D474D">
        <w:rPr>
          <w:rStyle w:val="Emphasis"/>
          <w:highlight w:val="cyan"/>
        </w:rPr>
        <w:t>values</w:t>
      </w:r>
      <w:r w:rsidRPr="00C36900">
        <w:rPr>
          <w:rStyle w:val="StyleUnderline"/>
        </w:rPr>
        <w:t xml:space="preserve">. This </w:t>
      </w:r>
      <w:r w:rsidRPr="003D7484">
        <w:rPr>
          <w:rStyle w:val="Emphasis"/>
        </w:rPr>
        <w:t xml:space="preserve">normative </w:t>
      </w:r>
      <w:r w:rsidRPr="003D474D">
        <w:rPr>
          <w:rStyle w:val="Emphasis"/>
          <w:highlight w:val="cyan"/>
        </w:rPr>
        <w:t>convergence</w:t>
      </w:r>
      <w:r w:rsidRPr="003D474D">
        <w:rPr>
          <w:rStyle w:val="StyleUnderline"/>
          <w:highlight w:val="cyan"/>
        </w:rPr>
        <w:t xml:space="preserve"> can be </w:t>
      </w:r>
      <w:r w:rsidRPr="003D474D">
        <w:rPr>
          <w:rStyle w:val="Emphasis"/>
          <w:highlight w:val="cyan"/>
        </w:rPr>
        <w:t>effected</w:t>
      </w:r>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w:t>
      </w:r>
    </w:p>
    <w:p w14:paraId="498F07F4" w14:textId="77777777" w:rsidR="00137627" w:rsidRPr="009E6936" w:rsidRDefault="00137627" w:rsidP="00137627">
      <w:pPr>
        <w:pStyle w:val="Heading2"/>
      </w:pPr>
      <w:r>
        <w:lastRenderedPageBreak/>
        <w:t>4</w:t>
      </w:r>
    </w:p>
    <w:p w14:paraId="0F3108E4" w14:textId="77777777" w:rsidR="00137627" w:rsidRDefault="00137627" w:rsidP="00137627">
      <w:pPr>
        <w:pStyle w:val="Heading4"/>
      </w:pPr>
      <w:r>
        <w:t>Decreasing competitive practices scares investors away and spills over to other space activities. Freeland 05</w:t>
      </w:r>
    </w:p>
    <w:p w14:paraId="672EBFDC" w14:textId="77777777" w:rsidR="00137627" w:rsidRDefault="00137627" w:rsidP="00137627">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r>
          <w:rPr>
            <w:color w:val="000000"/>
            <w:sz w:val="16"/>
            <w:szCs w:val="16"/>
          </w:rPr>
          <w:t>https://chicagounbound.uchicago.edu/cgi/viewcontent.cgi?article=1269&amp;context=cjil</w:t>
        </w:r>
      </w:hyperlink>
    </w:p>
    <w:p w14:paraId="07833B22" w14:textId="77777777" w:rsidR="00137627" w:rsidRPr="00A854C1" w:rsidRDefault="00137627" w:rsidP="00137627">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w:t>
      </w:r>
      <w:proofErr w:type="spellStart"/>
      <w:r>
        <w:rPr>
          <w:sz w:val="12"/>
          <w:szCs w:val="12"/>
        </w:rPr>
        <w:t>finalised</w:t>
      </w:r>
      <w:proofErr w:type="spellEnd"/>
      <w:r>
        <w:rPr>
          <w:sz w:val="12"/>
          <w:szCs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 xml:space="preserve">the number of private participants have expanded significantly since these treaties were </w:t>
      </w:r>
      <w:proofErr w:type="spellStart"/>
      <w:r>
        <w:rPr>
          <w:u w:val="single"/>
        </w:rPr>
        <w:t>finalised</w:t>
      </w:r>
      <w:proofErr w:type="spellEnd"/>
      <w:r>
        <w:rPr>
          <w:u w:val="single"/>
        </w:rPr>
        <w:t>,</w:t>
      </w:r>
      <w:r>
        <w:rPr>
          <w:sz w:val="12"/>
          <w:szCs w:val="12"/>
        </w:rPr>
        <w:t xml:space="preserve"> it has still been suggested that the </w:t>
      </w:r>
      <w:proofErr w:type="spellStart"/>
      <w:r w:rsidRPr="00BD2C2F">
        <w:rPr>
          <w:b/>
          <w:bCs/>
          <w:highlight w:val="yellow"/>
          <w:u w:val="single"/>
        </w:rPr>
        <w:t>nonappropriation</w:t>
      </w:r>
      <w:proofErr w:type="spellEnd"/>
      <w:r w:rsidRPr="00BD2C2F">
        <w:rPr>
          <w:b/>
          <w:bCs/>
          <w:sz w:val="12"/>
          <w:szCs w:val="12"/>
        </w:rPr>
        <w:t xml:space="preserve"> principle </w:t>
      </w:r>
      <w:r w:rsidRPr="00BD2C2F">
        <w:rPr>
          <w:b/>
          <w:bCs/>
          <w:highlight w:val="yellow"/>
          <w:u w:val="single"/>
        </w:rPr>
        <w:t>constitutes</w:t>
      </w:r>
      <w:r w:rsidRPr="00BD2C2F">
        <w:rPr>
          <w:b/>
          <w:bCs/>
          <w:u w:val="single"/>
        </w:rPr>
        <w:t xml:space="preserve"> "</w:t>
      </w:r>
      <w:r w:rsidRPr="00BD2C2F">
        <w:rPr>
          <w:b/>
          <w:bCs/>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50804385" w14:textId="77777777" w:rsidR="00137627" w:rsidRDefault="00137627" w:rsidP="00137627">
      <w:pPr>
        <w:pStyle w:val="Heading4"/>
      </w:pPr>
      <w:r>
        <w:t>The private sector is essential for asteroid mining – competition is key and government development is not enough. Thiessen 21:</w:t>
      </w:r>
    </w:p>
    <w:p w14:paraId="63AB19AF" w14:textId="77777777" w:rsidR="00137627" w:rsidRDefault="00137627" w:rsidP="0013762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36053CA5" w14:textId="77777777" w:rsidR="00137627" w:rsidRPr="000B397D" w:rsidRDefault="00137627" w:rsidP="0013762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w:t>
      </w:r>
      <w:r w:rsidRPr="00493979">
        <w:rPr>
          <w:sz w:val="16"/>
        </w:rPr>
        <w:lastRenderedPageBreak/>
        <w:t xml:space="preserve">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8FD4F68" w14:textId="77777777" w:rsidR="00C46054" w:rsidRDefault="00C46054" w:rsidP="00C46054">
      <w:pPr>
        <w:pStyle w:val="Heading4"/>
      </w:pPr>
      <w:r>
        <w:t>Asteroid mining can happen with private sector innovation and is key to solve a laundry list of impacts--climate change, economic decline and asteroid collisions. Taylor 19</w:t>
      </w:r>
    </w:p>
    <w:p w14:paraId="78DBFB34" w14:textId="77777777" w:rsidR="00C46054" w:rsidRDefault="00C46054" w:rsidP="00C46054">
      <w:r>
        <w:rPr>
          <w:rFonts w:ascii="Cambria" w:eastAsia="Cambria" w:hAnsi="Cambria" w:cs="Cambria"/>
        </w:rPr>
        <w:t xml:space="preserve">Chris Taylor [journalist,  was </w:t>
      </w:r>
      <w:r>
        <w:rPr>
          <w:rFonts w:ascii="Cambria" w:eastAsia="Cambria" w:hAnsi="Cambria" w:cs="Cambria"/>
          <w:color w:val="0A1829"/>
        </w:rPr>
        <w:t>senior news writer for Time.com</w:t>
      </w:r>
      <w:r>
        <w:rPr>
          <w:rFonts w:ascii="Cambria" w:eastAsia="Cambria" w:hAnsi="Cambria" w:cs="Cambria"/>
        </w:rPr>
        <w:t xml:space="preserve">, </w:t>
      </w:r>
      <w:r>
        <w:rPr>
          <w:rFonts w:ascii="Cambria" w:eastAsia="Cambria" w:hAnsi="Cambria" w:cs="Cambria"/>
          <w:color w:val="0A1829"/>
        </w:rPr>
        <w:t>San Francisco bureau chief for Time magazine</w:t>
      </w:r>
      <w:r>
        <w:rPr>
          <w:rFonts w:ascii="Cambria" w:eastAsia="Cambria" w:hAnsi="Cambria" w:cs="Cambria"/>
        </w:rPr>
        <w:t>],</w:t>
      </w:r>
      <w:r>
        <w:t xml:space="preserve"> 19 - ("How asteroid mining will save the Earth — and mint trillionaires," Mashable, 2019, accessed 12-13-2021, https://mashable.com/feature/asteroid-mining-space-economy)//ML</w:t>
      </w:r>
    </w:p>
    <w:p w14:paraId="2A410376" w14:textId="77777777" w:rsidR="00C46054" w:rsidRDefault="00C46054" w:rsidP="00C46054">
      <w:pPr>
        <w:rPr>
          <w:sz w:val="12"/>
          <w:szCs w:val="12"/>
        </w:rPr>
      </w:pPr>
      <w:r>
        <w:rPr>
          <w:sz w:val="12"/>
          <w:szCs w:val="12"/>
        </w:rPr>
        <w:t>How much, exactly? We’re only just beginning to guess</w:t>
      </w:r>
      <w:r>
        <w:rPr>
          <w:u w:val="single"/>
        </w:rPr>
        <w:t>. </w:t>
      </w:r>
      <w:proofErr w:type="spellStart"/>
      <w:r>
        <w:fldChar w:fldCharType="begin"/>
      </w:r>
      <w:r>
        <w:instrText xml:space="preserve"> HYPERLINK "http://www.asterank.com/" \h </w:instrText>
      </w:r>
      <w:r>
        <w:fldChar w:fldCharType="separate"/>
      </w:r>
      <w:r>
        <w:rPr>
          <w:highlight w:val="yellow"/>
          <w:u w:val="single"/>
        </w:rPr>
        <w:t>Asteran</w:t>
      </w:r>
      <w:r>
        <w:rPr>
          <w:highlight w:val="yellow"/>
          <w:u w:val="single"/>
        </w:rPr>
        <w:fldChar w:fldCharType="end"/>
      </w:r>
      <w:hyperlink r:id="rId12">
        <w:r>
          <w:rPr>
            <w:u w:val="single"/>
          </w:rPr>
          <w:t>k</w:t>
        </w:r>
        <w:proofErr w:type="spellEnd"/>
      </w:hyperlink>
      <w:r>
        <w:rPr>
          <w:u w:val="single"/>
        </w:rPr>
        <w:t xml:space="preserve">, </w:t>
      </w:r>
      <w:r>
        <w:rPr>
          <w:highlight w:val="yellow"/>
          <w:u w:val="single"/>
        </w:rPr>
        <w:t>a</w:t>
      </w:r>
      <w:r>
        <w:rPr>
          <w:u w:val="single"/>
        </w:rPr>
        <w:t xml:space="preserve"> </w:t>
      </w:r>
      <w:r>
        <w:rPr>
          <w:highlight w:val="yellow"/>
          <w:u w:val="single"/>
        </w:rPr>
        <w:t>service</w:t>
      </w:r>
      <w:r>
        <w:rPr>
          <w:u w:val="single"/>
        </w:rPr>
        <w:t xml:space="preserve"> </w:t>
      </w:r>
      <w:r>
        <w:rPr>
          <w:highlight w:val="yellow"/>
          <w:u w:val="single"/>
        </w:rPr>
        <w:t>that keeps track of</w:t>
      </w:r>
      <w:r>
        <w:rPr>
          <w:u w:val="single"/>
        </w:rPr>
        <w:t xml:space="preserve"> some 6,000 </w:t>
      </w:r>
      <w:r>
        <w:rPr>
          <w:highlight w:val="yellow"/>
          <w:u w:val="single"/>
        </w:rPr>
        <w:t>asteroids</w:t>
      </w:r>
      <w:r>
        <w:rPr>
          <w:u w:val="single"/>
        </w:rPr>
        <w:t xml:space="preserve"> in NASA’s database, </w:t>
      </w:r>
      <w:r>
        <w:rPr>
          <w:highlight w:val="yellow"/>
          <w:u w:val="single"/>
        </w:rPr>
        <w:t>prices</w:t>
      </w:r>
      <w:r>
        <w:rPr>
          <w:u w:val="single"/>
        </w:rPr>
        <w:t xml:space="preserve"> out the </w:t>
      </w:r>
      <w:r>
        <w:rPr>
          <w:highlight w:val="yellow"/>
          <w:u w:val="single"/>
        </w:rPr>
        <w:t>estimated mineral content</w:t>
      </w:r>
      <w:r>
        <w:rPr>
          <w:u w:val="single"/>
        </w:rPr>
        <w:t xml:space="preserve"> in each one in the current world market. </w:t>
      </w:r>
      <w:r>
        <w:rPr>
          <w:highlight w:val="yellow"/>
          <w:u w:val="single"/>
        </w:rPr>
        <w:t>More than 500 are listed as “&gt;$100 trillion</w:t>
      </w:r>
      <w:r>
        <w:rPr>
          <w:u w:val="single"/>
        </w:rPr>
        <w:t xml:space="preserve">.” </w:t>
      </w:r>
      <w:r>
        <w:rPr>
          <w:highlight w:val="yellow"/>
          <w:u w:val="single"/>
        </w:rPr>
        <w:t>The</w:t>
      </w:r>
      <w:r>
        <w:rPr>
          <w:u w:val="single"/>
        </w:rPr>
        <w:t xml:space="preserve"> estimated </w:t>
      </w:r>
      <w:r>
        <w:rPr>
          <w:highlight w:val="yellow"/>
          <w:u w:val="single"/>
        </w:rPr>
        <w:t>profit on just the top 10 asteroids judged “most cost effective”</w:t>
      </w:r>
      <w:r>
        <w:rPr>
          <w:u w:val="single"/>
        </w:rPr>
        <w:t xml:space="preserve"> — that is, the easiest to reach and to mine, subtracting rocket fuel and other operating costs, </w:t>
      </w:r>
      <w:r>
        <w:rPr>
          <w:highlight w:val="yellow"/>
          <w:u w:val="single"/>
        </w:rPr>
        <w:t>is</w:t>
      </w:r>
      <w:r>
        <w:rPr>
          <w:u w:val="single"/>
        </w:rPr>
        <w:t xml:space="preserve"> around </w:t>
      </w:r>
      <w:r>
        <w:rPr>
          <w:highlight w:val="yellow"/>
          <w:u w:val="single"/>
        </w:rPr>
        <w:t>$1.5 trillion</w:t>
      </w:r>
      <w:r>
        <w:rPr>
          <w:u w:val="single"/>
        </w:rPr>
        <w:t xml:space="preserve">.¶ </w:t>
      </w:r>
      <w:r>
        <w:rPr>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u w:val="single"/>
        </w:rPr>
        <w:t xml:space="preserve">, </w:t>
      </w:r>
      <w:r>
        <w:rPr>
          <w:highlight w:val="yellow"/>
          <w:u w:val="single"/>
        </w:rPr>
        <w:t>space mining can grab water from the rocks</w:t>
      </w:r>
      <w:r>
        <w:rPr>
          <w:u w:val="single"/>
        </w:rPr>
        <w:t xml:space="preserve"> and comets — water w</w:t>
      </w:r>
      <w:r>
        <w:rPr>
          <w:highlight w:val="yellow"/>
          <w:u w:val="single"/>
        </w:rPr>
        <w:t>hich, with a little processing makes rocket fuel</w:t>
      </w:r>
      <w:r>
        <w:rPr>
          <w:u w:val="single"/>
        </w:rPr>
        <w:t xml:space="preserve">. </w:t>
      </w:r>
      <w:r>
        <w:rPr>
          <w:highlight w:val="yellow"/>
          <w:u w:val="single"/>
        </w:rPr>
        <w:t>Which in turn makes even more currently unimaginable space operations possible</w:t>
      </w:r>
      <w:r>
        <w:rPr>
          <w:u w:val="single"/>
        </w:rPr>
        <w:t xml:space="preserve">, </w:t>
      </w:r>
      <w:r>
        <w:rPr>
          <w:highlight w:val="yellow"/>
          <w:u w:val="single"/>
        </w:rPr>
        <w:t>including ones that could give the planet all the energy it needs to avert climate catastrophe</w:t>
      </w:r>
      <w:r>
        <w:rPr>
          <w:u w:val="single"/>
        </w:rPr>
        <w:t>.</w:t>
      </w:r>
      <w:r>
        <w:rPr>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Pr>
          <w:sz w:val="12"/>
          <w:szCs w:val="12"/>
        </w:rPr>
        <w:t>Vannevar</w:t>
      </w:r>
      <w:proofErr w:type="spellEnd"/>
      <w:r>
        <w:rPr>
          <w:sz w:val="12"/>
          <w:szCs w:val="12"/>
        </w:rPr>
        <w:t xml:space="preserve"> Bush first proposed </w:t>
      </w:r>
      <w:hyperlink r:id="rId13">
        <w:r>
          <w:rPr>
            <w:color w:val="000000"/>
            <w:sz w:val="12"/>
            <w:szCs w:val="12"/>
          </w:rPr>
          <w:t>a vast library of shared knowledge that people the world over would access via personal computers</w:t>
        </w:r>
      </w:hyperlink>
      <w:r>
        <w:rPr>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w:t>
      </w:r>
      <w:r>
        <w:rPr>
          <w:sz w:val="12"/>
          <w:szCs w:val="12"/>
        </w:rPr>
        <w:lastRenderedPageBreak/>
        <w:t xml:space="preserve">overlords plan on continuing their acquisitions' asteroid mining endeavors rather than stripping the companies for parts. Both companies have been notably silent on the subject. “The asteroid mining bubble has burst,” </w:t>
      </w:r>
      <w:hyperlink r:id="rId14">
        <w:r>
          <w:rPr>
            <w:color w:val="000000"/>
            <w:sz w:val="12"/>
            <w:szCs w:val="12"/>
          </w:rPr>
          <w:t>declared The Space Review</w:t>
        </w:r>
      </w:hyperlink>
      <w:r>
        <w:rPr>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Pr>
          <w:u w:val="single"/>
        </w:rPr>
        <w:t xml:space="preserve">Jeff </w:t>
      </w:r>
      <w:r>
        <w:rPr>
          <w:highlight w:val="yellow"/>
          <w:u w:val="single"/>
        </w:rPr>
        <w:t>Bezos</w:t>
      </w:r>
      <w:r>
        <w:rPr>
          <w:u w:val="single"/>
        </w:rPr>
        <w:t xml:space="preserve"> </w:t>
      </w:r>
      <w:r>
        <w:rPr>
          <w:highlight w:val="yellow"/>
          <w:u w:val="single"/>
        </w:rPr>
        <w:t>and</w:t>
      </w:r>
      <w:r>
        <w:rPr>
          <w:u w:val="single"/>
        </w:rPr>
        <w:t xml:space="preserve"> Elon </w:t>
      </w:r>
      <w:r>
        <w:rPr>
          <w:highlight w:val="yellow"/>
          <w:u w:val="single"/>
        </w:rPr>
        <w:t>Musk</w:t>
      </w:r>
      <w:r>
        <w:rPr>
          <w:u w:val="single"/>
        </w:rPr>
        <w:t>, respectively</w:t>
      </w:r>
      <w:r>
        <w:rPr>
          <w:highlight w:val="yellow"/>
          <w:u w:val="single"/>
        </w:rPr>
        <w:t>, are working on the</w:t>
      </w:r>
      <w:r>
        <w:rPr>
          <w:u w:val="single"/>
        </w:rPr>
        <w:t xml:space="preserve"> relatively </w:t>
      </w:r>
      <w:r>
        <w:rPr>
          <w:highlight w:val="yellow"/>
          <w:u w:val="single"/>
        </w:rPr>
        <w:t>cheap reusable rockets asteroid pioneers will need</w:t>
      </w:r>
      <w:r>
        <w:rPr>
          <w:u w:val="single"/>
        </w:rPr>
        <w:t>.</w:t>
      </w:r>
      <w:r>
        <w:rPr>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u w:val="single"/>
        </w:rPr>
        <w:t xml:space="preserve">Japan’s Hayabusa 2 spacecraft has been in orbit around asteroid </w:t>
      </w:r>
      <w:proofErr w:type="spellStart"/>
      <w:r>
        <w:rPr>
          <w:u w:val="single"/>
        </w:rPr>
        <w:t>Ryugu</w:t>
      </w:r>
      <w:proofErr w:type="spellEnd"/>
      <w:r>
        <w:rPr>
          <w:u w:val="single"/>
        </w:rPr>
        <w:t xml:space="preserve"> for the last year and a half, learning everything it can. (</w:t>
      </w:r>
      <w:proofErr w:type="spellStart"/>
      <w:r>
        <w:rPr>
          <w:u w:val="single"/>
        </w:rPr>
        <w:t>Ryugu</w:t>
      </w:r>
      <w:proofErr w:type="spellEnd"/>
      <w:r>
        <w:rPr>
          <w:u w:val="single"/>
        </w:rPr>
        <w:t xml:space="preserve">, worth $30 billion according to </w:t>
      </w:r>
      <w:proofErr w:type="spellStart"/>
      <w:r>
        <w:rPr>
          <w:u w:val="single"/>
        </w:rPr>
        <w:t>Asterank</w:t>
      </w:r>
      <w:proofErr w:type="spellEnd"/>
      <w:r>
        <w:rPr>
          <w:u w:val="single"/>
        </w:rPr>
        <w:t xml:space="preserve">, is the website's #1 most cost-effective target.) The craft dropped </w:t>
      </w:r>
      <w:hyperlink r:id="rId15">
        <w:r>
          <w:rPr>
            <w:u w:val="single"/>
          </w:rPr>
          <w:t>tiny hopping robot rovers</w:t>
        </w:r>
      </w:hyperlink>
      <w:r>
        <w:rPr>
          <w:u w:val="single"/>
        </w:rPr>
        <w:t xml:space="preserve"> and a </w:t>
      </w:r>
      <w:hyperlink r:id="rId16">
        <w:r>
          <w:rPr>
            <w:u w:val="single"/>
          </w:rPr>
          <w:t>small bomb</w:t>
        </w:r>
      </w:hyperlink>
      <w:r>
        <w:rPr>
          <w:u w:val="single"/>
        </w:rPr>
        <w:t xml:space="preserve"> on its target; pictures of the small crater that resulted were released afterward</w:t>
      </w:r>
      <w:r>
        <w:rPr>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r>
          <w:rPr>
            <w:color w:val="000000"/>
            <w:sz w:val="12"/>
            <w:szCs w:val="12"/>
          </w:rPr>
          <w:t>NASA has proved it in the lab</w:t>
        </w:r>
      </w:hyperlink>
      <w:r>
        <w:rPr>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Pr>
          <w:highlight w:val="yellow"/>
          <w:u w:val="single"/>
        </w:rPr>
        <w:t>The possibility of private missions to asteroids,</w:t>
      </w:r>
      <w:r>
        <w:rPr>
          <w:u w:val="single"/>
        </w:rPr>
        <w:t xml:space="preserve"> with or without a human crew, </w:t>
      </w:r>
      <w:r>
        <w:rPr>
          <w:highlight w:val="yellow"/>
          <w:u w:val="single"/>
        </w:rPr>
        <w:t>is almost here</w:t>
      </w:r>
      <w:r>
        <w:rPr>
          <w:u w:val="single"/>
        </w:rPr>
        <w:t>. Th</w:t>
      </w:r>
      <w:r>
        <w:rPr>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Pr>
          <w:sz w:val="12"/>
          <w:szCs w:val="12"/>
        </w:rPr>
        <w:t>Vannevar</w:t>
      </w:r>
      <w:proofErr w:type="spellEnd"/>
      <w:r>
        <w:rPr>
          <w:sz w:val="12"/>
          <w:szCs w:val="12"/>
        </w:rPr>
        <w:t xml:space="preserve"> Bush’s idea? You’d let the new economy and its benefits play out in the form of a novel.¶ As Hayabusa dropped a bomb on </w:t>
      </w:r>
      <w:proofErr w:type="spellStart"/>
      <w:r>
        <w:rPr>
          <w:sz w:val="12"/>
          <w:szCs w:val="12"/>
        </w:rPr>
        <w:t>Ryugu</w:t>
      </w:r>
      <w:proofErr w:type="spellEnd"/>
      <w:r>
        <w:rPr>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18">
        <w:r>
          <w:rPr>
            <w:color w:val="000000"/>
            <w:sz w:val="12"/>
            <w:szCs w:val="12"/>
          </w:rPr>
          <w:t>Daemon</w:t>
        </w:r>
      </w:hyperlink>
      <w:r>
        <w:rPr>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r>
          <w:rPr>
            <w:color w:val="000000"/>
            <w:sz w:val="12"/>
            <w:szCs w:val="12"/>
          </w:rPr>
          <w:t>Delta-v</w:t>
        </w:r>
      </w:hyperlink>
      <w:r>
        <w:rPr>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Pr>
          <w:sz w:val="12"/>
          <w:szCs w:val="12"/>
        </w:rPr>
        <w:t>nauts</w:t>
      </w:r>
      <w:proofErr w:type="spellEnd"/>
      <w:r>
        <w:rPr>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r>
          <w:rPr>
            <w:color w:val="000000"/>
            <w:sz w:val="12"/>
            <w:szCs w:val="12"/>
          </w:rPr>
          <w:t>mountain of debt</w:t>
        </w:r>
      </w:hyperlink>
      <w:r>
        <w:rPr>
          <w:sz w:val="12"/>
          <w:szCs w:val="12"/>
        </w:rPr>
        <w:t xml:space="preserve">. It has to keep growing or it will implode, so we might as well take the majority of the industrial growth off-world where it can’t do any more harm to the biosphere.¶ Secondly, there’s the climate change fix. </w:t>
      </w:r>
      <w:r>
        <w:rPr>
          <w:u w:val="single"/>
        </w:rPr>
        <w:t xml:space="preserve">Suarez sees </w:t>
      </w:r>
      <w:r>
        <w:rPr>
          <w:highlight w:val="yellow"/>
          <w:u w:val="single"/>
        </w:rPr>
        <w:t>asteroid mining</w:t>
      </w:r>
      <w:r>
        <w:rPr>
          <w:u w:val="single"/>
        </w:rPr>
        <w:t xml:space="preserve"> as </w:t>
      </w:r>
      <w:r>
        <w:rPr>
          <w:highlight w:val="yellow"/>
          <w:u w:val="single"/>
        </w:rPr>
        <w:t xml:space="preserve">the only way we’re going to build </w:t>
      </w:r>
      <w:hyperlink r:id="rId21">
        <w:r>
          <w:rPr>
            <w:highlight w:val="yellow"/>
            <w:u w:val="single"/>
          </w:rPr>
          <w:t>solar power satellites</w:t>
        </w:r>
      </w:hyperlink>
      <w:r>
        <w:rPr>
          <w:u w:val="single"/>
        </w:rPr>
        <w:t>.</w:t>
      </w:r>
      <w:r>
        <w:rPr>
          <w:sz w:val="12"/>
          <w:szCs w:val="12"/>
        </w:rPr>
        <w:t xml:space="preserve"> </w:t>
      </w:r>
      <w:r>
        <w:rPr>
          <w:highlight w:val="yellow"/>
          <w:u w:val="single"/>
        </w:rPr>
        <w:t>Which</w:t>
      </w:r>
      <w:r>
        <w:rPr>
          <w:sz w:val="12"/>
          <w:szCs w:val="12"/>
        </w:rPr>
        <w:t xml:space="preserve">, as you </w:t>
      </w:r>
      <w:r>
        <w:rPr>
          <w:u w:val="single"/>
        </w:rPr>
        <w:t xml:space="preserve">probably know, </w:t>
      </w:r>
      <w:r>
        <w:rPr>
          <w:highlight w:val="yellow"/>
          <w:u w:val="single"/>
        </w:rPr>
        <w:t>is a form of uninterrupted solar power</w:t>
      </w:r>
      <w:r>
        <w:rPr>
          <w:u w:val="single"/>
        </w:rPr>
        <w:t xml:space="preserve"> collection </w:t>
      </w:r>
      <w:r>
        <w:rPr>
          <w:highlight w:val="yellow"/>
          <w:u w:val="single"/>
        </w:rPr>
        <w:t>that is</w:t>
      </w:r>
      <w:r>
        <w:rPr>
          <w:u w:val="single"/>
        </w:rPr>
        <w:t xml:space="preserve"> theoretically </w:t>
      </w:r>
      <w:r>
        <w:rPr>
          <w:highlight w:val="yellow"/>
          <w:u w:val="single"/>
        </w:rPr>
        <w:t>more effective</w:t>
      </w:r>
      <w:r>
        <w:rPr>
          <w:u w:val="single"/>
        </w:rPr>
        <w:t xml:space="preserve">, inch for inch, </w:t>
      </w:r>
      <w:r>
        <w:rPr>
          <w:highlight w:val="yellow"/>
          <w:u w:val="single"/>
        </w:rPr>
        <w:t>than any solar panels on Earth at high noon, but operating 24/</w:t>
      </w:r>
      <w:r>
        <w:rPr>
          <w:u w:val="single"/>
        </w:rPr>
        <w:t>7.</w:t>
      </w:r>
      <w:r>
        <w:rPr>
          <w:sz w:val="12"/>
          <w:szCs w:val="12"/>
        </w:rPr>
        <w:t xml:space="preserve"> (In space, basically, it’s always double high noon). ¶ </w:t>
      </w:r>
      <w:r>
        <w:rPr>
          <w:highlight w:val="yellow"/>
          <w:u w:val="single"/>
        </w:rPr>
        <w:t>The power collected is beamed back to</w:t>
      </w:r>
      <w:r>
        <w:rPr>
          <w:u w:val="single"/>
        </w:rPr>
        <w:t xml:space="preserve"> large receptors on </w:t>
      </w:r>
      <w:r>
        <w:rPr>
          <w:highlight w:val="yellow"/>
          <w:u w:val="single"/>
        </w:rPr>
        <w:t>Earth</w:t>
      </w:r>
      <w:r>
        <w:rPr>
          <w:u w:val="single"/>
        </w:rPr>
        <w:t xml:space="preserve"> with large, low-power microwaves, which researchers think will be harmless enough to let humans and animals pass through the beam. </w:t>
      </w:r>
      <w:r>
        <w:rPr>
          <w:highlight w:val="yellow"/>
          <w:u w:val="single"/>
        </w:rPr>
        <w:t>A space solar power array</w:t>
      </w:r>
      <w:r>
        <w:rPr>
          <w:u w:val="single"/>
        </w:rPr>
        <w:t xml:space="preserve"> like </w:t>
      </w:r>
      <w:hyperlink r:id="rId22" w:anchor="2d3f78a54386">
        <w:r>
          <w:rPr>
            <w:u w:val="single"/>
          </w:rPr>
          <w:t>the one China is said to be working on</w:t>
        </w:r>
      </w:hyperlink>
      <w:r>
        <w:rPr>
          <w:u w:val="single"/>
        </w:rPr>
        <w:t xml:space="preserve"> </w:t>
      </w:r>
      <w:r>
        <w:rPr>
          <w:highlight w:val="yellow"/>
          <w:u w:val="single"/>
        </w:rPr>
        <w:t>could reliably supply</w:t>
      </w:r>
      <w:r>
        <w:rPr>
          <w:u w:val="single"/>
        </w:rPr>
        <w:t xml:space="preserve"> 2,000 gigawatts — or </w:t>
      </w:r>
      <w:r>
        <w:rPr>
          <w:highlight w:val="yellow"/>
          <w:u w:val="single"/>
        </w:rPr>
        <w:t>over 1,000 times more power than the largest solar farm currently in existence</w:t>
      </w:r>
      <w:r>
        <w:rPr>
          <w:sz w:val="12"/>
          <w:szCs w:val="12"/>
        </w:rPr>
        <w:t xml:space="preserve">. ¶ </w:t>
      </w:r>
      <w:r>
        <w:rPr>
          <w:u w:val="single"/>
        </w:rPr>
        <w:t>“</w:t>
      </w:r>
      <w:r>
        <w:rPr>
          <w:highlight w:val="yellow"/>
          <w:u w:val="single"/>
        </w:rPr>
        <w:t>We're looking at a 20-year window to completely replace human civilization's power infrastructure</w:t>
      </w:r>
      <w:r>
        <w:rPr>
          <w:sz w:val="12"/>
          <w:szCs w:val="12"/>
        </w:rPr>
        <w:t xml:space="preserve">,” Suarez told me, citing the report of the Intergovernmental Panel on Climate Change on the coming catastrophe. Solar satellite technology “has existed since the 1970s. </w:t>
      </w:r>
      <w:r>
        <w:rPr>
          <w:highlight w:val="yellow"/>
          <w:u w:val="single"/>
        </w:rPr>
        <w:t>What we were missing is millions of tons of construction materials in orbit. Asteroid mining can place it there</w:t>
      </w:r>
      <w:r>
        <w:rPr>
          <w:u w:val="single"/>
        </w:rPr>
        <w:t>.”¶</w:t>
      </w:r>
      <w:r>
        <w:rPr>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u w:val="single"/>
        </w:rPr>
        <w:t xml:space="preserve">Big pharma, to take one controversial industry, would </w:t>
      </w:r>
      <w:hyperlink r:id="rId23">
        <w:r>
          <w:rPr>
            <w:u w:val="single"/>
          </w:rPr>
          <w:t>benefit by taking its manufacturing off-world</w:t>
        </w:r>
      </w:hyperlink>
      <w:r>
        <w:rPr>
          <w:u w:val="single"/>
        </w:rPr>
        <w:t xml:space="preserve">. The molecular structure of many chemicals grows better in microgravity.¶ </w:t>
      </w:r>
      <w:r>
        <w:rPr>
          <w:sz w:val="12"/>
          <w:szCs w:val="12"/>
        </w:rPr>
        <w:t xml:space="preserve">The expectation is that a lot of these space businesses — and all the orbital infrastructure designed to support them — will be automated, controlled remotely via telepresence, and monitored by AI. But Suarez is adamant </w:t>
      </w:r>
      <w:r>
        <w:rPr>
          <w:u w:val="single"/>
        </w:rPr>
        <w:t xml:space="preserve">that thousands if not millions of actual human workers will thrive in the space economy, even as robots take their jobs in old industries back on Earth.¶ </w:t>
      </w:r>
      <w:r>
        <w:rPr>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u w:val="single"/>
        </w:rPr>
        <w:t xml:space="preserve">Which is another way </w:t>
      </w:r>
      <w:r>
        <w:rPr>
          <w:highlight w:val="yellow"/>
          <w:u w:val="single"/>
        </w:rPr>
        <w:t>startups back on Earth will get rich in the new economy: designing and building those robots,</w:t>
      </w:r>
      <w:r>
        <w:rPr>
          <w:u w:val="single"/>
        </w:rPr>
        <w:t xml:space="preserve"> the nearest thing to selling picks and shovels to prospectors in the space gold rush. </w:t>
      </w:r>
      <w:r>
        <w:rPr>
          <w:highlight w:val="yellow"/>
          <w:u w:val="single"/>
        </w:rPr>
        <w:t>Thousands of humans in space at any one time will also require the design and construction of stations that spin to create artificial gravity</w:t>
      </w:r>
      <w:r>
        <w:rPr>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4">
        <w:r>
          <w:rPr>
            <w:color w:val="000000"/>
            <w:sz w:val="12"/>
            <w:szCs w:val="12"/>
          </w:rPr>
          <w:t>O’Neill cylinders</w:t>
        </w:r>
      </w:hyperlink>
      <w:r>
        <w:rPr>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w:t>
      </w:r>
      <w:r>
        <w:rPr>
          <w:sz w:val="12"/>
          <w:szCs w:val="12"/>
        </w:rPr>
        <w:lastRenderedPageBreak/>
        <w:t xml:space="preserve">planet. For libertarians and other rugged individualists, there’s a whole new frontier to be developed, largely beyond the reach of government. ¶ </w:t>
      </w:r>
      <w:r>
        <w:rPr>
          <w:highlight w:val="yellow"/>
          <w:u w:val="single"/>
        </w:rPr>
        <w:t>For those who worry about asteroids that could wipe out civilization</w:t>
      </w:r>
      <w:r>
        <w:rPr>
          <w:u w:val="single"/>
        </w:rPr>
        <w:t xml:space="preserve"> — though luckily, </w:t>
      </w:r>
      <w:hyperlink r:id="rId25">
        <w:r>
          <w:rPr>
            <w:u w:val="single"/>
          </w:rPr>
          <w:t>this isn't likely to happen any time soon</w:t>
        </w:r>
      </w:hyperlink>
      <w:r>
        <w:rPr>
          <w:u w:val="single"/>
        </w:rPr>
        <w:t xml:space="preserve"> — </w:t>
      </w:r>
      <w:r>
        <w:rPr>
          <w:highlight w:val="yellow"/>
          <w:u w:val="single"/>
        </w:rPr>
        <w:t>here is a way for humanity to get proficient in moving them out of the way, fast</w:t>
      </w:r>
      <w:r>
        <w:rPr>
          <w:u w:val="single"/>
        </w:rPr>
        <w:t xml:space="preserve">. Indeed, </w:t>
      </w:r>
      <w:r>
        <w:rPr>
          <w:highlight w:val="yellow"/>
          <w:u w:val="single"/>
        </w:rPr>
        <w:t xml:space="preserve">the National Space Society has offered </w:t>
      </w:r>
      <w:hyperlink r:id="rId26">
        <w:r>
          <w:rPr>
            <w:highlight w:val="yellow"/>
            <w:u w:val="single"/>
          </w:rPr>
          <w:t>a proposal</w:t>
        </w:r>
      </w:hyperlink>
      <w:r>
        <w:rPr>
          <w:highlight w:val="yellow"/>
          <w:u w:val="single"/>
        </w:rPr>
        <w:t xml:space="preserve"> to capture the asteroid </w:t>
      </w:r>
      <w:proofErr w:type="spellStart"/>
      <w:r>
        <w:rPr>
          <w:highlight w:val="yellow"/>
          <w:u w:val="single"/>
        </w:rPr>
        <w:t>Aphosi</w:t>
      </w:r>
      <w:r>
        <w:rPr>
          <w:u w:val="single"/>
        </w:rPr>
        <w:t>s</w:t>
      </w:r>
      <w:proofErr w:type="spellEnd"/>
      <w:r>
        <w:rPr>
          <w:u w:val="single"/>
        </w:rPr>
        <w:t xml:space="preserve"> (which is set to miss Earth in the year 2029, but </w:t>
      </w:r>
      <w:hyperlink r:id="rId27">
        <w:r>
          <w:rPr>
            <w:u w:val="single"/>
          </w:rPr>
          <w:t>not by a very comfortable margin</w:t>
        </w:r>
      </w:hyperlink>
      <w:r>
        <w:rPr>
          <w:u w:val="single"/>
        </w:rPr>
        <w:t xml:space="preserve">), </w:t>
      </w:r>
      <w:r>
        <w:rPr>
          <w:highlight w:val="yellow"/>
          <w:u w:val="single"/>
        </w:rPr>
        <w:t>keep it in orbit, and turn it into 150 small solar-power satellites,</w:t>
      </w:r>
      <w:r>
        <w:rPr>
          <w:u w:val="single"/>
        </w:rPr>
        <w:t xml:space="preserve"> as a proof of concept.</w:t>
      </w:r>
      <w:r>
        <w:rPr>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r>
          <w:rPr>
            <w:color w:val="000000"/>
            <w:sz w:val="12"/>
            <w:szCs w:val="12"/>
          </w:rPr>
          <w:t>distant planet made entirely of diamond</w:t>
        </w:r>
      </w:hyperlink>
      <w:r>
        <w:rPr>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r>
          <w:rPr>
            <w:color w:val="000000"/>
            <w:sz w:val="12"/>
            <w:szCs w:val="12"/>
          </w:rPr>
          <w:t>Neil deGrasse Tyson believes that the first trillionaire will be an asteroid mining mogul</w:t>
        </w:r>
      </w:hyperlink>
      <w:r>
        <w:rPr>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u w:val="single"/>
        </w:rPr>
        <w:t xml:space="preserve">, this is exactly the version of capitalism humanity has needed all along: the kind where there is no ecosystem to destroy, no marginalized group to make miserable. </w:t>
      </w:r>
      <w:r>
        <w:rPr>
          <w:sz w:val="12"/>
          <w:szCs w:val="12"/>
        </w:rPr>
        <w:t>A safe, dead space where capitalism’s most enthusiastic pioneers can go nuts to their hearts’ content, so long as they clean up their space junk. ¶ (</w:t>
      </w:r>
      <w:hyperlink r:id="rId30">
        <w:r>
          <w:rPr>
            <w:color w:val="000000"/>
            <w:sz w:val="12"/>
            <w:szCs w:val="12"/>
          </w:rPr>
          <w:t>Space junk</w:t>
        </w:r>
      </w:hyperlink>
      <w:r>
        <w:rPr>
          <w:sz w:val="12"/>
          <w:szCs w:val="12"/>
        </w:rPr>
        <w:t xml:space="preserve"> is a real problem in orbital space because it has thousands of vulnerable satellites clustered closely together around our little blue rock. The vast emptiness of cislunar space, not so much.)¶ </w:t>
      </w:r>
      <w:r>
        <w:rPr>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1877BCA" w14:textId="77777777" w:rsidR="00C46054" w:rsidRPr="005A1167" w:rsidRDefault="00C46054" w:rsidP="00C46054">
      <w:pPr>
        <w:pStyle w:val="Heading4"/>
        <w:rPr>
          <w:rFonts w:asciiTheme="minorHAnsi" w:hAnsiTheme="minorHAnsi" w:cstheme="minorHAnsi"/>
        </w:rPr>
      </w:pPr>
      <w:r w:rsidRPr="005A1167">
        <w:rPr>
          <w:rFonts w:asciiTheme="minorHAnsi" w:hAnsiTheme="minorHAnsi" w:cstheme="minorHAnsi"/>
        </w:rPr>
        <w:t xml:space="preserve">Solving warming is </w:t>
      </w:r>
      <w:r w:rsidRPr="005A1167">
        <w:rPr>
          <w:rFonts w:asciiTheme="minorHAnsi" w:hAnsiTheme="minorHAnsi" w:cstheme="minorHAnsi"/>
          <w:u w:val="single"/>
        </w:rPr>
        <w:t>not all-or-nothing</w:t>
      </w:r>
      <w:r w:rsidRPr="005A1167">
        <w:rPr>
          <w:rFonts w:asciiTheme="minorHAnsi" w:hAnsiTheme="minorHAnsi" w:cstheme="minorHAnsi"/>
        </w:rPr>
        <w:t xml:space="preserve"> – every additional fraction of a degree is </w:t>
      </w:r>
      <w:r w:rsidRPr="005A1167">
        <w:rPr>
          <w:rFonts w:asciiTheme="minorHAnsi" w:hAnsiTheme="minorHAnsi" w:cstheme="minorHAnsi"/>
          <w:u w:val="single"/>
        </w:rPr>
        <w:t>irreversible</w:t>
      </w:r>
      <w:r w:rsidRPr="005A1167">
        <w:rPr>
          <w:rFonts w:asciiTheme="minorHAnsi" w:hAnsiTheme="minorHAnsi" w:cstheme="minorHAnsi"/>
        </w:rPr>
        <w:t xml:space="preserve"> and costs </w:t>
      </w:r>
      <w:r w:rsidRPr="005A1167">
        <w:rPr>
          <w:rFonts w:asciiTheme="minorHAnsi" w:hAnsiTheme="minorHAnsi" w:cstheme="minorHAnsi"/>
          <w:u w:val="single"/>
        </w:rPr>
        <w:t>millions of lives</w:t>
      </w:r>
      <w:r w:rsidRPr="005A1167">
        <w:rPr>
          <w:rFonts w:asciiTheme="minorHAnsi" w:hAnsiTheme="minorHAnsi" w:cstheme="minorHAnsi"/>
        </w:rPr>
        <w:t>—prefer IPCC assessments that are the gold standard for warming consensus.</w:t>
      </w:r>
    </w:p>
    <w:p w14:paraId="75A4FBC6" w14:textId="77777777" w:rsidR="00C46054" w:rsidRPr="005A1167" w:rsidRDefault="00C46054" w:rsidP="00C46054">
      <w:p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 xml:space="preserve">David </w:t>
      </w:r>
      <w:r w:rsidRPr="005A1167">
        <w:rPr>
          <w:rStyle w:val="Style13ptBold"/>
          <w:rFonts w:asciiTheme="minorHAnsi" w:hAnsiTheme="minorHAnsi" w:cstheme="minorHAnsi"/>
        </w:rPr>
        <w:t>Wallace-Wells 19</w:t>
      </w:r>
      <w:r w:rsidRPr="005A1167">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5A1167">
        <w:rPr>
          <w:rFonts w:asciiTheme="minorHAnsi" w:hAnsiTheme="minorHAnsi" w:cstheme="minorHAnsi"/>
          <w:i/>
          <w:iCs/>
          <w:color w:val="000000" w:themeColor="text1"/>
          <w:sz w:val="16"/>
        </w:rPr>
        <w:t>The Uninhabitable Earth: A Story of the Future</w:t>
      </w:r>
      <w:r w:rsidRPr="005A1167">
        <w:rPr>
          <w:rFonts w:asciiTheme="minorHAnsi" w:hAnsiTheme="minorHAnsi" w:cstheme="minorHAnsi"/>
          <w:color w:val="000000" w:themeColor="text1"/>
          <w:sz w:val="16"/>
        </w:rPr>
        <w:t xml:space="preserve"> (Kindle Edition: Allen Lane, 2019), pg. 8-30, </w:t>
      </w:r>
      <w:proofErr w:type="spellStart"/>
      <w:r w:rsidRPr="005A1167">
        <w:rPr>
          <w:rFonts w:asciiTheme="minorHAnsi" w:hAnsiTheme="minorHAnsi" w:cstheme="minorHAnsi"/>
          <w:color w:val="000000" w:themeColor="text1"/>
          <w:sz w:val="16"/>
        </w:rPr>
        <w:t>beckert</w:t>
      </w:r>
      <w:proofErr w:type="spellEnd"/>
    </w:p>
    <w:p w14:paraId="555BE3D3" w14:textId="77777777" w:rsidR="00C46054" w:rsidRPr="005A1167" w:rsidRDefault="00C46054" w:rsidP="00C46054">
      <w:pPr>
        <w:pStyle w:val="ListParagraph"/>
        <w:numPr>
          <w:ilvl w:val="0"/>
          <w:numId w:val="21"/>
        </w:num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 xml:space="preserve">Every degree key – each bit </w:t>
      </w:r>
      <w:r w:rsidRPr="005A1167">
        <w:rPr>
          <w:rFonts w:asciiTheme="minorHAnsi" w:hAnsiTheme="minorHAnsi" w:cstheme="minorHAnsi"/>
          <w:color w:val="000000" w:themeColor="text1"/>
          <w:sz w:val="16"/>
        </w:rPr>
        <w:sym w:font="Wingdings" w:char="F0E0"/>
      </w:r>
      <w:r w:rsidRPr="005A1167">
        <w:rPr>
          <w:rFonts w:asciiTheme="minorHAnsi" w:hAnsiTheme="minorHAnsi" w:cstheme="minorHAnsi"/>
          <w:color w:val="000000" w:themeColor="text1"/>
          <w:sz w:val="16"/>
        </w:rPr>
        <w:t xml:space="preserve"> hundreds of millions of lives</w:t>
      </w:r>
    </w:p>
    <w:p w14:paraId="413FEA19" w14:textId="77777777" w:rsidR="00C46054" w:rsidRPr="005A1167" w:rsidRDefault="00C46054" w:rsidP="00C46054">
      <w:pPr>
        <w:pStyle w:val="ListParagraph"/>
        <w:numPr>
          <w:ilvl w:val="0"/>
          <w:numId w:val="21"/>
        </w:num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IPCC</w:t>
      </w:r>
      <w:r w:rsidRPr="005A1167">
        <w:rPr>
          <w:rFonts w:asciiTheme="minorHAnsi" w:hAnsiTheme="minorHAnsi" w:cstheme="minorHAnsi"/>
          <w:color w:val="000000" w:themeColor="text1"/>
          <w:sz w:val="16"/>
        </w:rPr>
        <w:sym w:font="Wingdings" w:char="F0E0"/>
      </w:r>
      <w:r w:rsidRPr="005A1167">
        <w:rPr>
          <w:rFonts w:asciiTheme="minorHAnsi" w:hAnsiTheme="minorHAnsi" w:cstheme="minorHAnsi"/>
          <w:color w:val="000000" w:themeColor="text1"/>
          <w:sz w:val="16"/>
        </w:rPr>
        <w:t xml:space="preserve">best </w:t>
      </w:r>
      <w:proofErr w:type="spellStart"/>
      <w:r w:rsidRPr="005A1167">
        <w:rPr>
          <w:rFonts w:asciiTheme="minorHAnsi" w:hAnsiTheme="minorHAnsi" w:cstheme="minorHAnsi"/>
          <w:color w:val="000000" w:themeColor="text1"/>
          <w:sz w:val="16"/>
        </w:rPr>
        <w:t>ev</w:t>
      </w:r>
      <w:proofErr w:type="spellEnd"/>
      <w:r w:rsidRPr="005A1167">
        <w:rPr>
          <w:rFonts w:asciiTheme="minorHAnsi" w:hAnsiTheme="minorHAnsi" w:cstheme="minorHAnsi"/>
          <w:color w:val="000000" w:themeColor="text1"/>
          <w:sz w:val="16"/>
        </w:rPr>
        <w:t xml:space="preserve"> b/c conservative estimate + still really big impact</w:t>
      </w:r>
    </w:p>
    <w:p w14:paraId="4C048FC2" w14:textId="77777777" w:rsidR="00C46054" w:rsidRPr="005A1167" w:rsidRDefault="00C46054" w:rsidP="00C46054">
      <w:pPr>
        <w:pStyle w:val="ListParagraph"/>
        <w:numPr>
          <w:ilvl w:val="0"/>
          <w:numId w:val="21"/>
        </w:numPr>
        <w:rPr>
          <w:rFonts w:asciiTheme="minorHAnsi" w:hAnsiTheme="minorHAnsi" w:cstheme="minorHAnsi"/>
          <w:color w:val="000000" w:themeColor="text1"/>
          <w:sz w:val="16"/>
        </w:rPr>
      </w:pPr>
      <w:r w:rsidRPr="005A1167">
        <w:rPr>
          <w:rFonts w:asciiTheme="minorHAnsi" w:hAnsiTheme="minorHAnsi" w:cstheme="minorHAnsi"/>
          <w:color w:val="000000" w:themeColor="text1"/>
          <w:sz w:val="16"/>
        </w:rPr>
        <w:t xml:space="preserve">Now key – not reversible, feedback loops </w:t>
      </w:r>
      <w:r w:rsidRPr="005A1167">
        <w:rPr>
          <w:rFonts w:asciiTheme="minorHAnsi" w:hAnsiTheme="minorHAnsi" w:cstheme="minorHAnsi"/>
          <w:color w:val="000000" w:themeColor="text1"/>
          <w:sz w:val="16"/>
        </w:rPr>
        <w:sym w:font="Wingdings" w:char="F0E0"/>
      </w:r>
      <w:r w:rsidRPr="005A1167">
        <w:rPr>
          <w:rFonts w:asciiTheme="minorHAnsi" w:hAnsiTheme="minorHAnsi" w:cstheme="minorHAnsi"/>
          <w:color w:val="000000" w:themeColor="text1"/>
          <w:sz w:val="16"/>
        </w:rPr>
        <w:t xml:space="preserve"> speeds up later</w:t>
      </w:r>
    </w:p>
    <w:p w14:paraId="660BD4AC" w14:textId="7915A1F0" w:rsidR="00C46054" w:rsidRDefault="00C46054" w:rsidP="00C46054">
      <w:pPr>
        <w:ind w:left="360"/>
        <w:rPr>
          <w:rFonts w:asciiTheme="minorHAnsi" w:hAnsiTheme="minorHAnsi" w:cstheme="minorHAnsi"/>
          <w:color w:val="000000" w:themeColor="text1"/>
          <w:sz w:val="14"/>
        </w:rPr>
      </w:pPr>
      <w:r w:rsidRPr="005A1167">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5A1167">
        <w:rPr>
          <w:rStyle w:val="StyleUnderline"/>
          <w:rFonts w:asciiTheme="minorHAnsi" w:hAnsiTheme="minorHAnsi" w:cstheme="minorHAnsi"/>
          <w:color w:val="000000" w:themeColor="text1"/>
        </w:rPr>
        <w:t xml:space="preserve">two degrees looks more like a </w:t>
      </w:r>
      <w:r w:rsidRPr="005A1167">
        <w:rPr>
          <w:rStyle w:val="Emphasis"/>
          <w:rFonts w:asciiTheme="minorHAnsi" w:hAnsiTheme="minorHAnsi" w:cstheme="minorHAnsi"/>
          <w:color w:val="000000" w:themeColor="text1"/>
        </w:rPr>
        <w:t>best-case outcome</w:t>
      </w:r>
      <w:r w:rsidRPr="005A1167">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5A1167">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5A1167">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5A1167">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w:t>
      </w:r>
      <w:r w:rsidRPr="005A1167">
        <w:rPr>
          <w:rFonts w:asciiTheme="minorHAnsi" w:hAnsiTheme="minorHAnsi" w:cstheme="minorHAnsi"/>
          <w:color w:val="000000" w:themeColor="text1"/>
          <w:sz w:val="14"/>
        </w:rPr>
        <w:lastRenderedPageBreak/>
        <w:t xml:space="preserve">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5A1167">
        <w:rPr>
          <w:rFonts w:asciiTheme="minorHAnsi" w:hAnsiTheme="minorHAnsi" w:cstheme="minorHAnsi"/>
          <w:color w:val="000000" w:themeColor="text1"/>
          <w:sz w:val="14"/>
        </w:rPr>
        <w:t>sociopathically</w:t>
      </w:r>
      <w:proofErr w:type="spellEnd"/>
      <w:r w:rsidRPr="005A1167">
        <w:rPr>
          <w:rFonts w:asciiTheme="minorHAnsi" w:hAnsiTheme="minorHAnsi" w:cstheme="min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5A1167">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5A1167">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IPCC) offers</w:t>
      </w:r>
      <w:r w:rsidRPr="005A1167">
        <w:rPr>
          <w:rStyle w:val="StyleUnderline"/>
          <w:rFonts w:asciiTheme="minorHAnsi" w:hAnsiTheme="minorHAnsi" w:cstheme="minorHAnsi"/>
          <w:color w:val="000000" w:themeColor="text1"/>
        </w:rPr>
        <w:t xml:space="preserve"> the </w:t>
      </w:r>
      <w:r w:rsidRPr="005A1167">
        <w:rPr>
          <w:rStyle w:val="Emphasis"/>
          <w:rFonts w:asciiTheme="minorHAnsi" w:hAnsiTheme="minorHAnsi" w:cstheme="minorHAnsi"/>
          <w:color w:val="000000" w:themeColor="text1"/>
          <w:highlight w:val="green"/>
        </w:rPr>
        <w:t>gold-standard</w:t>
      </w:r>
      <w:r w:rsidRPr="005A1167">
        <w:rPr>
          <w:rStyle w:val="StyleUnderline"/>
          <w:rFonts w:asciiTheme="minorHAnsi" w:hAnsiTheme="minorHAnsi" w:cstheme="minorHAnsi"/>
          <w:color w:val="000000" w:themeColor="text1"/>
          <w:highlight w:val="green"/>
        </w:rPr>
        <w:t xml:space="preserve"> assessments</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of</w:t>
      </w:r>
      <w:r w:rsidRPr="005A1167">
        <w:rPr>
          <w:rStyle w:val="StyleUnderline"/>
          <w:rFonts w:asciiTheme="minorHAnsi" w:hAnsiTheme="minorHAnsi" w:cstheme="minorHAnsi"/>
          <w:color w:val="000000" w:themeColor="text1"/>
        </w:rPr>
        <w:t xml:space="preserve"> the state of the planet and the likely trajectory for </w:t>
      </w:r>
      <w:r w:rsidRPr="005A1167">
        <w:rPr>
          <w:rStyle w:val="StyleUnderline"/>
          <w:rFonts w:asciiTheme="minorHAnsi" w:hAnsiTheme="minorHAnsi" w:cstheme="minorHAnsi"/>
          <w:color w:val="000000" w:themeColor="text1"/>
          <w:highlight w:val="green"/>
        </w:rPr>
        <w:t>climate change</w:t>
      </w:r>
      <w:r w:rsidRPr="005A1167">
        <w:rPr>
          <w:rFonts w:asciiTheme="minorHAnsi" w:hAnsiTheme="minorHAnsi" w:cstheme="minorHAnsi"/>
          <w:color w:val="000000" w:themeColor="text1"/>
          <w:sz w:val="14"/>
        </w:rPr>
        <w:t>—gold-standard, in part,</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 xml:space="preserve">because </w:t>
      </w:r>
      <w:r w:rsidRPr="005A1167">
        <w:rPr>
          <w:rStyle w:val="Emphasis"/>
          <w:rFonts w:asciiTheme="minorHAnsi" w:hAnsiTheme="minorHAnsi" w:cstheme="minorHAnsi"/>
          <w:color w:val="000000" w:themeColor="text1"/>
          <w:highlight w:val="green"/>
        </w:rPr>
        <w:t>it is</w:t>
      </w:r>
      <w:r w:rsidRPr="005A1167">
        <w:rPr>
          <w:rStyle w:val="Emphasis"/>
          <w:rFonts w:asciiTheme="minorHAnsi" w:hAnsiTheme="minorHAnsi" w:cstheme="minorHAnsi"/>
          <w:color w:val="000000" w:themeColor="text1"/>
        </w:rPr>
        <w:t xml:space="preserve"> conservative</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 xml:space="preserve">integrating </w:t>
      </w:r>
      <w:r w:rsidRPr="005A1167">
        <w:rPr>
          <w:rStyle w:val="StyleUnderline"/>
          <w:rFonts w:asciiTheme="minorHAnsi" w:hAnsiTheme="minorHAnsi" w:cstheme="minorHAnsi"/>
          <w:color w:val="000000" w:themeColor="text1"/>
        </w:rPr>
        <w:t xml:space="preserve">only new </w:t>
      </w:r>
      <w:r w:rsidRPr="005A1167">
        <w:rPr>
          <w:rStyle w:val="StyleUnderline"/>
          <w:rFonts w:asciiTheme="minorHAnsi" w:hAnsiTheme="minorHAnsi" w:cstheme="minorHAnsi"/>
          <w:color w:val="000000" w:themeColor="text1"/>
          <w:highlight w:val="green"/>
        </w:rPr>
        <w:t>research that passes</w:t>
      </w:r>
      <w:r w:rsidRPr="005A1167">
        <w:rPr>
          <w:rStyle w:val="StyleUnderline"/>
          <w:rFonts w:asciiTheme="minorHAnsi" w:hAnsiTheme="minorHAnsi" w:cstheme="minorHAnsi"/>
          <w:color w:val="000000" w:themeColor="text1"/>
        </w:rPr>
        <w:t xml:space="preserve"> the threshold of</w:t>
      </w:r>
      <w:r w:rsidRPr="005A1167">
        <w:rPr>
          <w:rStyle w:val="StyleUnderline"/>
          <w:rFonts w:asciiTheme="minorHAnsi" w:hAnsiTheme="minorHAnsi" w:cstheme="minorHAnsi"/>
          <w:color w:val="000000" w:themeColor="text1"/>
          <w:highlight w:val="green"/>
        </w:rPr>
        <w:t xml:space="preserve"> </w:t>
      </w:r>
      <w:proofErr w:type="spellStart"/>
      <w:r w:rsidRPr="005A1167">
        <w:rPr>
          <w:rStyle w:val="StyleUnderline"/>
          <w:rFonts w:asciiTheme="minorHAnsi" w:hAnsiTheme="minorHAnsi" w:cstheme="minorHAnsi"/>
          <w:color w:val="000000" w:themeColor="text1"/>
          <w:highlight w:val="green"/>
        </w:rPr>
        <w:t>inarguability</w:t>
      </w:r>
      <w:proofErr w:type="spellEnd"/>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A new report is expected in 2022, but </w:t>
      </w:r>
      <w:r w:rsidRPr="005A1167">
        <w:rPr>
          <w:rStyle w:val="StyleUnderline"/>
          <w:rFonts w:asciiTheme="minorHAnsi" w:hAnsiTheme="minorHAnsi" w:cstheme="minorHAnsi"/>
          <w:color w:val="000000" w:themeColor="text1"/>
        </w:rPr>
        <w:t>the most recent one says that if we take action on emissions soon</w:t>
      </w:r>
      <w:r w:rsidRPr="005A1167">
        <w:rPr>
          <w:rFonts w:asciiTheme="minorHAnsi" w:hAnsiTheme="minorHAnsi" w:cstheme="minorHAnsi"/>
          <w:color w:val="000000" w:themeColor="text1"/>
          <w:sz w:val="14"/>
        </w:rPr>
        <w:t>,</w:t>
      </w:r>
      <w:r w:rsidRPr="005A1167">
        <w:rPr>
          <w:rStyle w:val="StyleUnderline"/>
          <w:rFonts w:asciiTheme="minorHAnsi" w:hAnsiTheme="minorHAnsi" w:cstheme="minorHAnsi"/>
          <w:color w:val="000000" w:themeColor="text1"/>
        </w:rPr>
        <w:t xml:space="preserve"> </w:t>
      </w:r>
      <w:r w:rsidRPr="005A1167">
        <w:rPr>
          <w:rFonts w:asciiTheme="minorHAnsi" w:hAnsiTheme="minorHAnsi" w:cstheme="minorHAnsi"/>
          <w:color w:val="000000" w:themeColor="text1"/>
          <w:sz w:val="14"/>
        </w:rPr>
        <w:t>instituting immediately all of the commitments made in the Paris accords but nowhere yet actually implemented,</w:t>
      </w:r>
      <w:r w:rsidRPr="005A1167">
        <w:rPr>
          <w:rStyle w:val="StyleUnderline"/>
          <w:rFonts w:asciiTheme="minorHAnsi" w:hAnsiTheme="minorHAnsi" w:cstheme="minorHAnsi"/>
          <w:color w:val="000000" w:themeColor="text1"/>
        </w:rPr>
        <w:t xml:space="preserve"> we are likely to get about </w:t>
      </w:r>
      <w:r w:rsidRPr="005A1167">
        <w:rPr>
          <w:rStyle w:val="Emphasis"/>
          <w:rFonts w:asciiTheme="minorHAnsi" w:hAnsiTheme="minorHAnsi" w:cstheme="minorHAnsi"/>
          <w:color w:val="000000" w:themeColor="text1"/>
        </w:rPr>
        <w:t>3.2 degrees of warming</w:t>
      </w:r>
      <w:r w:rsidRPr="005A1167">
        <w:rPr>
          <w:rFonts w:asciiTheme="minorHAnsi" w:hAnsiTheme="minorHAnsi" w:cstheme="minorHAnsi"/>
          <w:color w:val="000000" w:themeColor="text1"/>
          <w:sz w:val="14"/>
        </w:rPr>
        <w:t>, or about three times as much warming as the planet has seen since the beginning of industrialization—</w:t>
      </w:r>
      <w:r w:rsidRPr="005A1167">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5A1167">
        <w:rPr>
          <w:rFonts w:asciiTheme="minorHAnsi" w:hAnsiTheme="minorHAnsi" w:cstheme="minorHAnsi"/>
          <w:color w:val="000000" w:themeColor="text1"/>
          <w:sz w:val="14"/>
        </w:rPr>
        <w:t xml:space="preserve">.29, 30 </w:t>
      </w:r>
      <w:r w:rsidRPr="005A1167">
        <w:rPr>
          <w:rStyle w:val="StyleUnderline"/>
          <w:rFonts w:asciiTheme="minorHAnsi" w:hAnsiTheme="minorHAnsi" w:cstheme="minorHAnsi"/>
          <w:color w:val="000000" w:themeColor="text1"/>
        </w:rPr>
        <w:t>That would eventually flood</w:t>
      </w:r>
      <w:r w:rsidRPr="005A1167">
        <w:rPr>
          <w:rFonts w:asciiTheme="minorHAnsi" w:hAnsiTheme="minorHAnsi" w:cstheme="minorHAnsi"/>
          <w:color w:val="000000" w:themeColor="text1"/>
          <w:sz w:val="14"/>
        </w:rPr>
        <w:t xml:space="preserve"> not just Miami and Dhaka but Shanghai and Hong Kong and</w:t>
      </w:r>
      <w:r w:rsidRPr="005A1167">
        <w:rPr>
          <w:rStyle w:val="StyleUnderline"/>
          <w:rFonts w:asciiTheme="minorHAnsi" w:hAnsiTheme="minorHAnsi" w:cstheme="minorHAnsi"/>
          <w:color w:val="000000" w:themeColor="text1"/>
        </w:rPr>
        <w:t xml:space="preserve"> a hundred other cities around the world</w:t>
      </w:r>
      <w:r w:rsidRPr="005A1167">
        <w:rPr>
          <w:rFonts w:asciiTheme="minorHAnsi" w:hAnsiTheme="minorHAnsi" w:cstheme="minorHAnsi"/>
          <w:color w:val="000000" w:themeColor="text1"/>
          <w:sz w:val="14"/>
        </w:rPr>
        <w:t xml:space="preserve">.31 </w:t>
      </w:r>
      <w:r w:rsidRPr="005A1167">
        <w:rPr>
          <w:rStyle w:val="StyleUnderline"/>
          <w:rFonts w:asciiTheme="minorHAnsi" w:hAnsiTheme="minorHAnsi" w:cstheme="minorHAnsi"/>
          <w:color w:val="000000" w:themeColor="text1"/>
        </w:rPr>
        <w:t>The tipping point for that collapse is said to be around two degrees</w:t>
      </w:r>
      <w:r w:rsidRPr="005A1167">
        <w:rPr>
          <w:rFonts w:asciiTheme="minorHAnsi" w:hAnsiTheme="minorHAnsi" w:cstheme="minorHAnsi"/>
          <w:color w:val="000000" w:themeColor="text1"/>
          <w:sz w:val="14"/>
        </w:rPr>
        <w:t xml:space="preserve">; </w:t>
      </w:r>
      <w:r w:rsidRPr="005A1167">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5A1167">
        <w:rPr>
          <w:rFonts w:asciiTheme="minorHAnsi" w:hAnsiTheme="minorHAnsi" w:cstheme="min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5A1167">
        <w:rPr>
          <w:rStyle w:val="StyleUnderline"/>
          <w:rFonts w:asciiTheme="minorHAnsi" w:hAnsiTheme="minorHAnsi" w:cstheme="minorHAnsi"/>
          <w:color w:val="000000" w:themeColor="text1"/>
        </w:rPr>
        <w:t xml:space="preserve">our current climate models may be </w:t>
      </w:r>
      <w:r w:rsidRPr="005A1167">
        <w:rPr>
          <w:rStyle w:val="Emphasis"/>
          <w:rFonts w:asciiTheme="minorHAnsi" w:hAnsiTheme="minorHAnsi" w:cstheme="minorHAnsi"/>
          <w:color w:val="000000" w:themeColor="text1"/>
        </w:rPr>
        <w:t>underestimating</w:t>
      </w:r>
      <w:r w:rsidRPr="005A1167">
        <w:rPr>
          <w:rStyle w:val="StyleUnderline"/>
          <w:rFonts w:asciiTheme="minorHAnsi" w:hAnsiTheme="minorHAnsi" w:cstheme="minorHAnsi"/>
          <w:color w:val="000000" w:themeColor="text1"/>
        </w:rPr>
        <w:t xml:space="preserve"> the amount of warming we are due for in 2100 by as much as half</w:t>
      </w:r>
      <w:r w:rsidRPr="005A1167">
        <w:rPr>
          <w:rFonts w:asciiTheme="minorHAnsi" w:hAnsiTheme="minorHAnsi" w:cstheme="minorHAnsi"/>
          <w:color w:val="000000" w:themeColor="text1"/>
          <w:sz w:val="14"/>
        </w:rPr>
        <w:t xml:space="preserve">.34 In other words, </w:t>
      </w:r>
      <w:r w:rsidRPr="005A1167">
        <w:rPr>
          <w:rStyle w:val="StyleUnderline"/>
          <w:rFonts w:asciiTheme="minorHAnsi" w:hAnsiTheme="minorHAnsi" w:cstheme="minorHAnsi"/>
          <w:color w:val="000000" w:themeColor="text1"/>
        </w:rPr>
        <w:t>temperatures could rise</w:t>
      </w:r>
      <w:r w:rsidRPr="005A1167">
        <w:rPr>
          <w:rFonts w:asciiTheme="minorHAnsi" w:hAnsiTheme="minorHAnsi" w:cstheme="minorHAnsi"/>
          <w:color w:val="000000" w:themeColor="text1"/>
          <w:sz w:val="14"/>
        </w:rPr>
        <w:t>, ultimately,</w:t>
      </w:r>
      <w:r w:rsidRPr="005A1167">
        <w:rPr>
          <w:rStyle w:val="StyleUnderline"/>
          <w:rFonts w:asciiTheme="minorHAnsi" w:hAnsiTheme="minorHAnsi" w:cstheme="minorHAnsi"/>
          <w:color w:val="000000" w:themeColor="text1"/>
        </w:rPr>
        <w:t xml:space="preserve"> by as much as double what the IPCC predicts.</w:t>
      </w:r>
      <w:r w:rsidRPr="005A1167">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5A1167">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5A1167">
        <w:rPr>
          <w:rFonts w:asciiTheme="minorHAnsi" w:hAnsiTheme="minorHAnsi" w:cstheme="minorHAnsi"/>
          <w:color w:val="000000" w:themeColor="text1"/>
          <w:sz w:val="14"/>
        </w:rPr>
        <w:t xml:space="preserve">, but, as with world wars or recurrences of cancer, you don’t want to see even one. </w:t>
      </w:r>
      <w:r w:rsidRPr="005A1167">
        <w:rPr>
          <w:rStyle w:val="StyleUnderline"/>
          <w:rFonts w:asciiTheme="minorHAnsi" w:hAnsiTheme="minorHAnsi" w:cstheme="minorHAnsi"/>
          <w:color w:val="000000" w:themeColor="text1"/>
          <w:highlight w:val="green"/>
        </w:rPr>
        <w:t>At two degrees</w:t>
      </w:r>
      <w:r w:rsidRPr="005A1167">
        <w:rPr>
          <w:rStyle w:val="StyleUnderline"/>
          <w:rFonts w:asciiTheme="minorHAnsi" w:hAnsiTheme="minorHAnsi" w:cstheme="minorHAnsi"/>
          <w:color w:val="000000" w:themeColor="text1"/>
        </w:rPr>
        <w:t xml:space="preserve">, the </w:t>
      </w:r>
      <w:r w:rsidRPr="005A1167">
        <w:rPr>
          <w:rStyle w:val="StyleUnderline"/>
          <w:rFonts w:asciiTheme="minorHAnsi" w:hAnsiTheme="minorHAnsi" w:cstheme="minorHAnsi"/>
          <w:color w:val="000000" w:themeColor="text1"/>
          <w:highlight w:val="green"/>
        </w:rPr>
        <w:t xml:space="preserve">ice sheets </w:t>
      </w:r>
      <w:r w:rsidRPr="005A1167">
        <w:rPr>
          <w:rStyle w:val="StyleUnderline"/>
          <w:rFonts w:asciiTheme="minorHAnsi" w:hAnsiTheme="minorHAnsi" w:cstheme="minorHAnsi"/>
          <w:color w:val="000000" w:themeColor="text1"/>
        </w:rPr>
        <w:t xml:space="preserve">will begin their </w:t>
      </w:r>
      <w:r w:rsidRPr="005A1167">
        <w:rPr>
          <w:rStyle w:val="StyleUnderline"/>
          <w:rFonts w:asciiTheme="minorHAnsi" w:hAnsiTheme="minorHAnsi" w:cstheme="minorHAnsi"/>
          <w:color w:val="000000" w:themeColor="text1"/>
          <w:highlight w:val="green"/>
        </w:rPr>
        <w:t>collapse</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 xml:space="preserve">400 million </w:t>
      </w:r>
      <w:r w:rsidRPr="005A1167">
        <w:rPr>
          <w:rStyle w:val="StyleUnderline"/>
          <w:rFonts w:asciiTheme="minorHAnsi" w:hAnsiTheme="minorHAnsi" w:cstheme="minorHAnsi"/>
          <w:color w:val="000000" w:themeColor="text1"/>
        </w:rPr>
        <w:t>more people will</w:t>
      </w:r>
      <w:r w:rsidRPr="005A1167">
        <w:rPr>
          <w:rStyle w:val="StyleUnderline"/>
          <w:rFonts w:asciiTheme="minorHAnsi" w:hAnsiTheme="minorHAnsi" w:cstheme="minorHAnsi"/>
          <w:color w:val="000000" w:themeColor="text1"/>
          <w:highlight w:val="green"/>
        </w:rPr>
        <w:t xml:space="preserve"> suffer from water scarcity</w:t>
      </w:r>
      <w:r w:rsidRPr="005A1167">
        <w:rPr>
          <w:rStyle w:val="StyleUnderline"/>
          <w:rFonts w:asciiTheme="minorHAnsi" w:hAnsiTheme="minorHAnsi" w:cstheme="minorHAnsi"/>
          <w:color w:val="000000" w:themeColor="text1"/>
        </w:rPr>
        <w:t xml:space="preserve">, major </w:t>
      </w:r>
      <w:r w:rsidRPr="005A1167">
        <w:rPr>
          <w:rStyle w:val="StyleUnderline"/>
          <w:rFonts w:asciiTheme="minorHAnsi" w:hAnsiTheme="minorHAnsi" w:cstheme="minorHAnsi"/>
          <w:color w:val="000000" w:themeColor="text1"/>
          <w:highlight w:val="green"/>
        </w:rPr>
        <w:t>cities</w:t>
      </w:r>
      <w:r w:rsidRPr="005A1167">
        <w:rPr>
          <w:rStyle w:val="StyleUnderline"/>
          <w:rFonts w:asciiTheme="minorHAnsi" w:hAnsiTheme="minorHAnsi" w:cstheme="minorHAnsi"/>
          <w:color w:val="000000" w:themeColor="text1"/>
        </w:rPr>
        <w:t xml:space="preserve"> </w:t>
      </w:r>
      <w:r w:rsidRPr="005A1167">
        <w:rPr>
          <w:rFonts w:asciiTheme="minorHAnsi" w:hAnsiTheme="minorHAnsi" w:cstheme="minorHAnsi"/>
          <w:color w:val="000000" w:themeColor="text1"/>
          <w:sz w:val="14"/>
        </w:rPr>
        <w:t>in the equatorial band</w:t>
      </w:r>
      <w:r w:rsidRPr="005A1167">
        <w:rPr>
          <w:rStyle w:val="StyleUnderline"/>
          <w:rFonts w:asciiTheme="minorHAnsi" w:hAnsiTheme="minorHAnsi" w:cstheme="minorHAnsi"/>
          <w:color w:val="000000" w:themeColor="text1"/>
        </w:rPr>
        <w:t xml:space="preserve"> of the planet will </w:t>
      </w:r>
      <w:r w:rsidRPr="005A1167">
        <w:rPr>
          <w:rStyle w:val="StyleUnderline"/>
          <w:rFonts w:asciiTheme="minorHAnsi" w:hAnsiTheme="minorHAnsi" w:cstheme="minorHAnsi"/>
          <w:color w:val="000000" w:themeColor="text1"/>
          <w:highlight w:val="green"/>
        </w:rPr>
        <w:t>become unlivable</w:t>
      </w:r>
      <w:r w:rsidRPr="005A1167">
        <w:rPr>
          <w:rStyle w:val="StyleUnderline"/>
          <w:rFonts w:asciiTheme="minorHAnsi" w:hAnsiTheme="minorHAnsi" w:cstheme="minorHAnsi"/>
          <w:color w:val="000000" w:themeColor="text1"/>
        </w:rPr>
        <w:t xml:space="preserve">, and </w:t>
      </w:r>
      <w:r w:rsidRPr="005A1167">
        <w:rPr>
          <w:rFonts w:asciiTheme="minorHAnsi" w:hAnsiTheme="minorHAnsi" w:cstheme="minorHAnsi"/>
          <w:color w:val="000000" w:themeColor="text1"/>
          <w:sz w:val="14"/>
        </w:rPr>
        <w:t>even in the northern latitudes</w:t>
      </w:r>
      <w:r w:rsidRPr="005A1167">
        <w:rPr>
          <w:rStyle w:val="StyleUnderline"/>
          <w:rFonts w:asciiTheme="minorHAnsi" w:hAnsiTheme="minorHAnsi" w:cstheme="minorHAnsi"/>
          <w:color w:val="000000" w:themeColor="text1"/>
        </w:rPr>
        <w:t xml:space="preserve"> heat waves will kill thousands each summer</w:t>
      </w:r>
      <w:r w:rsidRPr="005A1167">
        <w:rPr>
          <w:rFonts w:asciiTheme="minorHAnsi" w:hAnsiTheme="minorHAnsi" w:cstheme="minorHAnsi"/>
          <w:color w:val="000000" w:themeColor="text1"/>
          <w:sz w:val="14"/>
        </w:rPr>
        <w:t xml:space="preserve">.37, 38 </w:t>
      </w:r>
      <w:r w:rsidRPr="005A1167">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5A1167">
        <w:rPr>
          <w:rStyle w:val="Emphasis"/>
          <w:rFonts w:asciiTheme="minorHAnsi" w:hAnsiTheme="minorHAnsi" w:cstheme="minorHAnsi"/>
          <w:color w:val="000000" w:themeColor="text1"/>
        </w:rPr>
        <w:t>ninety-three times more people</w:t>
      </w:r>
      <w:r w:rsidRPr="005A1167">
        <w:rPr>
          <w:rFonts w:asciiTheme="minorHAnsi" w:hAnsiTheme="minorHAnsi" w:cstheme="minorHAnsi"/>
          <w:color w:val="000000" w:themeColor="text1"/>
          <w:sz w:val="14"/>
        </w:rPr>
        <w:t xml:space="preserve">.39 </w:t>
      </w:r>
      <w:r w:rsidRPr="005A1167">
        <w:rPr>
          <w:rStyle w:val="StyleUnderline"/>
          <w:rFonts w:asciiTheme="minorHAnsi" w:hAnsiTheme="minorHAnsi" w:cstheme="minorHAnsi"/>
          <w:color w:val="000000" w:themeColor="text1"/>
        </w:rPr>
        <w:t xml:space="preserve">This is our </w:t>
      </w:r>
      <w:r w:rsidRPr="005A1167">
        <w:rPr>
          <w:rStyle w:val="Emphasis"/>
          <w:rFonts w:asciiTheme="minorHAnsi" w:hAnsiTheme="minorHAnsi" w:cstheme="minorHAnsi"/>
          <w:color w:val="000000" w:themeColor="text1"/>
        </w:rPr>
        <w:t>best-case scenario</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At three degrees</w:t>
      </w:r>
      <w:r w:rsidRPr="005A1167">
        <w:rPr>
          <w:rStyle w:val="StyleUnderline"/>
          <w:rFonts w:asciiTheme="minorHAnsi" w:hAnsiTheme="minorHAnsi" w:cstheme="minorHAnsi"/>
          <w:color w:val="000000" w:themeColor="text1"/>
        </w:rPr>
        <w:t xml:space="preserve">, southern </w:t>
      </w:r>
      <w:r w:rsidRPr="005A1167">
        <w:rPr>
          <w:rStyle w:val="StyleUnderline"/>
          <w:rFonts w:asciiTheme="minorHAnsi" w:hAnsiTheme="minorHAnsi" w:cstheme="minorHAnsi"/>
          <w:color w:val="000000" w:themeColor="text1"/>
          <w:highlight w:val="green"/>
        </w:rPr>
        <w:t>Europe</w:t>
      </w:r>
      <w:r w:rsidRPr="005A1167">
        <w:rPr>
          <w:rStyle w:val="StyleUnderline"/>
          <w:rFonts w:asciiTheme="minorHAnsi" w:hAnsiTheme="minorHAnsi" w:cstheme="minorHAnsi"/>
          <w:color w:val="000000" w:themeColor="text1"/>
        </w:rPr>
        <w:t xml:space="preserve"> would be </w:t>
      </w:r>
      <w:r w:rsidRPr="005A1167">
        <w:rPr>
          <w:rStyle w:val="StyleUnderline"/>
          <w:rFonts w:asciiTheme="minorHAnsi" w:hAnsiTheme="minorHAnsi" w:cstheme="minorHAnsi"/>
          <w:color w:val="000000" w:themeColor="text1"/>
          <w:highlight w:val="green"/>
        </w:rPr>
        <w:t xml:space="preserve">in </w:t>
      </w:r>
      <w:r w:rsidRPr="005A1167">
        <w:rPr>
          <w:rStyle w:val="Emphasis"/>
          <w:rFonts w:asciiTheme="minorHAnsi" w:hAnsiTheme="minorHAnsi" w:cstheme="minorHAnsi"/>
          <w:color w:val="000000" w:themeColor="text1"/>
          <w:highlight w:val="green"/>
        </w:rPr>
        <w:t>permanent drought</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rPr>
        <w:lastRenderedPageBreak/>
        <w:t xml:space="preserve">and the average drought in Central America would last nineteen months longer and in the Caribbean twenty-one months longer. In northern Africa, the figure is sixty months longer—five years. The areas burned each year by wildfires would </w:t>
      </w:r>
      <w:r w:rsidRPr="005A1167">
        <w:rPr>
          <w:rFonts w:asciiTheme="minorHAnsi" w:hAnsiTheme="minorHAnsi" w:cstheme="minorHAnsi"/>
          <w:color w:val="000000" w:themeColor="text1"/>
          <w:sz w:val="14"/>
        </w:rPr>
        <w:t>double in the Mediterranean and</w:t>
      </w:r>
      <w:r w:rsidRPr="005A1167">
        <w:rPr>
          <w:rStyle w:val="StyleUnderline"/>
          <w:rFonts w:asciiTheme="minorHAnsi" w:hAnsiTheme="minorHAnsi" w:cstheme="minorHAnsi"/>
          <w:color w:val="000000" w:themeColor="text1"/>
        </w:rPr>
        <w:t xml:space="preserve"> sextuple</w:t>
      </w:r>
      <w:r w:rsidRPr="005A1167">
        <w:rPr>
          <w:rFonts w:asciiTheme="minorHAnsi" w:hAnsiTheme="minorHAnsi" w:cstheme="minorHAnsi"/>
          <w:color w:val="000000" w:themeColor="text1"/>
          <w:sz w:val="14"/>
        </w:rPr>
        <w:t>, or more,</w:t>
      </w:r>
      <w:r w:rsidRPr="005A1167">
        <w:rPr>
          <w:rStyle w:val="StyleUnderline"/>
          <w:rFonts w:asciiTheme="minorHAnsi" w:hAnsiTheme="minorHAnsi" w:cstheme="minorHAnsi"/>
          <w:color w:val="000000" w:themeColor="text1"/>
        </w:rPr>
        <w:t xml:space="preserve"> in the U</w:t>
      </w:r>
      <w:r w:rsidRPr="005A1167">
        <w:rPr>
          <w:rFonts w:asciiTheme="minorHAnsi" w:hAnsiTheme="minorHAnsi" w:cstheme="minorHAnsi"/>
          <w:color w:val="000000" w:themeColor="text1"/>
          <w:sz w:val="14"/>
        </w:rPr>
        <w:t xml:space="preserve">nited </w:t>
      </w:r>
      <w:r w:rsidRPr="005A1167">
        <w:rPr>
          <w:rStyle w:val="StyleUnderline"/>
          <w:rFonts w:asciiTheme="minorHAnsi" w:hAnsiTheme="minorHAnsi" w:cstheme="minorHAnsi"/>
          <w:color w:val="000000" w:themeColor="text1"/>
        </w:rPr>
        <w:t>S</w:t>
      </w:r>
      <w:r w:rsidRPr="005A1167">
        <w:rPr>
          <w:rFonts w:asciiTheme="minorHAnsi" w:hAnsiTheme="minorHAnsi" w:cstheme="minorHAnsi"/>
          <w:color w:val="000000" w:themeColor="text1"/>
          <w:sz w:val="14"/>
        </w:rPr>
        <w:t xml:space="preserve">tates. </w:t>
      </w:r>
      <w:r w:rsidRPr="005A1167">
        <w:rPr>
          <w:rStyle w:val="StyleUnderline"/>
          <w:rFonts w:asciiTheme="minorHAnsi" w:hAnsiTheme="minorHAnsi" w:cstheme="minorHAnsi"/>
          <w:color w:val="000000" w:themeColor="text1"/>
          <w:highlight w:val="green"/>
        </w:rPr>
        <w:t>At four degrees,</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there would be</w:t>
      </w:r>
      <w:r w:rsidRPr="005A1167">
        <w:rPr>
          <w:rStyle w:val="StyleUnderline"/>
          <w:rFonts w:asciiTheme="minorHAnsi" w:hAnsiTheme="minorHAnsi" w:cstheme="minorHAnsi"/>
          <w:color w:val="000000" w:themeColor="text1"/>
        </w:rPr>
        <w:t xml:space="preserve"> eight million more cases of dengue fever each year in Latin America alone and close to </w:t>
      </w:r>
      <w:r w:rsidRPr="005A1167">
        <w:rPr>
          <w:rStyle w:val="StyleUnderline"/>
          <w:rFonts w:asciiTheme="minorHAnsi" w:hAnsiTheme="minorHAnsi" w:cstheme="minorHAnsi"/>
          <w:color w:val="000000" w:themeColor="text1"/>
          <w:highlight w:val="green"/>
        </w:rPr>
        <w:t>annual global food crises</w:t>
      </w:r>
      <w:r w:rsidRPr="005A1167">
        <w:rPr>
          <w:rFonts w:asciiTheme="minorHAnsi" w:hAnsiTheme="minorHAnsi" w:cstheme="minorHAnsi"/>
          <w:color w:val="000000" w:themeColor="text1"/>
          <w:sz w:val="14"/>
        </w:rPr>
        <w:t xml:space="preserve">.41 There could be 9 percent more heat-related deaths.40 </w:t>
      </w:r>
      <w:r w:rsidRPr="005A1167">
        <w:rPr>
          <w:rStyle w:val="StyleUnderline"/>
          <w:rFonts w:asciiTheme="minorHAnsi" w:hAnsiTheme="minorHAnsi" w:cstheme="minorHAnsi"/>
          <w:color w:val="000000" w:themeColor="text1"/>
        </w:rPr>
        <w:t>Damages from river flooding would grow</w:t>
      </w:r>
      <w:r w:rsidRPr="005A1167">
        <w:rPr>
          <w:rFonts w:asciiTheme="minorHAnsi" w:hAnsiTheme="minorHAnsi" w:cstheme="minorHAnsi"/>
          <w:color w:val="000000" w:themeColor="text1"/>
          <w:sz w:val="14"/>
        </w:rPr>
        <w:t xml:space="preserve"> thirtyfold in Bangladesh, twentyfold in India, and as much as sixtyfold in the United Kingdom. In certain places, </w:t>
      </w:r>
      <w:r w:rsidRPr="005A1167">
        <w:rPr>
          <w:rStyle w:val="StyleUnderline"/>
          <w:rFonts w:asciiTheme="minorHAnsi" w:hAnsiTheme="minorHAnsi" w:cstheme="minorHAnsi"/>
          <w:color w:val="000000" w:themeColor="text1"/>
        </w:rPr>
        <w:t xml:space="preserve">six climate-driven natural disasters could strike </w:t>
      </w:r>
      <w:r w:rsidRPr="005A1167">
        <w:rPr>
          <w:rStyle w:val="Emphasis"/>
          <w:rFonts w:asciiTheme="minorHAnsi" w:hAnsiTheme="minorHAnsi" w:cstheme="minorHAnsi"/>
          <w:color w:val="000000" w:themeColor="text1"/>
        </w:rPr>
        <w:t>simultaneously</w:t>
      </w:r>
      <w:r w:rsidRPr="005A1167">
        <w:rPr>
          <w:rFonts w:asciiTheme="minorHAnsi" w:hAnsiTheme="minorHAnsi" w:cstheme="minorHAnsi"/>
          <w:color w:val="000000" w:themeColor="text1"/>
          <w:sz w:val="14"/>
        </w:rPr>
        <w:t xml:space="preserve">, and, globally, damages could pass $600 trillion—more than twice the wealth as exists in the world today. </w:t>
      </w:r>
      <w:r w:rsidRPr="005A1167">
        <w:rPr>
          <w:rStyle w:val="StyleUnderline"/>
          <w:rFonts w:asciiTheme="minorHAnsi" w:hAnsiTheme="minorHAnsi" w:cstheme="minorHAnsi"/>
          <w:color w:val="000000" w:themeColor="text1"/>
        </w:rPr>
        <w:t xml:space="preserve">Conflict and warfare could </w:t>
      </w:r>
      <w:r w:rsidRPr="005A1167">
        <w:rPr>
          <w:rStyle w:val="Emphasis"/>
          <w:rFonts w:asciiTheme="minorHAnsi" w:hAnsiTheme="minorHAnsi" w:cstheme="minorHAnsi"/>
          <w:color w:val="000000" w:themeColor="text1"/>
        </w:rPr>
        <w:t>double</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5A1167">
        <w:rPr>
          <w:rStyle w:val="StyleUnderline"/>
          <w:rFonts w:asciiTheme="minorHAnsi" w:hAnsiTheme="minorHAnsi" w:cstheme="minorHAnsi"/>
          <w:color w:val="000000" w:themeColor="text1"/>
        </w:rPr>
        <w:t xml:space="preserve">these </w:t>
      </w:r>
      <w:r w:rsidRPr="005A1167">
        <w:rPr>
          <w:rStyle w:val="StyleUnderline"/>
          <w:rFonts w:asciiTheme="minorHAnsi" w:hAnsiTheme="minorHAnsi" w:cstheme="minorHAnsi"/>
          <w:color w:val="000000" w:themeColor="text1"/>
          <w:highlight w:val="green"/>
        </w:rPr>
        <w:t>processes</w:t>
      </w:r>
      <w:r w:rsidRPr="005A1167">
        <w:rPr>
          <w:rFonts w:asciiTheme="minorHAnsi" w:hAnsiTheme="minorHAnsi" w:cstheme="minorHAnsi"/>
          <w:color w:val="000000" w:themeColor="text1"/>
          <w:sz w:val="14"/>
        </w:rPr>
        <w:t xml:space="preserve"> take thousands of years to unfold, but they </w:t>
      </w:r>
      <w:r w:rsidRPr="005A1167">
        <w:rPr>
          <w:rStyle w:val="StyleUnderline"/>
          <w:rFonts w:asciiTheme="minorHAnsi" w:hAnsiTheme="minorHAnsi" w:cstheme="minorHAnsi"/>
          <w:color w:val="000000" w:themeColor="text1"/>
          <w:highlight w:val="green"/>
        </w:rPr>
        <w:t>are</w:t>
      </w:r>
      <w:r w:rsidRPr="005A1167">
        <w:rPr>
          <w:rStyle w:val="StyleUnderline"/>
          <w:rFonts w:asciiTheme="minorHAnsi" w:hAnsiTheme="minorHAnsi" w:cstheme="minorHAnsi"/>
          <w:color w:val="000000" w:themeColor="text1"/>
        </w:rPr>
        <w:t xml:space="preserve"> also </w:t>
      </w:r>
      <w:r w:rsidRPr="005A1167">
        <w:rPr>
          <w:rStyle w:val="StyleUnderline"/>
          <w:rFonts w:asciiTheme="minorHAnsi" w:hAnsiTheme="minorHAnsi" w:cstheme="minorHAnsi"/>
          <w:color w:val="000000" w:themeColor="text1"/>
          <w:highlight w:val="green"/>
        </w:rPr>
        <w:t>irreversible</w:t>
      </w:r>
      <w:r w:rsidRPr="005A1167">
        <w:rPr>
          <w:rFonts w:asciiTheme="minorHAnsi" w:hAnsiTheme="minorHAnsi" w:cstheme="minorHAnsi"/>
          <w:color w:val="000000" w:themeColor="text1"/>
          <w:sz w:val="14"/>
        </w:rPr>
        <w:t xml:space="preserve">, and therefore effectively permanent. </w:t>
      </w:r>
      <w:r w:rsidRPr="005A1167">
        <w:rPr>
          <w:rStyle w:val="StyleUnderline"/>
          <w:rFonts w:asciiTheme="minorHAnsi" w:hAnsiTheme="minorHAnsi" w:cstheme="minorHAnsi"/>
          <w:color w:val="000000" w:themeColor="text1"/>
        </w:rPr>
        <w:t>You might hope to simply reverse climate change; you can’t.</w:t>
      </w:r>
      <w:r w:rsidRPr="005A1167">
        <w:rPr>
          <w:rFonts w:asciiTheme="minorHAnsi" w:hAnsiTheme="minorHAnsi" w:cstheme="minorHAnsi"/>
          <w:color w:val="000000" w:themeColor="text1"/>
          <w:sz w:val="14"/>
        </w:rPr>
        <w:t xml:space="preserve"> It will outrun all of us. This is part of what makes </w:t>
      </w:r>
      <w:r w:rsidRPr="005A1167">
        <w:rPr>
          <w:rStyle w:val="StyleUnderline"/>
          <w:rFonts w:asciiTheme="minorHAnsi" w:hAnsiTheme="minorHAnsi" w:cstheme="minorHAnsi"/>
          <w:color w:val="000000" w:themeColor="text1"/>
        </w:rPr>
        <w:t>climate change</w:t>
      </w:r>
      <w:r w:rsidRPr="005A1167">
        <w:rPr>
          <w:rFonts w:asciiTheme="minorHAnsi" w:hAnsiTheme="minorHAnsi" w:cstheme="minorHAnsi"/>
          <w:color w:val="000000" w:themeColor="text1"/>
          <w:sz w:val="14"/>
        </w:rPr>
        <w:t xml:space="preserve"> what the theorist Timothy Morton calls a “</w:t>
      </w:r>
      <w:proofErr w:type="spellStart"/>
      <w:r w:rsidRPr="005A1167">
        <w:rPr>
          <w:rFonts w:asciiTheme="minorHAnsi" w:hAnsiTheme="minorHAnsi" w:cstheme="minorHAnsi"/>
          <w:color w:val="000000" w:themeColor="text1"/>
          <w:sz w:val="14"/>
        </w:rPr>
        <w:t>hyperobject</w:t>
      </w:r>
      <w:proofErr w:type="spellEnd"/>
      <w:r w:rsidRPr="005A1167">
        <w:rPr>
          <w:rFonts w:asciiTheme="minorHAnsi" w:hAnsiTheme="minorHAnsi" w:cstheme="minorHAnsi"/>
          <w:color w:val="000000" w:themeColor="text1"/>
          <w:sz w:val="14"/>
        </w:rPr>
        <w:t>”—</w:t>
      </w:r>
      <w:r w:rsidRPr="005A1167">
        <w:rPr>
          <w:rStyle w:val="StyleUnderline"/>
          <w:rFonts w:asciiTheme="minorHAnsi" w:hAnsiTheme="minorHAnsi" w:cstheme="minorHAnsi"/>
          <w:color w:val="000000" w:themeColor="text1"/>
        </w:rPr>
        <w:t>a conceptual fact so large and complex that, like the internet, it can never be properly comprehended</w:t>
      </w:r>
      <w:r w:rsidRPr="005A1167">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5A1167">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5A1167">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5A1167">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5A1167">
        <w:rPr>
          <w:rFonts w:asciiTheme="minorHAnsi" w:hAnsiTheme="minorHAnsi" w:cstheme="min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w:t>
      </w:r>
      <w:r w:rsidRPr="005A1167">
        <w:rPr>
          <w:rFonts w:asciiTheme="minorHAnsi" w:hAnsiTheme="minorHAnsi" w:cstheme="minorHAnsi"/>
          <w:color w:val="000000" w:themeColor="text1"/>
          <w:sz w:val="14"/>
        </w:rPr>
        <w:lastRenderedPageBreak/>
        <w:t xml:space="preserve">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5A1167">
        <w:rPr>
          <w:rFonts w:asciiTheme="minorHAnsi" w:hAnsiTheme="minorHAnsi" w:cstheme="minorHAnsi"/>
          <w:color w:val="000000" w:themeColor="text1"/>
          <w:sz w:val="14"/>
        </w:rPr>
        <w:t>postindustrialized</w:t>
      </w:r>
      <w:proofErr w:type="spellEnd"/>
      <w:r w:rsidRPr="005A1167">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5A1167">
        <w:rPr>
          <w:rFonts w:asciiTheme="minorHAnsi" w:hAnsiTheme="minorHAnsi" w:cstheme="minorHAnsi"/>
          <w:color w:val="000000" w:themeColor="text1"/>
          <w:sz w:val="14"/>
        </w:rPr>
        <w:t>Mangkhut</w:t>
      </w:r>
      <w:proofErr w:type="spellEnd"/>
      <w:r w:rsidRPr="005A1167">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5A1167">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5A1167">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5A1167">
        <w:rPr>
          <w:rStyle w:val="StyleUnderline"/>
          <w:rFonts w:asciiTheme="minorHAnsi" w:hAnsiTheme="minorHAnsi" w:cstheme="minorHAnsi"/>
          <w:color w:val="000000" w:themeColor="text1"/>
        </w:rPr>
        <w:t xml:space="preserve">too many of us have developed a </w:t>
      </w:r>
      <w:r w:rsidRPr="005A1167">
        <w:rPr>
          <w:rStyle w:val="Emphasis"/>
          <w:rFonts w:asciiTheme="minorHAnsi" w:hAnsiTheme="minorHAnsi" w:cstheme="minorHAnsi"/>
          <w:color w:val="000000" w:themeColor="text1"/>
        </w:rPr>
        <w:t>misleading impression that its effects are binary</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But </w:t>
      </w:r>
      <w:r w:rsidRPr="005A1167">
        <w:rPr>
          <w:rStyle w:val="StyleUnderline"/>
          <w:rFonts w:asciiTheme="minorHAnsi" w:hAnsiTheme="minorHAnsi" w:cstheme="minorHAnsi"/>
          <w:color w:val="000000" w:themeColor="text1"/>
        </w:rPr>
        <w:t xml:space="preserve">global </w:t>
      </w:r>
      <w:r w:rsidRPr="005A1167">
        <w:rPr>
          <w:rStyle w:val="StyleUnderline"/>
          <w:rFonts w:asciiTheme="minorHAnsi" w:hAnsiTheme="minorHAnsi" w:cstheme="minorHAnsi"/>
          <w:color w:val="000000" w:themeColor="text1"/>
          <w:highlight w:val="green"/>
        </w:rPr>
        <w:t xml:space="preserve">warming </w:t>
      </w:r>
      <w:r w:rsidRPr="005A1167">
        <w:rPr>
          <w:rStyle w:val="StyleUnderline"/>
          <w:rFonts w:asciiTheme="minorHAnsi" w:hAnsiTheme="minorHAnsi" w:cstheme="minorHAnsi"/>
          <w:color w:val="000000" w:themeColor="text1"/>
        </w:rPr>
        <w:t>is not “yes” or “no,”</w:t>
      </w:r>
      <w:r w:rsidRPr="005A1167">
        <w:rPr>
          <w:rFonts w:asciiTheme="minorHAnsi" w:hAnsiTheme="minorHAnsi" w:cstheme="minorHAnsi"/>
          <w:color w:val="000000" w:themeColor="text1"/>
          <w:sz w:val="14"/>
        </w:rPr>
        <w:t xml:space="preserve"> nor is it “today’s weather forever” or “doomsday tomorrow.” </w:t>
      </w:r>
      <w:r w:rsidRPr="005A1167">
        <w:rPr>
          <w:rStyle w:val="StyleUnderline"/>
          <w:rFonts w:asciiTheme="minorHAnsi" w:hAnsiTheme="minorHAnsi" w:cstheme="minorHAnsi"/>
          <w:color w:val="000000" w:themeColor="text1"/>
        </w:rPr>
        <w:t xml:space="preserve">It is a function that </w:t>
      </w:r>
      <w:r w:rsidRPr="005A1167">
        <w:rPr>
          <w:rStyle w:val="Emphasis"/>
          <w:rFonts w:asciiTheme="minorHAnsi" w:hAnsiTheme="minorHAnsi" w:cstheme="minorHAnsi"/>
          <w:color w:val="000000" w:themeColor="text1"/>
          <w:highlight w:val="green"/>
        </w:rPr>
        <w:t>gets worse over time</w:t>
      </w:r>
      <w:r w:rsidRPr="005A1167">
        <w:rPr>
          <w:rStyle w:val="StyleUnderline"/>
          <w:rFonts w:asciiTheme="minorHAnsi" w:hAnsiTheme="minorHAnsi" w:cstheme="minorHAnsi"/>
          <w:color w:val="000000" w:themeColor="text1"/>
          <w:highlight w:val="green"/>
        </w:rPr>
        <w:t xml:space="preserve"> </w:t>
      </w:r>
      <w:r w:rsidRPr="005A1167">
        <w:rPr>
          <w:rStyle w:val="StyleUnderline"/>
          <w:rFonts w:asciiTheme="minorHAnsi" w:hAnsiTheme="minorHAnsi" w:cstheme="minorHAnsi"/>
          <w:color w:val="000000" w:themeColor="text1"/>
        </w:rPr>
        <w:t>as long as we continue to produce greenhouse gas.</w:t>
      </w:r>
      <w:r w:rsidRPr="005A1167">
        <w:rPr>
          <w:rFonts w:asciiTheme="minorHAnsi" w:hAnsiTheme="minorHAnsi" w:cstheme="min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5A1167">
        <w:rPr>
          <w:rStyle w:val="StyleUnderline"/>
          <w:rFonts w:asciiTheme="minorHAnsi" w:hAnsiTheme="minorHAnsi" w:cstheme="minorHAnsi"/>
          <w:color w:val="000000" w:themeColor="text1"/>
        </w:rPr>
        <w:t>The effects will grow and build as the planet continues to warm: from 1 degree to 1.5 to almost certainly 2 degrees and beyond.</w:t>
      </w:r>
      <w:r w:rsidRPr="005A1167">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5A1167">
        <w:rPr>
          <w:rStyle w:val="StyleUnderline"/>
          <w:rFonts w:asciiTheme="minorHAnsi" w:hAnsiTheme="minorHAnsi" w:cstheme="minorHAnsi"/>
          <w:color w:val="000000" w:themeColor="text1"/>
        </w:rPr>
        <w:t xml:space="preserve">climate change is not a discrete clue </w:t>
      </w:r>
      <w:r w:rsidRPr="005A1167">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5A1167">
        <w:rPr>
          <w:rStyle w:val="StyleUnderline"/>
          <w:rFonts w:asciiTheme="minorHAnsi" w:hAnsiTheme="minorHAnsi" w:cstheme="minorHAnsi"/>
          <w:color w:val="000000" w:themeColor="text1"/>
        </w:rPr>
        <w:t xml:space="preserve">If hurricanes of a certain force are now five times as likely as in the pre-Columbian Caribbean, it is parsimonious to the point of triviality to argue over whether this one or that one was “climate-caused.” All hurricanes now </w:t>
      </w:r>
      <w:r w:rsidRPr="005A1167">
        <w:rPr>
          <w:rStyle w:val="StyleUnderline"/>
          <w:rFonts w:asciiTheme="minorHAnsi" w:hAnsiTheme="minorHAnsi" w:cstheme="minorHAnsi"/>
          <w:color w:val="000000" w:themeColor="text1"/>
        </w:rPr>
        <w:lastRenderedPageBreak/>
        <w:t>unfold in the weather systems we have wrecked on their behalf, which is why there are more of them, and why they are stronger.</w:t>
      </w:r>
      <w:r w:rsidRPr="005A1167">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5A1167">
        <w:rPr>
          <w:rFonts w:asciiTheme="minorHAnsi" w:hAnsiTheme="minorHAnsi" w:cstheme="minorHAnsi"/>
          <w:color w:val="000000" w:themeColor="text1"/>
          <w:sz w:val="14"/>
        </w:rPr>
        <w:t>Broecker</w:t>
      </w:r>
      <w:proofErr w:type="spellEnd"/>
      <w:r w:rsidRPr="005A1167">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5A1167">
        <w:rPr>
          <w:rFonts w:asciiTheme="minorHAnsi" w:hAnsiTheme="minorHAnsi" w:cstheme="minorHAnsi"/>
          <w:color w:val="000000" w:themeColor="text1"/>
          <w:sz w:val="14"/>
        </w:rPr>
        <w:t>mountainslope</w:t>
      </w:r>
      <w:proofErr w:type="spellEnd"/>
      <w:r w:rsidRPr="005A1167">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5A1167">
        <w:rPr>
          <w:rStyle w:val="StyleUnderline"/>
          <w:rFonts w:asciiTheme="minorHAnsi" w:hAnsiTheme="minorHAnsi" w:cstheme="minorHAnsi"/>
          <w:color w:val="000000" w:themeColor="text1"/>
        </w:rPr>
        <w:t xml:space="preserve">A </w:t>
      </w:r>
      <w:r w:rsidRPr="005A1167">
        <w:rPr>
          <w:rStyle w:val="StyleUnderline"/>
          <w:rFonts w:asciiTheme="minorHAnsi" w:hAnsiTheme="minorHAnsi" w:cstheme="minorHAnsi"/>
          <w:color w:val="000000" w:themeColor="text1"/>
          <w:highlight w:val="green"/>
        </w:rPr>
        <w:t>warming</w:t>
      </w:r>
      <w:r w:rsidRPr="005A1167">
        <w:rPr>
          <w:rStyle w:val="StyleUnderline"/>
          <w:rFonts w:asciiTheme="minorHAnsi" w:hAnsiTheme="minorHAnsi" w:cstheme="minorHAnsi"/>
          <w:color w:val="000000" w:themeColor="text1"/>
        </w:rPr>
        <w:t xml:space="preserve"> planet </w:t>
      </w:r>
      <w:r w:rsidRPr="005A1167">
        <w:rPr>
          <w:rStyle w:val="StyleUnderline"/>
          <w:rFonts w:asciiTheme="minorHAnsi" w:hAnsiTheme="minorHAnsi" w:cstheme="minorHAnsi"/>
          <w:color w:val="000000" w:themeColor="text1"/>
          <w:highlight w:val="green"/>
        </w:rPr>
        <w:t>will</w:t>
      </w:r>
      <w:r w:rsidRPr="005A1167">
        <w:rPr>
          <w:rStyle w:val="StyleUnderline"/>
          <w:rFonts w:asciiTheme="minorHAnsi" w:hAnsiTheme="minorHAnsi" w:cstheme="minorHAnsi"/>
          <w:color w:val="000000" w:themeColor="text1"/>
        </w:rPr>
        <w:t xml:space="preserve"> also </w:t>
      </w:r>
      <w:r w:rsidRPr="005A1167">
        <w:rPr>
          <w:rStyle w:val="StyleUnderline"/>
          <w:rFonts w:asciiTheme="minorHAnsi" w:hAnsiTheme="minorHAnsi" w:cstheme="minorHAnsi"/>
          <w:color w:val="000000" w:themeColor="text1"/>
          <w:highlight w:val="green"/>
        </w:rPr>
        <w:t>melt</w:t>
      </w:r>
      <w:r w:rsidRPr="005A1167">
        <w:rPr>
          <w:rStyle w:val="StyleUnderline"/>
          <w:rFonts w:asciiTheme="minorHAnsi" w:hAnsiTheme="minorHAnsi" w:cstheme="minorHAnsi"/>
          <w:color w:val="000000" w:themeColor="text1"/>
        </w:rPr>
        <w:t xml:space="preserve"> Arctic </w:t>
      </w:r>
      <w:r w:rsidRPr="005A1167">
        <w:rPr>
          <w:rStyle w:val="StyleUnderline"/>
          <w:rFonts w:asciiTheme="minorHAnsi" w:hAnsiTheme="minorHAnsi" w:cstheme="minorHAnsi"/>
          <w:color w:val="000000" w:themeColor="text1"/>
          <w:highlight w:val="green"/>
        </w:rPr>
        <w:t xml:space="preserve">permafrost, </w:t>
      </w:r>
      <w:r w:rsidRPr="005A1167">
        <w:rPr>
          <w:rStyle w:val="StyleUnderline"/>
          <w:rFonts w:asciiTheme="minorHAnsi" w:hAnsiTheme="minorHAnsi" w:cstheme="minorHAnsi"/>
          <w:color w:val="000000" w:themeColor="text1"/>
        </w:rPr>
        <w:t xml:space="preserve">which contains 1.8 trillion tons of carbon, more than twice as much as is currently suspended in the earth’s atmosphere, and some of </w:t>
      </w:r>
      <w:r w:rsidRPr="005A1167">
        <w:rPr>
          <w:rStyle w:val="StyleUnderline"/>
          <w:rFonts w:asciiTheme="minorHAnsi" w:hAnsiTheme="minorHAnsi" w:cstheme="minorHAnsi"/>
          <w:color w:val="000000" w:themeColor="text1"/>
          <w:highlight w:val="green"/>
        </w:rPr>
        <w:t>which</w:t>
      </w:r>
      <w:r w:rsidRPr="005A1167">
        <w:rPr>
          <w:rStyle w:val="StyleUnderline"/>
          <w:rFonts w:asciiTheme="minorHAnsi" w:hAnsiTheme="minorHAnsi" w:cstheme="minorHAnsi"/>
          <w:color w:val="000000" w:themeColor="text1"/>
        </w:rPr>
        <w:t xml:space="preserve">, when it thaws and is released, </w:t>
      </w:r>
      <w:r w:rsidRPr="005A1167">
        <w:rPr>
          <w:rStyle w:val="StyleUnderline"/>
          <w:rFonts w:asciiTheme="minorHAnsi" w:hAnsiTheme="minorHAnsi" w:cstheme="minorHAnsi"/>
          <w:color w:val="000000" w:themeColor="text1"/>
          <w:highlight w:val="green"/>
        </w:rPr>
        <w:t>may evaporate as methane, which is thirty-four times as powerful a greenhouse-gas warming</w:t>
      </w:r>
      <w:r w:rsidRPr="005A1167">
        <w:rPr>
          <w:rStyle w:val="StyleUnderline"/>
          <w:rFonts w:asciiTheme="minorHAnsi" w:hAnsiTheme="minorHAnsi" w:cstheme="minorHAnsi"/>
          <w:color w:val="000000" w:themeColor="text1"/>
        </w:rPr>
        <w:t xml:space="preserve"> </w:t>
      </w:r>
      <w:r w:rsidRPr="005A1167">
        <w:rPr>
          <w:rStyle w:val="StyleUnderline"/>
          <w:rFonts w:asciiTheme="minorHAnsi" w:hAnsiTheme="minorHAnsi" w:cstheme="minorHAnsi"/>
          <w:color w:val="000000" w:themeColor="text1"/>
          <w:highlight w:val="green"/>
        </w:rPr>
        <w:t>blanket</w:t>
      </w:r>
      <w:r w:rsidRPr="005A1167">
        <w:rPr>
          <w:rStyle w:val="StyleUnderline"/>
          <w:rFonts w:asciiTheme="minorHAnsi" w:hAnsiTheme="minorHAnsi" w:cstheme="minorHAnsi"/>
          <w:color w:val="000000" w:themeColor="text1"/>
        </w:rPr>
        <w:t xml:space="preserve"> as carbon dioxide when judged on the timescale of a century</w:t>
      </w:r>
      <w:r w:rsidRPr="005A1167">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5A1167">
        <w:rPr>
          <w:rStyle w:val="StyleUnderline"/>
          <w:rFonts w:asciiTheme="minorHAnsi" w:hAnsiTheme="minorHAnsi" w:cstheme="minorHAnsi"/>
          <w:color w:val="000000" w:themeColor="text1"/>
        </w:rPr>
        <w:t>Higher temperatures means more forest fires means fewer trees means less carbon absorption, means more carbon in the atmosphere, means a hotter planet still</w:t>
      </w:r>
      <w:r w:rsidRPr="005A1167">
        <w:rPr>
          <w:rFonts w:asciiTheme="minorHAnsi" w:hAnsiTheme="minorHAnsi" w:cstheme="min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5A1167">
        <w:rPr>
          <w:rStyle w:val="StyleUnderline"/>
          <w:rFonts w:asciiTheme="minorHAnsi" w:hAnsiTheme="minorHAnsi" w:cstheme="minorHAnsi"/>
          <w:color w:val="000000" w:themeColor="text1"/>
        </w:rPr>
        <w:t>These are the systems climate scientists call “feedbacks”; there are more</w:t>
      </w:r>
      <w:r w:rsidRPr="005A1167">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5A1167">
        <w:rPr>
          <w:rFonts w:asciiTheme="minorHAnsi" w:hAnsiTheme="minorHAnsi" w:cstheme="minorHAnsi"/>
          <w:color w:val="000000" w:themeColor="text1"/>
          <w:sz w:val="14"/>
        </w:rPr>
        <w:t>monsoonish</w:t>
      </w:r>
      <w:proofErr w:type="spellEnd"/>
      <w:r w:rsidRPr="005A1167">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w:t>
      </w:r>
      <w:r w:rsidRPr="005A1167">
        <w:rPr>
          <w:rFonts w:asciiTheme="minorHAnsi" w:hAnsiTheme="minorHAnsi" w:cstheme="minorHAnsi"/>
          <w:color w:val="000000" w:themeColor="text1"/>
          <w:sz w:val="14"/>
        </w:rPr>
        <w:lastRenderedPageBreak/>
        <w:t>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5A1167">
        <w:rPr>
          <w:rFonts w:asciiTheme="minorHAnsi" w:hAnsiTheme="minorHAnsi" w:cstheme="minorHAnsi"/>
          <w:color w:val="000000" w:themeColor="text1"/>
          <w:sz w:val="14"/>
        </w:rPr>
        <w:t>colonias</w:t>
      </w:r>
      <w:proofErr w:type="spellEnd"/>
      <w:r w:rsidRPr="005A1167">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5A1167">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5A1167">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5A1167">
        <w:rPr>
          <w:rFonts w:asciiTheme="minorHAnsi" w:hAnsiTheme="minorHAnsi" w:cstheme="minorHAnsi"/>
          <w:color w:val="000000" w:themeColor="text1"/>
          <w:sz w:val="14"/>
        </w:rPr>
        <w:t>Malm</w:t>
      </w:r>
      <w:proofErr w:type="spellEnd"/>
      <w:r w:rsidRPr="005A1167">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5A1167">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5A1167">
        <w:rPr>
          <w:rFonts w:asciiTheme="minorHAnsi" w:hAnsiTheme="minorHAnsi" w:cstheme="minorHAnsi"/>
          <w:color w:val="000000" w:themeColor="text1"/>
          <w:sz w:val="14"/>
        </w:rPr>
        <w:t>, with relative prosperity a benefit of more aggressive action.</w:t>
      </w:r>
      <w:r w:rsidRPr="005A1167">
        <w:rPr>
          <w:rStyle w:val="StyleUnderline"/>
          <w:rFonts w:asciiTheme="minorHAnsi" w:hAnsiTheme="minorHAnsi" w:cstheme="minorHAnsi"/>
          <w:color w:val="000000" w:themeColor="text1"/>
        </w:rPr>
        <w:t xml:space="preserve"> Every degree of warming</w:t>
      </w:r>
      <w:r w:rsidRPr="005A1167">
        <w:rPr>
          <w:rFonts w:asciiTheme="minorHAnsi" w:hAnsiTheme="minorHAnsi" w:cstheme="minorHAnsi"/>
          <w:color w:val="000000" w:themeColor="text1"/>
          <w:sz w:val="14"/>
        </w:rPr>
        <w:t>, it’s been estimated,</w:t>
      </w:r>
      <w:r w:rsidRPr="005A1167">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5A1167">
        <w:rPr>
          <w:rFonts w:asciiTheme="minorHAnsi" w:hAnsiTheme="minorHAnsi" w:cstheme="minorHAnsi"/>
          <w:color w:val="000000" w:themeColor="text1"/>
          <w:sz w:val="14"/>
        </w:rPr>
        <w:t xml:space="preserve">.101, 102 </w:t>
      </w:r>
      <w:r w:rsidRPr="005A1167">
        <w:rPr>
          <w:rStyle w:val="StyleUnderline"/>
          <w:rFonts w:asciiTheme="minorHAnsi" w:hAnsiTheme="minorHAnsi" w:cstheme="minorHAnsi"/>
          <w:color w:val="000000" w:themeColor="text1"/>
        </w:rPr>
        <w:t>Turn the dial up another degree or two, and the costs balloon—the compound interest of environmental catastrophe</w:t>
      </w:r>
      <w:r w:rsidRPr="005A1167">
        <w:rPr>
          <w:rFonts w:asciiTheme="minorHAnsi" w:hAnsiTheme="minorHAnsi" w:cstheme="minorHAnsi"/>
          <w:color w:val="000000" w:themeColor="text1"/>
          <w:sz w:val="14"/>
        </w:rPr>
        <w:t xml:space="preserve">. </w:t>
      </w:r>
      <w:r w:rsidRPr="005A1167">
        <w:rPr>
          <w:rStyle w:val="StyleUnderline"/>
          <w:rFonts w:asciiTheme="minorHAnsi" w:hAnsiTheme="minorHAnsi" w:cstheme="minorHAnsi"/>
          <w:color w:val="000000" w:themeColor="text1"/>
        </w:rPr>
        <w:t>3.7 degrees of warming would produce $551 trillion in damages</w:t>
      </w:r>
      <w:r w:rsidRPr="005A1167">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w:t>
      </w:r>
      <w:r w:rsidRPr="005A1167">
        <w:rPr>
          <w:rFonts w:asciiTheme="minorHAnsi" w:hAnsiTheme="minorHAnsi" w:cstheme="minorHAnsi"/>
          <w:color w:val="000000" w:themeColor="text1"/>
          <w:sz w:val="14"/>
        </w:rPr>
        <w:lastRenderedPageBreak/>
        <w:t>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5A1167">
        <w:rPr>
          <w:rStyle w:val="StyleUnderline"/>
          <w:rFonts w:asciiTheme="minorHAnsi" w:hAnsiTheme="minorHAnsi" w:cstheme="minorHAnsi"/>
          <w:color w:val="000000" w:themeColor="text1"/>
        </w:rPr>
        <w:t xml:space="preserve"> </w:t>
      </w:r>
      <w:proofErr w:type="spellStart"/>
      <w:r w:rsidRPr="005A1167">
        <w:rPr>
          <w:rStyle w:val="StyleUnderline"/>
          <w:rFonts w:asciiTheme="minorHAnsi" w:hAnsiTheme="minorHAnsi" w:cstheme="minorHAnsi"/>
          <w:color w:val="000000" w:themeColor="text1"/>
        </w:rPr>
        <w:t>Shindell</w:t>
      </w:r>
      <w:proofErr w:type="spellEnd"/>
      <w:r w:rsidRPr="005A1167">
        <w:rPr>
          <w:rStyle w:val="StyleUnderline"/>
          <w:rFonts w:asciiTheme="minorHAnsi" w:hAnsiTheme="minorHAnsi" w:cstheme="minorHAnsi"/>
          <w:color w:val="000000" w:themeColor="text1"/>
        </w:rPr>
        <w:t xml:space="preserve"> tried to quantify </w:t>
      </w:r>
      <w:r w:rsidRPr="005A1167">
        <w:rPr>
          <w:rFonts w:asciiTheme="minorHAnsi" w:hAnsiTheme="minorHAnsi" w:cstheme="minorHAnsi"/>
          <w:color w:val="000000" w:themeColor="text1"/>
          <w:sz w:val="14"/>
        </w:rPr>
        <w:t>the suffering that would be avoided if warming was kept to 1.5 degrees, rather than 2 degrees—in other words,</w:t>
      </w:r>
      <w:r w:rsidRPr="005A1167">
        <w:rPr>
          <w:rStyle w:val="StyleUnderline"/>
          <w:rFonts w:asciiTheme="minorHAnsi" w:hAnsiTheme="minorHAnsi" w:cstheme="minorHAnsi"/>
          <w:color w:val="000000" w:themeColor="text1"/>
        </w:rPr>
        <w:t xml:space="preserve"> how much additional suffering would result from just that additional half-degree of warming</w:t>
      </w:r>
      <w:r w:rsidRPr="005A1167">
        <w:rPr>
          <w:rFonts w:asciiTheme="minorHAnsi" w:hAnsiTheme="minorHAnsi" w:cstheme="minorHAnsi"/>
          <w:color w:val="000000" w:themeColor="text1"/>
          <w:sz w:val="14"/>
        </w:rPr>
        <w:t>. Their answer:</w:t>
      </w:r>
      <w:r w:rsidRPr="005A1167">
        <w:rPr>
          <w:rStyle w:val="StyleUnderline"/>
          <w:rFonts w:asciiTheme="minorHAnsi" w:hAnsiTheme="minorHAnsi" w:cstheme="minorHAnsi"/>
          <w:color w:val="000000" w:themeColor="text1"/>
        </w:rPr>
        <w:t xml:space="preserve"> 150 million more people would die </w:t>
      </w:r>
      <w:r w:rsidRPr="005A1167">
        <w:rPr>
          <w:rStyle w:val="Emphasis"/>
          <w:rFonts w:asciiTheme="minorHAnsi" w:hAnsiTheme="minorHAnsi" w:cstheme="minorHAnsi"/>
          <w:color w:val="000000" w:themeColor="text1"/>
        </w:rPr>
        <w:t>from air pollution alone</w:t>
      </w:r>
      <w:r w:rsidRPr="005A1167">
        <w:rPr>
          <w:rStyle w:val="StyleUnderline"/>
          <w:rFonts w:asciiTheme="minorHAnsi" w:hAnsiTheme="minorHAnsi" w:cstheme="minorHAnsi"/>
          <w:color w:val="000000" w:themeColor="text1"/>
        </w:rPr>
        <w:t xml:space="preserve"> in a 2-degree warmer world than in a 1.1075-degree warmer one</w:t>
      </w:r>
      <w:r w:rsidRPr="005A1167">
        <w:rPr>
          <w:rFonts w:asciiTheme="minorHAnsi" w:hAnsiTheme="minorHAnsi" w:cstheme="minorHAnsi"/>
          <w:color w:val="000000" w:themeColor="text1"/>
          <w:sz w:val="14"/>
        </w:rPr>
        <w:t>. Later that year, the</w:t>
      </w:r>
      <w:r w:rsidRPr="005A1167">
        <w:rPr>
          <w:rStyle w:val="StyleUnderline"/>
          <w:rFonts w:asciiTheme="minorHAnsi" w:hAnsiTheme="minorHAnsi" w:cstheme="minorHAnsi"/>
          <w:color w:val="000000" w:themeColor="text1"/>
        </w:rPr>
        <w:t xml:space="preserve"> IPCC raised the stakes further: in the gap between 1.1085 degrees and 2, it said, </w:t>
      </w:r>
      <w:r w:rsidRPr="005A1167">
        <w:rPr>
          <w:rStyle w:val="Emphasis"/>
          <w:rFonts w:asciiTheme="minorHAnsi" w:hAnsiTheme="minorHAnsi" w:cstheme="minorHAnsi"/>
          <w:color w:val="000000" w:themeColor="text1"/>
          <w:highlight w:val="green"/>
        </w:rPr>
        <w:t>hundreds of millions of lives were at stake</w:t>
      </w:r>
      <w:r w:rsidRPr="005A1167">
        <w:rPr>
          <w:rStyle w:val="StyleUnderline"/>
          <w:rFonts w:asciiTheme="minorHAnsi" w:hAnsiTheme="minorHAnsi" w:cstheme="minorHAnsi"/>
          <w:color w:val="000000" w:themeColor="text1"/>
        </w:rPr>
        <w:t>.</w:t>
      </w:r>
      <w:r w:rsidRPr="005A1167">
        <w:rPr>
          <w:rFonts w:asciiTheme="minorHAnsi" w:hAnsiTheme="minorHAnsi" w:cstheme="minorHAnsi"/>
          <w:color w:val="000000" w:themeColor="text1"/>
          <w:sz w:val="14"/>
        </w:rPr>
        <w:t xml:space="preserve"> Numbers that large can be hard to grasp, but </w:t>
      </w:r>
      <w:r w:rsidRPr="005A1167">
        <w:rPr>
          <w:rStyle w:val="StyleUnderline"/>
          <w:rFonts w:asciiTheme="minorHAnsi" w:hAnsiTheme="minorHAnsi" w:cstheme="minorHAnsi"/>
          <w:color w:val="000000" w:themeColor="text1"/>
        </w:rPr>
        <w:t>150 million is the equivalent of twenty-five Holocausts</w:t>
      </w:r>
      <w:r w:rsidRPr="005A1167">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5A1167">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5A1167">
        <w:rPr>
          <w:rFonts w:asciiTheme="minorHAnsi" w:hAnsiTheme="minorHAnsi" w:cstheme="minorHAnsi"/>
          <w:color w:val="000000" w:themeColor="text1"/>
          <w:sz w:val="14"/>
        </w:rPr>
        <w:t xml:space="preserve">. Here, </w:t>
      </w:r>
      <w:r w:rsidRPr="005A1167">
        <w:rPr>
          <w:rStyle w:val="StyleUnderline"/>
          <w:rFonts w:asciiTheme="minorHAnsi" w:hAnsiTheme="minorHAnsi" w:cstheme="minorHAnsi"/>
          <w:color w:val="000000" w:themeColor="text1"/>
        </w:rPr>
        <w:t xml:space="preserve">the facts are hysterical, and the dimensions of the drama that will play out between those poles </w:t>
      </w:r>
      <w:r w:rsidRPr="005A1167">
        <w:rPr>
          <w:rStyle w:val="Emphasis"/>
          <w:rFonts w:asciiTheme="minorHAnsi" w:hAnsiTheme="minorHAnsi" w:cstheme="minorHAnsi"/>
          <w:color w:val="000000" w:themeColor="text1"/>
        </w:rPr>
        <w:t>incomprehensibly large</w:t>
      </w:r>
      <w:r w:rsidRPr="005A1167">
        <w:rPr>
          <w:rFonts w:asciiTheme="minorHAnsi" w:hAnsiTheme="minorHAnsi" w:cstheme="min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5A1167">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5A1167">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B04F2F7" w14:textId="77777777" w:rsidR="00137627" w:rsidRDefault="00137627" w:rsidP="00137627">
      <w:pPr>
        <w:pStyle w:val="Heading1"/>
      </w:pPr>
      <w:r>
        <w:lastRenderedPageBreak/>
        <w:t>CASE</w:t>
      </w:r>
    </w:p>
    <w:p w14:paraId="1FF8B976" w14:textId="6CA8B7C7" w:rsidR="00250ECE" w:rsidRPr="00250ECE" w:rsidRDefault="00137627" w:rsidP="00972B74">
      <w:pPr>
        <w:pStyle w:val="Heading3"/>
      </w:pPr>
      <w:r>
        <w:lastRenderedPageBreak/>
        <w:t xml:space="preserve">Space </w:t>
      </w:r>
      <w:r w:rsidR="00250ECE">
        <w:t>Law Advantage</w:t>
      </w:r>
    </w:p>
    <w:p w14:paraId="54AA147F" w14:textId="77777777" w:rsidR="00C46054" w:rsidRPr="00411CFA" w:rsidRDefault="00C46054" w:rsidP="00250ECE">
      <w:pPr>
        <w:pStyle w:val="Heading4"/>
      </w:pPr>
      <w:r>
        <w:t xml:space="preserve">Space </w:t>
      </w:r>
      <w:r w:rsidRPr="00411CFA">
        <w:t>commercialization is a strong constraint on conflict</w:t>
      </w:r>
      <w:r>
        <w:t xml:space="preserve"> – solves space war</w:t>
      </w:r>
    </w:p>
    <w:p w14:paraId="1BE138A3" w14:textId="77777777" w:rsidR="00C46054" w:rsidRPr="00411CFA" w:rsidRDefault="00C46054" w:rsidP="00C46054">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1"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2A46794B" w14:textId="77777777" w:rsidR="00C46054" w:rsidRPr="00411CFA" w:rsidRDefault="00C46054" w:rsidP="00C46054">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CA7EEF0" w14:textId="77777777" w:rsidR="00C46054" w:rsidRPr="00411CFA" w:rsidRDefault="00C46054" w:rsidP="00C46054">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01864BFA" w14:textId="77777777" w:rsidR="00C46054" w:rsidRPr="00411CFA" w:rsidRDefault="00C46054" w:rsidP="00C46054">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181D60C2" w14:textId="77777777" w:rsidR="00C46054" w:rsidRPr="00411CFA" w:rsidRDefault="00C46054" w:rsidP="00C46054">
      <w:pPr>
        <w:rPr>
          <w:sz w:val="16"/>
        </w:rPr>
      </w:pPr>
      <w:r w:rsidRPr="00411CFA">
        <w:rPr>
          <w:sz w:val="16"/>
        </w:rPr>
        <w:t>peaceful 35</w:t>
      </w:r>
    </w:p>
    <w:p w14:paraId="3A15A907" w14:textId="77777777" w:rsidR="00C46054" w:rsidRPr="00411CFA" w:rsidRDefault="00C46054" w:rsidP="00C46054">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6C023982" w14:textId="77777777" w:rsidR="00C46054" w:rsidRPr="00411CFA" w:rsidRDefault="00C46054" w:rsidP="00C46054">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C652F28" w14:textId="62FB408F" w:rsidR="00C46054" w:rsidRDefault="00C46054" w:rsidP="00C46054">
      <w:pPr>
        <w:rPr>
          <w:rStyle w:val="StyleUnderlin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4933CD85" w14:textId="0B4E17B6" w:rsidR="00580F5C" w:rsidRDefault="00580F5C" w:rsidP="00580F5C">
      <w:pPr>
        <w:keepNext/>
        <w:keepLines/>
        <w:spacing w:before="200"/>
        <w:contextualSpacing/>
        <w:outlineLvl w:val="3"/>
        <w:rPr>
          <w:rFonts w:eastAsia="Malgun Gothic"/>
          <w:b/>
          <w:iCs/>
          <w:sz w:val="26"/>
        </w:rPr>
      </w:pPr>
      <w:r>
        <w:rPr>
          <w:rFonts w:eastAsia="Malgun Gothic"/>
          <w:b/>
          <w:iCs/>
          <w:sz w:val="26"/>
        </w:rPr>
        <w:t>Manne scenarios not unique to space – no solvency</w:t>
      </w:r>
    </w:p>
    <w:p w14:paraId="4DF04708" w14:textId="3BA4D865" w:rsidR="00580F5C" w:rsidRDefault="00580F5C" w:rsidP="00580F5C">
      <w:pPr>
        <w:keepNext/>
        <w:keepLines/>
        <w:spacing w:before="200"/>
        <w:contextualSpacing/>
        <w:outlineLvl w:val="3"/>
        <w:rPr>
          <w:rFonts w:eastAsia="Malgun Gothic"/>
          <w:b/>
          <w:iCs/>
          <w:sz w:val="26"/>
        </w:rPr>
      </w:pPr>
      <w:r>
        <w:rPr>
          <w:rFonts w:eastAsia="Malgun Gothic"/>
          <w:b/>
          <w:iCs/>
          <w:sz w:val="26"/>
        </w:rPr>
        <w:t>Cps solve chow</w:t>
      </w:r>
    </w:p>
    <w:p w14:paraId="057FA199" w14:textId="68420E84" w:rsidR="00580F5C" w:rsidRPr="0089747E" w:rsidRDefault="00580F5C" w:rsidP="00580F5C">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0C671F09" w14:textId="77777777" w:rsidR="00580F5C" w:rsidRPr="0089747E" w:rsidRDefault="00580F5C" w:rsidP="00580F5C">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6B1E5570" w14:textId="77777777" w:rsidR="00580F5C" w:rsidRDefault="00580F5C" w:rsidP="00580F5C">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5C09A3C" w14:textId="77777777" w:rsidR="00580F5C" w:rsidRPr="00093FC9" w:rsidRDefault="00580F5C" w:rsidP="00580F5C">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48E99CAE" w14:textId="77777777" w:rsidR="00580F5C" w:rsidRPr="00093FC9" w:rsidRDefault="00580F5C" w:rsidP="00580F5C">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452C917B" w14:textId="77777777" w:rsidR="00580F5C" w:rsidRPr="00093FC9" w:rsidRDefault="00580F5C" w:rsidP="00580F5C">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w:t>
      </w:r>
      <w:r w:rsidRPr="00093FC9">
        <w:rPr>
          <w:rFonts w:eastAsia="Cambria"/>
          <w:sz w:val="16"/>
        </w:rPr>
        <w:lastRenderedPageBreak/>
        <w:t xml:space="preserve">above the Earth. Yet, all behave perfectly according to the laws of physics. </w:t>
      </w:r>
      <w:r w:rsidRPr="00093FC9">
        <w:rPr>
          <w:rFonts w:eastAsia="Cambria"/>
          <w:bCs/>
          <w:u w:val="single"/>
        </w:rPr>
        <w:t>Many in the space community have called the collision hazard caused by space debris a crisis.</w:t>
      </w:r>
    </w:p>
    <w:p w14:paraId="59D60675" w14:textId="77777777" w:rsidR="00580F5C" w:rsidRPr="00093FC9" w:rsidRDefault="00580F5C" w:rsidP="00580F5C">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2C28A21" w14:textId="77777777" w:rsidR="00580F5C" w:rsidRPr="00093FC9" w:rsidRDefault="00580F5C" w:rsidP="00580F5C">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7C39BC5F" w14:textId="77777777" w:rsidR="00580F5C" w:rsidRPr="00093FC9" w:rsidRDefault="00580F5C" w:rsidP="00580F5C">
      <w:pPr>
        <w:rPr>
          <w:rFonts w:eastAsia="Cambria"/>
          <w:bCs/>
          <w:u w:val="single"/>
        </w:rPr>
      </w:pPr>
      <w:r w:rsidRPr="00093FC9">
        <w:rPr>
          <w:rFonts w:eastAsia="Cambria"/>
          <w:bCs/>
          <w:u w:val="single"/>
        </w:rPr>
        <w:t xml:space="preserve">So what are </w:t>
      </w:r>
      <w:r w:rsidRPr="00093FC9">
        <w:rPr>
          <w:rFonts w:eastAsia="Cambria"/>
          <w:u w:val="single"/>
        </w:rPr>
        <w:t>the facts?</w:t>
      </w:r>
    </w:p>
    <w:p w14:paraId="4DFC850B" w14:textId="77777777" w:rsidR="00580F5C" w:rsidRPr="00093FC9" w:rsidRDefault="00580F5C" w:rsidP="00580F5C">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6B88E391" w14:textId="77777777" w:rsidR="00580F5C" w:rsidRPr="00934434" w:rsidRDefault="00580F5C" w:rsidP="00580F5C">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5BE89A98" w14:textId="77777777" w:rsidR="00580F5C" w:rsidRPr="00411CFA" w:rsidRDefault="00580F5C" w:rsidP="00C46054">
      <w:pPr>
        <w:rPr>
          <w:u w:val="single"/>
        </w:rPr>
      </w:pPr>
    </w:p>
    <w:p w14:paraId="6D896B94" w14:textId="4BF10E51" w:rsidR="00250ECE" w:rsidRDefault="00250ECE" w:rsidP="00137627">
      <w:pPr>
        <w:pStyle w:val="Heading3"/>
      </w:pPr>
      <w:r>
        <w:lastRenderedPageBreak/>
        <w:t>Noble Antitrust Advantage</w:t>
      </w:r>
    </w:p>
    <w:p w14:paraId="79BF1582" w14:textId="3BBAECB2" w:rsidR="00250ECE" w:rsidRDefault="007E6CF6" w:rsidP="00DB2039">
      <w:pPr>
        <w:pStyle w:val="Heading4"/>
        <w:numPr>
          <w:ilvl w:val="0"/>
          <w:numId w:val="24"/>
        </w:numPr>
      </w:pPr>
      <w:r>
        <w:t xml:space="preserve">NONUQ - </w:t>
      </w:r>
      <w:r w:rsidR="00DB2039">
        <w:t xml:space="preserve">The </w:t>
      </w:r>
      <w:proofErr w:type="spellStart"/>
      <w:r w:rsidR="00DB2039">
        <w:t>aff</w:t>
      </w:r>
      <w:proofErr w:type="spellEnd"/>
      <w:r w:rsidR="00DB2039">
        <w:t xml:space="preserve"> isn’t inherent – antitrust law applies to outer space companies in the </w:t>
      </w:r>
      <w:proofErr w:type="spellStart"/>
      <w:r w:rsidR="00DB2039">
        <w:t>squo</w:t>
      </w:r>
      <w:proofErr w:type="spellEnd"/>
      <w:r w:rsidR="00DB2039">
        <w:t xml:space="preserve"> because it applies to all US companies.</w:t>
      </w:r>
    </w:p>
    <w:p w14:paraId="73203702" w14:textId="299090E6" w:rsidR="00DB2039" w:rsidRDefault="00DB2039" w:rsidP="00DB2039">
      <w:pPr>
        <w:pStyle w:val="Heading4"/>
        <w:numPr>
          <w:ilvl w:val="0"/>
          <w:numId w:val="24"/>
        </w:numPr>
      </w:pPr>
      <w:r>
        <w:t xml:space="preserve">Some anticompetitive practices are good for utility – </w:t>
      </w:r>
      <w:proofErr w:type="spellStart"/>
      <w:r w:rsidR="009D0D1B">
        <w:t>eg</w:t>
      </w:r>
      <w:proofErr w:type="spellEnd"/>
      <w:r w:rsidR="009D0D1B">
        <w:t xml:space="preserve"> electrics </w:t>
      </w:r>
    </w:p>
    <w:p w14:paraId="18D4E40A" w14:textId="3E0E8085" w:rsidR="00DB2039" w:rsidRDefault="00DB2039" w:rsidP="00DB2039">
      <w:pPr>
        <w:pStyle w:val="Heading4"/>
        <w:numPr>
          <w:ilvl w:val="0"/>
          <w:numId w:val="24"/>
        </w:numPr>
      </w:pPr>
      <w:r>
        <w:t xml:space="preserve">TDR used to enforce antitrust law with the trust-busters – the problem is government is captured by neoliberal interests, </w:t>
      </w:r>
      <w:r w:rsidR="009D0D1B">
        <w:rPr>
          <w:u w:val="single"/>
        </w:rPr>
        <w:t>not</w:t>
      </w:r>
      <w:r w:rsidR="009D0D1B">
        <w:t xml:space="preserve"> lack of faith in </w:t>
      </w:r>
      <w:proofErr w:type="spellStart"/>
      <w:r w:rsidR="009D0D1B">
        <w:t>anti trust</w:t>
      </w:r>
      <w:proofErr w:type="spellEnd"/>
      <w:r w:rsidR="009D0D1B">
        <w:t>. We’ve tried antitrust before</w:t>
      </w:r>
    </w:p>
    <w:p w14:paraId="4D654263" w14:textId="4AB46E36" w:rsidR="00580F5C" w:rsidRPr="00580F5C" w:rsidRDefault="00580F5C" w:rsidP="00580F5C">
      <w:pPr>
        <w:pStyle w:val="ListParagraph"/>
        <w:numPr>
          <w:ilvl w:val="0"/>
          <w:numId w:val="24"/>
        </w:numPr>
      </w:pPr>
      <w:r>
        <w:t xml:space="preserve">Space isn’t key or a testing ground </w:t>
      </w:r>
    </w:p>
    <w:p w14:paraId="292EE2FC" w14:textId="7BAB1674" w:rsidR="00137627" w:rsidRDefault="00137627" w:rsidP="00137627">
      <w:pPr>
        <w:pStyle w:val="Heading3"/>
      </w:pPr>
      <w:r>
        <w:lastRenderedPageBreak/>
        <w:t>Solvency</w:t>
      </w:r>
    </w:p>
    <w:p w14:paraId="06C69419" w14:textId="5C8088B8" w:rsidR="00137627" w:rsidRDefault="007E6CF6" w:rsidP="00137627">
      <w:pPr>
        <w:pStyle w:val="Heading4"/>
        <w:numPr>
          <w:ilvl w:val="0"/>
          <w:numId w:val="17"/>
        </w:numPr>
      </w:pPr>
      <w:r>
        <w:t>Hold the line on the spin - v</w:t>
      </w:r>
      <w:r w:rsidR="00137627">
        <w:t>ote neg on presumption –</w:t>
      </w:r>
    </w:p>
    <w:p w14:paraId="0B2C3F8D" w14:textId="2F42C8F4" w:rsidR="00137627" w:rsidRPr="000B397D" w:rsidRDefault="00DB2039" w:rsidP="00137627">
      <w:pPr>
        <w:pStyle w:val="Heading4"/>
        <w:numPr>
          <w:ilvl w:val="1"/>
          <w:numId w:val="17"/>
        </w:numPr>
      </w:pPr>
      <w:r>
        <w:t>N</w:t>
      </w:r>
      <w:r w:rsidR="00137627">
        <w:t xml:space="preserve">o private appropriation now, so the </w:t>
      </w:r>
      <w:proofErr w:type="spellStart"/>
      <w:r w:rsidR="00137627">
        <w:t>aff</w:t>
      </w:r>
      <w:proofErr w:type="spellEnd"/>
      <w:r w:rsidR="00137627">
        <w:t xml:space="preserve"> has zero impact. No time frame for when </w:t>
      </w:r>
      <w:r w:rsidR="00137627" w:rsidRPr="00387429">
        <w:rPr>
          <w:u w:val="single"/>
        </w:rPr>
        <w:t xml:space="preserve">future appropriation will lead to anti-competitive practices </w:t>
      </w:r>
      <w:r w:rsidR="003332F9">
        <w:rPr>
          <w:u w:val="single"/>
        </w:rPr>
        <w:t>which will cause space war.</w:t>
      </w:r>
      <w:r w:rsidR="00137627" w:rsidRPr="00975A27">
        <w:t xml:space="preserve"> </w:t>
      </w:r>
      <w:r w:rsidR="00137627">
        <w:t>T</w:t>
      </w:r>
      <w:r w:rsidR="00137627" w:rsidRPr="00975A27">
        <w:t xml:space="preserve">he risk that the </w:t>
      </w:r>
      <w:proofErr w:type="spellStart"/>
      <w:r w:rsidR="00137627" w:rsidRPr="00975A27">
        <w:t>aff</w:t>
      </w:r>
      <w:proofErr w:type="spellEnd"/>
      <w:r w:rsidR="00137627" w:rsidRPr="00975A27">
        <w:t xml:space="preserve"> will chill critical space innovation necessary to solve climate change </w:t>
      </w:r>
      <w:r w:rsidR="00137627">
        <w:t>o/</w:t>
      </w:r>
      <w:proofErr w:type="spellStart"/>
      <w:r w:rsidR="00137627">
        <w:t>ws</w:t>
      </w:r>
      <w:proofErr w:type="spellEnd"/>
      <w:r w:rsidR="00137627">
        <w:t xml:space="preserve"> random spec</w:t>
      </w:r>
    </w:p>
    <w:p w14:paraId="3B8ECE1A" w14:textId="2A13A358" w:rsidR="00137627" w:rsidRDefault="00137627" w:rsidP="00137627">
      <w:pPr>
        <w:pStyle w:val="Heading4"/>
        <w:numPr>
          <w:ilvl w:val="1"/>
          <w:numId w:val="17"/>
        </w:numPr>
      </w:pPr>
      <w:r>
        <w:t>No explanation of why private space</w:t>
      </w:r>
      <w:r w:rsidRPr="006079D3">
        <w:t xml:space="preserve"> appropriation key to monopolies in general</w:t>
      </w:r>
      <w:r>
        <w:t xml:space="preserve"> means no link to </w:t>
      </w:r>
      <w:r w:rsidRPr="006079D3">
        <w:t>impact scenarios</w:t>
      </w:r>
      <w:r w:rsidR="00CE2643">
        <w:t xml:space="preserve"> – they don’t ban use.</w:t>
      </w:r>
    </w:p>
    <w:p w14:paraId="4E6E2E00" w14:textId="4DEC30B6" w:rsidR="002B6AB2" w:rsidRPr="002B6AB2" w:rsidRDefault="002B6AB2" w:rsidP="002B6AB2">
      <w:pPr>
        <w:pStyle w:val="Heading4"/>
        <w:numPr>
          <w:ilvl w:val="1"/>
          <w:numId w:val="17"/>
        </w:numPr>
      </w:pPr>
      <w:r>
        <w:t>The word restrict is vague w no consistency which turns the 2</w:t>
      </w:r>
      <w:r w:rsidRPr="002B6AB2">
        <w:rPr>
          <w:vertAlign w:val="superscript"/>
        </w:rPr>
        <w:t>nd</w:t>
      </w:r>
      <w:r>
        <w:t xml:space="preserve"> advantage.</w:t>
      </w:r>
    </w:p>
    <w:p w14:paraId="70859907" w14:textId="77777777" w:rsidR="00137627" w:rsidRDefault="00137627" w:rsidP="00137627">
      <w:pPr>
        <w:pStyle w:val="Heading4"/>
        <w:numPr>
          <w:ilvl w:val="0"/>
          <w:numId w:val="17"/>
        </w:numPr>
      </w:pPr>
      <w:r>
        <w:t>No solvency</w:t>
      </w:r>
    </w:p>
    <w:p w14:paraId="504C9CB9" w14:textId="05E9427D" w:rsidR="00137627" w:rsidRDefault="009D0D1B" w:rsidP="00137627">
      <w:pPr>
        <w:pStyle w:val="Heading4"/>
        <w:numPr>
          <w:ilvl w:val="1"/>
          <w:numId w:val="17"/>
        </w:numPr>
      </w:pPr>
      <w:r>
        <w:t>US only plan text means f</w:t>
      </w:r>
      <w:r w:rsidR="00137627">
        <w:t>orum shopping</w:t>
      </w:r>
      <w:r>
        <w:t>.</w:t>
      </w:r>
    </w:p>
    <w:p w14:paraId="262556BA" w14:textId="77777777" w:rsidR="00137627" w:rsidRDefault="00137627" w:rsidP="00137627">
      <w:pPr>
        <w:pStyle w:val="ListParagraph"/>
      </w:pPr>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Price?,” Readers Digest Asia Pacific, 5/1/21. </w:t>
      </w:r>
      <w:hyperlink r:id="rId32" w:history="1">
        <w:r w:rsidRPr="00C544E8">
          <w:rPr>
            <w:rStyle w:val="Hyperlink"/>
          </w:rPr>
          <w:t>https://www.pressreader.com/australia/readers-digest-asia-pacific/20210501/281487869174485</w:t>
        </w:r>
      </w:hyperlink>
      <w:r w:rsidRPr="00C544E8">
        <w:t>] CT</w:t>
      </w:r>
    </w:p>
    <w:p w14:paraId="2D7D9EBF" w14:textId="3E6F7F32" w:rsidR="00137627" w:rsidRPr="00137627" w:rsidRDefault="00137627" w:rsidP="00137627">
      <w:pPr>
        <w:pStyle w:val="ListParagraph"/>
        <w:rPr>
          <w:sz w:val="16"/>
        </w:rPr>
      </w:pPr>
      <w:r w:rsidRPr="000B397D">
        <w:rPr>
          <w:sz w:val="16"/>
        </w:rPr>
        <w:t xml:space="preserve">Lenient supervision. </w:t>
      </w:r>
      <w:r w:rsidRPr="008B349A">
        <w:rPr>
          <w:rStyle w:val="StyleUnderline"/>
        </w:rPr>
        <w:t xml:space="preserve">In 2017, </w:t>
      </w:r>
      <w:r w:rsidRPr="000B397D">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B397D">
        <w:rPr>
          <w:rStyle w:val="Emphasis"/>
          <w:highlight w:val="yellow"/>
        </w:rPr>
        <w:t>allows companies to</w:t>
      </w:r>
      <w:r w:rsidRPr="008B349A">
        <w:rPr>
          <w:rStyle w:val="StyleUnderline"/>
        </w:rPr>
        <w:t xml:space="preserve"> claim </w:t>
      </w:r>
      <w:r w:rsidRPr="000B397D">
        <w:rPr>
          <w:rStyle w:val="Emphasis"/>
          <w:highlight w:val="yellow"/>
        </w:rPr>
        <w:t>resources</w:t>
      </w:r>
      <w:r w:rsidRPr="008B349A">
        <w:rPr>
          <w:rStyle w:val="StyleUnderline"/>
        </w:rPr>
        <w:t xml:space="preserve"> they extract </w:t>
      </w:r>
      <w:r w:rsidRPr="000B397D">
        <w:rPr>
          <w:rStyle w:val="Emphasis"/>
          <w:highlight w:val="yellow"/>
        </w:rPr>
        <w:t>from</w:t>
      </w:r>
      <w:r w:rsidRPr="0071092F">
        <w:rPr>
          <w:rStyle w:val="Emphasis"/>
        </w:rPr>
        <w:t xml:space="preserve"> </w:t>
      </w:r>
      <w:r w:rsidRPr="000B397D">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B397D">
        <w:rPr>
          <w:rStyle w:val="Emphasis"/>
          <w:highlight w:val="yellow"/>
        </w:rPr>
        <w:t>Companies anywhere in the world can stake</w:t>
      </w:r>
      <w:r w:rsidRPr="008B349A">
        <w:rPr>
          <w:rStyle w:val="StyleUnderline"/>
        </w:rPr>
        <w:t xml:space="preserve"> resource </w:t>
      </w:r>
      <w:r w:rsidRPr="000B397D">
        <w:rPr>
          <w:rStyle w:val="Emphasis"/>
          <w:highlight w:val="yellow"/>
        </w:rPr>
        <w:t>claims</w:t>
      </w:r>
      <w:r w:rsidRPr="008B349A">
        <w:rPr>
          <w:rStyle w:val="StyleUnderline"/>
        </w:rPr>
        <w:t xml:space="preserve"> in space </w:t>
      </w:r>
      <w:r w:rsidRPr="000B397D">
        <w:rPr>
          <w:rStyle w:val="Emphasis"/>
          <w:highlight w:val="yellow"/>
        </w:rPr>
        <w:t>under this</w:t>
      </w:r>
      <w:r w:rsidRPr="008B349A">
        <w:rPr>
          <w:rStyle w:val="StyleUnderline"/>
        </w:rPr>
        <w:t xml:space="preserve"> new </w:t>
      </w:r>
      <w:r w:rsidRPr="000B397D">
        <w:rPr>
          <w:rStyle w:val="Emphasis"/>
          <w:highlight w:val="yellow"/>
        </w:rPr>
        <w:t>law</w:t>
      </w:r>
      <w:r w:rsidRPr="008B349A">
        <w:rPr>
          <w:rStyle w:val="StyleUnderline"/>
        </w:rPr>
        <w:t xml:space="preserve">; their only requirement is an office in Luxembourg. </w:t>
      </w:r>
      <w:r w:rsidRPr="000B397D">
        <w:rPr>
          <w:rStyle w:val="Emphasis"/>
          <w:highlight w:val="yellow"/>
        </w:rPr>
        <w:t>This sets a</w:t>
      </w:r>
      <w:r w:rsidRPr="008B349A">
        <w:rPr>
          <w:rStyle w:val="StyleUnderline"/>
        </w:rPr>
        <w:t xml:space="preserve"> murky </w:t>
      </w:r>
      <w:r w:rsidRPr="000B397D">
        <w:rPr>
          <w:rStyle w:val="Emphasis"/>
          <w:highlight w:val="yellow"/>
        </w:rPr>
        <w:t>precedent of ‘regulatory forum-shopping’</w:t>
      </w:r>
      <w:r w:rsidRPr="008B349A">
        <w:rPr>
          <w:rStyle w:val="StyleUnderline"/>
        </w:rPr>
        <w:t xml:space="preserve">, where </w:t>
      </w:r>
      <w:r w:rsidRPr="000B397D">
        <w:rPr>
          <w:rStyle w:val="Emphasis"/>
          <w:highlight w:val="yellow"/>
        </w:rPr>
        <w:t>companies choose</w:t>
      </w:r>
      <w:r w:rsidRPr="008B349A">
        <w:rPr>
          <w:rStyle w:val="StyleUnderline"/>
        </w:rPr>
        <w:t xml:space="preserve"> to incorporate in </w:t>
      </w:r>
      <w:r w:rsidRPr="000B397D">
        <w:rPr>
          <w:rStyle w:val="Emphasis"/>
          <w:highlight w:val="yellow"/>
        </w:rPr>
        <w:t>states where they’ll be most leniently supervised</w:t>
      </w:r>
      <w:r w:rsidRPr="008B349A">
        <w:rPr>
          <w:rStyle w:val="StyleUnderline"/>
        </w:rPr>
        <w:t xml:space="preserve">. In 2018, a Silicon Valley start-up called </w:t>
      </w:r>
      <w:r w:rsidRPr="000B397D">
        <w:rPr>
          <w:rStyle w:val="Emphasis"/>
          <w:highlight w:val="yellow"/>
        </w:rPr>
        <w:t>Swarm Technologies illegally launched</w:t>
      </w:r>
      <w:r w:rsidRPr="008B349A">
        <w:rPr>
          <w:rStyle w:val="StyleUnderline"/>
        </w:rPr>
        <w:t xml:space="preserve"> four miniature </w:t>
      </w:r>
      <w:r w:rsidRPr="000B397D">
        <w:rPr>
          <w:rStyle w:val="Emphasis"/>
          <w:highlight w:val="yellow"/>
        </w:rPr>
        <w:t>satellites</w:t>
      </w:r>
      <w:r w:rsidRPr="008B349A">
        <w:rPr>
          <w:rStyle w:val="StyleUnderline"/>
        </w:rPr>
        <w:t xml:space="preserve"> known as CubeSats into space </w:t>
      </w:r>
      <w:r w:rsidRPr="000B397D">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0B397D">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w:t>
      </w:r>
    </w:p>
    <w:p w14:paraId="473FD6E9" w14:textId="416A7851" w:rsidR="00137627" w:rsidRDefault="00137627" w:rsidP="00137627">
      <w:pPr>
        <w:pStyle w:val="Heading4"/>
        <w:numPr>
          <w:ilvl w:val="1"/>
          <w:numId w:val="17"/>
        </w:numPr>
      </w:pPr>
      <w:r>
        <w:t>Their</w:t>
      </w:r>
      <w:r w:rsidRPr="006079D3">
        <w:t xml:space="preserve"> plan text just entails the US recognizing that </w:t>
      </w:r>
      <w:r>
        <w:t>private appropriation is unlawful</w:t>
      </w:r>
      <w:r w:rsidR="003332F9">
        <w:t xml:space="preserve"> through the OST</w:t>
      </w:r>
      <w:r w:rsidRPr="006079D3">
        <w:t xml:space="preserve">, but doesn't </w:t>
      </w:r>
      <w:r w:rsidRPr="00BD2C2F">
        <w:rPr>
          <w:u w:val="single"/>
        </w:rPr>
        <w:t>enact any domestic laws</w:t>
      </w:r>
      <w:r w:rsidRPr="006079D3">
        <w:t xml:space="preserve"> to enforce that treaty.</w:t>
      </w:r>
    </w:p>
    <w:p w14:paraId="77247F99" w14:textId="77777777" w:rsidR="00137627" w:rsidRDefault="00137627" w:rsidP="00137627">
      <w:pPr>
        <w:spacing w:after="0" w:line="240" w:lineRule="auto"/>
        <w:ind w:left="360"/>
        <w:rPr>
          <w:rFonts w:ascii="Times New Roman" w:eastAsia="Times New Roman" w:hAnsi="Times New Roman" w:cs="Times New Roman"/>
          <w:sz w:val="24"/>
          <w:lang w:val="en-HK" w:eastAsia="zh-CN"/>
        </w:rPr>
      </w:pPr>
      <w:r w:rsidRPr="005F4E73">
        <w:rPr>
          <w:rStyle w:val="Style13ptBold"/>
        </w:rPr>
        <w:t>Mulligan 18</w:t>
      </w:r>
      <w:r>
        <w:rPr>
          <w:rFonts w:ascii="Times New Roman" w:eastAsia="Times New Roman" w:hAnsi="Times New Roman" w:cs="Times New Roman"/>
          <w:sz w:val="24"/>
          <w:lang w:val="en-HK" w:eastAsia="zh-CN"/>
        </w:rPr>
        <w:t xml:space="preserve"> </w:t>
      </w:r>
      <w:r w:rsidRPr="005F4E73">
        <w:rPr>
          <w:rFonts w:ascii="Times New Roman" w:eastAsia="Times New Roman" w:hAnsi="Times New Roman" w:cs="Times New Roman"/>
          <w:sz w:val="24"/>
          <w:lang w:val="en-HK" w:eastAsia="zh-CN"/>
        </w:rPr>
        <w:t>[</w:t>
      </w:r>
      <w:r>
        <w:rPr>
          <w:rFonts w:ascii="Times New Roman" w:eastAsia="Times New Roman" w:hAnsi="Times New Roman" w:cs="Times New Roman"/>
          <w:sz w:val="24"/>
          <w:lang w:val="en-HK" w:eastAsia="zh-CN"/>
        </w:rPr>
        <w:t>Stephen P. Mulligan is a legislative attorney</w:t>
      </w:r>
      <w:r w:rsidRPr="005F4E73">
        <w:rPr>
          <w:rFonts w:ascii="Times New Roman" w:eastAsia="Times New Roman" w:hAnsi="Times New Roman" w:cs="Times New Roman"/>
          <w:sz w:val="24"/>
          <w:lang w:val="en-HK" w:eastAsia="zh-CN"/>
        </w:rPr>
        <w:t>. “</w:t>
      </w:r>
      <w:r>
        <w:rPr>
          <w:rFonts w:ascii="Times New Roman" w:eastAsia="Times New Roman" w:hAnsi="Times New Roman" w:cs="Times New Roman"/>
          <w:sz w:val="24"/>
          <w:lang w:val="en-HK" w:eastAsia="zh-CN"/>
        </w:rPr>
        <w:t>International Law and Agreements: Their Effect upon US Law</w:t>
      </w:r>
      <w:r w:rsidRPr="005F4E73">
        <w:rPr>
          <w:rFonts w:ascii="Times New Roman" w:eastAsia="Times New Roman" w:hAnsi="Times New Roman" w:cs="Times New Roman"/>
          <w:sz w:val="24"/>
          <w:lang w:val="en-HK" w:eastAsia="zh-CN"/>
        </w:rPr>
        <w:t xml:space="preserve">”. </w:t>
      </w:r>
      <w:r>
        <w:rPr>
          <w:rFonts w:ascii="Times New Roman" w:eastAsia="Times New Roman" w:hAnsi="Times New Roman" w:cs="Times New Roman"/>
          <w:sz w:val="24"/>
          <w:lang w:val="en-HK" w:eastAsia="zh-CN"/>
        </w:rPr>
        <w:t>09-19-20</w:t>
      </w:r>
      <w:r w:rsidRPr="005F4E73">
        <w:rPr>
          <w:rFonts w:ascii="Times New Roman" w:eastAsia="Times New Roman" w:hAnsi="Times New Roman" w:cs="Times New Roman"/>
          <w:sz w:val="24"/>
          <w:lang w:val="en-HK" w:eastAsia="zh-CN"/>
        </w:rPr>
        <w:t xml:space="preserve">. </w:t>
      </w:r>
      <w:r>
        <w:rPr>
          <w:rFonts w:ascii="Times New Roman" w:eastAsia="Times New Roman" w:hAnsi="Times New Roman" w:cs="Times New Roman"/>
          <w:sz w:val="24"/>
          <w:lang w:val="en-HK" w:eastAsia="zh-CN"/>
        </w:rPr>
        <w:t>Congressional Research Service</w:t>
      </w:r>
      <w:r w:rsidRPr="005F4E73">
        <w:rPr>
          <w:rFonts w:ascii="Times New Roman" w:eastAsia="Times New Roman" w:hAnsi="Times New Roman" w:cs="Times New Roman"/>
          <w:sz w:val="24"/>
          <w:lang w:val="en-HK" w:eastAsia="zh-CN"/>
        </w:rPr>
        <w:t xml:space="preserve">. </w:t>
      </w:r>
      <w:hyperlink r:id="rId33" w:history="1">
        <w:r w:rsidRPr="006D5611">
          <w:rPr>
            <w:rStyle w:val="Hyperlink"/>
            <w:rFonts w:ascii="Times New Roman" w:eastAsia="Times New Roman" w:hAnsi="Times New Roman" w:cs="Times New Roman"/>
            <w:sz w:val="24"/>
            <w:lang w:val="en-HK" w:eastAsia="zh-CN"/>
          </w:rPr>
          <w:t>https://sgp.fas.org/crs/misc/RL32528.pdf. Accessed 3-19-2022</w:t>
        </w:r>
      </w:hyperlink>
      <w:r>
        <w:rPr>
          <w:rFonts w:ascii="Times New Roman" w:eastAsia="Times New Roman" w:hAnsi="Times New Roman" w:cs="Times New Roman"/>
          <w:sz w:val="24"/>
          <w:lang w:val="en-HK" w:eastAsia="zh-CN"/>
        </w:rPr>
        <w:t xml:space="preserve">; </w:t>
      </w:r>
      <w:proofErr w:type="spellStart"/>
      <w:r>
        <w:rPr>
          <w:rFonts w:ascii="Times New Roman" w:eastAsia="Times New Roman" w:hAnsi="Times New Roman" w:cs="Times New Roman"/>
          <w:sz w:val="24"/>
          <w:lang w:val="en-HK" w:eastAsia="zh-CN"/>
        </w:rPr>
        <w:t>MJen</w:t>
      </w:r>
      <w:proofErr w:type="spellEnd"/>
      <w:r w:rsidRPr="005F4E73">
        <w:rPr>
          <w:rFonts w:ascii="Times New Roman" w:eastAsia="Times New Roman" w:hAnsi="Times New Roman" w:cs="Times New Roman"/>
          <w:sz w:val="24"/>
          <w:lang w:val="en-HK" w:eastAsia="zh-CN"/>
        </w:rPr>
        <w:t>]</w:t>
      </w:r>
    </w:p>
    <w:p w14:paraId="4E3FF5BC" w14:textId="77777777" w:rsidR="00137627" w:rsidRDefault="00137627" w:rsidP="00137627">
      <w:pPr>
        <w:spacing w:after="0" w:line="240" w:lineRule="auto"/>
        <w:ind w:left="360"/>
        <w:rPr>
          <w:rFonts w:ascii="Times New Roman" w:eastAsia="Times New Roman" w:hAnsi="Times New Roman" w:cs="Times New Roman"/>
          <w:sz w:val="24"/>
          <w:lang w:val="en-HK" w:eastAsia="zh-CN"/>
        </w:rPr>
      </w:pPr>
    </w:p>
    <w:p w14:paraId="06C30F88" w14:textId="77777777" w:rsidR="00137627" w:rsidRPr="008A355A" w:rsidRDefault="00137627" w:rsidP="00137627">
      <w:pPr>
        <w:spacing w:after="0" w:line="240" w:lineRule="auto"/>
        <w:ind w:left="360"/>
        <w:rPr>
          <w:u w:val="single"/>
          <w:lang w:val="en-HK" w:eastAsia="zh-CN"/>
        </w:rPr>
      </w:pPr>
      <w:r w:rsidRPr="005F4E73">
        <w:rPr>
          <w:rStyle w:val="StyleUnderline"/>
          <w:lang w:val="en-HK" w:eastAsia="zh-CN"/>
        </w:rPr>
        <w:lastRenderedPageBreak/>
        <w:t>I</w:t>
      </w:r>
      <w:r w:rsidRPr="005F4E73">
        <w:rPr>
          <w:rStyle w:val="StyleUnderline"/>
          <w:highlight w:val="yellow"/>
          <w:lang w:val="en-HK" w:eastAsia="zh-CN"/>
        </w:rPr>
        <w:t>nternational law is derived from two primary source</w:t>
      </w:r>
      <w:r w:rsidRPr="005F4E73">
        <w:rPr>
          <w:rStyle w:val="StyleUnderline"/>
          <w:lang w:val="en-HK" w:eastAsia="zh-CN"/>
        </w:rPr>
        <w:t xml:space="preserve">s—international </w:t>
      </w:r>
      <w:r w:rsidRPr="005F4E73">
        <w:rPr>
          <w:rStyle w:val="StyleUnderline"/>
          <w:highlight w:val="yellow"/>
          <w:lang w:val="en-HK" w:eastAsia="zh-CN"/>
        </w:rPr>
        <w:t>agreements</w:t>
      </w:r>
      <w:r w:rsidRPr="005F4E73">
        <w:rPr>
          <w:rStyle w:val="StyleUnderline"/>
          <w:lang w:val="en-HK" w:eastAsia="zh-CN"/>
        </w:rPr>
        <w:t xml:space="preserve"> and customary </w:t>
      </w:r>
      <w:r w:rsidRPr="005F4E73">
        <w:rPr>
          <w:rStyle w:val="StyleUnderline"/>
          <w:highlight w:val="yellow"/>
          <w:lang w:val="en-HK" w:eastAsia="zh-CN"/>
        </w:rPr>
        <w:t>practice</w:t>
      </w:r>
      <w:r w:rsidRPr="005F4E73">
        <w:rPr>
          <w:rFonts w:ascii="Times New Roman" w:eastAsia="Times New Roman" w:hAnsi="Times New Roman" w:cs="Times New Roman"/>
          <w:sz w:val="24"/>
          <w:lang w:val="en-HK" w:eastAsia="zh-CN"/>
        </w:rPr>
        <w:t xml:space="preserve">. Under the U.S. legal system, international agreements can be entered into by means of a treaty or an executive agreement. The Constitution allocates primary responsibility for entering into such agreements to the executive branch, but Congress also plays an essential role. First, in order for a treaty (but not an executive agreement) to become binding upon the United States, the Senate must provide its advice and consent to treaty ratification by a two-thirds majority. Secondly, Congress may authorize congressional-executive agreements. Thirdly, many </w:t>
      </w:r>
      <w:r w:rsidRPr="005F4E73">
        <w:rPr>
          <w:rStyle w:val="StyleUnderline"/>
          <w:highlight w:val="yellow"/>
          <w:lang w:val="en-HK" w:eastAsia="zh-CN"/>
        </w:rPr>
        <w:t>treaties</w:t>
      </w:r>
      <w:r w:rsidRPr="005F4E73">
        <w:rPr>
          <w:rStyle w:val="StyleUnderline"/>
          <w:lang w:val="en-HK" w:eastAsia="zh-CN"/>
        </w:rPr>
        <w:t xml:space="preserve"> and executive agreements </w:t>
      </w:r>
      <w:r w:rsidRPr="005F4E73">
        <w:rPr>
          <w:rStyle w:val="StyleUnderline"/>
          <w:highlight w:val="yellow"/>
          <w:lang w:val="en-HK" w:eastAsia="zh-CN"/>
        </w:rPr>
        <w:t>are not self-executing</w:t>
      </w:r>
      <w:r w:rsidRPr="005F4E73">
        <w:rPr>
          <w:rStyle w:val="StyleUnderline"/>
          <w:lang w:val="en-HK" w:eastAsia="zh-CN"/>
        </w:rPr>
        <w:t xml:space="preserve">, meaning that </w:t>
      </w:r>
      <w:r w:rsidRPr="005F4E73">
        <w:rPr>
          <w:rStyle w:val="StyleUnderline"/>
          <w:highlight w:val="yellow"/>
          <w:lang w:val="en-HK" w:eastAsia="zh-CN"/>
        </w:rPr>
        <w:t>implementing legislation is required to</w:t>
      </w:r>
      <w:r w:rsidRPr="005F4E73">
        <w:rPr>
          <w:rStyle w:val="StyleUnderline"/>
          <w:lang w:val="en-HK" w:eastAsia="zh-CN"/>
        </w:rPr>
        <w:t xml:space="preserve"> render the agreement’s provisions judicially </w:t>
      </w:r>
      <w:r w:rsidRPr="005F4E73">
        <w:rPr>
          <w:rStyle w:val="StyleUnderline"/>
          <w:highlight w:val="yellow"/>
          <w:lang w:val="en-HK" w:eastAsia="zh-CN"/>
        </w:rPr>
        <w:t>enforce</w:t>
      </w:r>
      <w:r w:rsidRPr="005F4E73">
        <w:rPr>
          <w:rStyle w:val="StyleUnderline"/>
          <w:lang w:val="en-HK" w:eastAsia="zh-CN"/>
        </w:rPr>
        <w:t>able in the United States.</w:t>
      </w:r>
    </w:p>
    <w:p w14:paraId="04378CE8" w14:textId="45D3A049" w:rsidR="00137627" w:rsidRDefault="002B6AB2" w:rsidP="00137627">
      <w:pPr>
        <w:pStyle w:val="Heading4"/>
        <w:numPr>
          <w:ilvl w:val="1"/>
          <w:numId w:val="17"/>
        </w:numPr>
      </w:pPr>
      <w:r w:rsidRPr="009E6936">
        <w:t xml:space="preserve">The </w:t>
      </w:r>
      <w:proofErr w:type="spellStart"/>
      <w:r w:rsidRPr="009E6936">
        <w:t>aff</w:t>
      </w:r>
      <w:proofErr w:type="spellEnd"/>
      <w:r w:rsidRPr="009E6936">
        <w:t xml:space="preserve"> does nothing to make antitrust enforcement more effective</w:t>
      </w:r>
      <w:r>
        <w:t>, they just</w:t>
      </w:r>
      <w:r w:rsidRPr="009E6936">
        <w:t xml:space="preserve"> </w:t>
      </w:r>
      <w:r>
        <w:t>apply</w:t>
      </w:r>
      <w:r w:rsidRPr="009E6936">
        <w:t xml:space="preserve"> it to outer space appropriation</w:t>
      </w:r>
      <w:r>
        <w:t xml:space="preserve"> </w:t>
      </w:r>
      <w:r w:rsidR="00137627" w:rsidRPr="006079D3">
        <w:t xml:space="preserve">US anti-trust enforcement is a joke, which is why there has been so much business concentration. </w:t>
      </w:r>
    </w:p>
    <w:p w14:paraId="6225521B" w14:textId="77777777" w:rsidR="00137627" w:rsidRPr="009E6936" w:rsidRDefault="00137627" w:rsidP="00137627">
      <w:pPr>
        <w:spacing w:after="0" w:line="240" w:lineRule="auto"/>
        <w:rPr>
          <w:lang w:val="en-HK" w:eastAsia="zh-CN"/>
        </w:rPr>
      </w:pPr>
      <w:proofErr w:type="spellStart"/>
      <w:r w:rsidRPr="004031EC">
        <w:rPr>
          <w:rStyle w:val="Style13ptBold"/>
        </w:rPr>
        <w:t>Steinbaum</w:t>
      </w:r>
      <w:proofErr w:type="spellEnd"/>
      <w:r w:rsidRPr="004031EC">
        <w:rPr>
          <w:rStyle w:val="Style13ptBold"/>
        </w:rPr>
        <w:t xml:space="preserve"> et al 18</w:t>
      </w:r>
      <w:r w:rsidRPr="005F4E73">
        <w:t xml:space="preserve"> </w:t>
      </w:r>
      <w:r w:rsidRPr="009E6936">
        <w:t>[</w:t>
      </w:r>
      <w:r w:rsidRPr="009E6936">
        <w:rPr>
          <w:lang w:val="en-HK" w:eastAsia="zh-CN"/>
        </w:rPr>
        <w:t xml:space="preserve">Marshall </w:t>
      </w:r>
      <w:proofErr w:type="spellStart"/>
      <w:r w:rsidRPr="009E6936">
        <w:rPr>
          <w:lang w:val="en-HK" w:eastAsia="zh-CN"/>
        </w:rPr>
        <w:t>Steinbaum</w:t>
      </w:r>
      <w:proofErr w:type="spellEnd"/>
      <w:r w:rsidRPr="009E6936">
        <w:rPr>
          <w:lang w:val="en-HK" w:eastAsia="zh-CN"/>
        </w:rPr>
        <w:t xml:space="preserve"> is an Assistant Professor of Economics at the University of Utah and a Senior Fellow in Higher Education Finance at Jain Family Institute.</w:t>
      </w:r>
      <w:r w:rsidRPr="009E6936">
        <w:t xml:space="preserve"> Eric Harris Bernstein is a p</w:t>
      </w:r>
      <w:proofErr w:type="spellStart"/>
      <w:r w:rsidRPr="009E6936">
        <w:rPr>
          <w:lang w:val="en-HK" w:eastAsia="zh-CN"/>
        </w:rPr>
        <w:t>olicy</w:t>
      </w:r>
      <w:proofErr w:type="spellEnd"/>
      <w:r w:rsidRPr="009E6936">
        <w:rPr>
          <w:lang w:val="en-HK" w:eastAsia="zh-CN"/>
        </w:rPr>
        <w:t xml:space="preserve"> analyst focused on state tax and budgetary policy</w:t>
      </w:r>
      <w:r w:rsidRPr="009E6936">
        <w:t>. “How Lax Antitrust and Concentrated Market Power Rig the Economy Against American Workers, Consumers, and Communities”. 02-18-2018. Roosevelt Institute. https://rooseveltinstitute.org/wp-content/uploads/2020/07/RI-Powerless-201802.pdf. Accessed 3-19-2022</w:t>
      </w:r>
      <w:r>
        <w:t xml:space="preserve">; </w:t>
      </w:r>
      <w:proofErr w:type="spellStart"/>
      <w:r>
        <w:t>Mjen</w:t>
      </w:r>
      <w:proofErr w:type="spellEnd"/>
      <w:r w:rsidRPr="009E6936">
        <w:t>]</w:t>
      </w:r>
    </w:p>
    <w:p w14:paraId="4CCBCDFE" w14:textId="77777777" w:rsidR="00137627" w:rsidRPr="009E6936" w:rsidRDefault="00137627" w:rsidP="00137627">
      <w:pPr>
        <w:spacing w:after="0" w:line="240" w:lineRule="auto"/>
        <w:rPr>
          <w:rFonts w:ascii="Times New Roman" w:eastAsia="Times New Roman" w:hAnsi="Times New Roman" w:cs="Times New Roman"/>
          <w:sz w:val="14"/>
          <w:lang w:val="en-HK" w:eastAsia="zh-CN"/>
        </w:rPr>
      </w:pPr>
      <w:r w:rsidRPr="009E6936">
        <w:rPr>
          <w:rFonts w:ascii="Times New Roman" w:eastAsia="Times New Roman" w:hAnsi="Times New Roman" w:cs="Times New Roman"/>
          <w:sz w:val="14"/>
          <w:lang w:val="en-HK" w:eastAsia="zh-CN"/>
        </w:rPr>
        <w:t xml:space="preserve">Though </w:t>
      </w:r>
      <w:r w:rsidRPr="009E6936">
        <w:rPr>
          <w:rStyle w:val="StyleUnderline"/>
          <w:highlight w:val="yellow"/>
          <w:lang w:val="en-HK" w:eastAsia="zh-CN"/>
        </w:rPr>
        <w:t>antitrust protections</w:t>
      </w:r>
      <w:r w:rsidRPr="009E6936">
        <w:rPr>
          <w:rFonts w:ascii="Times New Roman" w:eastAsia="Times New Roman" w:hAnsi="Times New Roman" w:cs="Times New Roman"/>
          <w:sz w:val="14"/>
          <w:lang w:val="en-HK" w:eastAsia="zh-CN"/>
        </w:rPr>
        <w:t xml:space="preserve"> of the mid-20th century were crucially important, recent history has proven that they </w:t>
      </w:r>
      <w:r w:rsidRPr="009E6936">
        <w:rPr>
          <w:rStyle w:val="StyleUnderline"/>
          <w:highlight w:val="yellow"/>
          <w:lang w:val="en-HK" w:eastAsia="zh-CN"/>
        </w:rPr>
        <w:t>were not enough</w:t>
      </w:r>
      <w:r w:rsidRPr="009E6936">
        <w:rPr>
          <w:rStyle w:val="StyleUnderline"/>
          <w:lang w:val="en-HK" w:eastAsia="zh-CN"/>
        </w:rPr>
        <w:t xml:space="preserve">. </w:t>
      </w:r>
      <w:r w:rsidRPr="009E6936">
        <w:rPr>
          <w:rFonts w:ascii="Times New Roman" w:eastAsia="Times New Roman" w:hAnsi="Times New Roman" w:cs="Times New Roman"/>
          <w:sz w:val="14"/>
          <w:lang w:val="en-HK" w:eastAsia="zh-CN"/>
        </w:rPr>
        <w:t xml:space="preserve">The success of these laws hinged on how they were interpreted and enforced by regulators and the judiciary. As interpretations have grown more lax, unanticipated threats have multiplied. Data aggregation and the proliferation of digital platforms like Google and Amazon, for example, pose new, unforeseen threats to workers, consumers, and society as a whole that remain completely unaddressed by existing competition policy. These challenges will require new laws, as well as new applications of existing ones. Although </w:t>
      </w:r>
      <w:r w:rsidRPr="009E6936">
        <w:rPr>
          <w:rStyle w:val="StyleUnderline"/>
          <w:highlight w:val="yellow"/>
          <w:lang w:val="en-HK" w:eastAsia="zh-CN"/>
        </w:rPr>
        <w:t>antitrust reform</w:t>
      </w:r>
      <w:r w:rsidRPr="009E6936">
        <w:rPr>
          <w:rStyle w:val="StyleUnderline"/>
          <w:lang w:val="en-HK" w:eastAsia="zh-CN"/>
        </w:rPr>
        <w:t xml:space="preserve"> </w:t>
      </w:r>
      <w:r w:rsidRPr="009E6936">
        <w:rPr>
          <w:sz w:val="14"/>
        </w:rPr>
        <w:t>is</w:t>
      </w:r>
      <w:r w:rsidRPr="009E6936">
        <w:rPr>
          <w:rStyle w:val="StyleUnderline"/>
          <w:lang w:val="en-HK" w:eastAsia="zh-CN"/>
        </w:rPr>
        <w:t xml:space="preserve"> </w:t>
      </w:r>
      <w:r w:rsidRPr="009E6936">
        <w:rPr>
          <w:rFonts w:ascii="Times New Roman" w:eastAsia="Times New Roman" w:hAnsi="Times New Roman" w:cs="Times New Roman"/>
          <w:sz w:val="14"/>
          <w:lang w:val="en-HK" w:eastAsia="zh-CN"/>
        </w:rPr>
        <w:t xml:space="preserve">essential to limiting the consolidation of power by the wealthiest corporations and individuals, it </w:t>
      </w:r>
      <w:r w:rsidRPr="009E6936">
        <w:rPr>
          <w:rStyle w:val="StyleUnderline"/>
          <w:highlight w:val="yellow"/>
          <w:lang w:val="en-HK" w:eastAsia="zh-CN"/>
        </w:rPr>
        <w:t>will by no means ensure a just and equitable society</w:t>
      </w:r>
      <w:r w:rsidRPr="009E6936">
        <w:rPr>
          <w:rStyle w:val="StyleUnderline"/>
          <w:lang w:val="en-HK" w:eastAsia="zh-CN"/>
        </w:rPr>
        <w:t xml:space="preserve"> </w:t>
      </w:r>
      <w:r w:rsidRPr="009E6936">
        <w:rPr>
          <w:sz w:val="14"/>
        </w:rPr>
        <w:t>on its own</w:t>
      </w:r>
      <w:r w:rsidRPr="009E6936">
        <w:rPr>
          <w:rFonts w:ascii="Times New Roman" w:eastAsia="Times New Roman" w:hAnsi="Times New Roman" w:cs="Times New Roman"/>
          <w:sz w:val="14"/>
          <w:lang w:val="en-HK" w:eastAsia="zh-CN"/>
        </w:rPr>
        <w:t>. Reining in dominance of those at the top will be impossible without also building power to oppose it through worker organizing. Political reform—to curtail or outlaw the sort of big money lobbying and advocacy that currently dominates our political system—</w:t>
      </w:r>
      <w:r w:rsidRPr="009E6936">
        <w:rPr>
          <w:sz w:val="14"/>
        </w:rPr>
        <w:t xml:space="preserve"> </w:t>
      </w:r>
      <w:r w:rsidRPr="009E6936">
        <w:rPr>
          <w:rFonts w:ascii="Times New Roman" w:eastAsia="Times New Roman" w:hAnsi="Times New Roman" w:cs="Times New Roman"/>
          <w:sz w:val="14"/>
          <w:lang w:val="en-HK" w:eastAsia="zh-CN"/>
        </w:rPr>
        <w:t xml:space="preserve">is also essential, as is a stronger social safety net, to ensure that the price of economic competition is not widespread poverty. So, although this report is focused on the evolution and challenges presented by market power, </w:t>
      </w:r>
      <w:r w:rsidRPr="009E6936">
        <w:rPr>
          <w:rStyle w:val="StyleUnderline"/>
          <w:highlight w:val="yellow"/>
          <w:lang w:val="en-HK" w:eastAsia="zh-CN"/>
        </w:rPr>
        <w:t>stronger antitrust is by no means a</w:t>
      </w:r>
      <w:r w:rsidRPr="009E6936">
        <w:rPr>
          <w:rStyle w:val="StyleUnderline"/>
          <w:lang w:val="en-HK" w:eastAsia="zh-CN"/>
        </w:rPr>
        <w:t xml:space="preserve"> </w:t>
      </w:r>
      <w:r w:rsidRPr="009E6936">
        <w:rPr>
          <w:rStyle w:val="StyleUnderline"/>
          <w:highlight w:val="yellow"/>
          <w:lang w:val="en-HK" w:eastAsia="zh-CN"/>
        </w:rPr>
        <w:t>panacea</w:t>
      </w:r>
      <w:r w:rsidRPr="009E6936">
        <w:rPr>
          <w:rStyle w:val="StyleUnderline"/>
          <w:lang w:val="en-HK" w:eastAsia="zh-CN"/>
        </w:rPr>
        <w:t xml:space="preserve"> </w:t>
      </w:r>
      <w:r w:rsidRPr="009E6936">
        <w:rPr>
          <w:rStyle w:val="StyleUnderline"/>
          <w:highlight w:val="yellow"/>
          <w:lang w:val="en-HK" w:eastAsia="zh-CN"/>
        </w:rPr>
        <w:t>to</w:t>
      </w:r>
      <w:r w:rsidRPr="009E6936">
        <w:rPr>
          <w:rStyle w:val="StyleUnderline"/>
          <w:lang w:val="en-HK" w:eastAsia="zh-CN"/>
        </w:rPr>
        <w:t xml:space="preserve"> all </w:t>
      </w:r>
      <w:r w:rsidRPr="009E6936">
        <w:rPr>
          <w:rStyle w:val="StyleUnderline"/>
          <w:highlight w:val="yellow"/>
          <w:lang w:val="en-HK" w:eastAsia="zh-CN"/>
        </w:rPr>
        <w:t>economic</w:t>
      </w:r>
      <w:r w:rsidRPr="009E6936">
        <w:rPr>
          <w:rStyle w:val="StyleUnderline"/>
          <w:lang w:val="en-HK" w:eastAsia="zh-CN"/>
        </w:rPr>
        <w:t xml:space="preserve"> </w:t>
      </w:r>
      <w:r w:rsidRPr="009E6936">
        <w:rPr>
          <w:rStyle w:val="StyleUnderline"/>
          <w:highlight w:val="yellow"/>
          <w:lang w:val="en-HK" w:eastAsia="zh-CN"/>
        </w:rPr>
        <w:t>challenges</w:t>
      </w:r>
      <w:r w:rsidRPr="009E6936">
        <w:rPr>
          <w:rFonts w:ascii="Times New Roman" w:eastAsia="Times New Roman" w:hAnsi="Times New Roman" w:cs="Times New Roman"/>
          <w:sz w:val="14"/>
          <w:lang w:val="en-HK" w:eastAsia="zh-CN"/>
        </w:rPr>
        <w:t>. Reform in these and many other areas, including on issues of gender and race inequality, is essential to the health of the economy and American society.</w:t>
      </w:r>
    </w:p>
    <w:p w14:paraId="42AE89EE" w14:textId="77777777" w:rsidR="00137627" w:rsidRDefault="00137627" w:rsidP="00137627">
      <w:pPr>
        <w:pStyle w:val="Heading4"/>
        <w:numPr>
          <w:ilvl w:val="1"/>
          <w:numId w:val="17"/>
        </w:numPr>
      </w:pPr>
      <w:r>
        <w:lastRenderedPageBreak/>
        <w:t xml:space="preserve">The </w:t>
      </w:r>
      <w:proofErr w:type="spellStart"/>
      <w:r>
        <w:t>aff</w:t>
      </w:r>
      <w:proofErr w:type="spellEnd"/>
      <w:r>
        <w:t xml:space="preserve"> doesn’t fiat that other countries fiat the US ruling—US only has jurisdiction to rule that American companies appropriation in OS is bad so other countries thump.</w:t>
      </w:r>
    </w:p>
    <w:p w14:paraId="3CEE3BF7" w14:textId="77777777" w:rsidR="00137627" w:rsidRPr="00F53A19" w:rsidRDefault="00137627" w:rsidP="00137627">
      <w:pPr>
        <w:pStyle w:val="Heading4"/>
        <w:numPr>
          <w:ilvl w:val="1"/>
          <w:numId w:val="17"/>
        </w:numPr>
      </w:pPr>
      <w:r w:rsidRPr="006079D3">
        <w:t xml:space="preserve">The </w:t>
      </w:r>
      <w:proofErr w:type="spellStart"/>
      <w:r w:rsidRPr="006079D3">
        <w:t>aff</w:t>
      </w:r>
      <w:proofErr w:type="spellEnd"/>
      <w:r w:rsidRPr="006079D3">
        <w:t xml:space="preserve"> also doesn't solve international cooperation, the case already says countries can't agree on an anti-trust framework. The </w:t>
      </w:r>
      <w:proofErr w:type="spellStart"/>
      <w:r w:rsidRPr="006079D3">
        <w:t>aff</w:t>
      </w:r>
      <w:proofErr w:type="spellEnd"/>
      <w:r w:rsidRPr="006079D3">
        <w:t xml:space="preserve"> is unilateral US action. Also, the OST is silent on private appropriation, so no reason why ruling that the OST precludes private appropriation will somehow constitute international cooperation</w:t>
      </w:r>
    </w:p>
    <w:p w14:paraId="1A7F37AB" w14:textId="65633261" w:rsidR="00137627" w:rsidRDefault="00137627" w:rsidP="00137627">
      <w:pPr>
        <w:pStyle w:val="Heading4"/>
        <w:numPr>
          <w:ilvl w:val="0"/>
          <w:numId w:val="17"/>
        </w:numPr>
      </w:pPr>
      <w:r>
        <w:t xml:space="preserve">No </w:t>
      </w:r>
      <w:proofErr w:type="spellStart"/>
      <w:r>
        <w:t>ev</w:t>
      </w:r>
      <w:proofErr w:type="spellEnd"/>
      <w:r w:rsidRPr="006079D3">
        <w:t xml:space="preserve"> for </w:t>
      </w:r>
      <w:r w:rsidR="002B6AB2">
        <w:t xml:space="preserve">how </w:t>
      </w:r>
      <w:r w:rsidR="002B6AB2">
        <w:rPr>
          <w:u w:val="single"/>
        </w:rPr>
        <w:t xml:space="preserve">appropriation by </w:t>
      </w:r>
      <w:r w:rsidRPr="006079D3">
        <w:t xml:space="preserve">monopolies are a threat in the </w:t>
      </w:r>
      <w:proofErr w:type="spellStart"/>
      <w:r w:rsidRPr="006079D3">
        <w:t>squo</w:t>
      </w:r>
      <w:proofErr w:type="spellEnd"/>
      <w:r w:rsidRPr="006079D3">
        <w:t xml:space="preserve"> and certainly </w:t>
      </w:r>
      <w:proofErr w:type="spellStart"/>
      <w:r>
        <w:t>dont</w:t>
      </w:r>
      <w:proofErr w:type="spellEnd"/>
      <w:r w:rsidRPr="006079D3">
        <w:t xml:space="preserve"> prove </w:t>
      </w:r>
      <w:r>
        <w:t xml:space="preserve">a brink. Any risk of da ow. </w:t>
      </w:r>
    </w:p>
    <w:p w14:paraId="1D8752CC" w14:textId="79794F91" w:rsidR="00137627" w:rsidRDefault="00137627" w:rsidP="00137627">
      <w:pPr>
        <w:pStyle w:val="Heading4"/>
        <w:numPr>
          <w:ilvl w:val="0"/>
          <w:numId w:val="17"/>
        </w:numPr>
      </w:pPr>
      <w:r>
        <w:t>Turn - the</w:t>
      </w:r>
      <w:r w:rsidRPr="006079D3">
        <w:t xml:space="preserve"> </w:t>
      </w:r>
      <w:proofErr w:type="spellStart"/>
      <w:r w:rsidRPr="006079D3">
        <w:t>aff</w:t>
      </w:r>
      <w:proofErr w:type="spellEnd"/>
      <w:r w:rsidRPr="006079D3">
        <w:t xml:space="preserve"> kills all activity in space because there is nobody appropriating outer space </w:t>
      </w:r>
      <w:r>
        <w:t xml:space="preserve">in the </w:t>
      </w:r>
      <w:proofErr w:type="spellStart"/>
      <w:r>
        <w:t>squo</w:t>
      </w:r>
      <w:proofErr w:type="spellEnd"/>
      <w:r>
        <w:t xml:space="preserve"> which means</w:t>
      </w:r>
      <w:r w:rsidRPr="006079D3">
        <w:t xml:space="preserve"> </w:t>
      </w:r>
      <w:r w:rsidRPr="00975A27">
        <w:rPr>
          <w:u w:val="single"/>
        </w:rPr>
        <w:t xml:space="preserve">whoever moves first will be "monopolistic". </w:t>
      </w:r>
      <w:r>
        <w:t>Lack of definition on “anti-competitive appropriation” means they link</w:t>
      </w:r>
      <w:r w:rsidR="00250ECE">
        <w:t>.</w:t>
      </w:r>
    </w:p>
    <w:p w14:paraId="6B800E02" w14:textId="77777777" w:rsidR="00137627" w:rsidRDefault="00137627" w:rsidP="00137627">
      <w:pPr>
        <w:pStyle w:val="Heading4"/>
        <w:numPr>
          <w:ilvl w:val="1"/>
          <w:numId w:val="17"/>
        </w:numPr>
      </w:pPr>
      <w:r>
        <w:t xml:space="preserve">The US needs space private companies– Chinese space </w:t>
      </w:r>
      <w:proofErr w:type="spellStart"/>
      <w:r>
        <w:t>heg</w:t>
      </w:r>
      <w:proofErr w:type="spellEnd"/>
      <w:r>
        <w:t xml:space="preserve"> risks extinction. Autry and Kwast 19:</w:t>
      </w:r>
    </w:p>
    <w:p w14:paraId="2AA661E2" w14:textId="77777777" w:rsidR="00137627" w:rsidRPr="008E3D84" w:rsidRDefault="00137627" w:rsidP="00137627">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4C05D805" w14:textId="77777777" w:rsidR="00137627" w:rsidRDefault="00137627" w:rsidP="00137627">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4"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w:t>
      </w:r>
      <w:r w:rsidRPr="008E3D84">
        <w:rPr>
          <w:sz w:val="12"/>
        </w:rPr>
        <w:lastRenderedPageBreak/>
        <w:t xml:space="preserve">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5"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6"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73D0525" w14:textId="77777777" w:rsidR="00137627" w:rsidRDefault="00137627" w:rsidP="00137627">
      <w:pPr>
        <w:pStyle w:val="Heading4"/>
        <w:numPr>
          <w:ilvl w:val="1"/>
          <w:numId w:val="17"/>
        </w:numPr>
      </w:pPr>
      <w:r>
        <w:lastRenderedPageBreak/>
        <w:t xml:space="preserve">Turn: the US leaving brings a power vacuum — accelerates both of their impacts. Since their </w:t>
      </w:r>
      <w:proofErr w:type="spellStart"/>
      <w:r>
        <w:t>aff</w:t>
      </w:r>
      <w:proofErr w:type="spellEnd"/>
      <w:r>
        <w:t xml:space="preserve"> is only about </w:t>
      </w:r>
      <w:r>
        <w:softHyphen/>
        <w:t>domestic antitrust laws, Russia and China will take the opportunity to increase space tech – means less space coop.</w:t>
      </w:r>
    </w:p>
    <w:p w14:paraId="1AFB214E" w14:textId="77777777" w:rsidR="00137627" w:rsidRDefault="00137627" w:rsidP="00137627">
      <w:pPr>
        <w:pStyle w:val="Heading4"/>
        <w:numPr>
          <w:ilvl w:val="1"/>
          <w:numId w:val="17"/>
        </w:numPr>
      </w:pPr>
      <w:r>
        <w:t xml:space="preserve">US public sector can’t develop tech— too busy worrying about developing space weapon intersection programs instead of climate change tech </w:t>
      </w:r>
      <w:proofErr w:type="spellStart"/>
      <w:r>
        <w:t>bc</w:t>
      </w:r>
      <w:proofErr w:type="spellEnd"/>
      <w:r>
        <w:t xml:space="preserve"> Russia and China are weaponizing outer space</w:t>
      </w:r>
    </w:p>
    <w:p w14:paraId="2A0AE651" w14:textId="7F326BDE" w:rsidR="00250ECE" w:rsidRDefault="00250ECE" w:rsidP="00137627">
      <w:pPr>
        <w:ind w:left="720"/>
        <w:rPr>
          <w:sz w:val="16"/>
          <w:szCs w:val="16"/>
        </w:rPr>
      </w:pPr>
    </w:p>
    <w:p w14:paraId="4C611790" w14:textId="641EDAEB" w:rsidR="00250ECE" w:rsidRDefault="00250ECE" w:rsidP="00250ECE">
      <w:pPr>
        <w:pStyle w:val="Heading3"/>
      </w:pPr>
      <w:r>
        <w:lastRenderedPageBreak/>
        <w:t>Extra</w:t>
      </w:r>
    </w:p>
    <w:p w14:paraId="286732D7" w14:textId="77777777" w:rsidR="00FF56BE" w:rsidRDefault="00FF56BE" w:rsidP="00FF56BE">
      <w:pPr>
        <w:pStyle w:val="Heading3"/>
      </w:pPr>
      <w:r>
        <w:lastRenderedPageBreak/>
        <w:t>Tech Impact Turn</w:t>
      </w:r>
    </w:p>
    <w:p w14:paraId="1A1634E7" w14:textId="77777777" w:rsidR="00FF56BE" w:rsidRDefault="00FF56BE" w:rsidP="00FF56BE">
      <w:pPr>
        <w:pStyle w:val="Heading4"/>
      </w:pPr>
      <w:r>
        <w:t>c/a Thiessen</w:t>
      </w:r>
    </w:p>
    <w:p w14:paraId="60F850BE" w14:textId="77777777" w:rsidR="00FF56BE" w:rsidRPr="007B641C" w:rsidRDefault="00FF56BE" w:rsidP="00FF56BE">
      <w:pPr>
        <w:pStyle w:val="Heading4"/>
        <w:rPr>
          <w:rFonts w:cs="Calibri"/>
        </w:rPr>
      </w:pPr>
      <w:r>
        <w:rPr>
          <w:rFonts w:cs="Calibri"/>
        </w:rPr>
        <w:t xml:space="preserve">Turn - private space exploration is key to solve all of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313E6629" w14:textId="77777777" w:rsidR="00FF56BE" w:rsidRPr="007B641C" w:rsidRDefault="00FF56BE" w:rsidP="00FF56BE">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0EC14B02" w14:textId="16CA8896" w:rsidR="00FF56BE" w:rsidRPr="00FF56BE" w:rsidRDefault="00FF56BE" w:rsidP="00FF56BE">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1B7B08">
        <w:rPr>
          <w:rStyle w:val="StyleUnderline"/>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1B7B08">
        <w:rPr>
          <w:rStyle w:val="StyleUnderline"/>
        </w:rPr>
        <w:t>of</w:t>
      </w:r>
      <w:r w:rsidRPr="008520D1">
        <w:rPr>
          <w:rStyle w:val="StyleUnderline"/>
        </w:rPr>
        <w:t xml:space="preserve"> the </w:t>
      </w:r>
      <w:r w:rsidRPr="001B7B08">
        <w:rPr>
          <w:rStyle w:val="StyleUnderline"/>
        </w:rPr>
        <w:t>355 astronauts</w:t>
      </w:r>
      <w:r w:rsidRPr="008520D1">
        <w:rPr>
          <w:rStyle w:val="StyleUnderline"/>
        </w:rPr>
        <w:t xml:space="preserve"> who flew aboard NASA’s space shuttles </w:t>
      </w:r>
      <w:r w:rsidRPr="00A5579D">
        <w:rPr>
          <w:sz w:val="12"/>
        </w:rPr>
        <w:t xml:space="preserve">from 1981 to 2011, </w:t>
      </w:r>
      <w:r w:rsidRPr="001B7B08">
        <w:rPr>
          <w:rStyle w:val="Emphasis"/>
        </w:rPr>
        <w:t>14 were killed</w:t>
      </w:r>
      <w:r w:rsidRPr="008520D1">
        <w:rPr>
          <w:rStyle w:val="Emphasis"/>
        </w:rPr>
        <w:t>.</w:t>
      </w:r>
      <w:r w:rsidRPr="00A5579D">
        <w:rPr>
          <w:sz w:val="12"/>
        </w:rPr>
        <w:t xml:space="preserve"> Simply put, </w:t>
      </w:r>
      <w:r w:rsidRPr="008520D1">
        <w:rPr>
          <w:rStyle w:val="StyleUnderline"/>
        </w:rPr>
        <w:t xml:space="preserve">many </w:t>
      </w:r>
      <w:r w:rsidRPr="001B7B08">
        <w:rPr>
          <w:rStyle w:val="StyleUnderline"/>
        </w:rPr>
        <w:t>things</w:t>
      </w:r>
      <w:r w:rsidRPr="008520D1">
        <w:rPr>
          <w:rStyle w:val="StyleUnderline"/>
        </w:rPr>
        <w:t xml:space="preserve"> can and </w:t>
      </w:r>
      <w:r w:rsidRPr="001B7B08">
        <w:rPr>
          <w:rStyle w:val="StyleUnderline"/>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 xml:space="preserve">it fails to recognize </w:t>
      </w:r>
      <w:r w:rsidRPr="001B7B08">
        <w:rPr>
          <w:rStyle w:val="StyleUnderline"/>
        </w:rPr>
        <w:t xml:space="preserve">the key role </w:t>
      </w:r>
      <w:r w:rsidRPr="000C37C0">
        <w:rPr>
          <w:rStyle w:val="StyleUnderline"/>
          <w:highlight w:val="yellow"/>
        </w:rPr>
        <w:t>space is</w:t>
      </w:r>
      <w:r w:rsidRPr="008520D1">
        <w:rPr>
          <w:rStyle w:val="StyleUnderline"/>
        </w:rPr>
        <w:t xml:space="preserve"> already </w:t>
      </w:r>
      <w:r w:rsidRPr="001B7B08">
        <w:rPr>
          <w:rStyle w:val="StyleUnderline"/>
        </w:rPr>
        <w:t xml:space="preserve">playing in </w:t>
      </w:r>
      <w:r w:rsidRPr="000C37C0">
        <w:rPr>
          <w:rStyle w:val="StyleUnderline"/>
          <w:highlight w:val="yellow"/>
        </w:rPr>
        <w:t>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 xml:space="preserve">the opening of </w:t>
      </w:r>
      <w:r w:rsidRPr="00A5579D">
        <w:rPr>
          <w:rStyle w:val="StyleUnderline"/>
        </w:rPr>
        <w:lastRenderedPageBreak/>
        <w:t>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0BE9B4CC" w14:textId="77777777" w:rsidR="00250ECE" w:rsidRPr="00116FB5" w:rsidRDefault="00250ECE" w:rsidP="00250ECE">
      <w:pPr>
        <w:pStyle w:val="Heading4"/>
      </w:pPr>
      <w:r>
        <w:t xml:space="preserve">Competition in space increases cooperation and decreases conflict. </w:t>
      </w:r>
    </w:p>
    <w:p w14:paraId="1FC9B0B5" w14:textId="77777777" w:rsidR="00250ECE" w:rsidRDefault="00250ECE" w:rsidP="00250ECE">
      <w:r w:rsidRPr="00AB673C">
        <w:rPr>
          <w:rStyle w:val="Style13ptBold"/>
        </w:rPr>
        <w:t>Cobb 20</w:t>
      </w:r>
      <w:r>
        <w:t xml:space="preserve"> </w:t>
      </w:r>
      <w:r w:rsidRPr="00AB673C">
        <w:t>[Whitman, Cobb, Wendy N.. Privatizing Peace : How Commerce Can Reduce Conflict in Space, Taylor &amp; Francis Group, 2020.</w:t>
      </w:r>
      <w:r>
        <w:t xml:space="preserve"> </w:t>
      </w:r>
      <w:r w:rsidRPr="00AB673C">
        <w:t xml:space="preserve">ProQuest </w:t>
      </w:r>
      <w:proofErr w:type="spellStart"/>
      <w:r w:rsidRPr="00AB673C">
        <w:t>Ebook</w:t>
      </w:r>
      <w:proofErr w:type="spellEnd"/>
      <w:r w:rsidRPr="00AB673C">
        <w:t xml:space="preserve"> Central, </w:t>
      </w:r>
      <w:hyperlink r:id="rId37" w:history="1">
        <w:r w:rsidRPr="00AB673C">
          <w:rPr>
            <w:rStyle w:val="Hyperlink"/>
          </w:rPr>
          <w:t>http://ebookcentral.proquest.com/lib/marlboroughschool-ebooks/detail.action?docID=6228909</w:t>
        </w:r>
      </w:hyperlink>
      <w:r w:rsidRPr="00AB673C">
        <w:t>.] CT</w:t>
      </w:r>
    </w:p>
    <w:p w14:paraId="178CC4E2" w14:textId="77777777" w:rsidR="00250ECE" w:rsidRPr="00211CAC" w:rsidRDefault="00250ECE" w:rsidP="00250ECE">
      <w:pPr>
        <w:ind w:left="720"/>
        <w:rPr>
          <w:sz w:val="16"/>
          <w:szCs w:val="16"/>
        </w:rPr>
      </w:pPr>
      <w:r w:rsidRPr="00211CAC">
        <w:rPr>
          <w:sz w:val="16"/>
          <w:szCs w:val="16"/>
        </w:rPr>
        <w:t xml:space="preserve">The value of competition </w:t>
      </w:r>
    </w:p>
    <w:p w14:paraId="0E69BD43" w14:textId="77777777" w:rsidR="00250ECE" w:rsidRPr="00211CAC" w:rsidRDefault="00250ECE" w:rsidP="00250ECE">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764C51">
        <w:rPr>
          <w:rStyle w:val="Emphasis"/>
          <w:highlight w:val="yellow"/>
        </w:rPr>
        <w:t>a bad thing</w:t>
      </w:r>
      <w:r w:rsidRPr="00651F2E">
        <w:rPr>
          <w:rStyle w:val="StyleUnderline"/>
        </w:rPr>
        <w:t xml:space="preserve">. Much of the </w:t>
      </w:r>
      <w:r w:rsidRPr="00764C51">
        <w:rPr>
          <w:rStyle w:val="Emphasis"/>
          <w:highlight w:val="yellow"/>
        </w:rPr>
        <w:t>technological 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r w:rsidRPr="00651F2E">
        <w:rPr>
          <w:rStyle w:val="StyleUnderline"/>
        </w:rPr>
        <w:t xml:space="preserve">on the whole,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764C51">
        <w:rPr>
          <w:rStyle w:val="Emphasis"/>
          <w:highlight w:val="yellow"/>
        </w:rPr>
        <w:t>and the two space powers realized that they needed some sort of international framework to preserve their ability to operate in space.</w:t>
      </w:r>
      <w:r w:rsidRPr="00211CAC">
        <w:rPr>
          <w:sz w:val="16"/>
        </w:rPr>
        <w:t xml:space="preserve"> Both of these elements continue to be present today. </w:t>
      </w:r>
    </w:p>
    <w:p w14:paraId="098E7ECC" w14:textId="77777777" w:rsidR="00250ECE" w:rsidRPr="00211CAC" w:rsidRDefault="00250ECE" w:rsidP="00250ECE">
      <w:pPr>
        <w:ind w:left="720"/>
        <w:rPr>
          <w:sz w:val="16"/>
        </w:rPr>
      </w:pPr>
      <w:r w:rsidRPr="00651F2E">
        <w:rPr>
          <w:rStyle w:val="StyleUnderline"/>
        </w:rPr>
        <w:t xml:space="preserve">First, </w:t>
      </w:r>
      <w:r w:rsidRPr="00764C51">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3AA30837" w14:textId="77777777" w:rsidR="00250ECE" w:rsidRPr="00764C51" w:rsidRDefault="00250ECE" w:rsidP="00250ECE">
      <w:pPr>
        <w:ind w:left="720"/>
        <w:rPr>
          <w:sz w:val="14"/>
        </w:rPr>
      </w:pPr>
      <w:r w:rsidRPr="00764C51">
        <w:rPr>
          <w:rStyle w:val="Emphasis"/>
          <w:highlight w:val="yellow"/>
        </w:rPr>
        <w:t>Competition can also increase technological capabilities and those</w:t>
      </w:r>
      <w:r w:rsidRPr="00651F2E">
        <w:rPr>
          <w:rStyle w:val="StyleUnderline"/>
        </w:rPr>
        <w:t xml:space="preserve"> technological capabilities </w:t>
      </w:r>
      <w:r w:rsidRPr="00764C51">
        <w:rPr>
          <w:rStyle w:val="Emphasis"/>
          <w:highlight w:val="yellow"/>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r w:rsidRPr="00764C51">
        <w:rPr>
          <w:sz w:val="14"/>
        </w:rPr>
        <w:t xml:space="preserve">60 </w:t>
      </w:r>
      <w:r w:rsidRPr="00764C51">
        <w:rPr>
          <w:rStyle w:val="Emphasis"/>
          <w:highlight w:val="yellow"/>
        </w:rPr>
        <w:t>China is a case in point</w:t>
      </w:r>
      <w:r w:rsidRPr="00651F2E">
        <w:rPr>
          <w:rStyle w:val="StyleUnderline"/>
        </w:rPr>
        <w:t xml:space="preserve">. In the 1990s and early 2000s </w:t>
      </w:r>
      <w:r w:rsidRPr="00764C51">
        <w:rPr>
          <w:rStyle w:val="Emphasis"/>
          <w:highlight w:val="yellow"/>
        </w:rPr>
        <w:t>when they were beginning to restart a</w:t>
      </w:r>
      <w:r w:rsidRPr="00651F2E">
        <w:rPr>
          <w:rStyle w:val="StyleUnderline"/>
        </w:rPr>
        <w:t xml:space="preserve"> human </w:t>
      </w:r>
      <w:r w:rsidRPr="00764C51">
        <w:rPr>
          <w:rStyle w:val="Emphasis"/>
          <w:highlight w:val="yellow"/>
        </w:rPr>
        <w:t>spaceflight program</w:t>
      </w:r>
      <w:r w:rsidRPr="00651F2E">
        <w:rPr>
          <w:rStyle w:val="StyleUnderline"/>
        </w:rPr>
        <w:t xml:space="preserve">, Chinese </w:t>
      </w:r>
      <w:r w:rsidRPr="00764C51">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enter into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1B7EF0FC" w14:textId="77777777" w:rsidR="00250ECE" w:rsidRPr="00211CAC" w:rsidRDefault="00250ECE" w:rsidP="00250ECE">
      <w:pPr>
        <w:ind w:left="720"/>
        <w:rPr>
          <w:sz w:val="16"/>
        </w:rPr>
      </w:pPr>
      <w:r w:rsidRPr="00764C51">
        <w:rPr>
          <w:rStyle w:val="Emphasis"/>
          <w:highlight w:val="yellow"/>
        </w:rPr>
        <w:t xml:space="preserve">As more countries develop space technologies, the ability to help one another out </w:t>
      </w:r>
      <w:r w:rsidRPr="00DB7950">
        <w:rPr>
          <w:rStyle w:val="Emphasis"/>
        </w:rPr>
        <w:t xml:space="preserve">also </w:t>
      </w:r>
      <w:r w:rsidRPr="00764C51">
        <w:rPr>
          <w:rStyle w:val="Emphasis"/>
          <w:highlight w:val="yellow"/>
        </w:rPr>
        <w:t xml:space="preserve">increases. </w:t>
      </w:r>
      <w:r w:rsidRPr="00DB7950">
        <w:rPr>
          <w:rStyle w:val="Emphasis"/>
        </w:rPr>
        <w:t>The Agreement on the Rescue of Astronauts obligates</w:t>
      </w:r>
      <w:r w:rsidRPr="00764C51">
        <w:rPr>
          <w:rStyle w:val="Emphasis"/>
        </w:rPr>
        <w:t xml:space="preserve"> </w:t>
      </w:r>
      <w:r w:rsidRPr="00211CAC">
        <w:rPr>
          <w:rStyle w:val="StyleUnderline"/>
        </w:rPr>
        <w:t xml:space="preserve">signatories </w:t>
      </w:r>
      <w:r w:rsidRPr="00DB7950">
        <w:rPr>
          <w:rStyle w:val="Emphasis"/>
        </w:rPr>
        <w:t xml:space="preserve">to “take all possible steps to rescue and assist astronauts in distress and promptly return them to the launching state.” 62 </w:t>
      </w:r>
      <w:r w:rsidRPr="00764C51">
        <w:rPr>
          <w:rStyle w:val="Emphasis"/>
          <w:highlight w:val="yellow"/>
        </w:rPr>
        <w:t xml:space="preserve">More states </w:t>
      </w:r>
      <w:r w:rsidRPr="00DB7950">
        <w:rPr>
          <w:rStyle w:val="Emphasis"/>
        </w:rPr>
        <w:t>with the ability to conduct crewed operations</w:t>
      </w:r>
      <w:r w:rsidRPr="00651F2E">
        <w:rPr>
          <w:rStyle w:val="StyleUnderline"/>
        </w:rPr>
        <w:t xml:space="preserve"> in space </w:t>
      </w:r>
      <w:r w:rsidRPr="00764C51">
        <w:rPr>
          <w:rStyle w:val="Emphasis"/>
          <w:highlight w:val="yellow"/>
        </w:rPr>
        <w:t>will</w:t>
      </w:r>
      <w:r w:rsidRPr="00651F2E">
        <w:rPr>
          <w:rStyle w:val="StyleUnderline"/>
        </w:rPr>
        <w:t xml:space="preserve"> only </w:t>
      </w:r>
      <w:r w:rsidRPr="00764C51">
        <w:rPr>
          <w:rStyle w:val="Emphasis"/>
          <w:highlight w:val="yellow"/>
        </w:rPr>
        <w:t xml:space="preserve">facilitate </w:t>
      </w:r>
      <w:r w:rsidRPr="00DB7950">
        <w:rPr>
          <w:rStyle w:val="Emphasis"/>
        </w:rPr>
        <w:t xml:space="preserve">this type of </w:t>
      </w:r>
      <w:r w:rsidRPr="00764C51">
        <w:rPr>
          <w:rStyle w:val="Emphasis"/>
          <w:highlight w:val="yellow"/>
        </w:rPr>
        <w:t>help and cooperation</w:t>
      </w:r>
      <w:r w:rsidRPr="00651F2E">
        <w:rPr>
          <w:rStyle w:val="StyleUnderline"/>
        </w:rPr>
        <w:t>.</w:t>
      </w:r>
      <w:r w:rsidRPr="00211CAC">
        <w:rPr>
          <w:sz w:val="16"/>
        </w:rPr>
        <w:t xml:space="preserve"> While fictional, this is just the type of scenario that played out in the book (and later movie) The Martian . When a supply rocket blows up on launch, NASA turns to China for a replacement that enables a Mars crew to return to Mars to rescue a stranded astronaut. </w:t>
      </w:r>
      <w:r w:rsidRPr="00DB7950">
        <w:rPr>
          <w:rStyle w:val="Emphasis"/>
        </w:rPr>
        <w:t xml:space="preserve">These </w:t>
      </w:r>
      <w:r w:rsidRPr="00DB7950">
        <w:rPr>
          <w:rStyle w:val="Emphasis"/>
        </w:rPr>
        <w:lastRenderedPageBreak/>
        <w:t>types of cooperative</w:t>
      </w:r>
      <w:r w:rsidRPr="00211CAC">
        <w:rPr>
          <w:rStyle w:val="StyleUnderline"/>
        </w:rPr>
        <w:t xml:space="preserve"> activities </w:t>
      </w:r>
      <w:r w:rsidRPr="00DB7950">
        <w:rPr>
          <w:rStyle w:val="Emphasis"/>
        </w:rPr>
        <w:t xml:space="preserve">can in turn </w:t>
      </w:r>
      <w:r w:rsidRPr="00764C51">
        <w:rPr>
          <w:rStyle w:val="Emphasis"/>
          <w:highlight w:val="yellow"/>
        </w:rPr>
        <w:t>foster greater cooperation in areas</w:t>
      </w:r>
      <w:r w:rsidRPr="00764C51">
        <w:rPr>
          <w:rStyle w:val="Emphasis"/>
        </w:rPr>
        <w:t xml:space="preserve"> </w:t>
      </w:r>
      <w:r w:rsidRPr="00211CAC">
        <w:rPr>
          <w:rStyle w:val="StyleUnderline"/>
        </w:rPr>
        <w:t xml:space="preserve">other than space and science. In fact, </w:t>
      </w:r>
      <w:r w:rsidRPr="00764C51">
        <w:rPr>
          <w:rStyle w:val="Emphasis"/>
          <w:highlight w:val="yellow"/>
        </w:rPr>
        <w:t>one of the causal mechanisms through which the economic peac</w:t>
      </w:r>
      <w:r w:rsidRPr="00211CAC">
        <w:rPr>
          <w:rStyle w:val="StyleUnderline"/>
        </w:rPr>
        <w:t xml:space="preserve">e is hypothesized to </w:t>
      </w:r>
      <w:r w:rsidRPr="00764C51">
        <w:rPr>
          <w:rStyle w:val="Emphasis"/>
          <w:highlight w:val="yellow"/>
        </w:rPr>
        <w:t>act is via</w:t>
      </w:r>
      <w:r w:rsidRPr="00211CAC">
        <w:rPr>
          <w:rStyle w:val="StyleUnderline"/>
        </w:rPr>
        <w:t xml:space="preserve"> increased </w:t>
      </w:r>
      <w:r w:rsidRPr="00764C51">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807053">
        <w:rPr>
          <w:rStyle w:val="Emphasis"/>
          <w:highlight w:val="yellow"/>
        </w:rPr>
        <w:t>As greater cooperation emerges in space, it can spill over into other areas of interstate relations.</w:t>
      </w:r>
      <w:r w:rsidRPr="00211CAC">
        <w:rPr>
          <w:sz w:val="16"/>
        </w:rPr>
        <w:t xml:space="preserve"> </w:t>
      </w:r>
    </w:p>
    <w:p w14:paraId="6FEFC691" w14:textId="77777777" w:rsidR="00250ECE" w:rsidRPr="00211CAC" w:rsidRDefault="00250ECE" w:rsidP="00250ECE">
      <w:pPr>
        <w:ind w:left="720"/>
        <w:rPr>
          <w:rStyle w:val="StyleUnderline"/>
        </w:rPr>
      </w:pPr>
      <w:r w:rsidRPr="00211CAC">
        <w:rPr>
          <w:rStyle w:val="StyleUnderline"/>
        </w:rPr>
        <w:t xml:space="preserve">To return to the discussion of space as a global commons, the </w:t>
      </w:r>
      <w:r w:rsidRPr="00807053">
        <w:rPr>
          <w:rStyle w:val="Emphasis"/>
          <w:highlight w:val="yellow"/>
        </w:rPr>
        <w:t>increased competition</w:t>
      </w:r>
      <w:r w:rsidRPr="00211CAC">
        <w:rPr>
          <w:rStyle w:val="StyleUnderline"/>
        </w:rPr>
        <w:t xml:space="preserve"> and potentially increased cooperation </w:t>
      </w:r>
      <w:r w:rsidRPr="00807053">
        <w:rPr>
          <w:rStyle w:val="Emphasis"/>
          <w:highlight w:val="yellow"/>
        </w:rPr>
        <w:t>could lead to</w:t>
      </w:r>
      <w:r w:rsidRPr="00211CAC">
        <w:rPr>
          <w:rStyle w:val="StyleUnderline"/>
        </w:rPr>
        <w:t xml:space="preserve"> the type of situation that Ostrom finds powerful in fostering </w:t>
      </w:r>
      <w:r w:rsidRPr="00807053">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807053">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The openness of space and the vulnerability of space infrastructure makes it an arena that is easily monitored; it takes a fairly low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state and non-state alike, bring countries to the negotiating table and create the conditions needed to ensure collective action. </w:t>
      </w:r>
    </w:p>
    <w:p w14:paraId="5CA18C67" w14:textId="77777777" w:rsidR="00250ECE" w:rsidRPr="00400CED" w:rsidRDefault="00250ECE" w:rsidP="00250ECE">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 in particular, focuses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54025D0E" w14:textId="77777777" w:rsidR="00250ECE" w:rsidRPr="00250ECE" w:rsidRDefault="00250ECE" w:rsidP="00250ECE"/>
    <w:sectPr w:rsidR="00250ECE" w:rsidRPr="00250E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50272"/>
    <w:multiLevelType w:val="hybridMultilevel"/>
    <w:tmpl w:val="B13A8910"/>
    <w:lvl w:ilvl="0" w:tplc="C3CA9C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77882"/>
    <w:multiLevelType w:val="hybridMultilevel"/>
    <w:tmpl w:val="149AB8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9A5CFA"/>
    <w:multiLevelType w:val="hybridMultilevel"/>
    <w:tmpl w:val="66C8A4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691554"/>
    <w:multiLevelType w:val="hybridMultilevel"/>
    <w:tmpl w:val="C5C6F1E4"/>
    <w:lvl w:ilvl="0" w:tplc="4D5C1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EE529F"/>
    <w:multiLevelType w:val="hybridMultilevel"/>
    <w:tmpl w:val="4D58B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617542"/>
    <w:multiLevelType w:val="hybridMultilevel"/>
    <w:tmpl w:val="99445598"/>
    <w:lvl w:ilvl="0" w:tplc="D1067F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C4617F"/>
    <w:multiLevelType w:val="multilevel"/>
    <w:tmpl w:val="04F69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B96FA8"/>
    <w:multiLevelType w:val="hybridMultilevel"/>
    <w:tmpl w:val="B1C20E9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627EFF"/>
    <w:multiLevelType w:val="hybridMultilevel"/>
    <w:tmpl w:val="7708D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7907651">
    <w:abstractNumId w:val="10"/>
  </w:num>
  <w:num w:numId="2" w16cid:durableId="1306276296">
    <w:abstractNumId w:val="8"/>
  </w:num>
  <w:num w:numId="3" w16cid:durableId="449202821">
    <w:abstractNumId w:val="7"/>
  </w:num>
  <w:num w:numId="4" w16cid:durableId="783576477">
    <w:abstractNumId w:val="6"/>
  </w:num>
  <w:num w:numId="5" w16cid:durableId="901062728">
    <w:abstractNumId w:val="5"/>
  </w:num>
  <w:num w:numId="6" w16cid:durableId="1483157660">
    <w:abstractNumId w:val="9"/>
  </w:num>
  <w:num w:numId="7" w16cid:durableId="1795368352">
    <w:abstractNumId w:val="4"/>
  </w:num>
  <w:num w:numId="8" w16cid:durableId="1128473927">
    <w:abstractNumId w:val="3"/>
  </w:num>
  <w:num w:numId="9" w16cid:durableId="445079003">
    <w:abstractNumId w:val="2"/>
  </w:num>
  <w:num w:numId="10" w16cid:durableId="2125878125">
    <w:abstractNumId w:val="1"/>
  </w:num>
  <w:num w:numId="11" w16cid:durableId="309674697">
    <w:abstractNumId w:val="0"/>
  </w:num>
  <w:num w:numId="12" w16cid:durableId="300119665">
    <w:abstractNumId w:val="12"/>
  </w:num>
  <w:num w:numId="13" w16cid:durableId="756903321">
    <w:abstractNumId w:val="16"/>
  </w:num>
  <w:num w:numId="14" w16cid:durableId="1384715145">
    <w:abstractNumId w:val="15"/>
  </w:num>
  <w:num w:numId="15" w16cid:durableId="116069592">
    <w:abstractNumId w:val="11"/>
  </w:num>
  <w:num w:numId="16" w16cid:durableId="1742174308">
    <w:abstractNumId w:val="24"/>
  </w:num>
  <w:num w:numId="17" w16cid:durableId="1204097746">
    <w:abstractNumId w:val="23"/>
  </w:num>
  <w:num w:numId="18" w16cid:durableId="156772438">
    <w:abstractNumId w:val="17"/>
  </w:num>
  <w:num w:numId="19" w16cid:durableId="1239168612">
    <w:abstractNumId w:val="21"/>
  </w:num>
  <w:num w:numId="20" w16cid:durableId="1758674838">
    <w:abstractNumId w:val="19"/>
  </w:num>
  <w:num w:numId="21" w16cid:durableId="510798815">
    <w:abstractNumId w:val="14"/>
  </w:num>
  <w:num w:numId="22" w16cid:durableId="49351436">
    <w:abstractNumId w:val="22"/>
  </w:num>
  <w:num w:numId="23" w16cid:durableId="1979602044">
    <w:abstractNumId w:val="20"/>
  </w:num>
  <w:num w:numId="24" w16cid:durableId="920793396">
    <w:abstractNumId w:val="13"/>
  </w:num>
  <w:num w:numId="25" w16cid:durableId="718974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8"/>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76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26E"/>
    <w:rsid w:val="00094DEC"/>
    <w:rsid w:val="000A2D8A"/>
    <w:rsid w:val="000D26A6"/>
    <w:rsid w:val="000D2B90"/>
    <w:rsid w:val="000D6ED8"/>
    <w:rsid w:val="000D717B"/>
    <w:rsid w:val="00100B28"/>
    <w:rsid w:val="00117316"/>
    <w:rsid w:val="001209B4"/>
    <w:rsid w:val="001376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219"/>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B0B"/>
    <w:rsid w:val="002343FE"/>
    <w:rsid w:val="00235F7B"/>
    <w:rsid w:val="002502CF"/>
    <w:rsid w:val="00250ECE"/>
    <w:rsid w:val="00267EBB"/>
    <w:rsid w:val="0027023B"/>
    <w:rsid w:val="00272F3F"/>
    <w:rsid w:val="00274EDB"/>
    <w:rsid w:val="0027729E"/>
    <w:rsid w:val="002843B2"/>
    <w:rsid w:val="00284ED6"/>
    <w:rsid w:val="00290C5A"/>
    <w:rsid w:val="00290C92"/>
    <w:rsid w:val="0029647A"/>
    <w:rsid w:val="00296504"/>
    <w:rsid w:val="002B5511"/>
    <w:rsid w:val="002B6AB2"/>
    <w:rsid w:val="002B7ACF"/>
    <w:rsid w:val="002E0643"/>
    <w:rsid w:val="002E392E"/>
    <w:rsid w:val="002E6BBC"/>
    <w:rsid w:val="002F1BA9"/>
    <w:rsid w:val="002F6E74"/>
    <w:rsid w:val="003018DD"/>
    <w:rsid w:val="003106B3"/>
    <w:rsid w:val="0031385D"/>
    <w:rsid w:val="003171AB"/>
    <w:rsid w:val="003223B2"/>
    <w:rsid w:val="00322A67"/>
    <w:rsid w:val="00330E13"/>
    <w:rsid w:val="003332F9"/>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0F5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CF6"/>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B74"/>
    <w:rsid w:val="00973777"/>
    <w:rsid w:val="00976E78"/>
    <w:rsid w:val="009775C0"/>
    <w:rsid w:val="00981F23"/>
    <w:rsid w:val="00990634"/>
    <w:rsid w:val="00991733"/>
    <w:rsid w:val="00992078"/>
    <w:rsid w:val="00992BE3"/>
    <w:rsid w:val="009A1467"/>
    <w:rsid w:val="009A6464"/>
    <w:rsid w:val="009B69F5"/>
    <w:rsid w:val="009C5FF7"/>
    <w:rsid w:val="009C6292"/>
    <w:rsid w:val="009D0D1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054"/>
    <w:rsid w:val="00C56DCC"/>
    <w:rsid w:val="00C57075"/>
    <w:rsid w:val="00C72AFE"/>
    <w:rsid w:val="00C81619"/>
    <w:rsid w:val="00CA013C"/>
    <w:rsid w:val="00CA6D6D"/>
    <w:rsid w:val="00CC7A4E"/>
    <w:rsid w:val="00CD1359"/>
    <w:rsid w:val="00CD4C83"/>
    <w:rsid w:val="00CE264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03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11A66C"/>
  <w14:defaultImageDpi w14:val="300"/>
  <w15:docId w15:val="{70340FB1-A0A5-7F48-9CEE-50415736E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0F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0F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2,Heading 2 Char1 Char,Heading 2 Char Char Char,Heading 2 Char Char1,Sub-Block,cite_tag,Heading 21,Super Script,Heading 2 Char Char Char Char Char Char Char,Char2,Char Char Char Char1,Heading 2 Char Char2 Char,BLOCK"/>
    <w:basedOn w:val="Normal"/>
    <w:next w:val="Normal"/>
    <w:link w:val="Heading2Char"/>
    <w:uiPriority w:val="9"/>
    <w:unhideWhenUsed/>
    <w:qFormat/>
    <w:rsid w:val="00580F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580F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 Ch,CD - Cite"/>
    <w:basedOn w:val="Normal"/>
    <w:next w:val="Normal"/>
    <w:link w:val="Heading4Char"/>
    <w:uiPriority w:val="9"/>
    <w:unhideWhenUsed/>
    <w:qFormat/>
    <w:rsid w:val="00580F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0F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F5C"/>
  </w:style>
  <w:style w:type="character" w:customStyle="1" w:styleId="Heading1Char">
    <w:name w:val="Heading 1 Char"/>
    <w:aliases w:val="Pocket Char"/>
    <w:basedOn w:val="DefaultParagraphFont"/>
    <w:link w:val="Heading1"/>
    <w:uiPriority w:val="9"/>
    <w:rsid w:val="00580F5C"/>
    <w:rPr>
      <w:rFonts w:ascii="Calibri" w:eastAsiaTheme="majorEastAsia" w:hAnsi="Calibri" w:cstheme="majorBidi"/>
      <w:b/>
      <w:bCs/>
      <w:sz w:val="52"/>
      <w:szCs w:val="32"/>
    </w:rPr>
  </w:style>
  <w:style w:type="character" w:customStyle="1" w:styleId="Heading2Char">
    <w:name w:val="Heading 2 Char"/>
    <w:aliases w:val="Hat Char,BlockText Char,Heading 2 Char2 Char1,Heading 2 Char1 Char Char1,Heading 2 Char Char Char Char,Heading 2 Char Char1 Char,Sub-Block Char,cite_tag Char,Heading 21 Char,Super Script Char,Char2 Char,Char Char Char Char1 Char"/>
    <w:basedOn w:val="DefaultParagraphFont"/>
    <w:link w:val="Heading2"/>
    <w:uiPriority w:val="9"/>
    <w:rsid w:val="00580F5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580F5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
    <w:basedOn w:val="DefaultParagraphFont"/>
    <w:link w:val="Heading4"/>
    <w:uiPriority w:val="9"/>
    <w:rsid w:val="00580F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80F5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580F5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Emphasis1"/>
    <w:uiPriority w:val="20"/>
    <w:qFormat/>
    <w:rsid w:val="00580F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80F5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580F5C"/>
    <w:rPr>
      <w:color w:val="auto"/>
      <w:u w:val="none"/>
    </w:rPr>
  </w:style>
  <w:style w:type="paragraph" w:styleId="DocumentMap">
    <w:name w:val="Document Map"/>
    <w:basedOn w:val="Normal"/>
    <w:link w:val="DocumentMapChar"/>
    <w:uiPriority w:val="99"/>
    <w:semiHidden/>
    <w:unhideWhenUsed/>
    <w:rsid w:val="00580F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0F5C"/>
    <w:rPr>
      <w:rFonts w:ascii="Lucida Grande" w:hAnsi="Lucida Grande" w:cs="Lucida Grande"/>
    </w:rPr>
  </w:style>
  <w:style w:type="paragraph" w:customStyle="1" w:styleId="Emphasis1">
    <w:name w:val="Emphasis1"/>
    <w:basedOn w:val="Normal"/>
    <w:link w:val="Emphasis"/>
    <w:autoRedefine/>
    <w:uiPriority w:val="20"/>
    <w:qFormat/>
    <w:rsid w:val="001376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137627"/>
    <w:pPr>
      <w:ind w:left="720"/>
      <w:contextualSpacing/>
    </w:pPr>
  </w:style>
  <w:style w:type="paragraph" w:customStyle="1" w:styleId="Card">
    <w:name w:val="Card"/>
    <w:aliases w:val="Note Level 2,Dont use,No Spacing41,No Spacing111112,Tag and Cite,nonunderlined,Tag and Ci,No Spacing11211,No Spacing6,No Spacing7,No Spacing8,No Spacing23,No Spacing13,No Spacing1121,No Spacing112,No Spacing1,tag,Debate Text,No Spacing11"/>
    <w:basedOn w:val="Heading1"/>
    <w:link w:val="Hyperlink"/>
    <w:autoRedefine/>
    <w:uiPriority w:val="99"/>
    <w:qFormat/>
    <w:rsid w:val="00137627"/>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3762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137627"/>
    <w:rPr>
      <w:color w:val="605E5C"/>
      <w:shd w:val="clear" w:color="auto" w:fill="E1DFDD"/>
    </w:rPr>
  </w:style>
  <w:style w:type="paragraph" w:styleId="NormalWeb">
    <w:name w:val="Normal (Web)"/>
    <w:basedOn w:val="Normal"/>
    <w:uiPriority w:val="99"/>
    <w:semiHidden/>
    <w:unhideWhenUsed/>
    <w:rsid w:val="00137627"/>
    <w:pPr>
      <w:spacing w:before="100" w:beforeAutospacing="1" w:after="100" w:afterAutospacing="1" w:line="240" w:lineRule="auto"/>
    </w:pPr>
    <w:rPr>
      <w:rFonts w:ascii="Times New Roman" w:eastAsia="Times New Roman" w:hAnsi="Times New Roman" w:cs="Times New Roman"/>
      <w:sz w:val="24"/>
      <w:lang w:val="en-HK" w:eastAsia="zh-CN"/>
    </w:rPr>
  </w:style>
  <w:style w:type="character" w:styleId="Strong">
    <w:name w:val="Strong"/>
    <w:basedOn w:val="DefaultParagraphFont"/>
    <w:uiPriority w:val="22"/>
    <w:qFormat/>
    <w:rsid w:val="00137627"/>
    <w:rPr>
      <w:b/>
      <w:bCs/>
    </w:rPr>
  </w:style>
  <w:style w:type="paragraph" w:styleId="NoSpacing">
    <w:name w:val="No Spacing"/>
    <w:aliases w:val="Card Format,No Spacing51,No Spacing311,ClearFormatting,Clear,DDI Tag,Tag Title,Dont u,No Spacing1111111,No Spacing tnr,ca,card,Tags,Small Text,Note Level 21"/>
    <w:basedOn w:val="Heading1"/>
    <w:autoRedefine/>
    <w:uiPriority w:val="99"/>
    <w:qFormat/>
    <w:rsid w:val="0013762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137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9" Type="http://schemas.openxmlformats.org/officeDocument/2006/relationships/theme" Target="theme/theme1.xml"/><Relationship Id="rId21" Type="http://schemas.openxmlformats.org/officeDocument/2006/relationships/hyperlink" Target="https://en.wikipedia.org/wiki/Space-based_solar_power" TargetMode="External"/><Relationship Id="rId34" Type="http://schemas.openxmlformats.org/officeDocument/2006/relationships/hyperlink" Target="https://www.whitehouse.gov/briefings-statements/remarks-president-trump-meeting-national-space-council-signing-space-policy-directive-3/"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sgp.fas.org/crs/misc/RL32528.pdf.%20Accessed%203-19-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www.pressreader.com/australia/readers-digest-asia-pacific/20210501/281487869174485" TargetMode="External"/><Relationship Id="rId37" Type="http://schemas.openxmlformats.org/officeDocument/2006/relationships/hyperlink" Target="http://ebookcentral.proquest.com/lib/marlboroughschool-ebooks/detail.action?docID=6228909"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36" Type="http://schemas.openxmlformats.org/officeDocument/2006/relationships/hyperlink" Target="https://www.diu.mil/news-events"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ww.routledge.com/Privatizing-Peace-How-Commerce-Can-Reduce-Conflict-in-Space/Cobb/p/book/9780367337834"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hyperlink" Target="https://foreignpolicy.com/2019/04/02/beijing-is-taking-the-final-frontier-space-chin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31</Pages>
  <Words>18176</Words>
  <Characters>103604</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3</cp:revision>
  <dcterms:created xsi:type="dcterms:W3CDTF">2022-03-24T21:44:00Z</dcterms:created>
  <dcterms:modified xsi:type="dcterms:W3CDTF">2022-04-23T18:49:00Z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