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EF371" w14:textId="4C5C0D41" w:rsidR="007451FF" w:rsidRDefault="007451FF" w:rsidP="007451FF">
      <w:pPr>
        <w:pStyle w:val="Heading2"/>
      </w:pPr>
      <w:proofErr w:type="spellStart"/>
      <w:r>
        <w:t>Postwork</w:t>
      </w:r>
      <w:proofErr w:type="spellEnd"/>
      <w:r>
        <w:t xml:space="preserve"> </w:t>
      </w:r>
      <w:r>
        <w:t>K</w:t>
      </w:r>
    </w:p>
    <w:p w14:paraId="62AE2C5C" w14:textId="77777777" w:rsidR="007451FF" w:rsidRPr="004F3F7A" w:rsidRDefault="007451FF" w:rsidP="007451FF">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w:t>
      </w:r>
      <w:r w:rsidRPr="00AA1462">
        <w:t xml:space="preserve"> </w:t>
      </w:r>
      <w:r>
        <w:t>AND centers political organizing and resistance to capitalism around identifying oneself first and foremost as a worker</w:t>
      </w:r>
      <w:r w:rsidRPr="004F3F7A">
        <w:t>. This reduces human</w:t>
      </w:r>
      <w:r>
        <w:t>s</w:t>
      </w:r>
      <w:r w:rsidRPr="004F3F7A">
        <w:t xml:space="preserve"> to labor capital</w:t>
      </w:r>
      <w:r>
        <w:t xml:space="preserve">, which </w:t>
      </w:r>
      <w:r w:rsidRPr="004F3F7A">
        <w:t>causes work-dependency and inhibits alternatives</w:t>
      </w:r>
      <w:r>
        <w:t>.</w:t>
      </w:r>
    </w:p>
    <w:p w14:paraId="4EE8BE6E" w14:textId="77777777" w:rsidR="007451FF" w:rsidRPr="0024759A" w:rsidRDefault="007451FF" w:rsidP="007451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1DE6936" w14:textId="77777777" w:rsidR="007451FF" w:rsidRPr="00F23A1A" w:rsidRDefault="007451FF" w:rsidP="007451FF">
      <w:pPr>
        <w:rPr>
          <w:sz w:val="16"/>
        </w:rPr>
      </w:pPr>
      <w:r w:rsidRPr="00F23A1A">
        <w:rPr>
          <w:sz w:val="16"/>
        </w:rPr>
        <w:t>The societal dependence on work</w:t>
      </w:r>
    </w:p>
    <w:p w14:paraId="5C7721FE" w14:textId="77777777" w:rsidR="007451FF" w:rsidRPr="009A6DC9" w:rsidRDefault="007451FF" w:rsidP="007451F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61600442" w14:textId="77777777" w:rsidR="007451FF" w:rsidRPr="009A6DC9" w:rsidRDefault="007451FF" w:rsidP="007451F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3B9042E6" w14:textId="77777777" w:rsidR="007451FF" w:rsidRPr="00F23A1A" w:rsidRDefault="007451FF" w:rsidP="007451F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2863531D" w14:textId="77777777" w:rsidR="007451FF" w:rsidRPr="00F23A1A" w:rsidRDefault="007451FF" w:rsidP="007451FF">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w:t>
      </w:r>
      <w:r w:rsidRPr="00DD394F">
        <w:rPr>
          <w:rStyle w:val="StyleUnderline"/>
        </w:rPr>
        <w:lastRenderedPageBreak/>
        <w:t>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0578460C" w14:textId="77777777" w:rsidR="007451FF" w:rsidRPr="00F23A1A" w:rsidRDefault="007451FF" w:rsidP="007451F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223EAE9" w14:textId="77777777" w:rsidR="007451FF" w:rsidRPr="00DD394F" w:rsidRDefault="007451FF" w:rsidP="007451FF">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6F7E175" w14:textId="77777777" w:rsidR="007451FF" w:rsidRDefault="007451FF" w:rsidP="007451FF">
      <w:pPr>
        <w:pStyle w:val="Heading4"/>
      </w:pPr>
      <w:r>
        <w:t>Work necessitates material throughput and waste that destroys the environment, even when the jobs are ‘green’</w:t>
      </w:r>
    </w:p>
    <w:p w14:paraId="4E91263C" w14:textId="77777777" w:rsidR="007451FF" w:rsidRPr="0000117A" w:rsidRDefault="007451FF" w:rsidP="007451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174B8BE" w14:textId="77777777" w:rsidR="007451FF" w:rsidRPr="006E7E43" w:rsidRDefault="007451FF" w:rsidP="007451FF">
      <w:pPr>
        <w:rPr>
          <w:sz w:val="16"/>
        </w:rPr>
      </w:pPr>
      <w:r w:rsidRPr="006E7E43">
        <w:rPr>
          <w:sz w:val="16"/>
        </w:rPr>
        <w:t>An ecological critique of work</w:t>
      </w:r>
    </w:p>
    <w:p w14:paraId="65E02EE8" w14:textId="77777777" w:rsidR="007451FF" w:rsidRPr="006E7E43" w:rsidRDefault="007451FF" w:rsidP="007451FF">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64746AF9" w14:textId="77777777" w:rsidR="007451FF" w:rsidRPr="006E7E43" w:rsidRDefault="007451FF" w:rsidP="007451FF">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6138B37D" w14:textId="77777777" w:rsidR="007451FF" w:rsidRPr="006E7E43" w:rsidRDefault="007451FF" w:rsidP="007451F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574AA4DD" w14:textId="77777777" w:rsidR="007451FF" w:rsidRPr="006E7E43" w:rsidRDefault="007451FF" w:rsidP="007451F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65A3A60C" w14:textId="77777777" w:rsidR="007451FF" w:rsidRDefault="007451FF" w:rsidP="007451FF">
      <w:pPr>
        <w:pStyle w:val="Heading4"/>
      </w:pPr>
      <w:r>
        <w:t>Unions are intrinsically invested in labor being good – they don’t strike to get rid of work; they strike to get people back to work. Lundström 14:</w:t>
      </w:r>
    </w:p>
    <w:p w14:paraId="52260C8D" w14:textId="77777777" w:rsidR="007451FF" w:rsidRPr="00050F02" w:rsidRDefault="007451FF" w:rsidP="007451FF">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8BC502C" w14:textId="77777777" w:rsidR="007451FF" w:rsidRPr="004F3F7A" w:rsidRDefault="007451FF" w:rsidP="007451F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0B5C5E63" w14:textId="77777777" w:rsidR="007451FF" w:rsidRDefault="007451FF" w:rsidP="007451FF">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719DAA7E" w14:textId="77777777" w:rsidR="007451FF" w:rsidRPr="00E73C56" w:rsidRDefault="007451FF" w:rsidP="007451F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48A29C42" w14:textId="77777777" w:rsidR="007451FF" w:rsidRPr="00CD77D8" w:rsidRDefault="007451FF" w:rsidP="007451F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1516CD1" w14:textId="77777777" w:rsidR="007451FF" w:rsidRPr="009A6DC9" w:rsidRDefault="007451FF" w:rsidP="007451FF">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BC8436D" w14:textId="77777777" w:rsidR="007451FF" w:rsidRPr="00A72FF2" w:rsidRDefault="007451FF" w:rsidP="007451FF">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5CCF7A99" w14:textId="77777777" w:rsidR="007451FF" w:rsidRPr="00A72FF2" w:rsidRDefault="007451FF" w:rsidP="007451FF">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1E9F1CCC" w14:textId="77777777" w:rsidR="007451FF" w:rsidRPr="00A72FF2" w:rsidRDefault="007451FF" w:rsidP="007451FF">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9207016" w14:textId="77777777" w:rsidR="007451FF" w:rsidRPr="00A72FF2" w:rsidRDefault="007451FF" w:rsidP="007451FF">
      <w:pPr>
        <w:rPr>
          <w:sz w:val="14"/>
        </w:rPr>
      </w:pPr>
      <w:r w:rsidRPr="00A72FF2">
        <w:rPr>
          <w:sz w:val="14"/>
        </w:rPr>
        <w:t xml:space="preserve">The ecological case for </w:t>
      </w:r>
      <w:proofErr w:type="spellStart"/>
      <w:r w:rsidRPr="00A72FF2">
        <w:rPr>
          <w:sz w:val="14"/>
        </w:rPr>
        <w:t>postwork</w:t>
      </w:r>
      <w:proofErr w:type="spellEnd"/>
    </w:p>
    <w:p w14:paraId="4C78DBC0" w14:textId="77777777" w:rsidR="007451FF" w:rsidRPr="00A72FF2" w:rsidRDefault="007451FF" w:rsidP="007451FF">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539333D5" w14:textId="77777777" w:rsidR="007451FF" w:rsidRPr="00A72FF2" w:rsidRDefault="007451FF" w:rsidP="007451F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1385F79" w14:textId="77777777" w:rsidR="007451FF" w:rsidRPr="008018E5" w:rsidRDefault="007451FF" w:rsidP="007451FF">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7AB390C7" w14:textId="77777777" w:rsidR="007451FF" w:rsidRPr="00A72FF2" w:rsidRDefault="007451FF" w:rsidP="007451FF">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55C60ABE" w14:textId="77777777" w:rsidR="007451FF" w:rsidRPr="00A72FF2" w:rsidRDefault="007451FF" w:rsidP="007451FF">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996FCF5" w14:textId="77777777" w:rsidR="007451FF" w:rsidRPr="00A72FF2" w:rsidRDefault="007451FF" w:rsidP="007451FF">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07305FE" w14:textId="77777777" w:rsidR="007451FF" w:rsidRPr="004F0127" w:rsidRDefault="007451FF" w:rsidP="007451FF">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77B9A395" w14:textId="77777777" w:rsidR="007451FF" w:rsidRPr="00A72FF2" w:rsidRDefault="007451FF" w:rsidP="007451F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27C581D1" w14:textId="77777777" w:rsidR="007451FF" w:rsidRPr="00A72FF2" w:rsidRDefault="007451FF" w:rsidP="007451F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5F11FDF9" w14:textId="77777777" w:rsidR="007451FF" w:rsidRPr="00A72FF2" w:rsidRDefault="007451FF" w:rsidP="007451F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50492B7F" w14:textId="77777777" w:rsidR="007451FF" w:rsidRPr="00A72FF2" w:rsidRDefault="007451FF" w:rsidP="007451FF">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2169283" w14:textId="77777777" w:rsidR="007451FF" w:rsidRPr="00A72FF2" w:rsidRDefault="007451FF" w:rsidP="007451FF">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56FF6A3B" w14:textId="77777777" w:rsidR="007451FF" w:rsidRPr="008018E5" w:rsidRDefault="007451FF" w:rsidP="007451FF">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1F9B2D95" w14:textId="78F51AA1" w:rsidR="007451FF" w:rsidRDefault="007451FF" w:rsidP="007451FF">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4A0AC473" w14:textId="77777777" w:rsidR="007451FF" w:rsidRDefault="007451FF" w:rsidP="007451FF">
      <w:pPr>
        <w:pStyle w:val="Heading2"/>
      </w:pPr>
      <w:r>
        <w:lastRenderedPageBreak/>
        <w:t xml:space="preserve">T </w:t>
      </w:r>
    </w:p>
    <w:p w14:paraId="1A1F3FE1" w14:textId="77777777" w:rsidR="007451FF" w:rsidRDefault="007451FF" w:rsidP="007451FF">
      <w:pPr>
        <w:pStyle w:val="Heading4"/>
      </w:pPr>
      <w:r w:rsidRPr="00BC4B37">
        <w:t xml:space="preserve">Interpretation—the aff may not specify a </w:t>
      </w:r>
      <w:r>
        <w:t>just government</w:t>
      </w:r>
    </w:p>
    <w:p w14:paraId="3BE254E2" w14:textId="77777777" w:rsidR="007451FF" w:rsidRDefault="007451FF" w:rsidP="007451FF">
      <w:pPr>
        <w:pStyle w:val="Heading4"/>
      </w:pPr>
      <w:r>
        <w:t xml:space="preserve">A is </w:t>
      </w:r>
      <w:proofErr w:type="gramStart"/>
      <w:r>
        <w:t>an</w:t>
      </w:r>
      <w:proofErr w:type="gramEnd"/>
      <w:r>
        <w:t xml:space="preserve"> generic indefinite singular. Cohen 01 </w:t>
      </w:r>
    </w:p>
    <w:p w14:paraId="74DF3A24" w14:textId="77777777" w:rsidR="007451FF" w:rsidRDefault="007451FF" w:rsidP="007451FF">
      <w:pPr>
        <w:rPr>
          <w:rStyle w:val="Style13ptBold"/>
        </w:rPr>
      </w:pPr>
      <w:r w:rsidRPr="00271F77">
        <w:rPr>
          <w:rStyle w:val="Style13ptBold"/>
        </w:rPr>
        <w:t xml:space="preserve">Ariel Cohen (Ben-Gurion University of the Negev), “On the Generic Use of Indefinite Singulars,” Journal of Semantics 18:3, 2001 </w:t>
      </w:r>
      <w:hyperlink r:id="rId17" w:history="1">
        <w:r w:rsidRPr="007723F6">
          <w:rPr>
            <w:rStyle w:val="Hyperlink"/>
            <w:sz w:val="16"/>
          </w:rPr>
          <w:t>https://core.ac.uk/download/pdf/188590876.pdf</w:t>
        </w:r>
      </w:hyperlink>
    </w:p>
    <w:p w14:paraId="32C66154" w14:textId="77777777" w:rsidR="007451FF" w:rsidRPr="00271F77" w:rsidRDefault="007451FF" w:rsidP="007451FF">
      <w:pPr>
        <w:rPr>
          <w:rStyle w:val="Style13ptBold"/>
        </w:rPr>
      </w:pPr>
      <w:r>
        <w:rPr>
          <w:rStyle w:val="Style13ptBold"/>
        </w:rPr>
        <w:t xml:space="preserve">*IS generic = </w:t>
      </w:r>
      <w:r w:rsidRPr="00C972AA">
        <w:rPr>
          <w:rStyle w:val="Style13ptBold"/>
        </w:rPr>
        <w:t>Indefinite Singulars</w:t>
      </w:r>
    </w:p>
    <w:p w14:paraId="7F909CDE" w14:textId="77777777" w:rsidR="007451FF" w:rsidRDefault="007451FF" w:rsidP="007451FF">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69DEEA2E" w14:textId="77777777" w:rsidR="007451FF" w:rsidRPr="003A22DC" w:rsidRDefault="007451FF" w:rsidP="007451FF">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27CAD887" w14:textId="77777777" w:rsidR="007451FF" w:rsidRPr="00EF3EAD" w:rsidRDefault="007451FF" w:rsidP="007451FF">
      <w:pPr>
        <w:pStyle w:val="Heading4"/>
      </w:pPr>
      <w:r w:rsidRPr="00BC4B37">
        <w:t>Violation—</w:t>
      </w:r>
      <w:r>
        <w:t>they specified US</w:t>
      </w:r>
    </w:p>
    <w:p w14:paraId="2BE18983" w14:textId="77777777" w:rsidR="007451FF" w:rsidRDefault="007451FF" w:rsidP="007451FF">
      <w:pPr>
        <w:pStyle w:val="Heading4"/>
      </w:pPr>
      <w:r>
        <w:t>Vote neg:</w:t>
      </w:r>
    </w:p>
    <w:p w14:paraId="06653199" w14:textId="77777777" w:rsidR="007451FF" w:rsidRPr="003A22DC" w:rsidRDefault="007451FF" w:rsidP="007451FF">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732C673D" w14:textId="77777777" w:rsidR="007451FF" w:rsidRDefault="007451FF" w:rsidP="007451FF">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098172E5" w14:textId="77777777" w:rsidR="007451FF" w:rsidRPr="006A7C9E" w:rsidRDefault="007451FF" w:rsidP="007451FF">
      <w:pPr>
        <w:pStyle w:val="Heading4"/>
      </w:pPr>
      <w:r>
        <w:t xml:space="preserve">DTD – same thing as drop the </w:t>
      </w:r>
      <w:proofErr w:type="spellStart"/>
      <w:r>
        <w:t>arg</w:t>
      </w:r>
      <w:proofErr w:type="spellEnd"/>
    </w:p>
    <w:p w14:paraId="462165AD" w14:textId="77777777" w:rsidR="007451FF" w:rsidRPr="003A22DC" w:rsidRDefault="007451FF" w:rsidP="007451FF">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A467751" w14:textId="77777777" w:rsidR="007451FF" w:rsidRDefault="007451FF" w:rsidP="007451FF">
      <w:pPr>
        <w:pStyle w:val="Heading4"/>
        <w:rPr>
          <w:rFonts w:eastAsia="Times New Roman"/>
        </w:rPr>
      </w:pPr>
      <w:r w:rsidRPr="00BC4B37">
        <w:rPr>
          <w:rFonts w:eastAsia="Times New Roman"/>
        </w:rPr>
        <w:t xml:space="preserve">No RVIs—it’s your burden to be topical. </w:t>
      </w:r>
    </w:p>
    <w:p w14:paraId="6E0B7EC2" w14:textId="77777777" w:rsidR="007451FF" w:rsidRDefault="007451FF" w:rsidP="007451FF">
      <w:pPr>
        <w:rPr>
          <w:rStyle w:val="Emphasis"/>
        </w:rPr>
      </w:pPr>
    </w:p>
    <w:p w14:paraId="1B13779D" w14:textId="6390E954" w:rsidR="00724F21" w:rsidRPr="00567847" w:rsidRDefault="00724F21" w:rsidP="00724F21">
      <w:pPr>
        <w:pStyle w:val="Heading2"/>
      </w:pPr>
      <w:r>
        <w:lastRenderedPageBreak/>
        <w:t>Police PIC</w:t>
      </w:r>
    </w:p>
    <w:p w14:paraId="54E08EFC" w14:textId="6F0AD0C1" w:rsidR="00724F21" w:rsidRPr="000F1DC3" w:rsidRDefault="00724F21" w:rsidP="00724F21">
      <w:pPr>
        <w:pStyle w:val="Heading4"/>
        <w:rPr>
          <w:rFonts w:asciiTheme="majorHAnsi" w:hAnsiTheme="majorHAnsi" w:cstheme="majorHAnsi"/>
        </w:rPr>
      </w:pPr>
      <w:r w:rsidRPr="000F1DC3">
        <w:rPr>
          <w:rFonts w:asciiTheme="majorHAnsi" w:hAnsiTheme="majorHAnsi" w:cstheme="majorHAnsi"/>
        </w:rPr>
        <w:t xml:space="preserve">CP Text: </w:t>
      </w:r>
      <w:r>
        <w:rPr>
          <w:rFonts w:asciiTheme="majorHAnsi" w:hAnsiTheme="majorHAnsi" w:cstheme="majorHAnsi"/>
        </w:rPr>
        <w:t>Brazil</w:t>
      </w:r>
      <w:r w:rsidRPr="000F1DC3">
        <w:rPr>
          <w:rFonts w:asciiTheme="majorHAnsi" w:hAnsiTheme="majorHAnsi" w:cstheme="majorHAnsi"/>
        </w:rPr>
        <w:t xml:space="preserve">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45DA484A" w14:textId="77777777" w:rsidR="00724F21" w:rsidRPr="000F1DC3" w:rsidRDefault="00724F21" w:rsidP="00724F21">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62142A8E" w14:textId="77777777" w:rsidR="00724F21" w:rsidRPr="000F1DC3" w:rsidRDefault="00724F21" w:rsidP="00724F21">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3AB1641A" w14:textId="77777777" w:rsidR="00724F21" w:rsidRPr="000F1DC3" w:rsidRDefault="00724F21" w:rsidP="00724F21">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4259FD1B" w14:textId="6B6C9FD6" w:rsidR="00724F21" w:rsidRDefault="00724F21" w:rsidP="00724F21">
      <w:pPr>
        <w:rPr>
          <w:rFonts w:asciiTheme="majorHAnsi" w:hAnsiTheme="majorHAnsi" w:cstheme="majorHAnsi"/>
          <w:szCs w:val="22"/>
          <w:u w:val="single"/>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52134414" w14:textId="77777777" w:rsidR="00724F21" w:rsidRDefault="00724F21" w:rsidP="00724F21">
      <w:pPr>
        <w:pStyle w:val="Heading3"/>
        <w:rPr>
          <w:rFonts w:asciiTheme="majorHAnsi" w:hAnsiTheme="majorHAnsi" w:cstheme="majorHAnsi"/>
        </w:rPr>
      </w:pPr>
      <w:r>
        <w:rPr>
          <w:rFonts w:asciiTheme="majorHAnsi" w:hAnsiTheme="majorHAnsi" w:cstheme="majorHAnsi"/>
        </w:rPr>
        <w:lastRenderedPageBreak/>
        <w:t>Turn Unions</w:t>
      </w:r>
    </w:p>
    <w:p w14:paraId="48279C9D" w14:textId="77777777" w:rsidR="00724F21" w:rsidRPr="000F1DC3" w:rsidRDefault="00724F21" w:rsidP="00724F21">
      <w:pPr>
        <w:pStyle w:val="Heading4"/>
        <w:rPr>
          <w:rFonts w:asciiTheme="majorHAnsi" w:hAnsiTheme="majorHAnsi" w:cstheme="majorHAnsi"/>
        </w:rPr>
      </w:pPr>
      <w:r w:rsidRPr="000F1DC3">
        <w:rPr>
          <w:rFonts w:asciiTheme="majorHAnsi" w:hAnsiTheme="majorHAnsi" w:cstheme="majorHAnsi"/>
        </w:rPr>
        <w:t xml:space="preserve">Police unions are anti-labor- means the aff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32B01BB6" w14:textId="77777777" w:rsidR="00724F21" w:rsidRPr="000F1DC3" w:rsidRDefault="00724F21" w:rsidP="00724F21">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2923E571" w14:textId="77777777" w:rsidR="00724F21" w:rsidRPr="006B4CC2" w:rsidRDefault="00724F21" w:rsidP="00724F21">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48F0F39" w14:textId="77777777" w:rsidR="007451FF" w:rsidRDefault="007451FF" w:rsidP="00724F21"/>
    <w:p w14:paraId="2F47FD76" w14:textId="77777777" w:rsidR="007451FF" w:rsidRDefault="007451FF" w:rsidP="007451FF">
      <w:pPr>
        <w:pStyle w:val="Heading1"/>
      </w:pPr>
      <w:r>
        <w:lastRenderedPageBreak/>
        <w:t xml:space="preserve">Case </w:t>
      </w:r>
    </w:p>
    <w:p w14:paraId="77D3662A" w14:textId="77777777" w:rsidR="007451FF" w:rsidRPr="00262E85" w:rsidRDefault="007451FF" w:rsidP="007451FF">
      <w:pPr>
        <w:pStyle w:val="Heading4"/>
        <w:numPr>
          <w:ilvl w:val="0"/>
          <w:numId w:val="13"/>
        </w:numPr>
        <w:tabs>
          <w:tab w:val="num" w:pos="360"/>
        </w:tabs>
        <w:ind w:left="0" w:firstLine="0"/>
        <w:rPr>
          <w:rFonts w:ascii="Arial" w:eastAsia="Times New Roman" w:hAnsi="Arial" w:cs="Arial"/>
          <w:color w:val="1D1C1D"/>
          <w:sz w:val="23"/>
          <w:szCs w:val="23"/>
        </w:rPr>
      </w:pPr>
      <w:r>
        <w:t xml:space="preserve">No solvency for first advantage—they have zero </w:t>
      </w:r>
      <w:proofErr w:type="spellStart"/>
      <w:r>
        <w:t>ev</w:t>
      </w:r>
      <w:proofErr w:type="spellEnd"/>
      <w:r>
        <w:t xml:space="preserve"> that an </w:t>
      </w:r>
      <w:proofErr w:type="spellStart"/>
      <w:r>
        <w:t>uncondo</w:t>
      </w:r>
      <w:proofErr w:type="spellEnd"/>
      <w:r>
        <w:t xml:space="preserve"> RTS prevents Bolsonaro’s reelection </w:t>
      </w:r>
    </w:p>
    <w:p w14:paraId="04035259" w14:textId="77777777" w:rsidR="007451FF" w:rsidRDefault="007451FF" w:rsidP="007451FF">
      <w:pPr>
        <w:pStyle w:val="Heading4"/>
        <w:numPr>
          <w:ilvl w:val="0"/>
          <w:numId w:val="13"/>
        </w:numPr>
        <w:tabs>
          <w:tab w:val="num" w:pos="360"/>
        </w:tabs>
        <w:ind w:left="0" w:firstLine="0"/>
      </w:pPr>
      <w:r w:rsidRPr="004A6341">
        <w:t>AP is from 2019 and they say strikes are imminent — a) if strikes are happening without the AC, no need for it but b) if strikes had major momentum two years ago and nothing happened, the aff isn’t likely to solve</w:t>
      </w:r>
    </w:p>
    <w:p w14:paraId="0E7AC1D4" w14:textId="77777777" w:rsidR="007451FF" w:rsidRPr="00167BB2" w:rsidRDefault="007451FF" w:rsidP="007451FF">
      <w:pPr>
        <w:pStyle w:val="Heading4"/>
        <w:numPr>
          <w:ilvl w:val="1"/>
          <w:numId w:val="13"/>
        </w:numPr>
        <w:tabs>
          <w:tab w:val="num" w:pos="360"/>
        </w:tabs>
        <w:ind w:left="0" w:firstLine="0"/>
      </w:pPr>
      <w:r w:rsidRPr="00167BB2">
        <w:t xml:space="preserve">(This card is about protests and marches, not strikes - they link to the </w:t>
      </w:r>
      <w:proofErr w:type="spellStart"/>
      <w:r w:rsidRPr="00167BB2">
        <w:t>postwork</w:t>
      </w:r>
      <w:proofErr w:type="spellEnd"/>
      <w:r w:rsidRPr="00167BB2">
        <w:t xml:space="preserve"> K because they require political organizing to be linked to work and work-based self-identification)</w:t>
      </w:r>
    </w:p>
    <w:p w14:paraId="166A9CEA" w14:textId="77777777" w:rsidR="007451FF" w:rsidRDefault="007451FF" w:rsidP="007451FF">
      <w:pPr>
        <w:pStyle w:val="Heading4"/>
        <w:numPr>
          <w:ilvl w:val="0"/>
          <w:numId w:val="13"/>
        </w:numPr>
        <w:tabs>
          <w:tab w:val="num" w:pos="360"/>
        </w:tabs>
        <w:ind w:left="0" w:firstLine="0"/>
      </w:pPr>
      <w:r w:rsidRPr="00A576DA">
        <w:t xml:space="preserve"> Watts says an election is coming soon - means no need for impeachment because presumably either Bolsonaro is so unpopular he’ll get voted out or he’s so popular and/or oppressive that impeachment, a more rigorous process, has no chance</w:t>
      </w:r>
    </w:p>
    <w:p w14:paraId="131267A5" w14:textId="77777777" w:rsidR="007451FF" w:rsidRPr="00A576DA" w:rsidRDefault="007451FF" w:rsidP="007451FF">
      <w:pPr>
        <w:pStyle w:val="Heading4"/>
        <w:numPr>
          <w:ilvl w:val="0"/>
          <w:numId w:val="13"/>
        </w:numPr>
        <w:tabs>
          <w:tab w:val="num" w:pos="360"/>
        </w:tabs>
        <w:ind w:left="0" w:firstLine="0"/>
      </w:pPr>
      <w:r w:rsidRPr="00A576DA">
        <w:t>Zero solvency for why the aff makes Bolsonaro less popular</w:t>
      </w:r>
    </w:p>
    <w:p w14:paraId="441EE5FB" w14:textId="77777777" w:rsidR="007451FF" w:rsidRPr="00DA0DEF" w:rsidRDefault="007451FF" w:rsidP="007451FF">
      <w:pPr>
        <w:pStyle w:val="Heading4"/>
        <w:numPr>
          <w:ilvl w:val="0"/>
          <w:numId w:val="13"/>
        </w:numPr>
        <w:tabs>
          <w:tab w:val="num" w:pos="360"/>
        </w:tabs>
        <w:ind w:left="0" w:firstLine="0"/>
      </w:pPr>
      <w:r>
        <w:t xml:space="preserve">They have no evidence that RTS in Brazil specifically will result in more strikes—their </w:t>
      </w:r>
      <w:proofErr w:type="spellStart"/>
      <w:r>
        <w:t>Gourevitch</w:t>
      </w:r>
      <w:proofErr w:type="spellEnd"/>
      <w:r>
        <w:t xml:space="preserve"> card is generic</w:t>
      </w:r>
    </w:p>
    <w:p w14:paraId="70699B22" w14:textId="77777777" w:rsidR="007451FF" w:rsidRPr="002E25ED" w:rsidRDefault="007451FF" w:rsidP="007451FF">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1E715619" w14:textId="77777777" w:rsidR="007451FF" w:rsidRPr="002E25ED" w:rsidRDefault="007451FF" w:rsidP="007451FF">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7D00C28A" w14:textId="77777777" w:rsidR="007451FF" w:rsidRPr="002E25ED" w:rsidRDefault="007451FF" w:rsidP="007451FF">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9"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21" w:tgtFrame="_blank" w:history="1">
        <w:r w:rsidRPr="002E25ED">
          <w:rPr>
            <w:rFonts w:eastAsia="Times New Roman"/>
            <w:color w:val="333333"/>
            <w:spacing w:val="1"/>
            <w:sz w:val="24"/>
            <w:u w:val="single"/>
            <w:bdr w:val="none" w:sz="0" w:space="0" w:color="auto" w:frame="1"/>
            <w:lang w:val="en-HK" w:eastAsia="zh-CN"/>
          </w:rPr>
          <w:t xml:space="preserve">decade of </w:t>
        </w:r>
        <w:r w:rsidRPr="002E25ED">
          <w:rPr>
            <w:rFonts w:eastAsia="Times New Roman"/>
            <w:color w:val="333333"/>
            <w:spacing w:val="1"/>
            <w:sz w:val="24"/>
            <w:u w:val="single"/>
            <w:bdr w:val="none" w:sz="0" w:space="0" w:color="auto" w:frame="1"/>
            <w:lang w:val="en-HK" w:eastAsia="zh-CN"/>
          </w:rPr>
          <w:lastRenderedPageBreak/>
          <w:t>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4"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5"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6"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8"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9"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30"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4"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5"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6"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7"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1341096" w14:textId="77777777" w:rsidR="007451FF" w:rsidRPr="002E25ED" w:rsidRDefault="007451FF" w:rsidP="007451FF">
      <w:pPr>
        <w:spacing w:line="240" w:lineRule="auto"/>
        <w:rPr>
          <w:rFonts w:eastAsia="Cambria"/>
          <w:lang w:val="en-HK"/>
        </w:rPr>
      </w:pPr>
    </w:p>
    <w:p w14:paraId="0F594A05" w14:textId="77777777" w:rsidR="007451FF" w:rsidRPr="002E25ED" w:rsidRDefault="007451FF" w:rsidP="007451FF">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6F796D7E" w14:textId="77777777" w:rsidR="007451FF" w:rsidRPr="00A932AC" w:rsidRDefault="007451FF" w:rsidP="007451FF">
      <w:pPr>
        <w:pStyle w:val="Heading4"/>
        <w:numPr>
          <w:ilvl w:val="0"/>
          <w:numId w:val="12"/>
        </w:numPr>
      </w:pPr>
      <w:r>
        <w:rPr>
          <w:lang w:val="en-GB"/>
        </w:rPr>
        <w:lastRenderedPageBreak/>
        <w:t xml:space="preserve">No </w:t>
      </w:r>
      <w:r w:rsidRPr="00A932AC">
        <w:t xml:space="preserve">reason why this strike </w:t>
      </w:r>
      <w:proofErr w:type="gramStart"/>
      <w:r w:rsidRPr="00A932AC">
        <w:t>has to</w:t>
      </w:r>
      <w:proofErr w:type="gramEnd"/>
      <w:r w:rsidRPr="00A932AC">
        <w:t xml:space="preserve"> be unconditional </w:t>
      </w:r>
    </w:p>
    <w:p w14:paraId="206A6626" w14:textId="77777777" w:rsidR="007451FF" w:rsidRPr="00A932AC" w:rsidRDefault="007451FF" w:rsidP="007451FF">
      <w:pPr>
        <w:pStyle w:val="Heading4"/>
        <w:numPr>
          <w:ilvl w:val="0"/>
          <w:numId w:val="12"/>
        </w:numPr>
      </w:pPr>
      <w:r w:rsidRPr="00A932AC">
        <w:t xml:space="preserve">Non </w:t>
      </w:r>
      <w:proofErr w:type="spellStart"/>
      <w:r w:rsidRPr="00A932AC">
        <w:t>uq</w:t>
      </w:r>
      <w:proofErr w:type="spellEnd"/>
      <w:r w:rsidRPr="00A932AC">
        <w:t xml:space="preserve"> – says unions are laying plans for more protests so they don’t need the aff</w:t>
      </w:r>
    </w:p>
    <w:p w14:paraId="2CDD7E85" w14:textId="77777777" w:rsidR="007451FF" w:rsidRPr="00A932AC" w:rsidRDefault="007451FF" w:rsidP="007451FF">
      <w:pPr>
        <w:pStyle w:val="Heading4"/>
        <w:numPr>
          <w:ilvl w:val="0"/>
          <w:numId w:val="12"/>
        </w:numPr>
      </w:pPr>
      <w:r w:rsidRPr="00A932AC">
        <w:t xml:space="preserve">Their card says that workers have threatened a general strike to fight pension reform, not environmental policies. Means they won't solve their advantage. </w:t>
      </w:r>
    </w:p>
    <w:p w14:paraId="484B8F6E" w14:textId="77777777" w:rsidR="007451FF" w:rsidRPr="00A932AC" w:rsidRDefault="007451FF" w:rsidP="007451FF">
      <w:pPr>
        <w:pStyle w:val="Heading4"/>
        <w:numPr>
          <w:ilvl w:val="0"/>
          <w:numId w:val="12"/>
        </w:numPr>
      </w:pPr>
      <w:r w:rsidRPr="00A932AC">
        <w:t>Their solvency cards are only about public sector workers, they highlighted the card to disguise that.</w:t>
      </w:r>
    </w:p>
    <w:p w14:paraId="15CA4402" w14:textId="77777777" w:rsidR="007451FF" w:rsidRPr="00A932AC" w:rsidRDefault="007451FF" w:rsidP="007451FF">
      <w:pPr>
        <w:pStyle w:val="Heading4"/>
        <w:numPr>
          <w:ilvl w:val="0"/>
          <w:numId w:val="12"/>
        </w:numPr>
      </w:pPr>
      <w:r w:rsidRPr="00A932AC">
        <w:t>There is no uniqueness for why private sector workers need a stronger right to strike, and they read evidence that they are already winning concessions</w:t>
      </w:r>
    </w:p>
    <w:p w14:paraId="0B9FBA6D" w14:textId="77777777" w:rsidR="007451FF" w:rsidRPr="00A932AC" w:rsidRDefault="007451FF" w:rsidP="007451FF">
      <w:pPr>
        <w:pStyle w:val="Heading4"/>
        <w:numPr>
          <w:ilvl w:val="0"/>
          <w:numId w:val="12"/>
        </w:numPr>
      </w:pPr>
      <w:r w:rsidRPr="00A932AC">
        <w:t>The oil policies are a small internal link to climate change overall, the aff doesn't solve Chinese, American, or Indian emissions so no uniqueness on climate anyway.</w:t>
      </w:r>
    </w:p>
    <w:p w14:paraId="09BF95D5" w14:textId="77777777" w:rsidR="007451FF" w:rsidRPr="00A932AC" w:rsidRDefault="007451FF" w:rsidP="007451FF">
      <w:pPr>
        <w:pStyle w:val="Heading4"/>
      </w:pPr>
    </w:p>
    <w:p w14:paraId="15E3C2A1" w14:textId="77777777" w:rsidR="007451FF" w:rsidRPr="00E940D3" w:rsidRDefault="007451FF" w:rsidP="007451FF"/>
    <w:p w14:paraId="752069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750A03"/>
    <w:multiLevelType w:val="hybridMultilevel"/>
    <w:tmpl w:val="788E7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46440A"/>
    <w:multiLevelType w:val="hybridMultilevel"/>
    <w:tmpl w:val="0EC64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51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FE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F21"/>
    <w:rsid w:val="00725598"/>
    <w:rsid w:val="007374A1"/>
    <w:rsid w:val="007451FF"/>
    <w:rsid w:val="00752712"/>
    <w:rsid w:val="00753A84"/>
    <w:rsid w:val="007611F5"/>
    <w:rsid w:val="007619E4"/>
    <w:rsid w:val="00761E75"/>
    <w:rsid w:val="0076495E"/>
    <w:rsid w:val="00765FC8"/>
    <w:rsid w:val="00775694"/>
    <w:rsid w:val="00793F46"/>
    <w:rsid w:val="00794B5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ADB0B"/>
  <w14:defaultImageDpi w14:val="300"/>
  <w15:docId w15:val="{1A38A9B8-87EC-3B4C-9953-5C23D6DB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51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5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51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51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451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5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1FF"/>
  </w:style>
  <w:style w:type="character" w:customStyle="1" w:styleId="Heading1Char">
    <w:name w:val="Heading 1 Char"/>
    <w:aliases w:val="Pocket Char"/>
    <w:basedOn w:val="DefaultParagraphFont"/>
    <w:link w:val="Heading1"/>
    <w:uiPriority w:val="9"/>
    <w:rsid w:val="007451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51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51F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451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451FF"/>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7451F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451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51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7451FF"/>
    <w:rPr>
      <w:color w:val="auto"/>
      <w:u w:val="none"/>
    </w:rPr>
  </w:style>
  <w:style w:type="paragraph" w:styleId="DocumentMap">
    <w:name w:val="Document Map"/>
    <w:basedOn w:val="Normal"/>
    <w:link w:val="DocumentMapChar"/>
    <w:uiPriority w:val="99"/>
    <w:semiHidden/>
    <w:unhideWhenUsed/>
    <w:rsid w:val="007451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51FF"/>
    <w:rPr>
      <w:rFonts w:ascii="Lucida Grande" w:hAnsi="Lucida Grande" w:cs="Lucida Grande"/>
    </w:rPr>
  </w:style>
  <w:style w:type="paragraph" w:customStyle="1" w:styleId="Emphasis1">
    <w:name w:val="Emphasis1"/>
    <w:basedOn w:val="Normal"/>
    <w:link w:val="Emphasis"/>
    <w:autoRedefine/>
    <w:uiPriority w:val="20"/>
    <w:qFormat/>
    <w:rsid w:val="007451F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theme" Target="theme/theme1.xm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core.ac.uk/download/pdf/188590876.pdf"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nytimes.com/2018/05/16/us/teacher-walkout-north-carolina.html"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enagrou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8264</Words>
  <Characters>47111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Grouf, Siena</cp:lastModifiedBy>
  <cp:revision>1</cp:revision>
  <dcterms:created xsi:type="dcterms:W3CDTF">2021-12-11T21:18:00Z</dcterms:created>
  <dcterms:modified xsi:type="dcterms:W3CDTF">2021-12-11T21:45:00Z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