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FBA9F" w14:textId="0D7A89A9" w:rsidR="009453B7" w:rsidRDefault="00B7718A" w:rsidP="009453B7">
      <w:pPr>
        <w:pStyle w:val="Heading3"/>
      </w:pPr>
      <w:r>
        <w:t>T - Appropriation</w:t>
      </w:r>
    </w:p>
    <w:p w14:paraId="04474C58" w14:textId="77777777" w:rsidR="009453B7" w:rsidRPr="00E8729B" w:rsidRDefault="009453B7" w:rsidP="009453B7">
      <w:pPr>
        <w:pStyle w:val="Heading4"/>
        <w:rPr>
          <w:rFonts w:cs="Calibri"/>
        </w:rPr>
      </w:pPr>
      <w:r w:rsidRPr="00E8729B">
        <w:rPr>
          <w:rFonts w:cs="Calibri"/>
        </w:rPr>
        <w:t>Interpretation—the aff may not defend a subset of appropriation.</w:t>
      </w:r>
    </w:p>
    <w:p w14:paraId="3E4872A2" w14:textId="77777777" w:rsidR="009453B7" w:rsidRPr="00E8729B" w:rsidRDefault="009453B7" w:rsidP="009453B7">
      <w:pPr>
        <w:pStyle w:val="Heading4"/>
        <w:rPr>
          <w:rFonts w:cs="Calibri"/>
        </w:rPr>
      </w:pPr>
      <w:r w:rsidRPr="00E8729B">
        <w:rPr>
          <w:rFonts w:cs="Calibri"/>
        </w:rPr>
        <w:t xml:space="preserve">Appropriation is a generic indefinite singular. Cohen 01 </w:t>
      </w:r>
    </w:p>
    <w:p w14:paraId="7C628032" w14:textId="77777777" w:rsidR="009453B7" w:rsidRPr="00E8729B" w:rsidRDefault="009453B7" w:rsidP="009453B7">
      <w:pPr>
        <w:rPr>
          <w:rStyle w:val="Style13ptBold"/>
        </w:rPr>
      </w:pPr>
      <w:r w:rsidRPr="00E8729B">
        <w:t xml:space="preserve">Ariel Cohen (Ben-Gurion University of the Negev), “On the Generic Use of Indefinite Singulars,” Journal of Semantics 18:3, 2001 </w:t>
      </w:r>
      <w:hyperlink r:id="rId9" w:history="1">
        <w:r w:rsidRPr="00E8729B">
          <w:rPr>
            <w:rStyle w:val="Hyperlink"/>
            <w:sz w:val="16"/>
          </w:rPr>
          <w:t>https://core.ac.uk/download/pdf/188590876.pdf</w:t>
        </w:r>
      </w:hyperlink>
    </w:p>
    <w:p w14:paraId="69DD0C13" w14:textId="77777777" w:rsidR="009453B7" w:rsidRPr="00E8729B" w:rsidRDefault="009453B7" w:rsidP="009453B7">
      <w:pPr>
        <w:rPr>
          <w:rStyle w:val="Style13ptBold"/>
        </w:rPr>
      </w:pPr>
      <w:r w:rsidRPr="00E8729B">
        <w:rPr>
          <w:rStyle w:val="Style13ptBold"/>
        </w:rPr>
        <w:t>*IS generic = Indefinite Singulars</w:t>
      </w:r>
    </w:p>
    <w:p w14:paraId="6025364D" w14:textId="77777777" w:rsidR="009453B7" w:rsidRPr="00E8729B" w:rsidRDefault="009453B7" w:rsidP="009453B7">
      <w:pPr>
        <w:rPr>
          <w:sz w:val="16"/>
        </w:rPr>
      </w:pPr>
      <w:r w:rsidRPr="00E8729B">
        <w:rPr>
          <w:sz w:val="16"/>
        </w:rPr>
        <w:t xml:space="preserve">French, then, expresses </w:t>
      </w:r>
      <w:r w:rsidRPr="00E8729B">
        <w:rPr>
          <w:rStyle w:val="StyleUnderline"/>
        </w:rPr>
        <w:t>the two types of reading differently. In English, on</w:t>
      </w:r>
      <w:r w:rsidRPr="00E8729B">
        <w:rPr>
          <w:rStyle w:val="StyleUnderline"/>
          <w:sz w:val="12"/>
        </w:rPr>
        <w:t xml:space="preserve">¶ </w:t>
      </w:r>
      <w:r w:rsidRPr="00E8729B">
        <w:rPr>
          <w:rStyle w:val="StyleUnderline"/>
        </w:rPr>
        <w:t>the other hand, generic BPs are ambiguous bet</w:t>
      </w:r>
      <w:r w:rsidRPr="00877FC6">
        <w:rPr>
          <w:rStyle w:val="StyleUnderline"/>
        </w:rPr>
        <w:t>ween inductivist and normative</w:t>
      </w:r>
      <w:r w:rsidRPr="00877FC6">
        <w:rPr>
          <w:rStyle w:val="StyleUnderline"/>
          <w:sz w:val="12"/>
        </w:rPr>
        <w:t xml:space="preserve">¶ </w:t>
      </w:r>
      <w:r w:rsidRPr="00877FC6">
        <w:rPr>
          <w:rStyle w:val="StyleUnderline"/>
        </w:rPr>
        <w:t>readings. But even in English there is one type of generic that can express only</w:t>
      </w:r>
      <w:r w:rsidRPr="00877FC6">
        <w:rPr>
          <w:rStyle w:val="StyleUnderline"/>
          <w:sz w:val="12"/>
        </w:rPr>
        <w:t xml:space="preserve">¶ </w:t>
      </w:r>
      <w:r w:rsidRPr="00877FC6">
        <w:rPr>
          <w:rStyle w:val="StyleUnderline"/>
        </w:rPr>
        <w:t>one of these readings, and this is the IS generic. While BPs are ambiguous</w:t>
      </w:r>
      <w:r w:rsidRPr="00877FC6">
        <w:rPr>
          <w:rStyle w:val="StyleUnderline"/>
          <w:sz w:val="12"/>
        </w:rPr>
        <w:t xml:space="preserve">¶ </w:t>
      </w:r>
      <w:r w:rsidRPr="00877FC6">
        <w:rPr>
          <w:rStyle w:val="StyleUnderline"/>
        </w:rPr>
        <w:t>between the inductivist and the rules and regulations readings, ISs are not. In</w:t>
      </w:r>
      <w:r w:rsidRPr="00877FC6">
        <w:rPr>
          <w:rStyle w:val="StyleUnderline"/>
          <w:sz w:val="12"/>
        </w:rPr>
        <w:t xml:space="preserve">¶ </w:t>
      </w:r>
      <w:r w:rsidRPr="00877FC6">
        <w:rPr>
          <w:rStyle w:val="StyleUnderline"/>
        </w:rPr>
        <w:t xml:space="preserve">the supermarket scenario discussed above, only (44.b) is </w:t>
      </w:r>
      <w:proofErr w:type="gramStart"/>
      <w:r w:rsidRPr="00877FC6">
        <w:rPr>
          <w:rStyle w:val="StyleUnderline"/>
        </w:rPr>
        <w:t>true:</w:t>
      </w:r>
      <w:r w:rsidRPr="00877FC6">
        <w:rPr>
          <w:rStyle w:val="StyleUnderline"/>
          <w:sz w:val="12"/>
        </w:rPr>
        <w:t>¶</w:t>
      </w:r>
      <w:proofErr w:type="gramEnd"/>
      <w:r w:rsidRPr="00877FC6">
        <w:rPr>
          <w:rStyle w:val="StyleUnderline"/>
          <w:sz w:val="12"/>
        </w:rPr>
        <w:t xml:space="preserve"> </w:t>
      </w:r>
      <w:r w:rsidRPr="00877FC6">
        <w:rPr>
          <w:rStyle w:val="StyleUnderline"/>
        </w:rPr>
        <w:t>(44) a. A banana sells for $.49/lb.</w:t>
      </w:r>
      <w:r w:rsidRPr="00877FC6">
        <w:rPr>
          <w:rStyle w:val="StyleUnderline"/>
          <w:sz w:val="12"/>
        </w:rPr>
        <w:t xml:space="preserve">¶ </w:t>
      </w:r>
      <w:r w:rsidRPr="00877FC6">
        <w:rPr>
          <w:rStyle w:val="StyleUnderline"/>
        </w:rPr>
        <w:t>b. A banana</w:t>
      </w:r>
      <w:r w:rsidRPr="00E8729B">
        <w:rPr>
          <w:rStyle w:val="StyleUnderline"/>
        </w:rPr>
        <w:t xml:space="preserve"> sells for $1.00/lb.</w:t>
      </w:r>
      <w:r w:rsidRPr="00E8729B">
        <w:rPr>
          <w:rStyle w:val="StyleUnderline"/>
          <w:sz w:val="12"/>
        </w:rPr>
        <w:t xml:space="preserve">¶ </w:t>
      </w:r>
      <w:r w:rsidRPr="00E8729B">
        <w:rPr>
          <w:rStyle w:val="StyleUnderline"/>
        </w:rPr>
        <w:t xml:space="preserve">The normative force of </w:t>
      </w:r>
      <w:r w:rsidRPr="00E8729B">
        <w:rPr>
          <w:rStyle w:val="StyleUnderline"/>
          <w:highlight w:val="yellow"/>
        </w:rPr>
        <w:t>the generic IS</w:t>
      </w:r>
      <w:r w:rsidRPr="00E8729B">
        <w:rPr>
          <w:rStyle w:val="StyleUnderline"/>
        </w:rPr>
        <w:t xml:space="preserve"> </w:t>
      </w:r>
      <w:proofErr w:type="gramStart"/>
      <w:r w:rsidRPr="00E8729B">
        <w:rPr>
          <w:rStyle w:val="StyleUnderline"/>
        </w:rPr>
        <w:t>has</w:t>
      </w:r>
      <w:proofErr w:type="gramEnd"/>
      <w:r w:rsidRPr="00E8729B">
        <w:rPr>
          <w:rStyle w:val="StyleUnderline"/>
        </w:rPr>
        <w:t xml:space="preserve"> been noted before.</w:t>
      </w:r>
      <w:r w:rsidRPr="00E8729B">
        <w:rPr>
          <w:sz w:val="16"/>
        </w:rPr>
        <w:t xml:space="preserve"> Burton-Roberts</w:t>
      </w:r>
      <w:r w:rsidRPr="00E8729B">
        <w:rPr>
          <w:sz w:val="12"/>
        </w:rPr>
        <w:t>¶</w:t>
      </w:r>
      <w:r w:rsidRPr="00E8729B">
        <w:rPr>
          <w:sz w:val="16"/>
        </w:rPr>
        <w:t xml:space="preserve"> (1977) considers the following minimal </w:t>
      </w:r>
      <w:proofErr w:type="gramStart"/>
      <w:r w:rsidRPr="00E8729B">
        <w:rPr>
          <w:sz w:val="16"/>
        </w:rPr>
        <w:t>pair:</w:t>
      </w:r>
      <w:r w:rsidRPr="00E8729B">
        <w:rPr>
          <w:sz w:val="12"/>
        </w:rPr>
        <w:t>¶</w:t>
      </w:r>
      <w:proofErr w:type="gramEnd"/>
      <w:r w:rsidRPr="00E8729B">
        <w:rPr>
          <w:sz w:val="16"/>
        </w:rPr>
        <w:t xml:space="preserve"> (45) a. Gentlemen open doors for ladies.</w:t>
      </w:r>
      <w:r w:rsidRPr="00E8729B">
        <w:rPr>
          <w:sz w:val="12"/>
        </w:rPr>
        <w:t>¶</w:t>
      </w:r>
      <w:r w:rsidRPr="00E8729B">
        <w:rPr>
          <w:sz w:val="16"/>
        </w:rPr>
        <w:t xml:space="preserve"> b. </w:t>
      </w:r>
      <w:r w:rsidRPr="00E8729B">
        <w:rPr>
          <w:rStyle w:val="StyleUnderline"/>
        </w:rPr>
        <w:t xml:space="preserve">A gentleman opens doors for </w:t>
      </w:r>
      <w:proofErr w:type="gramStart"/>
      <w:r w:rsidRPr="00E8729B">
        <w:rPr>
          <w:rStyle w:val="StyleUnderline"/>
        </w:rPr>
        <w:t>ladies.</w:t>
      </w:r>
      <w:r w:rsidRPr="00E8729B">
        <w:rPr>
          <w:rStyle w:val="StyleUnderline"/>
          <w:sz w:val="12"/>
        </w:rPr>
        <w:t>¶</w:t>
      </w:r>
      <w:proofErr w:type="gramEnd"/>
      <w:r w:rsidRPr="00E8729B">
        <w:rPr>
          <w:rStyle w:val="StyleUnderline"/>
          <w:sz w:val="12"/>
        </w:rPr>
        <w:t xml:space="preserve"> </w:t>
      </w:r>
      <w:r w:rsidRPr="00E8729B">
        <w:rPr>
          <w:rStyle w:val="StyleUnderline"/>
        </w:rPr>
        <w:t xml:space="preserve">He notes that (45.b), but not (45.a), </w:t>
      </w:r>
      <w:r w:rsidRPr="00E8729B">
        <w:rPr>
          <w:rStyle w:val="StyleUnderline"/>
          <w:highlight w:val="yellow"/>
        </w:rPr>
        <w:t>expresses what he calls “moral necessity.</w:t>
      </w:r>
      <w:r w:rsidRPr="00E8729B">
        <w:rPr>
          <w:rStyle w:val="StyleUnderline"/>
        </w:rPr>
        <w:t>”7</w:t>
      </w:r>
      <w:r w:rsidRPr="00E8729B">
        <w:rPr>
          <w:rStyle w:val="StyleUnderline"/>
          <w:sz w:val="12"/>
        </w:rPr>
        <w:t xml:space="preserve">¶ </w:t>
      </w:r>
      <w:r w:rsidRPr="00E8729B">
        <w:rPr>
          <w:rStyle w:val="StyleUnderline"/>
        </w:rPr>
        <w:t>Burton-Roberts observes that if Emile does not as a rule open doors for ladies, his mother could utter [(45.b)] and thereby successfully imply that Emile was not, or was</w:t>
      </w:r>
      <w:r w:rsidRPr="00E8729B">
        <w:rPr>
          <w:rStyle w:val="StyleUnderline"/>
          <w:sz w:val="12"/>
        </w:rPr>
        <w:t xml:space="preserve">¶ </w:t>
      </w:r>
      <w:r w:rsidRPr="00E8729B">
        <w:rPr>
          <w:rStyle w:val="StyleUnderline"/>
        </w:rPr>
        <w:t>not being, a gentleman</w:t>
      </w:r>
      <w:r w:rsidRPr="00E8729B">
        <w:rPr>
          <w:sz w:val="16"/>
        </w:rPr>
        <w:t>. Notice that, if she were to utter. . . [(45.a)] she</w:t>
      </w:r>
      <w:r w:rsidRPr="00E8729B">
        <w:rPr>
          <w:sz w:val="12"/>
        </w:rPr>
        <w:t>¶</w:t>
      </w:r>
      <w:r w:rsidRPr="00E8729B">
        <w:rPr>
          <w:sz w:val="16"/>
        </w:rPr>
        <w:t xml:space="preserve"> might achieve the same effect (that of getting Emile to open doors for</w:t>
      </w:r>
      <w:r w:rsidRPr="00E8729B">
        <w:rPr>
          <w:sz w:val="12"/>
        </w:rPr>
        <w:t>¶</w:t>
      </w:r>
      <w:r w:rsidRPr="00E8729B">
        <w:rPr>
          <w:sz w:val="16"/>
        </w:rPr>
        <w:t xml:space="preserve"> ladies) but would do so by different means. . . For [(45.a)] merely makes a</w:t>
      </w:r>
      <w:r w:rsidRPr="00E8729B">
        <w:rPr>
          <w:sz w:val="12"/>
        </w:rPr>
        <w:t>¶</w:t>
      </w:r>
      <w:r w:rsidRPr="00E8729B">
        <w:rPr>
          <w:sz w:val="16"/>
        </w:rPr>
        <w:t xml:space="preserve"> </w:t>
      </w:r>
      <w:proofErr w:type="spellStart"/>
      <w:r w:rsidRPr="00E8729B">
        <w:rPr>
          <w:sz w:val="16"/>
        </w:rPr>
        <w:t>generalisation</w:t>
      </w:r>
      <w:proofErr w:type="spellEnd"/>
      <w:r w:rsidRPr="00E8729B">
        <w:rPr>
          <w:sz w:val="16"/>
        </w:rPr>
        <w:t xml:space="preserve"> about gentlemen (p. 188</w:t>
      </w:r>
      <w:proofErr w:type="gramStart"/>
      <w:r w:rsidRPr="00E8729B">
        <w:rPr>
          <w:sz w:val="16"/>
        </w:rPr>
        <w:t>).</w:t>
      </w:r>
      <w:r w:rsidRPr="00E8729B">
        <w:rPr>
          <w:sz w:val="12"/>
        </w:rPr>
        <w:t>¶</w:t>
      </w:r>
      <w:proofErr w:type="gramEnd"/>
      <w:r w:rsidRPr="00E8729B">
        <w:rPr>
          <w:sz w:val="16"/>
        </w:rPr>
        <w:t xml:space="preserve"> </w:t>
      </w:r>
      <w:r w:rsidRPr="00E8729B">
        <w:rPr>
          <w:rStyle w:val="StyleUnderline"/>
        </w:rPr>
        <w:t>Sentence (45.b), then, unlike (45.a), does not have a reading where it makes</w:t>
      </w:r>
      <w:r w:rsidRPr="00E8729B">
        <w:rPr>
          <w:rStyle w:val="StyleUnderline"/>
          <w:sz w:val="12"/>
        </w:rPr>
        <w:t xml:space="preserve">¶ </w:t>
      </w:r>
      <w:r w:rsidRPr="00E8729B">
        <w:rPr>
          <w:rStyle w:val="StyleUnderline"/>
        </w:rPr>
        <w:t xml:space="preserve">a generalization about </w:t>
      </w:r>
      <w:r w:rsidRPr="00877FC6">
        <w:rPr>
          <w:rStyle w:val="StyleUnderline"/>
        </w:rPr>
        <w:t>gentlemen; it is, rather</w:t>
      </w:r>
      <w:r w:rsidRPr="00E8729B">
        <w:rPr>
          <w:rStyle w:val="StyleUnderline"/>
        </w:rPr>
        <w:t xml:space="preserve">, </w:t>
      </w:r>
      <w:r w:rsidRPr="00E8729B">
        <w:rPr>
          <w:rStyle w:val="StyleUnderline"/>
          <w:highlight w:val="yellow"/>
        </w:rPr>
        <w:t>a statement about some social</w:t>
      </w:r>
      <w:r w:rsidRPr="00E8729B">
        <w:rPr>
          <w:rStyle w:val="StyleUnderline"/>
          <w:sz w:val="12"/>
          <w:highlight w:val="yellow"/>
        </w:rPr>
        <w:t xml:space="preserve">¶ </w:t>
      </w:r>
      <w:r w:rsidRPr="00E8729B">
        <w:rPr>
          <w:rStyle w:val="StyleUnderline"/>
          <w:highlight w:val="yellow"/>
        </w:rPr>
        <w:t>norm</w:t>
      </w:r>
      <w:r w:rsidRPr="00E8729B">
        <w:rPr>
          <w:rStyle w:val="StyleUnderline"/>
        </w:rPr>
        <w:t xml:space="preserve">. It is true just in case this norm is in effect, i.e. </w:t>
      </w:r>
      <w:r w:rsidRPr="00877FC6">
        <w:rPr>
          <w:rStyle w:val="StyleUnderline"/>
        </w:rPr>
        <w:t xml:space="preserve">it is </w:t>
      </w:r>
      <w:r w:rsidRPr="00E8729B">
        <w:rPr>
          <w:rStyle w:val="StyleUnderline"/>
          <w:highlight w:val="yellow"/>
        </w:rPr>
        <w:t>a member of a set of</w:t>
      </w:r>
      <w:r w:rsidRPr="00E8729B">
        <w:rPr>
          <w:rStyle w:val="StyleUnderline"/>
          <w:sz w:val="12"/>
          <w:highlight w:val="yellow"/>
        </w:rPr>
        <w:t xml:space="preserve">¶ </w:t>
      </w:r>
      <w:r w:rsidRPr="00E8729B">
        <w:rPr>
          <w:rStyle w:val="StyleUnderline"/>
          <w:highlight w:val="yellow"/>
        </w:rPr>
        <w:t xml:space="preserve">socially accepted rules and </w:t>
      </w:r>
      <w:proofErr w:type="gramStart"/>
      <w:r w:rsidRPr="00E8729B">
        <w:rPr>
          <w:rStyle w:val="StyleUnderline"/>
          <w:highlight w:val="yellow"/>
        </w:rPr>
        <w:t>regulations.</w:t>
      </w:r>
      <w:r w:rsidRPr="00E8729B">
        <w:rPr>
          <w:sz w:val="12"/>
        </w:rPr>
        <w:t>¶</w:t>
      </w:r>
      <w:proofErr w:type="gramEnd"/>
      <w:r w:rsidRPr="00E8729B">
        <w:rPr>
          <w:sz w:val="16"/>
        </w:rPr>
        <w:t xml:space="preserve"> An IS that, in the null context, cannot be read generically, </w:t>
      </w:r>
      <w:r w:rsidRPr="00E8729B">
        <w:rPr>
          <w:rStyle w:val="StyleUnderline"/>
          <w:highlight w:val="yellow"/>
        </w:rPr>
        <w:t>may receive a</w:t>
      </w:r>
      <w:r w:rsidRPr="00E8729B">
        <w:rPr>
          <w:rStyle w:val="StyleUnderline"/>
          <w:sz w:val="12"/>
          <w:highlight w:val="yellow"/>
        </w:rPr>
        <w:t xml:space="preserve">¶ </w:t>
      </w:r>
      <w:r w:rsidRPr="00E8729B">
        <w:rPr>
          <w:rStyle w:val="StyleUnderline"/>
          <w:highlight w:val="yellow"/>
        </w:rPr>
        <w:t>generic reading in a context that makes it clear that a rule or a regulation is</w:t>
      </w:r>
      <w:r w:rsidRPr="00E8729B">
        <w:rPr>
          <w:rStyle w:val="StyleUnderline"/>
          <w:sz w:val="12"/>
          <w:highlight w:val="yellow"/>
        </w:rPr>
        <w:t xml:space="preserve">¶ </w:t>
      </w:r>
      <w:r w:rsidRPr="00E8729B">
        <w:rPr>
          <w:rStyle w:val="StyleUnderline"/>
          <w:highlight w:val="yellow"/>
        </w:rPr>
        <w:t>referred to</w:t>
      </w:r>
      <w:r w:rsidRPr="00E8729B">
        <w:rPr>
          <w:rStyle w:val="StyleUnderline"/>
        </w:rPr>
        <w:t>.</w:t>
      </w:r>
      <w:r w:rsidRPr="00E8729B">
        <w:rPr>
          <w:sz w:val="16"/>
        </w:rPr>
        <w:t xml:space="preserve"> For example, Greenberg (1998) notes that, out of the blue, (</w:t>
      </w:r>
      <w:proofErr w:type="gramStart"/>
      <w:r w:rsidRPr="00E8729B">
        <w:rPr>
          <w:sz w:val="16"/>
        </w:rPr>
        <w:t>46.a)</w:t>
      </w:r>
      <w:r w:rsidRPr="00E8729B">
        <w:rPr>
          <w:sz w:val="12"/>
        </w:rPr>
        <w:t>¶</w:t>
      </w:r>
      <w:proofErr w:type="gramEnd"/>
      <w:r w:rsidRPr="00E8729B">
        <w:rPr>
          <w:sz w:val="16"/>
        </w:rPr>
        <w:t xml:space="preserve"> and (46.b) do not have a generic reading:</w:t>
      </w:r>
      <w:r w:rsidRPr="00E8729B">
        <w:rPr>
          <w:sz w:val="12"/>
        </w:rPr>
        <w:t>¶</w:t>
      </w:r>
      <w:r w:rsidRPr="00E8729B">
        <w:rPr>
          <w:sz w:val="16"/>
        </w:rPr>
        <w:t xml:space="preserve"> (46) a. A Norwegian student whose name ends with ‘s’ or ‘j’ wears green</w:t>
      </w:r>
      <w:r w:rsidRPr="00E8729B">
        <w:rPr>
          <w:sz w:val="12"/>
        </w:rPr>
        <w:t>¶</w:t>
      </w:r>
      <w:r w:rsidRPr="00E8729B">
        <w:rPr>
          <w:sz w:val="16"/>
        </w:rPr>
        <w:t xml:space="preserve"> thick </w:t>
      </w:r>
      <w:proofErr w:type="gramStart"/>
      <w:r w:rsidRPr="00E8729B">
        <w:rPr>
          <w:sz w:val="16"/>
        </w:rPr>
        <w:t>socks.</w:t>
      </w:r>
      <w:r w:rsidRPr="00E8729B">
        <w:rPr>
          <w:sz w:val="12"/>
        </w:rPr>
        <w:t>¶</w:t>
      </w:r>
      <w:proofErr w:type="gramEnd"/>
      <w:r w:rsidRPr="00E8729B">
        <w:rPr>
          <w:sz w:val="16"/>
        </w:rPr>
        <w:t xml:space="preserve"> b. A tall, left-handed, brown haired neurologist in </w:t>
      </w:r>
      <w:proofErr w:type="spellStart"/>
      <w:r w:rsidRPr="00E8729B">
        <w:rPr>
          <w:sz w:val="16"/>
        </w:rPr>
        <w:t>Hadassa</w:t>
      </w:r>
      <w:proofErr w:type="spellEnd"/>
      <w:r w:rsidRPr="00E8729B">
        <w:rPr>
          <w:sz w:val="16"/>
        </w:rPr>
        <w:t xml:space="preserve"> hospital</w:t>
      </w:r>
      <w:r w:rsidRPr="00E8729B">
        <w:rPr>
          <w:sz w:val="12"/>
        </w:rPr>
        <w:t>¶</w:t>
      </w:r>
      <w:r w:rsidRPr="00E8729B">
        <w:rPr>
          <w:sz w:val="16"/>
        </w:rPr>
        <w:t xml:space="preserve"> earns more than $50,000 a </w:t>
      </w:r>
      <w:proofErr w:type="gramStart"/>
      <w:r w:rsidRPr="00E8729B">
        <w:rPr>
          <w:sz w:val="16"/>
        </w:rPr>
        <w:t>year.</w:t>
      </w:r>
      <w:r w:rsidRPr="00E8729B">
        <w:rPr>
          <w:sz w:val="12"/>
        </w:rPr>
        <w:t>¶</w:t>
      </w:r>
      <w:proofErr w:type="gramEnd"/>
      <w:r w:rsidRPr="00E8729B">
        <w:rPr>
          <w:sz w:val="16"/>
        </w:rPr>
        <w:t xml:space="preserve"> However, Greenberg points out that in the context of (47.a) and (47.b),</w:t>
      </w:r>
      <w:r w:rsidRPr="00E8729B">
        <w:rPr>
          <w:sz w:val="12"/>
        </w:rPr>
        <w:t>¶</w:t>
      </w:r>
      <w:r w:rsidRPr="00E8729B">
        <w:rPr>
          <w:sz w:val="16"/>
        </w:rPr>
        <w:t xml:space="preserve"> respectively, the generic readings of the IS subject are quite natural:</w:t>
      </w:r>
      <w:r w:rsidRPr="00E8729B">
        <w:rPr>
          <w:sz w:val="12"/>
        </w:rPr>
        <w:t>¶</w:t>
      </w:r>
      <w:r w:rsidRPr="00E8729B">
        <w:rPr>
          <w:sz w:val="16"/>
        </w:rPr>
        <w:t xml:space="preserve"> (47) a. You know, there are very interesting traditions in Norway, concerning the connection between name, profession, and clothing. For</w:t>
      </w:r>
      <w:r w:rsidRPr="00E8729B">
        <w:rPr>
          <w:sz w:val="12"/>
        </w:rPr>
        <w:t>¶</w:t>
      </w:r>
      <w:r w:rsidRPr="00E8729B">
        <w:rPr>
          <w:sz w:val="16"/>
        </w:rPr>
        <w:t xml:space="preserve"> example, a Norwegian student. . .</w:t>
      </w:r>
      <w:r w:rsidRPr="00E8729B">
        <w:rPr>
          <w:sz w:val="12"/>
        </w:rPr>
        <w:t>¶</w:t>
      </w:r>
      <w:r w:rsidRPr="00E8729B">
        <w:rPr>
          <w:sz w:val="16"/>
        </w:rPr>
        <w:t xml:space="preserve"> b. The new </w:t>
      </w:r>
      <w:proofErr w:type="spellStart"/>
      <w:r w:rsidRPr="00E8729B">
        <w:rPr>
          <w:sz w:val="16"/>
        </w:rPr>
        <w:t>Hadassa</w:t>
      </w:r>
      <w:proofErr w:type="spellEnd"/>
      <w:r w:rsidRPr="00E8729B">
        <w:rPr>
          <w:sz w:val="16"/>
        </w:rPr>
        <w:t xml:space="preserve"> manager has some very funny paying criteria. For</w:t>
      </w:r>
      <w:r w:rsidRPr="00E8729B">
        <w:rPr>
          <w:sz w:val="12"/>
        </w:rPr>
        <w:t>¶</w:t>
      </w:r>
      <w:r w:rsidRPr="00E8729B">
        <w:rPr>
          <w:sz w:val="16"/>
        </w:rPr>
        <w:t xml:space="preserve"> example, a left-handed. . .</w:t>
      </w:r>
      <w:r w:rsidRPr="00E8729B">
        <w:rPr>
          <w:sz w:val="12"/>
        </w:rPr>
        <w:t>¶</w:t>
      </w:r>
      <w:r w:rsidRPr="00E8729B">
        <w:rPr>
          <w:sz w:val="16"/>
        </w:rPr>
        <w:t xml:space="preserve"> Even IS sentences that were claimed above to lack a generic reading, such</w:t>
      </w:r>
      <w:r w:rsidRPr="00E8729B">
        <w:rPr>
          <w:sz w:val="12"/>
        </w:rPr>
        <w:t>¶</w:t>
      </w:r>
      <w:r w:rsidRPr="00E8729B">
        <w:rPr>
          <w:sz w:val="16"/>
        </w:rPr>
        <w:t xml:space="preserve"> as (3.b) and (4.b), may, in the appropriate context, receive such a </w:t>
      </w:r>
      <w:proofErr w:type="gramStart"/>
      <w:r w:rsidRPr="00E8729B">
        <w:rPr>
          <w:sz w:val="16"/>
        </w:rPr>
        <w:t>reading:</w:t>
      </w:r>
      <w:r w:rsidRPr="00E8729B">
        <w:rPr>
          <w:sz w:val="12"/>
        </w:rPr>
        <w:t>¶</w:t>
      </w:r>
      <w:proofErr w:type="gramEnd"/>
      <w:r w:rsidRPr="00E8729B">
        <w:rPr>
          <w:sz w:val="16"/>
        </w:rPr>
        <w:t xml:space="preserve"> (48) a. Sire, please don’t send her to the axe. Remember, a king is </w:t>
      </w:r>
      <w:proofErr w:type="gramStart"/>
      <w:r w:rsidRPr="00E8729B">
        <w:rPr>
          <w:sz w:val="16"/>
        </w:rPr>
        <w:t>generous!</w:t>
      </w:r>
      <w:r w:rsidRPr="00E8729B">
        <w:rPr>
          <w:sz w:val="12"/>
        </w:rPr>
        <w:t>¶</w:t>
      </w:r>
      <w:proofErr w:type="gramEnd"/>
      <w:r w:rsidRPr="00E8729B">
        <w:rPr>
          <w:sz w:val="16"/>
        </w:rPr>
        <w:t xml:space="preserve"> b. How dare you build me such a room? Don’t you know a room is</w:t>
      </w:r>
      <w:r w:rsidRPr="00E8729B">
        <w:rPr>
          <w:sz w:val="12"/>
        </w:rPr>
        <w:t>¶</w:t>
      </w:r>
      <w:r w:rsidRPr="00E8729B">
        <w:rPr>
          <w:sz w:val="16"/>
        </w:rPr>
        <w:t xml:space="preserve"> square?</w:t>
      </w:r>
    </w:p>
    <w:p w14:paraId="0EA11C6A" w14:textId="77777777" w:rsidR="009453B7" w:rsidRPr="00E8729B" w:rsidRDefault="009453B7" w:rsidP="009453B7">
      <w:pPr>
        <w:pStyle w:val="Heading4"/>
        <w:rPr>
          <w:rFonts w:cs="Calibri"/>
        </w:rPr>
      </w:pPr>
      <w:r w:rsidRPr="00E8729B">
        <w:rPr>
          <w:rFonts w:cs="Calibri"/>
        </w:rPr>
        <w:t>Their plan violates. Rules readings are always generalized – specific instances are not consistent. Cohen 01</w:t>
      </w:r>
    </w:p>
    <w:p w14:paraId="55CBCC53" w14:textId="77777777" w:rsidR="009453B7" w:rsidRPr="00E8729B" w:rsidRDefault="009453B7" w:rsidP="009453B7">
      <w:r w:rsidRPr="00E8729B">
        <w:t>Ariel Cohen (Ben-Gurion University of the Negev), “On the Generic Use of Indefinite Singulars,” Journal of Semantics 18:3, 2001 https://core.ac.uk/download/pdf/188590876.pdf</w:t>
      </w:r>
    </w:p>
    <w:p w14:paraId="066A6060" w14:textId="77777777" w:rsidR="009453B7" w:rsidRPr="00E8729B" w:rsidRDefault="009453B7" w:rsidP="009453B7">
      <w:pPr>
        <w:rPr>
          <w:sz w:val="16"/>
          <w:szCs w:val="16"/>
        </w:rPr>
      </w:pPr>
      <w:r w:rsidRPr="00E8729B">
        <w:rPr>
          <w:rStyle w:val="StyleUnderline"/>
        </w:rPr>
        <w:t>In general, as, again, already noted by Aristotle</w:t>
      </w:r>
      <w:r w:rsidRPr="00E8729B">
        <w:rPr>
          <w:rStyle w:val="StyleUnderline"/>
          <w:highlight w:val="yellow"/>
        </w:rPr>
        <w:t>, rules and definitions are not relativized to particular individuals</w:t>
      </w:r>
      <w:r w:rsidRPr="00E8729B">
        <w:rPr>
          <w:rStyle w:val="StyleUnderline"/>
        </w:rPr>
        <w:t xml:space="preserve">; </w:t>
      </w:r>
      <w:r w:rsidRPr="00E8729B">
        <w:rPr>
          <w:rStyle w:val="StyleUnderline"/>
          <w:highlight w:val="yellow"/>
        </w:rPr>
        <w:t>it is rarely the case that a specific individual</w:t>
      </w:r>
      <w:r w:rsidRPr="00E8729B">
        <w:rPr>
          <w:rStyle w:val="StyleUnderline"/>
          <w:sz w:val="12"/>
          <w:highlight w:val="yellow"/>
        </w:rPr>
        <w:t xml:space="preserve">¶ </w:t>
      </w:r>
      <w:r w:rsidRPr="00E8729B">
        <w:rPr>
          <w:rStyle w:val="StyleUnderline"/>
          <w:highlight w:val="yellow"/>
        </w:rPr>
        <w:t xml:space="preserve">forms part of the description of a general </w:t>
      </w:r>
      <w:proofErr w:type="gramStart"/>
      <w:r w:rsidRPr="00E8729B">
        <w:rPr>
          <w:rStyle w:val="StyleUnderline"/>
          <w:highlight w:val="yellow"/>
        </w:rPr>
        <w:t>rule</w:t>
      </w:r>
      <w:r w:rsidRPr="00E8729B">
        <w:rPr>
          <w:rStyle w:val="StyleUnderline"/>
          <w:sz w:val="16"/>
          <w:szCs w:val="16"/>
        </w:rPr>
        <w:t>.¶</w:t>
      </w:r>
      <w:proofErr w:type="gramEnd"/>
      <w:r w:rsidRPr="00E8729B">
        <w:rPr>
          <w:rStyle w:val="StyleUnderline"/>
          <w:sz w:val="16"/>
          <w:szCs w:val="16"/>
        </w:rPr>
        <w:t xml:space="preserve"> </w:t>
      </w:r>
      <w:r w:rsidRPr="00E8729B">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E8729B">
        <w:rPr>
          <w:sz w:val="16"/>
          <w:szCs w:val="16"/>
        </w:rPr>
        <w:t>Cobuild</w:t>
      </w:r>
      <w:proofErr w:type="spellEnd"/>
      <w:r w:rsidRPr="00E8729B">
        <w:rPr>
          <w:sz w:val="16"/>
          <w:szCs w:val="16"/>
        </w:rPr>
        <w:t xml:space="preserve">¶ dictionary illustrate this </w:t>
      </w:r>
      <w:proofErr w:type="gramStart"/>
      <w:r w:rsidRPr="00E8729B">
        <w:rPr>
          <w:sz w:val="16"/>
          <w:szCs w:val="16"/>
        </w:rPr>
        <w:t>point:¶</w:t>
      </w:r>
      <w:proofErr w:type="gramEnd"/>
      <w:r w:rsidRPr="00E8729B">
        <w:rPr>
          <w:sz w:val="16"/>
          <w:szCs w:val="16"/>
        </w:rPr>
        <w:t xml:space="preserve"> (74) a. A fanatic is a person who is very enthusiastic about a particular¶ activity, sport, or way of </w:t>
      </w:r>
      <w:proofErr w:type="gramStart"/>
      <w:r w:rsidRPr="00E8729B">
        <w:rPr>
          <w:sz w:val="16"/>
          <w:szCs w:val="16"/>
        </w:rPr>
        <w:t>life.¶</w:t>
      </w:r>
      <w:proofErr w:type="gramEnd"/>
      <w:r w:rsidRPr="00E8729B">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E8729B">
        <w:rPr>
          <w:sz w:val="16"/>
          <w:szCs w:val="16"/>
        </w:rPr>
        <w:t>operation.¶</w:t>
      </w:r>
      <w:proofErr w:type="gramEnd"/>
      <w:r w:rsidRPr="00E8729B">
        <w:rPr>
          <w:sz w:val="16"/>
          <w:szCs w:val="16"/>
        </w:rPr>
        <w:t xml:space="preserve"> d. If something sheers in a particular direction, it suddenly changes¶ direction, for example to avoid hitting something.</w:t>
      </w:r>
    </w:p>
    <w:p w14:paraId="39FFFCA5" w14:textId="77777777" w:rsidR="009453B7" w:rsidRPr="00E8729B" w:rsidRDefault="009453B7" w:rsidP="009453B7">
      <w:pPr>
        <w:pStyle w:val="Heading4"/>
        <w:rPr>
          <w:rFonts w:cs="Calibri"/>
          <w:highlight w:val="yellow"/>
          <w:u w:val="single"/>
        </w:rPr>
      </w:pPr>
      <w:r w:rsidRPr="00E8729B">
        <w:rPr>
          <w:rFonts w:cs="Calibri"/>
        </w:rPr>
        <w:lastRenderedPageBreak/>
        <w:t>outweighs—only our evidence speaks to how indefinite singulars are interpreted in the context of normative statements like the resolution. This means throw out aff counter-interpretations that are purely descriptive</w:t>
      </w:r>
    </w:p>
    <w:p w14:paraId="2C8C2181" w14:textId="77777777" w:rsidR="009453B7" w:rsidRPr="00E8729B" w:rsidRDefault="009453B7" w:rsidP="009453B7">
      <w:pPr>
        <w:pStyle w:val="Heading4"/>
        <w:rPr>
          <w:rFonts w:cs="Calibri"/>
        </w:rPr>
      </w:pPr>
      <w:r w:rsidRPr="00E8729B">
        <w:rPr>
          <w:rFonts w:cs="Calibri"/>
        </w:rPr>
        <w:t>Vote neg:</w:t>
      </w:r>
    </w:p>
    <w:p w14:paraId="16EE2A5B" w14:textId="77777777" w:rsidR="009453B7" w:rsidRPr="00E8729B" w:rsidRDefault="009453B7" w:rsidP="009453B7">
      <w:pPr>
        <w:pStyle w:val="Heading4"/>
        <w:rPr>
          <w:rFonts w:cs="Calibri"/>
        </w:rPr>
      </w:pPr>
      <w:r w:rsidRPr="00E8729B">
        <w:rPr>
          <w:rFonts w:cs="Calibri"/>
        </w:rPr>
        <w:t xml:space="preserve">1] Precision –any deviation justifies the aff arbitrarily jettisoning words in the resolution at their whim which decks negative ground and preparation because the aff is no longer bounded by the resolution. </w:t>
      </w:r>
    </w:p>
    <w:p w14:paraId="49DBAC64" w14:textId="77777777" w:rsidR="009453B7" w:rsidRPr="00E8729B" w:rsidRDefault="009453B7" w:rsidP="009453B7">
      <w:pPr>
        <w:pStyle w:val="Heading4"/>
        <w:rPr>
          <w:rFonts w:cs="Calibri"/>
        </w:rPr>
      </w:pPr>
      <w:r w:rsidRPr="00E8729B">
        <w:rPr>
          <w:rFonts w:cs="Calibri"/>
        </w:rPr>
        <w:t>2] Limits—specifying a type of appropriation offers huge explosion in the topic since space is, quite literally, infinite.</w:t>
      </w:r>
    </w:p>
    <w:p w14:paraId="0B714F2C" w14:textId="77777777" w:rsidR="009453B7" w:rsidRPr="00E8729B" w:rsidRDefault="009453B7" w:rsidP="009453B7">
      <w:pPr>
        <w:pStyle w:val="Heading4"/>
        <w:rPr>
          <w:rFonts w:cs="Calibri"/>
        </w:rPr>
      </w:pPr>
      <w:r w:rsidRPr="00E8729B">
        <w:rPr>
          <w:rFonts w:cs="Calibri"/>
        </w:rPr>
        <w:t xml:space="preserve">Drop the debater to preserve fairness and education – use competing </w:t>
      </w:r>
      <w:proofErr w:type="spellStart"/>
      <w:r w:rsidRPr="00E8729B">
        <w:rPr>
          <w:rFonts w:cs="Calibri"/>
        </w:rPr>
        <w:t>interps</w:t>
      </w:r>
      <w:proofErr w:type="spellEnd"/>
      <w:r w:rsidRPr="00E8729B">
        <w:rPr>
          <w:rFonts w:cs="Calibri"/>
        </w:rPr>
        <w:t xml:space="preserve"> –reasonability invites arbitrary judge intervention and a race to the bottom of questionable argumentation</w:t>
      </w:r>
    </w:p>
    <w:p w14:paraId="14F71278" w14:textId="77777777" w:rsidR="009453B7" w:rsidRPr="00E8729B" w:rsidRDefault="009453B7" w:rsidP="009453B7">
      <w:pPr>
        <w:pStyle w:val="Heading4"/>
        <w:rPr>
          <w:rFonts w:cs="Calibri"/>
        </w:rPr>
      </w:pPr>
      <w:r w:rsidRPr="00E8729B">
        <w:rPr>
          <w:rFonts w:cs="Calibri"/>
        </w:rPr>
        <w:t xml:space="preserve">Hypothetical neg abuse doesn’t justify aff abuse, and theory checks </w:t>
      </w:r>
      <w:proofErr w:type="spellStart"/>
      <w:r w:rsidRPr="00E8729B">
        <w:rPr>
          <w:rFonts w:cs="Calibri"/>
        </w:rPr>
        <w:t>cheaty</w:t>
      </w:r>
      <w:proofErr w:type="spellEnd"/>
      <w:r w:rsidRPr="00E8729B">
        <w:rPr>
          <w:rFonts w:cs="Calibri"/>
        </w:rPr>
        <w:t xml:space="preserve"> CPs</w:t>
      </w:r>
    </w:p>
    <w:p w14:paraId="658C4402" w14:textId="77777777" w:rsidR="009453B7" w:rsidRPr="00E8729B" w:rsidRDefault="009453B7" w:rsidP="009453B7">
      <w:pPr>
        <w:pStyle w:val="Heading4"/>
        <w:rPr>
          <w:rFonts w:eastAsia="Times New Roman" w:cs="Calibri"/>
        </w:rPr>
      </w:pPr>
      <w:r w:rsidRPr="00E8729B">
        <w:rPr>
          <w:rFonts w:eastAsia="Times New Roman" w:cs="Calibri"/>
        </w:rPr>
        <w:t xml:space="preserve">No RVIs—it’s their burden to be topical. </w:t>
      </w:r>
    </w:p>
    <w:p w14:paraId="19116DF6" w14:textId="4829924B" w:rsidR="009453B7" w:rsidRDefault="00B7718A" w:rsidP="009453B7">
      <w:pPr>
        <w:pStyle w:val="Heading3"/>
      </w:pPr>
      <w:r>
        <w:lastRenderedPageBreak/>
        <w:t>LTD CP</w:t>
      </w:r>
    </w:p>
    <w:p w14:paraId="162BDDA4" w14:textId="77777777" w:rsidR="006A5B2D" w:rsidRPr="006735FE" w:rsidRDefault="006A5B2D" w:rsidP="006A5B2D">
      <w:pPr>
        <w:pStyle w:val="Heading4"/>
      </w:pPr>
      <w:r w:rsidRPr="006735FE">
        <w:t xml:space="preserve">TEXT: The Outer Space Treaty ought to be amended to establish an international legal trust system governing outer space.  </w:t>
      </w:r>
    </w:p>
    <w:p w14:paraId="2BE2990C" w14:textId="77777777" w:rsidR="006A5B2D" w:rsidRPr="006735FE" w:rsidRDefault="006A5B2D" w:rsidP="006A5B2D">
      <w:pPr>
        <w:pStyle w:val="Heading4"/>
      </w:pPr>
      <w:r w:rsidRPr="006735FE">
        <w:t xml:space="preserve">The Legal trust would include private property rights and would ensure the sustainable development as well as the equitable distribution of space resources.  </w:t>
      </w:r>
    </w:p>
    <w:p w14:paraId="2F162B3D" w14:textId="77777777" w:rsidR="006A5B2D" w:rsidRDefault="006A5B2D" w:rsidP="006A5B2D">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0085A0C0" w14:textId="77777777" w:rsidR="006A5B2D" w:rsidRDefault="006A5B2D" w:rsidP="006A5B2D"/>
    <w:p w14:paraId="21749435" w14:textId="77777777" w:rsidR="006A5B2D" w:rsidRPr="00081D48" w:rsidRDefault="006A5B2D" w:rsidP="006A5B2D">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081D48">
        <w:rPr>
          <w:rStyle w:val="Emphasis"/>
          <w:highlight w:val="green"/>
        </w:rPr>
        <w:lastRenderedPageBreak/>
        <w:t>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72F46FE5" w14:textId="5661EABA" w:rsidR="00D1063D" w:rsidRDefault="00B7718A" w:rsidP="00D1063D">
      <w:pPr>
        <w:pStyle w:val="Heading3"/>
      </w:pPr>
      <w:r>
        <w:lastRenderedPageBreak/>
        <w:t>Asteroid Mining</w:t>
      </w:r>
    </w:p>
    <w:p w14:paraId="26758932" w14:textId="77777777" w:rsidR="00D1063D" w:rsidRPr="000832CC" w:rsidRDefault="00D1063D" w:rsidP="00D1063D">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061D1750" w14:textId="77777777" w:rsidR="00D1063D" w:rsidRPr="000832CC" w:rsidRDefault="00D1063D" w:rsidP="00D1063D">
      <w:pPr>
        <w:rPr>
          <w:szCs w:val="22"/>
        </w:rPr>
      </w:pPr>
      <w:r w:rsidRPr="000832CC">
        <w:rPr>
          <w:szCs w:val="22"/>
        </w:rPr>
        <w:t>Chris Taylor [journalist], 19 - ("How asteroid mining will save the Earth — and mint trillionaires," Mashable, 2019, accessed 12-13-2021, https://mashable.com/feature/asteroid-mining-space-economy)//ML</w:t>
      </w:r>
    </w:p>
    <w:p w14:paraId="25140ADE" w14:textId="77777777" w:rsidR="00D1063D" w:rsidRPr="0088201F" w:rsidRDefault="00D1063D" w:rsidP="00D1063D">
      <w:pPr>
        <w:rPr>
          <w:u w:val="single"/>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1"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w:t>
      </w:r>
      <w:r w:rsidRPr="00C14378">
        <w:rPr>
          <w:rStyle w:val="StyleUnderline"/>
          <w:highlight w:val="yellow"/>
        </w:rPr>
        <w:lastRenderedPageBreak/>
        <w:t xml:space="preserve">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2"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3"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4"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5"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7"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 xml:space="preserve">It’s also clearly the area </w:t>
      </w:r>
      <w:r w:rsidRPr="000832CC">
        <w:rPr>
          <w:sz w:val="12"/>
          <w:szCs w:val="22"/>
        </w:rPr>
        <w:lastRenderedPageBreak/>
        <w:t>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CF19FF9" w14:textId="77777777" w:rsidR="00D1063D" w:rsidRPr="00405D88" w:rsidRDefault="00D1063D" w:rsidP="00D1063D">
      <w:pPr>
        <w:pStyle w:val="Heading4"/>
        <w:rPr>
          <w:rFonts w:cs="Calibri"/>
        </w:rPr>
      </w:pPr>
      <w:r w:rsidRPr="00405D88">
        <w:rPr>
          <w:rFonts w:cs="Calibri"/>
        </w:rPr>
        <w:t>Warming causes extinction.</w:t>
      </w:r>
    </w:p>
    <w:p w14:paraId="2C92C536" w14:textId="77777777" w:rsidR="00D1063D" w:rsidRPr="00405D88" w:rsidRDefault="00D1063D" w:rsidP="00D1063D">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15A47379" w14:textId="77777777" w:rsidR="00D1063D" w:rsidRPr="00405D88" w:rsidRDefault="00D1063D" w:rsidP="00D1063D">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w:t>
      </w:r>
      <w:r w:rsidRPr="00405D88">
        <w:rPr>
          <w:sz w:val="16"/>
        </w:rPr>
        <w:lastRenderedPageBreak/>
        <w:t xml:space="preserve">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60EEAE0A" w14:textId="77777777" w:rsidR="00D1063D" w:rsidRPr="0088201F" w:rsidRDefault="00D1063D" w:rsidP="00D1063D"/>
    <w:p w14:paraId="48E32AB2" w14:textId="3F97A19B" w:rsidR="009453B7" w:rsidRDefault="009453B7" w:rsidP="009453B7">
      <w:pPr>
        <w:rPr>
          <w:rStyle w:val="StyleUnderline"/>
        </w:rPr>
      </w:pPr>
    </w:p>
    <w:p w14:paraId="4258B4EF" w14:textId="77777777" w:rsidR="00D1063D" w:rsidRDefault="00D1063D" w:rsidP="00D1063D">
      <w:pPr>
        <w:pStyle w:val="Heading1"/>
      </w:pPr>
      <w:r>
        <w:lastRenderedPageBreak/>
        <w:t>Case</w:t>
      </w:r>
    </w:p>
    <w:p w14:paraId="4D75B6C8" w14:textId="08A59433" w:rsidR="00D1063D" w:rsidRDefault="00D1063D" w:rsidP="00D1063D">
      <w:pPr>
        <w:pStyle w:val="Heading3"/>
      </w:pPr>
      <w:r>
        <w:lastRenderedPageBreak/>
        <w:t>Asteroid Mining</w:t>
      </w:r>
    </w:p>
    <w:p w14:paraId="4C234E70" w14:textId="2FBAE1F9" w:rsidR="00D1063D" w:rsidRDefault="00D1063D" w:rsidP="00D1063D">
      <w:pPr>
        <w:pStyle w:val="Heading4"/>
        <w:numPr>
          <w:ilvl w:val="0"/>
          <w:numId w:val="16"/>
        </w:numPr>
      </w:pPr>
      <w:r>
        <w:t xml:space="preserve">Turn – Asteroid mining is </w:t>
      </w:r>
      <w:proofErr w:type="gramStart"/>
      <w:r>
        <w:t>actually incredibly</w:t>
      </w:r>
      <w:proofErr w:type="gramEnd"/>
      <w:r>
        <w:t xml:space="preserve"> beneficial, cross apply DA</w:t>
      </w:r>
    </w:p>
    <w:p w14:paraId="2F7BE739" w14:textId="77777777" w:rsidR="00D1063D" w:rsidRPr="00D1063D" w:rsidRDefault="00D1063D" w:rsidP="00D1063D"/>
    <w:p w14:paraId="6E8157E0" w14:textId="07186209" w:rsidR="00D1063D" w:rsidRDefault="00D1063D" w:rsidP="00D1063D">
      <w:pPr>
        <w:pStyle w:val="Heading3"/>
      </w:pPr>
      <w:r>
        <w:lastRenderedPageBreak/>
        <w:t>Top</w:t>
      </w:r>
    </w:p>
    <w:p w14:paraId="73152F59" w14:textId="77777777" w:rsidR="00D1063D" w:rsidRDefault="00D1063D" w:rsidP="00D1063D">
      <w:pPr>
        <w:pStyle w:val="Heading4"/>
        <w:numPr>
          <w:ilvl w:val="0"/>
          <w:numId w:val="13"/>
        </w:numPr>
        <w:tabs>
          <w:tab w:val="num" w:pos="360"/>
        </w:tabs>
        <w:ind w:left="360"/>
      </w:pPr>
      <w:r>
        <w:t>Future space faring nations will not be included in the plan which means they won’t solve</w:t>
      </w:r>
    </w:p>
    <w:p w14:paraId="0EC66DBC" w14:textId="77777777" w:rsidR="00D1063D" w:rsidRDefault="00D1063D" w:rsidP="00D1063D">
      <w:pPr>
        <w:pStyle w:val="Heading4"/>
        <w:numPr>
          <w:ilvl w:val="0"/>
          <w:numId w:val="13"/>
        </w:numPr>
        <w:tabs>
          <w:tab w:val="num" w:pos="360"/>
        </w:tabs>
        <w:ind w:left="360"/>
      </w:pPr>
      <w:r>
        <w:t xml:space="preserve">The </w:t>
      </w:r>
      <w:proofErr w:type="spellStart"/>
      <w:r>
        <w:t>Scoles</w:t>
      </w:r>
      <w:proofErr w:type="spellEnd"/>
      <w:r>
        <w:t xml:space="preserve"> is the ONLY card that says that mining takes out satellites, and it says that companies are already taking risk into account </w:t>
      </w:r>
    </w:p>
    <w:p w14:paraId="6D6C7746" w14:textId="77777777" w:rsidR="00D1063D" w:rsidRDefault="00D1063D" w:rsidP="00D1063D">
      <w:pPr>
        <w:pStyle w:val="Heading4"/>
        <w:ind w:left="360"/>
      </w:pPr>
      <w:r>
        <w:t xml:space="preserve">This is the </w:t>
      </w:r>
      <w:proofErr w:type="spellStart"/>
      <w:r>
        <w:t>Scoles</w:t>
      </w:r>
      <w:proofErr w:type="spellEnd"/>
      <w:r>
        <w:t xml:space="preserve"> card later in the article.</w:t>
      </w:r>
    </w:p>
    <w:p w14:paraId="7528982F" w14:textId="77777777" w:rsidR="00D1063D" w:rsidRPr="003B5B4B" w:rsidRDefault="00D1063D" w:rsidP="00D1063D">
      <w:pPr>
        <w:pStyle w:val="ListParagraph"/>
      </w:pPr>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316348AC" w14:textId="77777777" w:rsidR="00D1063D" w:rsidRPr="003B5B4B" w:rsidRDefault="00D1063D" w:rsidP="00D1063D">
      <w:pPr>
        <w:rPr>
          <w:sz w:val="12"/>
        </w:rPr>
      </w:pPr>
      <w:proofErr w:type="spellStart"/>
      <w:r w:rsidRPr="003B5B4B">
        <w:rPr>
          <w:highlight w:val="yellow"/>
          <w:u w:val="single"/>
        </w:rPr>
        <w:t>Handmer</w:t>
      </w:r>
      <w:proofErr w:type="spellEnd"/>
      <w:r w:rsidRPr="003B5B4B">
        <w:rPr>
          <w:highlight w:val="yellow"/>
          <w:u w:val="single"/>
        </w:rPr>
        <w:t xml:space="preserve"> and </w:t>
      </w:r>
      <w:proofErr w:type="spellStart"/>
      <w:r w:rsidRPr="003B5B4B">
        <w:rPr>
          <w:highlight w:val="yellow"/>
          <w:u w:val="single"/>
        </w:rPr>
        <w:t>Roa</w:t>
      </w:r>
      <w:proofErr w:type="spellEnd"/>
      <w:r w:rsidRPr="003B5B4B">
        <w:rPr>
          <w:sz w:val="12"/>
        </w:rPr>
        <w:t xml:space="preserve"> want to point out the problem now so that we </w:t>
      </w:r>
      <w:r w:rsidRPr="003B5B4B">
        <w:rPr>
          <w:highlight w:val="yellow"/>
          <w:u w:val="single"/>
        </w:rPr>
        <w:t>can find a solution before any satellites get dinged.</w:t>
      </w:r>
      <w:r w:rsidRPr="003B5B4B">
        <w:rPr>
          <w:sz w:val="12"/>
        </w:rPr>
        <w:t xml:space="preserve"> “</w:t>
      </w:r>
      <w:r w:rsidRPr="003B5B4B">
        <w:rPr>
          <w:highlight w:val="yellow"/>
          <w:u w:val="single"/>
        </w:rPr>
        <w:t>It is possible to quantify and manage the risk</w:t>
      </w:r>
      <w:r w:rsidRPr="003B5B4B">
        <w:rPr>
          <w:sz w:val="12"/>
        </w:rPr>
        <w:t xml:space="preserve">,” says </w:t>
      </w:r>
      <w:proofErr w:type="spellStart"/>
      <w:r w:rsidRPr="003B5B4B">
        <w:rPr>
          <w:sz w:val="12"/>
        </w:rPr>
        <w:t>Handmer</w:t>
      </w:r>
      <w:proofErr w:type="spellEnd"/>
      <w:r w:rsidRPr="003B5B4B">
        <w:rPr>
          <w:sz w:val="12"/>
        </w:rPr>
        <w:t>. “</w:t>
      </w:r>
      <w:r w:rsidRPr="003B5B4B">
        <w:rPr>
          <w:highlight w:val="yellow"/>
          <w:u w:val="single"/>
        </w:rPr>
        <w:t>A few basic precautions will prevent harm</w:t>
      </w:r>
      <w:r w:rsidRPr="003B5B4B">
        <w:rPr>
          <w:sz w:val="12"/>
        </w:rPr>
        <w:t xml:space="preserve"> due to stray asteroid material.” Mike Nolan of the Arecibo Observatory in Puerto Rico agrees it’s an important issue. “They’re right to consider it,” he says, “and their first stab indicates that the answer isn’t obviously ‘don’t worry’.” However, </w:t>
      </w:r>
      <w:r w:rsidRPr="003B5B4B">
        <w:rPr>
          <w:highlight w:val="yellow"/>
          <w:u w:val="single"/>
        </w:rPr>
        <w:t xml:space="preserve">the risk is less concerning for asteroids not in this </w:t>
      </w:r>
      <w:proofErr w:type="gramStart"/>
      <w:r w:rsidRPr="003B5B4B">
        <w:rPr>
          <w:highlight w:val="yellow"/>
          <w:u w:val="single"/>
        </w:rPr>
        <w:t>particular lunar</w:t>
      </w:r>
      <w:proofErr w:type="gramEnd"/>
      <w:r w:rsidRPr="003B5B4B">
        <w:rPr>
          <w:highlight w:val="yellow"/>
          <w:u w:val="single"/>
        </w:rPr>
        <w:t xml:space="preserve"> orbit</w:t>
      </w:r>
      <w:r w:rsidRPr="003B5B4B">
        <w:rPr>
          <w:sz w:val="12"/>
        </w:rPr>
        <w:t xml:space="preserve">, he says. Aspiring </w:t>
      </w:r>
      <w:r w:rsidRPr="003B5B4B">
        <w:rPr>
          <w:highlight w:val="yellow"/>
          <w:u w:val="single"/>
        </w:rPr>
        <w:t>space miners are taking the risk seriously.</w:t>
      </w:r>
      <w:r w:rsidRPr="003B5B4B">
        <w:rPr>
          <w:sz w:val="12"/>
        </w:rPr>
        <w:t xml:space="preserve"> “We </w:t>
      </w:r>
      <w:r w:rsidRPr="003B5B4B">
        <w:rPr>
          <w:highlight w:val="yellow"/>
          <w:u w:val="single"/>
        </w:rPr>
        <w:t xml:space="preserve">will be </w:t>
      </w:r>
      <w:proofErr w:type="spellStart"/>
      <w:r w:rsidRPr="003B5B4B">
        <w:rPr>
          <w:highlight w:val="yellow"/>
          <w:u w:val="single"/>
        </w:rPr>
        <w:t>utilising</w:t>
      </w:r>
      <w:proofErr w:type="spellEnd"/>
      <w:r w:rsidRPr="003B5B4B">
        <w:rPr>
          <w:highlight w:val="yellow"/>
          <w:u w:val="single"/>
        </w:rPr>
        <w:t xml:space="preserve"> containment techniques</w:t>
      </w:r>
      <w:r w:rsidRPr="003B5B4B">
        <w:rPr>
          <w:sz w:val="12"/>
        </w:rPr>
        <w:t xml:space="preserve">,” says Meagan Crawford of Deep Space Industries, a California-based firm which hopes to be mining metals from asteroids by 2020. </w:t>
      </w:r>
      <w:r w:rsidRPr="003B5B4B">
        <w:rPr>
          <w:highlight w:val="yellow"/>
          <w:u w:val="single"/>
        </w:rPr>
        <w:t>One possibility is bagging</w:t>
      </w:r>
      <w:r w:rsidRPr="003B5B4B">
        <w:rPr>
          <w:sz w:val="12"/>
        </w:rPr>
        <w:t xml:space="preserve">, in which the asteroid is placed in a kind of shroud to prevent dust and loose stones from escaping. “All of our mining targets will be chosen specifically to </w:t>
      </w:r>
      <w:proofErr w:type="spellStart"/>
      <w:r w:rsidRPr="003B5B4B">
        <w:rPr>
          <w:sz w:val="12"/>
        </w:rPr>
        <w:t>minimise</w:t>
      </w:r>
      <w:proofErr w:type="spellEnd"/>
      <w:r w:rsidRPr="003B5B4B">
        <w:rPr>
          <w:sz w:val="12"/>
        </w:rPr>
        <w:t xml:space="preserve"> the risk of particulate interaction with other bodies,” she says. </w:t>
      </w:r>
      <w:r w:rsidRPr="003B5B4B">
        <w:rPr>
          <w:highlight w:val="yellow"/>
          <w:u w:val="single"/>
        </w:rPr>
        <w:t>The risk</w:t>
      </w:r>
      <w:r w:rsidRPr="003B5B4B">
        <w:rPr>
          <w:sz w:val="12"/>
        </w:rPr>
        <w:t xml:space="preserve"> from NASA’s mission, planned for the 2020s, </w:t>
      </w:r>
      <w:r w:rsidRPr="003B5B4B">
        <w:rPr>
          <w:highlight w:val="yellow"/>
          <w:u w:val="single"/>
        </w:rPr>
        <w:t>is small</w:t>
      </w:r>
      <w:r w:rsidRPr="003B5B4B">
        <w:rPr>
          <w:sz w:val="12"/>
        </w:rPr>
        <w:t xml:space="preserve">, Nolan points out. But if space mining takes off, things will get complicated. “The establishment of good asteroid mining practices early on is essential for the preservation of a non-renewable resource: uncluttered space,” says </w:t>
      </w:r>
      <w:proofErr w:type="spellStart"/>
      <w:r w:rsidRPr="003B5B4B">
        <w:rPr>
          <w:sz w:val="12"/>
        </w:rPr>
        <w:t>Handmer</w:t>
      </w:r>
      <w:proofErr w:type="spellEnd"/>
      <w:r w:rsidRPr="003B5B4B">
        <w:rPr>
          <w:sz w:val="12"/>
        </w:rPr>
        <w:t>.</w:t>
      </w:r>
    </w:p>
    <w:p w14:paraId="48E7C33A" w14:textId="77777777" w:rsidR="00D1063D" w:rsidRDefault="00D1063D" w:rsidP="00D1063D">
      <w:pPr>
        <w:pStyle w:val="Heading4"/>
        <w:numPr>
          <w:ilvl w:val="1"/>
          <w:numId w:val="13"/>
        </w:numPr>
        <w:tabs>
          <w:tab w:val="num" w:pos="360"/>
        </w:tabs>
        <w:ind w:left="360"/>
      </w:pPr>
      <w:r>
        <w:t>The card assumes private entities MOVING asteroids closer to Earth, which they can’t yet do</w:t>
      </w:r>
    </w:p>
    <w:p w14:paraId="7E39729D" w14:textId="77777777" w:rsidR="00D1063D" w:rsidRDefault="00D1063D" w:rsidP="00D1063D">
      <w:r>
        <w:t xml:space="preserve">Dominic </w:t>
      </w:r>
      <w:proofErr w:type="spellStart"/>
      <w:r w:rsidRPr="006C2EED">
        <w:rPr>
          <w:b/>
          <w:bCs/>
          <w:sz w:val="26"/>
          <w:szCs w:val="26"/>
        </w:rPr>
        <w:t>Basulto</w:t>
      </w:r>
      <w:proofErr w:type="spellEnd"/>
      <w:r w:rsidRPr="006C2EED">
        <w:rPr>
          <w:b/>
          <w:bCs/>
          <w:sz w:val="26"/>
          <w:szCs w:val="26"/>
        </w:rPr>
        <w:t>, 13</w:t>
      </w:r>
      <w:r>
        <w:t xml:space="preserve"> - ("Can NASA really lasso an </w:t>
      </w:r>
      <w:proofErr w:type="gramStart"/>
      <w:r>
        <w:t>asteroid?,</w:t>
      </w:r>
      <w:proofErr w:type="gramEnd"/>
      <w:r>
        <w:t>" Washington Post, 6-5-2013, 12-18-2021https://www.washingtonpost.com/news/innovations/wp/2013/06/05/can-nasa-really-lasso-an-asteroid/)//AW</w:t>
      </w:r>
    </w:p>
    <w:p w14:paraId="7CEEFC79" w14:textId="77777777" w:rsidR="00D1063D" w:rsidRPr="00FF2365" w:rsidRDefault="00D1063D" w:rsidP="00D1063D">
      <w:pPr>
        <w:rPr>
          <w:sz w:val="12"/>
        </w:rPr>
      </w:pPr>
      <w:r w:rsidRPr="006C2EED">
        <w:rPr>
          <w:highlight w:val="yellow"/>
          <w:u w:val="single"/>
        </w:rPr>
        <w:t>To make</w:t>
      </w:r>
      <w:r w:rsidRPr="00FF2365">
        <w:rPr>
          <w:sz w:val="12"/>
        </w:rPr>
        <w:t xml:space="preserve"> all this </w:t>
      </w:r>
      <w:r w:rsidRPr="006C2EED">
        <w:rPr>
          <w:highlight w:val="yellow"/>
          <w:u w:val="single"/>
        </w:rPr>
        <w:t>work</w:t>
      </w:r>
      <w:r w:rsidRPr="00FF2365">
        <w:rPr>
          <w:sz w:val="12"/>
        </w:rPr>
        <w:t xml:space="preserve">, however, </w:t>
      </w:r>
      <w:r w:rsidRPr="006C2EED">
        <w:rPr>
          <w:highlight w:val="yellow"/>
          <w:u w:val="single"/>
        </w:rPr>
        <w:t>will require</w:t>
      </w:r>
      <w:r w:rsidRPr="00FF2365">
        <w:rPr>
          <w:sz w:val="12"/>
        </w:rPr>
        <w:t xml:space="preserve"> </w:t>
      </w:r>
      <w:proofErr w:type="gramStart"/>
      <w:r w:rsidRPr="00FF2365">
        <w:rPr>
          <w:sz w:val="12"/>
        </w:rPr>
        <w:t>a number of</w:t>
      </w:r>
      <w:proofErr w:type="gramEnd"/>
      <w:r w:rsidRPr="00FF2365">
        <w:rPr>
          <w:sz w:val="12"/>
        </w:rPr>
        <w:t xml:space="preserve"> </w:t>
      </w:r>
      <w:r w:rsidRPr="006C2EED">
        <w:rPr>
          <w:highlight w:val="yellow"/>
          <w:u w:val="single"/>
        </w:rPr>
        <w:t>tech</w:t>
      </w:r>
      <w:r w:rsidRPr="00FF2365">
        <w:rPr>
          <w:sz w:val="12"/>
        </w:rPr>
        <w:t xml:space="preserve">nologies that are just now </w:t>
      </w:r>
      <w:r w:rsidRPr="006C2EED">
        <w:rPr>
          <w:highlight w:val="yellow"/>
          <w:u w:val="single"/>
        </w:rPr>
        <w:t>in</w:t>
      </w:r>
      <w:r w:rsidRPr="006C2EED">
        <w:rPr>
          <w:u w:val="single"/>
        </w:rPr>
        <w:t xml:space="preserve"> </w:t>
      </w:r>
      <w:r w:rsidRPr="00FF2365">
        <w:rPr>
          <w:sz w:val="12"/>
        </w:rPr>
        <w:t xml:space="preserve">their </w:t>
      </w:r>
      <w:r w:rsidRPr="006C2EED">
        <w:rPr>
          <w:highlight w:val="yellow"/>
          <w:u w:val="single"/>
        </w:rPr>
        <w:t>infancy.</w:t>
      </w:r>
      <w:r w:rsidRPr="00FF2365">
        <w:rPr>
          <w:sz w:val="12"/>
        </w:rPr>
        <w:t xml:space="preserve"> For example, the Jet Propulsion Laboratory (JPL) in California and the Glenn Research Center in Ohio are both working on a sci-fi sounding “ion propulsion engine” that </w:t>
      </w:r>
      <w:r w:rsidRPr="00FF2365">
        <w:rPr>
          <w:highlight w:val="yellow"/>
          <w:u w:val="single"/>
        </w:rPr>
        <w:t>depends on a non-traditional fuel</w:t>
      </w:r>
      <w:r w:rsidRPr="00FF2365">
        <w:rPr>
          <w:sz w:val="12"/>
        </w:rPr>
        <w:t xml:space="preserve"> source to propel the spacecraft through deep space at unfathomable speeds. If the former </w:t>
      </w:r>
      <w:r w:rsidRPr="00FF2365">
        <w:rPr>
          <w:highlight w:val="yellow"/>
          <w:u w:val="single"/>
        </w:rPr>
        <w:t>Space Shuttle topped out at 18,000 mph</w:t>
      </w:r>
      <w:r w:rsidRPr="00FF2365">
        <w:rPr>
          <w:sz w:val="12"/>
        </w:rPr>
        <w:t xml:space="preserve">, the new ion propulsion engine would enable a futuristic robotic spacecraft to travel at speeds of close to 200,000 mph. (By way of comparison, the speed of light is 186,000 miles per second). Then, of course, there’s the matter of the lasso itself that’s capable of pulling a </w:t>
      </w:r>
      <w:proofErr w:type="gramStart"/>
      <w:r w:rsidRPr="00FF2365">
        <w:rPr>
          <w:sz w:val="12"/>
        </w:rPr>
        <w:t>2-mile wide</w:t>
      </w:r>
      <w:proofErr w:type="gramEnd"/>
      <w:r w:rsidRPr="00FF2365">
        <w:rPr>
          <w:sz w:val="12"/>
        </w:rPr>
        <w:t xml:space="preserve"> piece of rock millions of miles in outer space, while being </w:t>
      </w:r>
      <w:r w:rsidRPr="00FF2365">
        <w:rPr>
          <w:highlight w:val="yellow"/>
          <w:u w:val="single"/>
        </w:rPr>
        <w:t>bombarded by cosmic radiation</w:t>
      </w:r>
      <w:r w:rsidRPr="00FF2365">
        <w:rPr>
          <w:sz w:val="12"/>
        </w:rPr>
        <w:t xml:space="preserve">. When you’re </w:t>
      </w:r>
      <w:r w:rsidRPr="00FF2365">
        <w:rPr>
          <w:highlight w:val="yellow"/>
          <w:u w:val="single"/>
        </w:rPr>
        <w:t>flying at 200,000 mph</w:t>
      </w:r>
      <w:r w:rsidRPr="00FF2365">
        <w:rPr>
          <w:sz w:val="12"/>
        </w:rPr>
        <w:t>, do you just have a robot throw a piece of rope out the window to lasso an asteroid the way a Texas cowboy might lasso a bucking bronco?</w:t>
      </w:r>
    </w:p>
    <w:p w14:paraId="7758AF81" w14:textId="77777777" w:rsidR="00D1063D" w:rsidRDefault="00D1063D" w:rsidP="00D1063D">
      <w:pPr>
        <w:pStyle w:val="Heading4"/>
        <w:numPr>
          <w:ilvl w:val="1"/>
          <w:numId w:val="13"/>
        </w:numPr>
        <w:tabs>
          <w:tab w:val="num" w:pos="360"/>
        </w:tabs>
        <w:ind w:left="360"/>
      </w:pPr>
      <w:r>
        <w:lastRenderedPageBreak/>
        <w:t>Asteroids are so far from Earth that chunks will never collide</w:t>
      </w:r>
    </w:p>
    <w:p w14:paraId="584EDBE8" w14:textId="77777777" w:rsidR="00D1063D" w:rsidRDefault="00D1063D" w:rsidP="00D1063D">
      <w:pPr>
        <w:pStyle w:val="Heading4"/>
        <w:numPr>
          <w:ilvl w:val="0"/>
          <w:numId w:val="13"/>
        </w:numPr>
        <w:tabs>
          <w:tab w:val="num" w:pos="360"/>
        </w:tabs>
        <w:ind w:left="360"/>
      </w:pPr>
      <w:r>
        <w:t xml:space="preserve">Circumvention- their plan isn’t specific enough to detail what regulations will solve. If they articulate it as a ban or say perm do the cp </w:t>
      </w:r>
      <w:proofErr w:type="spellStart"/>
      <w:r>
        <w:t>bc</w:t>
      </w:r>
      <w:proofErr w:type="spellEnd"/>
      <w:r>
        <w:t xml:space="preserve"> the aff if a tax, you should vote them down because it makes the aff a moving target </w:t>
      </w:r>
      <w:proofErr w:type="spellStart"/>
      <w:r>
        <w:t>bc</w:t>
      </w:r>
      <w:proofErr w:type="spellEnd"/>
      <w:r>
        <w:t xml:space="preserve"> we don’t know what </w:t>
      </w:r>
      <w:proofErr w:type="gramStart"/>
      <w:r>
        <w:t>their</w:t>
      </w:r>
      <w:proofErr w:type="gramEnd"/>
      <w:r>
        <w:t xml:space="preserve"> actually defending in the ac.</w:t>
      </w:r>
    </w:p>
    <w:p w14:paraId="64573459" w14:textId="77777777" w:rsidR="00D1063D" w:rsidRDefault="00D1063D" w:rsidP="00D1063D">
      <w:pPr>
        <w:pStyle w:val="Heading4"/>
        <w:numPr>
          <w:ilvl w:val="0"/>
          <w:numId w:val="13"/>
        </w:numPr>
        <w:tabs>
          <w:tab w:val="num" w:pos="360"/>
        </w:tabs>
        <w:ind w:left="360"/>
      </w:pPr>
      <w:r>
        <w:t xml:space="preserve">Their solvency advocate is for global space commons which their plan doesn’t do. </w:t>
      </w:r>
    </w:p>
    <w:p w14:paraId="0080336C" w14:textId="77777777" w:rsidR="00D1063D" w:rsidRDefault="00D1063D" w:rsidP="00D1063D">
      <w:pPr>
        <w:pStyle w:val="Heading4"/>
        <w:numPr>
          <w:ilvl w:val="0"/>
          <w:numId w:val="13"/>
        </w:numPr>
        <w:tabs>
          <w:tab w:val="num" w:pos="360"/>
        </w:tabs>
        <w:ind w:left="360"/>
      </w:pPr>
      <w:r>
        <w:t xml:space="preserve">China already recognizes space as a </w:t>
      </w:r>
      <w:proofErr w:type="gramStart"/>
      <w:r>
        <w:t>commons</w:t>
      </w:r>
      <w:proofErr w:type="gramEnd"/>
      <w:r>
        <w:t xml:space="preserve"> so nonunique. </w:t>
      </w:r>
    </w:p>
    <w:p w14:paraId="514157BA" w14:textId="77777777" w:rsidR="00D1063D" w:rsidRDefault="00D1063D" w:rsidP="00D1063D">
      <w:pPr>
        <w:pStyle w:val="Heading4"/>
        <w:numPr>
          <w:ilvl w:val="0"/>
          <w:numId w:val="13"/>
        </w:numPr>
        <w:tabs>
          <w:tab w:val="num" w:pos="360"/>
        </w:tabs>
        <w:ind w:left="360"/>
      </w:pPr>
      <w:r>
        <w:t>Gent is about mining the moon which we don’t do</w:t>
      </w:r>
    </w:p>
    <w:p w14:paraId="52CF5BD4" w14:textId="77777777" w:rsidR="00D1063D" w:rsidRDefault="00D1063D" w:rsidP="00D1063D">
      <w:pPr>
        <w:pStyle w:val="Heading4"/>
        <w:numPr>
          <w:ilvl w:val="0"/>
          <w:numId w:val="13"/>
        </w:numPr>
        <w:tabs>
          <w:tab w:val="num" w:pos="360"/>
        </w:tabs>
        <w:ind w:left="360"/>
      </w:pPr>
      <w:r>
        <w:t xml:space="preserve">Xu is wrong- a treaty regime is not sufficient to stop war because countries violate international law </w:t>
      </w:r>
      <w:proofErr w:type="gramStart"/>
      <w:r>
        <w:t>all of</w:t>
      </w:r>
      <w:proofErr w:type="gramEnd"/>
      <w:r>
        <w:t xml:space="preserve"> the time. </w:t>
      </w:r>
    </w:p>
    <w:p w14:paraId="7802B079" w14:textId="77777777" w:rsidR="00D1063D" w:rsidRDefault="00D1063D" w:rsidP="00D1063D">
      <w:pPr>
        <w:pStyle w:val="Heading4"/>
        <w:numPr>
          <w:ilvl w:val="0"/>
          <w:numId w:val="13"/>
        </w:numPr>
        <w:tabs>
          <w:tab w:val="num" w:pos="360"/>
        </w:tabs>
        <w:ind w:left="360"/>
      </w:pPr>
      <w:r>
        <w:t>Private entity liability solves- they won’t do anything that risks private property because they’ll be sued.</w:t>
      </w:r>
    </w:p>
    <w:p w14:paraId="1A3917B5" w14:textId="77777777" w:rsidR="00D1063D" w:rsidRDefault="00D1063D" w:rsidP="00D1063D">
      <w:pPr>
        <w:pStyle w:val="Heading4"/>
        <w:numPr>
          <w:ilvl w:val="0"/>
          <w:numId w:val="13"/>
        </w:numPr>
        <w:tabs>
          <w:tab w:val="num" w:pos="360"/>
        </w:tabs>
        <w:ind w:left="360"/>
      </w:pPr>
      <w:r>
        <w:t>No solvency- empirics. Seven countries make territorial claims in Antarctica even though the US doesn’t recognize it and they exploit the resources there. The same thing will happen in space.</w:t>
      </w:r>
    </w:p>
    <w:p w14:paraId="1B4F3713" w14:textId="77777777" w:rsidR="00D1063D" w:rsidRDefault="00D1063D" w:rsidP="00D1063D">
      <w:pPr>
        <w:pStyle w:val="Heading4"/>
        <w:numPr>
          <w:ilvl w:val="0"/>
          <w:numId w:val="13"/>
        </w:numPr>
        <w:tabs>
          <w:tab w:val="num" w:pos="360"/>
        </w:tabs>
        <w:ind w:left="360"/>
      </w:pPr>
      <w:r>
        <w:t>Circumvention: The space commons is legally unclear, which ensures cheating</w:t>
      </w:r>
    </w:p>
    <w:p w14:paraId="49008FD8" w14:textId="77777777" w:rsidR="00D1063D" w:rsidRPr="00011BED" w:rsidRDefault="00D1063D" w:rsidP="00D1063D">
      <w:pPr>
        <w:rPr>
          <w:rStyle w:val="Style13ptBold"/>
        </w:rPr>
      </w:pPr>
      <w:proofErr w:type="spellStart"/>
      <w:r>
        <w:rPr>
          <w:rStyle w:val="Style13ptBold"/>
        </w:rPr>
        <w:t>Reinstein</w:t>
      </w:r>
      <w:proofErr w:type="spellEnd"/>
      <w:r>
        <w:rPr>
          <w:rStyle w:val="Style13ptBold"/>
        </w:rPr>
        <w:t xml:space="preserve"> 99</w:t>
      </w:r>
    </w:p>
    <w:p w14:paraId="359B374C" w14:textId="77777777" w:rsidR="00D1063D" w:rsidRPr="00011BED" w:rsidRDefault="00D1063D" w:rsidP="00D1063D">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1EA532AE" w14:textId="77777777" w:rsidR="00D1063D" w:rsidRPr="00687B87" w:rsidRDefault="00D1063D" w:rsidP="00D1063D">
      <w:pPr>
        <w:rPr>
          <w:sz w:val="12"/>
        </w:rPr>
      </w:pPr>
      <w:r w:rsidRPr="00687B87">
        <w:rPr>
          <w:sz w:val="12"/>
        </w:rPr>
        <w:t xml:space="preserve">The Outer Space Treaty also states, in article I, that space is "the province of all mankind." In what way does this phrase limit the ways that space can be explored and used? The difficulty is that </w:t>
      </w:r>
      <w:r w:rsidRPr="00687B87">
        <w:rPr>
          <w:rStyle w:val="StyleUnderline"/>
        </w:rPr>
        <w:t>"mankind" is not a defined term in international law.</w:t>
      </w:r>
      <w:r w:rsidRPr="00687B87">
        <w:rPr>
          <w:sz w:val="12"/>
        </w:rPr>
        <w:t xml:space="preserve"> 6 As Adrian </w:t>
      </w:r>
      <w:proofErr w:type="spellStart"/>
      <w:r w:rsidRPr="00687B87">
        <w:rPr>
          <w:sz w:val="12"/>
        </w:rPr>
        <w:t>Buekling</w:t>
      </w:r>
      <w:proofErr w:type="spellEnd"/>
      <w:r w:rsidRPr="00687B87">
        <w:rPr>
          <w:sz w:val="12"/>
        </w:rPr>
        <w:t xml:space="preserve"> observes, the use of the term "mankind" causes "the relevant clauses of the Space Treaty [to] offer little guidance as to what states may derive from them. Neither can it be satisfactorily established what rights a state not involved in space exploration might have in the achievements of the space powers. '</w:t>
      </w:r>
      <w:proofErr w:type="gramStart"/>
      <w:r w:rsidRPr="00687B87">
        <w:rPr>
          <w:sz w:val="12"/>
        </w:rPr>
        <w:t xml:space="preserve">7  </w:t>
      </w:r>
      <w:r w:rsidRPr="00687B87">
        <w:rPr>
          <w:rStyle w:val="StyleUnderline"/>
          <w:highlight w:val="yellow"/>
        </w:rPr>
        <w:t>The</w:t>
      </w:r>
      <w:proofErr w:type="gramEnd"/>
      <w:r w:rsidRPr="00687B87">
        <w:rPr>
          <w:rStyle w:val="StyleUnderline"/>
          <w:highlight w:val="yellow"/>
        </w:rPr>
        <w:t xml:space="preserve"> U.N. Convention of the Law of the Sea</w:t>
      </w:r>
      <w:r w:rsidRPr="00687B87">
        <w:rPr>
          <w:rStyle w:val="StyleUnderline"/>
        </w:rPr>
        <w:t xml:space="preserve"> ("LOS") </w:t>
      </w:r>
      <w:r w:rsidRPr="00687B87">
        <w:rPr>
          <w:rStyle w:val="StyleUnderline"/>
          <w:highlight w:val="yellow"/>
        </w:rPr>
        <w:t>describes</w:t>
      </w:r>
      <w:r w:rsidRPr="00687B87">
        <w:rPr>
          <w:rStyle w:val="StyleUnderline"/>
        </w:rPr>
        <w:t xml:space="preserve"> the deep sea-bed in similar terms, as the "</w:t>
      </w:r>
      <w:r w:rsidRPr="00687B87">
        <w:rPr>
          <w:rStyle w:val="StyleUnderline"/>
          <w:highlight w:val="yellow"/>
        </w:rPr>
        <w:t>common heritage of mankind."</w:t>
      </w:r>
      <w:r w:rsidRPr="00687B87">
        <w:rPr>
          <w:sz w:val="12"/>
        </w:rPr>
        <w:t xml:space="preserve">58 </w:t>
      </w:r>
      <w:r w:rsidRPr="00687B87">
        <w:rPr>
          <w:rStyle w:val="StyleUnderline"/>
          <w:highlight w:val="yellow"/>
        </w:rPr>
        <w:t>The meaning</w:t>
      </w:r>
      <w:r w:rsidRPr="00687B87">
        <w:rPr>
          <w:rStyle w:val="StyleUnderline"/>
        </w:rPr>
        <w:t xml:space="preserve"> of this clause, similar in wording and character to that in the OST, </w:t>
      </w:r>
      <w:r w:rsidRPr="00687B87">
        <w:rPr>
          <w:rStyle w:val="StyleUnderline"/>
          <w:highlight w:val="yellow"/>
        </w:rPr>
        <w:t>is</w:t>
      </w:r>
      <w:r w:rsidRPr="00687B87">
        <w:rPr>
          <w:rStyle w:val="StyleUnderline"/>
        </w:rPr>
        <w:t xml:space="preserve"> likewise </w:t>
      </w:r>
      <w:r w:rsidRPr="00687B87">
        <w:rPr>
          <w:rStyle w:val="StyleUnderline"/>
          <w:highlight w:val="yellow"/>
        </w:rPr>
        <w:t>unclear</w:t>
      </w:r>
      <w:r w:rsidRPr="00687B87">
        <w:rPr>
          <w:rStyle w:val="StyleUnderline"/>
        </w:rPr>
        <w:t>; "</w:t>
      </w:r>
      <w:r w:rsidRPr="00687B87">
        <w:rPr>
          <w:rStyle w:val="StyleUnderline"/>
          <w:highlight w:val="yellow"/>
        </w:rPr>
        <w:t>depending on the interpretation</w:t>
      </w:r>
      <w:r w:rsidRPr="00687B87">
        <w:rPr>
          <w:rStyle w:val="StyleUnderline"/>
        </w:rPr>
        <w:t xml:space="preserve"> accepted, </w:t>
      </w:r>
      <w:r w:rsidRPr="00687B87">
        <w:rPr>
          <w:rStyle w:val="StyleUnderline"/>
          <w:highlight w:val="yellow"/>
        </w:rPr>
        <w:t>the unilateral exploitation of the resources</w:t>
      </w:r>
      <w:r w:rsidRPr="00687B87">
        <w:rPr>
          <w:sz w:val="12"/>
        </w:rPr>
        <w:t xml:space="preserve"> of the deep sea-bed </w:t>
      </w:r>
      <w:r w:rsidRPr="00687B87">
        <w:rPr>
          <w:rStyle w:val="Emphasis"/>
          <w:highlight w:val="yellow"/>
        </w:rPr>
        <w:t>may or may not be permissible</w:t>
      </w:r>
      <w:r w:rsidRPr="00687B87">
        <w:rPr>
          <w:sz w:val="12"/>
        </w:rPr>
        <w:t xml:space="preserve">... '59 </w:t>
      </w:r>
    </w:p>
    <w:p w14:paraId="42960F68" w14:textId="77777777" w:rsidR="00D1063D" w:rsidRDefault="00D1063D" w:rsidP="00D1063D">
      <w:pPr>
        <w:pStyle w:val="Heading4"/>
        <w:numPr>
          <w:ilvl w:val="0"/>
          <w:numId w:val="13"/>
        </w:numPr>
        <w:tabs>
          <w:tab w:val="num" w:pos="360"/>
        </w:tabs>
        <w:ind w:left="360"/>
      </w:pPr>
      <w:proofErr w:type="spellStart"/>
      <w:r>
        <w:t>Saletta</w:t>
      </w:r>
      <w:proofErr w:type="spellEnd"/>
      <w:r>
        <w:t xml:space="preserve"> goes neg- Private ownership is the best way to fulfill the common heritage principle</w:t>
      </w:r>
    </w:p>
    <w:p w14:paraId="11D9EC97" w14:textId="77777777" w:rsidR="00D1063D" w:rsidRPr="00011BED" w:rsidRDefault="00D1063D" w:rsidP="00D1063D">
      <w:pPr>
        <w:rPr>
          <w:rStyle w:val="Style13ptBold"/>
        </w:rPr>
      </w:pPr>
      <w:proofErr w:type="spellStart"/>
      <w:r>
        <w:rPr>
          <w:rStyle w:val="Style13ptBold"/>
        </w:rPr>
        <w:t>Reinstein</w:t>
      </w:r>
      <w:proofErr w:type="spellEnd"/>
      <w:r>
        <w:rPr>
          <w:rStyle w:val="Style13ptBold"/>
        </w:rPr>
        <w:t xml:space="preserve"> 99</w:t>
      </w:r>
    </w:p>
    <w:p w14:paraId="70560E3B" w14:textId="77777777" w:rsidR="00D1063D" w:rsidRPr="00011BED" w:rsidRDefault="00D1063D" w:rsidP="00D1063D">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306CE22C" w14:textId="77777777" w:rsidR="00D1063D" w:rsidRDefault="00D1063D" w:rsidP="00D1063D"/>
    <w:p w14:paraId="5C2D8BD2" w14:textId="77777777" w:rsidR="00D1063D" w:rsidRPr="00DF0022" w:rsidRDefault="00D1063D" w:rsidP="00D1063D">
      <w:pPr>
        <w:rPr>
          <w:sz w:val="12"/>
        </w:rPr>
      </w:pPr>
      <w:r w:rsidRPr="00DF0022">
        <w:rPr>
          <w:sz w:val="12"/>
        </w:rPr>
        <w:t xml:space="preserve">A. Three Arguments for Ownership ¶ Space is an international zone, and so is, in a sense, the heritage of all humanity. We must not forget, when considering the governance of outer space, that the rules should first and foremost attempt to maximize the benefit to all humankind. So, ideally, </w:t>
      </w:r>
      <w:r w:rsidRPr="00DF0022">
        <w:rPr>
          <w:rStyle w:val="StyleUnderline"/>
        </w:rPr>
        <w:t xml:space="preserve">celestial bodies should be put to </w:t>
      </w:r>
      <w:r w:rsidRPr="00DF0022">
        <w:rPr>
          <w:rStyle w:val="StyleUnderline"/>
          <w:highlight w:val="yellow"/>
        </w:rPr>
        <w:t>the uses most beneficial to humanity</w:t>
      </w:r>
      <w:r w:rsidRPr="00DF0022">
        <w:rPr>
          <w:rStyle w:val="StyleUnderline"/>
        </w:rPr>
        <w:t>.</w:t>
      </w:r>
      <w:r w:rsidRPr="00DF0022">
        <w:rPr>
          <w:sz w:val="12"/>
        </w:rPr>
        <w:t xml:space="preserve"> </w:t>
      </w:r>
      <w:r w:rsidRPr="00DF0022">
        <w:rPr>
          <w:rStyle w:val="Emphasis"/>
        </w:rPr>
        <w:t xml:space="preserve">This </w:t>
      </w:r>
      <w:r w:rsidRPr="00DF0022">
        <w:rPr>
          <w:rStyle w:val="Emphasis"/>
          <w:highlight w:val="yellow"/>
        </w:rPr>
        <w:t>is guaranteed</w:t>
      </w:r>
      <w:r w:rsidRPr="00DF0022">
        <w:rPr>
          <w:sz w:val="12"/>
          <w:highlight w:val="yellow"/>
        </w:rPr>
        <w:t xml:space="preserve"> </w:t>
      </w:r>
      <w:r w:rsidRPr="00DF0022">
        <w:rPr>
          <w:rStyle w:val="StyleUnderline"/>
          <w:highlight w:val="yellow"/>
        </w:rPr>
        <w:t xml:space="preserve">by a system that puts land in the hands </w:t>
      </w:r>
      <w:r w:rsidRPr="00DF0022">
        <w:rPr>
          <w:rStyle w:val="StyleUnderline"/>
          <w:highlight w:val="yellow"/>
        </w:rPr>
        <w:lastRenderedPageBreak/>
        <w:t>of those for whom the territory is most profitable.</w:t>
      </w:r>
      <w:r w:rsidRPr="00DF0022">
        <w:rPr>
          <w:sz w:val="12"/>
        </w:rPr>
        <w:t xml:space="preserve"> It is a matter of elementary economic theory</w:t>
      </w:r>
      <w:r w:rsidRPr="00DF0022">
        <w:rPr>
          <w:sz w:val="12"/>
          <w:highlight w:val="yellow"/>
        </w:rPr>
        <w:t xml:space="preserve">. </w:t>
      </w:r>
      <w:r w:rsidRPr="00DF0022">
        <w:rPr>
          <w:rStyle w:val="StyleUnderline"/>
          <w:highlight w:val="yellow"/>
        </w:rPr>
        <w:t>Whoever can use a site to humanity's greatest benefit will</w:t>
      </w:r>
      <w:r w:rsidRPr="00DF0022">
        <w:rPr>
          <w:rStyle w:val="StyleUnderline"/>
        </w:rPr>
        <w:t xml:space="preserve"> be the one who can </w:t>
      </w:r>
      <w:r w:rsidRPr="00DF0022">
        <w:rPr>
          <w:rStyle w:val="StyleUnderline"/>
          <w:highlight w:val="yellow"/>
        </w:rPr>
        <w:t>profit most</w:t>
      </w:r>
      <w:r w:rsidRPr="00DF0022">
        <w:rPr>
          <w:rStyle w:val="StyleUnderline"/>
        </w:rPr>
        <w:t xml:space="preserve"> from the site; </w:t>
      </w:r>
      <w:r w:rsidRPr="00DF0022">
        <w:rPr>
          <w:rStyle w:val="StyleUnderline"/>
          <w:highlight w:val="yellow"/>
        </w:rPr>
        <w:t>whoever can profit most</w:t>
      </w:r>
      <w:r w:rsidRPr="00DF0022">
        <w:rPr>
          <w:rStyle w:val="StyleUnderline"/>
        </w:rPr>
        <w:t xml:space="preserve"> from the site </w:t>
      </w:r>
      <w:r w:rsidRPr="00DF0022">
        <w:rPr>
          <w:rStyle w:val="StyleUnderline"/>
          <w:highlight w:val="yellow"/>
        </w:rPr>
        <w:t>will be the one for whom the site is most valuable.</w:t>
      </w:r>
      <w:r w:rsidRPr="00DF0022">
        <w:rPr>
          <w:sz w:val="12"/>
          <w:highlight w:val="yellow"/>
        </w:rPr>
        <w:t xml:space="preserve"> </w:t>
      </w:r>
      <w:proofErr w:type="gramStart"/>
      <w:r w:rsidRPr="00DF0022">
        <w:rPr>
          <w:sz w:val="12"/>
        </w:rPr>
        <w:t>Thus</w:t>
      </w:r>
      <w:proofErr w:type="gramEnd"/>
      <w:r w:rsidRPr="00DF0022">
        <w:rPr>
          <w:sz w:val="12"/>
        </w:rPr>
        <w:t xml:space="preserve"> </w:t>
      </w:r>
      <w:r w:rsidRPr="00DF0022">
        <w:rPr>
          <w:rStyle w:val="StyleUnderline"/>
        </w:rPr>
        <w:t>the person who can put a site to humanity's greatest benefit will be the one willing to spend the most to own the site.</w:t>
      </w:r>
      <w:r w:rsidRPr="00DF0022">
        <w:rPr>
          <w:sz w:val="12"/>
        </w:rPr>
        <w:t xml:space="preserve">84 </w:t>
      </w:r>
      <w:r w:rsidRPr="00DF0022">
        <w:rPr>
          <w:rStyle w:val="Emphasis"/>
          <w:highlight w:val="yellow"/>
        </w:rPr>
        <w:t>This is the bargain theory</w:t>
      </w:r>
      <w:r w:rsidRPr="00DF0022">
        <w:rPr>
          <w:rStyle w:val="Emphasis"/>
        </w:rPr>
        <w:t xml:space="preserve"> of economics</w:t>
      </w:r>
      <w:r w:rsidRPr="00DF0022">
        <w:rPr>
          <w:sz w:val="12"/>
        </w:rPr>
        <w:t>, and will form the basis for all that follows.</w:t>
      </w:r>
    </w:p>
    <w:p w14:paraId="60A55AF5" w14:textId="77777777" w:rsidR="00D1063D" w:rsidRPr="00456988" w:rsidRDefault="00D1063D" w:rsidP="00D1063D"/>
    <w:p w14:paraId="429F5B58" w14:textId="77777777" w:rsidR="00D1063D" w:rsidRDefault="00D1063D" w:rsidP="00D1063D">
      <w:pPr>
        <w:pStyle w:val="Heading3"/>
      </w:pPr>
      <w:r>
        <w:lastRenderedPageBreak/>
        <w:t>Multilateralism</w:t>
      </w:r>
    </w:p>
    <w:p w14:paraId="76801FD9" w14:textId="77777777" w:rsidR="00D1063D" w:rsidRDefault="00D1063D" w:rsidP="00D1063D">
      <w:pPr>
        <w:pStyle w:val="Heading4"/>
      </w:pPr>
      <w:r>
        <w:t>No solvency -</w:t>
      </w:r>
    </w:p>
    <w:p w14:paraId="2C52C2B7" w14:textId="77777777" w:rsidR="00D1063D" w:rsidRDefault="00D1063D" w:rsidP="00D1063D">
      <w:pPr>
        <w:pStyle w:val="Heading4"/>
        <w:numPr>
          <w:ilvl w:val="0"/>
          <w:numId w:val="12"/>
        </w:numPr>
        <w:tabs>
          <w:tab w:val="num" w:pos="360"/>
        </w:tabs>
        <w:ind w:left="0" w:firstLine="0"/>
      </w:pPr>
      <w:r>
        <w:t xml:space="preserve">Their aff does not solve—their plan text does not spec an enforcement mechanism. </w:t>
      </w:r>
    </w:p>
    <w:p w14:paraId="7E04BC1F" w14:textId="77777777" w:rsidR="00D1063D" w:rsidRPr="00E4190D" w:rsidRDefault="00D1063D" w:rsidP="00D1063D">
      <w:pPr>
        <w:pStyle w:val="Heading4"/>
        <w:numPr>
          <w:ilvl w:val="0"/>
          <w:numId w:val="12"/>
        </w:numPr>
        <w:tabs>
          <w:tab w:val="num" w:pos="360"/>
        </w:tabs>
        <w:ind w:left="0" w:firstLine="0"/>
      </w:pPr>
      <w:r>
        <w:t xml:space="preserve">Countries engage in multilateralism all the time—climate change negotiations, trade, WHO, UN—which means either a) the </w:t>
      </w:r>
      <w:proofErr w:type="spellStart"/>
      <w:r>
        <w:t>squo</w:t>
      </w:r>
      <w:proofErr w:type="spellEnd"/>
      <w:r>
        <w:t xml:space="preserve"> solves or b) the collapse of multilateralism is inevitable</w:t>
      </w:r>
    </w:p>
    <w:p w14:paraId="16B1E2B5" w14:textId="77777777" w:rsidR="00D1063D" w:rsidRDefault="00D1063D" w:rsidP="00D1063D"/>
    <w:p w14:paraId="4152ED88" w14:textId="77777777" w:rsidR="00D1063D" w:rsidRPr="00B37D1A" w:rsidRDefault="00D1063D" w:rsidP="00D1063D">
      <w:pPr>
        <w:pStyle w:val="Heading4"/>
      </w:pPr>
      <w:r>
        <w:t>Multilateralism can’t stop conflict</w:t>
      </w:r>
    </w:p>
    <w:p w14:paraId="256F4197" w14:textId="77777777" w:rsidR="00D1063D" w:rsidRPr="00BD01B1" w:rsidRDefault="00D1063D" w:rsidP="00D1063D">
      <w:proofErr w:type="spellStart"/>
      <w:r w:rsidRPr="00BD01B1">
        <w:rPr>
          <w:rStyle w:val="Style13ptBold"/>
        </w:rPr>
        <w:t>Bordachev</w:t>
      </w:r>
      <w:proofErr w:type="spellEnd"/>
      <w:r w:rsidRPr="00BD01B1">
        <w:rPr>
          <w:rStyle w:val="Style13ptBold"/>
        </w:rPr>
        <w:t xml:space="preserve"> </w:t>
      </w:r>
      <w:r>
        <w:rPr>
          <w:rStyle w:val="Style13ptBold"/>
        </w:rPr>
        <w:t>13</w:t>
      </w:r>
      <w:r>
        <w:t xml:space="preserve"> (</w:t>
      </w:r>
      <w:proofErr w:type="spellStart"/>
      <w:r>
        <w:t>Timofei</w:t>
      </w:r>
      <w:proofErr w:type="spellEnd"/>
      <w:r>
        <w:t>, Doctor of Political Science, is the Director of the Center for Comprehensive International and European Studies at the Higher School of Economics, “Political Tsunami Hits Hard,” 6/30, http://eng.globalaffairs.ru/number/Political-Tsunami-Hits-Hard-16054)</w:t>
      </w:r>
    </w:p>
    <w:p w14:paraId="383406C3" w14:textId="77777777" w:rsidR="00D1063D" w:rsidRDefault="00D1063D" w:rsidP="00D1063D">
      <w:pPr>
        <w:rPr>
          <w:rStyle w:val="StyleUnderline"/>
        </w:rPr>
      </w:pPr>
      <w:r w:rsidRPr="00B37D1A">
        <w:rPr>
          <w:rStyle w:val="StyleUnderline"/>
        </w:rPr>
        <w:t>The financial crisis</w:t>
      </w:r>
      <w:r w:rsidRPr="008910D2">
        <w:t xml:space="preserve"> in the United States, which in 2008 went global, and the continuing efforts by countries around the world to fight its effects </w:t>
      </w:r>
      <w:r w:rsidRPr="00B37D1A">
        <w:rPr>
          <w:rStyle w:val="StyleUnderline"/>
        </w:rPr>
        <w:t>have highlighted four most important tendencies in international affairs.</w:t>
      </w:r>
      <w:r w:rsidRPr="008910D2">
        <w:t xml:space="preserve"> </w:t>
      </w:r>
      <w:r w:rsidRPr="00B37D1A">
        <w:rPr>
          <w:rStyle w:val="StyleUnderline"/>
        </w:rPr>
        <w:t xml:space="preserve">First, </w:t>
      </w:r>
      <w:proofErr w:type="gramStart"/>
      <w:r w:rsidRPr="00B37D1A">
        <w:rPr>
          <w:rStyle w:val="StyleUnderline"/>
        </w:rPr>
        <w:t>pretty obvious</w:t>
      </w:r>
      <w:proofErr w:type="gramEnd"/>
      <w:r w:rsidRPr="00B37D1A">
        <w:rPr>
          <w:rStyle w:val="StyleUnderline"/>
        </w:rPr>
        <w:t xml:space="preserve"> is </w:t>
      </w:r>
      <w:r w:rsidRPr="00F53873">
        <w:rPr>
          <w:rStyle w:val="StyleUnderline"/>
          <w:highlight w:val="cyan"/>
        </w:rPr>
        <w:t>the conflict between</w:t>
      </w:r>
      <w:r w:rsidRPr="00B37D1A">
        <w:rPr>
          <w:rStyle w:val="StyleUnderline"/>
        </w:rPr>
        <w:t xml:space="preserve"> the growing </w:t>
      </w:r>
      <w:r w:rsidRPr="00F53873">
        <w:rPr>
          <w:rStyle w:val="StyleUnderline"/>
          <w:highlight w:val="cyan"/>
        </w:rPr>
        <w:t>economic unity</w:t>
      </w:r>
      <w:r w:rsidRPr="00B37D1A">
        <w:rPr>
          <w:rStyle w:val="StyleUnderline"/>
        </w:rPr>
        <w:t xml:space="preserve"> of the world </w:t>
      </w:r>
      <w:r w:rsidRPr="00F53873">
        <w:rPr>
          <w:rStyle w:val="StyleUnderline"/>
          <w:highlight w:val="cyan"/>
        </w:rPr>
        <w:t>and</w:t>
      </w:r>
      <w:r w:rsidRPr="00B37D1A">
        <w:rPr>
          <w:rStyle w:val="StyleUnderline"/>
        </w:rPr>
        <w:t xml:space="preserve"> its worsening </w:t>
      </w:r>
      <w:r w:rsidRPr="00F53873">
        <w:rPr>
          <w:rStyle w:val="Emphasis"/>
          <w:highlight w:val="cyan"/>
        </w:rPr>
        <w:t>political fragmentation</w:t>
      </w:r>
      <w:r w:rsidRPr="00B37D1A">
        <w:rPr>
          <w:rStyle w:val="StyleUnderline"/>
        </w:rPr>
        <w:t xml:space="preserve">. The rise of </w:t>
      </w:r>
      <w:r w:rsidRPr="00F53873">
        <w:rPr>
          <w:rStyle w:val="StyleUnderline"/>
          <w:highlight w:val="cyan"/>
        </w:rPr>
        <w:t>sovereign ambitions</w:t>
      </w:r>
      <w:r w:rsidRPr="008910D2">
        <w:t xml:space="preserve"> and attempts </w:t>
      </w:r>
      <w:r w:rsidRPr="00B37D1A">
        <w:rPr>
          <w:rStyle w:val="StyleUnderline"/>
        </w:rPr>
        <w:t xml:space="preserve">to address all problems at the national level has come into </w:t>
      </w:r>
      <w:r w:rsidRPr="00F53873">
        <w:rPr>
          <w:rStyle w:val="StyleUnderline"/>
          <w:highlight w:val="cyan"/>
        </w:rPr>
        <w:t>conflict with</w:t>
      </w:r>
      <w:r w:rsidRPr="00B37D1A">
        <w:rPr>
          <w:rStyle w:val="StyleUnderline"/>
        </w:rPr>
        <w:t xml:space="preserve"> financial and economic </w:t>
      </w:r>
      <w:r w:rsidRPr="00F53873">
        <w:rPr>
          <w:rStyle w:val="StyleUnderline"/>
          <w:highlight w:val="cyan"/>
        </w:rPr>
        <w:t>globalization</w:t>
      </w:r>
      <w:r w:rsidRPr="00B37D1A">
        <w:rPr>
          <w:rStyle w:val="StyleUnderline"/>
        </w:rPr>
        <w:t xml:space="preserve"> </w:t>
      </w:r>
      <w:r w:rsidRPr="00F53873">
        <w:rPr>
          <w:rStyle w:val="StyleUnderline"/>
          <w:highlight w:val="cyan"/>
        </w:rPr>
        <w:t xml:space="preserve">and </w:t>
      </w:r>
      <w:r w:rsidRPr="00F53873">
        <w:rPr>
          <w:rStyle w:val="Emphasis"/>
          <w:highlight w:val="cyan"/>
        </w:rPr>
        <w:t>exacerbate</w:t>
      </w:r>
      <w:r w:rsidRPr="00B37D1A">
        <w:rPr>
          <w:rStyle w:val="Emphasis"/>
        </w:rPr>
        <w:t xml:space="preserve">s </w:t>
      </w:r>
      <w:r w:rsidRPr="00F53873">
        <w:rPr>
          <w:rStyle w:val="Emphasis"/>
          <w:highlight w:val="cyan"/>
        </w:rPr>
        <w:t>crisis trends.</w:t>
      </w:r>
      <w:r w:rsidRPr="008910D2">
        <w:rPr>
          <w:rStyle w:val="Emphasis"/>
          <w:sz w:val="12"/>
        </w:rPr>
        <w:t xml:space="preserve"> </w:t>
      </w:r>
      <w:r w:rsidRPr="00B37D1A">
        <w:rPr>
          <w:rStyle w:val="StyleUnderline"/>
        </w:rPr>
        <w:t>Second,</w:t>
      </w:r>
      <w:r w:rsidRPr="008910D2">
        <w:t xml:space="preserve"> democratization in international politics and </w:t>
      </w:r>
      <w:r w:rsidRPr="00B37D1A">
        <w:rPr>
          <w:rStyle w:val="StyleUnderline"/>
        </w:rPr>
        <w:t xml:space="preserve">greater </w:t>
      </w:r>
      <w:r w:rsidRPr="00246F91">
        <w:rPr>
          <w:rStyle w:val="StyleUnderline"/>
        </w:rPr>
        <w:t xml:space="preserve">independence of </w:t>
      </w:r>
      <w:r w:rsidRPr="00F53873">
        <w:rPr>
          <w:rStyle w:val="StyleUnderline"/>
          <w:highlight w:val="cyan"/>
        </w:rPr>
        <w:t>individual states play a</w:t>
      </w:r>
      <w:r w:rsidRPr="00B37D1A">
        <w:rPr>
          <w:rStyle w:val="StyleUnderline"/>
        </w:rPr>
        <w:t xml:space="preserve">n </w:t>
      </w:r>
      <w:proofErr w:type="gramStart"/>
      <w:r w:rsidRPr="00B37D1A">
        <w:rPr>
          <w:rStyle w:val="StyleUnderline"/>
        </w:rPr>
        <w:t xml:space="preserve">ever </w:t>
      </w:r>
      <w:r w:rsidRPr="00F53873">
        <w:rPr>
          <w:rStyle w:val="StyleUnderline"/>
          <w:highlight w:val="cyan"/>
        </w:rPr>
        <w:t>greater</w:t>
      </w:r>
      <w:proofErr w:type="gramEnd"/>
      <w:r w:rsidRPr="00F53873">
        <w:rPr>
          <w:rStyle w:val="StyleUnderline"/>
          <w:highlight w:val="cyan"/>
        </w:rPr>
        <w:t xml:space="preserve"> role</w:t>
      </w:r>
      <w:r w:rsidRPr="00B37D1A">
        <w:rPr>
          <w:rStyle w:val="StyleUnderline"/>
        </w:rPr>
        <w:t>. This</w:t>
      </w:r>
      <w:r w:rsidRPr="008910D2">
        <w:t xml:space="preserve"> “in-depth unfreezing” for the first time manifested itself in China’s soaring global ambitions and </w:t>
      </w:r>
      <w:r w:rsidRPr="00B37D1A">
        <w:rPr>
          <w:rStyle w:val="StyleUnderline"/>
        </w:rPr>
        <w:t>in the national interests and requests of</w:t>
      </w:r>
      <w:r w:rsidRPr="008910D2">
        <w:t xml:space="preserve"> other </w:t>
      </w:r>
      <w:r w:rsidRPr="00B37D1A">
        <w:rPr>
          <w:rStyle w:val="StyleUnderline"/>
        </w:rPr>
        <w:t>Asian countries.</w:t>
      </w:r>
      <w:r w:rsidRPr="008910D2">
        <w:t xml:space="preserve"> Turkey, a stable ally of the West in NATO and </w:t>
      </w:r>
      <w:proofErr w:type="gramStart"/>
      <w:r w:rsidRPr="008910D2">
        <w:t>a</w:t>
      </w:r>
      <w:proofErr w:type="gramEnd"/>
      <w:r w:rsidRPr="008910D2">
        <w:t xml:space="preserve"> EU aspirant waiting patiently in the antechamber, is trying on the guise of a regional power ever more often. In the meantime, </w:t>
      </w:r>
      <w:r w:rsidRPr="00B37D1A">
        <w:rPr>
          <w:rStyle w:val="StyleUnderline"/>
        </w:rPr>
        <w:t xml:space="preserve">the need for taking into account </w:t>
      </w:r>
      <w:r w:rsidRPr="00F53873">
        <w:rPr>
          <w:rStyle w:val="StyleUnderline"/>
          <w:highlight w:val="cyan"/>
        </w:rPr>
        <w:t>the</w:t>
      </w:r>
      <w:r w:rsidRPr="00B37D1A">
        <w:rPr>
          <w:rStyle w:val="StyleUnderline"/>
        </w:rPr>
        <w:t xml:space="preserve"> </w:t>
      </w:r>
      <w:proofErr w:type="gramStart"/>
      <w:r w:rsidRPr="00B37D1A">
        <w:rPr>
          <w:rStyle w:val="Emphasis"/>
        </w:rPr>
        <w:t xml:space="preserve">ever </w:t>
      </w:r>
      <w:r w:rsidRPr="00F53873">
        <w:rPr>
          <w:rStyle w:val="Emphasis"/>
          <w:highlight w:val="cyan"/>
        </w:rPr>
        <w:t>larger</w:t>
      </w:r>
      <w:proofErr w:type="gramEnd"/>
      <w:r w:rsidRPr="00B37D1A">
        <w:rPr>
          <w:rStyle w:val="Emphasis"/>
        </w:rPr>
        <w:t xml:space="preserve"> </w:t>
      </w:r>
      <w:r w:rsidRPr="00F53873">
        <w:rPr>
          <w:rStyle w:val="Emphasis"/>
          <w:highlight w:val="cyan"/>
        </w:rPr>
        <w:t>range of opinions</w:t>
      </w:r>
      <w:r w:rsidRPr="00B37D1A">
        <w:rPr>
          <w:rStyle w:val="StyleUnderline"/>
        </w:rPr>
        <w:t xml:space="preserve"> quickly </w:t>
      </w:r>
      <w:r w:rsidRPr="00F53873">
        <w:rPr>
          <w:rStyle w:val="Emphasis"/>
          <w:highlight w:val="cyan"/>
        </w:rPr>
        <w:t>erodes</w:t>
      </w:r>
      <w:r w:rsidRPr="00B37D1A">
        <w:rPr>
          <w:rStyle w:val="Emphasis"/>
        </w:rPr>
        <w:t xml:space="preserve"> the international </w:t>
      </w:r>
      <w:r w:rsidRPr="00F53873">
        <w:rPr>
          <w:rStyle w:val="Emphasis"/>
          <w:highlight w:val="cyan"/>
        </w:rPr>
        <w:t>institutions</w:t>
      </w:r>
      <w:r w:rsidRPr="00B37D1A">
        <w:rPr>
          <w:rStyle w:val="StyleUnderline"/>
        </w:rPr>
        <w:t xml:space="preserve"> that emerged in the Cold War era.</w:t>
      </w:r>
      <w:r w:rsidRPr="008910D2">
        <w:t xml:space="preserve"> This is seen not just in the sphere of security: the United Nations efficiency has largely fallen victim to the first phase of the global geopolitical catastrophe of the 1990s. </w:t>
      </w:r>
      <w:r w:rsidRPr="00F53873">
        <w:rPr>
          <w:rStyle w:val="StyleUnderline"/>
          <w:highlight w:val="cyan"/>
        </w:rPr>
        <w:t>Third, the</w:t>
      </w:r>
      <w:r w:rsidRPr="00246F91">
        <w:rPr>
          <w:rStyle w:val="StyleUnderline"/>
        </w:rPr>
        <w:t xml:space="preserve"> growing</w:t>
      </w:r>
      <w:r w:rsidRPr="00B37D1A">
        <w:rPr>
          <w:rStyle w:val="StyleUnderline"/>
        </w:rPr>
        <w:t xml:space="preserve"> international </w:t>
      </w:r>
      <w:r w:rsidRPr="00246F91">
        <w:rPr>
          <w:rStyle w:val="StyleUnderline"/>
        </w:rPr>
        <w:t>weight</w:t>
      </w:r>
      <w:r w:rsidRPr="00B37D1A">
        <w:rPr>
          <w:rStyle w:val="StyleUnderline"/>
        </w:rPr>
        <w:t xml:space="preserve"> of</w:t>
      </w:r>
      <w:r w:rsidRPr="008910D2">
        <w:t xml:space="preserve"> the </w:t>
      </w:r>
      <w:r w:rsidRPr="00B37D1A">
        <w:rPr>
          <w:rStyle w:val="StyleUnderline"/>
        </w:rPr>
        <w:t xml:space="preserve">new countries and </w:t>
      </w:r>
      <w:r w:rsidRPr="00F53873">
        <w:rPr>
          <w:rStyle w:val="StyleUnderline"/>
          <w:highlight w:val="cyan"/>
        </w:rPr>
        <w:t>attempts</w:t>
      </w:r>
      <w:r w:rsidRPr="00B37D1A">
        <w:rPr>
          <w:rStyle w:val="StyleUnderline"/>
        </w:rPr>
        <w:t xml:space="preserve"> by the old-timers</w:t>
      </w:r>
      <w:r w:rsidRPr="008910D2">
        <w:t>, who won the Cold War</w:t>
      </w:r>
      <w:r w:rsidRPr="00246F91">
        <w:t xml:space="preserve">, </w:t>
      </w:r>
      <w:r w:rsidRPr="00F53873">
        <w:rPr>
          <w:rStyle w:val="StyleUnderline"/>
          <w:highlight w:val="cyan"/>
        </w:rPr>
        <w:t>to preserve</w:t>
      </w:r>
      <w:r w:rsidRPr="00B37D1A">
        <w:rPr>
          <w:rStyle w:val="StyleUnderline"/>
        </w:rPr>
        <w:t xml:space="preserve"> the hard-won </w:t>
      </w:r>
      <w:r w:rsidRPr="00F53873">
        <w:rPr>
          <w:rStyle w:val="StyleUnderline"/>
          <w:highlight w:val="cyan"/>
        </w:rPr>
        <w:t>status quo</w:t>
      </w:r>
      <w:r w:rsidRPr="00B37D1A">
        <w:rPr>
          <w:rStyle w:val="StyleUnderline"/>
        </w:rPr>
        <w:t xml:space="preserve"> bring back </w:t>
      </w:r>
      <w:r w:rsidRPr="008910D2">
        <w:t xml:space="preserve">the </w:t>
      </w:r>
      <w:r w:rsidRPr="00B37D1A">
        <w:rPr>
          <w:rStyle w:val="StyleUnderline"/>
        </w:rPr>
        <w:t xml:space="preserve">conservative </w:t>
      </w:r>
      <w:r w:rsidRPr="00F53873">
        <w:rPr>
          <w:rStyle w:val="StyleUnderline"/>
          <w:highlight w:val="cyan"/>
        </w:rPr>
        <w:t>interpretations of</w:t>
      </w:r>
      <w:r w:rsidRPr="008910D2">
        <w:t xml:space="preserve"> such terms as “</w:t>
      </w:r>
      <w:r w:rsidRPr="00F53873">
        <w:rPr>
          <w:rStyle w:val="StyleUnderline"/>
          <w:highlight w:val="cyan"/>
        </w:rPr>
        <w:t>sovereignty</w:t>
      </w:r>
      <w:r w:rsidRPr="008910D2">
        <w:t xml:space="preserve">” and “sovereign rights.” Not only the leaders of </w:t>
      </w:r>
      <w:proofErr w:type="gramStart"/>
      <w:r w:rsidRPr="008910D2">
        <w:t>new-comers</w:t>
      </w:r>
      <w:proofErr w:type="gramEnd"/>
      <w:r w:rsidRPr="008910D2">
        <w:t xml:space="preserve"> to world politics, or the United States, traditionally concerned about its sovereignty, but quite respectable heads of European states, too, start talking about the protection of national interests. </w:t>
      </w:r>
      <w:r w:rsidRPr="00F53873">
        <w:rPr>
          <w:rStyle w:val="StyleUnderline"/>
          <w:highlight w:val="cyan"/>
        </w:rPr>
        <w:t>Finally, military power is</w:t>
      </w:r>
      <w:r w:rsidRPr="00B37D1A">
        <w:rPr>
          <w:rStyle w:val="StyleUnderline"/>
        </w:rPr>
        <w:t xml:space="preserve"> ever </w:t>
      </w:r>
      <w:r w:rsidRPr="00F53873">
        <w:rPr>
          <w:rStyle w:val="StyleUnderline"/>
          <w:highlight w:val="cyan"/>
        </w:rPr>
        <w:t>more frequently employed</w:t>
      </w:r>
      <w:r w:rsidRPr="00B37D1A">
        <w:rPr>
          <w:rStyle w:val="StyleUnderline"/>
        </w:rPr>
        <w:t xml:space="preserve"> by major powers</w:t>
      </w:r>
      <w:r w:rsidRPr="008910D2">
        <w:t xml:space="preserve"> as a tool </w:t>
      </w:r>
      <w:r w:rsidRPr="00B37D1A">
        <w:rPr>
          <w:rStyle w:val="StyleUnderline"/>
        </w:rPr>
        <w:t xml:space="preserve">to address foreign policy issues. </w:t>
      </w:r>
      <w:r w:rsidRPr="008910D2">
        <w:t xml:space="preserve">EU countries and the United States used force and threats to use force back at the time when they were getting their hands on the assets of the former USSR. However, they were faced with a very limited set of tasks then. It never occurred to anyone in the West to say in 1999 that the purpose of NATO’s operation against Yugoslavia was to force Slobodan Milosevic to resign or, still worse, to put him to death by some untraditional way of hanging. </w:t>
      </w:r>
      <w:r w:rsidRPr="00B37D1A">
        <w:rPr>
          <w:rStyle w:val="StyleUnderline"/>
        </w:rPr>
        <w:t xml:space="preserve">The need for using military force with or without reason merely confirms that </w:t>
      </w:r>
      <w:r w:rsidRPr="00F53873">
        <w:rPr>
          <w:rStyle w:val="StyleUnderline"/>
          <w:highlight w:val="cyan"/>
        </w:rPr>
        <w:t>the international community has no</w:t>
      </w:r>
      <w:r w:rsidRPr="00B37D1A">
        <w:rPr>
          <w:rStyle w:val="StyleUnderline"/>
        </w:rPr>
        <w:t xml:space="preserve"> other </w:t>
      </w:r>
      <w:r w:rsidRPr="00F53873">
        <w:rPr>
          <w:rStyle w:val="StyleUnderline"/>
          <w:highlight w:val="cyan"/>
        </w:rPr>
        <w:t>means to prevent</w:t>
      </w:r>
      <w:r w:rsidRPr="00B37D1A">
        <w:rPr>
          <w:rStyle w:val="StyleUnderline"/>
        </w:rPr>
        <w:t xml:space="preserve"> the emergence or escalation of </w:t>
      </w:r>
      <w:r w:rsidRPr="00F53873">
        <w:rPr>
          <w:rStyle w:val="StyleUnderline"/>
          <w:highlight w:val="cyan"/>
        </w:rPr>
        <w:t>conflict</w:t>
      </w:r>
      <w:r w:rsidRPr="00B37D1A">
        <w:rPr>
          <w:rStyle w:val="StyleUnderline"/>
        </w:rPr>
        <w:t>s.</w:t>
      </w:r>
    </w:p>
    <w:p w14:paraId="3EF43690" w14:textId="77777777" w:rsidR="00D1063D" w:rsidRPr="004053BE" w:rsidRDefault="00D1063D" w:rsidP="00D1063D">
      <w:pPr>
        <w:pStyle w:val="Heading4"/>
        <w:rPr>
          <w:rFonts w:cs="Arial"/>
        </w:rPr>
      </w:pPr>
      <w:r w:rsidRPr="004053BE">
        <w:rPr>
          <w:rFonts w:cs="Arial"/>
        </w:rPr>
        <w:lastRenderedPageBreak/>
        <w:t>States will always act in their own interests</w:t>
      </w:r>
    </w:p>
    <w:p w14:paraId="39DE1658" w14:textId="77777777" w:rsidR="00D1063D" w:rsidRDefault="00D1063D" w:rsidP="00D1063D">
      <w:r w:rsidRPr="004053BE">
        <w:rPr>
          <w:rStyle w:val="Style13ptBold"/>
        </w:rPr>
        <w:t xml:space="preserve">Gray 7 </w:t>
      </w:r>
      <w:r w:rsidRPr="004053BE">
        <w:t xml:space="preserve">(Colin S. Gray, Director of the Centre for Strategic Studies within the Department of </w:t>
      </w:r>
      <w:proofErr w:type="gramStart"/>
      <w:r w:rsidRPr="004053BE">
        <w:t>Politics</w:t>
      </w:r>
      <w:proofErr w:type="gramEnd"/>
      <w:r w:rsidRPr="004053BE">
        <w:t xml:space="preserve"> and International Relations at the University of Reading, 6/11/07, War, Peace, and Int</w:t>
      </w:r>
      <w:r>
        <w:t>ernational Relations, p. 277</w:t>
      </w:r>
      <w:r w:rsidRPr="004053BE">
        <w:t>)</w:t>
      </w:r>
    </w:p>
    <w:p w14:paraId="180BF441" w14:textId="77777777" w:rsidR="00D1063D" w:rsidRPr="004053BE" w:rsidRDefault="00D1063D" w:rsidP="00D1063D">
      <w:pPr>
        <w:rPr>
          <w:b/>
          <w:bCs/>
        </w:rPr>
      </w:pPr>
    </w:p>
    <w:p w14:paraId="1DA623A1" w14:textId="77777777" w:rsidR="00D1063D" w:rsidRPr="00F53873" w:rsidRDefault="00D1063D" w:rsidP="00D1063D">
      <w:pPr>
        <w:rPr>
          <w:rStyle w:val="StyleUnderline"/>
          <w:highlight w:val="cyan"/>
        </w:rPr>
      </w:pPr>
      <w:r w:rsidRPr="004053BE">
        <w:rPr>
          <w:sz w:val="14"/>
        </w:rPr>
        <w:t xml:space="preserve">What is known with confidence about this most vital, yet variable, condition known as peace? Strategic history suggests strongly that </w:t>
      </w:r>
      <w:r w:rsidRPr="004053BE">
        <w:rPr>
          <w:rStyle w:val="Emphasis"/>
        </w:rPr>
        <w:t xml:space="preserve">peace cannot be constructed by means of </w:t>
      </w:r>
      <w:r w:rsidRPr="00F53873">
        <w:rPr>
          <w:rStyle w:val="Emphasis"/>
          <w:highlight w:val="cyan"/>
        </w:rPr>
        <w:t xml:space="preserve">institutional </w:t>
      </w:r>
      <w:r w:rsidRPr="004053BE">
        <w:rPr>
          <w:rStyle w:val="Emphasis"/>
        </w:rPr>
        <w:t>engineering</w:t>
      </w:r>
      <w:r w:rsidRPr="004053BE">
        <w:rPr>
          <w:sz w:val="14"/>
        </w:rPr>
        <w:t xml:space="preserve">. Such construction can be useful to polities that wish to use it. Institutions and procedures that facilitate communication, perhaps improve mutual understanding, and provide mechanisms for interstate arbitration have roles to play on behalf of order. </w:t>
      </w:r>
      <w:r w:rsidRPr="004053BE">
        <w:rPr>
          <w:rStyle w:val="StyleUnderline"/>
        </w:rPr>
        <w:t xml:space="preserve">But </w:t>
      </w:r>
      <w:r w:rsidRPr="004053BE">
        <w:rPr>
          <w:rStyle w:val="Emphasis"/>
        </w:rPr>
        <w:t xml:space="preserve">those </w:t>
      </w:r>
      <w:r w:rsidRPr="00F53873">
        <w:rPr>
          <w:rStyle w:val="Emphasis"/>
          <w:highlight w:val="cyan"/>
        </w:rPr>
        <w:t xml:space="preserve">roles will be fulfilled only when </w:t>
      </w:r>
      <w:r w:rsidRPr="004053BE">
        <w:rPr>
          <w:rStyle w:val="Emphasis"/>
        </w:rPr>
        <w:t xml:space="preserve">the political </w:t>
      </w:r>
      <w:r w:rsidRPr="00F53873">
        <w:rPr>
          <w:rStyle w:val="Emphasis"/>
          <w:highlight w:val="cyan"/>
        </w:rPr>
        <w:t xml:space="preserve">players are prepared to </w:t>
      </w:r>
      <w:r w:rsidRPr="004053BE">
        <w:rPr>
          <w:rStyle w:val="Emphasis"/>
        </w:rPr>
        <w:t xml:space="preserve">negotiate and </w:t>
      </w:r>
      <w:r w:rsidRPr="00F53873">
        <w:rPr>
          <w:rStyle w:val="Emphasis"/>
          <w:highlight w:val="cyan"/>
        </w:rPr>
        <w:t>compromise</w:t>
      </w:r>
      <w:r w:rsidRPr="004053BE">
        <w:rPr>
          <w:sz w:val="14"/>
        </w:rPr>
        <w:t xml:space="preserve">. </w:t>
      </w:r>
      <w:r w:rsidRPr="004053BE">
        <w:rPr>
          <w:rStyle w:val="StyleUnderline"/>
        </w:rPr>
        <w:t xml:space="preserve">There is nothing magically transformative about participation in international institutions. </w:t>
      </w:r>
      <w:r w:rsidRPr="00F53873">
        <w:rPr>
          <w:rStyle w:val="StyleUnderline"/>
          <w:highlight w:val="cyan"/>
        </w:rPr>
        <w:t>States</w:t>
      </w:r>
      <w:r w:rsidRPr="004053BE">
        <w:rPr>
          <w:sz w:val="14"/>
        </w:rPr>
        <w:t xml:space="preserve">, as well as other security communities that generally are not represented in the UN, frequently </w:t>
      </w:r>
      <w:r w:rsidRPr="004053BE">
        <w:rPr>
          <w:rStyle w:val="StyleUnderline"/>
        </w:rPr>
        <w:t xml:space="preserve">prefer to </w:t>
      </w:r>
      <w:r w:rsidRPr="00F53873">
        <w:rPr>
          <w:rStyle w:val="StyleUnderline"/>
          <w:highlight w:val="cyan"/>
        </w:rPr>
        <w:t>act unilaterally</w:t>
      </w:r>
      <w:r w:rsidRPr="004053BE">
        <w:rPr>
          <w:rStyle w:val="StyleUnderline"/>
        </w:rPr>
        <w:t xml:space="preserve">, or with allies, </w:t>
      </w:r>
      <w:r w:rsidRPr="00F53873">
        <w:rPr>
          <w:rStyle w:val="StyleUnderline"/>
          <w:highlight w:val="cyan"/>
        </w:rPr>
        <w:t xml:space="preserve">in </w:t>
      </w:r>
      <w:proofErr w:type="spellStart"/>
      <w:r w:rsidRPr="00F53873">
        <w:rPr>
          <w:rStyle w:val="StyleUnderline"/>
          <w:highlight w:val="cyan"/>
        </w:rPr>
        <w:t>defence</w:t>
      </w:r>
      <w:proofErr w:type="spellEnd"/>
      <w:r w:rsidRPr="00F53873">
        <w:rPr>
          <w:rStyle w:val="StyleUnderline"/>
          <w:highlight w:val="cyan"/>
        </w:rPr>
        <w:t xml:space="preserve"> of</w:t>
      </w:r>
      <w:r w:rsidRPr="004053BE">
        <w:rPr>
          <w:rStyle w:val="StyleUnderline"/>
        </w:rPr>
        <w:t xml:space="preserve"> their vital </w:t>
      </w:r>
      <w:r w:rsidRPr="00F53873">
        <w:rPr>
          <w:rStyle w:val="StyleUnderline"/>
          <w:highlight w:val="cyan"/>
        </w:rPr>
        <w:t>interests</w:t>
      </w:r>
      <w:r w:rsidRPr="004053BE">
        <w:rPr>
          <w:rStyle w:val="StyleUnderline"/>
        </w:rPr>
        <w:t>.</w:t>
      </w:r>
      <w:r w:rsidRPr="004053BE">
        <w:rPr>
          <w:sz w:val="14"/>
        </w:rPr>
        <w:t xml:space="preserve"> In most of those situations, </w:t>
      </w:r>
      <w:r w:rsidRPr="004053BE">
        <w:rPr>
          <w:rStyle w:val="StyleUnderline"/>
        </w:rPr>
        <w:t>international political architecture and its norms and procedures can be of only limited value for international order</w:t>
      </w:r>
      <w:r w:rsidRPr="004053BE">
        <w:rPr>
          <w:sz w:val="14"/>
        </w:rPr>
        <w:t xml:space="preserve">. The existence of the UN facilitates multinational efforts to contain, limit and even halt a war, should the belligerent parties agree to be contained, </w:t>
      </w:r>
      <w:proofErr w:type="gramStart"/>
      <w:r w:rsidRPr="004053BE">
        <w:rPr>
          <w:sz w:val="14"/>
        </w:rPr>
        <w:t>limited</w:t>
      </w:r>
      <w:proofErr w:type="gramEnd"/>
      <w:r w:rsidRPr="004053BE">
        <w:rPr>
          <w:sz w:val="14"/>
        </w:rPr>
        <w:t xml:space="preserve"> and prevented from fighting to a finish. The story was the same for the Concert System in the nineteenth century and the League of Nations in the twentieth. The functioning of </w:t>
      </w:r>
      <w:r w:rsidRPr="004053BE">
        <w:rPr>
          <w:rStyle w:val="StyleUnderline"/>
        </w:rPr>
        <w:t>such institutions</w:t>
      </w:r>
      <w:r w:rsidRPr="004053BE">
        <w:rPr>
          <w:sz w:val="14"/>
        </w:rPr>
        <w:t xml:space="preserve"> must reflect their political contexts. They </w:t>
      </w:r>
      <w:r w:rsidRPr="004053BE">
        <w:rPr>
          <w:rStyle w:val="StyleUnderline"/>
        </w:rPr>
        <w:t>have been as helpful for international order as their leading members would permit. An international institution constructed to advance the prospects for good order and peace can be used or abused on behalf of disorder and war.</w:t>
      </w:r>
      <w:r w:rsidRPr="004053BE">
        <w:rPr>
          <w:sz w:val="14"/>
        </w:rPr>
        <w:t xml:space="preserve"> States can behave in the UN in such a way as to block decisions for collective action to suppress disorderly </w:t>
      </w:r>
      <w:proofErr w:type="spellStart"/>
      <w:r w:rsidRPr="004053BE">
        <w:rPr>
          <w:sz w:val="14"/>
        </w:rPr>
        <w:t>behaviour</w:t>
      </w:r>
      <w:proofErr w:type="spellEnd"/>
      <w:r w:rsidRPr="004053BE">
        <w:rPr>
          <w:sz w:val="14"/>
        </w:rPr>
        <w:t xml:space="preserve">. </w:t>
      </w:r>
      <w:r w:rsidRPr="004053BE">
        <w:rPr>
          <w:rStyle w:val="Emphasis"/>
        </w:rPr>
        <w:t xml:space="preserve">International </w:t>
      </w:r>
      <w:r w:rsidRPr="00F53873">
        <w:rPr>
          <w:rStyle w:val="Emphasis"/>
          <w:highlight w:val="cyan"/>
        </w:rPr>
        <w:t>institutions</w:t>
      </w:r>
      <w:r w:rsidRPr="004053BE">
        <w:rPr>
          <w:sz w:val="14"/>
        </w:rPr>
        <w:t xml:space="preserve">, with the UN as the prime example, </w:t>
      </w:r>
      <w:r w:rsidRPr="00F53873">
        <w:rPr>
          <w:rStyle w:val="Emphasis"/>
          <w:highlight w:val="cyan"/>
        </w:rPr>
        <w:t>cannot</w:t>
      </w:r>
      <w:r w:rsidRPr="004053BE">
        <w:rPr>
          <w:rStyle w:val="Emphasis"/>
        </w:rPr>
        <w:t xml:space="preserve"> themselves </w:t>
      </w:r>
      <w:r w:rsidRPr="00F53873">
        <w:rPr>
          <w:rStyle w:val="Emphasis"/>
          <w:highlight w:val="cyan"/>
        </w:rPr>
        <w:t>contribute</w:t>
      </w:r>
      <w:r w:rsidRPr="004053BE">
        <w:rPr>
          <w:rStyle w:val="Emphasis"/>
        </w:rPr>
        <w:t xml:space="preserve"> in a vital way </w:t>
      </w:r>
      <w:r w:rsidRPr="00F53873">
        <w:rPr>
          <w:rStyle w:val="Emphasis"/>
          <w:highlight w:val="cyan"/>
        </w:rPr>
        <w:t>to a more orderly world</w:t>
      </w:r>
      <w:r w:rsidRPr="004053BE">
        <w:rPr>
          <w:rStyle w:val="Emphasis"/>
        </w:rPr>
        <w:t>.</w:t>
      </w:r>
      <w:r w:rsidRPr="004053BE">
        <w:rPr>
          <w:sz w:val="14"/>
        </w:rPr>
        <w:t xml:space="preserve"> Rather, </w:t>
      </w:r>
      <w:r w:rsidRPr="004053BE">
        <w:rPr>
          <w:rStyle w:val="StyleUnderline"/>
        </w:rPr>
        <w:t>they should be viewed as the faithful products of world order and disorder. States determined to cooperate will use</w:t>
      </w:r>
      <w:r w:rsidRPr="004053BE">
        <w:rPr>
          <w:sz w:val="14"/>
        </w:rPr>
        <w:t xml:space="preserve"> the good offices and fora of </w:t>
      </w:r>
      <w:r w:rsidRPr="004053BE">
        <w:rPr>
          <w:rStyle w:val="StyleUnderline"/>
        </w:rPr>
        <w:t>those institutions.</w:t>
      </w:r>
      <w:r w:rsidRPr="004053BE">
        <w:rPr>
          <w:sz w:val="14"/>
        </w:rPr>
        <w:t xml:space="preserve"> </w:t>
      </w:r>
      <w:r w:rsidRPr="00F53873">
        <w:rPr>
          <w:rStyle w:val="StyleUnderline"/>
          <w:highlight w:val="cyan"/>
        </w:rPr>
        <w:t xml:space="preserve">States determined upon conflict will use them as an arena </w:t>
      </w:r>
      <w:r w:rsidRPr="004053BE">
        <w:rPr>
          <w:rStyle w:val="StyleUnderline"/>
        </w:rPr>
        <w:t>for propaganda and coalition-building</w:t>
      </w:r>
      <w:r w:rsidRPr="004053BE">
        <w:rPr>
          <w:sz w:val="14"/>
        </w:rPr>
        <w:t xml:space="preserve"> and, if need be, will employ their rules to </w:t>
      </w:r>
      <w:proofErr w:type="spellStart"/>
      <w:r w:rsidRPr="004053BE">
        <w:rPr>
          <w:sz w:val="14"/>
        </w:rPr>
        <w:t>paralyse</w:t>
      </w:r>
      <w:proofErr w:type="spellEnd"/>
      <w:r w:rsidRPr="004053BE">
        <w:rPr>
          <w:sz w:val="14"/>
        </w:rPr>
        <w:t xml:space="preserve"> the international community. Michael Howard explains why world peace cannot be constructed by the invention, or reform, of institutions: </w:t>
      </w:r>
      <w:r w:rsidRPr="004053BE">
        <w:rPr>
          <w:rStyle w:val="StyleUnderline"/>
        </w:rPr>
        <w:t xml:space="preserve">The </w:t>
      </w:r>
      <w:r w:rsidRPr="00F53873">
        <w:rPr>
          <w:rStyle w:val="StyleUnderline"/>
          <w:highlight w:val="cyan"/>
        </w:rPr>
        <w:t xml:space="preserve">establishment of a global </w:t>
      </w:r>
      <w:r w:rsidRPr="004053BE">
        <w:rPr>
          <w:rStyle w:val="StyleUnderline"/>
        </w:rPr>
        <w:t xml:space="preserve">peaceful </w:t>
      </w:r>
      <w:r w:rsidRPr="00F53873">
        <w:rPr>
          <w:rStyle w:val="StyleUnderline"/>
          <w:highlight w:val="cyan"/>
        </w:rPr>
        <w:t>order</w:t>
      </w:r>
      <w:r w:rsidRPr="004053BE">
        <w:rPr>
          <w:sz w:val="14"/>
        </w:rPr>
        <w:t xml:space="preserve"> thus </w:t>
      </w:r>
      <w:r w:rsidRPr="00F53873">
        <w:rPr>
          <w:rStyle w:val="StyleUnderline"/>
          <w:highlight w:val="cyan"/>
        </w:rPr>
        <w:t>depends on the</w:t>
      </w:r>
      <w:r w:rsidRPr="004053BE">
        <w:rPr>
          <w:rStyle w:val="StyleUnderline"/>
        </w:rPr>
        <w:t xml:space="preserve"> creation of a world </w:t>
      </w:r>
      <w:r w:rsidRPr="00F53873">
        <w:rPr>
          <w:rStyle w:val="StyleUnderline"/>
          <w:highlight w:val="cyan"/>
        </w:rPr>
        <w:t>community sharing</w:t>
      </w:r>
      <w:r w:rsidRPr="004053BE">
        <w:rPr>
          <w:rStyle w:val="StyleUnderline"/>
        </w:rPr>
        <w:t xml:space="preserve"> the </w:t>
      </w:r>
      <w:r w:rsidRPr="00F53873">
        <w:rPr>
          <w:rStyle w:val="StyleUnderline"/>
          <w:highlight w:val="cyan"/>
        </w:rPr>
        <w:t>characteristics</w:t>
      </w:r>
      <w:r w:rsidRPr="004053BE">
        <w:rPr>
          <w:rStyle w:val="StyleUnderline"/>
        </w:rPr>
        <w:t xml:space="preserve"> that make possible domestic order</w:t>
      </w:r>
      <w:r w:rsidRPr="004053BE">
        <w:rPr>
          <w:sz w:val="14"/>
        </w:rPr>
        <w:t xml:space="preserve">, and this will require the widest possible diffusion of those characteristics by the societies that already possess them. </w:t>
      </w:r>
      <w:r w:rsidRPr="004053BE">
        <w:rPr>
          <w:rStyle w:val="StyleUnderline"/>
        </w:rPr>
        <w:t>World order cannot be created simply by building international institutions and organizations that do not arise naturally out of the cultural disposition and historical experience of their members</w:t>
      </w:r>
      <w:r w:rsidRPr="004053BE">
        <w:rPr>
          <w:sz w:val="14"/>
        </w:rPr>
        <w:t xml:space="preserve">. Their creation and operation require at the very least the existence of a transnational elite that not only shares the same cultural norms but can render those norms acceptable within their own societies and can where </w:t>
      </w:r>
      <w:proofErr w:type="gramStart"/>
      <w:r w:rsidRPr="004053BE">
        <w:rPr>
          <w:sz w:val="14"/>
        </w:rPr>
        <w:t>necessary</w:t>
      </w:r>
      <w:proofErr w:type="gramEnd"/>
      <w:r w:rsidRPr="004053BE">
        <w:rPr>
          <w:sz w:val="14"/>
        </w:rPr>
        <w:t xml:space="preserve"> persuade their colleagues to agree to the modifications necessary to make them acceptable. (Howard, 2001: 105) This is a fair summary of historical experience. Just as </w:t>
      </w:r>
      <w:r w:rsidRPr="00F53873">
        <w:rPr>
          <w:rStyle w:val="StyleUnderline"/>
          <w:highlight w:val="cyan"/>
        </w:rPr>
        <w:t>peace cannot be</w:t>
      </w:r>
      <w:r w:rsidRPr="004053BE">
        <w:rPr>
          <w:rStyle w:val="StyleUnderline"/>
        </w:rPr>
        <w:t xml:space="preserve"> constructed by ingenious institution-building, nor can it be </w:t>
      </w:r>
      <w:r w:rsidRPr="00F53873">
        <w:rPr>
          <w:rStyle w:val="StyleUnderline"/>
          <w:highlight w:val="cyan"/>
        </w:rPr>
        <w:t xml:space="preserve">mandated </w:t>
      </w:r>
      <w:r w:rsidRPr="004053BE">
        <w:rPr>
          <w:rStyle w:val="StyleUnderline"/>
        </w:rPr>
        <w:t xml:space="preserve">by law, custom or norms. </w:t>
      </w:r>
      <w:r w:rsidRPr="00F53873">
        <w:rPr>
          <w:rStyle w:val="StyleUnderline"/>
          <w:highlight w:val="cyan"/>
        </w:rPr>
        <w:t>When obedience</w:t>
      </w:r>
      <w:r w:rsidRPr="004053BE">
        <w:rPr>
          <w:rStyle w:val="StyleUnderline"/>
        </w:rPr>
        <w:t xml:space="preserve"> to those restraints </w:t>
      </w:r>
      <w:r w:rsidRPr="00F53873">
        <w:rPr>
          <w:rStyle w:val="StyleUnderline"/>
          <w:highlight w:val="cyan"/>
        </w:rPr>
        <w:t>is predicted to work</w:t>
      </w:r>
      <w:r w:rsidRPr="004053BE">
        <w:rPr>
          <w:rStyle w:val="StyleUnderline"/>
        </w:rPr>
        <w:t xml:space="preserve"> towards results sharply </w:t>
      </w:r>
      <w:r w:rsidRPr="00F53873">
        <w:rPr>
          <w:rStyle w:val="StyleUnderline"/>
          <w:highlight w:val="cyan"/>
        </w:rPr>
        <w:t>contrary to</w:t>
      </w:r>
      <w:r w:rsidRPr="004053BE">
        <w:rPr>
          <w:rStyle w:val="StyleUnderline"/>
        </w:rPr>
        <w:t xml:space="preserve"> states’ national </w:t>
      </w:r>
      <w:r w:rsidRPr="00F53873">
        <w:rPr>
          <w:rStyle w:val="StyleUnderline"/>
          <w:highlight w:val="cyan"/>
        </w:rPr>
        <w:t>interests, they will be ignored.</w:t>
      </w:r>
    </w:p>
    <w:p w14:paraId="09B18BF1" w14:textId="77777777" w:rsidR="00D1063D" w:rsidRPr="006D31E1" w:rsidRDefault="00D1063D" w:rsidP="00D1063D">
      <w:pPr>
        <w:pStyle w:val="Heading4"/>
      </w:pPr>
      <w:r>
        <w:t>Multilateralism fails—</w:t>
      </w:r>
      <w:r w:rsidRPr="006D31E1">
        <w:rPr>
          <w:i/>
          <w:u w:val="single"/>
        </w:rPr>
        <w:t>diverging interests</w:t>
      </w:r>
      <w:r>
        <w:t xml:space="preserve"> and a </w:t>
      </w:r>
      <w:r w:rsidRPr="006D31E1">
        <w:rPr>
          <w:i/>
          <w:u w:val="single"/>
        </w:rPr>
        <w:t>lack of faith</w:t>
      </w:r>
      <w:r>
        <w:t xml:space="preserve"> guarantee cooperation is at best superficial </w:t>
      </w:r>
    </w:p>
    <w:p w14:paraId="7B5255B8" w14:textId="77777777" w:rsidR="00D1063D" w:rsidRPr="006D31E1" w:rsidRDefault="00D1063D" w:rsidP="00D1063D">
      <w:proofErr w:type="spellStart"/>
      <w:r w:rsidRPr="006D31E1">
        <w:t>Heribert</w:t>
      </w:r>
      <w:proofErr w:type="spellEnd"/>
      <w:r w:rsidRPr="006D31E1">
        <w:t xml:space="preserve"> </w:t>
      </w:r>
      <w:r w:rsidRPr="006D31E1">
        <w:rPr>
          <w:rStyle w:val="Style13ptBold"/>
        </w:rPr>
        <w:t>Dieter 14</w:t>
      </w:r>
      <w:r>
        <w:t xml:space="preserve">, </w:t>
      </w:r>
      <w:r w:rsidRPr="006D31E1">
        <w:t>Senior Associate</w:t>
      </w:r>
      <w:r>
        <w:t xml:space="preserve"> at the German Institute for International and Security Affairs, </w:t>
      </w:r>
      <w:r w:rsidRPr="006D31E1">
        <w:t xml:space="preserve">Non-Resident Senior Fellow, </w:t>
      </w:r>
      <w:proofErr w:type="spellStart"/>
      <w:r w:rsidRPr="006D31E1">
        <w:t>Chongyang</w:t>
      </w:r>
      <w:proofErr w:type="spellEnd"/>
      <w:r w:rsidRPr="006D31E1">
        <w:t xml:space="preserve"> Institute for Financial Studies</w:t>
      </w:r>
      <w:r>
        <w:t xml:space="preserve">, </w:t>
      </w:r>
      <w:r w:rsidRPr="006D31E1">
        <w:t>Visiting Professor for International Political Economy at Zeppelin University</w:t>
      </w:r>
      <w:r>
        <w:t xml:space="preserve">, </w:t>
      </w:r>
      <w:r w:rsidRPr="006D31E1">
        <w:t>Doctorate in Political Science and Economics, Free University of Berlin</w:t>
      </w:r>
      <w:r>
        <w:t xml:space="preserve">, 1/31/14, </w:t>
      </w:r>
      <w:r w:rsidRPr="006D31E1">
        <w:t>The G-20 and the Dilemma of Asymmetric Sovereignty – Why Multilateralism Is Failing in Crisis Prevention</w:t>
      </w:r>
      <w:r>
        <w:t xml:space="preserve">, International Relations and Security Network, </w:t>
      </w:r>
      <w:hyperlink r:id="rId29" w:history="1">
        <w:r w:rsidRPr="006D31E1">
          <w:t>http://www.isn.ethz.ch/Digital-Library/Articles/Detail/?lng=en&amp;id=176145</w:t>
        </w:r>
      </w:hyperlink>
    </w:p>
    <w:p w14:paraId="20AF6463" w14:textId="77777777" w:rsidR="00D1063D" w:rsidRPr="00C61D8D" w:rsidRDefault="00D1063D" w:rsidP="00D1063D">
      <w:pPr>
        <w:rPr>
          <w:sz w:val="14"/>
        </w:rPr>
      </w:pPr>
      <w:r w:rsidRPr="00C61D8D">
        <w:rPr>
          <w:sz w:val="14"/>
        </w:rPr>
        <w:lastRenderedPageBreak/>
        <w:t>Yet, tightening the rules for financial market regulation is not the only field where the G-20 is failing. Despite</w:t>
      </w:r>
      <w:r w:rsidRPr="00A273F1">
        <w:rPr>
          <w:rStyle w:val="StyleUnderline"/>
        </w:rPr>
        <w:t xml:space="preserve"> </w:t>
      </w:r>
      <w:r w:rsidRPr="00F53873">
        <w:rPr>
          <w:rStyle w:val="StyleUnderline"/>
          <w:highlight w:val="cyan"/>
        </w:rPr>
        <w:t>the mantra-like</w:t>
      </w:r>
      <w:r w:rsidRPr="00A273F1">
        <w:rPr>
          <w:rStyle w:val="StyleUnderline"/>
        </w:rPr>
        <w:t xml:space="preserve"> </w:t>
      </w:r>
      <w:r w:rsidRPr="00F53873">
        <w:rPr>
          <w:rStyle w:val="StyleUnderline"/>
          <w:highlight w:val="cyan"/>
        </w:rPr>
        <w:t>repetition of</w:t>
      </w:r>
      <w:r w:rsidRPr="00A273F1">
        <w:rPr>
          <w:rStyle w:val="StyleUnderline"/>
        </w:rPr>
        <w:t xml:space="preserve"> memoranda of </w:t>
      </w:r>
      <w:r w:rsidRPr="00F53873">
        <w:rPr>
          <w:rStyle w:val="StyleUnderline"/>
          <w:highlight w:val="cyan"/>
        </w:rPr>
        <w:t>understanding</w:t>
      </w:r>
      <w:r w:rsidRPr="00F53873">
        <w:rPr>
          <w:sz w:val="14"/>
          <w:highlight w:val="cyan"/>
        </w:rPr>
        <w:t>,</w:t>
      </w:r>
      <w:r w:rsidRPr="00C61D8D">
        <w:rPr>
          <w:sz w:val="14"/>
        </w:rPr>
        <w:t xml:space="preserve"> the trade ministers of the G-20 </w:t>
      </w:r>
      <w:r w:rsidRPr="00F53873">
        <w:rPr>
          <w:rStyle w:val="StyleUnderline"/>
          <w:highlight w:val="cyan"/>
        </w:rPr>
        <w:t>have not been able to overcome</w:t>
      </w:r>
      <w:r w:rsidRPr="00A273F1">
        <w:rPr>
          <w:rStyle w:val="StyleUnderline"/>
        </w:rPr>
        <w:t xml:space="preserve"> t</w:t>
      </w:r>
      <w:r w:rsidRPr="00C61D8D">
        <w:rPr>
          <w:sz w:val="14"/>
        </w:rPr>
        <w:t xml:space="preserve">heir </w:t>
      </w:r>
      <w:r w:rsidRPr="00A273F1">
        <w:rPr>
          <w:rStyle w:val="StyleUnderline"/>
        </w:rPr>
        <w:t>conflicts of interest</w:t>
      </w:r>
      <w:r w:rsidRPr="00C61D8D">
        <w:rPr>
          <w:sz w:val="14"/>
        </w:rPr>
        <w:t xml:space="preserve"> and reach a settlement in the Doha Round of the World Trade Organization (WTO). What are the reasons for this </w:t>
      </w:r>
      <w:proofErr w:type="spellStart"/>
      <w:proofErr w:type="gramStart"/>
      <w:r w:rsidRPr="00C61D8D">
        <w:rPr>
          <w:sz w:val="14"/>
        </w:rPr>
        <w:t>failure?Although</w:t>
      </w:r>
      <w:proofErr w:type="spellEnd"/>
      <w:proofErr w:type="gramEnd"/>
      <w:r w:rsidRPr="00C61D8D">
        <w:rPr>
          <w:sz w:val="14"/>
        </w:rPr>
        <w:t xml:space="preserve"> the G-20 managed to prevent a revival of protectionist measures on a broad front in the midst of the crisis, there is a large gap between the announcements of the G-20 and quantifiable results in trade policy. </w:t>
      </w:r>
      <w:r w:rsidRPr="00A273F1">
        <w:rPr>
          <w:rStyle w:val="StyleUnderline"/>
        </w:rPr>
        <w:t>There is not one final communiqué that lacks a clear statement stressing the importance of the WTO and</w:t>
      </w:r>
      <w:r w:rsidRPr="00C61D8D">
        <w:rPr>
          <w:sz w:val="14"/>
        </w:rPr>
        <w:t xml:space="preserve"> the necessity to conclude the </w:t>
      </w:r>
      <w:r w:rsidRPr="00A273F1">
        <w:rPr>
          <w:rStyle w:val="StyleUnderline"/>
        </w:rPr>
        <w:t xml:space="preserve">Doha </w:t>
      </w:r>
      <w:r w:rsidRPr="00C61D8D">
        <w:rPr>
          <w:sz w:val="14"/>
        </w:rPr>
        <w:t xml:space="preserve">Round. </w:t>
      </w:r>
      <w:r w:rsidRPr="00FD3028">
        <w:rPr>
          <w:rStyle w:val="StyleUnderline"/>
        </w:rPr>
        <w:t xml:space="preserve">Nonetheless, the </w:t>
      </w:r>
      <w:r w:rsidRPr="00F53873">
        <w:rPr>
          <w:rStyle w:val="StyleUnderline"/>
          <w:highlight w:val="cyan"/>
        </w:rPr>
        <w:t>reality of</w:t>
      </w:r>
      <w:r w:rsidRPr="00C61D8D">
        <w:rPr>
          <w:sz w:val="14"/>
        </w:rPr>
        <w:t xml:space="preserve"> trade </w:t>
      </w:r>
      <w:r w:rsidRPr="00F53873">
        <w:rPr>
          <w:rStyle w:val="StyleUnderline"/>
          <w:highlight w:val="cyan"/>
        </w:rPr>
        <w:t>policy l</w:t>
      </w:r>
      <w:r w:rsidRPr="00A273F1">
        <w:rPr>
          <w:rStyle w:val="StyleUnderline"/>
        </w:rPr>
        <w:t>ooks very different</w:t>
      </w:r>
      <w:r w:rsidRPr="00C61D8D">
        <w:rPr>
          <w:sz w:val="14"/>
        </w:rPr>
        <w:t>. All the states that are preventing the conclusion of the Doha Round through their vetoes are members of the G-20.</w:t>
      </w:r>
    </w:p>
    <w:p w14:paraId="03AAFD37" w14:textId="77777777" w:rsidR="00D1063D" w:rsidRDefault="00D1063D" w:rsidP="00D1063D">
      <w:pPr>
        <w:rPr>
          <w:rStyle w:val="StyleUnderline"/>
        </w:rPr>
      </w:pPr>
      <w:r w:rsidRPr="00C61D8D">
        <w:rPr>
          <w:sz w:val="14"/>
        </w:rPr>
        <w:t xml:space="preserve">Despite there being little public information available on the reasons for the deadlock in the Doha Round, it is known that the US, Brazil, and China are blocking its conclusion. The emerging economies Brazil and China oppose the US’s demand for the complete elimination of tariffs on industrial goods. Conversely, the US resists the request to comprehensively abandon subsidies to the agricultural </w:t>
      </w:r>
      <w:proofErr w:type="spellStart"/>
      <w:proofErr w:type="gramStart"/>
      <w:r w:rsidRPr="00C61D8D">
        <w:rPr>
          <w:sz w:val="14"/>
        </w:rPr>
        <w:t>sector.Thus</w:t>
      </w:r>
      <w:proofErr w:type="spellEnd"/>
      <w:proofErr w:type="gramEnd"/>
      <w:r w:rsidRPr="00C61D8D">
        <w:rPr>
          <w:sz w:val="14"/>
        </w:rPr>
        <w:t xml:space="preserve">, the Doha Round is not concluded because three </w:t>
      </w:r>
      <w:r w:rsidRPr="00F53873">
        <w:rPr>
          <w:rStyle w:val="StyleUnderline"/>
          <w:highlight w:val="cyan"/>
        </w:rPr>
        <w:t>important members</w:t>
      </w:r>
      <w:r w:rsidRPr="00C61D8D">
        <w:rPr>
          <w:sz w:val="14"/>
        </w:rPr>
        <w:t xml:space="preserve"> of the G-20 </w:t>
      </w:r>
      <w:r w:rsidRPr="00F53873">
        <w:rPr>
          <w:rStyle w:val="StyleUnderline"/>
          <w:highlight w:val="cyan"/>
        </w:rPr>
        <w:t>no longer believe in multilateral solutions</w:t>
      </w:r>
      <w:r w:rsidRPr="00A273F1">
        <w:rPr>
          <w:rStyle w:val="StyleUnderline"/>
        </w:rPr>
        <w:t xml:space="preserve"> and would rather engage in preferential agreements</w:t>
      </w:r>
      <w:r w:rsidRPr="00C61D8D">
        <w:rPr>
          <w:sz w:val="14"/>
        </w:rPr>
        <w:t xml:space="preserve">. For experts in the field of international trade, this is a paradox. There is a broad consensus that a single rulebook for international trade would facilitate economic growth and contribute to a worldwide increase in prosperity. This, however, cannot be said for the currently popular free trade agreements. So why are the countries in the G-20 incapable of further developing the common rules for international trade? One explanation is </w:t>
      </w:r>
      <w:r w:rsidRPr="00C61D8D">
        <w:rPr>
          <w:sz w:val="14"/>
          <w:szCs w:val="16"/>
        </w:rPr>
        <w:t>the lack of a hegemonic power that is willing to guarantee compliance with the rules of the game, but</w:t>
      </w:r>
      <w:r w:rsidRPr="00C61D8D">
        <w:rPr>
          <w:sz w:val="14"/>
        </w:rPr>
        <w:t xml:space="preserve"> at the same time establish a system that provides member countries with sufficient economic benefits. In any event, this is how the postwar economy emerged: The US enforced the system of Bretton Woods and made sure that the participation in this economic regime remained attractive. Of course, the Bretton Woods regime never was a truly global </w:t>
      </w:r>
      <w:proofErr w:type="gramStart"/>
      <w:r w:rsidRPr="00C61D8D">
        <w:rPr>
          <w:sz w:val="14"/>
        </w:rPr>
        <w:t>system, since</w:t>
      </w:r>
      <w:proofErr w:type="gramEnd"/>
      <w:r w:rsidRPr="00C61D8D">
        <w:rPr>
          <w:sz w:val="14"/>
        </w:rPr>
        <w:t xml:space="preserve"> member countries of the Council on Mutual Economic Assistance did not participate. Still, within the bipolar order of the Cold War, the US managed to keep the system open and </w:t>
      </w:r>
      <w:proofErr w:type="gramStart"/>
      <w:r w:rsidRPr="00C61D8D">
        <w:rPr>
          <w:sz w:val="14"/>
        </w:rPr>
        <w:t>stable.</w:t>
      </w:r>
      <w:r w:rsidRPr="00C61D8D">
        <w:rPr>
          <w:sz w:val="12"/>
        </w:rPr>
        <w:t>¶</w:t>
      </w:r>
      <w:proofErr w:type="gramEnd"/>
      <w:r w:rsidRPr="00C61D8D">
        <w:rPr>
          <w:sz w:val="14"/>
        </w:rPr>
        <w:t xml:space="preserve"> After the collapse of the USSR and the following short-lived “unipolar moment” (Charles Krauthammer) of complete hegemony of the US, the multilateral order was being advanced until 1995, the founding year of the WTO. Since the turn of the millennium and the parallel emergence of a multipolar order, nearly all attempts to organize cooperation without hegemony (Bob Keohane) have failed. </w:t>
      </w:r>
      <w:r w:rsidRPr="00F53873">
        <w:rPr>
          <w:rStyle w:val="StyleUnderline"/>
          <w:highlight w:val="cyan"/>
        </w:rPr>
        <w:t xml:space="preserve">The </w:t>
      </w:r>
      <w:r w:rsidRPr="00FD3028">
        <w:rPr>
          <w:rStyle w:val="StyleUnderline"/>
        </w:rPr>
        <w:t>present</w:t>
      </w:r>
      <w:r w:rsidRPr="00A273F1">
        <w:rPr>
          <w:rStyle w:val="StyleUnderline"/>
        </w:rPr>
        <w:t xml:space="preserve"> </w:t>
      </w:r>
      <w:r w:rsidRPr="00F53873">
        <w:rPr>
          <w:rStyle w:val="StyleUnderline"/>
          <w:highlight w:val="cyan"/>
        </w:rPr>
        <w:t xml:space="preserve">multipolar world is characterized by superficial cooperation. </w:t>
      </w:r>
      <w:r w:rsidRPr="00F53873">
        <w:rPr>
          <w:rStyle w:val="Emphasis"/>
          <w:highlight w:val="cyan"/>
        </w:rPr>
        <w:t>Global Governance</w:t>
      </w:r>
      <w:r w:rsidRPr="00A273F1">
        <w:rPr>
          <w:rStyle w:val="Emphasis"/>
        </w:rPr>
        <w:t xml:space="preserve">, whether in policies to prevent further climate change or in economic policy, </w:t>
      </w:r>
      <w:r w:rsidRPr="00F53873">
        <w:rPr>
          <w:rStyle w:val="Emphasis"/>
          <w:highlight w:val="cyan"/>
        </w:rPr>
        <w:t>remains on hold</w:t>
      </w:r>
      <w:r w:rsidRPr="00A273F1">
        <w:rPr>
          <w:rStyle w:val="StyleUnderline"/>
        </w:rPr>
        <w:t>.</w:t>
      </w:r>
      <w:r w:rsidRPr="00C61D8D">
        <w:rPr>
          <w:sz w:val="14"/>
        </w:rPr>
        <w:t xml:space="preserve"> Even worse: The world is returning to regulation on the level of the nation-state and non-cooperation. The American political scientist Ian Bremmer refers to the resulting situation as “G-Zero,” an era in which groups such as the G-20 will no longer play a vital role. The negative perception of the international division of labor</w:t>
      </w:r>
      <w:r w:rsidRPr="00C61D8D">
        <w:rPr>
          <w:sz w:val="12"/>
        </w:rPr>
        <w:t>¶</w:t>
      </w:r>
      <w:r w:rsidRPr="00C61D8D">
        <w:rPr>
          <w:sz w:val="14"/>
        </w:rPr>
        <w:t xml:space="preserve"> Apparently, there is no such thing as an identity of interests of individual states, as assumed by the advocates of global regulation and global governance. In other words: </w:t>
      </w:r>
      <w:r w:rsidRPr="00F53873">
        <w:rPr>
          <w:rStyle w:val="StyleUnderline"/>
          <w:highlight w:val="cyan"/>
        </w:rPr>
        <w:t>The gap between the preferences of individual states is widening</w:t>
      </w:r>
      <w:r w:rsidRPr="00C61D8D">
        <w:rPr>
          <w:sz w:val="14"/>
        </w:rPr>
        <w:t xml:space="preserve"> rather than narrowing. However, governments must respect the preferences of their societies in the formulation of policies if they do not wish to lose legitimacy. Then again, </w:t>
      </w:r>
      <w:r w:rsidRPr="00C367F0">
        <w:rPr>
          <w:rStyle w:val="StyleUnderline"/>
        </w:rPr>
        <w:t>the different preferences</w:t>
      </w:r>
      <w:r w:rsidRPr="00C61D8D">
        <w:rPr>
          <w:sz w:val="14"/>
        </w:rPr>
        <w:t xml:space="preserve"> of societies </w:t>
      </w:r>
      <w:r w:rsidRPr="00C367F0">
        <w:rPr>
          <w:rStyle w:val="StyleUnderline"/>
        </w:rPr>
        <w:t>are the immediate result of severely diverging perceptions</w:t>
      </w:r>
      <w:r w:rsidRPr="00C61D8D">
        <w:rPr>
          <w:sz w:val="14"/>
        </w:rPr>
        <w:t xml:space="preserve"> of the international division of labor. Even in the G-20, individual </w:t>
      </w:r>
      <w:r w:rsidRPr="00C367F0">
        <w:rPr>
          <w:rStyle w:val="StyleUnderline"/>
        </w:rPr>
        <w:t xml:space="preserve">societies have very different perceptions of the effects of globalization </w:t>
      </w:r>
      <w:r w:rsidRPr="00C61D8D">
        <w:rPr>
          <w:sz w:val="14"/>
        </w:rPr>
        <w:t xml:space="preserve">and its economic </w:t>
      </w:r>
      <w:proofErr w:type="gramStart"/>
      <w:r w:rsidRPr="00C61D8D">
        <w:rPr>
          <w:sz w:val="14"/>
        </w:rPr>
        <w:t>effects.</w:t>
      </w:r>
      <w:r w:rsidRPr="00C61D8D">
        <w:rPr>
          <w:sz w:val="12"/>
        </w:rPr>
        <w:t>¶</w:t>
      </w:r>
      <w:proofErr w:type="gramEnd"/>
      <w:r w:rsidRPr="00C61D8D">
        <w:rPr>
          <w:sz w:val="14"/>
        </w:rPr>
        <w:t xml:space="preserve"> In Europe and the US, many people are increasingly critical of the international division of labor, if not outright hostile to globalization. According to </w:t>
      </w:r>
      <w:proofErr w:type="gramStart"/>
      <w:r w:rsidRPr="00C61D8D">
        <w:rPr>
          <w:sz w:val="14"/>
        </w:rPr>
        <w:t>a number of</w:t>
      </w:r>
      <w:proofErr w:type="gramEnd"/>
      <w:r w:rsidRPr="00C61D8D">
        <w:rPr>
          <w:sz w:val="14"/>
        </w:rPr>
        <w:t xml:space="preserve"> surveys, only about one-fifth to one-third of the respondents in OECD countries see greater opportunities than risks in globalization. Even in Germany, numerous politicians and citizens have been critical of globalization, although Germany strongly benefits from open markets and the resulting intensification of international </w:t>
      </w:r>
      <w:proofErr w:type="gramStart"/>
      <w:r w:rsidRPr="00C61D8D">
        <w:rPr>
          <w:sz w:val="14"/>
        </w:rPr>
        <w:t>trade.</w:t>
      </w:r>
      <w:r w:rsidRPr="00C61D8D">
        <w:rPr>
          <w:sz w:val="12"/>
        </w:rPr>
        <w:t>¶</w:t>
      </w:r>
      <w:proofErr w:type="gramEnd"/>
      <w:r w:rsidRPr="00C61D8D">
        <w:rPr>
          <w:sz w:val="14"/>
        </w:rPr>
        <w:t xml:space="preserve"> Without a political anchoring in the member states, the G-20 has no future</w:t>
      </w:r>
      <w:r w:rsidRPr="00C61D8D">
        <w:rPr>
          <w:sz w:val="12"/>
        </w:rPr>
        <w:t>¶</w:t>
      </w:r>
      <w:r w:rsidRPr="00C61D8D">
        <w:rPr>
          <w:sz w:val="14"/>
        </w:rPr>
        <w:t xml:space="preserve"> </w:t>
      </w:r>
      <w:r w:rsidRPr="00C367F0">
        <w:rPr>
          <w:rStyle w:val="StyleUnderline"/>
        </w:rPr>
        <w:t xml:space="preserve">The </w:t>
      </w:r>
      <w:r w:rsidRPr="00F53873">
        <w:rPr>
          <w:rStyle w:val="StyleUnderline"/>
          <w:highlight w:val="cyan"/>
        </w:rPr>
        <w:t>unfavorable perceptions of globalization and</w:t>
      </w:r>
      <w:r w:rsidRPr="00C61D8D">
        <w:rPr>
          <w:sz w:val="14"/>
        </w:rPr>
        <w:t xml:space="preserve"> the outlined </w:t>
      </w:r>
      <w:r w:rsidRPr="00F53873">
        <w:rPr>
          <w:rStyle w:val="StyleUnderline"/>
          <w:highlight w:val="cyan"/>
        </w:rPr>
        <w:t xml:space="preserve">asymmetric sovereignty have resulted in a </w:t>
      </w:r>
      <w:r w:rsidRPr="00F53873">
        <w:rPr>
          <w:rStyle w:val="Emphasis"/>
          <w:highlight w:val="cyan"/>
        </w:rPr>
        <w:t>standstill</w:t>
      </w:r>
      <w:r w:rsidRPr="00C61D8D">
        <w:rPr>
          <w:sz w:val="14"/>
        </w:rPr>
        <w:t xml:space="preserve"> in the G-20. </w:t>
      </w:r>
      <w:r w:rsidRPr="00F53873">
        <w:rPr>
          <w:rStyle w:val="StyleUnderline"/>
          <w:highlight w:val="cyan"/>
        </w:rPr>
        <w:t>Instead of a</w:t>
      </w:r>
      <w:r w:rsidRPr="00C61D8D">
        <w:rPr>
          <w:sz w:val="14"/>
        </w:rPr>
        <w:t xml:space="preserve"> further development of the </w:t>
      </w:r>
      <w:r w:rsidRPr="00F53873">
        <w:rPr>
          <w:rStyle w:val="StyleUnderline"/>
          <w:highlight w:val="cyan"/>
        </w:rPr>
        <w:t>multilateral</w:t>
      </w:r>
      <w:r w:rsidRPr="00C367F0">
        <w:rPr>
          <w:rStyle w:val="StyleUnderline"/>
        </w:rPr>
        <w:t xml:space="preserve"> </w:t>
      </w:r>
      <w:r w:rsidRPr="00F53873">
        <w:rPr>
          <w:rStyle w:val="StyleUnderline"/>
          <w:highlight w:val="cyan"/>
        </w:rPr>
        <w:t>order</w:t>
      </w:r>
      <w:r w:rsidRPr="00C367F0">
        <w:rPr>
          <w:rStyle w:val="StyleUnderline"/>
        </w:rPr>
        <w:t>, at best the status quo will be preserved</w:t>
      </w:r>
      <w:r w:rsidRPr="00C61D8D">
        <w:rPr>
          <w:sz w:val="14"/>
        </w:rPr>
        <w:t xml:space="preserve">. </w:t>
      </w:r>
      <w:proofErr w:type="gramStart"/>
      <w:r w:rsidRPr="00C61D8D">
        <w:rPr>
          <w:sz w:val="14"/>
        </w:rPr>
        <w:t>This is why</w:t>
      </w:r>
      <w:proofErr w:type="gramEnd"/>
      <w:r w:rsidRPr="00C61D8D">
        <w:rPr>
          <w:sz w:val="14"/>
        </w:rPr>
        <w:t xml:space="preserve"> </w:t>
      </w:r>
      <w:r w:rsidRPr="00F53873">
        <w:rPr>
          <w:rStyle w:val="Emphasis"/>
          <w:highlight w:val="cyan"/>
        </w:rPr>
        <w:t>we can expect nothing substantial</w:t>
      </w:r>
      <w:r w:rsidRPr="00FD3028">
        <w:rPr>
          <w:rStyle w:val="Emphasis"/>
        </w:rPr>
        <w:t xml:space="preserve"> –</w:t>
      </w:r>
      <w:r w:rsidRPr="00C61D8D">
        <w:rPr>
          <w:sz w:val="14"/>
        </w:rPr>
        <w:t xml:space="preserve"> at least in terms of economic policy and financial regulation – from the G-20 summit in St. Petersburg on September 5 and 6. The s</w:t>
      </w:r>
      <w:r w:rsidRPr="00C367F0">
        <w:rPr>
          <w:rStyle w:val="StyleUnderline"/>
        </w:rPr>
        <w:t>tructural impediments</w:t>
      </w:r>
      <w:r w:rsidRPr="00C61D8D">
        <w:rPr>
          <w:sz w:val="14"/>
        </w:rPr>
        <w:t xml:space="preserve"> to successful financial regulation and trade policies on a supranational level </w:t>
      </w:r>
      <w:r w:rsidRPr="00C367F0">
        <w:rPr>
          <w:rStyle w:val="StyleUnderline"/>
        </w:rPr>
        <w:t>cannot be overcome</w:t>
      </w:r>
      <w:r w:rsidRPr="00C61D8D">
        <w:rPr>
          <w:sz w:val="14"/>
        </w:rPr>
        <w:t xml:space="preserve"> by the heads of government and state of the G-20. At least there is some hope in those areas where the countries of the G-20 have identical interests. This applies primarily to measures to </w:t>
      </w:r>
      <w:proofErr w:type="gramStart"/>
      <w:r w:rsidRPr="00C61D8D">
        <w:rPr>
          <w:sz w:val="14"/>
        </w:rPr>
        <w:t>close down</w:t>
      </w:r>
      <w:proofErr w:type="gramEnd"/>
      <w:r w:rsidRPr="00C61D8D">
        <w:rPr>
          <w:sz w:val="14"/>
        </w:rPr>
        <w:t xml:space="preserve"> tax loopholes. In 2008, ambitious expectations of a comprehensive reorganization of international trade relations through the G-20 were raised. Unfortunately, the G-20 cannot and will not deliver on crisis prevention. Today, more modest goals will have to be set. The key obstacle to success in the further development of global rules in trade and finance can be found in the G-20 societies themselves. Perceptions about globalization need to be addressed by policy makers at the national level, as do the widespread reservations about the international division of labor in the OECD countries. </w:t>
      </w:r>
      <w:r w:rsidRPr="00C367F0">
        <w:rPr>
          <w:rStyle w:val="StyleUnderline"/>
        </w:rPr>
        <w:t>If societies continue to show diverging preferences, the development of comprehensive global</w:t>
      </w:r>
      <w:r w:rsidRPr="00C61D8D">
        <w:rPr>
          <w:sz w:val="14"/>
        </w:rPr>
        <w:t xml:space="preserve"> economic </w:t>
      </w:r>
      <w:r w:rsidRPr="00C367F0">
        <w:rPr>
          <w:rStyle w:val="StyleUnderline"/>
        </w:rPr>
        <w:t>governance</w:t>
      </w:r>
      <w:r w:rsidRPr="00C61D8D">
        <w:rPr>
          <w:sz w:val="14"/>
        </w:rPr>
        <w:t xml:space="preserve"> in the G-20 </w:t>
      </w:r>
      <w:r w:rsidRPr="00C367F0">
        <w:rPr>
          <w:rStyle w:val="StyleUnderline"/>
        </w:rPr>
        <w:t>will be</w:t>
      </w:r>
      <w:r w:rsidRPr="00C61D8D">
        <w:rPr>
          <w:sz w:val="14"/>
        </w:rPr>
        <w:t xml:space="preserve"> all but</w:t>
      </w:r>
      <w:r w:rsidRPr="00C367F0">
        <w:rPr>
          <w:rStyle w:val="StyleUnderline"/>
        </w:rPr>
        <w:t xml:space="preserve"> impossible.</w:t>
      </w:r>
    </w:p>
    <w:p w14:paraId="51C0D2E3" w14:textId="77777777" w:rsidR="00D1063D" w:rsidRPr="00093FC9" w:rsidRDefault="00D1063D" w:rsidP="00D1063D">
      <w:pPr>
        <w:keepNext/>
        <w:keepLines/>
        <w:spacing w:before="200"/>
        <w:outlineLvl w:val="3"/>
        <w:rPr>
          <w:rFonts w:eastAsiaTheme="majorEastAsia" w:cs="Times New Roman"/>
          <w:b/>
          <w:iCs/>
          <w:sz w:val="26"/>
        </w:rPr>
      </w:pPr>
      <w:r w:rsidRPr="00093FC9">
        <w:rPr>
          <w:rFonts w:eastAsiaTheme="majorEastAsia" w:cs="Times New Roman"/>
          <w:b/>
          <w:iCs/>
          <w:sz w:val="26"/>
        </w:rPr>
        <w:lastRenderedPageBreak/>
        <w:t xml:space="preserve">Space cooperation doesn’t lead to broader relations. </w:t>
      </w:r>
    </w:p>
    <w:p w14:paraId="6D67393C" w14:textId="77777777" w:rsidR="00D1063D" w:rsidRPr="00093FC9" w:rsidRDefault="00D1063D" w:rsidP="00D1063D">
      <w:r w:rsidRPr="00093FC9">
        <w:rPr>
          <w:b/>
          <w:bCs/>
          <w:sz w:val="26"/>
          <w:u w:val="single"/>
        </w:rPr>
        <w:t>Sterner 15</w:t>
      </w:r>
      <w:r w:rsidRPr="00093FC9">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 </w:t>
      </w:r>
      <w:hyperlink r:id="rId30" w:history="1">
        <w:r w:rsidRPr="00093FC9">
          <w:t>https://spacenews.com/op-ed-china-talk-and-cooperation-in-space/</w:t>
        </w:r>
      </w:hyperlink>
      <w:r w:rsidRPr="00093FC9">
        <w:t>)</w:t>
      </w:r>
    </w:p>
    <w:p w14:paraId="2C0BACC8" w14:textId="77777777" w:rsidR="00D1063D" w:rsidRPr="00093FC9" w:rsidRDefault="00D1063D" w:rsidP="00D1063D">
      <w:r w:rsidRPr="00093FC9">
        <w:t xml:space="preserve">How might cooperation with China benefit the United States? </w:t>
      </w:r>
      <w:r w:rsidRPr="00093FC9">
        <w:rPr>
          <w:highlight w:val="yellow"/>
          <w:u w:val="single"/>
        </w:rPr>
        <w:t>Some hold that coop</w:t>
      </w:r>
      <w:r w:rsidRPr="007A51FA">
        <w:rPr>
          <w:u w:val="single"/>
        </w:rPr>
        <w:t xml:space="preserve">eration </w:t>
      </w:r>
      <w:r w:rsidRPr="00093FC9">
        <w:rPr>
          <w:highlight w:val="yellow"/>
          <w:u w:val="single"/>
        </w:rPr>
        <w:t xml:space="preserve">in space </w:t>
      </w:r>
      <w:r w:rsidRPr="007A51FA">
        <w:rPr>
          <w:u w:val="single"/>
        </w:rPr>
        <w:t xml:space="preserve">helps </w:t>
      </w:r>
      <w:r w:rsidRPr="00093FC9">
        <w:rPr>
          <w:highlight w:val="yellow"/>
          <w:u w:val="single"/>
        </w:rPr>
        <w:t>promote coop</w:t>
      </w:r>
      <w:r w:rsidRPr="007A51FA">
        <w:rPr>
          <w:u w:val="single"/>
        </w:rPr>
        <w:t xml:space="preserve">eration </w:t>
      </w:r>
      <w:r w:rsidRPr="00093FC9">
        <w:rPr>
          <w:highlight w:val="yellow"/>
          <w:u w:val="single"/>
        </w:rPr>
        <w:t>on Earth</w:t>
      </w:r>
      <w:r w:rsidRPr="00093FC9">
        <w:t xml:space="preserve">. Writing in </w:t>
      </w:r>
      <w:proofErr w:type="spellStart"/>
      <w:r w:rsidRPr="00093FC9">
        <w:t>SpaceNews</w:t>
      </w:r>
      <w:proofErr w:type="spellEnd"/>
      <w:r w:rsidRPr="00093FC9">
        <w:t xml:space="preserve"> in 2013, Michael </w:t>
      </w:r>
      <w:proofErr w:type="spellStart"/>
      <w:r w:rsidRPr="00093FC9">
        <w:t>Krepon</w:t>
      </w:r>
      <w:proofErr w:type="spellEnd"/>
      <w:r w:rsidRPr="00093FC9">
        <w:t xml:space="preserve"> argued “The more they cooperate in space, the less likely it is that their competition on Earth will result in military confrontation. The reverse is also true.” </w:t>
      </w:r>
      <w:r w:rsidRPr="00093FC9">
        <w:rPr>
          <w:u w:val="single"/>
        </w:rPr>
        <w:t xml:space="preserve">That sentiment is widespread and flows from the nobility of exploration. </w:t>
      </w:r>
      <w:r w:rsidRPr="00093FC9">
        <w:rPr>
          <w:b/>
          <w:iCs/>
          <w:highlight w:val="yellow"/>
          <w:u w:val="single"/>
          <w:bdr w:val="single" w:sz="8" w:space="0" w:color="auto"/>
        </w:rPr>
        <w:t xml:space="preserve">If only </w:t>
      </w:r>
      <w:r w:rsidRPr="007A51FA">
        <w:rPr>
          <w:b/>
          <w:iCs/>
          <w:u w:val="single"/>
          <w:bdr w:val="single" w:sz="8" w:space="0" w:color="auto"/>
        </w:rPr>
        <w:t xml:space="preserve">it were so. </w:t>
      </w:r>
      <w:r w:rsidRPr="007A51FA">
        <w:t>Unfortunately</w:t>
      </w:r>
      <w:r w:rsidRPr="00093FC9">
        <w:t xml:space="preserve">, </w:t>
      </w:r>
      <w:r w:rsidRPr="00093FC9">
        <w:rPr>
          <w:u w:val="single"/>
        </w:rPr>
        <w:t xml:space="preserve">a country’s </w:t>
      </w:r>
      <w:r w:rsidRPr="00093FC9">
        <w:rPr>
          <w:highlight w:val="yellow"/>
          <w:u w:val="single"/>
        </w:rPr>
        <w:t xml:space="preserve">space behavior </w:t>
      </w:r>
      <w:r w:rsidRPr="007A51FA">
        <w:rPr>
          <w:u w:val="single"/>
        </w:rPr>
        <w:t>appears to</w:t>
      </w:r>
      <w:r w:rsidRPr="00093FC9">
        <w:rPr>
          <w:highlight w:val="yellow"/>
          <w:u w:val="single"/>
        </w:rPr>
        <w:t xml:space="preserve"> have little </w:t>
      </w:r>
      <w:proofErr w:type="spellStart"/>
      <w:r w:rsidRPr="00093FC9">
        <w:rPr>
          <w:highlight w:val="yellow"/>
          <w:u w:val="single"/>
        </w:rPr>
        <w:t>affect</w:t>
      </w:r>
      <w:proofErr w:type="spellEnd"/>
      <w:r w:rsidRPr="00093FC9">
        <w:rPr>
          <w:highlight w:val="yellow"/>
          <w:u w:val="single"/>
        </w:rPr>
        <w:t xml:space="preserve"> on </w:t>
      </w:r>
      <w:r w:rsidRPr="00093FC9">
        <w:rPr>
          <w:u w:val="single"/>
        </w:rPr>
        <w:t xml:space="preserve">its </w:t>
      </w:r>
      <w:r w:rsidRPr="00093FC9">
        <w:rPr>
          <w:highlight w:val="yellow"/>
          <w:u w:val="single"/>
        </w:rPr>
        <w:t>terrestrial actions</w:t>
      </w:r>
      <w:r w:rsidRPr="00093FC9">
        <w:t xml:space="preserve">. </w:t>
      </w:r>
      <w:r w:rsidRPr="00093FC9">
        <w:rPr>
          <w:highlight w:val="yellow"/>
          <w:u w:val="single"/>
        </w:rPr>
        <w:t xml:space="preserve">Russia’s </w:t>
      </w:r>
      <w:r w:rsidRPr="00093FC9">
        <w:rPr>
          <w:u w:val="single"/>
        </w:rPr>
        <w:t xml:space="preserve">multidecadal human spaceflight </w:t>
      </w:r>
      <w:r w:rsidRPr="00093FC9">
        <w:rPr>
          <w:highlight w:val="yellow"/>
          <w:u w:val="single"/>
        </w:rPr>
        <w:t>partnership with the U</w:t>
      </w:r>
      <w:r w:rsidRPr="00093FC9">
        <w:rPr>
          <w:u w:val="single"/>
        </w:rPr>
        <w:t xml:space="preserve">nited </w:t>
      </w:r>
      <w:r w:rsidRPr="00093FC9">
        <w:rPr>
          <w:highlight w:val="yellow"/>
          <w:u w:val="single"/>
        </w:rPr>
        <w:t>S</w:t>
      </w:r>
      <w:r w:rsidRPr="00093FC9">
        <w:rPr>
          <w:u w:val="single"/>
        </w:rPr>
        <w:t xml:space="preserve">tates </w:t>
      </w:r>
      <w:r w:rsidRPr="00093FC9">
        <w:rPr>
          <w:highlight w:val="yellow"/>
          <w:u w:val="single"/>
        </w:rPr>
        <w:t xml:space="preserve">did not prevent it from invading </w:t>
      </w:r>
      <w:r w:rsidRPr="00093FC9">
        <w:rPr>
          <w:u w:val="single"/>
        </w:rPr>
        <w:t xml:space="preserve">and destabilizing </w:t>
      </w:r>
      <w:r w:rsidRPr="00093FC9">
        <w:rPr>
          <w:highlight w:val="yellow"/>
          <w:u w:val="single"/>
        </w:rPr>
        <w:t>Ukraine</w:t>
      </w:r>
      <w:r w:rsidRPr="00093FC9">
        <w:rPr>
          <w:u w:val="single"/>
        </w:rPr>
        <w:t xml:space="preserve"> when it moved toward a closer relationship with the European Union</w:t>
      </w:r>
      <w:r w:rsidRPr="00093FC9">
        <w:t xml:space="preserve">, </w:t>
      </w:r>
      <w:r w:rsidRPr="00093FC9">
        <w:rPr>
          <w:u w:val="single"/>
        </w:rPr>
        <w:t>many of whose members are Russian partners in the International Space Station</w:t>
      </w:r>
      <w:r w:rsidRPr="00093FC9">
        <w:t xml:space="preserve">. </w:t>
      </w:r>
      <w:r w:rsidRPr="00093FC9">
        <w:rPr>
          <w:highlight w:val="yellow"/>
          <w:u w:val="single"/>
        </w:rPr>
        <w:t>Space coop</w:t>
      </w:r>
      <w:r w:rsidRPr="007A51FA">
        <w:rPr>
          <w:u w:val="single"/>
        </w:rPr>
        <w:t>eration</w:t>
      </w:r>
      <w:r w:rsidRPr="00093FC9">
        <w:rPr>
          <w:highlight w:val="yellow"/>
          <w:u w:val="single"/>
        </w:rPr>
        <w:t xml:space="preserve"> </w:t>
      </w:r>
      <w:r w:rsidRPr="007A51FA">
        <w:rPr>
          <w:b/>
          <w:iCs/>
          <w:u w:val="single"/>
          <w:bdr w:val="single" w:sz="8" w:space="0" w:color="auto"/>
        </w:rPr>
        <w:t xml:space="preserve">has not, and </w:t>
      </w:r>
      <w:r w:rsidRPr="00093FC9">
        <w:rPr>
          <w:b/>
          <w:iCs/>
          <w:highlight w:val="yellow"/>
          <w:u w:val="single"/>
          <w:bdr w:val="single" w:sz="8" w:space="0" w:color="auto"/>
        </w:rPr>
        <w:t>will not</w:t>
      </w:r>
      <w:r w:rsidRPr="00093FC9">
        <w:rPr>
          <w:highlight w:val="yellow"/>
          <w:u w:val="single"/>
        </w:rPr>
        <w:t xml:space="preserve">, prevent </w:t>
      </w:r>
      <w:r w:rsidRPr="00093FC9">
        <w:rPr>
          <w:u w:val="single"/>
        </w:rPr>
        <w:t xml:space="preserve">the continued </w:t>
      </w:r>
      <w:r w:rsidRPr="00093FC9">
        <w:rPr>
          <w:highlight w:val="yellow"/>
          <w:u w:val="single"/>
        </w:rPr>
        <w:t xml:space="preserve">worsening of </w:t>
      </w:r>
      <w:r w:rsidRPr="007A51FA">
        <w:rPr>
          <w:u w:val="single"/>
        </w:rPr>
        <w:t xml:space="preserve">the </w:t>
      </w:r>
      <w:r w:rsidRPr="00093FC9">
        <w:rPr>
          <w:highlight w:val="yellow"/>
          <w:u w:val="single"/>
        </w:rPr>
        <w:t xml:space="preserve">security environment </w:t>
      </w:r>
      <w:r w:rsidRPr="00093FC9">
        <w:rPr>
          <w:u w:val="single"/>
        </w:rPr>
        <w:t xml:space="preserve">in Europe, which flows from Russian behavior on Earth, not in space. </w:t>
      </w:r>
      <w:r w:rsidRPr="00093FC9">
        <w:rPr>
          <w:b/>
          <w:iCs/>
          <w:highlight w:val="yellow"/>
          <w:u w:val="single"/>
          <w:bdr w:val="single" w:sz="8" w:space="0" w:color="auto"/>
        </w:rPr>
        <w:t>Space coop</w:t>
      </w:r>
      <w:r w:rsidRPr="007A51FA">
        <w:rPr>
          <w:b/>
          <w:iCs/>
          <w:u w:val="single"/>
          <w:bdr w:val="single" w:sz="8" w:space="0" w:color="auto"/>
        </w:rPr>
        <w:t>eration</w:t>
      </w:r>
      <w:r w:rsidRPr="00093FC9">
        <w:rPr>
          <w:b/>
          <w:iCs/>
          <w:highlight w:val="yellow"/>
          <w:u w:val="single"/>
          <w:bdr w:val="single" w:sz="8" w:space="0" w:color="auto"/>
        </w:rPr>
        <w:t xml:space="preserve"> with China is </w:t>
      </w:r>
      <w:r w:rsidRPr="007A51FA">
        <w:rPr>
          <w:b/>
          <w:iCs/>
          <w:u w:val="single"/>
          <w:bdr w:val="single" w:sz="8" w:space="0" w:color="auto"/>
        </w:rPr>
        <w:t xml:space="preserve">similarly </w:t>
      </w:r>
      <w:r w:rsidRPr="00093FC9">
        <w:rPr>
          <w:b/>
          <w:iCs/>
          <w:highlight w:val="yellow"/>
          <w:u w:val="single"/>
          <w:bdr w:val="single" w:sz="8" w:space="0" w:color="auto"/>
        </w:rPr>
        <w:t>unlikely to moderate its behavior</w:t>
      </w:r>
      <w:r w:rsidRPr="00093FC9">
        <w:t xml:space="preserve">. </w:t>
      </w:r>
      <w:r w:rsidRPr="00093FC9">
        <w:rPr>
          <w:u w:val="single"/>
        </w:rPr>
        <w:t>Tensions in Asia derive from China’s insistence on pressing unlawful territorial claims in the Pacific</w:t>
      </w:r>
      <w:r w:rsidRPr="00093FC9">
        <w:t xml:space="preserve">, most recently by transforming disputed coral reefs into would-be military bases. Ironically, </w:t>
      </w:r>
      <w:r w:rsidRPr="00093FC9">
        <w:rPr>
          <w:u w:val="single"/>
        </w:rPr>
        <w:t xml:space="preserve">civilian space technology has proved critical in documenting these aggressive moves. </w:t>
      </w:r>
      <w:r w:rsidRPr="00093FC9">
        <w:t xml:space="preserve">To further demonstrate the civil space cooperation does not promote cooperation on Earth, we need look no further than recent history. </w:t>
      </w:r>
      <w:r w:rsidRPr="00093FC9">
        <w:rPr>
          <w:u w:val="single"/>
        </w:rPr>
        <w:t xml:space="preserve">The </w:t>
      </w:r>
      <w:r w:rsidRPr="00093FC9">
        <w:rPr>
          <w:highlight w:val="yellow"/>
          <w:u w:val="single"/>
        </w:rPr>
        <w:t xml:space="preserve">NASA </w:t>
      </w:r>
      <w:r w:rsidRPr="007A51FA">
        <w:rPr>
          <w:u w:val="single"/>
        </w:rPr>
        <w:t xml:space="preserve">administrator’s </w:t>
      </w:r>
      <w:r w:rsidRPr="00093FC9">
        <w:rPr>
          <w:highlight w:val="yellow"/>
          <w:u w:val="single"/>
        </w:rPr>
        <w:t>visit to China</w:t>
      </w:r>
      <w:r w:rsidRPr="00093FC9">
        <w:rPr>
          <w:u w:val="single"/>
        </w:rPr>
        <w:t xml:space="preserve"> in the fall of 2014 nearly </w:t>
      </w:r>
      <w:r w:rsidRPr="00093FC9">
        <w:rPr>
          <w:highlight w:val="yellow"/>
          <w:u w:val="single"/>
        </w:rPr>
        <w:t xml:space="preserve">coincided with China’s hacking of </w:t>
      </w:r>
      <w:r w:rsidRPr="007A51FA">
        <w:rPr>
          <w:highlight w:val="yellow"/>
          <w:u w:val="single"/>
        </w:rPr>
        <w:t>NOAA</w:t>
      </w:r>
      <w:r w:rsidRPr="00093FC9">
        <w:rPr>
          <w:u w:val="single"/>
        </w:rPr>
        <w:t xml:space="preserve">, with whom Beijing has a “partnership” in studying climate change. Military confrontation flows from the interaction of hard power in pursuit of competing national interests. </w:t>
      </w:r>
      <w:r w:rsidRPr="00093FC9">
        <w:rPr>
          <w:highlight w:val="yellow"/>
          <w:u w:val="single"/>
        </w:rPr>
        <w:t>Space coop</w:t>
      </w:r>
      <w:r w:rsidRPr="007A51FA">
        <w:rPr>
          <w:u w:val="single"/>
        </w:rPr>
        <w:t xml:space="preserve">eration </w:t>
      </w:r>
      <w:r w:rsidRPr="00093FC9">
        <w:rPr>
          <w:highlight w:val="yellow"/>
          <w:u w:val="single"/>
        </w:rPr>
        <w:t xml:space="preserve">falls into </w:t>
      </w:r>
      <w:r w:rsidRPr="007A51FA">
        <w:rPr>
          <w:u w:val="single"/>
        </w:rPr>
        <w:t xml:space="preserve">the realm of </w:t>
      </w:r>
      <w:r w:rsidRPr="00093FC9">
        <w:rPr>
          <w:highlight w:val="yellow"/>
          <w:u w:val="single"/>
        </w:rPr>
        <w:t>soft power</w:t>
      </w:r>
      <w:r w:rsidRPr="00093FC9">
        <w:t xml:space="preserve">. </w:t>
      </w:r>
      <w:r w:rsidRPr="00093FC9">
        <w:rPr>
          <w:u w:val="single"/>
        </w:rPr>
        <w:t>It has value in strengthening relationships among like-minded states with similar interests</w:t>
      </w:r>
      <w:r w:rsidRPr="00093FC9">
        <w:t xml:space="preserve">. </w:t>
      </w:r>
      <w:r w:rsidRPr="00093FC9">
        <w:rPr>
          <w:u w:val="single"/>
        </w:rPr>
        <w:t xml:space="preserve">China’s </w:t>
      </w:r>
      <w:r w:rsidRPr="007A51FA">
        <w:rPr>
          <w:highlight w:val="yellow"/>
          <w:u w:val="single"/>
        </w:rPr>
        <w:t>aggressiveness</w:t>
      </w:r>
      <w:r w:rsidRPr="00093FC9">
        <w:rPr>
          <w:u w:val="single"/>
        </w:rPr>
        <w:t xml:space="preserve"> toward its neighbors, its human rights record and </w:t>
      </w:r>
      <w:proofErr w:type="gramStart"/>
      <w:r w:rsidRPr="00093FC9">
        <w:rPr>
          <w:u w:val="single"/>
        </w:rPr>
        <w:t>its</w:t>
      </w:r>
      <w:proofErr w:type="gramEnd"/>
      <w:r w:rsidRPr="00093FC9">
        <w:rPr>
          <w:u w:val="single"/>
        </w:rPr>
        <w:t xml:space="preserve"> cyberattacks on the United States strongly demonstrate </w:t>
      </w:r>
      <w:r w:rsidRPr="007A51FA">
        <w:rPr>
          <w:u w:val="single"/>
        </w:rPr>
        <w:t xml:space="preserve">that it and the United States are </w:t>
      </w:r>
      <w:r w:rsidRPr="007A51FA">
        <w:rPr>
          <w:b/>
          <w:iCs/>
          <w:u w:val="single"/>
          <w:bdr w:val="single" w:sz="8" w:space="0" w:color="auto"/>
        </w:rPr>
        <w:t>not of like minds</w:t>
      </w:r>
      <w:r w:rsidRPr="007A51FA">
        <w:rPr>
          <w:u w:val="single"/>
        </w:rPr>
        <w:t>.</w:t>
      </w:r>
      <w:r w:rsidRPr="007A51FA">
        <w:t xml:space="preserve"> </w:t>
      </w:r>
      <w:r w:rsidRPr="007A51FA">
        <w:rPr>
          <w:u w:val="single"/>
        </w:rPr>
        <w:t xml:space="preserve">This </w:t>
      </w:r>
      <w:r w:rsidRPr="00093FC9">
        <w:rPr>
          <w:highlight w:val="yellow"/>
          <w:u w:val="single"/>
        </w:rPr>
        <w:t>is not the result of insufficient space coop</w:t>
      </w:r>
      <w:r w:rsidRPr="007A51FA">
        <w:rPr>
          <w:u w:val="single"/>
        </w:rPr>
        <w:t xml:space="preserve">eration, </w:t>
      </w:r>
      <w:r w:rsidRPr="00093FC9">
        <w:rPr>
          <w:highlight w:val="yellow"/>
          <w:u w:val="single"/>
        </w:rPr>
        <w:t xml:space="preserve">but of divergent </w:t>
      </w:r>
      <w:r w:rsidRPr="007A51FA">
        <w:rPr>
          <w:u w:val="single"/>
        </w:rPr>
        <w:t xml:space="preserve">national </w:t>
      </w:r>
      <w:r w:rsidRPr="00093FC9">
        <w:rPr>
          <w:highlight w:val="yellow"/>
          <w:u w:val="single"/>
        </w:rPr>
        <w:t>interests</w:t>
      </w:r>
      <w:r w:rsidRPr="00093FC9">
        <w:rPr>
          <w:u w:val="single"/>
        </w:rPr>
        <w:t>.</w:t>
      </w:r>
      <w:r w:rsidRPr="00093FC9">
        <w:t xml:space="preserve"> The United States is a status quo power; China is not.</w:t>
      </w:r>
    </w:p>
    <w:p w14:paraId="56F04368" w14:textId="77777777" w:rsidR="00D1063D" w:rsidRPr="001F69CE" w:rsidRDefault="00D1063D" w:rsidP="00D1063D"/>
    <w:p w14:paraId="5AEBB3D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C22F68"/>
    <w:multiLevelType w:val="hybridMultilevel"/>
    <w:tmpl w:val="7FE2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DB357B"/>
    <w:multiLevelType w:val="hybridMultilevel"/>
    <w:tmpl w:val="E1261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542124"/>
    <w:multiLevelType w:val="hybridMultilevel"/>
    <w:tmpl w:val="4C525C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0341AA"/>
    <w:multiLevelType w:val="hybridMultilevel"/>
    <w:tmpl w:val="D99013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371AB3"/>
    <w:multiLevelType w:val="hybridMultilevel"/>
    <w:tmpl w:val="3D4628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53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52E"/>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5B2D"/>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53B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18A"/>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063D"/>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F18391"/>
  <w14:defaultImageDpi w14:val="300"/>
  <w15:docId w15:val="{63F5D5C1-C642-024B-8946-D8855AD6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53B7"/>
    <w:pPr>
      <w:spacing w:after="160" w:line="259" w:lineRule="auto"/>
    </w:pPr>
    <w:rPr>
      <w:rFonts w:ascii="Calibri" w:hAnsi="Calibri"/>
      <w:sz w:val="22"/>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9453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53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9453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9453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53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53B7"/>
  </w:style>
  <w:style w:type="character" w:customStyle="1" w:styleId="Heading1Char">
    <w:name w:val="Heading 1 Char"/>
    <w:aliases w:val="Pocket Char,Heading 1 Char1 Char,ALEX Char,Heading Char,Brief - Heading 1 Char,Heading 1 Char Char Char,Header Char Char Char Char,Heading 1 Char Char Char Char Char,Header Char Char Char Char Char Char,Header 1 Char Char,HatText Char"/>
    <w:basedOn w:val="DefaultParagraphFont"/>
    <w:link w:val="Heading1"/>
    <w:uiPriority w:val="9"/>
    <w:rsid w:val="009453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53B7"/>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9453B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9453B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453B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9453B7"/>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9453B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453B7"/>
    <w:rPr>
      <w:color w:val="auto"/>
      <w:u w:val="none"/>
    </w:rPr>
  </w:style>
  <w:style w:type="character" w:styleId="Hyperlink">
    <w:name w:val="Hyperlink"/>
    <w:aliases w:val="No Spacing Char,Note Level 2 Char,Card Format Char,DDI Tag Char,Tag Title Char,No Spacing6 Char,No Spacing tnr Char,ClearFormatting Char,Hidden Block Title Char,No Spacing311 Char,No Spacing51 Char,No Spacing8 Char,Dont u Char"/>
    <w:basedOn w:val="DefaultParagraphFont"/>
    <w:link w:val="NoSpacing"/>
    <w:uiPriority w:val="99"/>
    <w:unhideWhenUsed/>
    <w:rsid w:val="009453B7"/>
    <w:rPr>
      <w:color w:val="auto"/>
      <w:u w:val="none"/>
    </w:rPr>
  </w:style>
  <w:style w:type="paragraph" w:styleId="DocumentMap">
    <w:name w:val="Document Map"/>
    <w:basedOn w:val="Normal"/>
    <w:link w:val="DocumentMapChar"/>
    <w:uiPriority w:val="99"/>
    <w:semiHidden/>
    <w:unhideWhenUsed/>
    <w:rsid w:val="009453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53B7"/>
    <w:rPr>
      <w:rFonts w:ascii="Lucida Grande" w:hAnsi="Lucida Grande" w:cs="Lucida Grande"/>
    </w:rPr>
  </w:style>
  <w:style w:type="paragraph" w:styleId="NoSpacing">
    <w:name w:val="No Spacing"/>
    <w:aliases w:val="Note Level 2,Card Format,DDI Tag,Tag Title,No Spacing6,No Spacing tnr,ClearFormatting,Hidden Block Title,No Spacing311,No Spacing51,No Spacing8,Dont u,No Spacing1111111,Small Text,Note Level 21,Clear,No Spacing11211,No Spacing13,No Spacing23"/>
    <w:basedOn w:val="Heading1"/>
    <w:link w:val="Hyperlink"/>
    <w:autoRedefine/>
    <w:uiPriority w:val="99"/>
    <w:qFormat/>
    <w:rsid w:val="009453B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453B7"/>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aliases w:val="6 font"/>
    <w:basedOn w:val="Normal"/>
    <w:uiPriority w:val="34"/>
    <w:unhideWhenUsed/>
    <w:qFormat/>
    <w:rsid w:val="00D106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hyperlink" Target="http://www.isn.ethz.ch/Digital-Library/Articles/Detail/?lng=en&amp;id=17614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en.wikipedia.org/wiki/Space-based_solar_powe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hyperlink" Target="https://spacenews.com/op-ed-china-talk-and-cooperation-in-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17</Pages>
  <Words>9262</Words>
  <Characters>52798</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61937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2022-02-12T20:50:00Z</dcterms:created>
  <dcterms:modified xsi:type="dcterms:W3CDTF">2022-02-12T21:23:00Z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