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1F6B" w14:textId="77777777" w:rsidR="004B422B" w:rsidRPr="003714CF" w:rsidRDefault="004B422B" w:rsidP="004B422B">
      <w:pPr>
        <w:pStyle w:val="Heading1"/>
        <w:rPr>
          <w:rFonts w:cs="Calibri"/>
        </w:rPr>
      </w:pPr>
      <w:r w:rsidRPr="003714CF">
        <w:rPr>
          <w:rFonts w:cs="Calibri"/>
        </w:rPr>
        <w:t>AC</w:t>
      </w:r>
    </w:p>
    <w:p w14:paraId="65D315F0" w14:textId="77777777" w:rsidR="004B422B" w:rsidRPr="00541074" w:rsidRDefault="004B422B" w:rsidP="004B422B">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6DFD740C" w14:textId="77777777" w:rsidR="004B422B" w:rsidRPr="00CA1BD9" w:rsidRDefault="004B422B" w:rsidP="004B422B">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F59E4B9" w14:textId="77777777" w:rsidR="004B422B" w:rsidRPr="008B349A" w:rsidRDefault="004B422B" w:rsidP="004B422B">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26A86A7F" w14:textId="77777777" w:rsidR="004B422B" w:rsidRDefault="004B422B" w:rsidP="004B422B"/>
    <w:p w14:paraId="260A4316" w14:textId="77777777" w:rsidR="004B422B" w:rsidRPr="003714CF" w:rsidRDefault="004B422B" w:rsidP="004B422B">
      <w:pPr>
        <w:pStyle w:val="Heading3"/>
        <w:rPr>
          <w:rFonts w:cs="Calibri"/>
        </w:rPr>
      </w:pPr>
      <w:r w:rsidRPr="003714CF">
        <w:rPr>
          <w:rFonts w:cs="Calibri"/>
        </w:rPr>
        <w:lastRenderedPageBreak/>
        <w:t>Advantage 1: Space Debris</w:t>
      </w:r>
    </w:p>
    <w:p w14:paraId="72BC5843" w14:textId="77777777" w:rsidR="004B422B" w:rsidRPr="003714CF" w:rsidRDefault="004B422B" w:rsidP="004B422B">
      <w:pPr>
        <w:pStyle w:val="Heading4"/>
        <w:rPr>
          <w:rFonts w:cs="Calibri"/>
        </w:rPr>
      </w:pPr>
      <w:r w:rsidRPr="003714CF">
        <w:rPr>
          <w:rFonts w:cs="Calibri"/>
        </w:rPr>
        <w:t xml:space="preserve">Increasing space debris levels inevitably set off a chain of collisions. </w:t>
      </w:r>
    </w:p>
    <w:p w14:paraId="3E93082A" w14:textId="77777777" w:rsidR="004B422B" w:rsidRPr="003714CF" w:rsidRDefault="004B422B" w:rsidP="004B422B">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9ACF69F" w14:textId="77777777" w:rsidR="004B422B" w:rsidRPr="003714CF" w:rsidRDefault="004B422B" w:rsidP="004B422B">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6B7DF08D" w14:textId="77777777" w:rsidR="004B422B" w:rsidRPr="003714CF" w:rsidRDefault="004B422B" w:rsidP="004B422B">
      <w:pPr>
        <w:pStyle w:val="Heading4"/>
        <w:rPr>
          <w:rFonts w:cs="Calibri"/>
        </w:rPr>
      </w:pPr>
      <w:r w:rsidRPr="003714CF">
        <w:rPr>
          <w:rFonts w:cs="Calibri"/>
        </w:rPr>
        <w:t>Collisions make orbit unusable, causing nuclear war, mass starvation, and economic destruction. Jonson 13</w:t>
      </w:r>
    </w:p>
    <w:p w14:paraId="5982334D" w14:textId="77777777" w:rsidR="004B422B" w:rsidRPr="003714CF" w:rsidRDefault="004B422B" w:rsidP="004B422B">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72F70855" w14:textId="77777777" w:rsidR="004B422B" w:rsidRPr="003714CF" w:rsidRDefault="004B422B" w:rsidP="004B422B">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A078C49" w14:textId="77777777" w:rsidR="004B422B" w:rsidRPr="003714CF" w:rsidRDefault="004B422B" w:rsidP="004B422B">
      <w:pPr>
        <w:rPr>
          <w:sz w:val="12"/>
        </w:rPr>
      </w:pPr>
    </w:p>
    <w:p w14:paraId="5E9D731B" w14:textId="77777777" w:rsidR="004B422B" w:rsidRDefault="004B422B" w:rsidP="004B422B">
      <w:pPr>
        <w:pStyle w:val="Heading3"/>
        <w:rPr>
          <w:rFonts w:cs="Calibri"/>
        </w:rPr>
      </w:pPr>
      <w:r w:rsidRPr="003714CF">
        <w:rPr>
          <w:rFonts w:cs="Calibri"/>
        </w:rPr>
        <w:lastRenderedPageBreak/>
        <w:t>Advantage 2: Corporate Colonialism</w:t>
      </w:r>
    </w:p>
    <w:p w14:paraId="5955C18D" w14:textId="77777777" w:rsidR="004B422B" w:rsidRPr="002401A3" w:rsidRDefault="004B422B" w:rsidP="004B422B">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49EF29E5" w14:textId="77777777" w:rsidR="004B422B" w:rsidRPr="002401A3" w:rsidRDefault="004B422B" w:rsidP="004B422B">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72710B4" w14:textId="77777777" w:rsidR="004B422B" w:rsidRPr="004F3D18" w:rsidRDefault="004B422B" w:rsidP="004B422B">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30B8B36A" w14:textId="77777777" w:rsidR="004B422B" w:rsidRPr="003714CF" w:rsidRDefault="004B422B" w:rsidP="004B422B">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38C7C43F" w14:textId="77777777" w:rsidR="004B422B" w:rsidRPr="003714CF" w:rsidRDefault="004B422B" w:rsidP="004B422B">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62C07D73" w14:textId="77777777" w:rsidR="004B422B" w:rsidRPr="003714CF" w:rsidRDefault="004B422B" w:rsidP="004B422B">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0D999972" w14:textId="77777777" w:rsidR="004B422B" w:rsidRPr="003714CF" w:rsidRDefault="004B422B" w:rsidP="004B422B">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8A056C5" w14:textId="77777777" w:rsidR="004B422B" w:rsidRPr="003714CF" w:rsidRDefault="004B422B" w:rsidP="004B422B">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1A2DB1CA" w14:textId="77777777" w:rsidR="004B422B" w:rsidRPr="003714CF" w:rsidRDefault="004B422B" w:rsidP="004B422B">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660A4D46" w14:textId="77777777" w:rsidR="004B422B" w:rsidRPr="002401A3" w:rsidRDefault="004B422B" w:rsidP="004B422B">
      <w:pPr>
        <w:pStyle w:val="Heading3"/>
        <w:rPr>
          <w:rFonts w:cs="Calibri"/>
        </w:rPr>
      </w:pPr>
      <w:r w:rsidRPr="002401A3">
        <w:rPr>
          <w:rFonts w:cs="Calibri"/>
        </w:rPr>
        <w:lastRenderedPageBreak/>
        <w:t>Plan</w:t>
      </w:r>
      <w:r>
        <w:rPr>
          <w:rFonts w:cs="Calibri"/>
        </w:rPr>
        <w:t>/Solvency</w:t>
      </w:r>
    </w:p>
    <w:p w14:paraId="34436DCB" w14:textId="77777777" w:rsidR="004B422B" w:rsidRPr="00E14A91" w:rsidRDefault="004B422B" w:rsidP="004B422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19D7C5C9" w14:textId="77777777" w:rsidR="004B422B" w:rsidRPr="001A6991" w:rsidRDefault="004B422B" w:rsidP="004B422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5CB7CFA" w14:textId="77777777" w:rsidR="004B422B" w:rsidRDefault="004B422B" w:rsidP="004B422B">
      <w:pPr>
        <w:pStyle w:val="Heading4"/>
      </w:pPr>
      <w:r>
        <w:t xml:space="preserve">The </w:t>
      </w:r>
      <w:proofErr w:type="spellStart"/>
      <w:r>
        <w:t>aff</w:t>
      </w:r>
      <w:proofErr w:type="spellEnd"/>
      <w:r>
        <w:t>:</w:t>
      </w:r>
    </w:p>
    <w:p w14:paraId="6A8624D6" w14:textId="77777777" w:rsidR="004B422B" w:rsidRPr="003955A7" w:rsidRDefault="004B422B" w:rsidP="004B422B">
      <w:pPr>
        <w:pStyle w:val="Heading4"/>
        <w:numPr>
          <w:ilvl w:val="0"/>
          <w:numId w:val="12"/>
        </w:numPr>
        <w:tabs>
          <w:tab w:val="num" w:pos="360"/>
        </w:tabs>
        <w:ind w:left="0" w:firstLine="0"/>
      </w:pPr>
      <w:r>
        <w:t>solves debris and space colonialism by ensuring the sustainable and equitable use of outer space resources.</w:t>
      </w:r>
    </w:p>
    <w:p w14:paraId="3740116A" w14:textId="77777777" w:rsidR="004B422B" w:rsidRDefault="004B422B" w:rsidP="004B422B">
      <w:pPr>
        <w:pStyle w:val="ListParagraph"/>
        <w:numPr>
          <w:ilvl w:val="0"/>
          <w:numId w:val="12"/>
        </w:numPr>
        <w:rPr>
          <w:rStyle w:val="Style13ptBold"/>
        </w:rPr>
      </w:pPr>
      <w:r>
        <w:rPr>
          <w:rStyle w:val="Style13ptBold"/>
        </w:rPr>
        <w:t>prevents circumvention by aligning the interests of state parties</w:t>
      </w:r>
    </w:p>
    <w:p w14:paraId="2FE8EA06" w14:textId="77777777" w:rsidR="004B422B" w:rsidRPr="005D41A1" w:rsidRDefault="004B422B" w:rsidP="004B422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1566ABD8" w14:textId="77777777" w:rsidR="004B422B" w:rsidRDefault="004B422B" w:rsidP="004B422B">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1EDB31C5" w14:textId="77777777" w:rsidR="004B422B" w:rsidRPr="009C185C" w:rsidRDefault="004B422B" w:rsidP="004B422B">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5D2960F" w14:textId="77777777" w:rsidR="004B422B" w:rsidRPr="004A2A85" w:rsidRDefault="004B422B" w:rsidP="004B422B">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AD3B6D5" w14:textId="77777777" w:rsidR="004B422B" w:rsidRDefault="004B422B" w:rsidP="004B422B">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6"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0719ED1D" w14:textId="77777777" w:rsidR="004B422B" w:rsidRDefault="004B422B" w:rsidP="004B422B"/>
    <w:p w14:paraId="08AA1BF3" w14:textId="77777777" w:rsidR="004B422B" w:rsidRPr="004B422B" w:rsidRDefault="004B422B" w:rsidP="004B422B">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lastRenderedPageBreak/>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proofErr w:type="gramEnd"/>
      <w:r>
        <w:rPr>
          <w:sz w:val="16"/>
          <w:szCs w:val="16"/>
        </w:rPr>
        <w:t xml:space="preserve">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5A112429" w14:textId="77777777" w:rsidR="004B422B" w:rsidRPr="003714CF" w:rsidRDefault="004B422B" w:rsidP="004B422B">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5EA531AD" w14:textId="77777777" w:rsidR="004B422B" w:rsidRPr="003714CF" w:rsidRDefault="004B422B" w:rsidP="004B422B">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7" w:history="1">
        <w:r w:rsidRPr="003714CF">
          <w:rPr>
            <w:rStyle w:val="Hyperlink"/>
            <w:sz w:val="16"/>
          </w:rPr>
          <w:t>https://carnegieendowment.org/2021/03/09/space-is-great-commons.-it-s-time-to-treat-it-as-such-pub-84018</w:t>
        </w:r>
      </w:hyperlink>
      <w:r w:rsidRPr="003714CF">
        <w:rPr>
          <w:sz w:val="16"/>
        </w:rPr>
        <w:t>&gt; AT</w:t>
      </w:r>
    </w:p>
    <w:p w14:paraId="026FB290" w14:textId="77777777" w:rsidR="004B422B" w:rsidRPr="003714CF" w:rsidRDefault="004B422B" w:rsidP="004B422B">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w:t>
      </w:r>
      <w:r w:rsidRPr="003714CF">
        <w:rPr>
          <w:sz w:val="12"/>
        </w:rPr>
        <w:lastRenderedPageBreak/>
        <w:t xml:space="preserve">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510E266" w14:textId="77777777" w:rsidR="004B422B" w:rsidRPr="004B422B" w:rsidRDefault="004B422B" w:rsidP="004B422B">
      <w:pPr>
        <w:pStyle w:val="Heading4"/>
      </w:pPr>
      <w:r w:rsidRPr="004B422B">
        <w:t xml:space="preserve">Development of space resources is still possible with a commons model. Property rights are not necessary. Existing models governing commons encourage responsible development, numerous examples prove. </w:t>
      </w:r>
    </w:p>
    <w:p w14:paraId="43CA0D50" w14:textId="77777777" w:rsidR="004B422B" w:rsidRPr="009B1840" w:rsidRDefault="004B422B" w:rsidP="004B422B">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96DA0FC" w14:textId="77777777" w:rsidR="004B422B" w:rsidRPr="00895F70" w:rsidRDefault="004B422B" w:rsidP="004B422B">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lastRenderedPageBreak/>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 xml:space="preserve">offshore oil drilling, mining, </w:t>
      </w:r>
      <w:proofErr w:type="gramStart"/>
      <w:r w:rsidRPr="00867C6E">
        <w:rPr>
          <w:rStyle w:val="Emphasis"/>
          <w:highlight w:val="yellow"/>
        </w:rPr>
        <w:t>timber</w:t>
      </w:r>
      <w:proofErr w:type="gramEnd"/>
      <w:r w:rsidRPr="00867C6E">
        <w:rPr>
          <w:rStyle w:val="Emphasis"/>
          <w:highlight w:val="yellow"/>
        </w:rPr>
        <w:t xml:space="preserve">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w:t>
      </w:r>
      <w:proofErr w:type="gramStart"/>
      <w:r w:rsidRPr="00875717">
        <w:rPr>
          <w:rStyle w:val="StyleUnderline"/>
        </w:rPr>
        <w:t>development</w:t>
      </w:r>
      <w:proofErr w:type="gramEnd"/>
      <w:r w:rsidRPr="00875717">
        <w:rPr>
          <w:rStyle w:val="StyleUnderline"/>
        </w:rPr>
        <w:t xml:space="preserve"> and exploitation and which encourages entrepreneurial development</w:t>
      </w:r>
      <w:r w:rsidRPr="00895F70">
        <w:rPr>
          <w:rStyle w:val="StyleUnderline"/>
        </w:rPr>
        <w:t xml:space="preserve"> but also moves beyond vague utopian platitudes to real and concrete benefits for all of humanity.</w:t>
      </w:r>
    </w:p>
    <w:p w14:paraId="1F5FA47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42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22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8A8"/>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7F3C13"/>
  <w14:defaultImageDpi w14:val="300"/>
  <w15:docId w15:val="{EE4E8A8D-DD11-4E43-A918-CCE9F706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42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42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42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B42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B42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42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22B"/>
  </w:style>
  <w:style w:type="character" w:customStyle="1" w:styleId="Heading1Char">
    <w:name w:val="Heading 1 Char"/>
    <w:aliases w:val="Pocket Char"/>
    <w:basedOn w:val="DefaultParagraphFont"/>
    <w:link w:val="Heading1"/>
    <w:uiPriority w:val="9"/>
    <w:rsid w:val="004B42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422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B422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B42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422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B422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B42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42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B422B"/>
    <w:rPr>
      <w:color w:val="auto"/>
      <w:u w:val="none"/>
    </w:rPr>
  </w:style>
  <w:style w:type="paragraph" w:styleId="DocumentMap">
    <w:name w:val="Document Map"/>
    <w:basedOn w:val="Normal"/>
    <w:link w:val="DocumentMapChar"/>
    <w:uiPriority w:val="99"/>
    <w:semiHidden/>
    <w:unhideWhenUsed/>
    <w:rsid w:val="004B42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422B"/>
    <w:rPr>
      <w:rFonts w:ascii="Lucida Grande" w:hAnsi="Lucida Grande" w:cs="Lucida Grande"/>
    </w:rPr>
  </w:style>
  <w:style w:type="paragraph" w:customStyle="1" w:styleId="Emphasis1">
    <w:name w:val="Emphasis1"/>
    <w:basedOn w:val="Normal"/>
    <w:link w:val="Emphasis"/>
    <w:autoRedefine/>
    <w:uiPriority w:val="20"/>
    <w:qFormat/>
    <w:rsid w:val="004B422B"/>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B42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B422B"/>
    <w:pPr>
      <w:ind w:left="720"/>
      <w:contextualSpacing/>
    </w:pPr>
  </w:style>
  <w:style w:type="character" w:styleId="CommentReference">
    <w:name w:val="annotation reference"/>
    <w:basedOn w:val="DefaultParagraphFont"/>
    <w:uiPriority w:val="99"/>
    <w:semiHidden/>
    <w:unhideWhenUsed/>
    <w:rsid w:val="004B422B"/>
    <w:rPr>
      <w:sz w:val="16"/>
      <w:szCs w:val="16"/>
    </w:rPr>
  </w:style>
  <w:style w:type="paragraph" w:styleId="CommentText">
    <w:name w:val="annotation text"/>
    <w:basedOn w:val="Normal"/>
    <w:link w:val="CommentTextChar"/>
    <w:uiPriority w:val="99"/>
    <w:semiHidden/>
    <w:unhideWhenUsed/>
    <w:rsid w:val="004B422B"/>
    <w:pPr>
      <w:spacing w:line="240" w:lineRule="auto"/>
    </w:pPr>
    <w:rPr>
      <w:sz w:val="20"/>
      <w:szCs w:val="20"/>
    </w:rPr>
  </w:style>
  <w:style w:type="character" w:customStyle="1" w:styleId="CommentTextChar">
    <w:name w:val="Comment Text Char"/>
    <w:basedOn w:val="DefaultParagraphFont"/>
    <w:link w:val="CommentText"/>
    <w:uiPriority w:val="99"/>
    <w:semiHidden/>
    <w:rsid w:val="004B422B"/>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carnegieendowment.org/2021/03/09/space-is-great-commons.-it-s-time-to-treat-it-as-such-pub-84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25</Pages>
  <Words>20629</Words>
  <Characters>117587</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2022-01-22T16:33:00Z</dcterms:created>
  <dcterms:modified xsi:type="dcterms:W3CDTF">2022-01-22T17:00:00Z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