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79B0B" w14:textId="77777777" w:rsidR="003270F2" w:rsidRPr="002401A3" w:rsidRDefault="003270F2" w:rsidP="003270F2">
      <w:pPr>
        <w:pStyle w:val="Heading3"/>
        <w:rPr>
          <w:rFonts w:cs="Calibri"/>
        </w:rPr>
      </w:pPr>
      <w:r w:rsidRPr="002401A3">
        <w:rPr>
          <w:rFonts w:cs="Calibri"/>
        </w:rPr>
        <w:t>Advantage 1: Space Debris</w:t>
      </w:r>
    </w:p>
    <w:p w14:paraId="7C03F56B" w14:textId="77777777" w:rsidR="003270F2" w:rsidRPr="002401A3" w:rsidRDefault="003270F2" w:rsidP="003270F2">
      <w:pPr>
        <w:pStyle w:val="Heading4"/>
        <w:rPr>
          <w:rFonts w:cs="Calibri"/>
        </w:rPr>
      </w:pPr>
      <w:r w:rsidRPr="002401A3">
        <w:rPr>
          <w:rFonts w:cs="Calibri"/>
        </w:rPr>
        <w:t xml:space="preserve">Private companies are cramming satellites into the Earth’s orbit which are quickly becoming defunct pieces of “space junk.” </w:t>
      </w:r>
    </w:p>
    <w:p w14:paraId="3EEB16F6" w14:textId="77777777" w:rsidR="003270F2" w:rsidRPr="002401A3" w:rsidRDefault="003270F2" w:rsidP="003270F2">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12-8-2021https://www.weforum.org/agenda/2020/10/visualizing-easrth-satellites-sapce-spacex)//AW</w:t>
      </w:r>
    </w:p>
    <w:p w14:paraId="5BDCB667" w14:textId="77777777" w:rsidR="003270F2" w:rsidRPr="002401A3" w:rsidRDefault="003270F2" w:rsidP="003270F2">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3D4E81DB" w14:textId="77777777" w:rsidR="003270F2" w:rsidRPr="002401A3" w:rsidRDefault="003270F2" w:rsidP="003270F2">
      <w:pPr>
        <w:pStyle w:val="Heading4"/>
        <w:rPr>
          <w:rFonts w:cs="Calibri"/>
        </w:rPr>
      </w:pPr>
      <w:r w:rsidRPr="002401A3">
        <w:rPr>
          <w:rFonts w:cs="Calibri"/>
        </w:rPr>
        <w:t xml:space="preserve">Increasing space debris levels will inevitably set off a chain of collisions.  </w:t>
      </w:r>
    </w:p>
    <w:p w14:paraId="07D892BE" w14:textId="77777777" w:rsidR="003270F2" w:rsidRPr="002401A3" w:rsidRDefault="003270F2" w:rsidP="003270F2">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1A8230E2" w14:textId="77777777" w:rsidR="003270F2" w:rsidRPr="002401A3" w:rsidRDefault="003270F2" w:rsidP="003270F2">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 xml:space="preserve">debris cannot be tracked </w:t>
      </w:r>
      <w:r w:rsidRPr="0068561E">
        <w:rPr>
          <w:u w:val="single"/>
        </w:rPr>
        <w:t>due to</w:t>
      </w:r>
      <w:r w:rsidRPr="0068561E">
        <w:rPr>
          <w:sz w:val="10"/>
        </w:rPr>
        <w:t xml:space="preserve"> its </w:t>
      </w:r>
      <w:r w:rsidRPr="0068561E">
        <w:rPr>
          <w:u w:val="single"/>
        </w:rPr>
        <w:t>size and</w:t>
      </w:r>
      <w:r w:rsidRPr="0068561E">
        <w:rPr>
          <w:sz w:val="10"/>
        </w:rPr>
        <w:t xml:space="preserve"> the </w:t>
      </w:r>
      <w:r w:rsidRPr="0068561E">
        <w:rPr>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w:t>
      </w:r>
      <w:r w:rsidRPr="002401A3">
        <w:rPr>
          <w:sz w:val="10"/>
        </w:rPr>
        <w:lastRenderedPageBreak/>
        <w:t xml:space="preserve">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F9A07E0" w14:textId="77777777" w:rsidR="003270F2" w:rsidRPr="002401A3" w:rsidRDefault="003270F2" w:rsidP="003270F2">
      <w:pPr>
        <w:pStyle w:val="Heading4"/>
        <w:rPr>
          <w:rFonts w:cs="Calibri"/>
        </w:rPr>
      </w:pPr>
      <w:r w:rsidRPr="002401A3">
        <w:rPr>
          <w:rFonts w:cs="Calibri"/>
        </w:rPr>
        <w:t>Laundry list of impacts.</w:t>
      </w:r>
    </w:p>
    <w:p w14:paraId="232CD194" w14:textId="77777777" w:rsidR="003270F2" w:rsidRPr="002401A3" w:rsidRDefault="003270F2" w:rsidP="003270F2">
      <w:pPr>
        <w:rPr>
          <w:szCs w:val="22"/>
        </w:rPr>
      </w:pPr>
      <w:r w:rsidRPr="002401A3">
        <w:rPr>
          <w:szCs w:val="22"/>
        </w:rPr>
        <w:t xml:space="preserve">George </w:t>
      </w:r>
      <w:proofErr w:type="spellStart"/>
      <w:r w:rsidRPr="002401A3">
        <w:rPr>
          <w:b/>
          <w:bCs/>
          <w:sz w:val="26"/>
          <w:szCs w:val="26"/>
        </w:rPr>
        <w:t>Dvorsky</w:t>
      </w:r>
      <w:proofErr w:type="spellEnd"/>
      <w:r w:rsidRPr="002401A3">
        <w:rPr>
          <w:b/>
          <w:bCs/>
          <w:sz w:val="26"/>
          <w:szCs w:val="26"/>
        </w:rPr>
        <w:t>, 15</w:t>
      </w:r>
      <w:r w:rsidRPr="002401A3">
        <w:rPr>
          <w:szCs w:val="22"/>
        </w:rPr>
        <w:t xml:space="preserve"> - ("What Would Happen If All Our Satellites Were Suddenly </w:t>
      </w:r>
      <w:proofErr w:type="gramStart"/>
      <w:r w:rsidRPr="002401A3">
        <w:rPr>
          <w:szCs w:val="22"/>
        </w:rPr>
        <w:t>Destroyed?,</w:t>
      </w:r>
      <w:proofErr w:type="gramEnd"/>
      <w:r w:rsidRPr="002401A3">
        <w:rPr>
          <w:szCs w:val="22"/>
        </w:rPr>
        <w:t>" 6-4-2015, 12-10-2021https://gizmodo.com/what-would-happen-if-all-our-satellites-were-suddenly-d-1709006681)//AW</w:t>
      </w:r>
    </w:p>
    <w:p w14:paraId="0970CCE5" w14:textId="77777777" w:rsidR="003270F2" w:rsidRPr="002401A3" w:rsidRDefault="003270F2" w:rsidP="003270F2">
      <w:pPr>
        <w:rPr>
          <w:sz w:val="12"/>
          <w:szCs w:val="22"/>
        </w:rPr>
      </w:pPr>
      <w:r w:rsidRPr="002401A3">
        <w:rPr>
          <w:sz w:val="12"/>
          <w:szCs w:val="22"/>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RPr="002401A3">
        <w:rPr>
          <w:szCs w:val="22"/>
          <w:u w:val="single"/>
        </w:rPr>
        <w:t xml:space="preserve">the </w:t>
      </w:r>
      <w:r w:rsidRPr="002401A3">
        <w:rPr>
          <w:szCs w:val="22"/>
          <w:highlight w:val="yellow"/>
          <w:u w:val="single"/>
        </w:rPr>
        <w:t xml:space="preserve">Kessler Syndrome is </w:t>
      </w:r>
      <w:r w:rsidRPr="0068561E">
        <w:rPr>
          <w:szCs w:val="22"/>
          <w:u w:val="single"/>
        </w:rPr>
        <w:t xml:space="preserve">a </w:t>
      </w:r>
      <w:r w:rsidRPr="002401A3">
        <w:rPr>
          <w:szCs w:val="22"/>
          <w:highlight w:val="yellow"/>
          <w:u w:val="single"/>
        </w:rPr>
        <w:t>very real</w:t>
      </w:r>
      <w:r w:rsidRPr="002401A3">
        <w:rPr>
          <w:szCs w:val="22"/>
          <w:u w:val="single"/>
        </w:rPr>
        <w:t xml:space="preserve"> possibility</w:t>
      </w:r>
      <w:r w:rsidRPr="002401A3">
        <w:rPr>
          <w:sz w:val="12"/>
          <w:szCs w:val="22"/>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RPr="002401A3">
        <w:rPr>
          <w:szCs w:val="22"/>
          <w:u w:val="single"/>
        </w:rPr>
        <w:t>the</w:t>
      </w:r>
      <w:r w:rsidRPr="002401A3">
        <w:rPr>
          <w:sz w:val="12"/>
          <w:szCs w:val="22"/>
        </w:rPr>
        <w:t xml:space="preserve"> complete </w:t>
      </w:r>
      <w:r w:rsidRPr="002401A3">
        <w:rPr>
          <w:szCs w:val="22"/>
          <w:highlight w:val="yellow"/>
          <w:u w:val="single"/>
        </w:rPr>
        <w:t>loss of</w:t>
      </w:r>
      <w:r w:rsidRPr="002401A3">
        <w:rPr>
          <w:szCs w:val="22"/>
          <w:u w:val="single"/>
        </w:rPr>
        <w:t xml:space="preserve"> our </w:t>
      </w:r>
      <w:r w:rsidRPr="002401A3">
        <w:rPr>
          <w:szCs w:val="22"/>
          <w:highlight w:val="yellow"/>
          <w:u w:val="single"/>
        </w:rPr>
        <w:t>satellite</w:t>
      </w:r>
      <w:r w:rsidRPr="002401A3">
        <w:rPr>
          <w:szCs w:val="22"/>
          <w:u w:val="single"/>
        </w:rPr>
        <w:t xml:space="preserve"> fleet </w:t>
      </w:r>
      <w:r w:rsidRPr="002401A3">
        <w:rPr>
          <w:szCs w:val="22"/>
          <w:highlight w:val="yellow"/>
          <w:u w:val="single"/>
        </w:rPr>
        <w:t>would instigate</w:t>
      </w:r>
      <w:r w:rsidRPr="002401A3">
        <w:rPr>
          <w:szCs w:val="22"/>
          <w:u w:val="single"/>
        </w:rPr>
        <w:t xml:space="preserve"> a tremendous </w:t>
      </w:r>
      <w:r w:rsidRPr="002401A3">
        <w:rPr>
          <w:szCs w:val="22"/>
          <w:highlight w:val="yellow"/>
          <w:u w:val="single"/>
        </w:rPr>
        <w:t>disruption to</w:t>
      </w:r>
      <w:r w:rsidRPr="002401A3">
        <w:rPr>
          <w:szCs w:val="22"/>
          <w:u w:val="single"/>
        </w:rPr>
        <w:t xml:space="preserve"> </w:t>
      </w:r>
      <w:r w:rsidRPr="002401A3">
        <w:rPr>
          <w:sz w:val="12"/>
          <w:szCs w:val="22"/>
        </w:rPr>
        <w:t>our current mode of</w:t>
      </w:r>
      <w:r w:rsidRPr="002401A3">
        <w:rPr>
          <w:szCs w:val="22"/>
          <w:u w:val="single"/>
        </w:rPr>
        <w:t xml:space="preserve"> </w:t>
      </w:r>
      <w:r w:rsidRPr="002401A3">
        <w:rPr>
          <w:szCs w:val="22"/>
          <w:highlight w:val="yellow"/>
          <w:u w:val="single"/>
        </w:rPr>
        <w:t>tech</w:t>
      </w:r>
      <w:r w:rsidRPr="0068561E">
        <w:rPr>
          <w:szCs w:val="22"/>
          <w:u w:val="single"/>
        </w:rPr>
        <w:t xml:space="preserve">nological </w:t>
      </w:r>
      <w:r w:rsidRPr="002401A3">
        <w:rPr>
          <w:szCs w:val="22"/>
          <w:highlight w:val="yellow"/>
          <w:u w:val="single"/>
        </w:rPr>
        <w:t>existence</w:t>
      </w:r>
      <w:r w:rsidRPr="002401A3">
        <w:rPr>
          <w:sz w:val="12"/>
          <w:szCs w:val="22"/>
        </w:rPr>
        <w:t xml:space="preserve">—disruptions that would be experienced in the short, medium, and long term, and across multiple domains. Compromised Communications Almost immediately </w:t>
      </w:r>
      <w:r w:rsidRPr="002401A3">
        <w:rPr>
          <w:szCs w:val="22"/>
          <w:u w:val="single"/>
        </w:rPr>
        <w:t xml:space="preserve">we’d notice </w:t>
      </w:r>
      <w:r w:rsidRPr="002401A3">
        <w:rPr>
          <w:szCs w:val="22"/>
          <w:highlight w:val="yellow"/>
          <w:u w:val="single"/>
        </w:rPr>
        <w:t>a</w:t>
      </w:r>
      <w:r w:rsidRPr="002401A3">
        <w:rPr>
          <w:szCs w:val="22"/>
          <w:u w:val="single"/>
        </w:rPr>
        <w:t xml:space="preserve"> dramatic </w:t>
      </w:r>
      <w:r w:rsidRPr="002401A3">
        <w:rPr>
          <w:szCs w:val="22"/>
          <w:highlight w:val="yellow"/>
          <w:u w:val="single"/>
        </w:rPr>
        <w:t>reduction in</w:t>
      </w:r>
      <w:r w:rsidRPr="002401A3">
        <w:rPr>
          <w:sz w:val="12"/>
          <w:szCs w:val="22"/>
        </w:rPr>
        <w:t xml:space="preserve"> our </w:t>
      </w:r>
      <w:r w:rsidRPr="002401A3">
        <w:rPr>
          <w:szCs w:val="22"/>
          <w:highlight w:val="yellow"/>
          <w:u w:val="single"/>
        </w:rPr>
        <w:t>ability to</w:t>
      </w:r>
      <w:r w:rsidRPr="002401A3">
        <w:rPr>
          <w:sz w:val="12"/>
          <w:szCs w:val="22"/>
          <w:highlight w:val="yellow"/>
        </w:rPr>
        <w:t xml:space="preserve"> </w:t>
      </w:r>
      <w:r w:rsidRPr="002401A3">
        <w:rPr>
          <w:szCs w:val="22"/>
          <w:highlight w:val="yellow"/>
          <w:u w:val="single"/>
        </w:rPr>
        <w:t>communicate</w:t>
      </w:r>
      <w:r w:rsidRPr="002401A3">
        <w:rPr>
          <w:szCs w:val="22"/>
          <w:u w:val="single"/>
        </w:rPr>
        <w:t xml:space="preserve">, share information, </w:t>
      </w:r>
      <w:r w:rsidRPr="002401A3">
        <w:rPr>
          <w:szCs w:val="22"/>
          <w:highlight w:val="yellow"/>
          <w:u w:val="single"/>
        </w:rPr>
        <w:t xml:space="preserve">and </w:t>
      </w:r>
      <w:r w:rsidRPr="0068561E">
        <w:rPr>
          <w:szCs w:val="22"/>
          <w:u w:val="single"/>
        </w:rPr>
        <w:t xml:space="preserve">conduct </w:t>
      </w:r>
      <w:r w:rsidRPr="002401A3">
        <w:rPr>
          <w:szCs w:val="22"/>
          <w:highlight w:val="yellow"/>
          <w:u w:val="single"/>
        </w:rPr>
        <w:t>transactions</w:t>
      </w:r>
      <w:r w:rsidRPr="002401A3">
        <w:rPr>
          <w:szCs w:val="22"/>
          <w:u w:val="single"/>
        </w:rPr>
        <w:t>.</w:t>
      </w:r>
      <w:r w:rsidRPr="002401A3">
        <w:rPr>
          <w:sz w:val="12"/>
          <w:szCs w:val="22"/>
        </w:rPr>
        <w:t xml:space="preserve"> A visualization from the </w:t>
      </w:r>
      <w:proofErr w:type="spellStart"/>
      <w:r w:rsidRPr="002401A3">
        <w:rPr>
          <w:sz w:val="12"/>
          <w:szCs w:val="22"/>
        </w:rPr>
        <w:t>Opte</w:t>
      </w:r>
      <w:proofErr w:type="spellEnd"/>
      <w:r w:rsidRPr="002401A3">
        <w:rPr>
          <w:sz w:val="12"/>
          <w:szCs w:val="22"/>
        </w:rPr>
        <w:t xml:space="preserve"> Project showing the various routes through a portion of the Internet (</w:t>
      </w:r>
      <w:proofErr w:type="spellStart"/>
      <w:r w:rsidRPr="002401A3">
        <w:rPr>
          <w:sz w:val="12"/>
          <w:szCs w:val="22"/>
        </w:rPr>
        <w:t>Opte</w:t>
      </w:r>
      <w:proofErr w:type="spellEnd"/>
      <w:r w:rsidRPr="002401A3">
        <w:rPr>
          <w:sz w:val="12"/>
          <w:szCs w:val="22"/>
        </w:rPr>
        <w:t xml:space="preserve">/cc) “If our communications satellites are lost, then </w:t>
      </w:r>
      <w:r w:rsidRPr="002401A3">
        <w:rPr>
          <w:szCs w:val="22"/>
          <w:highlight w:val="yellow"/>
          <w:u w:val="single"/>
        </w:rPr>
        <w:t>bandwidth is</w:t>
      </w:r>
      <w:r w:rsidRPr="002401A3">
        <w:rPr>
          <w:sz w:val="12"/>
          <w:szCs w:val="22"/>
        </w:rPr>
        <w:t xml:space="preserve"> also </w:t>
      </w:r>
      <w:r w:rsidRPr="002401A3">
        <w:rPr>
          <w:szCs w:val="22"/>
          <w:highlight w:val="yellow"/>
          <w:u w:val="single"/>
        </w:rPr>
        <w:t>lost</w:t>
      </w:r>
      <w:r w:rsidRPr="002401A3">
        <w:rPr>
          <w:sz w:val="12"/>
          <w:szCs w:val="22"/>
        </w:rPr>
        <w:t>,” Jonathan McDowell tells io9. He’s an astrophysicists and Chandra Observatory scientist who works out of the Harvard-</w:t>
      </w:r>
      <w:r w:rsidRPr="0068561E">
        <w:rPr>
          <w:sz w:val="12"/>
          <w:szCs w:val="22"/>
        </w:rPr>
        <w:t xml:space="preserve">Smithsonian Center for Astrophysics. McDowell says that, with telecommunication satellites wiped out, the </w:t>
      </w:r>
      <w:r w:rsidRPr="0068561E">
        <w:rPr>
          <w:szCs w:val="22"/>
          <w:u w:val="single"/>
        </w:rPr>
        <w:t>burden of telecommunications would fall upon undersea cables</w:t>
      </w:r>
      <w:r w:rsidRPr="0068561E">
        <w:rPr>
          <w:sz w:val="12"/>
          <w:szCs w:val="22"/>
        </w:rPr>
        <w:t xml:space="preserve"> and</w:t>
      </w:r>
      <w:r w:rsidRPr="002401A3">
        <w:rPr>
          <w:sz w:val="12"/>
          <w:szCs w:val="22"/>
        </w:rPr>
        <w:t xml:space="preserve"> ground-based communication systems. But while many forms of communication would disappear in an instant, others would remain. </w:t>
      </w:r>
      <w:r w:rsidRPr="002401A3">
        <w:rPr>
          <w:szCs w:val="22"/>
          <w:u w:val="single"/>
        </w:rPr>
        <w:t xml:space="preserve">All international </w:t>
      </w:r>
      <w:r w:rsidRPr="002401A3">
        <w:rPr>
          <w:szCs w:val="22"/>
          <w:highlight w:val="yellow"/>
          <w:u w:val="single"/>
        </w:rPr>
        <w:t>calls</w:t>
      </w:r>
      <w:r w:rsidRPr="002401A3">
        <w:rPr>
          <w:szCs w:val="22"/>
          <w:u w:val="single"/>
        </w:rPr>
        <w:t xml:space="preserve"> and data traffic </w:t>
      </w:r>
      <w:r w:rsidRPr="002401A3">
        <w:rPr>
          <w:szCs w:val="22"/>
          <w:highlight w:val="yellow"/>
          <w:u w:val="single"/>
        </w:rPr>
        <w:t>would</w:t>
      </w:r>
      <w:r w:rsidRPr="002401A3">
        <w:rPr>
          <w:szCs w:val="22"/>
          <w:u w:val="single"/>
        </w:rPr>
        <w:t xml:space="preserve"> have to </w:t>
      </w:r>
      <w:r w:rsidRPr="002401A3">
        <w:rPr>
          <w:szCs w:val="22"/>
          <w:highlight w:val="yellow"/>
          <w:u w:val="single"/>
        </w:rPr>
        <w:t>be re-routed</w:t>
      </w:r>
      <w:r w:rsidRPr="002401A3">
        <w:rPr>
          <w:sz w:val="12"/>
          <w:szCs w:val="22"/>
        </w:rPr>
        <w:t xml:space="preserve">, placing tremendous pressure on terrestrial and undersea lines. </w:t>
      </w:r>
      <w:r w:rsidRPr="002401A3">
        <w:rPr>
          <w:szCs w:val="22"/>
          <w:highlight w:val="yellow"/>
          <w:u w:val="single"/>
        </w:rPr>
        <w:t>Oversaturation</w:t>
      </w:r>
      <w:r w:rsidRPr="002401A3">
        <w:rPr>
          <w:szCs w:val="22"/>
          <w:u w:val="single"/>
        </w:rPr>
        <w:t xml:space="preserve"> </w:t>
      </w:r>
      <w:r w:rsidRPr="002401A3">
        <w:rPr>
          <w:szCs w:val="22"/>
          <w:highlight w:val="yellow"/>
          <w:u w:val="single"/>
        </w:rPr>
        <w:t>would</w:t>
      </w:r>
      <w:r w:rsidRPr="002401A3">
        <w:rPr>
          <w:szCs w:val="22"/>
          <w:u w:val="single"/>
        </w:rPr>
        <w:t xml:space="preserve"> </w:t>
      </w:r>
      <w:r w:rsidRPr="002401A3">
        <w:rPr>
          <w:szCs w:val="22"/>
          <w:highlight w:val="yellow"/>
          <w:u w:val="single"/>
        </w:rPr>
        <w:t>stretch</w:t>
      </w:r>
      <w:r w:rsidRPr="002401A3">
        <w:rPr>
          <w:szCs w:val="22"/>
          <w:u w:val="single"/>
        </w:rPr>
        <w:t xml:space="preserve"> the </w:t>
      </w:r>
      <w:r w:rsidRPr="002401A3">
        <w:rPr>
          <w:szCs w:val="22"/>
          <w:highlight w:val="yellow"/>
          <w:u w:val="single"/>
        </w:rPr>
        <w:t>capacity</w:t>
      </w:r>
      <w:r w:rsidRPr="002401A3">
        <w:rPr>
          <w:szCs w:val="22"/>
          <w:u w:val="single"/>
        </w:rPr>
        <w:t xml:space="preserve"> of these systems to the limit, </w:t>
      </w:r>
      <w:r w:rsidRPr="002401A3">
        <w:rPr>
          <w:szCs w:val="22"/>
          <w:highlight w:val="yellow"/>
          <w:u w:val="single"/>
        </w:rPr>
        <w:t>preventing</w:t>
      </w:r>
      <w:r w:rsidRPr="002401A3">
        <w:rPr>
          <w:sz w:val="12"/>
          <w:szCs w:val="22"/>
        </w:rPr>
        <w:t xml:space="preserve"> many </w:t>
      </w:r>
      <w:r w:rsidRPr="002401A3">
        <w:rPr>
          <w:szCs w:val="22"/>
          <w:highlight w:val="yellow"/>
          <w:u w:val="single"/>
        </w:rPr>
        <w:t>calls</w:t>
      </w:r>
      <w:r w:rsidRPr="002401A3">
        <w:rPr>
          <w:sz w:val="12"/>
          <w:szCs w:val="22"/>
        </w:rPr>
        <w:t xml:space="preserve"> from going through. Hundreds of millions of </w:t>
      </w:r>
      <w:r w:rsidRPr="002401A3">
        <w:rPr>
          <w:szCs w:val="22"/>
          <w:highlight w:val="yellow"/>
          <w:u w:val="single"/>
        </w:rPr>
        <w:t xml:space="preserve">Internet connections would </w:t>
      </w:r>
      <w:proofErr w:type="gramStart"/>
      <w:r w:rsidRPr="002401A3">
        <w:rPr>
          <w:szCs w:val="22"/>
          <w:highlight w:val="yellow"/>
          <w:u w:val="single"/>
        </w:rPr>
        <w:t>vanish</w:t>
      </w:r>
      <w:r w:rsidRPr="002401A3">
        <w:rPr>
          <w:sz w:val="12"/>
          <w:szCs w:val="22"/>
        </w:rPr>
        <w:t>, or</w:t>
      </w:r>
      <w:proofErr w:type="gramEnd"/>
      <w:r w:rsidRPr="002401A3">
        <w:rPr>
          <w:sz w:val="12"/>
          <w:szCs w:val="22"/>
        </w:rPr>
        <w:t xml:space="preserve"> be severely overloaded. A similar number of </w:t>
      </w:r>
      <w:r w:rsidRPr="002401A3">
        <w:rPr>
          <w:szCs w:val="22"/>
          <w:highlight w:val="yellow"/>
          <w:u w:val="single"/>
        </w:rPr>
        <w:t>cell phones</w:t>
      </w:r>
      <w:r w:rsidRPr="002401A3">
        <w:rPr>
          <w:szCs w:val="22"/>
          <w:u w:val="single"/>
        </w:rPr>
        <w:t xml:space="preserve"> would be </w:t>
      </w:r>
      <w:r w:rsidRPr="002401A3">
        <w:rPr>
          <w:szCs w:val="22"/>
          <w:highlight w:val="yellow"/>
          <w:u w:val="single"/>
        </w:rPr>
        <w:t>rendered useless</w:t>
      </w:r>
      <w:r w:rsidRPr="002401A3">
        <w:rPr>
          <w:sz w:val="12"/>
          <w:szCs w:val="22"/>
        </w:rPr>
        <w:t>. In remote areas, people dependent on satellite for television, Internet, and radio would practically lose all service. Submarine cable map (</w:t>
      </w:r>
      <w:proofErr w:type="spellStart"/>
      <w:r w:rsidRPr="002401A3">
        <w:rPr>
          <w:sz w:val="12"/>
          <w:szCs w:val="22"/>
        </w:rPr>
        <w:t>TeleGeography</w:t>
      </w:r>
      <w:proofErr w:type="spellEnd"/>
      <w:r w:rsidRPr="002401A3">
        <w:rPr>
          <w:sz w:val="12"/>
          <w:szCs w:val="22"/>
        </w:rPr>
        <w:t xml:space="preserve">) “Indeed, a lot of television would suddenly disappear,” says McDowell. “A sizable portion of TV comes from cable whose companies relay programming from satellites to their hubs.” It’s important to note that we </w:t>
      </w:r>
      <w:proofErr w:type="gramStart"/>
      <w:r w:rsidRPr="002401A3">
        <w:rPr>
          <w:sz w:val="12"/>
          <w:szCs w:val="22"/>
        </w:rPr>
        <w:t>actually have</w:t>
      </w:r>
      <w:proofErr w:type="gramEnd"/>
      <w:r w:rsidRPr="002401A3">
        <w:rPr>
          <w:sz w:val="12"/>
          <w:szCs w:val="22"/>
        </w:rPr>
        <w:t xml:space="preserve"> a precedent for a dramatic—albeit brief —disruption in com-sat capability. Back in 1998, there was a day in which a single satellite </w:t>
      </w:r>
      <w:proofErr w:type="gramStart"/>
      <w:r w:rsidRPr="002401A3">
        <w:rPr>
          <w:sz w:val="12"/>
          <w:szCs w:val="22"/>
        </w:rPr>
        <w:t>failed</w:t>
      </w:r>
      <w:proofErr w:type="gramEnd"/>
      <w:r w:rsidRPr="002401A3">
        <w:rPr>
          <w:sz w:val="12"/>
          <w:szCs w:val="22"/>
        </w:rPr>
        <w:t xml:space="preserve"> and all the world’s pagers stopped working. Get Out Your Paper Maps </w:t>
      </w:r>
      <w:r w:rsidRPr="002401A3">
        <w:rPr>
          <w:szCs w:val="22"/>
          <w:highlight w:val="yellow"/>
          <w:u w:val="single"/>
        </w:rPr>
        <w:t>We would</w:t>
      </w:r>
      <w:r w:rsidRPr="002401A3">
        <w:rPr>
          <w:sz w:val="12"/>
          <w:szCs w:val="22"/>
        </w:rPr>
        <w:t xml:space="preserve"> also</w:t>
      </w:r>
      <w:r w:rsidRPr="002401A3">
        <w:rPr>
          <w:szCs w:val="22"/>
          <w:u w:val="single"/>
        </w:rPr>
        <w:t xml:space="preserve"> </w:t>
      </w:r>
      <w:r w:rsidRPr="002401A3">
        <w:rPr>
          <w:szCs w:val="22"/>
          <w:highlight w:val="yellow"/>
          <w:u w:val="single"/>
        </w:rPr>
        <w:t>lose</w:t>
      </w:r>
      <w:r w:rsidRPr="002401A3">
        <w:rPr>
          <w:sz w:val="12"/>
          <w:szCs w:val="22"/>
        </w:rPr>
        <w:t xml:space="preserve"> the </w:t>
      </w:r>
      <w:r w:rsidRPr="002401A3">
        <w:rPr>
          <w:szCs w:val="22"/>
          <w:highlight w:val="yellow"/>
          <w:u w:val="single"/>
        </w:rPr>
        <w:t>G</w:t>
      </w:r>
      <w:r w:rsidRPr="002401A3">
        <w:rPr>
          <w:sz w:val="12"/>
          <w:szCs w:val="22"/>
        </w:rPr>
        <w:t xml:space="preserve">lobal </w:t>
      </w:r>
      <w:r w:rsidRPr="002401A3">
        <w:rPr>
          <w:szCs w:val="22"/>
          <w:highlight w:val="yellow"/>
          <w:u w:val="single"/>
        </w:rPr>
        <w:t>P</w:t>
      </w:r>
      <w:r w:rsidRPr="002401A3">
        <w:rPr>
          <w:sz w:val="12"/>
          <w:szCs w:val="22"/>
        </w:rPr>
        <w:t xml:space="preserve">ositioning </w:t>
      </w:r>
      <w:r w:rsidRPr="002401A3">
        <w:rPr>
          <w:szCs w:val="22"/>
          <w:highlight w:val="yellow"/>
          <w:u w:val="single"/>
        </w:rPr>
        <w:t>S</w:t>
      </w:r>
      <w:r w:rsidRPr="002401A3">
        <w:rPr>
          <w:sz w:val="12"/>
          <w:szCs w:val="22"/>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w:t>
      </w:r>
      <w:proofErr w:type="spellStart"/>
      <w:r w:rsidRPr="002401A3">
        <w:rPr>
          <w:sz w:val="12"/>
          <w:szCs w:val="22"/>
        </w:rPr>
        <w:t>telecomm-sats</w:t>
      </w:r>
      <w:proofErr w:type="spellEnd"/>
      <w:r w:rsidRPr="002401A3">
        <w:rPr>
          <w:sz w:val="12"/>
          <w:szCs w:val="22"/>
        </w:rPr>
        <w:t xml:space="preserve">, </w:t>
      </w:r>
      <w:r w:rsidRPr="002401A3">
        <w:rPr>
          <w:szCs w:val="22"/>
          <w:highlight w:val="yellow"/>
          <w:u w:val="single"/>
        </w:rPr>
        <w:t>aircraft</w:t>
      </w:r>
      <w:r w:rsidRPr="002401A3">
        <w:rPr>
          <w:szCs w:val="22"/>
          <w:u w:val="single"/>
        </w:rPr>
        <w:t xml:space="preserve"> </w:t>
      </w:r>
      <w:r w:rsidRPr="002401A3">
        <w:rPr>
          <w:szCs w:val="22"/>
          <w:highlight w:val="yellow"/>
          <w:u w:val="single"/>
        </w:rPr>
        <w:t>controllers</w:t>
      </w:r>
      <w:r w:rsidRPr="002401A3">
        <w:rPr>
          <w:szCs w:val="22"/>
          <w:u w:val="single"/>
        </w:rPr>
        <w:t xml:space="preserve"> </w:t>
      </w:r>
      <w:r w:rsidRPr="002401A3">
        <w:rPr>
          <w:szCs w:val="22"/>
          <w:highlight w:val="yellow"/>
          <w:u w:val="single"/>
        </w:rPr>
        <w:t>would</w:t>
      </w:r>
      <w:r w:rsidRPr="002401A3">
        <w:rPr>
          <w:szCs w:val="22"/>
          <w:u w:val="single"/>
        </w:rPr>
        <w:t xml:space="preserve"> </w:t>
      </w:r>
      <w:r w:rsidRPr="002401A3">
        <w:rPr>
          <w:szCs w:val="22"/>
          <w:highlight w:val="yellow"/>
          <w:u w:val="single"/>
        </w:rPr>
        <w:t>have</w:t>
      </w:r>
      <w:r w:rsidRPr="002401A3">
        <w:rPr>
          <w:sz w:val="12"/>
          <w:szCs w:val="22"/>
        </w:rPr>
        <w:t xml:space="preserve"> tremendous </w:t>
      </w:r>
      <w:r w:rsidRPr="002401A3">
        <w:rPr>
          <w:szCs w:val="22"/>
          <w:highlight w:val="yellow"/>
          <w:u w:val="single"/>
        </w:rPr>
        <w:t>difficulty communicating</w:t>
      </w:r>
      <w:r w:rsidRPr="002401A3">
        <w:rPr>
          <w:szCs w:val="22"/>
          <w:u w:val="single"/>
        </w:rPr>
        <w:t xml:space="preserve"> with and routing airplanes.</w:t>
      </w:r>
      <w:r w:rsidRPr="002401A3">
        <w:rPr>
          <w:sz w:val="12"/>
          <w:szCs w:val="22"/>
        </w:rPr>
        <w:t xml:space="preserve"> Airlines would have to fall back to legacy systems and procedures. Given the sheer volume of airline traffic today, </w:t>
      </w:r>
      <w:r w:rsidRPr="002401A3">
        <w:rPr>
          <w:szCs w:val="22"/>
          <w:highlight w:val="yellow"/>
          <w:u w:val="single"/>
        </w:rPr>
        <w:t>accidents</w:t>
      </w:r>
      <w:r w:rsidRPr="002401A3">
        <w:rPr>
          <w:szCs w:val="22"/>
          <w:u w:val="single"/>
        </w:rPr>
        <w:t xml:space="preserve"> would be</w:t>
      </w:r>
      <w:r w:rsidRPr="002401A3">
        <w:rPr>
          <w:sz w:val="12"/>
          <w:szCs w:val="22"/>
        </w:rPr>
        <w:t xml:space="preserve"> all but </w:t>
      </w:r>
      <w:r w:rsidRPr="002401A3">
        <w:rPr>
          <w:szCs w:val="22"/>
          <w:highlight w:val="yellow"/>
          <w:u w:val="single"/>
        </w:rPr>
        <w:t>guaranteed</w:t>
      </w:r>
      <w:r w:rsidRPr="002401A3">
        <w:rPr>
          <w:sz w:val="12"/>
          <w:szCs w:val="22"/>
        </w:rPr>
        <w:t xml:space="preserve">. Other affected navigation systems would include those aboard </w:t>
      </w:r>
      <w:r w:rsidRPr="002401A3">
        <w:rPr>
          <w:szCs w:val="22"/>
          <w:u w:val="single"/>
        </w:rPr>
        <w:t>cargo vessels, supply-chain management systems, and transportation hubs driven by GPS</w:t>
      </w:r>
      <w:r w:rsidRPr="002401A3">
        <w:rPr>
          <w:sz w:val="12"/>
          <w:szCs w:val="22"/>
        </w:rPr>
        <w:t xml:space="preserve">. But </w:t>
      </w:r>
      <w:r w:rsidRPr="002401A3">
        <w:rPr>
          <w:szCs w:val="22"/>
          <w:highlight w:val="yellow"/>
          <w:u w:val="single"/>
        </w:rPr>
        <w:t>GPS</w:t>
      </w:r>
      <w:r w:rsidRPr="002401A3">
        <w:rPr>
          <w:sz w:val="12"/>
          <w:szCs w:val="22"/>
        </w:rPr>
        <w:t xml:space="preserve"> does more than just provide positioning—it also </w:t>
      </w:r>
      <w:r w:rsidRPr="002401A3">
        <w:rPr>
          <w:szCs w:val="22"/>
          <w:highlight w:val="yellow"/>
          <w:u w:val="single"/>
        </w:rPr>
        <w:t>provides</w:t>
      </w:r>
      <w:r w:rsidRPr="002401A3">
        <w:rPr>
          <w:szCs w:val="22"/>
          <w:u w:val="single"/>
        </w:rPr>
        <w:t xml:space="preserve"> </w:t>
      </w:r>
      <w:r w:rsidRPr="002401A3">
        <w:rPr>
          <w:sz w:val="12"/>
          <w:szCs w:val="22"/>
        </w:rPr>
        <w:t xml:space="preserve">for </w:t>
      </w:r>
      <w:r w:rsidRPr="002401A3">
        <w:rPr>
          <w:szCs w:val="22"/>
          <w:highlight w:val="yellow"/>
          <w:u w:val="single"/>
        </w:rPr>
        <w:t>timing</w:t>
      </w:r>
      <w:r w:rsidRPr="002401A3">
        <w:rPr>
          <w:sz w:val="12"/>
          <w:szCs w:val="22"/>
        </w:rPr>
        <w:t xml:space="preserve">. Ground-based atomic clocks can perform the same function, but GPS is increasingly being used to distribute the universal time standard via satellites. Within hours of a terminated service, </w:t>
      </w:r>
      <w:r w:rsidRPr="002401A3">
        <w:rPr>
          <w:szCs w:val="22"/>
          <w:u w:val="single"/>
        </w:rPr>
        <w:t xml:space="preserve">any </w:t>
      </w:r>
      <w:r w:rsidRPr="002401A3">
        <w:rPr>
          <w:szCs w:val="22"/>
          <w:highlight w:val="yellow"/>
          <w:u w:val="single"/>
        </w:rPr>
        <w:t>distributing</w:t>
      </w:r>
      <w:r w:rsidRPr="002401A3">
        <w:rPr>
          <w:szCs w:val="22"/>
          <w:u w:val="single"/>
        </w:rPr>
        <w:t xml:space="preserve"> </w:t>
      </w:r>
      <w:r w:rsidRPr="002401A3">
        <w:rPr>
          <w:szCs w:val="22"/>
          <w:highlight w:val="yellow"/>
          <w:u w:val="single"/>
        </w:rPr>
        <w:t>networks</w:t>
      </w:r>
      <w:r w:rsidRPr="002401A3">
        <w:rPr>
          <w:szCs w:val="22"/>
          <w:u w:val="single"/>
        </w:rPr>
        <w:t xml:space="preserve"> requiring tight synchronization </w:t>
      </w:r>
      <w:r w:rsidRPr="002401A3">
        <w:rPr>
          <w:szCs w:val="22"/>
          <w:highlight w:val="yellow"/>
          <w:u w:val="single"/>
        </w:rPr>
        <w:t>would start to suffer from “clock drift</w:t>
      </w:r>
      <w:r w:rsidRPr="002401A3">
        <w:rPr>
          <w:szCs w:val="22"/>
          <w:u w:val="single"/>
        </w:rPr>
        <w:t>,”</w:t>
      </w:r>
      <w:r w:rsidRPr="002401A3">
        <w:rPr>
          <w:sz w:val="12"/>
          <w:szCs w:val="22"/>
        </w:rPr>
        <w:t xml:space="preserve"> leading to serious performance issues and outright service outages. Such disruptions could </w:t>
      </w:r>
      <w:r w:rsidRPr="002401A3">
        <w:rPr>
          <w:szCs w:val="22"/>
          <w:highlight w:val="yellow"/>
          <w:u w:val="single"/>
        </w:rPr>
        <w:t>affect everything from</w:t>
      </w:r>
      <w:r w:rsidRPr="002401A3">
        <w:rPr>
          <w:szCs w:val="22"/>
          <w:u w:val="single"/>
        </w:rPr>
        <w:t xml:space="preserve"> the </w:t>
      </w:r>
      <w:r w:rsidRPr="002401A3">
        <w:rPr>
          <w:szCs w:val="22"/>
          <w:highlight w:val="yellow"/>
          <w:u w:val="single"/>
        </w:rPr>
        <w:t>power grid</w:t>
      </w:r>
      <w:r w:rsidRPr="002401A3">
        <w:rPr>
          <w:szCs w:val="22"/>
          <w:u w:val="single"/>
        </w:rPr>
        <w:t xml:space="preserve"> through </w:t>
      </w:r>
      <w:r w:rsidRPr="002401A3">
        <w:rPr>
          <w:szCs w:val="22"/>
          <w:highlight w:val="yellow"/>
          <w:u w:val="single"/>
        </w:rPr>
        <w:t>to</w:t>
      </w:r>
      <w:r w:rsidRPr="002401A3">
        <w:rPr>
          <w:szCs w:val="22"/>
          <w:u w:val="single"/>
        </w:rPr>
        <w:t xml:space="preserve"> the </w:t>
      </w:r>
      <w:r w:rsidRPr="002401A3">
        <w:rPr>
          <w:szCs w:val="22"/>
          <w:highlight w:val="yellow"/>
          <w:u w:val="single"/>
        </w:rPr>
        <w:t>financial</w:t>
      </w:r>
      <w:r w:rsidRPr="002401A3">
        <w:rPr>
          <w:szCs w:val="22"/>
          <w:u w:val="single"/>
        </w:rPr>
        <w:t xml:space="preserve"> </w:t>
      </w:r>
      <w:r w:rsidRPr="002401A3">
        <w:rPr>
          <w:szCs w:val="22"/>
          <w:highlight w:val="yellow"/>
          <w:u w:val="single"/>
        </w:rPr>
        <w:t>sector</w:t>
      </w:r>
      <w:r w:rsidRPr="002401A3">
        <w:rPr>
          <w:szCs w:val="22"/>
          <w:u w:val="single"/>
        </w:rPr>
        <w:t>.</w:t>
      </w:r>
      <w:r w:rsidRPr="002401A3">
        <w:rPr>
          <w:sz w:val="12"/>
          <w:szCs w:val="22"/>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cell phone, TV, radio, ATM access, credit cards, and possibly even your electricity. [...]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w:t>
      </w:r>
      <w:r w:rsidRPr="002401A3">
        <w:rPr>
          <w:szCs w:val="22"/>
          <w:highlight w:val="yellow"/>
          <w:u w:val="single"/>
        </w:rPr>
        <w:t>major</w:t>
      </w:r>
      <w:r w:rsidRPr="002401A3">
        <w:rPr>
          <w:szCs w:val="22"/>
          <w:u w:val="single"/>
        </w:rPr>
        <w:t xml:space="preserve"> </w:t>
      </w:r>
      <w:r w:rsidRPr="002401A3">
        <w:rPr>
          <w:szCs w:val="22"/>
          <w:highlight w:val="yellow"/>
          <w:u w:val="single"/>
        </w:rPr>
        <w:t>networks</w:t>
      </w:r>
      <w:r w:rsidRPr="002401A3">
        <w:rPr>
          <w:szCs w:val="22"/>
          <w:u w:val="single"/>
        </w:rPr>
        <w:t xml:space="preserve"> for communication and entertainment</w:t>
      </w:r>
      <w:r w:rsidRPr="002401A3">
        <w:rPr>
          <w:sz w:val="12"/>
          <w:szCs w:val="22"/>
        </w:rPr>
        <w:t xml:space="preserve">, since they </w:t>
      </w:r>
      <w:r w:rsidRPr="002401A3">
        <w:rPr>
          <w:szCs w:val="22"/>
          <w:highlight w:val="yellow"/>
          <w:u w:val="single"/>
        </w:rPr>
        <w:t>are</w:t>
      </w:r>
      <w:r w:rsidRPr="002401A3">
        <w:rPr>
          <w:szCs w:val="22"/>
          <w:u w:val="single"/>
        </w:rPr>
        <w:t xml:space="preserve"> all </w:t>
      </w:r>
      <w:r w:rsidRPr="002401A3">
        <w:rPr>
          <w:szCs w:val="22"/>
          <w:highlight w:val="yellow"/>
          <w:u w:val="single"/>
        </w:rPr>
        <w:t>IP</w:t>
      </w:r>
      <w:r w:rsidRPr="002401A3">
        <w:rPr>
          <w:szCs w:val="22"/>
          <w:u w:val="single"/>
        </w:rPr>
        <w:t>-</w:t>
      </w:r>
      <w:r w:rsidRPr="002401A3">
        <w:rPr>
          <w:szCs w:val="22"/>
          <w:highlight w:val="yellow"/>
          <w:u w:val="single"/>
        </w:rPr>
        <w:t>based</w:t>
      </w:r>
      <w:r w:rsidRPr="002401A3">
        <w:rPr>
          <w:sz w:val="12"/>
          <w:szCs w:val="22"/>
        </w:rPr>
        <w:t xml:space="preserve"> today </w:t>
      </w:r>
      <w:r w:rsidRPr="002401A3">
        <w:rPr>
          <w:szCs w:val="22"/>
          <w:highlight w:val="yellow"/>
          <w:u w:val="single"/>
        </w:rPr>
        <w:t>and require</w:t>
      </w:r>
      <w:r w:rsidRPr="002401A3">
        <w:rPr>
          <w:sz w:val="12"/>
          <w:szCs w:val="22"/>
        </w:rPr>
        <w:t xml:space="preserve"> ultra-</w:t>
      </w:r>
      <w:r w:rsidRPr="002401A3">
        <w:rPr>
          <w:szCs w:val="22"/>
          <w:highlight w:val="yellow"/>
          <w:u w:val="single"/>
        </w:rPr>
        <w:t>precise timing</w:t>
      </w:r>
      <w:r w:rsidRPr="002401A3">
        <w:rPr>
          <w:sz w:val="12"/>
          <w:szCs w:val="22"/>
        </w:rPr>
        <w:t xml:space="preserve"> to ensure digital traffic reaches its destination. The lack of effective synch would hit especially hard in banking, where the timing of transactions needs to be recorded. </w:t>
      </w:r>
      <w:r w:rsidRPr="002401A3">
        <w:rPr>
          <w:szCs w:val="22"/>
          <w:highlight w:val="yellow"/>
          <w:u w:val="single"/>
        </w:rPr>
        <w:t>Credit card payments and bank accounts would</w:t>
      </w:r>
      <w:r w:rsidRPr="002401A3">
        <w:rPr>
          <w:szCs w:val="22"/>
          <w:u w:val="single"/>
        </w:rPr>
        <w:t xml:space="preserve"> likely </w:t>
      </w:r>
      <w:r w:rsidRPr="002401A3">
        <w:rPr>
          <w:szCs w:val="22"/>
          <w:highlight w:val="yellow"/>
          <w:u w:val="single"/>
        </w:rPr>
        <w:t>freeze</w:t>
      </w:r>
      <w:r w:rsidRPr="002401A3">
        <w:rPr>
          <w:szCs w:val="22"/>
          <w:u w:val="single"/>
        </w:rPr>
        <w:t xml:space="preserve">, as </w:t>
      </w:r>
      <w:r w:rsidRPr="002401A3">
        <w:rPr>
          <w:szCs w:val="22"/>
          <w:highlight w:val="yellow"/>
          <w:u w:val="single"/>
        </w:rPr>
        <w:t>billions of dollars could be sucked away</w:t>
      </w:r>
      <w:r w:rsidRPr="002401A3">
        <w:rPr>
          <w:szCs w:val="22"/>
          <w:u w:val="single"/>
        </w:rPr>
        <w:t xml:space="preserve"> from businesses.</w:t>
      </w:r>
      <w:r w:rsidRPr="002401A3">
        <w:rPr>
          <w:sz w:val="12"/>
          <w:szCs w:val="22"/>
        </w:rPr>
        <w:t xml:space="preserve"> A </w:t>
      </w:r>
      <w:r w:rsidRPr="002401A3">
        <w:rPr>
          <w:szCs w:val="22"/>
          <w:highlight w:val="yellow"/>
          <w:u w:val="single"/>
        </w:rPr>
        <w:t>financial crash is not out</w:t>
      </w:r>
      <w:r w:rsidRPr="002401A3">
        <w:rPr>
          <w:sz w:val="12"/>
          <w:szCs w:val="22"/>
        </w:rPr>
        <w:t xml:space="preserve"> of the question. The Loss of Military Capability The sudden loss of satellite capability would have a profound effect on the military. Useless without GPS: The U.S. Navy’s Harpoon missile (U.S. Navy) The Marshall Institute puts it this way: “Space is a </w:t>
      </w:r>
      <w:r w:rsidRPr="002401A3">
        <w:rPr>
          <w:sz w:val="12"/>
          <w:szCs w:val="22"/>
        </w:rPr>
        <w:lastRenderedPageBreak/>
        <w:t xml:space="preserve">critical enabler to all U.S. warfare domains,” including intelligence, navigation, communications, weather prediction, and warfare. McDowell describes satellite capability as </w:t>
      </w:r>
      <w:proofErr w:type="spellStart"/>
      <w:r w:rsidRPr="002401A3">
        <w:rPr>
          <w:sz w:val="12"/>
          <w:szCs w:val="22"/>
        </w:rPr>
        <w:t>as</w:t>
      </w:r>
      <w:proofErr w:type="spellEnd"/>
      <w:r w:rsidRPr="002401A3">
        <w:rPr>
          <w:sz w:val="12"/>
          <w:szCs w:val="22"/>
        </w:rPr>
        <w:t xml:space="preserve"> the “backbone” of the U.S. military. And as 21st century warfare expert Peter W. Singer from New America Foundation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w:t>
      </w:r>
      <w:r w:rsidRPr="002401A3">
        <w:rPr>
          <w:szCs w:val="22"/>
          <w:u w:val="single"/>
        </w:rPr>
        <w:t xml:space="preserve">happen </w:t>
      </w:r>
      <w:r w:rsidRPr="002401A3">
        <w:rPr>
          <w:szCs w:val="22"/>
          <w:highlight w:val="yellow"/>
          <w:u w:val="single"/>
        </w:rPr>
        <w:t>if we lost access to space</w:t>
      </w:r>
      <w:r w:rsidRPr="002401A3">
        <w:rPr>
          <w:sz w:val="12"/>
          <w:szCs w:val="22"/>
        </w:rPr>
        <w:t xml:space="preserve">? Well, </w:t>
      </w:r>
      <w:r w:rsidRPr="002401A3">
        <w:rPr>
          <w:szCs w:val="22"/>
          <w:u w:val="single"/>
        </w:rPr>
        <w:t xml:space="preserve">the </w:t>
      </w:r>
      <w:r w:rsidRPr="002401A3">
        <w:rPr>
          <w:szCs w:val="22"/>
          <w:highlight w:val="yellow"/>
          <w:u w:val="single"/>
        </w:rPr>
        <w:t>battles</w:t>
      </w:r>
      <w:r w:rsidRPr="002401A3">
        <w:rPr>
          <w:szCs w:val="22"/>
          <w:u w:val="single"/>
        </w:rPr>
        <w:t xml:space="preserve"> </w:t>
      </w:r>
      <w:r w:rsidRPr="002401A3">
        <w:rPr>
          <w:szCs w:val="22"/>
          <w:highlight w:val="yellow"/>
          <w:u w:val="single"/>
        </w:rPr>
        <w:t>would</w:t>
      </w:r>
      <w:r w:rsidRPr="002401A3">
        <w:rPr>
          <w:sz w:val="12"/>
          <w:szCs w:val="22"/>
        </w:rPr>
        <w:t xml:space="preserve">, as one U.S. military officer put it, </w:t>
      </w:r>
      <w:r w:rsidRPr="002401A3">
        <w:rPr>
          <w:szCs w:val="22"/>
          <w:highlight w:val="yellow"/>
          <w:u w:val="single"/>
        </w:rPr>
        <w:t>take</w:t>
      </w:r>
      <w:r w:rsidRPr="002401A3">
        <w:rPr>
          <w:szCs w:val="22"/>
          <w:u w:val="single"/>
        </w:rPr>
        <w:t xml:space="preserve"> </w:t>
      </w:r>
      <w:r w:rsidRPr="002401A3">
        <w:rPr>
          <w:szCs w:val="22"/>
          <w:highlight w:val="yellow"/>
          <w:u w:val="single"/>
        </w:rPr>
        <w:t>us back to</w:t>
      </w:r>
      <w:r w:rsidRPr="002401A3">
        <w:rPr>
          <w:szCs w:val="22"/>
          <w:u w:val="single"/>
        </w:rPr>
        <w:t xml:space="preserve"> the “</w:t>
      </w:r>
      <w:r w:rsidRPr="002401A3">
        <w:rPr>
          <w:szCs w:val="22"/>
          <w:highlight w:val="yellow"/>
          <w:u w:val="single"/>
        </w:rPr>
        <w:t>pre digital age</w:t>
      </w:r>
      <w:r w:rsidRPr="002401A3">
        <w:rPr>
          <w:szCs w:val="22"/>
          <w:u w:val="single"/>
        </w:rPr>
        <w:t>.”</w:t>
      </w:r>
      <w:r w:rsidRPr="002401A3">
        <w:rPr>
          <w:sz w:val="12"/>
          <w:szCs w:val="22"/>
        </w:rPr>
        <w:t xml:space="preserve"> Our </w:t>
      </w:r>
      <w:r w:rsidRPr="002401A3">
        <w:rPr>
          <w:szCs w:val="22"/>
          <w:u w:val="single"/>
        </w:rPr>
        <w:t>drones, our missiles, even our ground units wouldn’t be able to operate</w:t>
      </w:r>
      <w:r w:rsidRPr="002401A3">
        <w:rPr>
          <w:sz w:val="12"/>
          <w:szCs w:val="22"/>
        </w:rPr>
        <w:t xml:space="preserv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RPr="002401A3">
        <w:rPr>
          <w:szCs w:val="22"/>
          <w:u w:val="single"/>
        </w:rPr>
        <w:t>the loss of satellite capability would have a profound effect on arms control</w:t>
      </w:r>
      <w:r w:rsidRPr="002401A3">
        <w:rPr>
          <w:sz w:val="12"/>
          <w:szCs w:val="22"/>
        </w:rPr>
        <w:t xml:space="preserve"> capabilities. </w:t>
      </w:r>
      <w:r w:rsidRPr="002401A3">
        <w:rPr>
          <w:szCs w:val="22"/>
          <w:highlight w:val="yellow"/>
          <w:u w:val="single"/>
        </w:rPr>
        <w:t>Space systems</w:t>
      </w:r>
      <w:r w:rsidRPr="002401A3">
        <w:rPr>
          <w:szCs w:val="22"/>
          <w:u w:val="single"/>
        </w:rPr>
        <w:t xml:space="preserve"> can </w:t>
      </w:r>
      <w:r w:rsidRPr="002401A3">
        <w:rPr>
          <w:szCs w:val="22"/>
          <w:highlight w:val="yellow"/>
          <w:u w:val="single"/>
        </w:rPr>
        <w:t>monitor</w:t>
      </w:r>
      <w:r w:rsidRPr="002401A3">
        <w:rPr>
          <w:szCs w:val="22"/>
          <w:u w:val="single"/>
        </w:rPr>
        <w:t xml:space="preserve"> </w:t>
      </w:r>
      <w:r w:rsidRPr="002401A3">
        <w:rPr>
          <w:szCs w:val="22"/>
          <w:highlight w:val="yellow"/>
          <w:u w:val="single"/>
        </w:rPr>
        <w:t>compliance</w:t>
      </w:r>
      <w:r w:rsidRPr="002401A3">
        <w:rPr>
          <w:szCs w:val="22"/>
          <w:u w:val="single"/>
        </w:rPr>
        <w:t xml:space="preserve">; </w:t>
      </w:r>
      <w:r w:rsidRPr="002401A3">
        <w:rPr>
          <w:szCs w:val="22"/>
          <w:highlight w:val="yellow"/>
          <w:u w:val="single"/>
        </w:rPr>
        <w:t>without them, we’d be running blind</w:t>
      </w:r>
      <w:r w:rsidRPr="002401A3">
        <w:rPr>
          <w:szCs w:val="22"/>
          <w:u w:val="single"/>
        </w:rPr>
        <w:t>.</w:t>
      </w:r>
      <w:r w:rsidRPr="002401A3">
        <w:rPr>
          <w:sz w:val="12"/>
          <w:szCs w:val="22"/>
        </w:rPr>
        <w:t xml:space="preserve"> “The overarching consideration is that you wouldn’t really know what’s going on,” says McDowell. “Satellites provide for both global and local views of what’s happening. We would be less connected, less informed—and with considerably degraded situational awareness.” Compromised Weather Prediction and Climate Science One great thing satellites have done for us is improve our ability to forecast weather. Predicting a slight chance of cloudiness is all well and good, but </w:t>
      </w:r>
      <w:r w:rsidRPr="002401A3">
        <w:rPr>
          <w:szCs w:val="22"/>
          <w:u w:val="single"/>
        </w:rPr>
        <w:t xml:space="preserve">some </w:t>
      </w:r>
      <w:r w:rsidRPr="002401A3">
        <w:rPr>
          <w:szCs w:val="22"/>
          <w:highlight w:val="yellow"/>
          <w:u w:val="single"/>
        </w:rPr>
        <w:t>areas</w:t>
      </w:r>
      <w:r w:rsidRPr="002401A3">
        <w:rPr>
          <w:szCs w:val="22"/>
          <w:u w:val="single"/>
        </w:rPr>
        <w:t xml:space="preserve">, like India, Pakistan, and Bangladesh, </w:t>
      </w:r>
      <w:r w:rsidRPr="002401A3">
        <w:rPr>
          <w:szCs w:val="22"/>
          <w:highlight w:val="yellow"/>
          <w:u w:val="single"/>
        </w:rPr>
        <w:t>are dependent</w:t>
      </w:r>
      <w:r w:rsidRPr="002401A3">
        <w:rPr>
          <w:szCs w:val="22"/>
          <w:u w:val="single"/>
        </w:rPr>
        <w:t xml:space="preserve"> on</w:t>
      </w:r>
      <w:r w:rsidRPr="002401A3">
        <w:rPr>
          <w:sz w:val="12"/>
          <w:szCs w:val="22"/>
        </w:rPr>
        <w:t xml:space="preserve"> such </w:t>
      </w:r>
      <w:r w:rsidRPr="002401A3">
        <w:rPr>
          <w:szCs w:val="22"/>
          <w:u w:val="single"/>
        </w:rPr>
        <w:t xml:space="preserve">systems </w:t>
      </w:r>
      <w:r w:rsidRPr="002401A3">
        <w:rPr>
          <w:szCs w:val="22"/>
          <w:highlight w:val="yellow"/>
          <w:u w:val="single"/>
        </w:rPr>
        <w:t>to predict</w:t>
      </w:r>
      <w:r w:rsidRPr="002401A3">
        <w:rPr>
          <w:sz w:val="12"/>
          <w:szCs w:val="22"/>
        </w:rPr>
        <w:t xml:space="preserve"> potentially </w:t>
      </w:r>
      <w:r w:rsidRPr="002401A3">
        <w:rPr>
          <w:szCs w:val="22"/>
          <w:u w:val="single"/>
        </w:rPr>
        <w:t xml:space="preserve">hazardous </w:t>
      </w:r>
      <w:r w:rsidRPr="002401A3">
        <w:rPr>
          <w:szCs w:val="22"/>
          <w:highlight w:val="yellow"/>
          <w:u w:val="single"/>
        </w:rPr>
        <w:t>monsoons</w:t>
      </w:r>
      <w:r w:rsidRPr="002401A3">
        <w:rPr>
          <w:szCs w:val="22"/>
          <w:u w:val="single"/>
        </w:rPr>
        <w:t>.</w:t>
      </w:r>
      <w:r w:rsidRPr="002401A3">
        <w:rPr>
          <w:sz w:val="12"/>
          <w:szCs w:val="22"/>
        </w:rPr>
        <w:t xml:space="preserve"> And in the U.S., the NOAA has estimated that, during a typical hurricane season, </w:t>
      </w:r>
      <w:r w:rsidRPr="002401A3">
        <w:rPr>
          <w:szCs w:val="22"/>
          <w:highlight w:val="yellow"/>
          <w:u w:val="single"/>
        </w:rPr>
        <w:t>weather satellites</w:t>
      </w:r>
      <w:r w:rsidRPr="002401A3">
        <w:rPr>
          <w:szCs w:val="22"/>
          <w:u w:val="single"/>
        </w:rPr>
        <w:t xml:space="preserve"> </w:t>
      </w:r>
      <w:r w:rsidRPr="002401A3">
        <w:rPr>
          <w:szCs w:val="22"/>
          <w:highlight w:val="yellow"/>
          <w:u w:val="single"/>
        </w:rPr>
        <w:t>save</w:t>
      </w:r>
      <w:r w:rsidRPr="002401A3">
        <w:rPr>
          <w:sz w:val="12"/>
          <w:szCs w:val="22"/>
        </w:rPr>
        <w:t xml:space="preserve"> as much as </w:t>
      </w:r>
      <w:r w:rsidRPr="002401A3">
        <w:rPr>
          <w:szCs w:val="22"/>
          <w:highlight w:val="yellow"/>
          <w:u w:val="single"/>
        </w:rPr>
        <w:t>$3 billion</w:t>
      </w:r>
      <w:r w:rsidRPr="002401A3">
        <w:rPr>
          <w:sz w:val="12"/>
          <w:szCs w:val="22"/>
        </w:rPr>
        <w:t xml:space="preserve"> in lives and property damage. Hurricane Ivan (NOAA) There’s also the effect on science to consider. Much of </w:t>
      </w:r>
      <w:r w:rsidRPr="002401A3">
        <w:rPr>
          <w:szCs w:val="22"/>
          <w:u w:val="single"/>
        </w:rPr>
        <w:t xml:space="preserve">what we know about climate change comes from satellites. </w:t>
      </w:r>
      <w:r w:rsidRPr="002401A3">
        <w:rPr>
          <w:sz w:val="12"/>
          <w:szCs w:val="22"/>
        </w:rPr>
        <w:t xml:space="preserve">As McDowell explains, the first couple of weeks without satellites wouldn’t make much of a difference. But over a ten-year span, the </w:t>
      </w:r>
      <w:r w:rsidRPr="002401A3">
        <w:rPr>
          <w:szCs w:val="22"/>
          <w:highlight w:val="yellow"/>
          <w:u w:val="single"/>
        </w:rPr>
        <w:t>lack of satellites would pre</w:t>
      </w:r>
      <w:r w:rsidRPr="002401A3">
        <w:rPr>
          <w:szCs w:val="22"/>
          <w:u w:val="single"/>
        </w:rPr>
        <w:t xml:space="preserve">clude our </w:t>
      </w:r>
      <w:r w:rsidRPr="002401A3">
        <w:rPr>
          <w:szCs w:val="22"/>
          <w:highlight w:val="yellow"/>
          <w:u w:val="single"/>
        </w:rPr>
        <w:t>ability to understand</w:t>
      </w:r>
      <w:r w:rsidRPr="002401A3">
        <w:rPr>
          <w:szCs w:val="22"/>
          <w:u w:val="single"/>
        </w:rPr>
        <w:t xml:space="preserve"> and monitor such things as </w:t>
      </w:r>
      <w:r w:rsidRPr="002401A3">
        <w:rPr>
          <w:szCs w:val="22"/>
          <w:highlight w:val="yellow"/>
          <w:u w:val="single"/>
        </w:rPr>
        <w:t>the ozone layer, carbon dioxide levels, and the distribution of polar ice</w:t>
      </w:r>
      <w:r w:rsidRPr="002401A3">
        <w:rPr>
          <w:szCs w:val="22"/>
          <w:u w:val="single"/>
        </w:rPr>
        <w:t>.</w:t>
      </w:r>
      <w:r w:rsidRPr="002401A3">
        <w:rPr>
          <w:sz w:val="12"/>
          <w:szCs w:val="22"/>
        </w:rPr>
        <w:t xml:space="preserve"> Ground-based and balloon-driven systems would help, but much of the data we’re currently tracking would suddenly become much spottier. Without satellites, you can say goodbye to maps like this (NOAA) “We’re quite dependent on satellites for a global view of what’s happening on our planet—and at a time when we really, really need to know what’s happening,” says McDowell. It’s also worth pointing out that, without satellites, </w:t>
      </w:r>
      <w:r w:rsidRPr="002401A3">
        <w:rPr>
          <w:szCs w:val="22"/>
          <w:highlight w:val="yellow"/>
          <w:u w:val="single"/>
        </w:rPr>
        <w:t>we</w:t>
      </w:r>
      <w:r w:rsidRPr="002401A3">
        <w:rPr>
          <w:szCs w:val="22"/>
          <w:u w:val="single"/>
        </w:rPr>
        <w:t xml:space="preserve"> also </w:t>
      </w:r>
      <w:r w:rsidRPr="002401A3">
        <w:rPr>
          <w:szCs w:val="22"/>
          <w:highlight w:val="yellow"/>
          <w:u w:val="single"/>
        </w:rPr>
        <w:t>wouldn’t</w:t>
      </w:r>
      <w:r w:rsidRPr="002401A3">
        <w:rPr>
          <w:szCs w:val="22"/>
          <w:u w:val="single"/>
        </w:rPr>
        <w:t xml:space="preserve"> </w:t>
      </w:r>
      <w:r w:rsidRPr="002401A3">
        <w:rPr>
          <w:szCs w:val="22"/>
          <w:highlight w:val="yellow"/>
          <w:u w:val="single"/>
        </w:rPr>
        <w:t>be able to monitor space weather</w:t>
      </w:r>
      <w:r w:rsidRPr="002401A3">
        <w:rPr>
          <w:sz w:val="12"/>
          <w:szCs w:val="22"/>
          <w:highlight w:val="yellow"/>
        </w:rPr>
        <w:t>,</w:t>
      </w:r>
      <w:r w:rsidRPr="002401A3">
        <w:rPr>
          <w:sz w:val="12"/>
          <w:szCs w:val="22"/>
        </w:rPr>
        <w:t xml:space="preserve"> such as incoming space storms. Time to Recover With all the satellites gone, both governmental and private interests would work feverishly to restore space-based capabilities. Depending on the nature of the satellite-destroying event, </w:t>
      </w:r>
      <w:r w:rsidRPr="002401A3">
        <w:rPr>
          <w:szCs w:val="22"/>
          <w:u w:val="single"/>
        </w:rPr>
        <w:t>it could take decades or more to get ourselves back to current operational standards.</w:t>
      </w:r>
      <w:r w:rsidRPr="002401A3">
        <w:rPr>
          <w:sz w:val="12"/>
          <w:szCs w:val="22"/>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w:t>
      </w:r>
      <w:proofErr w:type="spellStart"/>
      <w:r w:rsidRPr="002401A3">
        <w:rPr>
          <w:sz w:val="12"/>
          <w:szCs w:val="22"/>
        </w:rPr>
        <w:t>Cubesats</w:t>
      </w:r>
      <w:proofErr w:type="spellEnd"/>
      <w:r w:rsidRPr="002401A3">
        <w:rPr>
          <w:sz w:val="12"/>
          <w:szCs w:val="22"/>
        </w:rPr>
        <w:t xml:space="preserve"> in orbit (NASA) As for getting full-sized, geostationary satellites back into orbit, that would prove to be a greater challenge. It can take years to </w:t>
      </w:r>
      <w:proofErr w:type="spellStart"/>
      <w:proofErr w:type="gramStart"/>
      <w:r w:rsidRPr="002401A3">
        <w:rPr>
          <w:sz w:val="12"/>
          <w:szCs w:val="22"/>
        </w:rPr>
        <w:t>built</w:t>
      </w:r>
      <w:proofErr w:type="spellEnd"/>
      <w:proofErr w:type="gramEnd"/>
      <w:r w:rsidRPr="002401A3">
        <w:rPr>
          <w:sz w:val="12"/>
          <w:szCs w:val="22"/>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t>
      </w:r>
      <w:r w:rsidRPr="002401A3">
        <w:rPr>
          <w:szCs w:val="22"/>
          <w:u w:val="single"/>
        </w:rPr>
        <w:t>we would only be able to start re-seeding LEO in a little over a decade following a Kessler event.</w:t>
      </w:r>
      <w:r w:rsidRPr="002401A3">
        <w:rPr>
          <w:sz w:val="12"/>
          <w:szCs w:val="22"/>
        </w:rPr>
        <w:t xml:space="preserve"> Unfortunately, </w:t>
      </w:r>
      <w:r w:rsidRPr="002401A3">
        <w:rPr>
          <w:szCs w:val="22"/>
          <w:u w:val="single"/>
        </w:rPr>
        <w:t>the area above 600 km</w:t>
      </w:r>
      <w:r w:rsidRPr="002401A3">
        <w:rPr>
          <w:sz w:val="12"/>
          <w:szCs w:val="22"/>
        </w:rPr>
        <w:t xml:space="preserve"> (372 miles) </w:t>
      </w:r>
      <w:r w:rsidRPr="002401A3">
        <w:rPr>
          <w:szCs w:val="22"/>
          <w:u w:val="single"/>
        </w:rPr>
        <w:t>would remain out of touch</w:t>
      </w:r>
      <w:r w:rsidRPr="002401A3">
        <w:rPr>
          <w:sz w:val="12"/>
          <w:szCs w:val="22"/>
        </w:rPr>
        <w:t xml:space="preserve"> for a practically indefinite </w:t>
      </w:r>
      <w:proofErr w:type="gramStart"/>
      <w:r w:rsidRPr="002401A3">
        <w:rPr>
          <w:sz w:val="12"/>
          <w:szCs w:val="22"/>
        </w:rPr>
        <w:t>period of time</w:t>
      </w:r>
      <w:proofErr w:type="gramEnd"/>
      <w:r w:rsidRPr="002401A3">
        <w:rPr>
          <w:sz w:val="12"/>
          <w:szCs w:val="22"/>
        </w:rPr>
        <w:t xml:space="preserve">; objects orbiting at that height tend to stay there for a long, long time. </w:t>
      </w:r>
      <w:r w:rsidRPr="00590309">
        <w:rPr>
          <w:szCs w:val="22"/>
          <w:highlight w:val="yellow"/>
          <w:u w:val="single"/>
        </w:rPr>
        <w:t>We’d</w:t>
      </w:r>
      <w:r w:rsidRPr="002401A3">
        <w:rPr>
          <w:sz w:val="12"/>
          <w:szCs w:val="22"/>
        </w:rPr>
        <w:t xml:space="preserve"> </w:t>
      </w:r>
      <w:r w:rsidRPr="00590309">
        <w:rPr>
          <w:szCs w:val="22"/>
          <w:u w:val="single"/>
        </w:rPr>
        <w:t>probably</w:t>
      </w:r>
      <w:r w:rsidRPr="002401A3">
        <w:rPr>
          <w:szCs w:val="22"/>
          <w:u w:val="single"/>
        </w:rPr>
        <w:t xml:space="preserve"> </w:t>
      </w:r>
      <w:r w:rsidRPr="00590309">
        <w:rPr>
          <w:szCs w:val="22"/>
          <w:highlight w:val="yellow"/>
          <w:u w:val="single"/>
        </w:rPr>
        <w:t>lose</w:t>
      </w:r>
      <w:r w:rsidRPr="002401A3">
        <w:rPr>
          <w:szCs w:val="22"/>
          <w:u w:val="single"/>
        </w:rPr>
        <w:t xml:space="preserve"> this </w:t>
      </w:r>
      <w:r w:rsidRPr="00590309">
        <w:rPr>
          <w:szCs w:val="22"/>
          <w:highlight w:val="yellow"/>
          <w:u w:val="single"/>
        </w:rPr>
        <w:t>band for good</w:t>
      </w:r>
      <w:r w:rsidRPr="002401A3">
        <w:rPr>
          <w:sz w:val="12"/>
          <w:szCs w:val="22"/>
        </w:rPr>
        <w:t>—unless we manually removed the debris field, using clean-up satellites or other techniques. It’s worth noting that a single Kessler event could hit the LEO zone or the GEO zone (geosynchronous orbit) but realistically not both; LEO debris could never reach GEO, and vice versa—though a spent rocket in GTO (geosynchronous transfer orbit) or SSTO (</w:t>
      </w:r>
      <w:proofErr w:type="spellStart"/>
      <w:r w:rsidRPr="002401A3">
        <w:rPr>
          <w:sz w:val="12"/>
          <w:szCs w:val="22"/>
        </w:rPr>
        <w:t>supersynchronous</w:t>
      </w:r>
      <w:proofErr w:type="spellEnd"/>
      <w:r w:rsidRPr="002401A3">
        <w:rPr>
          <w:sz w:val="12"/>
          <w:szCs w:val="22"/>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2401A3">
        <w:rPr>
          <w:szCs w:val="22"/>
          <w:u w:val="single"/>
        </w:rPr>
        <w:t xml:space="preserve">we should probably take the </w:t>
      </w:r>
      <w:r w:rsidRPr="002401A3">
        <w:rPr>
          <w:sz w:val="12"/>
          <w:szCs w:val="22"/>
        </w:rPr>
        <w:t>prospect of a</w:t>
      </w:r>
      <w:r w:rsidRPr="002401A3">
        <w:rPr>
          <w:szCs w:val="22"/>
          <w:u w:val="single"/>
        </w:rPr>
        <w:t xml:space="preserve"> Kessler Syndrome </w:t>
      </w:r>
      <w:r w:rsidRPr="002401A3">
        <w:rPr>
          <w:sz w:val="12"/>
          <w:szCs w:val="22"/>
        </w:rPr>
        <w:t xml:space="preserve">more </w:t>
      </w:r>
      <w:proofErr w:type="gramStart"/>
      <w:r w:rsidRPr="002401A3">
        <w:rPr>
          <w:szCs w:val="22"/>
          <w:u w:val="single"/>
        </w:rPr>
        <w:t>seriously</w:t>
      </w:r>
      <w:r w:rsidRPr="002401A3">
        <w:rPr>
          <w:sz w:val="12"/>
          <w:szCs w:val="22"/>
        </w:rPr>
        <w:t>, and</w:t>
      </w:r>
      <w:proofErr w:type="gramEnd"/>
      <w:r w:rsidRPr="002401A3">
        <w:rPr>
          <w:sz w:val="12"/>
          <w:szCs w:val="22"/>
        </w:rPr>
        <w:t xml:space="preserve"> be aware of what could happen if we’re no longer able to use these spaces.</w:t>
      </w:r>
    </w:p>
    <w:p w14:paraId="47713486" w14:textId="77777777" w:rsidR="003270F2" w:rsidRPr="002401A3" w:rsidRDefault="003270F2" w:rsidP="003270F2">
      <w:pPr>
        <w:rPr>
          <w:sz w:val="12"/>
        </w:rPr>
      </w:pPr>
    </w:p>
    <w:p w14:paraId="31F73B16" w14:textId="77777777" w:rsidR="003270F2" w:rsidRPr="002401A3" w:rsidRDefault="003270F2" w:rsidP="003270F2">
      <w:pPr>
        <w:pStyle w:val="Heading3"/>
        <w:rPr>
          <w:rFonts w:cs="Calibri"/>
        </w:rPr>
      </w:pPr>
      <w:r w:rsidRPr="002401A3">
        <w:rPr>
          <w:rFonts w:cs="Calibri"/>
        </w:rPr>
        <w:lastRenderedPageBreak/>
        <w:t>Advantage 2: Colonialism</w:t>
      </w:r>
    </w:p>
    <w:p w14:paraId="74A28F95" w14:textId="77777777" w:rsidR="003270F2" w:rsidRPr="002401A3" w:rsidRDefault="003270F2" w:rsidP="003270F2">
      <w:pPr>
        <w:pStyle w:val="Heading4"/>
        <w:rPr>
          <w:rFonts w:cs="Calibri"/>
        </w:rPr>
      </w:pPr>
      <w:r w:rsidRPr="002401A3">
        <w:rPr>
          <w:rFonts w:cs="Calibri"/>
        </w:rPr>
        <w:t>Private expansion into space replicates a colonialist mindset, perpetuating problems on Earth.</w:t>
      </w:r>
    </w:p>
    <w:p w14:paraId="1B6B4A1B" w14:textId="77777777" w:rsidR="003270F2" w:rsidRPr="002401A3" w:rsidRDefault="003270F2" w:rsidP="003270F2">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7E06B4C3" w14:textId="77777777" w:rsidR="003270F2" w:rsidRPr="002401A3" w:rsidRDefault="003270F2" w:rsidP="003270F2">
      <w:pPr>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20" w:history="1">
        <w:r w:rsidRPr="002401A3">
          <w:rPr>
            <w:rStyle w:val="Hyperlink"/>
            <w:sz w:val="12"/>
          </w:rPr>
          <w:t>terraforming</w:t>
        </w:r>
      </w:hyperlink>
      <w:r w:rsidRPr="002401A3">
        <w:rPr>
          <w:sz w:val="12"/>
        </w:rPr>
        <w:t>” Mars using resources and technologies that don’t yet exist.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23" w:history="1">
        <w:r w:rsidRPr="002401A3">
          <w:rPr>
            <w:rStyle w:val="StyleUnderline"/>
            <w:sz w:val="24"/>
          </w:rPr>
          <w:t>company-states</w:t>
        </w:r>
      </w:hyperlink>
      <w:r w:rsidRPr="002401A3">
        <w:rPr>
          <w:rStyle w:val="StyleUnderline"/>
          <w:sz w:val="24"/>
        </w:rPr>
        <w:t> of the 17th and 18th centuries,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 xml:space="preserve">social, </w:t>
      </w:r>
      <w:proofErr w:type="gramStart"/>
      <w:r w:rsidRPr="002401A3">
        <w:rPr>
          <w:rStyle w:val="StyleUnderline"/>
          <w:sz w:val="24"/>
          <w:highlight w:val="yellow"/>
        </w:rPr>
        <w:t>political</w:t>
      </w:r>
      <w:proofErr w:type="gramEnd"/>
      <w:r w:rsidRPr="002401A3">
        <w:rPr>
          <w:rStyle w:val="StyleUnderline"/>
          <w:sz w:val="24"/>
          <w:highlight w:val="yellow"/>
        </w:rPr>
        <w:t xml:space="preserve">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xml:space="preserve">, they seek to export it, unaltered, into space.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 xml:space="preserve">they have ignored the </w:t>
      </w:r>
      <w:r w:rsidRPr="002401A3">
        <w:rPr>
          <w:rStyle w:val="StyleUnderline"/>
          <w:sz w:val="24"/>
          <w:highlight w:val="yellow"/>
        </w:rPr>
        <w:lastRenderedPageBreak/>
        <w:t>history of colonialism</w:t>
      </w:r>
      <w:r w:rsidRPr="002401A3">
        <w:rPr>
          <w:rStyle w:val="StyleUnderline"/>
          <w:sz w:val="24"/>
        </w:rPr>
        <w:t xml:space="preserve"> on this one. Empire never recreated Eden, but it did fuel </w:t>
      </w:r>
      <w:r w:rsidRPr="002401A3">
        <w:rPr>
          <w:rStyle w:val="StyleUnderline"/>
          <w:sz w:val="24"/>
          <w:highlight w:val="yellow"/>
        </w:rPr>
        <w:t xml:space="preserve">centuries of growth based on expropriation, </w:t>
      </w:r>
      <w:proofErr w:type="gramStart"/>
      <w:r w:rsidRPr="002401A3">
        <w:rPr>
          <w:rStyle w:val="StyleUnderline"/>
          <w:sz w:val="24"/>
          <w:highlight w:val="yellow"/>
        </w:rPr>
        <w:t>enslavement</w:t>
      </w:r>
      <w:proofErr w:type="gramEnd"/>
      <w:r w:rsidRPr="002401A3">
        <w:rPr>
          <w:rStyle w:val="StyleUnderline"/>
          <w:sz w:val="24"/>
          <w:highlight w:val="yellow"/>
        </w:rPr>
        <w:t xml:space="preserve">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62519D91" w14:textId="77777777" w:rsidR="003270F2" w:rsidRPr="002401A3" w:rsidRDefault="003270F2" w:rsidP="003270F2">
      <w:pPr>
        <w:pStyle w:val="Heading4"/>
        <w:rPr>
          <w:rFonts w:cs="Calibri"/>
        </w:rPr>
      </w:pPr>
      <w:r w:rsidRPr="002401A3">
        <w:rPr>
          <w:rFonts w:cs="Calibri"/>
        </w:rPr>
        <w:t>Private space colonization would amplify social inequalities on Earth and contribute little scientific value – Spencer ‘17</w:t>
      </w:r>
    </w:p>
    <w:p w14:paraId="70169FE9" w14:textId="77777777" w:rsidR="003270F2" w:rsidRPr="002401A3" w:rsidRDefault="003270F2" w:rsidP="003270F2">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2F019E7D" w14:textId="77777777" w:rsidR="003270F2" w:rsidRPr="002401A3" w:rsidRDefault="003270F2" w:rsidP="003270F2">
      <w:r w:rsidRPr="002401A3">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26"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2401A3">
        <w:rPr>
          <w:sz w:val="12"/>
        </w:rPr>
        <w:t xml:space="preserve"> instead of public agencies. While President Obama was </w:t>
      </w:r>
      <w:hyperlink r:id="rId27" w:history="1">
        <w:r w:rsidRPr="002401A3">
          <w:rPr>
            <w:rStyle w:val="Hyperlink"/>
            <w:sz w:val="12"/>
          </w:rPr>
          <w:t>privatizing</w:t>
        </w:r>
      </w:hyperlink>
      <w:r w:rsidRPr="002401A3">
        <w:rPr>
          <w:sz w:val="12"/>
        </w:rPr>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2401A3">
          <w:rPr>
            <w:rStyle w:val="StyleUnderline"/>
          </w:rPr>
          <w:t>flyby</w:t>
        </w:r>
      </w:hyperlink>
      <w:r w:rsidRPr="002401A3">
        <w:rPr>
          <w:rStyle w:val="StyleUnderline"/>
        </w:rPr>
        <w:t xml:space="preserve"> of the red planet. </w:t>
      </w:r>
      <w:r w:rsidRPr="002401A3">
        <w:rPr>
          <w:sz w:val="12"/>
        </w:rPr>
        <w:t xml:space="preserve">Mars One, a Dutch nonprofit, wants to </w:t>
      </w:r>
      <w:hyperlink r:id="rId29" w:history="1">
        <w:r w:rsidRPr="002401A3">
          <w:rPr>
            <w:rStyle w:val="Hyperlink"/>
            <w:sz w:val="12"/>
          </w:rPr>
          <w:t>fund</w:t>
        </w:r>
      </w:hyperlink>
      <w:r w:rsidRPr="002401A3">
        <w:rPr>
          <w:sz w:val="12"/>
        </w:rPr>
        <w:t xml:space="preserve"> a permanent human colony through “merchandise sales, ads on video content, brand partnerships, speaking engagements, [b]</w:t>
      </w:r>
      <w:proofErr w:type="spellStart"/>
      <w:r w:rsidRPr="002401A3">
        <w:rPr>
          <w:sz w:val="12"/>
        </w:rPr>
        <w:t>roadcasting</w:t>
      </w:r>
      <w:proofErr w:type="spellEnd"/>
      <w:r w:rsidRPr="002401A3">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2401A3">
        <w:rPr>
          <w:rStyle w:val="StyleUnderline"/>
        </w:rPr>
        <w:t xml:space="preserve">SpaceX, which he admitted to founding </w:t>
      </w:r>
      <w:hyperlink r:id="rId30" w:history="1">
        <w:r w:rsidRPr="002401A3">
          <w:rPr>
            <w:rStyle w:val="StyleUnderline"/>
          </w:rPr>
          <w:t>specifically</w:t>
        </w:r>
      </w:hyperlink>
      <w:r w:rsidRPr="002401A3">
        <w:rPr>
          <w:rStyle w:val="StyleUnderline"/>
        </w:rPr>
        <w:t xml:space="preserve"> to colonize the solar system, became </w:t>
      </w:r>
      <w:r w:rsidRPr="002401A3">
        <w:rPr>
          <w:rStyle w:val="StyleUnderline"/>
          <w:highlight w:val="yellow"/>
        </w:rPr>
        <w:t>the</w:t>
      </w:r>
      <w:r w:rsidRPr="002401A3">
        <w:rPr>
          <w:rStyle w:val="StyleUnderline"/>
        </w:rPr>
        <w:t xml:space="preserve"> first </w:t>
      </w:r>
      <w:r w:rsidRPr="002401A3">
        <w:rPr>
          <w:rStyle w:val="StyleUnderline"/>
          <w:highlight w:val="yellow"/>
        </w:rPr>
        <w:t>private</w:t>
      </w:r>
      <w:r w:rsidRPr="002401A3">
        <w:rPr>
          <w:rStyle w:val="StyleUnderline"/>
        </w:rPr>
        <w:t xml:space="preserve"> company to successfully launch a rocket into orbit in 2008. In September 2016, at the International Astronautical Congress in Guadalajara, Musk laid out a detailed </w:t>
      </w:r>
      <w:hyperlink r:id="rId31" w:history="1">
        <w:r w:rsidRPr="002401A3">
          <w:rPr>
            <w:rStyle w:val="StyleUnderline"/>
          </w:rPr>
          <w:t>vision</w:t>
        </w:r>
      </w:hyperlink>
      <w:r w:rsidRPr="002401A3">
        <w:rPr>
          <w:rStyle w:val="StyleUnderline"/>
        </w:rPr>
        <w:t xml:space="preserve"> for his colonization project, including financial estimates, engineering specs for the reusable “Interplanetary Transit System,” and the price of a passenger ticket — around $200,000. </w:t>
      </w:r>
      <w:r w:rsidRPr="002401A3">
        <w:rPr>
          <w:sz w:val="12"/>
        </w:rPr>
        <w:t xml:space="preserve">Musk’s presentation even included a snazzy computer-animated </w:t>
      </w:r>
      <w:hyperlink r:id="rId32" w:history="1">
        <w:r w:rsidRPr="002401A3">
          <w:rPr>
            <w:rStyle w:val="Hyperlink"/>
            <w:sz w:val="12"/>
          </w:rPr>
          <w:t>video</w:t>
        </w:r>
      </w:hyperlink>
      <w:r w:rsidRPr="002401A3">
        <w:rPr>
          <w:sz w:val="12"/>
        </w:rPr>
        <w:t xml:space="preserve"> of the transit system in action and </w:t>
      </w:r>
      <w:hyperlink r:id="rId33" w:history="1">
        <w:r w:rsidRPr="002401A3">
          <w:rPr>
            <w:rStyle w:val="Hyperlink"/>
            <w:sz w:val="12"/>
          </w:rPr>
          <w:t>details</w:t>
        </w:r>
      </w:hyperlink>
      <w:r w:rsidRPr="002401A3">
        <w:rPr>
          <w:sz w:val="12"/>
        </w:rPr>
        <w:t xml:space="preserve"> about the long trip there, which would offer colonists games, restaurants, and entertainment. “It’ll be, like, really fun to go . . . You’re </w:t>
      </w:r>
      <w:proofErr w:type="spellStart"/>
      <w:r w:rsidRPr="002401A3">
        <w:rPr>
          <w:sz w:val="12"/>
        </w:rPr>
        <w:t>gonna</w:t>
      </w:r>
      <w:proofErr w:type="spellEnd"/>
      <w:r w:rsidRPr="002401A3">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2401A3">
        <w:rPr>
          <w:rStyle w:val="StyleUnderline"/>
        </w:rPr>
        <w:t xml:space="preserve">Unlike a space agency’s astronaut selection process, then, his </w:t>
      </w:r>
      <w:r w:rsidRPr="002401A3">
        <w:rPr>
          <w:rStyle w:val="StyleUnderline"/>
          <w:highlight w:val="yellow"/>
        </w:rPr>
        <w:t>Mars mission will be limited to those who can afford it.</w:t>
      </w:r>
      <w:r w:rsidRPr="002401A3">
        <w:rPr>
          <w:rStyle w:val="StyleUnderline"/>
        </w:rPr>
        <w:t xml:space="preserve"> In that sense, Musk’s colonization plan looks a lot like joining a country club or gated community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2401A3">
        <w:rPr>
          <w:rStyle w:val="Emphasis"/>
          <w:highlight w:val="yellow"/>
        </w:rPr>
        <w:t xml:space="preserve">even a lifeless world </w:t>
      </w:r>
      <w:r w:rsidRPr="002401A3">
        <w:rPr>
          <w:rStyle w:val="Emphasis"/>
        </w:rPr>
        <w:t xml:space="preserve">like Mars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w:t>
      </w:r>
      <w:r w:rsidRPr="002401A3">
        <w:rPr>
          <w:rStyle w:val="StyleUnderline"/>
        </w:rPr>
        <w:lastRenderedPageBreak/>
        <w:t xml:space="preserve">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1"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w:t>
      </w:r>
      <w:proofErr w:type="gramStart"/>
      <w:r w:rsidRPr="002401A3">
        <w:rPr>
          <w:sz w:val="12"/>
        </w:rPr>
        <w:t>in order to</w:t>
      </w:r>
      <w:proofErr w:type="gramEnd"/>
      <w:r w:rsidRPr="002401A3">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 </w:t>
      </w:r>
      <w:r w:rsidRPr="002401A3">
        <w:rPr>
          <w:rStyle w:val="StyleUnderline"/>
        </w:rPr>
        <w:t xml:space="preserve">none of the magazines that covered Musk’s announcement mentioned this </w:t>
      </w:r>
      <w:proofErr w:type="spellStart"/>
      <w:r w:rsidRPr="002401A3">
        <w:rPr>
          <w:rStyle w:val="StyleUnderline"/>
        </w:rPr>
        <w:t>metatheme</w:t>
      </w:r>
      <w:proofErr w:type="spellEnd"/>
      <w:r w:rsidRPr="002401A3">
        <w:rPr>
          <w:rStyle w:val="StyleUnderline"/>
        </w:rPr>
        <w:t>,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2401A3">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lastRenderedPageBreak/>
        <w:t>Mars, and</w:t>
      </w:r>
      <w:proofErr w:type="gramEnd"/>
      <w:r w:rsidRPr="002401A3">
        <w:rPr>
          <w:sz w:val="12"/>
        </w:rPr>
        <w:t xml:space="preserve"> have been for half a century. Doing so without a democratic plan will present unimaginable dangers for the planet and colonists alike. </w:t>
      </w:r>
      <w:proofErr w:type="gramStart"/>
      <w:r w:rsidRPr="002401A3">
        <w:rPr>
          <w:sz w:val="12"/>
        </w:rPr>
        <w:t>As socialists, our rallying cry</w:t>
      </w:r>
      <w:proofErr w:type="gramEnd"/>
      <w:r w:rsidRPr="002401A3">
        <w:rPr>
          <w:sz w:val="12"/>
        </w:rPr>
        <w:t xml:space="preserve"> should be this: </w:t>
      </w:r>
      <w:hyperlink r:id="rId50" w:history="1">
        <w:r w:rsidRPr="002401A3">
          <w:rPr>
            <w:rStyle w:val="Hyperlink"/>
            <w:sz w:val="12"/>
          </w:rPr>
          <w:t>Keep the red planet red</w:t>
        </w:r>
      </w:hyperlink>
      <w:r w:rsidRPr="002401A3">
        <w:rPr>
          <w:sz w:val="12"/>
        </w:rPr>
        <w:t xml:space="preserve">! </w:t>
      </w:r>
    </w:p>
    <w:p w14:paraId="6C29EA2A" w14:textId="77777777" w:rsidR="003270F2" w:rsidRPr="002401A3" w:rsidRDefault="003270F2" w:rsidP="003270F2">
      <w:pPr>
        <w:pStyle w:val="Heading4"/>
        <w:rPr>
          <w:rFonts w:cs="Calibri"/>
        </w:rPr>
      </w:pPr>
      <w:r w:rsidRPr="002401A3">
        <w:rPr>
          <w:rFonts w:cs="Calibri"/>
        </w:rPr>
        <w:t>Private control of space inevitably leads to exploitation. Spencer ‘20</w:t>
      </w:r>
    </w:p>
    <w:p w14:paraId="1F093569" w14:textId="77777777" w:rsidR="003270F2" w:rsidRPr="002401A3" w:rsidRDefault="003270F2" w:rsidP="003270F2">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3F52C334" w14:textId="77777777" w:rsidR="003270F2" w:rsidRPr="002401A3" w:rsidRDefault="003270F2" w:rsidP="003270F2">
      <w:pPr>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w:t>
      </w:r>
      <w:proofErr w:type="gramStart"/>
      <w:r w:rsidRPr="002401A3">
        <w:rPr>
          <w:rStyle w:val="Emphasis"/>
        </w:rPr>
        <w:t>be</w:t>
      </w:r>
      <w:proofErr w:type="gramEnd"/>
      <w:r w:rsidRPr="002401A3">
        <w:rPr>
          <w:rStyle w:val="Emphasis"/>
        </w:rPr>
        <w:t xml:space="preserv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2401A3">
        <w:rPr>
          <w:rStyle w:val="StyleUnderline"/>
          <w:highlight w:val="yellow"/>
        </w:rPr>
        <w:t>The only basis for colonization of Mars</w:t>
      </w:r>
      <w:r w:rsidRPr="002401A3">
        <w:rPr>
          <w:rStyle w:val="StyleUnderline"/>
        </w:rPr>
        <w:t xml:space="preserve"> that Musk can conceive of </w:t>
      </w:r>
      <w:r w:rsidRPr="002401A3">
        <w:rPr>
          <w:rStyle w:val="StyleUnderline"/>
          <w:highlight w:val="yellow"/>
        </w:rPr>
        <w:t>is</w:t>
      </w:r>
      <w:r w:rsidRPr="002401A3">
        <w:rPr>
          <w:rStyle w:val="StyleUnderline"/>
        </w:rPr>
        <w:t xml:space="preserve"> one </w:t>
      </w:r>
      <w:r w:rsidRPr="002401A3">
        <w:rPr>
          <w:rStyle w:val="StyleUnderline"/>
          <w:highlight w:val="yellow"/>
        </w:rPr>
        <w:t>based on tourism: the rich pay an amount</w:t>
      </w:r>
      <w:r w:rsidRPr="002401A3">
        <w:rPr>
          <w:rStyle w:val="StyleUnderline"/>
        </w:rPr>
        <w:t xml:space="preserve"> — Musk quotes the ticket price at </w:t>
      </w:r>
      <w:hyperlink r:id="rId66"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67"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2401A3">
        <w:rPr>
          <w:rStyle w:val="StyleUnderline"/>
          <w:highlight w:val="yellow"/>
        </w:rPr>
        <w:t>This isn’t</w:t>
      </w:r>
      <w:r w:rsidRPr="002401A3">
        <w:rPr>
          <w:rStyle w:val="StyleUnderline"/>
        </w:rPr>
        <w:t xml:space="preserve"> really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that much </w:t>
      </w:r>
      <w:r w:rsidRPr="002401A3">
        <w:rPr>
          <w:rStyle w:val="StyleUnderline"/>
          <w:highlight w:val="yellow"/>
        </w:rPr>
        <w:t xml:space="preserve">science </w:t>
      </w:r>
      <w:r w:rsidRPr="002401A3">
        <w:rPr>
          <w:rStyle w:val="StyleUnderline"/>
        </w:rPr>
        <w:t xml:space="preserve">assumed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2401A3">
        <w:rPr>
          <w:rStyle w:val="StyleUnderline"/>
          <w:highlight w:val="yellow"/>
        </w:rPr>
        <w:t>Imagine signing away years of your life</w:t>
      </w:r>
      <w:r w:rsidRPr="002401A3">
        <w:rPr>
          <w:rStyle w:val="StyleUnderline"/>
        </w:rPr>
        <w:t xml:space="preserve"> to be a housekeeper in the </w:t>
      </w:r>
      <w:r w:rsidRPr="002401A3">
        <w:rPr>
          <w:rStyle w:val="StyleUnderline"/>
        </w:rPr>
        <w:lastRenderedPageBreak/>
        <w:t xml:space="preserve">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6517755C" w14:textId="77777777" w:rsidR="003270F2" w:rsidRPr="002401A3" w:rsidRDefault="003270F2" w:rsidP="003270F2">
      <w:pPr>
        <w:pStyle w:val="Heading4"/>
        <w:rPr>
          <w:rFonts w:cs="Calibri"/>
        </w:rPr>
      </w:pPr>
      <w:r w:rsidRPr="002401A3">
        <w:rPr>
          <w:rFonts w:cs="Calibri"/>
        </w:rPr>
        <w:t>Space resources must be distributed democratically—this requires challenging private control of outer space</w:t>
      </w:r>
    </w:p>
    <w:p w14:paraId="4FFE3199" w14:textId="77777777" w:rsidR="003270F2" w:rsidRPr="002401A3" w:rsidRDefault="003270F2" w:rsidP="003270F2">
      <w:pPr>
        <w:rPr>
          <w:rStyle w:val="Style13ptBold"/>
        </w:rPr>
      </w:pPr>
      <w:r w:rsidRPr="002401A3">
        <w:rPr>
          <w:rStyle w:val="Style13ptBold"/>
        </w:rPr>
        <w:t>Levine 15</w:t>
      </w:r>
    </w:p>
    <w:p w14:paraId="65C198FD" w14:textId="77777777" w:rsidR="003270F2" w:rsidRPr="002401A3" w:rsidRDefault="003270F2" w:rsidP="003270F2">
      <w:pPr>
        <w:rPr>
          <w:sz w:val="16"/>
        </w:rPr>
      </w:pPr>
      <w:r w:rsidRPr="002401A3">
        <w:rPr>
          <w:sz w:val="16"/>
        </w:rPr>
        <w:t xml:space="preserve">Nick Levine, MPhil candidate in history of science at the University of Cambridge, 3-21-2015, "Democratize the Universe," Jacobin, </w:t>
      </w:r>
      <w:hyperlink r:id="rId71" w:history="1">
        <w:r w:rsidRPr="002401A3">
          <w:rPr>
            <w:rStyle w:val="Hyperlink"/>
            <w:sz w:val="16"/>
          </w:rPr>
          <w:t>https://jacobinmag.com/2015/03/space-industry-extraction-levine</w:t>
        </w:r>
      </w:hyperlink>
    </w:p>
    <w:p w14:paraId="4F171D04" w14:textId="77777777" w:rsidR="003270F2" w:rsidRPr="002401A3" w:rsidRDefault="003270F2" w:rsidP="003270F2">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2401A3">
        <w:rPr>
          <w:bCs/>
          <w:sz w:val="14"/>
        </w:rPr>
        <w:t>bodies, but</w:t>
      </w:r>
      <w:proofErr w:type="gramEnd"/>
      <w:r w:rsidRPr="002401A3">
        <w:rPr>
          <w:bCs/>
          <w:sz w:val="14"/>
        </w:rPr>
        <w:t xml:space="preserve">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2401A3">
        <w:rPr>
          <w:bCs/>
          <w:sz w:val="14"/>
        </w:rPr>
        <w:t>celestial commons</w:t>
      </w:r>
      <w:proofErr w:type="gramEnd"/>
      <w:r w:rsidRPr="002401A3">
        <w:rPr>
          <w:bCs/>
          <w:sz w:val="14"/>
        </w:rPr>
        <w:t xml:space="preserve">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by </w:t>
      </w:r>
      <w:r w:rsidRPr="002401A3">
        <w:rPr>
          <w:rStyle w:val="StyleUnderline"/>
          <w:highlight w:val="yellow"/>
        </w:rPr>
        <w:t>forming</w:t>
      </w:r>
      <w:r w:rsidRPr="002401A3">
        <w:rPr>
          <w:bCs/>
          <w:sz w:val="14"/>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2401A3">
        <w:rPr>
          <w:bCs/>
          <w:sz w:val="14"/>
        </w:rPr>
        <w:t xml:space="preserve">. In the early 1970s, this bloc </w:t>
      </w:r>
      <w:r w:rsidRPr="002401A3">
        <w:rPr>
          <w:rStyle w:val="StyleUnderline"/>
          <w:highlight w:val="yellow"/>
        </w:rPr>
        <w:t>announced its intention to establish a “new international economic order,” which found its expression i</w:t>
      </w:r>
      <w:r w:rsidRPr="002401A3">
        <w:rPr>
          <w:rStyle w:val="StyleUnderline"/>
        </w:rPr>
        <w:t xml:space="preserve">n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w:t>
      </w:r>
      <w:proofErr w:type="gramStart"/>
      <w:r w:rsidRPr="002401A3">
        <w:rPr>
          <w:rStyle w:val="StyleUnderline"/>
        </w:rPr>
        <w:t>sea beds</w:t>
      </w:r>
      <w:proofErr w:type="gramEnd"/>
      <w:r w:rsidRPr="002401A3">
        <w:rPr>
          <w:rStyle w:val="StyleUnderline"/>
        </w:rPr>
        <w:t xml:space="preserve">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w:t>
      </w:r>
      <w:proofErr w:type="gramStart"/>
      <w:r w:rsidRPr="002401A3">
        <w:rPr>
          <w:bCs/>
          <w:sz w:val="14"/>
        </w:rPr>
        <w:t>the human race</w:t>
      </w:r>
      <w:proofErr w:type="gramEnd"/>
      <w:r w:rsidRPr="002401A3">
        <w:rPr>
          <w:bCs/>
          <w:sz w:val="14"/>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 xml:space="preserve">Whether and how we </w:t>
      </w:r>
      <w:r w:rsidRPr="002401A3">
        <w:rPr>
          <w:rStyle w:val="StyleUnderline"/>
        </w:rPr>
        <w:lastRenderedPageBreak/>
        <w:t>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 xml:space="preserve">toward a more egalitarian </w:t>
      </w:r>
      <w:proofErr w:type="gramStart"/>
      <w:r w:rsidRPr="002401A3">
        <w:rPr>
          <w:rStyle w:val="StyleUnderline"/>
          <w:highlight w:val="yellow"/>
        </w:rPr>
        <w:t>state of affairs</w:t>
      </w:r>
      <w:proofErr w:type="gramEnd"/>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w:t>
      </w:r>
      <w:proofErr w:type="gramStart"/>
      <w:r w:rsidRPr="002401A3">
        <w:rPr>
          <w:bCs/>
          <w:sz w:val="14"/>
        </w:rPr>
        <w:t>opportunity, since</w:t>
      </w:r>
      <w:proofErr w:type="gramEnd"/>
      <w:r w:rsidRPr="002401A3">
        <w:rPr>
          <w:bCs/>
          <w:sz w:val="14"/>
        </w:rPr>
        <w:t xml:space="preserve"> it will force a confrontation over the future of the vast celestial commons. The democratic possibilities of such a struggle have been recognized </w:t>
      </w:r>
      <w:proofErr w:type="gramStart"/>
      <w:r w:rsidRPr="002401A3">
        <w:rPr>
          <w:bCs/>
          <w:sz w:val="14"/>
        </w:rPr>
        <w:t>before:</w:t>
      </w:r>
      <w:proofErr w:type="gramEnd"/>
      <w:r w:rsidRPr="002401A3">
        <w:rPr>
          <w:bCs/>
          <w:sz w:val="14"/>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2401A3">
        <w:rPr>
          <w:bCs/>
          <w:sz w:val="14"/>
        </w:rPr>
        <w:t>maneuvers.</w:t>
      </w:r>
      <w:proofErr w:type="gramEnd"/>
      <w:r w:rsidRPr="002401A3">
        <w:rPr>
          <w:bCs/>
          <w:sz w:val="14"/>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w:t>
      </w:r>
      <w:r w:rsidRPr="002401A3">
        <w:rPr>
          <w:bCs/>
          <w:sz w:val="14"/>
        </w:rPr>
        <w:lastRenderedPageBreak/>
        <w:t xml:space="preserve">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w:t>
      </w:r>
      <w:proofErr w:type="gramStart"/>
      <w:r w:rsidRPr="002401A3">
        <w:rPr>
          <w:bCs/>
          <w:sz w:val="14"/>
        </w:rPr>
        <w:t>a number of</w:t>
      </w:r>
      <w:proofErr w:type="gramEnd"/>
      <w:r w:rsidRPr="002401A3">
        <w:rPr>
          <w:bCs/>
          <w:sz w:val="14"/>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These entrepreneurs hope to extract the valuable platinum-group metals, essential for manufacturing electronics, that are rare on Earth. Sensationalist articles on space mining will tell you about an asteroid worth $20 trillion</w:t>
      </w:r>
      <w:r w:rsidRPr="002401A3">
        <w:rPr>
          <w:bCs/>
          <w:sz w:val="14"/>
        </w:rPr>
        <w:t xml:space="preserve">.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sidRPr="002401A3">
        <w:rPr>
          <w:bCs/>
          <w:sz w:val="14"/>
        </w:rPr>
        <w:t>have to</w:t>
      </w:r>
      <w:proofErr w:type="gramEnd"/>
      <w:r w:rsidRPr="002401A3">
        <w:rPr>
          <w:bCs/>
          <w:sz w:val="14"/>
        </w:rPr>
        <w:t xml:space="preserve"> be ironed out. And </w:t>
      </w:r>
      <w:proofErr w:type="gramStart"/>
      <w:r w:rsidRPr="002401A3">
        <w:rPr>
          <w:bCs/>
          <w:sz w:val="14"/>
        </w:rPr>
        <w:t>so</w:t>
      </w:r>
      <w:proofErr w:type="gramEnd"/>
      <w:r w:rsidRPr="002401A3">
        <w:rPr>
          <w:bCs/>
          <w:sz w:val="14"/>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w:t>
      </w:r>
      <w:r w:rsidRPr="002401A3">
        <w:rPr>
          <w:rStyle w:val="StyleUnderline"/>
        </w:rPr>
        <w:lastRenderedPageBreak/>
        <w:t xml:space="preserve">reasons, the prospect of preserving the final frontier as a </w:t>
      </w:r>
      <w:proofErr w:type="gramStart"/>
      <w:r w:rsidRPr="002401A3">
        <w:rPr>
          <w:rStyle w:val="StyleUnderline"/>
        </w:rPr>
        <w:t>celestial commons</w:t>
      </w:r>
      <w:proofErr w:type="gramEnd"/>
      <w:r w:rsidRPr="002401A3">
        <w:rPr>
          <w:rStyle w:val="StyleUnderline"/>
        </w:rPr>
        <w:t xml:space="preserve">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w:t>
      </w:r>
      <w:proofErr w:type="gramStart"/>
      <w:r w:rsidRPr="002401A3">
        <w:rPr>
          <w:rStyle w:val="StyleUnderline"/>
          <w:highlight w:val="yellow"/>
        </w:rPr>
        <w:t>international commons</w:t>
      </w:r>
      <w:proofErr w:type="gramEnd"/>
      <w:r w:rsidRPr="002401A3">
        <w:rPr>
          <w:rStyle w:val="StyleUnderline"/>
          <w:highlight w:val="yellow"/>
        </w:rPr>
        <w:t xml:space="preserve">,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44C10D00" w14:textId="77777777" w:rsidR="003270F2" w:rsidRPr="002401A3" w:rsidRDefault="003270F2" w:rsidP="003270F2"/>
    <w:p w14:paraId="3D1C9E14" w14:textId="77777777" w:rsidR="003270F2" w:rsidRPr="002401A3" w:rsidRDefault="003270F2" w:rsidP="003270F2">
      <w:pPr>
        <w:pStyle w:val="Heading3"/>
        <w:rPr>
          <w:rFonts w:cs="Calibri"/>
        </w:rPr>
      </w:pPr>
      <w:r w:rsidRPr="002401A3">
        <w:rPr>
          <w:rFonts w:cs="Calibri"/>
        </w:rPr>
        <w:lastRenderedPageBreak/>
        <w:t>Plan</w:t>
      </w:r>
    </w:p>
    <w:p w14:paraId="0DE94062" w14:textId="77777777" w:rsidR="003270F2" w:rsidRPr="002401A3" w:rsidRDefault="003270F2" w:rsidP="003270F2">
      <w:pPr>
        <w:pStyle w:val="Heading4"/>
        <w:rPr>
          <w:rFonts w:cs="Calibri"/>
        </w:rPr>
      </w:pPr>
      <w:r w:rsidRPr="002401A3">
        <w:rPr>
          <w:rFonts w:cs="Calibri"/>
        </w:rPr>
        <w:t xml:space="preserve">The appropriation of outer space by private entities is unjust. Thus, the plan. </w:t>
      </w:r>
    </w:p>
    <w:p w14:paraId="48579E48" w14:textId="77777777" w:rsidR="003270F2" w:rsidRPr="00596CC4" w:rsidRDefault="003270F2" w:rsidP="003270F2">
      <w:pPr>
        <w:pStyle w:val="Heading4"/>
      </w:pPr>
      <w:r w:rsidRPr="00596CC4">
        <w:t xml:space="preserve">Plan text: Outer space ought to be recognized as a </w:t>
      </w:r>
      <w:proofErr w:type="gramStart"/>
      <w:r w:rsidRPr="00596CC4">
        <w:t>global commons</w:t>
      </w:r>
      <w:proofErr w:type="gramEnd"/>
      <w:r w:rsidRPr="00596CC4">
        <w:t xml:space="preserve"> as per the Goehring card. Goehring describes but does not advocate treating space in this way.</w:t>
      </w:r>
    </w:p>
    <w:p w14:paraId="64601036" w14:textId="77777777" w:rsidR="003270F2" w:rsidRPr="002401A3" w:rsidRDefault="003270F2" w:rsidP="003270F2">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545AE293" w14:textId="77777777" w:rsidR="003270F2" w:rsidRPr="002401A3" w:rsidRDefault="003270F2" w:rsidP="003270F2">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2401A3">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w:t>
      </w:r>
      <w:proofErr w:type="gramStart"/>
      <w:r w:rsidRPr="002401A3">
        <w:rPr>
          <w:rStyle w:val="StyleUnderline"/>
          <w:highlight w:val="yellow"/>
        </w:rPr>
        <w:t>“global commons”</w:t>
      </w:r>
      <w:proofErr w:type="gramEnd"/>
      <w:r w:rsidRPr="002401A3">
        <w:rPr>
          <w:rStyle w:val="StyleUnderline"/>
          <w:highlight w:val="yellow"/>
        </w:rPr>
        <w:t xml:space="preserve">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w:t>
      </w:r>
      <w:proofErr w:type="gramStart"/>
      <w:r w:rsidRPr="002401A3">
        <w:rPr>
          <w:sz w:val="12"/>
        </w:rPr>
        <w:t>global commons</w:t>
      </w:r>
      <w:proofErr w:type="gramEnd"/>
      <w:r w:rsidRPr="002401A3">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3DB2FE04" w14:textId="77777777" w:rsidR="003270F2" w:rsidRPr="002401A3" w:rsidRDefault="003270F2" w:rsidP="003270F2">
      <w:pPr>
        <w:pStyle w:val="Heading3"/>
        <w:rPr>
          <w:rFonts w:cs="Calibri"/>
        </w:rPr>
      </w:pPr>
      <w:r w:rsidRPr="002401A3">
        <w:rPr>
          <w:rFonts w:cs="Calibri"/>
        </w:rPr>
        <w:lastRenderedPageBreak/>
        <w:t>Solvency</w:t>
      </w:r>
    </w:p>
    <w:p w14:paraId="16C7A66A" w14:textId="77777777" w:rsidR="003270F2" w:rsidRPr="002401A3" w:rsidRDefault="003270F2" w:rsidP="003270F2">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0447E483" w14:textId="77777777" w:rsidR="003270F2" w:rsidRPr="002401A3" w:rsidRDefault="003270F2" w:rsidP="003270F2">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2" w:history="1">
        <w:r w:rsidRPr="002401A3">
          <w:rPr>
            <w:rStyle w:val="Hyperlink"/>
          </w:rPr>
          <w:t>https://carnegieendowment.org/2021/03/09/space-is-great-commons.-it-s-time-to-treat-it-as-such-pub-84018</w:t>
        </w:r>
      </w:hyperlink>
      <w:r w:rsidRPr="002401A3">
        <w:t>&gt; AT</w:t>
      </w:r>
    </w:p>
    <w:p w14:paraId="55162B50" w14:textId="77777777" w:rsidR="003270F2" w:rsidRPr="002401A3" w:rsidRDefault="003270F2" w:rsidP="003270F2">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 xml:space="preserve">borne by all space actors, including emerging states and commercial </w:t>
      </w:r>
      <w:proofErr w:type="gramStart"/>
      <w:r w:rsidRPr="002401A3">
        <w:rPr>
          <w:rStyle w:val="StyleUnderline"/>
          <w:highlight w:val="yellow"/>
        </w:rPr>
        <w:t>entities.</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w:t>
      </w:r>
      <w:r w:rsidRPr="002401A3">
        <w:rPr>
          <w:sz w:val="12"/>
        </w:rPr>
        <w:lastRenderedPageBreak/>
        <w:t xml:space="preserve">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E887EF8" w14:textId="77777777" w:rsidR="003270F2" w:rsidRPr="002401A3" w:rsidRDefault="003270F2" w:rsidP="003270F2">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657BC0F0" w14:textId="77777777" w:rsidR="003270F2" w:rsidRPr="002401A3" w:rsidRDefault="003270F2" w:rsidP="003270F2">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57A5B704" w14:textId="77777777" w:rsidR="003270F2" w:rsidRPr="002401A3" w:rsidRDefault="003270F2" w:rsidP="003270F2">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w:t>
      </w:r>
      <w:proofErr w:type="gramStart"/>
      <w:r w:rsidRPr="002401A3">
        <w:rPr>
          <w:sz w:val="12"/>
        </w:rPr>
        <w:t>States</w:t>
      </w:r>
      <w:proofErr w:type="gramEnd"/>
      <w:r w:rsidRPr="002401A3">
        <w:rPr>
          <w:sz w:val="12"/>
        </w:rPr>
        <w:t xml:space="preserve">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proofErr w:type="gramEnd"/>
      <w:r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more encompassing space governance principles, enforcement mechanisms, and dispute resolution procedures hinges on states sharing the fundamental view that space is a </w:t>
      </w:r>
      <w:proofErr w:type="gramStart"/>
      <w:r w:rsidRPr="002401A3">
        <w:rPr>
          <w:rStyle w:val="StyleUnderline"/>
          <w:highlight w:val="yellow"/>
        </w:rPr>
        <w:t>great 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0B6AE9A6" w14:textId="77777777" w:rsidR="003270F2" w:rsidRPr="002401A3" w:rsidRDefault="003270F2" w:rsidP="003270F2">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is key to ethical exploration and human survival.</w:t>
      </w:r>
    </w:p>
    <w:p w14:paraId="1F924CF0" w14:textId="77777777" w:rsidR="003270F2" w:rsidRPr="002401A3" w:rsidRDefault="003270F2" w:rsidP="003270F2">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xml:space="preserve"> A. Fisk [President of the Committee on Space Research, chartered by the International Council for Scientific Unions], “Space as a Global Commons,” UNOOSA (Web). ND. Accessed Dec. 13, 2021. &lt;https://www.unoosa.org/documents/pdf/hlf/1st_hlf_Dubai/Presentations/26.pdf&gt; AT</w:t>
      </w:r>
    </w:p>
    <w:p w14:paraId="4A9E5F8A" w14:textId="77777777" w:rsidR="003270F2" w:rsidRPr="00191181" w:rsidRDefault="003270F2" w:rsidP="003270F2">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w:t>
      </w:r>
      <w:proofErr w:type="gramStart"/>
      <w:r w:rsidRPr="00191181">
        <w:rPr>
          <w:rStyle w:val="StyleUnderline"/>
        </w:rPr>
        <w:t>understood, and</w:t>
      </w:r>
      <w:proofErr w:type="gramEnd"/>
      <w:r w:rsidRPr="00191181">
        <w:rPr>
          <w:rStyle w:val="StyleUnderline"/>
        </w:rPr>
        <w:t xml:space="preserve"> </w:t>
      </w:r>
      <w:r w:rsidRPr="00191181">
        <w:rPr>
          <w:rStyle w:val="StyleUnderline"/>
          <w:highlight w:val="yellow"/>
        </w:rPr>
        <w:t>dealt with</w:t>
      </w:r>
      <w:r w:rsidRPr="00191181">
        <w:rPr>
          <w:rStyle w:val="StyleUnderline"/>
        </w:rPr>
        <w:t xml:space="preserve"> by using </w:t>
      </w:r>
      <w:r w:rsidRPr="00191181">
        <w:rPr>
          <w:rStyle w:val="StyleUnderline"/>
        </w:rPr>
        <w:lastRenderedPageBreak/>
        <w:t xml:space="preserve">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38C40E7F" w14:textId="77777777" w:rsidR="003270F2" w:rsidRPr="002401A3" w:rsidRDefault="003270F2" w:rsidP="003270F2">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xml:space="preserve">, that will allow and encourage </w:t>
      </w:r>
      <w:proofErr w:type="gramStart"/>
      <w:r w:rsidRPr="00191181">
        <w:rPr>
          <w:rStyle w:val="StyleUnderline"/>
        </w:rPr>
        <w:t>each and every</w:t>
      </w:r>
      <w:proofErr w:type="gramEnd"/>
      <w:r w:rsidRPr="00191181">
        <w:rPr>
          <w:rStyle w:val="StyleUnderline"/>
        </w:rPr>
        <w:t xml:space="preserve"> nation that desires to and has the capability to use and to explore space for peaceful purposes, to do so.</w:t>
      </w:r>
      <w:r w:rsidRPr="002401A3">
        <w:rPr>
          <w:sz w:val="14"/>
        </w:rPr>
        <w:t xml:space="preserve"> We thus need to recognize, encourage, and enable space as a </w:t>
      </w:r>
      <w:proofErr w:type="gramStart"/>
      <w:r w:rsidRPr="002401A3">
        <w:rPr>
          <w:sz w:val="14"/>
        </w:rPr>
        <w:t>global commons</w:t>
      </w:r>
      <w:proofErr w:type="gramEnd"/>
      <w:r w:rsidRPr="002401A3">
        <w:rPr>
          <w:sz w:val="14"/>
        </w:rPr>
        <w:t xml:space="preserve">.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w:t>
      </w:r>
      <w:proofErr w:type="gramStart"/>
      <w:r w:rsidRPr="002401A3">
        <w:rPr>
          <w:sz w:val="14"/>
        </w:rPr>
        <w:t>global commons</w:t>
      </w:r>
      <w:proofErr w:type="gramEnd"/>
      <w:r w:rsidRPr="002401A3">
        <w:rPr>
          <w:sz w:val="14"/>
        </w:rPr>
        <w:t xml:space="preserve">, a resource not owned by any one nation but crucial to the future of all humankind. </w:t>
      </w:r>
    </w:p>
    <w:p w14:paraId="546CDE0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70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0F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733"/>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446FF8"/>
  <w14:defaultImageDpi w14:val="300"/>
  <w15:docId w15:val="{8883DC2F-CD83-354C-9174-B98D75B82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70F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70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70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3270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3270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70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70F2"/>
  </w:style>
  <w:style w:type="character" w:customStyle="1" w:styleId="Heading1Char">
    <w:name w:val="Heading 1 Char"/>
    <w:aliases w:val="Pocket Char"/>
    <w:basedOn w:val="DefaultParagraphFont"/>
    <w:link w:val="Heading1"/>
    <w:uiPriority w:val="9"/>
    <w:rsid w:val="003270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70F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3270F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270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70F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270F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3270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70F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270F2"/>
    <w:rPr>
      <w:color w:val="auto"/>
      <w:u w:val="none"/>
    </w:rPr>
  </w:style>
  <w:style w:type="paragraph" w:styleId="DocumentMap">
    <w:name w:val="Document Map"/>
    <w:basedOn w:val="Normal"/>
    <w:link w:val="DocumentMapChar"/>
    <w:uiPriority w:val="99"/>
    <w:semiHidden/>
    <w:unhideWhenUsed/>
    <w:rsid w:val="003270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70F2"/>
    <w:rPr>
      <w:rFonts w:ascii="Lucida Grande" w:hAnsi="Lucida Grande" w:cs="Lucida Grande"/>
    </w:rPr>
  </w:style>
  <w:style w:type="paragraph" w:customStyle="1" w:styleId="Emphasis1">
    <w:name w:val="Emphasis1"/>
    <w:basedOn w:val="Normal"/>
    <w:link w:val="Emphasis"/>
    <w:autoRedefine/>
    <w:uiPriority w:val="20"/>
    <w:qFormat/>
    <w:rsid w:val="003270F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3270F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jacobinmag.com/2015/03/space-industry-extraction-lev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16</Pages>
  <Words>14820</Words>
  <Characters>84480</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2022-01-04T23:28:00Z</dcterms:created>
  <dcterms:modified xsi:type="dcterms:W3CDTF">2022-01-05T01:11:00Z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