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706DE" w14:textId="0179DAB8" w:rsidR="00966F08" w:rsidRDefault="00966F08" w:rsidP="00783CAA">
      <w:pPr>
        <w:pStyle w:val="Heading2"/>
      </w:pPr>
      <w:r>
        <w:t>PRO Act CP</w:t>
      </w:r>
    </w:p>
    <w:p w14:paraId="3AC87792" w14:textId="77777777" w:rsidR="00966F08" w:rsidRPr="00966F08" w:rsidRDefault="00966F08" w:rsidP="00966F08"/>
    <w:p w14:paraId="4A2F70AD" w14:textId="77777777" w:rsidR="00966F08" w:rsidRPr="00A84BFF" w:rsidRDefault="00966F08" w:rsidP="00966F08">
      <w:pPr>
        <w:pStyle w:val="Heading4"/>
      </w:pPr>
      <w:r>
        <w:t>CP text: the US ought to pass the PRO act.</w:t>
      </w:r>
    </w:p>
    <w:p w14:paraId="19028AC5" w14:textId="77777777" w:rsidR="00966F08" w:rsidRDefault="00966F08" w:rsidP="00966F08">
      <w:pPr>
        <w:pStyle w:val="Heading4"/>
      </w:pPr>
      <w:r>
        <w:t xml:space="preserve">The problem with worker organization isn’t the right to strike- it’s companies taking deliberate anti-union action. Means the </w:t>
      </w:r>
      <w:proofErr w:type="spellStart"/>
      <w:r>
        <w:t>aff</w:t>
      </w:r>
      <w:proofErr w:type="spellEnd"/>
      <w:r>
        <w:t xml:space="preserve"> can never solve.</w:t>
      </w:r>
    </w:p>
    <w:p w14:paraId="11926CF4" w14:textId="77777777" w:rsidR="00966F08" w:rsidRDefault="00966F08" w:rsidP="00966F08">
      <w:r w:rsidRPr="000F21B8">
        <w:rPr>
          <w:szCs w:val="22"/>
        </w:rPr>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396A87C3" w14:textId="77777777" w:rsidR="00966F08" w:rsidRPr="00730326" w:rsidRDefault="00966F08" w:rsidP="00966F08">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w:t>
      </w:r>
      <w:proofErr w:type="gramStart"/>
      <w:r w:rsidRPr="00730326">
        <w:rPr>
          <w:sz w:val="12"/>
        </w:rPr>
        <w:t>are able to</w:t>
      </w:r>
      <w:proofErr w:type="gramEnd"/>
      <w:r w:rsidRPr="00730326">
        <w:rPr>
          <w:sz w:val="12"/>
        </w:rPr>
        <w:t xml:space="preserve"> join together, form a union and collectively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46E70361" w14:textId="77777777" w:rsidR="00966F08" w:rsidRDefault="00966F08" w:rsidP="00966F08">
      <w:pPr>
        <w:pStyle w:val="Heading4"/>
        <w:rPr>
          <w:shd w:val="clear" w:color="auto" w:fill="FFFFFF"/>
        </w:rPr>
      </w:pPr>
      <w:r>
        <w:rPr>
          <w:shd w:val="clear" w:color="auto" w:fill="FFFFFF"/>
        </w:rPr>
        <w:t xml:space="preserve">The PRO act solves way better than the </w:t>
      </w:r>
      <w:proofErr w:type="spellStart"/>
      <w:r>
        <w:rPr>
          <w:shd w:val="clear" w:color="auto" w:fill="FFFFFF"/>
        </w:rPr>
        <w:t>aff</w:t>
      </w:r>
      <w:proofErr w:type="spellEnd"/>
      <w:r>
        <w:rPr>
          <w:shd w:val="clear" w:color="auto" w:fill="FFFFFF"/>
        </w:rPr>
        <w:t xml:space="preserve"> by making it easier for workers to unionize.</w:t>
      </w:r>
    </w:p>
    <w:p w14:paraId="27797B47" w14:textId="77777777" w:rsidR="00966F08" w:rsidRPr="00F64730" w:rsidRDefault="00966F08" w:rsidP="00966F08">
      <w:pPr>
        <w:spacing w:after="0" w:line="240" w:lineRule="auto"/>
        <w:rPr>
          <w:rFonts w:ascii="Times New Roman" w:hAnsi="Times New Roman"/>
          <w:sz w:val="24"/>
        </w:rPr>
      </w:pPr>
      <w:r w:rsidRPr="00F64730">
        <w:rPr>
          <w:color w:val="000000" w:themeColor="text1"/>
          <w:szCs w:val="22"/>
          <w:shd w:val="clear" w:color="auto" w:fill="FFFFFF"/>
        </w:rPr>
        <w:t> </w:t>
      </w:r>
      <w:r w:rsidRPr="00F1555A">
        <w:rPr>
          <w:color w:val="000000" w:themeColor="text1"/>
          <w:szCs w:val="22"/>
          <w:shd w:val="clear" w:color="auto" w:fill="FFFFFF"/>
        </w:rPr>
        <w:t xml:space="preserve">Celine </w:t>
      </w:r>
      <w:r w:rsidRPr="00F1555A">
        <w:rPr>
          <w:b/>
          <w:bCs/>
          <w:color w:val="000000" w:themeColor="text1"/>
          <w:sz w:val="26"/>
          <w:szCs w:val="26"/>
          <w:shd w:val="clear" w:color="auto" w:fill="FFFFFF"/>
        </w:rPr>
        <w:t>McNicholas</w:t>
      </w:r>
      <w:r w:rsidRPr="00F64730">
        <w:rPr>
          <w:b/>
          <w:bCs/>
          <w:color w:val="000000" w:themeColor="text1"/>
          <w:sz w:val="26"/>
          <w:szCs w:val="26"/>
          <w:shd w:val="clear" w:color="auto" w:fill="FFFFFF"/>
        </w:rPr>
        <w:t> and </w:t>
      </w:r>
      <w:r w:rsidRPr="00F1555A">
        <w:rPr>
          <w:color w:val="000000" w:themeColor="text1"/>
          <w:szCs w:val="22"/>
          <w:shd w:val="clear" w:color="auto" w:fill="FFFFFF"/>
        </w:rPr>
        <w:t xml:space="preserve">Lynn </w:t>
      </w:r>
      <w:r w:rsidRPr="00F1555A">
        <w:rPr>
          <w:b/>
          <w:bCs/>
          <w:color w:val="000000" w:themeColor="text1"/>
          <w:sz w:val="26"/>
          <w:szCs w:val="26"/>
          <w:shd w:val="clear" w:color="auto" w:fill="FFFFFF"/>
        </w:rPr>
        <w:t>Rhinehart</w:t>
      </w:r>
      <w:r w:rsidRPr="00F64730">
        <w:rPr>
          <w:b/>
          <w:bCs/>
          <w:color w:val="000000" w:themeColor="text1"/>
          <w:sz w:val="26"/>
          <w:szCs w:val="26"/>
        </w:rPr>
        <w:t>, 19</w:t>
      </w:r>
      <w:r w:rsidRPr="00F64730">
        <w:rPr>
          <w:color w:val="000000" w:themeColor="text1"/>
        </w:rPr>
        <w:t xml:space="preserve"> </w:t>
      </w:r>
      <w:r>
        <w:t>- ("The PRO Act: Giving workers more bargaining power on the job," Economic Policy Institute, 5-2-2019, 11-4-2021https://www.epi.org/blog/the-pro-act-giving-workers-more-bargaining-power-on-the-job/)//AW</w:t>
      </w:r>
    </w:p>
    <w:p w14:paraId="7A7B20DD" w14:textId="77777777" w:rsidR="00966F08" w:rsidRPr="00F1555A" w:rsidRDefault="00966F08" w:rsidP="00966F08">
      <w:pPr>
        <w:rPr>
          <w:sz w:val="12"/>
        </w:rPr>
      </w:pPr>
      <w:r w:rsidRPr="00F1555A">
        <w:rPr>
          <w:sz w:val="12"/>
        </w:rPr>
        <w:t xml:space="preserve">Our economy is out of balance. </w:t>
      </w:r>
      <w:r w:rsidRPr="0093154C">
        <w:rPr>
          <w:u w:val="single"/>
        </w:rPr>
        <w:t>Corporations and CEOs hold too much power</w:t>
      </w:r>
      <w:r w:rsidRPr="00F1555A">
        <w:rPr>
          <w:sz w:val="12"/>
        </w:rPr>
        <w:t xml:space="preserve"> and wealth, and working people know it. </w:t>
      </w:r>
      <w:r w:rsidRPr="0093154C">
        <w:rPr>
          <w:u w:val="single"/>
        </w:rPr>
        <w:t>Workers are mobilizing</w:t>
      </w:r>
      <w:r w:rsidRPr="00F1555A">
        <w:rPr>
          <w:sz w:val="12"/>
        </w:rPr>
        <w:t xml:space="preserve">, organizing, protesting, and striking at a level not seen in decades, </w:t>
      </w:r>
      <w:r w:rsidRPr="0093154C">
        <w:rPr>
          <w:u w:val="single"/>
        </w:rPr>
        <w:t>and</w:t>
      </w:r>
      <w:r w:rsidRPr="00F1555A">
        <w:rPr>
          <w:sz w:val="12"/>
        </w:rPr>
        <w:t xml:space="preserve"> they are </w:t>
      </w:r>
      <w:r w:rsidRPr="0093154C">
        <w:rPr>
          <w:u w:val="single"/>
        </w:rPr>
        <w:t>winning</w:t>
      </w:r>
      <w:r w:rsidRPr="00F1555A">
        <w:rPr>
          <w:sz w:val="12"/>
        </w:rPr>
        <w:t xml:space="preserve"> pay raises and other real change by using their collective voices. </w:t>
      </w:r>
      <w:proofErr w:type="gramStart"/>
      <w:r w:rsidRPr="0093154C">
        <w:rPr>
          <w:u w:val="single"/>
        </w:rPr>
        <w:t>But</w:t>
      </w:r>
      <w:r w:rsidRPr="00F1555A">
        <w:rPr>
          <w:sz w:val="12"/>
        </w:rPr>
        <w:t>,</w:t>
      </w:r>
      <w:proofErr w:type="gramEnd"/>
      <w:r w:rsidRPr="00F1555A">
        <w:rPr>
          <w:sz w:val="12"/>
        </w:rPr>
        <w:t xml:space="preserve"> the fact is, </w:t>
      </w:r>
      <w:r w:rsidRPr="00F1555A">
        <w:rPr>
          <w:highlight w:val="yellow"/>
          <w:u w:val="single"/>
        </w:rPr>
        <w:t>it is</w:t>
      </w:r>
      <w:r w:rsidRPr="00F1555A">
        <w:rPr>
          <w:sz w:val="12"/>
        </w:rPr>
        <w:t xml:space="preserve"> still </w:t>
      </w:r>
      <w:r w:rsidRPr="0093154C">
        <w:rPr>
          <w:u w:val="single"/>
        </w:rPr>
        <w:t xml:space="preserve">too </w:t>
      </w:r>
      <w:r w:rsidRPr="00F1555A">
        <w:rPr>
          <w:highlight w:val="yellow"/>
          <w:u w:val="single"/>
        </w:rPr>
        <w:t>difficult</w:t>
      </w:r>
      <w:r w:rsidRPr="0093154C">
        <w:rPr>
          <w:u w:val="single"/>
        </w:rPr>
        <w:t xml:space="preserve"> for working people </w:t>
      </w:r>
      <w:r w:rsidRPr="00F1555A">
        <w:rPr>
          <w:highlight w:val="yellow"/>
          <w:u w:val="single"/>
        </w:rPr>
        <w:t>to form a union</w:t>
      </w:r>
      <w:r w:rsidRPr="00F1555A">
        <w:rPr>
          <w:sz w:val="12"/>
        </w:rPr>
        <w:t xml:space="preserve"> at their workplace when they want to. The law gives employers too much power and puts too many roadblocks in the way of workers trying to organize with their co-workers. That’s why </w:t>
      </w:r>
      <w:r w:rsidRPr="0093154C">
        <w:rPr>
          <w:u w:val="single"/>
        </w:rPr>
        <w:t xml:space="preserve">the Protecting </w:t>
      </w:r>
      <w:r w:rsidRPr="00F1555A">
        <w:rPr>
          <w:highlight w:val="yellow"/>
          <w:u w:val="single"/>
        </w:rPr>
        <w:t>the Right to Organize</w:t>
      </w:r>
      <w:r w:rsidRPr="0093154C">
        <w:rPr>
          <w:u w:val="single"/>
        </w:rPr>
        <w:t xml:space="preserve"> (PRO</w:t>
      </w:r>
      <w:r w:rsidRPr="00F1555A">
        <w:rPr>
          <w:highlight w:val="yellow"/>
          <w:u w:val="single"/>
        </w:rPr>
        <w:t>) Act</w:t>
      </w:r>
      <w:r w:rsidRPr="00F1555A">
        <w:rPr>
          <w:sz w:val="12"/>
        </w:rPr>
        <w:t>—</w:t>
      </w:r>
      <w:r w:rsidRPr="00F1555A">
        <w:rPr>
          <w:sz w:val="12"/>
        </w:rPr>
        <w:lastRenderedPageBreak/>
        <w:t xml:space="preserve">introduced today by Senator Murray and Representative Scott—is such an important piece of legislation. The PRO Act </w:t>
      </w:r>
      <w:r w:rsidRPr="0093154C">
        <w:rPr>
          <w:u w:val="single"/>
        </w:rPr>
        <w:t>addresses</w:t>
      </w:r>
      <w:r w:rsidRPr="00F1555A">
        <w:rPr>
          <w:sz w:val="12"/>
        </w:rPr>
        <w:t xml:space="preserve"> several </w:t>
      </w:r>
      <w:r w:rsidRPr="0093154C">
        <w:rPr>
          <w:u w:val="single"/>
        </w:rPr>
        <w:t>major problems with the current</w:t>
      </w:r>
      <w:r w:rsidRPr="00F1555A">
        <w:rPr>
          <w:sz w:val="12"/>
        </w:rPr>
        <w:t xml:space="preserve"> law </w:t>
      </w:r>
      <w:r w:rsidRPr="0093154C">
        <w:rPr>
          <w:u w:val="single"/>
        </w:rPr>
        <w:t xml:space="preserve">and </w:t>
      </w:r>
      <w:r w:rsidRPr="00F1555A">
        <w:rPr>
          <w:sz w:val="12"/>
        </w:rPr>
        <w:t xml:space="preserve">tries to </w:t>
      </w:r>
      <w:r w:rsidRPr="00F1555A">
        <w:rPr>
          <w:highlight w:val="yellow"/>
          <w:u w:val="single"/>
        </w:rPr>
        <w:t>give working people a fair shot</w:t>
      </w:r>
      <w:r w:rsidRPr="0093154C">
        <w:rPr>
          <w:u w:val="single"/>
        </w:rPr>
        <w:t xml:space="preserve"> when they try to</w:t>
      </w:r>
      <w:r w:rsidRPr="00F1555A">
        <w:rPr>
          <w:sz w:val="12"/>
        </w:rPr>
        <w:t xml:space="preserve"> </w:t>
      </w:r>
      <w:proofErr w:type="gramStart"/>
      <w:r w:rsidRPr="00F1555A">
        <w:rPr>
          <w:sz w:val="12"/>
        </w:rPr>
        <w:t>join together</w:t>
      </w:r>
      <w:proofErr w:type="gramEnd"/>
      <w:r w:rsidRPr="00F1555A">
        <w:rPr>
          <w:sz w:val="12"/>
        </w:rPr>
        <w:t xml:space="preserve"> with their coworkers to </w:t>
      </w:r>
      <w:r w:rsidRPr="0093154C">
        <w:rPr>
          <w:u w:val="single"/>
        </w:rPr>
        <w:t>form a union</w:t>
      </w:r>
      <w:r w:rsidRPr="00F1555A">
        <w:rPr>
          <w:sz w:val="12"/>
        </w:rPr>
        <w:t xml:space="preserve">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workers’ </w:t>
      </w:r>
      <w:r w:rsidRPr="00F1555A">
        <w:rPr>
          <w:highlight w:val="yellow"/>
          <w:u w:val="single"/>
        </w:rPr>
        <w:t>rights</w:t>
      </w:r>
      <w:r w:rsidRPr="00F1555A">
        <w:rPr>
          <w:sz w:val="12"/>
        </w:rPr>
        <w:t xml:space="preserve">. </w:t>
      </w:r>
      <w:r w:rsidRPr="00F1555A">
        <w:rPr>
          <w:highlight w:val="yellow"/>
          <w:u w:val="single"/>
        </w:rPr>
        <w:t>Under current law, there are no penalties</w:t>
      </w:r>
      <w:r w:rsidRPr="0060407B">
        <w:rPr>
          <w:u w:val="single"/>
        </w:rPr>
        <w:t xml:space="preserve"> on employers</w:t>
      </w:r>
      <w:r w:rsidRPr="00F1555A">
        <w:rPr>
          <w:sz w:val="12"/>
        </w:rPr>
        <w:t xml:space="preserve">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illegally </w:t>
      </w:r>
      <w:r w:rsidRPr="00F1555A">
        <w:rPr>
          <w:highlight w:val="yellow"/>
          <w:u w:val="single"/>
        </w:rPr>
        <w:t>fire or retaliate against workers</w:t>
      </w:r>
      <w:r w:rsidRPr="0060407B">
        <w:rPr>
          <w:u w:val="single"/>
        </w:rPr>
        <w:t xml:space="preserve"> who are </w:t>
      </w:r>
      <w:r w:rsidRPr="00F1555A">
        <w:rPr>
          <w:highlight w:val="yellow"/>
          <w:u w:val="single"/>
        </w:rPr>
        <w:t>trying to form a union</w:t>
      </w:r>
      <w:r w:rsidRPr="0060407B">
        <w:rPr>
          <w:u w:val="single"/>
        </w:rPr>
        <w:t>.</w:t>
      </w:r>
      <w:r w:rsidRPr="00F1555A">
        <w:rPr>
          <w:sz w:val="12"/>
        </w:rPr>
        <w:t xml:space="preserve"> As a result, </w:t>
      </w:r>
      <w:r w:rsidRPr="00F1555A">
        <w:rPr>
          <w:highlight w:val="yellow"/>
          <w:u w:val="single"/>
        </w:rPr>
        <w:t>employers routinely fire pro-union workers</w:t>
      </w:r>
      <w:r w:rsidRPr="00F1555A">
        <w:rPr>
          <w:sz w:val="12"/>
          <w:highlight w:val="yellow"/>
        </w:rPr>
        <w:t>,</w:t>
      </w:r>
      <w:r w:rsidRPr="00F1555A">
        <w:rPr>
          <w:sz w:val="12"/>
        </w:rPr>
        <w:t xml:space="preserve"> because they know it will undermine the organizing campaign and they will face no real consequences. </w:t>
      </w:r>
      <w:r w:rsidRPr="00F1555A">
        <w:rPr>
          <w:highlight w:val="yellow"/>
          <w:u w:val="single"/>
        </w:rPr>
        <w:t>The PRO Act</w:t>
      </w:r>
      <w:r w:rsidRPr="00F1555A">
        <w:rPr>
          <w:sz w:val="12"/>
        </w:rPr>
        <w:t xml:space="preserve"> addresses this issue, </w:t>
      </w:r>
      <w:r w:rsidRPr="00F1555A">
        <w:rPr>
          <w:highlight w:val="yellow"/>
          <w:u w:val="single"/>
        </w:rPr>
        <w:t>institut</w:t>
      </w:r>
      <w:r w:rsidRPr="0060407B">
        <w:rPr>
          <w:u w:val="single"/>
        </w:rPr>
        <w:t xml:space="preserve">ing civil </w:t>
      </w:r>
      <w:r w:rsidRPr="00F1555A">
        <w:rPr>
          <w:highlight w:val="yellow"/>
          <w:u w:val="single"/>
        </w:rPr>
        <w:t>penalties for violations</w:t>
      </w:r>
      <w:r w:rsidRPr="0060407B">
        <w:rPr>
          <w:u w:val="single"/>
        </w:rPr>
        <w:t xml:space="preserve"> of the</w:t>
      </w:r>
      <w:r w:rsidRPr="00F1555A">
        <w:rPr>
          <w:sz w:val="12"/>
        </w:rPr>
        <w:t xml:space="preserve"> National Labor Relations Act (</w:t>
      </w:r>
      <w:r w:rsidRPr="0060407B">
        <w:rPr>
          <w:u w:val="single"/>
        </w:rPr>
        <w:t>NLRA</w:t>
      </w:r>
      <w:r w:rsidRPr="00F1555A">
        <w:rPr>
          <w:sz w:val="12"/>
        </w:rPr>
        <w:t xml:space="preserve">). Specifically, the legislation establishes compensatory damages for workers and penalties against employers (including penalties on officers and directors) when employers break the law and illegally fire or retaliate against workers. Importantly, </w:t>
      </w:r>
      <w:r w:rsidRPr="0060407B">
        <w:rPr>
          <w:u w:val="single"/>
        </w:rPr>
        <w:t>these back pay and damages remedies apply to workers regardless of their immigration status</w:t>
      </w:r>
      <w:r w:rsidRPr="00F1555A">
        <w:rPr>
          <w:sz w:val="12"/>
        </w:rPr>
        <w:t xml:space="preserve">.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and a paycheck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F1555A">
        <w:rPr>
          <w:sz w:val="12"/>
        </w:rPr>
        <w:t xml:space="preserve">. Finally, the PRO Act adds a right for workers to go to court to seek relief, bringing labor law in line with other workplace laws that already contain this right. </w:t>
      </w:r>
      <w:proofErr w:type="gramStart"/>
      <w:r w:rsidRPr="00F1555A">
        <w:rPr>
          <w:sz w:val="12"/>
        </w:rPr>
        <w:t>And,</w:t>
      </w:r>
      <w:proofErr w:type="gramEnd"/>
      <w:r w:rsidRPr="00F1555A">
        <w:rPr>
          <w:sz w:val="12"/>
        </w:rPr>
        <w:t xml:space="preserve"> the legislation prohibits employers from forcing workers to waive their right to class or collective litigation. </w:t>
      </w:r>
      <w:r w:rsidRPr="0060407B">
        <w:rPr>
          <w:u w:val="single"/>
        </w:rPr>
        <w:t xml:space="preserve">More </w:t>
      </w:r>
      <w:r w:rsidRPr="00F1555A">
        <w:rPr>
          <w:highlight w:val="yellow"/>
          <w:u w:val="single"/>
        </w:rPr>
        <w:t>freedom to organize without employer interference</w:t>
      </w:r>
      <w:r w:rsidRPr="00F1555A">
        <w:rPr>
          <w:sz w:val="12"/>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so workers can petition to form a union</w:t>
      </w:r>
      <w:r w:rsidRPr="00F1555A">
        <w:rPr>
          <w:sz w:val="12"/>
        </w:rPr>
        <w:t xml:space="preserve">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F1555A">
        <w:rPr>
          <w:u w:val="single"/>
        </w:rPr>
        <w:t xml:space="preserve">continued </w:t>
      </w:r>
      <w:r w:rsidRPr="00F1555A">
        <w:rPr>
          <w:highlight w:val="yellow"/>
          <w:u w:val="single"/>
        </w:rPr>
        <w:t>employment</w:t>
      </w:r>
      <w:r w:rsidRPr="0060407B">
        <w:rPr>
          <w:u w:val="single"/>
        </w:rPr>
        <w:t>.</w:t>
      </w:r>
      <w:r w:rsidRPr="00F1555A">
        <w:rPr>
          <w:sz w:val="12"/>
        </w:rPr>
        <w:t xml:space="preserve"> If the employer breaks the law or interferes with a fair election, the PRO Act empowers the NLRB to require the employer to bargain with the union if it had the support of </w:t>
      </w:r>
      <w:proofErr w:type="gramStart"/>
      <w:r w:rsidRPr="00F1555A">
        <w:rPr>
          <w:sz w:val="12"/>
        </w:rPr>
        <w:t>a majority of</w:t>
      </w:r>
      <w:proofErr w:type="gramEnd"/>
      <w:r w:rsidRPr="00F1555A">
        <w:rPr>
          <w:sz w:val="12"/>
        </w:rPr>
        <w:t xml:space="preserve">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w:t>
      </w:r>
      <w:r w:rsidRPr="0060407B">
        <w:rPr>
          <w:u w:val="single"/>
        </w:rPr>
        <w:t>employers often drag out the bargaining process to avoid reaching an agreement.</w:t>
      </w:r>
      <w:r w:rsidRPr="00F1555A">
        <w:rPr>
          <w:sz w:val="12"/>
        </w:rPr>
        <w:t xml:space="preserve"> More than half of all workers who vote to form a union don’t have a collective bargaining agreement a year later. This creates a discouraging situation for workers and allows employers to foster a sense of futility in the process. </w:t>
      </w:r>
      <w:r w:rsidRPr="00F1555A">
        <w:rPr>
          <w:highlight w:val="yellow"/>
          <w:u w:val="single"/>
        </w:rPr>
        <w:t>The</w:t>
      </w:r>
      <w:r w:rsidRPr="0060407B">
        <w:rPr>
          <w:u w:val="single"/>
        </w:rPr>
        <w:t xml:space="preserve"> PRO </w:t>
      </w:r>
      <w:r w:rsidRPr="00F1555A">
        <w:rPr>
          <w:highlight w:val="yellow"/>
          <w:u w:val="single"/>
        </w:rPr>
        <w:t>Act establishes a process for reaching a first agreement</w:t>
      </w:r>
      <w:r w:rsidRPr="00F1555A">
        <w:rPr>
          <w:sz w:val="12"/>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have dramatically </w:t>
      </w:r>
      <w:r w:rsidRPr="00F1555A">
        <w:rPr>
          <w:highlight w:val="yellow"/>
          <w:u w:val="single"/>
        </w:rPr>
        <w:t>undermined</w:t>
      </w:r>
      <w:r w:rsidRPr="00F1555A">
        <w:rPr>
          <w:u w:val="single"/>
        </w:rPr>
        <w:t xml:space="preserve"> this </w:t>
      </w:r>
      <w:r w:rsidRPr="00F1555A">
        <w:rPr>
          <w:highlight w:val="yellow"/>
          <w:u w:val="single"/>
        </w:rPr>
        <w:t>right by allowing employers to “permanently replace” strikers</w:t>
      </w:r>
      <w:r w:rsidRPr="00F1555A">
        <w:rPr>
          <w:sz w:val="12"/>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under the NLRA</w:t>
      </w:r>
      <w:r w:rsidRPr="00F1555A">
        <w:rPr>
          <w:sz w:val="12"/>
        </w:rPr>
        <w:t xml:space="preserve">. Similarly, </w:t>
      </w:r>
      <w:r w:rsidRPr="00F1555A">
        <w:rPr>
          <w:u w:val="single"/>
        </w:rPr>
        <w:t xml:space="preserve">employers will </w:t>
      </w:r>
      <w:r w:rsidRPr="00F1555A">
        <w:rPr>
          <w:highlight w:val="yellow"/>
          <w:u w:val="single"/>
        </w:rPr>
        <w:t>misclassify workers as supervisors to deprive them of their NLRA rights</w:t>
      </w:r>
      <w:r w:rsidRPr="00F1555A">
        <w:rPr>
          <w:sz w:val="12"/>
        </w:rPr>
        <w:t xml:space="preserve">. </w:t>
      </w:r>
      <w:r w:rsidRPr="00F1555A">
        <w:rPr>
          <w:u w:val="single"/>
        </w:rPr>
        <w:t xml:space="preserve">The </w:t>
      </w:r>
      <w:r w:rsidRPr="00F1555A">
        <w:rPr>
          <w:highlight w:val="yellow"/>
          <w:u w:val="single"/>
        </w:rPr>
        <w:t>PRO</w:t>
      </w:r>
      <w:r w:rsidRPr="00F1555A">
        <w:rPr>
          <w:u w:val="single"/>
        </w:rPr>
        <w:t xml:space="preserve"> Act </w:t>
      </w:r>
      <w:r w:rsidRPr="00F1555A">
        <w:rPr>
          <w:highlight w:val="yellow"/>
          <w:u w:val="single"/>
        </w:rPr>
        <w:t>tightens</w:t>
      </w:r>
      <w:r w:rsidRPr="00F1555A">
        <w:rPr>
          <w:u w:val="single"/>
        </w:rPr>
        <w:t xml:space="preserve"> the </w:t>
      </w:r>
      <w:r w:rsidRPr="00F1555A">
        <w:rPr>
          <w:highlight w:val="yellow"/>
          <w:u w:val="single"/>
        </w:rPr>
        <w:t>definitions</w:t>
      </w:r>
      <w:r w:rsidRPr="00F1555A">
        <w:rPr>
          <w:u w:val="single"/>
        </w:rPr>
        <w:t xml:space="preserve"> of independent contractor and supervisor to crack down on misclassification</w:t>
      </w:r>
      <w:r w:rsidRPr="00F1555A">
        <w:rPr>
          <w:sz w:val="12"/>
        </w:rPr>
        <w:t xml:space="preserve"> and extend NLRA protections to more workers. </w:t>
      </w:r>
      <w:proofErr w:type="gramStart"/>
      <w:r w:rsidRPr="00F1555A">
        <w:rPr>
          <w:sz w:val="12"/>
        </w:rPr>
        <w:t>And,</w:t>
      </w:r>
      <w:proofErr w:type="gramEnd"/>
      <w:r w:rsidRPr="00F1555A">
        <w:rPr>
          <w:sz w:val="12"/>
        </w:rPr>
        <w:t xml:space="preserve"> the </w:t>
      </w:r>
      <w:r w:rsidRPr="00F1555A">
        <w:rPr>
          <w:u w:val="single"/>
        </w:rPr>
        <w:t xml:space="preserve">PRO Act </w:t>
      </w:r>
      <w:r w:rsidRPr="00F1555A">
        <w:rPr>
          <w:highlight w:val="yellow"/>
          <w:u w:val="single"/>
        </w:rPr>
        <w:t>makes clear that workers can have more than one employer</w:t>
      </w:r>
      <w:r w:rsidRPr="00F1555A">
        <w:rPr>
          <w:sz w:val="12"/>
        </w:rPr>
        <w:t>, and that both employers need to engage in collective bargaining over the terms and conditions of employment that they control or influence. This provision is particularly important given the prevalence of contracting out and temporary work arrangements—</w:t>
      </w:r>
      <w:r w:rsidRPr="00F1555A">
        <w:rPr>
          <w:u w:val="single"/>
        </w:rPr>
        <w:t>workers need the ability to sit at the bargaining table with all the entities that control or influence their work lives.</w:t>
      </w:r>
      <w:r>
        <w:rPr>
          <w:u w:val="single"/>
        </w:rPr>
        <w:t xml:space="preserve"> </w:t>
      </w:r>
      <w:r w:rsidRPr="0060407B">
        <w:rPr>
          <w:u w:val="single"/>
        </w:rPr>
        <w:t>The PRO Act</w:t>
      </w:r>
      <w:r w:rsidRPr="00F1555A">
        <w:rPr>
          <w:sz w:val="12"/>
        </w:rPr>
        <w:t xml:space="preserve"> does not fix all the problems with our labor law, but it </w:t>
      </w:r>
      <w:r w:rsidRPr="0060407B">
        <w:rPr>
          <w:u w:val="single"/>
        </w:rPr>
        <w:t xml:space="preserve">would </w:t>
      </w:r>
      <w:r w:rsidRPr="00157656">
        <w:rPr>
          <w:highlight w:val="yellow"/>
          <w:u w:val="single"/>
        </w:rPr>
        <w:t>address</w:t>
      </w:r>
      <w:r w:rsidRPr="0060407B">
        <w:rPr>
          <w:u w:val="single"/>
        </w:rPr>
        <w:t xml:space="preserve"> some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and help </w:t>
      </w:r>
      <w:r w:rsidRPr="00157656">
        <w:rPr>
          <w:highlight w:val="yellow"/>
          <w:u w:val="single"/>
        </w:rPr>
        <w:t>make it</w:t>
      </w:r>
      <w:r w:rsidRPr="0060407B">
        <w:rPr>
          <w:u w:val="single"/>
        </w:rPr>
        <w:t xml:space="preserve"> more </w:t>
      </w:r>
      <w:r w:rsidRPr="00157656">
        <w:rPr>
          <w:highlight w:val="yellow"/>
          <w:u w:val="single"/>
        </w:rPr>
        <w:t xml:space="preserve">possible for workers to act on their </w:t>
      </w:r>
      <w:proofErr w:type="gramStart"/>
      <w:r w:rsidRPr="00157656">
        <w:rPr>
          <w:highlight w:val="yellow"/>
          <w:u w:val="single"/>
        </w:rPr>
        <w:t>federally-protected</w:t>
      </w:r>
      <w:proofErr w:type="gramEnd"/>
      <w:r w:rsidRPr="00157656">
        <w:rPr>
          <w:highlight w:val="yellow"/>
          <w:u w:val="single"/>
        </w:rPr>
        <w:t xml:space="preserve"> right to join together</w:t>
      </w:r>
      <w:r w:rsidRPr="0060407B">
        <w:rPr>
          <w:u w:val="single"/>
        </w:rPr>
        <w:t xml:space="preserve"> </w:t>
      </w:r>
      <w:r w:rsidRPr="00F1555A">
        <w:rPr>
          <w:sz w:val="12"/>
        </w:rPr>
        <w:t>with their coworkers to bargain with their employer for improvements at their workplace. Research shows that workers want unions. There is a huge gap between the share of workers with union representation (11.9 percent) and the share of workers that would like to have a union and a voice on the job (48 percent). The PRO Act would take a major step forward in closing that gap.</w:t>
      </w:r>
    </w:p>
    <w:p w14:paraId="62F9CA25" w14:textId="5BCD3760" w:rsidR="00946A2C" w:rsidRDefault="00946A2C"/>
    <w:p w14:paraId="6AD25203" w14:textId="21A12BC3" w:rsidR="00966F08" w:rsidRDefault="00966F08"/>
    <w:p w14:paraId="3F189641" w14:textId="3C6E7B48" w:rsidR="00966F08" w:rsidRPr="00855B1E" w:rsidRDefault="00855B1E" w:rsidP="00855B1E">
      <w:pPr>
        <w:jc w:val="center"/>
        <w:rPr>
          <w:b/>
          <w:bCs/>
          <w:sz w:val="36"/>
          <w:szCs w:val="36"/>
          <w:u w:val="single"/>
        </w:rPr>
      </w:pPr>
      <w:r w:rsidRPr="00855B1E">
        <w:rPr>
          <w:b/>
          <w:bCs/>
          <w:sz w:val="36"/>
          <w:szCs w:val="36"/>
          <w:u w:val="single"/>
        </w:rPr>
        <w:t>Econ DA</w:t>
      </w:r>
    </w:p>
    <w:p w14:paraId="698C2082" w14:textId="3FC7F9C9" w:rsidR="00966F08" w:rsidRDefault="00966F08"/>
    <w:p w14:paraId="59C49355" w14:textId="77777777" w:rsidR="00966F08" w:rsidRDefault="00966F08" w:rsidP="00966F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lastRenderedPageBreak/>
        <w:t xml:space="preserve">The economy is steadily recovering </w:t>
      </w:r>
      <w:proofErr w:type="gramStart"/>
      <w:r>
        <w:rPr>
          <w:rFonts w:asciiTheme="minorHAnsi" w:eastAsia="MS Gothic" w:hAnsiTheme="minorHAnsi" w:cstheme="minorHAnsi"/>
          <w:b/>
          <w:iCs/>
          <w:sz w:val="26"/>
        </w:rPr>
        <w:t>now, but</w:t>
      </w:r>
      <w:proofErr w:type="gramEnd"/>
      <w:r>
        <w:rPr>
          <w:rFonts w:asciiTheme="minorHAnsi" w:eastAsia="MS Gothic" w:hAnsiTheme="minorHAnsi" w:cstheme="minorHAnsi"/>
          <w:b/>
          <w:iCs/>
          <w:sz w:val="26"/>
        </w:rPr>
        <w:t xml:space="preserve"> is fragile.</w:t>
      </w:r>
    </w:p>
    <w:p w14:paraId="655509B4" w14:textId="77777777" w:rsidR="00966F08" w:rsidRPr="00C4526E" w:rsidRDefault="00966F08" w:rsidP="00966F08">
      <w:proofErr w:type="spellStart"/>
      <w:r>
        <w:rPr>
          <w:rStyle w:val="Style13ptBold"/>
        </w:rPr>
        <w:t>Rugaber</w:t>
      </w:r>
      <w:proofErr w:type="spellEnd"/>
      <w:r>
        <w:rPr>
          <w:rStyle w:val="Style13ptBold"/>
        </w:rPr>
        <w:t xml:space="preserve"> 11/8 - </w:t>
      </w:r>
      <w:r>
        <w:t xml:space="preserve">Christopher </w:t>
      </w:r>
      <w:proofErr w:type="spellStart"/>
      <w:r>
        <w:t>Rugaber</w:t>
      </w:r>
      <w:proofErr w:type="spellEnd"/>
      <w:r>
        <w:t xml:space="preserve">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4" w:history="1">
        <w:r w:rsidRPr="00006E99">
          <w:rPr>
            <w:rStyle w:val="Hyperlink"/>
          </w:rPr>
          <w:t>https://www.csmonitor.com/Business/2021/1108/A-struggle-and-a-journey-Report-shows-US-economy-recovering</w:t>
        </w:r>
      </w:hyperlink>
      <w:r>
        <w:t>&gt; AT</w:t>
      </w:r>
    </w:p>
    <w:p w14:paraId="0A6238D4" w14:textId="77777777" w:rsidR="00966F08" w:rsidRPr="00C4526E" w:rsidRDefault="00966F08" w:rsidP="00966F08">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 xml:space="preserve">is overcoming a virus-induced </w:t>
      </w:r>
      <w:proofErr w:type="gramStart"/>
      <w:r w:rsidRPr="00C4526E">
        <w:rPr>
          <w:rStyle w:val="StyleUnderline"/>
          <w:highlight w:val="yellow"/>
        </w:rPr>
        <w:t>slowdown.</w:t>
      </w:r>
      <w:r w:rsidRPr="00C4526E">
        <w:rPr>
          <w:sz w:val="12"/>
        </w:rPr>
        <w:t>¶</w:t>
      </w:r>
      <w:proofErr w:type="gramEnd"/>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4526E">
        <w:rPr>
          <w:sz w:val="12"/>
        </w:rPr>
        <w:t>jobs.¶</w:t>
      </w:r>
      <w:proofErr w:type="gramEnd"/>
      <w:r w:rsidRPr="00C4526E">
        <w:rPr>
          <w:sz w:val="12"/>
        </w:rPr>
        <w:t xml:space="preserve">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w:t>
      </w:r>
      <w:proofErr w:type="gramStart"/>
      <w:r w:rsidRPr="00C4526E">
        <w:rPr>
          <w:sz w:val="12"/>
        </w:rPr>
        <w:t>postings.¶</w:t>
      </w:r>
      <w:proofErr w:type="gramEnd"/>
      <w:r w:rsidRPr="00C4526E">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4526E">
        <w:rPr>
          <w:sz w:val="12"/>
        </w:rPr>
        <w:t>.”¶</w:t>
      </w:r>
      <w:proofErr w:type="gramEnd"/>
      <w:r w:rsidRPr="00C4526E">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4526E">
        <w:rPr>
          <w:sz w:val="12"/>
        </w:rPr>
        <w:t>term.¶</w:t>
      </w:r>
      <w:proofErr w:type="gramEnd"/>
      <w:r w:rsidRPr="00C4526E">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4526E">
        <w:rPr>
          <w:sz w:val="12"/>
        </w:rPr>
        <w:t>declines.¶</w:t>
      </w:r>
      <w:proofErr w:type="gramEnd"/>
      <w:r w:rsidRPr="00C4526E">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4526E">
        <w:rPr>
          <w:sz w:val="12"/>
        </w:rPr>
        <w:t>venues.¶</w:t>
      </w:r>
      <w:proofErr w:type="gramEnd"/>
      <w:r w:rsidRPr="00C4526E">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4526E">
        <w:rPr>
          <w:sz w:val="12"/>
        </w:rPr>
        <w:t>2020.¶</w:t>
      </w:r>
      <w:proofErr w:type="gramEnd"/>
      <w:r w:rsidRPr="00C4526E">
        <w:rPr>
          <w:sz w:val="12"/>
        </w:rPr>
        <w:t xml:space="preserve">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w:t>
      </w:r>
      <w:proofErr w:type="gramStart"/>
      <w:r w:rsidRPr="00C4526E">
        <w:rPr>
          <w:sz w:val="12"/>
        </w:rPr>
        <w:t>inflation.¶</w:t>
      </w:r>
      <w:proofErr w:type="gramEnd"/>
      <w:r w:rsidRPr="00C4526E">
        <w:rPr>
          <w:sz w:val="12"/>
        </w:rPr>
        <w:t xml:space="preserve">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w:t>
      </w:r>
      <w:proofErr w:type="gramStart"/>
      <w:r w:rsidRPr="00C4526E">
        <w:rPr>
          <w:sz w:val="12"/>
        </w:rPr>
        <w:t>decades.¶</w:t>
      </w:r>
      <w:proofErr w:type="gramEnd"/>
      <w:r w:rsidRPr="00C4526E">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4526E">
        <w:rPr>
          <w:sz w:val="12"/>
        </w:rPr>
        <w:t>need.¶</w:t>
      </w:r>
      <w:proofErr w:type="gramEnd"/>
      <w:r w:rsidRPr="00C4526E">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4526E">
        <w:rPr>
          <w:sz w:val="12"/>
        </w:rPr>
        <w:t>.)¶</w:t>
      </w:r>
      <w:proofErr w:type="gramEnd"/>
      <w:r w:rsidRPr="00C4526E">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4526E">
        <w:rPr>
          <w:sz w:val="12"/>
        </w:rPr>
        <w:t>eligible.¶</w:t>
      </w:r>
      <w:proofErr w:type="gramEnd"/>
      <w:r w:rsidRPr="00C4526E">
        <w:rPr>
          <w:sz w:val="12"/>
        </w:rPr>
        <w:t xml:space="preserve"> Yet it isn’t only job-switchers who are receiving pay raises. Chad </w:t>
      </w:r>
      <w:proofErr w:type="spellStart"/>
      <w:r w:rsidRPr="00C4526E">
        <w:rPr>
          <w:sz w:val="12"/>
        </w:rPr>
        <w:t>Leibundguth</w:t>
      </w:r>
      <w:proofErr w:type="spellEnd"/>
      <w:r w:rsidRPr="00C4526E">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4526E">
        <w:rPr>
          <w:sz w:val="12"/>
        </w:rPr>
        <w:t>hour.¶</w:t>
      </w:r>
      <w:proofErr w:type="gramEnd"/>
      <w:r w:rsidRPr="00C4526E">
        <w:rPr>
          <w:sz w:val="12"/>
        </w:rPr>
        <w:t xml:space="preserve">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4526E">
        <w:rPr>
          <w:sz w:val="12"/>
        </w:rPr>
        <w:t>time.¶</w:t>
      </w:r>
      <w:proofErr w:type="gramEnd"/>
      <w:r w:rsidRPr="00C4526E">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4526E">
        <w:rPr>
          <w:sz w:val="12"/>
        </w:rPr>
        <w:t>experienced.¶</w:t>
      </w:r>
      <w:proofErr w:type="gramEnd"/>
      <w:r w:rsidRPr="00C4526E">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4526E">
        <w:rPr>
          <w:sz w:val="12"/>
        </w:rPr>
        <w:t>numbers.¶</w:t>
      </w:r>
      <w:proofErr w:type="gramEnd"/>
      <w:r w:rsidRPr="00C4526E">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4526E">
        <w:rPr>
          <w:sz w:val="12"/>
        </w:rPr>
        <w:t>Minnesota.¶</w:t>
      </w:r>
      <w:proofErr w:type="gramEnd"/>
      <w:r w:rsidRPr="00C4526E">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752AC8D9" w14:textId="77777777" w:rsidR="00966F08" w:rsidRPr="00B0499D" w:rsidRDefault="00966F08" w:rsidP="00966F08">
      <w:pPr>
        <w:pStyle w:val="Heading4"/>
        <w:rPr>
          <w:rFonts w:eastAsia="MS Gothic"/>
        </w:rPr>
      </w:pPr>
      <w:r w:rsidRPr="00B0499D">
        <w:rPr>
          <w:rFonts w:eastAsia="MS Gothic"/>
        </w:rPr>
        <w:t>Strikes cause widespread economic harm</w:t>
      </w:r>
      <w:r>
        <w:rPr>
          <w:rFonts w:eastAsia="MS Gothic"/>
        </w:rPr>
        <w:t xml:space="preserve"> - GM strikes prove.</w:t>
      </w:r>
    </w:p>
    <w:p w14:paraId="056810A4" w14:textId="77777777" w:rsidR="00966F08" w:rsidRPr="00B0499D" w:rsidRDefault="00966F08" w:rsidP="00966F08">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xml:space="preserve">, </w:t>
      </w:r>
      <w:proofErr w:type="gramStart"/>
      <w:r w:rsidRPr="00B0499D">
        <w:rPr>
          <w:rFonts w:asciiTheme="minorHAnsi" w:eastAsia="Cambria" w:hAnsiTheme="minorHAnsi" w:cstheme="minorHAnsi"/>
          <w:sz w:val="16"/>
        </w:rPr>
        <w:t>20</w:t>
      </w:r>
      <w:r w:rsidRPr="00B0499D">
        <w:rPr>
          <w:rStyle w:val="Style13ptBold"/>
        </w:rPr>
        <w:t>19</w:t>
      </w:r>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w:t>
      </w:r>
      <w:proofErr w:type="spellStart"/>
      <w:r w:rsidRPr="00B0499D">
        <w:rPr>
          <w:rFonts w:asciiTheme="minorHAnsi" w:eastAsia="Cambria" w:hAnsiTheme="minorHAnsi" w:cstheme="minorHAnsi"/>
          <w:sz w:val="16"/>
        </w:rPr>
        <w:t>Everybody.Wards</w:t>
      </w:r>
      <w:proofErr w:type="spellEnd"/>
      <w:r w:rsidRPr="00B0499D">
        <w:rPr>
          <w:rFonts w:asciiTheme="minorHAnsi" w:eastAsia="Cambria" w:hAnsiTheme="minorHAnsi" w:cstheme="minorHAnsi"/>
          <w:sz w:val="16"/>
        </w:rPr>
        <w:t xml:space="preserve"> Auto Industry News, October 25, https://www.wardsauto.com/ideaxchange/strikes-hurt-everybody</w:t>
      </w:r>
    </w:p>
    <w:p w14:paraId="045314F6" w14:textId="77777777" w:rsidR="00966F08" w:rsidRPr="00220376" w:rsidRDefault="00966F08" w:rsidP="00966F08">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w:t>
      </w:r>
      <w:r w:rsidRPr="00BD48B9">
        <w:rPr>
          <w:rFonts w:asciiTheme="minorHAnsi" w:eastAsia="Cambria" w:hAnsiTheme="minorHAnsi" w:cstheme="minorHAnsi"/>
          <w:bCs/>
          <w:u w:val="single"/>
        </w:rPr>
        <w:lastRenderedPageBreak/>
        <w:t>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communities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0257C962" w14:textId="77777777" w:rsidR="00966F08" w:rsidRPr="00B0499D" w:rsidRDefault="00966F08" w:rsidP="00966F08">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14:paraId="7CD567ED" w14:textId="77777777" w:rsidR="00966F08" w:rsidRPr="00B0499D" w:rsidRDefault="00966F08" w:rsidP="00966F08">
      <w:pPr>
        <w:rPr>
          <w:rFonts w:asciiTheme="minorHAnsi" w:eastAsia="Cambria" w:hAnsiTheme="minorHAnsi" w:cstheme="minorHAnsi"/>
        </w:rPr>
      </w:pPr>
      <w:r w:rsidRPr="00B0499D">
        <w:rPr>
          <w:rFonts w:asciiTheme="minorHAnsi" w:eastAsia="Cambria" w:hAnsiTheme="minorHAnsi" w:cstheme="minorHAnsi"/>
        </w:rPr>
        <w:t xml:space="preserve">Shannon </w:t>
      </w:r>
      <w:proofErr w:type="spellStart"/>
      <w:r w:rsidRPr="00B0499D">
        <w:rPr>
          <w:rStyle w:val="Style13ptBold"/>
        </w:rPr>
        <w:t>Pettypiece</w:t>
      </w:r>
      <w:proofErr w:type="spellEnd"/>
      <w:r w:rsidRPr="00B0499D">
        <w:rPr>
          <w:rStyle w:val="Style13ptBold"/>
        </w:rPr>
        <w:t>, 10-24</w:t>
      </w:r>
      <w:r w:rsidRPr="00B0499D">
        <w:rPr>
          <w:rFonts w:asciiTheme="minorHAnsi" w:eastAsia="Cambria" w:hAnsiTheme="minorHAnsi" w:cstheme="minorHAnsi"/>
        </w:rPr>
        <w:t>, 21, Biden on the sidelines of '</w:t>
      </w:r>
      <w:proofErr w:type="spellStart"/>
      <w:r w:rsidRPr="00B0499D">
        <w:rPr>
          <w:rFonts w:asciiTheme="minorHAnsi" w:eastAsia="Cambria" w:hAnsiTheme="minorHAnsi" w:cstheme="minorHAnsi"/>
        </w:rPr>
        <w:t>Striketober</w:t>
      </w:r>
      <w:proofErr w:type="spellEnd"/>
      <w:r w:rsidRPr="00B0499D">
        <w:rPr>
          <w:rFonts w:asciiTheme="minorHAnsi" w:eastAsia="Cambria" w:hAnsiTheme="minorHAnsi" w:cstheme="minorHAnsi"/>
        </w:rPr>
        <w:t>,' with economy in the balance, NBC News, https://www.nbcnews.com/politics/white-house/biden-sidelines-striketober-economy-balance-n1282094</w:t>
      </w:r>
    </w:p>
    <w:p w14:paraId="2200D933" w14:textId="77777777" w:rsidR="00966F08" w:rsidRPr="00220376" w:rsidRDefault="00966F08" w:rsidP="00966F08">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Biden, because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w:t>
      </w:r>
      <w:proofErr w:type="spellStart"/>
      <w:r w:rsidRPr="00220376">
        <w:rPr>
          <w:rFonts w:asciiTheme="minorHAnsi" w:eastAsia="Cambria" w:hAnsiTheme="minorHAnsi" w:cstheme="minorHAnsi"/>
          <w:sz w:val="12"/>
        </w:rPr>
        <w:t>Avgar</w:t>
      </w:r>
      <w:proofErr w:type="spellEnd"/>
      <w:r w:rsidRPr="00220376">
        <w:rPr>
          <w:rFonts w:asciiTheme="minorHAnsi" w:eastAsia="Cambria" w:hAnsiTheme="minorHAnsi" w:cstheme="minorHAnsi"/>
          <w:sz w:val="12"/>
        </w:rPr>
        <w:t>,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15994BE0" w14:textId="77777777" w:rsidR="00966F08" w:rsidRDefault="00966F08" w:rsidP="00966F08">
      <w:pPr>
        <w:pStyle w:val="Heading4"/>
      </w:pPr>
      <w:r>
        <w:t>Economic downturns devastate people’s lives.</w:t>
      </w:r>
    </w:p>
    <w:p w14:paraId="35009BC1" w14:textId="77777777" w:rsidR="00966F08" w:rsidRPr="00BD48B9" w:rsidRDefault="00966F08" w:rsidP="00966F08">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73640A9C" w14:textId="77777777" w:rsidR="00966F08" w:rsidRPr="00D35C06" w:rsidRDefault="00966F08" w:rsidP="00966F08">
      <w:pPr>
        <w:ind w:left="720"/>
        <w:rPr>
          <w:sz w:val="12"/>
        </w:rPr>
      </w:pPr>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recession can lead to “scarring”</w:t>
      </w:r>
      <w:r w:rsidRPr="00D35C06">
        <w:rPr>
          <w:sz w:val="12"/>
        </w:rPr>
        <w:t>—that is</w:t>
      </w:r>
      <w:r w:rsidRPr="00BD48B9">
        <w:rPr>
          <w:rStyle w:val="StyleUnderline"/>
          <w:highlight w:val="yellow"/>
        </w:rPr>
        <w:t>, long-lasting damage to individuals’ economic situations and the economy more broadly.</w:t>
      </w:r>
      <w:r w:rsidRPr="00D35C06">
        <w:rPr>
          <w:sz w:val="12"/>
        </w:rPr>
        <w:t xml:space="preserve"> This report examines some of the evidence demonstrating the long-run consequences of recessions. Findings </w:t>
      </w:r>
      <w:proofErr w:type="gramStart"/>
      <w:r w:rsidRPr="00D35C06">
        <w:rPr>
          <w:sz w:val="12"/>
        </w:rPr>
        <w:t>include:¶</w:t>
      </w:r>
      <w:proofErr w:type="gramEnd"/>
      <w:r w:rsidRPr="00D35C06">
        <w:rPr>
          <w:sz w:val="12"/>
        </w:rPr>
        <w:t xml:space="preserv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have lasting consequences for kids, and</w:t>
      </w:r>
      <w:r w:rsidRPr="00D35C06">
        <w:rPr>
          <w:sz w:val="12"/>
        </w:rPr>
        <w:t xml:space="preserve"> will </w:t>
      </w:r>
      <w:r w:rsidRPr="00D35C06">
        <w:rPr>
          <w:rStyle w:val="StyleUnderline"/>
          <w:highlight w:val="yellow"/>
        </w:rPr>
        <w:t>impose</w:t>
      </w:r>
      <w:r w:rsidRPr="00D35C06">
        <w:rPr>
          <w:sz w:val="12"/>
        </w:rPr>
        <w:t xml:space="preserve"> long-</w:t>
      </w:r>
      <w:r w:rsidRPr="00D35C06">
        <w:rPr>
          <w:rStyle w:val="StyleUnderline"/>
          <w:highlight w:val="yellow"/>
        </w:rPr>
        <w:t xml:space="preserve">lasting costs on the </w:t>
      </w:r>
      <w:proofErr w:type="gramStart"/>
      <w:r w:rsidRPr="00D35C06">
        <w:rPr>
          <w:rStyle w:val="StyleUnderline"/>
          <w:highlight w:val="yellow"/>
        </w:rPr>
        <w:t>economy.</w:t>
      </w:r>
      <w:r w:rsidRPr="00D35C06">
        <w:rPr>
          <w:sz w:val="12"/>
        </w:rPr>
        <w:t>¶</w:t>
      </w:r>
      <w:proofErr w:type="gramEnd"/>
      <w:r w:rsidRPr="00D35C06">
        <w:rPr>
          <w:sz w:val="12"/>
        </w:rPr>
        <w:t xml:space="preserve"> Private investment: Total non-residential investment is down by 20% from peak levels through the second quarter of 2009. The </w:t>
      </w:r>
      <w:r w:rsidRPr="00D35C06">
        <w:rPr>
          <w:rStyle w:val="StyleUnderline"/>
          <w:highlight w:val="yellow"/>
        </w:rPr>
        <w:t>reduction in investment will lead to reduced production capacity for years</w:t>
      </w:r>
      <w:r w:rsidRPr="00D35C06">
        <w:rPr>
          <w:sz w:val="12"/>
        </w:rPr>
        <w:t xml:space="preserve"> to come. Furthermore, since technology is often embedded in new capital equipment, </w:t>
      </w:r>
      <w:r w:rsidRPr="00D35C06">
        <w:rPr>
          <w:rStyle w:val="StyleUnderline"/>
          <w:highlight w:val="yellow"/>
        </w:rPr>
        <w:t>the investment slowdown can</w:t>
      </w:r>
      <w:r w:rsidRPr="00D35C06">
        <w:rPr>
          <w:sz w:val="12"/>
        </w:rPr>
        <w:t xml:space="preserve"> also be expected to </w:t>
      </w:r>
      <w:r w:rsidRPr="00D35C06">
        <w:rPr>
          <w:rStyle w:val="StyleUnderline"/>
          <w:highlight w:val="yellow"/>
        </w:rPr>
        <w:t xml:space="preserve">reduce the adoption of new </w:t>
      </w:r>
      <w:proofErr w:type="gramStart"/>
      <w:r w:rsidRPr="00D35C06">
        <w:rPr>
          <w:rStyle w:val="StyleUnderline"/>
          <w:highlight w:val="yellow"/>
        </w:rPr>
        <w:t>innovations.</w:t>
      </w:r>
      <w:r w:rsidRPr="00D35C06">
        <w:rPr>
          <w:sz w:val="12"/>
        </w:rPr>
        <w:t>¶</w:t>
      </w:r>
      <w:proofErr w:type="gramEnd"/>
      <w:r w:rsidRPr="00D35C06">
        <w:rPr>
          <w:sz w:val="12"/>
        </w:rPr>
        <w:t xml:space="preserve"> Entrepreneurial activity and business formation: </w:t>
      </w:r>
      <w:r w:rsidRPr="00D35C06">
        <w:rPr>
          <w:rStyle w:val="StyleUnderline"/>
          <w:highlight w:val="yellow"/>
        </w:rPr>
        <w:t>New and small businesses are often at the forefront of technological advancement. With the credit crunch and the reduction in consumer demand, small businesses are seeing a double squeeze.</w:t>
      </w:r>
      <w:r w:rsidRPr="00D35C06">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D35C06">
        <w:rPr>
          <w:sz w:val="12"/>
        </w:rPr>
        <w:t>prior.¶</w:t>
      </w:r>
      <w:proofErr w:type="gramEnd"/>
      <w:r w:rsidRPr="00D35C06">
        <w:rPr>
          <w:sz w:val="12"/>
        </w:rPr>
        <w:t xml:space="preserve"> There is also substantial evidence that </w:t>
      </w:r>
      <w:r w:rsidRPr="00D35C06">
        <w:rPr>
          <w:rStyle w:val="StyleUnderline"/>
          <w:highlight w:val="yellow"/>
        </w:rPr>
        <w:t>economic outcomes are passed across generations.</w:t>
      </w:r>
      <w:r w:rsidRPr="00D35C06">
        <w:rPr>
          <w:sz w:val="12"/>
        </w:rPr>
        <w:t xml:space="preserve"> As such, </w:t>
      </w:r>
      <w:r w:rsidRPr="00D35C06">
        <w:rPr>
          <w:rStyle w:val="StyleUnderline"/>
          <w:highlight w:val="yellow"/>
        </w:rPr>
        <w:t>economic hardships for parents will mean more economic hurdles for</w:t>
      </w:r>
      <w:r w:rsidRPr="00D35C06">
        <w:rPr>
          <w:sz w:val="12"/>
        </w:rPr>
        <w:t xml:space="preserve"> their </w:t>
      </w:r>
      <w:r w:rsidRPr="00D35C06">
        <w:rPr>
          <w:rStyle w:val="StyleUnderline"/>
          <w:highlight w:val="yellow"/>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D35C06">
        <w:rPr>
          <w:sz w:val="12"/>
        </w:rPr>
        <w:t>generations.¶</w:t>
      </w:r>
      <w:proofErr w:type="gramEnd"/>
      <w:r w:rsidRPr="00D35C06">
        <w:rPr>
          <w:sz w:val="12"/>
        </w:rPr>
        <w:t xml:space="preserve">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w:t>
      </w:r>
      <w:proofErr w:type="gramStart"/>
      <w:r w:rsidRPr="00D35C06">
        <w:rPr>
          <w:sz w:val="12"/>
        </w:rPr>
        <w:t>horizon.¶</w:t>
      </w:r>
      <w:proofErr w:type="gramEnd"/>
      <w:r w:rsidRPr="00D35C06">
        <w:rPr>
          <w:sz w:val="12"/>
        </w:rPr>
        <w:t xml:space="preserve"> A recession, therefore, should not </w:t>
      </w:r>
      <w:r w:rsidRPr="00D35C06">
        <w:rPr>
          <w:sz w:val="12"/>
        </w:rPr>
        <w:lastRenderedPageBreak/>
        <w:t xml:space="preserve">be thought of as a one-time event that stresses individuals and families for a couple of years. Rather, economic downturns will impact the </w:t>
      </w:r>
      <w:proofErr w:type="gramStart"/>
      <w:r w:rsidRPr="00D35C06">
        <w:rPr>
          <w:sz w:val="12"/>
        </w:rPr>
        <w:t>future prospects</w:t>
      </w:r>
      <w:proofErr w:type="gramEnd"/>
      <w:r w:rsidRPr="00D35C06">
        <w:rPr>
          <w:sz w:val="12"/>
        </w:rPr>
        <w:t xml:space="preserve"> of all family members, including children, and will have consequences for years to come.</w:t>
      </w:r>
    </w:p>
    <w:p w14:paraId="75C676B2" w14:textId="598365FE" w:rsidR="00966F08" w:rsidRDefault="00966F08"/>
    <w:p w14:paraId="20ECB1F8" w14:textId="337431C4" w:rsidR="00CF6923" w:rsidRDefault="00CF6923"/>
    <w:p w14:paraId="0BA5E84D" w14:textId="76CD7902" w:rsidR="00CF6923" w:rsidRDefault="00CF6923"/>
    <w:p w14:paraId="26DC9152" w14:textId="77777777" w:rsidR="00CF6923" w:rsidRPr="002E25ED" w:rsidRDefault="00CF6923" w:rsidP="00CF6923">
      <w:pPr>
        <w:pStyle w:val="Heading2"/>
      </w:pPr>
      <w:r w:rsidRPr="002E25ED">
        <w:lastRenderedPageBreak/>
        <w:t>No Solvency (US)</w:t>
      </w:r>
    </w:p>
    <w:p w14:paraId="76BFAD2F" w14:textId="77777777" w:rsidR="00CF6923" w:rsidRPr="002E25ED" w:rsidRDefault="00CF6923" w:rsidP="00CF6923">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3263DF55" w14:textId="77777777" w:rsidR="00CF6923" w:rsidRPr="002E25ED" w:rsidRDefault="00CF6923" w:rsidP="00CF6923">
      <w:r w:rsidRPr="002E25ED">
        <w:rPr>
          <w:rStyle w:val="Style13ptBold"/>
        </w:rPr>
        <w:t xml:space="preserve">BLS 1/22 - </w:t>
      </w:r>
      <w:r w:rsidRPr="002E25ED">
        <w:t>Bureau of Labor Statistics, “Economic News Release: Unions Members Summary,” January 22, 2021. &lt;</w:t>
      </w:r>
      <w:hyperlink r:id="rId5" w:history="1">
        <w:r w:rsidRPr="002E25ED">
          <w:rPr>
            <w:rStyle w:val="Hyperlink"/>
          </w:rPr>
          <w:t>https://www.bls.gov/news.release/union2.nr0.htm</w:t>
        </w:r>
      </w:hyperlink>
      <w:r w:rsidRPr="002E25ED">
        <w:t>&gt; AT</w:t>
      </w:r>
    </w:p>
    <w:p w14:paraId="3C7B9213" w14:textId="77777777" w:rsidR="00CF6923" w:rsidRPr="002E25ED" w:rsidRDefault="00CF6923" w:rsidP="00CF6923">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6B9FC6B4" w14:textId="77777777" w:rsidR="00CF6923" w:rsidRPr="002E25ED" w:rsidRDefault="00CF6923" w:rsidP="00CF6923">
      <w:pPr>
        <w:pStyle w:val="Heading4"/>
      </w:pPr>
      <w:r w:rsidRPr="002E25ED">
        <w:t>Non-Unique – Strikes are already high.</w:t>
      </w:r>
    </w:p>
    <w:p w14:paraId="6B96E57E" w14:textId="77777777" w:rsidR="00CF6923" w:rsidRPr="002E25ED" w:rsidRDefault="00CF6923" w:rsidP="00CF6923">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16EF0797" w14:textId="77777777" w:rsidR="00CF6923" w:rsidRPr="002E25ED" w:rsidRDefault="00CF6923" w:rsidP="00CF6923">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6B02E639" w14:textId="35B34211" w:rsidR="00CF6923" w:rsidRPr="002E25ED" w:rsidRDefault="00CF6923" w:rsidP="00CF6923">
      <w:pPr>
        <w:pStyle w:val="Heading2"/>
      </w:pPr>
      <w:r w:rsidRPr="002E25ED">
        <w:lastRenderedPageBreak/>
        <w:t>No Solvency</w:t>
      </w:r>
    </w:p>
    <w:p w14:paraId="67FDCF39" w14:textId="77777777" w:rsidR="00A25FD8" w:rsidRPr="002E25ED" w:rsidRDefault="00A25FD8" w:rsidP="00A25FD8">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0F03B54C" w14:textId="77777777" w:rsidR="00A25FD8" w:rsidRPr="002E25ED" w:rsidRDefault="00A25FD8" w:rsidP="00A25FD8">
      <w:r w:rsidRPr="002E25ED">
        <w:rPr>
          <w:rStyle w:val="Style13ptBold"/>
        </w:rPr>
        <w:t xml:space="preserve">BLS 1/22 - </w:t>
      </w:r>
      <w:r w:rsidRPr="002E25ED">
        <w:t>Bureau of Labor Statistics, “Economic News Release: Unions Members Summary,” January 22, 2021. &lt;</w:t>
      </w:r>
      <w:hyperlink r:id="rId6" w:history="1">
        <w:r w:rsidRPr="002E25ED">
          <w:rPr>
            <w:rStyle w:val="Hyperlink"/>
          </w:rPr>
          <w:t>https://www.bls.gov/news.release/union2.nr0.htm</w:t>
        </w:r>
      </w:hyperlink>
      <w:r w:rsidRPr="002E25ED">
        <w:t>&gt; AT</w:t>
      </w:r>
    </w:p>
    <w:p w14:paraId="1C4ED431" w14:textId="77777777" w:rsidR="00A25FD8" w:rsidRPr="002E25ED" w:rsidRDefault="00A25FD8" w:rsidP="00A25FD8">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172F1C64" w14:textId="77777777" w:rsidR="00A25FD8" w:rsidRPr="002E25ED" w:rsidRDefault="00A25FD8" w:rsidP="00A25FD8">
      <w:pPr>
        <w:pStyle w:val="Heading4"/>
      </w:pPr>
      <w:r w:rsidRPr="002E25ED">
        <w:t>Non-Unique – Strikes are already high.</w:t>
      </w:r>
    </w:p>
    <w:p w14:paraId="0560F1D6" w14:textId="77777777" w:rsidR="00A25FD8" w:rsidRPr="002E25ED" w:rsidRDefault="00A25FD8" w:rsidP="00A25FD8">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1878A926" w14:textId="1C06DCFA" w:rsidR="00A25FD8" w:rsidRDefault="00A25FD8" w:rsidP="00CF6923">
      <w:pPr>
        <w:pStyle w:val="Heading4"/>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w:t>
      </w:r>
    </w:p>
    <w:p w14:paraId="694705A7" w14:textId="7E337E13" w:rsidR="00CF6923" w:rsidRPr="002E25ED" w:rsidRDefault="00CF6923" w:rsidP="00CF6923">
      <w:pPr>
        <w:pStyle w:val="Heading4"/>
      </w:pPr>
      <w:r>
        <w:t xml:space="preserve">Conditional RTS is enough. </w:t>
      </w:r>
      <w:r w:rsidRPr="002E25ED">
        <w:t>Countries generally restrict the right to strike, even where Unions are effective and powerful.</w:t>
      </w:r>
    </w:p>
    <w:p w14:paraId="64B0B5B3" w14:textId="77777777" w:rsidR="00CF6923" w:rsidRPr="002E25ED" w:rsidRDefault="00CF6923" w:rsidP="00CF6923">
      <w:r>
        <w:rPr>
          <w:rStyle w:val="Style13ptBold"/>
        </w:rPr>
        <w:t xml:space="preserve">Wass ’13 - </w:t>
      </w:r>
      <w:r w:rsidRPr="002E25ED">
        <w:t xml:space="preserve">Dr. Bernd </w:t>
      </w:r>
      <w:proofErr w:type="spellStart"/>
      <w:r w:rsidRPr="002E25ED">
        <w:t>Waas</w:t>
      </w:r>
      <w:proofErr w:type="spellEnd"/>
      <w:r w:rsidRPr="002E25ED">
        <w:t>, Goethe University Frankfurt, Germany, 2012, Strike as a Fundamental Right of the Workers and its Risks of Conflicting with other Fundamental Rights of the Citizens, https://www.islssl.org/wp-content/uploads/2013/01/Strike-Waas.pdf</w:t>
      </w:r>
    </w:p>
    <w:p w14:paraId="6A3792A7" w14:textId="77777777" w:rsidR="00CF6923" w:rsidRDefault="00CF6923" w:rsidP="00CF6923">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2E25ED">
        <w:rPr>
          <w:sz w:val="12"/>
        </w:rPr>
        <w:t>Labour</w:t>
      </w:r>
      <w:proofErr w:type="spellEnd"/>
      <w:r w:rsidRPr="002E25ED">
        <w:rPr>
          <w:sz w:val="12"/>
        </w:rPr>
        <w:t xml:space="preserve">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w:t>
      </w:r>
      <w:proofErr w:type="spellStart"/>
      <w:r w:rsidRPr="002E25ED">
        <w:rPr>
          <w:sz w:val="12"/>
        </w:rPr>
        <w:t>labour</w:t>
      </w:r>
      <w:proofErr w:type="spellEnd"/>
      <w:r w:rsidRPr="002E25ED">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 xml:space="preserve">A </w:t>
      </w:r>
      <w:proofErr w:type="spellStart"/>
      <w:r w:rsidRPr="002E25ED">
        <w:rPr>
          <w:b/>
          <w:bCs/>
          <w:u w:val="single"/>
        </w:rPr>
        <w:t>labour</w:t>
      </w:r>
      <w:proofErr w:type="spellEnd"/>
      <w:r w:rsidRPr="002E25ED">
        <w:rPr>
          <w:b/>
          <w:bCs/>
          <w:u w:val="single"/>
        </w:rPr>
        <w:t xml:space="preserve">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56066531" w14:textId="77777777" w:rsidR="00CF6923" w:rsidRPr="002E25ED" w:rsidRDefault="00CF6923" w:rsidP="00CF6923">
      <w:pPr>
        <w:ind w:left="720"/>
        <w:rPr>
          <w:sz w:val="12"/>
        </w:rPr>
      </w:pPr>
    </w:p>
    <w:p w14:paraId="43A833EB" w14:textId="77777777" w:rsidR="00CF6923" w:rsidRDefault="00CF6923"/>
    <w:sectPr w:rsidR="00CF6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F08"/>
    <w:rsid w:val="005E6569"/>
    <w:rsid w:val="00783CAA"/>
    <w:rsid w:val="00855B1E"/>
    <w:rsid w:val="008C4265"/>
    <w:rsid w:val="00946A2C"/>
    <w:rsid w:val="00966F02"/>
    <w:rsid w:val="00966F08"/>
    <w:rsid w:val="00A25FD8"/>
    <w:rsid w:val="00CF6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DB74"/>
  <w15:chartTrackingRefBased/>
  <w15:docId w15:val="{D5D54228-82B5-B14E-B26C-1F4F0F2BF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6F08"/>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A25F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966F08"/>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66F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966F08"/>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66F08"/>
    <w:rPr>
      <w:rFonts w:ascii="Calibri" w:eastAsiaTheme="majorEastAsia" w:hAnsi="Calibri" w:cstheme="majorBidi"/>
      <w:b/>
      <w:bCs/>
      <w:sz w:val="26"/>
      <w:szCs w:val="26"/>
      <w:lang w:eastAsia="en-US"/>
    </w:rPr>
  </w:style>
  <w:style w:type="character" w:styleId="Emphasis">
    <w:name w:val="Emphasis"/>
    <w:basedOn w:val="DefaultParagraphFont"/>
    <w:uiPriority w:val="20"/>
    <w:qFormat/>
    <w:rsid w:val="00966F0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66F0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66F08"/>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966F08"/>
    <w:rPr>
      <w:color w:val="auto"/>
      <w:u w:val="non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A25FD8"/>
    <w:pPr>
      <w:keepNext w:val="0"/>
      <w:keepLines w:val="0"/>
      <w:spacing w:line="256" w:lineRule="auto"/>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A25FD8"/>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ls.gov/news.release/union2.nr0.htm" TargetMode="External"/><Relationship Id="rId5" Type="http://schemas.openxmlformats.org/officeDocument/2006/relationships/hyperlink" Target="https://www.bls.gov/news.release/union2.nr0.htm" TargetMode="External"/><Relationship Id="rId4" Type="http://schemas.openxmlformats.org/officeDocument/2006/relationships/hyperlink" Target="https://www.csmonitor.com/Business/2021/1108/A-struggle-and-a-journey-Report-shows-US-economy-recov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5085</Words>
  <Characters>28985</Characters>
  <Application>Microsoft Office Word</Application>
  <DocSecurity>0</DocSecurity>
  <Lines>241</Lines>
  <Paragraphs>68</Paragraphs>
  <ScaleCrop>false</ScaleCrop>
  <Company/>
  <LinksUpToDate>false</LinksUpToDate>
  <CharactersWithSpaces>34002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Dershewitz, Lila</dc:creator>
  <cp:keywords/>
  <dc:description/>
  <cp:lastModifiedBy>Dershewitz, Lila</cp:lastModifiedBy>
  <cp:revision>6</cp:revision>
  <dcterms:created xsi:type="dcterms:W3CDTF">2021-11-16T00:09:00Z</dcterms:created>
  <dcterms:modified xsi:type="dcterms:W3CDTF">2021-12-11T15:45:00Z</dcterms:modified>
</cp:coreProperties>
</file>