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04273" w14:textId="77777777" w:rsidR="00343A62" w:rsidRDefault="00343A62" w:rsidP="00343A62">
      <w:pPr>
        <w:pStyle w:val="Heading2"/>
      </w:pPr>
      <w:r>
        <w:t>Middle School Affirmative</w:t>
      </w:r>
    </w:p>
    <w:p w14:paraId="60F1FAEF" w14:textId="77777777" w:rsidR="00343A62" w:rsidRDefault="00343A62" w:rsidP="00343A62">
      <w:pPr>
        <w:pStyle w:val="Heading4"/>
      </w:pPr>
      <w:r>
        <w:t>I affirm Resolved: The appropriation of outer space by private entities is unjust.</w:t>
      </w:r>
    </w:p>
    <w:p w14:paraId="3E3495C4" w14:textId="77777777" w:rsidR="00343A62" w:rsidRDefault="00343A62" w:rsidP="00343A62"/>
    <w:p w14:paraId="02624C1C" w14:textId="77777777" w:rsidR="00343A62" w:rsidRDefault="00343A62" w:rsidP="00343A62">
      <w:pPr>
        <w:pStyle w:val="Heading4"/>
      </w:pPr>
      <w:r>
        <w:t>My Standard is Maximizing Expected Wellbeing.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100E81BA" w14:textId="77777777" w:rsidR="00343A62" w:rsidRDefault="00343A62" w:rsidP="00343A62"/>
    <w:p w14:paraId="17936EDA" w14:textId="396D8BBF" w:rsidR="00343A62" w:rsidRDefault="00343A62" w:rsidP="00343A62">
      <w:pPr>
        <w:pStyle w:val="Heading4"/>
      </w:pPr>
      <w:r>
        <w:t xml:space="preserve">The Affirmative burden is to show that allowing private entities to own property in outer space is unjust. If we demonstrate that a system of public ownership is the best approach to outer space, this proves the resolution true. This means nations should treat space as a </w:t>
      </w:r>
      <w:proofErr w:type="gramStart"/>
      <w:r>
        <w:t>commons</w:t>
      </w:r>
      <w:proofErr w:type="gramEnd"/>
      <w:r>
        <w:t xml:space="preserve">, like a national park or publicly owned grazing land. </w:t>
      </w:r>
    </w:p>
    <w:p w14:paraId="0E10671B" w14:textId="77777777" w:rsidR="00343A62" w:rsidRDefault="00343A62" w:rsidP="00343A62">
      <w:r>
        <w:rPr>
          <w:b/>
          <w:sz w:val="26"/>
          <w:szCs w:val="26"/>
        </w:rPr>
        <w:t xml:space="preserve">Goehring 6/3 </w:t>
      </w:r>
      <w:proofErr w:type="gramStart"/>
      <w:r>
        <w:rPr>
          <w:b/>
          <w:sz w:val="26"/>
          <w:szCs w:val="26"/>
        </w:rPr>
        <w:t xml:space="preserve">- </w:t>
      </w:r>
      <w:r>
        <w:t xml:space="preserve"> John</w:t>
      </w:r>
      <w:proofErr w:type="gramEnd"/>
      <w:r>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Pr>
          <w:i/>
        </w:rPr>
        <w:t>Journal of National Security Law and Policy</w:t>
      </w:r>
      <w:r>
        <w:t>. Vol. 11:573. (June 3, 2021</w:t>
      </w:r>
      <w:proofErr w:type="gramStart"/>
      <w:r>
        <w:t>).&lt;</w:t>
      </w:r>
      <w:proofErr w:type="gramEnd"/>
      <w:r>
        <w:t>https://jnslp.com/wp-content/uploads/2021/09/Why_Isnt_Outer_Space_a_Global_Commons_2.pdf&gt; AT</w:t>
      </w:r>
    </w:p>
    <w:p w14:paraId="26503C58" w14:textId="77777777" w:rsidR="00343A62" w:rsidRDefault="00343A62" w:rsidP="00343A62">
      <w:pPr>
        <w:ind w:left="720"/>
        <w:rPr>
          <w:sz w:val="12"/>
          <w:szCs w:val="12"/>
        </w:rPr>
      </w:pPr>
      <w:r>
        <w:rPr>
          <w:sz w:val="12"/>
          <w:szCs w:val="12"/>
        </w:rPr>
        <w:t>As Dr. Tepper argues, “[</w:t>
      </w:r>
      <w:proofErr w:type="spellStart"/>
      <w:r>
        <w:rPr>
          <w:sz w:val="12"/>
          <w:szCs w:val="12"/>
        </w:rPr>
        <w:t>i</w:t>
      </w:r>
      <w:proofErr w:type="spellEnd"/>
      <w:r>
        <w:rPr>
          <w:sz w:val="12"/>
          <w:szCs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Pr>
          <w:sz w:val="12"/>
          <w:szCs w:val="12"/>
        </w:rPr>
        <w:t>Cogolati</w:t>
      </w:r>
      <w:proofErr w:type="spellEnd"/>
      <w:r>
        <w:rPr>
          <w:sz w:val="12"/>
          <w:szCs w:val="12"/>
        </w:rPr>
        <w:t xml:space="preserve"> and </w:t>
      </w:r>
      <w:proofErr w:type="spellStart"/>
      <w:r>
        <w:rPr>
          <w:sz w:val="12"/>
          <w:szCs w:val="12"/>
        </w:rPr>
        <w:t>Woulters</w:t>
      </w:r>
      <w:proofErr w:type="spellEnd"/>
      <w:r>
        <w:rPr>
          <w:sz w:val="12"/>
          <w:szCs w:val="12"/>
        </w:rPr>
        <w:t xml:space="preserve"> observe, “[u]</w:t>
      </w:r>
      <w:proofErr w:type="spellStart"/>
      <w:r>
        <w:rPr>
          <w:sz w:val="12"/>
          <w:szCs w:val="12"/>
        </w:rPr>
        <w:t>nder</w:t>
      </w:r>
      <w:proofErr w:type="spellEnd"/>
      <w:r>
        <w:rPr>
          <w:sz w:val="12"/>
          <w:szCs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Pr>
          <w:highlight w:val="yellow"/>
          <w:u w:val="single"/>
        </w:rPr>
        <w:t>“commons” is</w:t>
      </w:r>
      <w:r>
        <w:rPr>
          <w:sz w:val="12"/>
          <w:szCs w:val="12"/>
        </w:rPr>
        <w:t xml:space="preserve"> sometimes </w:t>
      </w:r>
      <w:r>
        <w:rPr>
          <w:highlight w:val="yellow"/>
          <w:u w:val="single"/>
        </w:rPr>
        <w:t>used to refer to common property, meaning a resource with more than one owner, and which therefore should be governed collectively.</w:t>
      </w:r>
      <w:r>
        <w:rPr>
          <w:sz w:val="12"/>
          <w:szCs w:val="12"/>
        </w:rPr>
        <w:t xml:space="preserve"> This notion of a commons is sometimes associated with the common heritage of mankind concept, particularly in the context of outer space. As expressed in Article 11(3) of the 1979 Moon Agreement, the common heritage of mankind concept creates a new type of territorial status in which</w:t>
      </w:r>
      <w:r>
        <w:rPr>
          <w:u w:val="single"/>
        </w:rPr>
        <w:t xml:space="preserve"> </w:t>
      </w:r>
      <w:r>
        <w:rPr>
          <w:highlight w:val="yellow"/>
          <w:u w:val="single"/>
        </w:rPr>
        <w:t xml:space="preserve">the moon and celestial bodies “are not </w:t>
      </w:r>
      <w:r>
        <w:rPr>
          <w:sz w:val="12"/>
          <w:szCs w:val="12"/>
        </w:rPr>
        <w:t>only in themselves not</w:t>
      </w:r>
      <w:r>
        <w:rPr>
          <w:highlight w:val="yellow"/>
          <w:u w:val="single"/>
        </w:rPr>
        <w:t xml:space="preserve"> subject to national appropriation in a territorial sense, but the fruits and resources of which are also deemed to be the property of mankind at large,”</w:t>
      </w:r>
      <w:r>
        <w:rPr>
          <w:sz w:val="12"/>
          <w:szCs w:val="12"/>
        </w:rPr>
        <w:t xml:space="preserve"> according to Professor Cheng.43 This principle, as characterized by Professor </w:t>
      </w:r>
      <w:proofErr w:type="spellStart"/>
      <w:r>
        <w:rPr>
          <w:sz w:val="12"/>
          <w:szCs w:val="12"/>
        </w:rPr>
        <w:t>Christol</w:t>
      </w:r>
      <w:proofErr w:type="spellEnd"/>
      <w:r>
        <w:rPr>
          <w:sz w:val="12"/>
          <w:szCs w:val="12"/>
        </w:rPr>
        <w:t xml:space="preserve">, not only “protects the proposition what [sic] </w:t>
      </w:r>
      <w:r>
        <w:rPr>
          <w:highlight w:val="yellow"/>
          <w:u w:val="single"/>
        </w:rPr>
        <w:t xml:space="preserve">given areas and their resources are open to inclusive use and </w:t>
      </w:r>
      <w:r>
        <w:rPr>
          <w:sz w:val="12"/>
          <w:szCs w:val="12"/>
        </w:rPr>
        <w:t>that</w:t>
      </w:r>
      <w:r>
        <w:rPr>
          <w:sz w:val="12"/>
          <w:szCs w:val="12"/>
          <w:highlight w:val="yellow"/>
          <w:u w:val="single"/>
        </w:rPr>
        <w:t xml:space="preserve"> </w:t>
      </w:r>
      <w:r>
        <w:rPr>
          <w:highlight w:val="yellow"/>
          <w:u w:val="single"/>
        </w:rPr>
        <w:t>there may not be exclusive use</w:t>
      </w:r>
      <w:r>
        <w:rPr>
          <w:sz w:val="12"/>
          <w:szCs w:val="12"/>
        </w:rPr>
        <w:t xml:space="preserve">,” but also “goes farther: it asserts that </w:t>
      </w:r>
      <w:r>
        <w:rPr>
          <w:highlight w:val="yellow"/>
          <w:u w:val="single"/>
        </w:rPr>
        <w:t xml:space="preserve">there must be a sharing of the benefits </w:t>
      </w:r>
      <w:r>
        <w:rPr>
          <w:sz w:val="12"/>
          <w:szCs w:val="12"/>
        </w:rPr>
        <w:t>and of the values</w:t>
      </w:r>
      <w:r>
        <w:rPr>
          <w:sz w:val="12"/>
          <w:szCs w:val="12"/>
          <w:highlight w:val="yellow"/>
          <w:u w:val="single"/>
        </w:rPr>
        <w:t xml:space="preserve"> </w:t>
      </w:r>
      <w:r>
        <w:rPr>
          <w:highlight w:val="yellow"/>
          <w:u w:val="single"/>
        </w:rPr>
        <w:t xml:space="preserve">derived from the </w:t>
      </w:r>
      <w:r>
        <w:rPr>
          <w:sz w:val="12"/>
          <w:szCs w:val="12"/>
        </w:rPr>
        <w:t>indicated</w:t>
      </w:r>
      <w:r>
        <w:rPr>
          <w:sz w:val="12"/>
          <w:szCs w:val="12"/>
          <w:highlight w:val="yellow"/>
          <w:u w:val="single"/>
        </w:rPr>
        <w:t xml:space="preserve"> </w:t>
      </w:r>
      <w:r>
        <w:rPr>
          <w:highlight w:val="yellow"/>
          <w:u w:val="single"/>
        </w:rPr>
        <w:t>commons.</w:t>
      </w:r>
      <w:r>
        <w:rPr>
          <w:sz w:val="12"/>
          <w:szCs w:val="12"/>
        </w:rPr>
        <w:t xml:space="preserve">”44 In other words, </w:t>
      </w:r>
      <w:r>
        <w:rPr>
          <w:highlight w:val="yellow"/>
          <w:u w:val="single"/>
        </w:rPr>
        <w:t>status as the common heritage of mankind does not permit full private property rights in space resources.</w:t>
      </w:r>
      <w:r>
        <w:rPr>
          <w:sz w:val="12"/>
          <w:szCs w:val="12"/>
        </w:rPr>
        <w:t xml:space="preserve"> </w:t>
      </w:r>
    </w:p>
    <w:p w14:paraId="6F27C505" w14:textId="6E2BC171" w:rsidR="00343A62" w:rsidRDefault="00343A62" w:rsidP="00343A62">
      <w:pPr>
        <w:pStyle w:val="Heading3"/>
      </w:pPr>
      <w:r>
        <w:lastRenderedPageBreak/>
        <w:t xml:space="preserve">Contention 1: </w:t>
      </w:r>
      <w:r>
        <w:t>Space</w:t>
      </w:r>
      <w:r>
        <w:t xml:space="preserve"> Debris</w:t>
      </w:r>
    </w:p>
    <w:p w14:paraId="63BE54D7" w14:textId="32989353" w:rsidR="00343A62" w:rsidRDefault="00343A62" w:rsidP="00343A62">
      <w:pPr>
        <w:keepNext/>
        <w:keepLines/>
        <w:spacing w:before="40" w:after="0"/>
        <w:rPr>
          <w:b/>
          <w:sz w:val="26"/>
          <w:szCs w:val="26"/>
        </w:rPr>
      </w:pPr>
      <w:r>
        <w:rPr>
          <w:b/>
          <w:sz w:val="26"/>
          <w:szCs w:val="26"/>
        </w:rPr>
        <w:t>Private companies are cramming satellites into the Earth’s orbit, which are quickly becoming defunct pieces of “space junk.”</w:t>
      </w:r>
    </w:p>
    <w:p w14:paraId="17C9980C" w14:textId="77777777" w:rsidR="00343A62" w:rsidRDefault="00343A62" w:rsidP="00343A62">
      <w:r>
        <w:t xml:space="preserve">Therese </w:t>
      </w:r>
      <w:r>
        <w:rPr>
          <w:b/>
          <w:sz w:val="26"/>
          <w:szCs w:val="26"/>
        </w:rPr>
        <w:t>Wood, 20</w:t>
      </w:r>
      <w:r>
        <w:t xml:space="preserve"> - ("Who owns our orbit: Just how many satellites are there in </w:t>
      </w:r>
      <w:proofErr w:type="gramStart"/>
      <w:r>
        <w:t>space?,</w:t>
      </w:r>
      <w:proofErr w:type="gramEnd"/>
      <w:r>
        <w:t>" World Economic Forum, 10-23-2020, 12-8-2021 https://www.weforum.org/agenda/2020/10/visualizing-easrth-satellites-sapce-spacex)//AW</w:t>
      </w:r>
    </w:p>
    <w:p w14:paraId="2BDAB2F7" w14:textId="6B6AD87C" w:rsidR="00343A62" w:rsidRDefault="00343A62" w:rsidP="00343A62">
      <w:pPr>
        <w:ind w:left="720"/>
        <w:rPr>
          <w:sz w:val="12"/>
          <w:szCs w:val="12"/>
        </w:rPr>
      </w:pPr>
      <w:r>
        <w:rPr>
          <w:highlight w:val="yellow"/>
          <w:u w:val="single"/>
        </w:rPr>
        <w:t>There are</w:t>
      </w:r>
      <w:r>
        <w:rPr>
          <w:sz w:val="12"/>
          <w:szCs w:val="12"/>
        </w:rPr>
        <w:t xml:space="preserve"> nearly </w:t>
      </w:r>
      <w:r>
        <w:rPr>
          <w:highlight w:val="yellow"/>
          <w:u w:val="single"/>
        </w:rPr>
        <w:t>6,000 satellites circling</w:t>
      </w:r>
      <w:r>
        <w:rPr>
          <w:sz w:val="12"/>
          <w:szCs w:val="12"/>
        </w:rPr>
        <w:t xml:space="preserve"> the Earth, but only 40% are operational.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Pr>
          <w:highlight w:val="yellow"/>
          <w:u w:val="single"/>
        </w:rPr>
        <w:t>60%</w:t>
      </w:r>
      <w:r>
        <w:rPr>
          <w:sz w:val="12"/>
          <w:szCs w:val="12"/>
        </w:rPr>
        <w:t xml:space="preserve"> of those </w:t>
      </w:r>
      <w:r>
        <w:rPr>
          <w:highlight w:val="yellow"/>
          <w:u w:val="single"/>
        </w:rPr>
        <w:t>are defunct</w:t>
      </w:r>
      <w:r>
        <w:rPr>
          <w:u w:val="single"/>
        </w:rPr>
        <w:t xml:space="preserve"> </w:t>
      </w:r>
      <w:r>
        <w:rPr>
          <w:sz w:val="12"/>
          <w:szCs w:val="12"/>
        </w:rPr>
        <w:t>satellites—</w:t>
      </w:r>
      <w:r>
        <w:rPr>
          <w:highlight w:val="yellow"/>
          <w:u w:val="single"/>
        </w:rPr>
        <w:t>space junk</w:t>
      </w:r>
      <w:r>
        <w:rPr>
          <w:sz w:val="12"/>
          <w:szCs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Pr>
          <w:highlight w:val="yellow"/>
          <w:u w:val="single"/>
        </w:rPr>
        <w:t xml:space="preserve">by 2028, there could be </w:t>
      </w:r>
      <w:r>
        <w:rPr>
          <w:b/>
          <w:highlight w:val="yellow"/>
          <w:u w:val="single"/>
        </w:rPr>
        <w:t>15,000 satellites in orbit.</w:t>
      </w:r>
      <w:r>
        <w:rPr>
          <w:u w:val="single"/>
        </w:rPr>
        <w:t xml:space="preserve"> </w:t>
      </w:r>
      <w:r>
        <w:rPr>
          <w:sz w:val="12"/>
          <w:szCs w:val="12"/>
        </w:rPr>
        <w:t xml:space="preserve">Nearly 10,000 satellites will be launched form 2019-2028. Image: Visual Capitalist </w:t>
      </w:r>
      <w:proofErr w:type="gramStart"/>
      <w:r>
        <w:rPr>
          <w:sz w:val="12"/>
          <w:szCs w:val="12"/>
        </w:rPr>
        <w:t>With</w:t>
      </w:r>
      <w:proofErr w:type="gramEnd"/>
      <w:r>
        <w:rPr>
          <w:sz w:val="12"/>
          <w:szCs w:val="12"/>
        </w:rPr>
        <w:t xml:space="preserve"> SpaceX’s planned </w:t>
      </w:r>
      <w:proofErr w:type="spellStart"/>
      <w:r>
        <w:rPr>
          <w:sz w:val="12"/>
          <w:szCs w:val="12"/>
        </w:rPr>
        <w:t>Starlink</w:t>
      </w:r>
      <w:proofErr w:type="spellEnd"/>
      <w:r>
        <w:rPr>
          <w:sz w:val="12"/>
          <w:szCs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Pr>
          <w:highlight w:val="yellow"/>
          <w:u w:val="single"/>
        </w:rPr>
        <w:t>More than half</w:t>
      </w:r>
      <w:r>
        <w:rPr>
          <w:sz w:val="12"/>
          <w:szCs w:val="12"/>
        </w:rPr>
        <w:t xml:space="preserve"> of Earth’s operational satellites are launched </w:t>
      </w:r>
      <w:r>
        <w:rPr>
          <w:highlight w:val="yellow"/>
          <w:u w:val="single"/>
        </w:rPr>
        <w:t>for commercial purposes</w:t>
      </w:r>
      <w:r>
        <w:rPr>
          <w:sz w:val="12"/>
          <w:szCs w:val="12"/>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02BC0806" w14:textId="77777777" w:rsidR="00EA358F" w:rsidRPr="00744C0D" w:rsidRDefault="00EA358F" w:rsidP="00EA358F">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028C7838" w14:textId="77777777" w:rsidR="00EA358F" w:rsidRPr="00744C0D" w:rsidRDefault="00EA358F" w:rsidP="00EA358F">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61ECAC00" w14:textId="77777777" w:rsidR="00EA358F" w:rsidRPr="00744C0D" w:rsidRDefault="00EA358F" w:rsidP="00EA358F">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w:t>
      </w:r>
      <w:proofErr w:type="gramStart"/>
      <w:r w:rsidRPr="00744C0D">
        <w:rPr>
          <w:rStyle w:val="StyleUnderline"/>
        </w:rPr>
        <w:t>on the basis of</w:t>
      </w:r>
      <w:proofErr w:type="gramEnd"/>
      <w:r w:rsidRPr="00744C0D">
        <w:rPr>
          <w:rStyle w:val="StyleUnderline"/>
        </w:rPr>
        <w:t xml:space="preserve">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w:t>
      </w:r>
      <w:proofErr w:type="gramStart"/>
      <w:r w:rsidRPr="00744C0D">
        <w:rPr>
          <w:sz w:val="16"/>
        </w:rPr>
        <w:t>a number of</w:t>
      </w:r>
      <w:proofErr w:type="gramEnd"/>
      <w:r w:rsidRPr="00744C0D">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 xml:space="preserve">a nonfunctioning satellite </w:t>
      </w:r>
      <w:r w:rsidRPr="00744C0D">
        <w:rPr>
          <w:rStyle w:val="Emphasis"/>
        </w:rPr>
        <w:lastRenderedPageBreak/>
        <w:t>remaining in orbit</w:t>
      </w:r>
      <w:r w:rsidRPr="00744C0D">
        <w:rPr>
          <w:rStyle w:val="StyleUnderline"/>
        </w:rPr>
        <w:t xml:space="preserve"> for an extended </w:t>
      </w:r>
      <w:proofErr w:type="gramStart"/>
      <w:r w:rsidRPr="00744C0D">
        <w:rPr>
          <w:rStyle w:val="StyleUnderline"/>
        </w:rPr>
        <w:t>period of time</w:t>
      </w:r>
      <w:proofErr w:type="gramEnd"/>
      <w:r w:rsidRPr="00744C0D">
        <w:rPr>
          <w:rStyle w:val="StyleUnderline"/>
        </w:rPr>
        <w:t xml:space="preserv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744C0D">
        <w:rPr>
          <w:rStyle w:val="Emphasis"/>
          <w:highlight w:val="yellow"/>
        </w:rPr>
        <w:t>The presence of such a space object in orbit does not serve the interests of anyone.</w:t>
      </w:r>
      <w:r w:rsidRPr="00744C0D">
        <w:rPr>
          <w:rStyle w:val="StyleUnderline"/>
        </w:rPr>
        <w:t xml:space="preserve"> Thus, </w:t>
      </w:r>
      <w:proofErr w:type="gramStart"/>
      <w:r w:rsidRPr="00744C0D">
        <w:rPr>
          <w:rStyle w:val="Emphasis"/>
          <w:highlight w:val="yellow"/>
        </w:rPr>
        <w:t>legal</w:t>
      </w:r>
      <w:proofErr w:type="gramEnd"/>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7CFFF738" w14:textId="77777777" w:rsidR="00EA358F" w:rsidRDefault="00EA358F" w:rsidP="00343A62">
      <w:pPr>
        <w:ind w:left="720"/>
        <w:rPr>
          <w:sz w:val="12"/>
          <w:szCs w:val="12"/>
        </w:rPr>
      </w:pPr>
    </w:p>
    <w:p w14:paraId="001086D3" w14:textId="2258AD52" w:rsidR="00343A62" w:rsidRDefault="00343A62" w:rsidP="00343A62">
      <w:pPr>
        <w:keepNext/>
        <w:keepLines/>
        <w:spacing w:before="40" w:after="0"/>
        <w:rPr>
          <w:b/>
          <w:sz w:val="26"/>
          <w:szCs w:val="26"/>
        </w:rPr>
      </w:pPr>
      <w:r>
        <w:rPr>
          <w:b/>
          <w:sz w:val="26"/>
          <w:szCs w:val="26"/>
        </w:rPr>
        <w:t xml:space="preserve">Increasing space debris levels inevitably set off a chain of collisions. </w:t>
      </w:r>
    </w:p>
    <w:p w14:paraId="1510FF02" w14:textId="77777777" w:rsidR="00343A62" w:rsidRDefault="00343A62" w:rsidP="00343A62">
      <w:r>
        <w:t xml:space="preserve">Chelsea </w:t>
      </w:r>
      <w:proofErr w:type="spellStart"/>
      <w:r>
        <w:rPr>
          <w:b/>
          <w:sz w:val="26"/>
          <w:szCs w:val="26"/>
        </w:rPr>
        <w:t>MuñOz-Patchen</w:t>
      </w:r>
      <w:proofErr w:type="spellEnd"/>
      <w:r>
        <w:rPr>
          <w:b/>
          <w:sz w:val="26"/>
          <w:szCs w:val="26"/>
        </w:rPr>
        <w:t>, 19</w:t>
      </w:r>
      <w:r>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813A59A" w14:textId="77777777" w:rsidR="00343A62" w:rsidRDefault="00343A62" w:rsidP="00343A62">
      <w:pPr>
        <w:ind w:left="720"/>
        <w:rPr>
          <w:sz w:val="10"/>
          <w:szCs w:val="10"/>
        </w:rPr>
      </w:pPr>
      <w:r>
        <w:rPr>
          <w:sz w:val="10"/>
          <w:szCs w:val="10"/>
        </w:rPr>
        <w:t xml:space="preserve">Debris poses a threat to functioning space objects and astronauts in space, and may cause damage to the earth’s surface upon re-entry.29 Much of the small </w:t>
      </w:r>
      <w:r>
        <w:rPr>
          <w:highlight w:val="yellow"/>
          <w:u w:val="single"/>
        </w:rPr>
        <w:t>debris cannot be tracked due to</w:t>
      </w:r>
      <w:r>
        <w:rPr>
          <w:sz w:val="10"/>
          <w:szCs w:val="10"/>
        </w:rPr>
        <w:t xml:space="preserve"> its </w:t>
      </w:r>
      <w:r>
        <w:rPr>
          <w:highlight w:val="yellow"/>
          <w:u w:val="single"/>
        </w:rPr>
        <w:t>size and</w:t>
      </w:r>
      <w:r>
        <w:rPr>
          <w:sz w:val="10"/>
          <w:szCs w:val="10"/>
        </w:rPr>
        <w:t xml:space="preserve"> the </w:t>
      </w:r>
      <w:r>
        <w:rPr>
          <w:highlight w:val="yellow"/>
          <w:u w:val="single"/>
        </w:rPr>
        <w:t>velocity</w:t>
      </w:r>
      <w:r>
        <w:rPr>
          <w:sz w:val="10"/>
          <w:szCs w:val="10"/>
        </w:rPr>
        <w:t xml:space="preserve"> at which it travels, </w:t>
      </w:r>
      <w:r>
        <w:rPr>
          <w:b/>
          <w:highlight w:val="yellow"/>
          <w:u w:val="single"/>
        </w:rPr>
        <w:t>making it impossible to</w:t>
      </w:r>
      <w:r>
        <w:rPr>
          <w:sz w:val="10"/>
          <w:szCs w:val="10"/>
        </w:rPr>
        <w:t xml:space="preserve"> anticipate and maneuver to </w:t>
      </w:r>
      <w:r>
        <w:rPr>
          <w:b/>
          <w:highlight w:val="yellow"/>
          <w:u w:val="single"/>
        </w:rPr>
        <w:t>avoid collisions.</w:t>
      </w:r>
      <w:r>
        <w:rPr>
          <w:sz w:val="10"/>
          <w:szCs w:val="10"/>
        </w:rPr>
        <w:t xml:space="preserve">30 To remain in orbit, </w:t>
      </w:r>
      <w:r>
        <w:rPr>
          <w:highlight w:val="yellow"/>
          <w:u w:val="single"/>
        </w:rPr>
        <w:t>debris must travel at speeds of up to 17,500 miles per hour</w:t>
      </w:r>
      <w:r>
        <w:rPr>
          <w:sz w:val="10"/>
          <w:szCs w:val="10"/>
        </w:rPr>
        <w:t xml:space="preserve">.31 At this speed even very small pieces of debris can cause serious damage, threatening a spacecraft and causing </w:t>
      </w:r>
      <w:proofErr w:type="spellStart"/>
      <w:r>
        <w:rPr>
          <w:sz w:val="10"/>
          <w:szCs w:val="10"/>
        </w:rPr>
        <w:t>expensive</w:t>
      </w:r>
      <w:proofErr w:type="spellEnd"/>
      <w:r>
        <w:rPr>
          <w:sz w:val="10"/>
          <w:szCs w:val="10"/>
        </w:rPr>
        <w:t xml:space="preserve"> damage.32 There are millions of these very small pieces, and thousands of larger ones.33 The small-to-medium </w:t>
      </w:r>
      <w:r>
        <w:rPr>
          <w:highlight w:val="yellow"/>
          <w:u w:val="single"/>
        </w:rPr>
        <w:t>pieces</w:t>
      </w:r>
      <w:r>
        <w:rPr>
          <w:sz w:val="10"/>
          <w:szCs w:val="10"/>
        </w:rPr>
        <w:t xml:space="preserve"> of debris “continuously </w:t>
      </w:r>
      <w:r>
        <w:rPr>
          <w:sz w:val="12"/>
          <w:szCs w:val="12"/>
        </w:rPr>
        <w:t>shed</w:t>
      </w:r>
      <w:r>
        <w:rPr>
          <w:sz w:val="2"/>
          <w:szCs w:val="2"/>
        </w:rPr>
        <w:t xml:space="preserve"> </w:t>
      </w:r>
      <w:r>
        <w:rPr>
          <w:sz w:val="10"/>
          <w:szCs w:val="10"/>
        </w:rPr>
        <w:t>fragments like lens caps, booster upper stages</w:t>
      </w:r>
      <w:r>
        <w:rPr>
          <w:sz w:val="12"/>
          <w:szCs w:val="12"/>
        </w:rPr>
        <w:t>, nuts, bolts, paint chips, motor sprays of aluminum particles, glass splinters, waste water, and bits of foil,” and may</w:t>
      </w:r>
      <w:r>
        <w:rPr>
          <w:sz w:val="2"/>
          <w:szCs w:val="2"/>
        </w:rPr>
        <w:t xml:space="preserve"> </w:t>
      </w:r>
      <w:r>
        <w:rPr>
          <w:highlight w:val="yellow"/>
          <w:u w:val="single"/>
        </w:rPr>
        <w:t>stay in orbit for</w:t>
      </w:r>
      <w:r>
        <w:rPr>
          <w:sz w:val="10"/>
          <w:szCs w:val="10"/>
        </w:rPr>
        <w:t xml:space="preserve"> decades or even </w:t>
      </w:r>
      <w:r>
        <w:rPr>
          <w:highlight w:val="yellow"/>
          <w:u w:val="single"/>
        </w:rPr>
        <w:t>centuries</w:t>
      </w:r>
      <w:r>
        <w:rPr>
          <w:sz w:val="10"/>
          <w:szCs w:val="10"/>
        </w:rPr>
        <w:t xml:space="preserve">, posing an ongoing risk.34 Debris ten centimeters or larger in diameter creates the likelihood of complete destruction for any functioning satellite with which it collides.35 Large nonfunctional </w:t>
      </w:r>
      <w:r>
        <w:rPr>
          <w:highlight w:val="yellow"/>
          <w:u w:val="single"/>
        </w:rPr>
        <w:t>objects</w:t>
      </w:r>
      <w:r>
        <w:rPr>
          <w:sz w:val="10"/>
          <w:szCs w:val="10"/>
        </w:rPr>
        <w:t xml:space="preserve"> remaining in orbit </w:t>
      </w:r>
      <w:r>
        <w:rPr>
          <w:highlight w:val="yellow"/>
          <w:u w:val="single"/>
        </w:rPr>
        <w:t>are a collision threat</w:t>
      </w:r>
      <w:r>
        <w:rPr>
          <w:sz w:val="10"/>
          <w:szCs w:val="10"/>
        </w:rPr>
        <w:t xml:space="preserve">, capable of creating huge amounts of space debris and </w:t>
      </w:r>
      <w:r>
        <w:rPr>
          <w:highlight w:val="yellow"/>
          <w:u w:val="single"/>
        </w:rPr>
        <w:t>taking up</w:t>
      </w:r>
      <w:r>
        <w:rPr>
          <w:sz w:val="10"/>
          <w:szCs w:val="10"/>
        </w:rPr>
        <w:t xml:space="preserve"> otherwise </w:t>
      </w:r>
      <w:r>
        <w:rPr>
          <w:highlight w:val="yellow"/>
          <w:u w:val="single"/>
        </w:rPr>
        <w:t>useful orbit space.</w:t>
      </w:r>
      <w:r>
        <w:rPr>
          <w:sz w:val="10"/>
          <w:szCs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Pr>
          <w:sz w:val="12"/>
          <w:szCs w:val="12"/>
          <w:u w:val="single"/>
        </w:rPr>
        <w:t>the crew of the</w:t>
      </w:r>
      <w:r>
        <w:rPr>
          <w:sz w:val="12"/>
          <w:szCs w:val="12"/>
        </w:rPr>
        <w:t xml:space="preserve"> International Space Station (</w:t>
      </w:r>
      <w:r>
        <w:rPr>
          <w:sz w:val="12"/>
          <w:szCs w:val="12"/>
          <w:u w:val="single"/>
        </w:rPr>
        <w:t>ISS</w:t>
      </w:r>
      <w:r>
        <w:rPr>
          <w:sz w:val="12"/>
          <w:szCs w:val="12"/>
        </w:rPr>
        <w:t xml:space="preserve">) </w:t>
      </w:r>
      <w:r>
        <w:rPr>
          <w:sz w:val="12"/>
          <w:szCs w:val="12"/>
          <w:u w:val="single"/>
        </w:rPr>
        <w:t>had to take shelter three times due to close calls</w:t>
      </w:r>
      <w:r>
        <w:rPr>
          <w:sz w:val="12"/>
          <w:szCs w:val="12"/>
        </w:rPr>
        <w:t xml:space="preserve"> with pas</w:t>
      </w:r>
      <w:r>
        <w:rPr>
          <w:sz w:val="10"/>
          <w:szCs w:val="10"/>
        </w:rPr>
        <w:t xml:space="preserve">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Pr>
          <w:sz w:val="12"/>
          <w:szCs w:val="12"/>
        </w:rPr>
        <w:t>commercial space tourism will also increase the number of objects launched into space and thus the amount of debris.42 The more</w:t>
      </w:r>
      <w:r>
        <w:rPr>
          <w:sz w:val="10"/>
          <w:szCs w:val="10"/>
        </w:rPr>
        <w:t xml:space="preserv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Pr>
          <w:highlight w:val="yellow"/>
          <w:u w:val="single"/>
        </w:rPr>
        <w:t xml:space="preserve">The </w:t>
      </w:r>
      <w:r>
        <w:rPr>
          <w:b/>
          <w:highlight w:val="yellow"/>
          <w:u w:val="single"/>
        </w:rPr>
        <w:t>Kessler Syndrome</w:t>
      </w:r>
      <w:r>
        <w:rPr>
          <w:highlight w:val="yellow"/>
          <w:u w:val="single"/>
        </w:rPr>
        <w:t xml:space="preserve"> is</w:t>
      </w:r>
      <w:r>
        <w:rPr>
          <w:sz w:val="10"/>
          <w:szCs w:val="10"/>
        </w:rPr>
        <w:t xml:space="preserve"> a cascade </w:t>
      </w:r>
      <w:r>
        <w:rPr>
          <w:u w:val="single"/>
        </w:rPr>
        <w:t xml:space="preserve">created </w:t>
      </w:r>
      <w:r>
        <w:rPr>
          <w:highlight w:val="yellow"/>
          <w:u w:val="single"/>
        </w:rPr>
        <w:t xml:space="preserve">when debris hits a space object, creating new debris and </w:t>
      </w:r>
      <w:r>
        <w:rPr>
          <w:b/>
          <w:highlight w:val="yellow"/>
          <w:u w:val="single"/>
        </w:rPr>
        <w:t xml:space="preserve">setting off a chain </w:t>
      </w:r>
      <w:r>
        <w:rPr>
          <w:b/>
          <w:highlight w:val="yellow"/>
          <w:u w:val="single"/>
        </w:rPr>
        <w:lastRenderedPageBreak/>
        <w:t>reaction</w:t>
      </w:r>
      <w:r>
        <w:rPr>
          <w:highlight w:val="yellow"/>
          <w:u w:val="single"/>
        </w:rPr>
        <w:t xml:space="preserve"> of collisions that</w:t>
      </w:r>
      <w:r>
        <w:rPr>
          <w:sz w:val="10"/>
          <w:szCs w:val="10"/>
        </w:rPr>
        <w:t xml:space="preserve"> eventually </w:t>
      </w:r>
      <w:r>
        <w:rPr>
          <w:b/>
          <w:highlight w:val="yellow"/>
          <w:u w:val="single"/>
        </w:rPr>
        <w:t>closes off entire orbits.</w:t>
      </w:r>
      <w:r>
        <w:rPr>
          <w:sz w:val="10"/>
          <w:szCs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Pr>
          <w:sz w:val="12"/>
          <w:szCs w:val="12"/>
          <w:u w:val="single"/>
        </w:rPr>
        <w:t>In 2011,</w:t>
      </w:r>
      <w:r>
        <w:rPr>
          <w:u w:val="single"/>
        </w:rPr>
        <w:t xml:space="preserve"> </w:t>
      </w:r>
      <w:r>
        <w:rPr>
          <w:highlight w:val="yellow"/>
          <w:u w:val="single"/>
        </w:rPr>
        <w:t xml:space="preserve">The National Research Council predicted that the Kessler Syndrome </w:t>
      </w:r>
      <w:r>
        <w:rPr>
          <w:b/>
          <w:highlight w:val="yellow"/>
          <w:u w:val="single"/>
        </w:rPr>
        <w:t>could happen within ten to twenty years.</w:t>
      </w:r>
      <w:r>
        <w:rPr>
          <w:sz w:val="10"/>
          <w:szCs w:val="10"/>
        </w:rPr>
        <w:t xml:space="preserve">51 Donald J. Kessler, the astrophysicist and NASA scientist who theorized the Kessler Syndrome in 1978, believes this cascade may be a century away, meaning that there is still time to develop a solution.52 </w:t>
      </w:r>
    </w:p>
    <w:p w14:paraId="34C4DD15" w14:textId="302AC5AA" w:rsidR="00343A62" w:rsidRDefault="00343A62" w:rsidP="00343A62">
      <w:pPr>
        <w:keepNext/>
        <w:keepLines/>
        <w:spacing w:before="40" w:after="0"/>
        <w:rPr>
          <w:b/>
          <w:sz w:val="26"/>
          <w:szCs w:val="26"/>
        </w:rPr>
      </w:pPr>
      <w:r>
        <w:rPr>
          <w:b/>
          <w:sz w:val="26"/>
          <w:szCs w:val="26"/>
        </w:rPr>
        <w:t>Collisions make orbit unusable, causing a massive disruption of life on Earth, economic disaster, and possibly mass starvation and nuclear war</w:t>
      </w:r>
      <w:r>
        <w:rPr>
          <w:b/>
          <w:sz w:val="26"/>
          <w:szCs w:val="26"/>
        </w:rPr>
        <w:t>.</w:t>
      </w:r>
    </w:p>
    <w:p w14:paraId="7F62319C" w14:textId="77777777" w:rsidR="00343A62" w:rsidRDefault="00343A62" w:rsidP="00343A62">
      <w:r>
        <w:t xml:space="preserve">Les </w:t>
      </w:r>
      <w:r>
        <w:rPr>
          <w:b/>
          <w:sz w:val="26"/>
          <w:szCs w:val="26"/>
        </w:rPr>
        <w:t>Johnson 13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9-12 [language modified]</w:t>
      </w:r>
    </w:p>
    <w:p w14:paraId="75163CB5" w14:textId="77777777" w:rsidR="00343A62" w:rsidRDefault="00343A62" w:rsidP="00343A62">
      <w:pPr>
        <w:ind w:left="720"/>
        <w:rPr>
          <w:sz w:val="12"/>
          <w:szCs w:val="12"/>
        </w:rPr>
      </w:pPr>
      <w:r>
        <w:rPr>
          <w:sz w:val="12"/>
          <w:szCs w:val="12"/>
        </w:rPr>
        <w:t xml:space="preserve">Whatever the initial cause, the result may be the same. A satellite destroyed in orbit will break apart into thousands of pieces, each traveling at over 8 km/sec. This virtual shotgun blast, with pellets traveling 20 times faster than a bullet, will quickly spread out, with each pellet now following its own orbit around the Earth. With over 300,000 other pieces of junk already there, the tipping point is </w:t>
      </w:r>
      <w:proofErr w:type="gramStart"/>
      <w:r>
        <w:rPr>
          <w:sz w:val="12"/>
          <w:szCs w:val="12"/>
        </w:rPr>
        <w:t>crossed</w:t>
      </w:r>
      <w:proofErr w:type="gramEnd"/>
      <w:r>
        <w:rPr>
          <w:sz w:val="12"/>
          <w:szCs w:val="12"/>
        </w:rPr>
        <w:t xml:space="preserve"> and a</w:t>
      </w:r>
      <w:r>
        <w:rPr>
          <w:u w:val="single"/>
        </w:rPr>
        <w:t xml:space="preserve"> </w:t>
      </w:r>
      <w:r>
        <w:rPr>
          <w:highlight w:val="yellow"/>
          <w:u w:val="single"/>
        </w:rPr>
        <w:t>runaway</w:t>
      </w:r>
      <w:r>
        <w:rPr>
          <w:u w:val="single"/>
        </w:rPr>
        <w:t xml:space="preserve"> </w:t>
      </w:r>
      <w:r>
        <w:rPr>
          <w:sz w:val="12"/>
          <w:szCs w:val="12"/>
        </w:rPr>
        <w:t>series of</w:t>
      </w:r>
      <w:r>
        <w:rPr>
          <w:u w:val="single"/>
        </w:rPr>
        <w:t xml:space="preserve"> </w:t>
      </w:r>
      <w:r>
        <w:rPr>
          <w:highlight w:val="yellow"/>
          <w:u w:val="single"/>
        </w:rPr>
        <w:t xml:space="preserve">collisions </w:t>
      </w:r>
      <w:r>
        <w:rPr>
          <w:sz w:val="12"/>
          <w:szCs w:val="12"/>
        </w:rPr>
        <w:t xml:space="preserve">begins. A few orbits later, two of the new debris pieces strike other satellites,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"Kessler Effect"</w:t>
      </w:r>
      <w:r>
        <w:rPr>
          <w:sz w:val="12"/>
          <w:szCs w:val="12"/>
        </w:rPr>
        <w:t xml:space="preserve">, after the NASA scientist who first warned of its dangers, these debris objects, now numbering in the millions, </w:t>
      </w:r>
      <w:r>
        <w:rPr>
          <w:highlight w:val="yellow"/>
          <w:u w:val="single"/>
        </w:rPr>
        <w:t>cascade</w:t>
      </w:r>
      <w:r>
        <w:rPr>
          <w:sz w:val="12"/>
          <w:szCs w:val="12"/>
        </w:rPr>
        <w:t xml:space="preserve"> around the Earth, </w:t>
      </w:r>
      <w:r>
        <w:rPr>
          <w:highlight w:val="yellow"/>
          <w:u w:val="single"/>
        </w:rPr>
        <w:t>destroying every satellite in low Earth orbit</w:t>
      </w:r>
      <w:r>
        <w:rPr>
          <w:sz w:val="12"/>
          <w:szCs w:val="12"/>
        </w:rPr>
        <w:t>. Without an atmosphere to slow them down, thus allowing debris pieces to bum up, most debris (perhaps numbering in the millions) will remain in space for hundreds or thousands of years. Any new satellite will be threatened by destruction as soon as it enters space, effectively</w:t>
      </w:r>
      <w:r>
        <w:rPr>
          <w:u w:val="single"/>
        </w:rPr>
        <w:t xml:space="preserve"> </w:t>
      </w:r>
      <w:r>
        <w:rPr>
          <w:highlight w:val="yellow"/>
          <w:u w:val="single"/>
        </w:rPr>
        <w:t>rendering</w:t>
      </w:r>
      <w:r>
        <w:rPr>
          <w:u w:val="single"/>
        </w:rPr>
        <w:t xml:space="preserve"> </w:t>
      </w:r>
      <w:r>
        <w:rPr>
          <w:sz w:val="12"/>
          <w:szCs w:val="12"/>
        </w:rPr>
        <w:t>many Earth</w:t>
      </w:r>
      <w:r>
        <w:rPr>
          <w:u w:val="single"/>
        </w:rPr>
        <w:t xml:space="preserve"> </w:t>
      </w:r>
      <w:r>
        <w:rPr>
          <w:highlight w:val="yellow"/>
          <w:u w:val="single"/>
        </w:rPr>
        <w:t xml:space="preserve">orbits </w:t>
      </w:r>
      <w:r>
        <w:rPr>
          <w:b/>
          <w:highlight w:val="yellow"/>
          <w:u w:val="single"/>
        </w:rPr>
        <w:t>unusable</w:t>
      </w:r>
      <w:r>
        <w:rPr>
          <w:sz w:val="12"/>
          <w:szCs w:val="12"/>
        </w:rPr>
        <w:t xml:space="preserve">. But what about us on the ground? How will this affect us? </w:t>
      </w:r>
      <w:r>
        <w:rPr>
          <w:highlight w:val="yellow"/>
          <w:u w:val="single"/>
        </w:rPr>
        <w:t xml:space="preserve">Imagine a world that suddenly </w:t>
      </w:r>
      <w:r>
        <w:rPr>
          <w:b/>
          <w:highlight w:val="yellow"/>
          <w:u w:val="single"/>
        </w:rPr>
        <w:t xml:space="preserve">loses </w:t>
      </w:r>
      <w:proofErr w:type="gramStart"/>
      <w:r>
        <w:rPr>
          <w:b/>
          <w:highlight w:val="yellow"/>
          <w:u w:val="single"/>
        </w:rPr>
        <w:t>all of</w:t>
      </w:r>
      <w:proofErr w:type="gramEnd"/>
      <w:r>
        <w:rPr>
          <w:b/>
          <w:highlight w:val="yellow"/>
          <w:u w:val="single"/>
        </w:rPr>
        <w:t xml:space="preserve"> its space technology</w:t>
      </w:r>
      <w:r>
        <w:rPr>
          <w:sz w:val="12"/>
          <w:szCs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w:t>
      </w:r>
      <w:r>
        <w:rPr>
          <w:highlight w:val="yellow"/>
          <w:u w:val="single"/>
        </w:rPr>
        <w:t>network and cable television, accurate weather forecasts</w:t>
      </w:r>
      <w:r>
        <w:rPr>
          <w:sz w:val="12"/>
          <w:szCs w:val="12"/>
        </w:rPr>
        <w:t>, Global Positioning System (</w:t>
      </w:r>
      <w:r>
        <w:rPr>
          <w:highlight w:val="yellow"/>
          <w:u w:val="single"/>
        </w:rPr>
        <w:t>GPS</w:t>
      </w:r>
      <w:r>
        <w:rPr>
          <w:sz w:val="12"/>
          <w:szCs w:val="12"/>
        </w:rPr>
        <w:t xml:space="preserve">) </w:t>
      </w:r>
      <w:r>
        <w:rPr>
          <w:highlight w:val="yellow"/>
          <w:u w:val="single"/>
        </w:rPr>
        <w:t>navigation</w:t>
      </w:r>
      <w:r>
        <w:rPr>
          <w:sz w:val="12"/>
          <w:szCs w:val="12"/>
        </w:rPr>
        <w:t xml:space="preserve">, some </w:t>
      </w:r>
      <w:r>
        <w:rPr>
          <w:highlight w:val="yellow"/>
          <w:u w:val="single"/>
        </w:rPr>
        <w:t>cellular phone networks, on-time delivery of food and medical supplies</w:t>
      </w:r>
      <w:r>
        <w:rPr>
          <w:sz w:val="12"/>
          <w:szCs w:val="12"/>
        </w:rPr>
        <w:t xml:space="preserve"> via truck and train </w:t>
      </w:r>
      <w:r>
        <w:rPr>
          <w:highlight w:val="yellow"/>
          <w:u w:val="single"/>
        </w:rPr>
        <w:t>to stores and hospitals in virtually every community</w:t>
      </w:r>
      <w:r>
        <w:rPr>
          <w:sz w:val="12"/>
          <w:szCs w:val="12"/>
        </w:rPr>
        <w:t xml:space="preserve"> in America</w:t>
      </w:r>
      <w:r>
        <w:rPr>
          <w:highlight w:val="yellow"/>
          <w:u w:val="single"/>
        </w:rPr>
        <w:t>, as well as science useful in monitoring</w:t>
      </w:r>
      <w:r>
        <w:rPr>
          <w:sz w:val="12"/>
          <w:szCs w:val="12"/>
        </w:rPr>
        <w:t xml:space="preserve"> such things as </w:t>
      </w:r>
      <w:r>
        <w:rPr>
          <w:highlight w:val="yellow"/>
          <w:u w:val="single"/>
        </w:rPr>
        <w:t>climate change and agricultural sustainability.</w:t>
      </w:r>
      <w:r>
        <w:rPr>
          <w:sz w:val="12"/>
          <w:szCs w:val="12"/>
        </w:rPr>
        <w:t xml:space="preserve"> </w:t>
      </w:r>
      <w:r>
        <w:rPr>
          <w:highlight w:val="yellow"/>
          <w:u w:val="single"/>
        </w:rPr>
        <w:t>Add</w:t>
      </w:r>
      <w:r>
        <w:rPr>
          <w:u w:val="single"/>
        </w:rPr>
        <w:t xml:space="preserve"> </w:t>
      </w:r>
      <w:r>
        <w:rPr>
          <w:sz w:val="12"/>
          <w:szCs w:val="12"/>
        </w:rPr>
        <w:t>to this</w:t>
      </w:r>
      <w:r>
        <w:rPr>
          <w:u w:val="single"/>
        </w:rPr>
        <w:t xml:space="preserve"> </w:t>
      </w:r>
      <w:r>
        <w:rPr>
          <w:highlight w:val="yellow"/>
          <w:u w:val="single"/>
        </w:rPr>
        <w:t>the [disabling]</w:t>
      </w:r>
      <w:r>
        <w:rPr>
          <w:sz w:val="12"/>
          <w:szCs w:val="12"/>
        </w:rPr>
        <w:t xml:space="preserve"> </w:t>
      </w:r>
      <w:r>
        <w:rPr>
          <w:strike/>
          <w:sz w:val="12"/>
          <w:szCs w:val="12"/>
        </w:rPr>
        <w:t>crippling</w:t>
      </w:r>
      <w:r>
        <w:rPr>
          <w:sz w:val="12"/>
          <w:szCs w:val="12"/>
        </w:rPr>
        <w:t xml:space="preserve"> </w:t>
      </w:r>
      <w:r>
        <w:rPr>
          <w:highlight w:val="yellow"/>
          <w:u w:val="single"/>
        </w:rPr>
        <w:t>of the US military who</w:t>
      </w:r>
      <w:r>
        <w:rPr>
          <w:u w:val="single"/>
        </w:rPr>
        <w:t xml:space="preserve"> </w:t>
      </w:r>
      <w:r>
        <w:rPr>
          <w:sz w:val="12"/>
          <w:szCs w:val="12"/>
        </w:rPr>
        <w:t>now</w:t>
      </w:r>
      <w:r>
        <w:rPr>
          <w:u w:val="single"/>
        </w:rPr>
        <w:t xml:space="preserve"> </w:t>
      </w:r>
      <w:r>
        <w:rPr>
          <w:highlight w:val="yellow"/>
          <w:u w:val="single"/>
        </w:rPr>
        <w:t>depend</w:t>
      </w:r>
      <w:r>
        <w:rPr>
          <w:u w:val="single"/>
        </w:rPr>
        <w:t xml:space="preserve"> </w:t>
      </w:r>
      <w:r>
        <w:rPr>
          <w:highlight w:val="yellow"/>
          <w:u w:val="single"/>
        </w:rPr>
        <w:t xml:space="preserve">upon spy satellites, space-based communications systems, and GPS to know where their troops and supplies are </w:t>
      </w:r>
      <w:proofErr w:type="gramStart"/>
      <w:r>
        <w:rPr>
          <w:highlight w:val="yellow"/>
          <w:u w:val="single"/>
        </w:rPr>
        <w:t>located at all times</w:t>
      </w:r>
      <w:proofErr w:type="gramEnd"/>
      <w:r>
        <w:rPr>
          <w:u w:val="single"/>
        </w:rPr>
        <w:t xml:space="preserve"> </w:t>
      </w:r>
      <w:r>
        <w:rPr>
          <w:sz w:val="12"/>
          <w:szCs w:val="12"/>
        </w:rPr>
        <w:t>and anywhere in the world.</w:t>
      </w:r>
      <w:r>
        <w:rPr>
          <w:u w:val="single"/>
        </w:rPr>
        <w:t xml:space="preserve"> </w:t>
      </w:r>
      <w:r>
        <w:rPr>
          <w:highlight w:val="yellow"/>
          <w:u w:val="single"/>
        </w:rPr>
        <w:t>The result is a nightmarish world, one step away from nuclear war, economic disaster, and potential mass starvation</w:t>
      </w:r>
      <w:r>
        <w:rPr>
          <w:u w:val="single"/>
        </w:rPr>
        <w:t>.</w:t>
      </w:r>
      <w:r>
        <w:rPr>
          <w:sz w:val="12"/>
          <w:szCs w:val="12"/>
        </w:rPr>
        <w:t xml:space="preserve"> This is the world in which we are now perilously close to living. Space satellites now touch our lives in many ways. And, unfortunately, these 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 No, we are dependent upon them simply because they offer capabilities that are simply unavailable any other way.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Pr>
          <w:sz w:val="12"/>
          <w:szCs w:val="12"/>
        </w:rPr>
        <w:t>these spacecraft</w:t>
      </w:r>
      <w:proofErr w:type="gramEnd"/>
      <w:r>
        <w:rPr>
          <w:sz w:val="12"/>
          <w:szCs w:val="12"/>
        </w:rPr>
        <w:t xml:space="preserve"> provide and many are dependent upon them. Commercial</w:t>
      </w:r>
      <w:r>
        <w:rPr>
          <w:sz w:val="12"/>
          <w:szCs w:val="12"/>
          <w:u w:val="single"/>
        </w:rPr>
        <w:t xml:space="preserve"> </w:t>
      </w:r>
      <w:r>
        <w:rPr>
          <w:highlight w:val="yellow"/>
          <w:u w:val="single"/>
        </w:rPr>
        <w:t>aviation, shipping, emergency services</w:t>
      </w:r>
      <w:r>
        <w:rPr>
          <w:u w:val="single"/>
        </w:rPr>
        <w:t xml:space="preserve">, </w:t>
      </w:r>
      <w:r>
        <w:rPr>
          <w:sz w:val="12"/>
          <w:szCs w:val="12"/>
        </w:rPr>
        <w:t>vehicle fleet tracking,</w:t>
      </w:r>
      <w:r>
        <w:rPr>
          <w:sz w:val="12"/>
          <w:szCs w:val="12"/>
          <w:u w:val="single"/>
        </w:rPr>
        <w:t xml:space="preserve"> </w:t>
      </w:r>
      <w:r>
        <w:rPr>
          <w:highlight w:val="yellow"/>
          <w:u w:val="single"/>
        </w:rPr>
        <w:t>financial transactions, and agriculture</w:t>
      </w:r>
      <w:r>
        <w:rPr>
          <w:u w:val="single"/>
        </w:rPr>
        <w:t xml:space="preserve"> </w:t>
      </w:r>
      <w:r>
        <w:rPr>
          <w:highlight w:val="yellow"/>
          <w:u w:val="single"/>
        </w:rPr>
        <w:t>are</w:t>
      </w:r>
      <w:r>
        <w:rPr>
          <w:u w:val="single"/>
        </w:rPr>
        <w:t xml:space="preserve"> </w:t>
      </w:r>
      <w:r>
        <w:rPr>
          <w:sz w:val="12"/>
          <w:szCs w:val="12"/>
        </w:rPr>
        <w:t>areas of the economy that are increasingly</w:t>
      </w:r>
      <w:r>
        <w:rPr>
          <w:sz w:val="12"/>
          <w:szCs w:val="12"/>
          <w:u w:val="single"/>
        </w:rPr>
        <w:t xml:space="preserve"> </w:t>
      </w:r>
      <w:r>
        <w:rPr>
          <w:highlight w:val="yellow"/>
          <w:u w:val="single"/>
        </w:rPr>
        <w:t>reliant on space.</w:t>
      </w:r>
      <w:r>
        <w:rPr>
          <w:u w:val="single"/>
        </w:rPr>
        <w:t xml:space="preserve"> </w:t>
      </w:r>
      <w:proofErr w:type="spellStart"/>
      <w:r>
        <w:rPr>
          <w:sz w:val="12"/>
          <w:szCs w:val="12"/>
        </w:rPr>
        <w:t>Telestar</w:t>
      </w:r>
      <w:proofErr w:type="spellEnd"/>
      <w:r>
        <w:rPr>
          <w:sz w:val="12"/>
          <w:szCs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Pr>
          <w:sz w:val="12"/>
          <w:szCs w:val="12"/>
        </w:rPr>
        <w:t>ali</w:t>
      </w:r>
      <w:proofErr w:type="spellEnd"/>
      <w:r>
        <w:rPr>
          <w:sz w:val="12"/>
          <w:szCs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Pr>
          <w:sz w:val="12"/>
          <w:szCs w:val="12"/>
        </w:rPr>
        <w:t>a large number of</w:t>
      </w:r>
      <w:proofErr w:type="gramEnd"/>
      <w:r>
        <w:rPr>
          <w:sz w:val="12"/>
          <w:szCs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Pr>
          <w:sz w:val="12"/>
          <w:szCs w:val="12"/>
        </w:rPr>
        <w:t>days</w:t>
      </w:r>
      <w:proofErr w:type="gramEnd"/>
      <w:r>
        <w:rPr>
          <w:sz w:val="12"/>
          <w:szCs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Pr>
          <w:sz w:val="12"/>
          <w:szCs w:val="12"/>
        </w:rPr>
        <w:t>Figure !</w:t>
      </w:r>
      <w:proofErr w:type="gramEnd"/>
      <w:r>
        <w:rPr>
          <w:sz w:val="12"/>
          <w:szCs w:val="12"/>
        </w:rPr>
        <w:t xml:space="preserve">.1 shows a satellite image of Hurricane Ivan approaching the Alabama Gulf coast in 2004. Without this type of information, evacuation warnings would have to be given more generally, resulting in needless </w:t>
      </w:r>
      <w:proofErr w:type="gramStart"/>
      <w:r>
        <w:rPr>
          <w:sz w:val="12"/>
          <w:szCs w:val="12"/>
        </w:rPr>
        <w:t>evacuations</w:t>
      </w:r>
      <w:proofErr w:type="gramEnd"/>
      <w:r>
        <w:rPr>
          <w:sz w:val="12"/>
          <w:szCs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w:t>
      </w:r>
      <w:r>
        <w:rPr>
          <w:sz w:val="12"/>
          <w:szCs w:val="12"/>
        </w:rPr>
        <w:lastRenderedPageBreak/>
        <w:t>Conversely, the Soviet Union's spy satellites were able to observe the United States and its allies, with similar results. It is nearly impossible to move an army and hide it from multiple eyes in the sky. Satellite information is critical to all aspects of US intelligence and military planning. Spy satellites are used to monitor compliance with international arms treaties and to assess the military activities of countries such as China, Russia, Iran, and North Korea. Figure 1.2 shows the capability of modem unclassified space-based imaging. The capability of the classified systems is presumed to be significantly better, providing much more detail. Losing these satellites would place global militaries on high alert and have them operating, literally, in the blind. Our military would suddenly become vulnerable in other areas as well. GPS, a network of 24-32 satellites in medium-Earth orbit, was 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GPS, our military advantage over potential adversaries would be dramatically reduced or eliminated.</w:t>
      </w:r>
    </w:p>
    <w:p w14:paraId="7123E283" w14:textId="7EC2219F" w:rsidR="00343A62" w:rsidRDefault="00343A62" w:rsidP="00343A62">
      <w:pPr>
        <w:pStyle w:val="Heading3"/>
      </w:pPr>
      <w:r>
        <w:lastRenderedPageBreak/>
        <w:t>Contention 2: Corporate Colonialism</w:t>
      </w:r>
    </w:p>
    <w:p w14:paraId="67EC7732" w14:textId="77777777" w:rsidR="00172E47" w:rsidRPr="002401A3" w:rsidRDefault="00172E47" w:rsidP="00172E47">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5A5A37C" w14:textId="77777777" w:rsidR="00172E47" w:rsidRPr="002401A3" w:rsidRDefault="00172E47" w:rsidP="00172E47">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E7DC295" w14:textId="77777777" w:rsidR="00172E47" w:rsidRDefault="00172E47" w:rsidP="00172E47">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0"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1" w:history="1">
        <w:r w:rsidRPr="004F3D18">
          <w:rPr>
            <w:rStyle w:val="Hyperlink"/>
            <w:sz w:val="12"/>
          </w:rPr>
          <w:t>send the first humans to Mars in 2024</w:t>
        </w:r>
      </w:hyperlink>
      <w:r w:rsidRPr="004F3D18">
        <w:rPr>
          <w:sz w:val="12"/>
        </w:rPr>
        <w:t>, and by 2030, he envisioned breaking ground on a city, </w:t>
      </w:r>
      <w:hyperlink r:id="rId22"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3"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w:t>
      </w:r>
      <w:r w:rsidRPr="00334DB9">
        <w:rPr>
          <w:sz w:val="12"/>
        </w:rPr>
        <w:lastRenderedPageBreak/>
        <w:t xml:space="preserve">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7890D947" w14:textId="77777777" w:rsidR="00172E47" w:rsidRPr="00172E47" w:rsidRDefault="00172E47" w:rsidP="00172E47">
      <w:pPr>
        <w:rPr>
          <w:lang w:eastAsia="en-US"/>
        </w:rPr>
      </w:pPr>
    </w:p>
    <w:p w14:paraId="08B5B80D" w14:textId="73EDC69F" w:rsidR="00343A62" w:rsidRDefault="00343A62" w:rsidP="00343A62">
      <w:pPr>
        <w:keepNext/>
        <w:keepLines/>
        <w:spacing w:before="40" w:after="0"/>
        <w:rPr>
          <w:b/>
          <w:sz w:val="26"/>
          <w:szCs w:val="26"/>
        </w:rPr>
      </w:pPr>
      <w:r>
        <w:rPr>
          <w:b/>
          <w:sz w:val="26"/>
          <w:szCs w:val="26"/>
        </w:rPr>
        <w:t xml:space="preserve">If only wealthy elites can tap the vast resources of outer space, we lock in a permanent and unconscionable inequality. Private space colonization amounts to unchecked exploitation and authoritarian corporate control of future settlements. </w:t>
      </w:r>
    </w:p>
    <w:p w14:paraId="3E6272F6" w14:textId="77777777" w:rsidR="00343A62" w:rsidRDefault="00343A62" w:rsidP="00343A62">
      <w:r>
        <w:rPr>
          <w:b/>
          <w:sz w:val="26"/>
          <w:szCs w:val="26"/>
        </w:rPr>
        <w:t xml:space="preserve">Spencer ’17 - </w:t>
      </w:r>
      <w:r>
        <w:t xml:space="preserve">Spencer, Keith A. [senior editor at Salon] “Keep the Red Planet Red.” Jacobin, 2 May 2017, </w:t>
      </w:r>
      <w:hyperlink r:id="rId25">
        <w:r>
          <w:t>https://www.jacobinmag.com/2017/02/mars-elon-musk-space-exploration-nasa-colonization.  //</w:t>
        </w:r>
      </w:hyperlink>
      <w:r>
        <w:t xml:space="preserve"> </w:t>
      </w:r>
      <w:proofErr w:type="spellStart"/>
      <w:r>
        <w:t>Accesserd</w:t>
      </w:r>
      <w:proofErr w:type="spellEnd"/>
      <w:r>
        <w:t xml:space="preserve"> 12/15/2021 // </w:t>
      </w:r>
      <w:proofErr w:type="spellStart"/>
      <w:r>
        <w:t>marlborough</w:t>
      </w:r>
      <w:proofErr w:type="spellEnd"/>
      <w:r>
        <w:t xml:space="preserve"> JH</w:t>
      </w:r>
    </w:p>
    <w:p w14:paraId="61E10F99" w14:textId="77777777" w:rsidR="00343A62" w:rsidRDefault="00343A62" w:rsidP="00343A62">
      <w:pPr>
        <w:ind w:left="720"/>
        <w:rPr>
          <w:sz w:val="12"/>
          <w:szCs w:val="12"/>
        </w:rPr>
      </w:pPr>
      <w:r>
        <w:rPr>
          <w:sz w:val="12"/>
          <w:szCs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r>
          <w:rPr>
            <w:sz w:val="12"/>
            <w:szCs w:val="12"/>
          </w:rPr>
          <w:t>research</w:t>
        </w:r>
      </w:hyperlink>
      <w:r>
        <w:rPr>
          <w:sz w:val="12"/>
          <w:szCs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r>
          <w:rPr>
            <w:sz w:val="12"/>
            <w:szCs w:val="12"/>
          </w:rPr>
          <w:t>privatizing</w:t>
        </w:r>
      </w:hyperlink>
      <w:r>
        <w:rPr>
          <w:sz w:val="12"/>
          <w:szCs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r>
          <w:rPr>
            <w:sz w:val="12"/>
            <w:szCs w:val="12"/>
          </w:rPr>
          <w:t>flyby</w:t>
        </w:r>
      </w:hyperlink>
      <w:r>
        <w:rPr>
          <w:sz w:val="12"/>
          <w:szCs w:val="12"/>
        </w:rPr>
        <w:t xml:space="preserve"> of the red planet. Mars One, a Dutch nonprofit, wants to </w:t>
      </w:r>
      <w:hyperlink r:id="rId29">
        <w:r>
          <w:rPr>
            <w:sz w:val="12"/>
            <w:szCs w:val="12"/>
          </w:rPr>
          <w:t>fund</w:t>
        </w:r>
      </w:hyperlink>
      <w:r>
        <w:rPr>
          <w:sz w:val="12"/>
          <w:szCs w:val="12"/>
        </w:rPr>
        <w:t xml:space="preserve"> a permanent human colony through “merchandise sales, ads on video content, brand partnerships, speaking engagements, [b]</w:t>
      </w:r>
      <w:proofErr w:type="spellStart"/>
      <w:r>
        <w:rPr>
          <w:sz w:val="12"/>
          <w:szCs w:val="12"/>
        </w:rPr>
        <w:t>roadcasting</w:t>
      </w:r>
      <w:proofErr w:type="spellEnd"/>
      <w:r>
        <w:rPr>
          <w:sz w:val="12"/>
          <w:szCs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r>
          <w:rPr>
            <w:sz w:val="12"/>
            <w:szCs w:val="12"/>
          </w:rPr>
          <w:t>specifically</w:t>
        </w:r>
      </w:hyperlink>
      <w:r>
        <w:rPr>
          <w:sz w:val="12"/>
          <w:szCs w:val="12"/>
        </w:rPr>
        <w:t xml:space="preserve"> to colonize the solar system, became the first private company to successfully launch a rocket into orbit in 2008. In September 2016, at the International Astronautical Congress in Guadalajara, Musk laid out a detailed </w:t>
      </w:r>
      <w:hyperlink r:id="rId31">
        <w:r>
          <w:rPr>
            <w:sz w:val="12"/>
            <w:szCs w:val="12"/>
          </w:rPr>
          <w:t>vision</w:t>
        </w:r>
      </w:hyperlink>
      <w:r>
        <w:rPr>
          <w:sz w:val="12"/>
          <w:szCs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r>
          <w:rPr>
            <w:sz w:val="12"/>
            <w:szCs w:val="12"/>
          </w:rPr>
          <w:t>video</w:t>
        </w:r>
      </w:hyperlink>
      <w:r>
        <w:rPr>
          <w:sz w:val="12"/>
          <w:szCs w:val="12"/>
        </w:rPr>
        <w:t xml:space="preserve"> of the transit system in action and </w:t>
      </w:r>
      <w:hyperlink r:id="rId33">
        <w:r>
          <w:rPr>
            <w:sz w:val="12"/>
            <w:szCs w:val="12"/>
          </w:rPr>
          <w:t>details</w:t>
        </w:r>
      </w:hyperlink>
      <w:r>
        <w:rPr>
          <w:sz w:val="12"/>
          <w:szCs w:val="12"/>
        </w:rPr>
        <w:t xml:space="preserve"> about the long trip there, which would offer colonists games, restaurants, and entertainment. “It’ll be, like, </w:t>
      </w:r>
      <w:proofErr w:type="gramStart"/>
      <w:r>
        <w:rPr>
          <w:sz w:val="12"/>
          <w:szCs w:val="12"/>
        </w:rPr>
        <w:t>really fun</w:t>
      </w:r>
      <w:proofErr w:type="gramEnd"/>
      <w:r>
        <w:rPr>
          <w:sz w:val="12"/>
          <w:szCs w:val="12"/>
        </w:rPr>
        <w:t xml:space="preserve"> to go . . . You’re </w:t>
      </w:r>
      <w:proofErr w:type="spellStart"/>
      <w:r>
        <w:rPr>
          <w:sz w:val="12"/>
          <w:szCs w:val="12"/>
        </w:rPr>
        <w:t>gonna</w:t>
      </w:r>
      <w:proofErr w:type="spellEnd"/>
      <w:r>
        <w:rPr>
          <w:sz w:val="12"/>
          <w:szCs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Pr>
          <w:sz w:val="12"/>
          <w:szCs w:val="12"/>
          <w:u w:val="single"/>
        </w:rPr>
        <w:t xml:space="preserve"> </w:t>
      </w:r>
      <w:r>
        <w:rPr>
          <w:highlight w:val="yellow"/>
          <w:u w:val="single"/>
        </w:rPr>
        <w:t>his</w:t>
      </w:r>
      <w:r>
        <w:rPr>
          <w:u w:val="single"/>
        </w:rPr>
        <w:t xml:space="preserve"> </w:t>
      </w:r>
      <w:r>
        <w:rPr>
          <w:highlight w:val="yellow"/>
          <w:u w:val="single"/>
        </w:rPr>
        <w:t>Mars mission will be limited to those who can afford it.</w:t>
      </w:r>
      <w:r>
        <w:rPr>
          <w:u w:val="single"/>
        </w:rPr>
        <w:t xml:space="preserve"> </w:t>
      </w:r>
      <w:r>
        <w:rPr>
          <w:sz w:val="12"/>
          <w:szCs w:val="12"/>
        </w:rPr>
        <w:t>In that sense,</w:t>
      </w:r>
      <w:r>
        <w:rPr>
          <w:sz w:val="12"/>
          <w:szCs w:val="12"/>
          <w:u w:val="single"/>
        </w:rPr>
        <w:t xml:space="preserve"> </w:t>
      </w:r>
      <w:r>
        <w:rPr>
          <w:highlight w:val="yellow"/>
          <w:u w:val="single"/>
        </w:rPr>
        <w:t>Musk’s colonization plan looks a lot like joining a country club or gated community</w:t>
      </w:r>
      <w:r>
        <w:rPr>
          <w:u w:val="single"/>
        </w:rPr>
        <w:t xml:space="preserve"> </w:t>
      </w:r>
      <w:r>
        <w:rPr>
          <w:sz w:val="12"/>
          <w:szCs w:val="12"/>
        </w:rPr>
        <w:t xml:space="preserve">— or any other model of private access to space for those who can afford it. Musk’s proposal — heavy on the engineering and business details, light on the philosophical or political implications of colonization — epitomizes technocracy. 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r>
          <w:rPr>
            <w:color w:val="000000"/>
            <w:sz w:val="12"/>
            <w:szCs w:val="12"/>
          </w:rPr>
          <w:t>frosted dunes</w:t>
        </w:r>
      </w:hyperlink>
      <w:r>
        <w:rPr>
          <w:sz w:val="12"/>
          <w:szCs w:val="12"/>
        </w:rPr>
        <w:t>? If they get stuck there, all the better. From a humanistic perspective, however, even a lifeless world like</w:t>
      </w:r>
      <w:r>
        <w:rPr>
          <w:b/>
          <w:sz w:val="12"/>
          <w:szCs w:val="12"/>
          <w:u w:val="single"/>
        </w:rPr>
        <w:t xml:space="preserve"> </w:t>
      </w:r>
      <w:r>
        <w:rPr>
          <w:b/>
          <w:highlight w:val="yellow"/>
          <w:u w:val="single"/>
        </w:rPr>
        <w:t>Mars</w:t>
      </w:r>
      <w:r>
        <w:rPr>
          <w:b/>
          <w:u w:val="single"/>
        </w:rPr>
        <w:t xml:space="preserve"> </w:t>
      </w:r>
      <w:r>
        <w:rPr>
          <w:b/>
          <w:highlight w:val="yellow"/>
          <w:u w:val="single"/>
        </w:rPr>
        <w:t>holds incredible scientific, educational, and environmental value.</w:t>
      </w:r>
      <w:r>
        <w:rPr>
          <w:u w:val="single"/>
        </w:rPr>
        <w:t xml:space="preserve"> </w:t>
      </w:r>
      <w:r>
        <w:rPr>
          <w:highlight w:val="yellow"/>
          <w:u w:val="single"/>
        </w:rPr>
        <w:t xml:space="preserve">To let private </w:t>
      </w:r>
      <w:proofErr w:type="gramStart"/>
      <w:r>
        <w:rPr>
          <w:highlight w:val="yellow"/>
          <w:u w:val="single"/>
        </w:rPr>
        <w:t>interests</w:t>
      </w:r>
      <w:proofErr w:type="gramEnd"/>
      <w:r>
        <w:rPr>
          <w:highlight w:val="yellow"/>
          <w:u w:val="single"/>
        </w:rPr>
        <w:t xml:space="preserve"> colonize</w:t>
      </w:r>
      <w:r>
        <w:rPr>
          <w:u w:val="single"/>
        </w:rPr>
        <w:t xml:space="preserve">, </w:t>
      </w:r>
      <w:r>
        <w:rPr>
          <w:sz w:val="12"/>
          <w:szCs w:val="12"/>
        </w:rPr>
        <w:t xml:space="preserve">terraform, or populate </w:t>
      </w:r>
      <w:r>
        <w:rPr>
          <w:highlight w:val="yellow"/>
          <w:u w:val="single"/>
        </w:rPr>
        <w:t>it without considering this collective value would</w:t>
      </w:r>
      <w:r>
        <w:rPr>
          <w:u w:val="single"/>
        </w:rPr>
        <w:t xml:space="preserve"> </w:t>
      </w:r>
      <w:r>
        <w:rPr>
          <w:highlight w:val="yellow"/>
          <w:u w:val="single"/>
        </w:rPr>
        <w:t>be short-sighted</w:t>
      </w:r>
      <w:r>
        <w:rPr>
          <w:sz w:val="12"/>
          <w:szCs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r>
          <w:rPr>
            <w:sz w:val="12"/>
            <w:szCs w:val="12"/>
          </w:rPr>
          <w:t>the tallest mountain</w:t>
        </w:r>
      </w:hyperlink>
      <w:r>
        <w:rPr>
          <w:sz w:val="12"/>
          <w:szCs w:val="12"/>
        </w:rPr>
        <w:t xml:space="preserve"> in the solar system become a </w:t>
      </w:r>
      <w:hyperlink r:id="rId36">
        <w:r>
          <w:rPr>
            <w:sz w:val="12"/>
            <w:szCs w:val="12"/>
          </w:rPr>
          <w:t>trash heap</w:t>
        </w:r>
      </w:hyperlink>
      <w:r>
        <w:rPr>
          <w:sz w:val="12"/>
          <w:szCs w:val="12"/>
        </w:rPr>
        <w:t xml:space="preserve"> like Everest. </w:t>
      </w:r>
      <w:r>
        <w:rPr>
          <w:highlight w:val="yellow"/>
          <w:u w:val="single"/>
        </w:rPr>
        <w:t>Government</w:t>
      </w:r>
      <w:r>
        <w:rPr>
          <w:u w:val="single"/>
        </w:rPr>
        <w:t xml:space="preserve"> </w:t>
      </w:r>
      <w:r>
        <w:rPr>
          <w:sz w:val="12"/>
          <w:szCs w:val="12"/>
        </w:rPr>
        <w:t>space</w:t>
      </w:r>
      <w:r>
        <w:rPr>
          <w:u w:val="single"/>
        </w:rPr>
        <w:t xml:space="preserve"> </w:t>
      </w:r>
      <w:r>
        <w:rPr>
          <w:highlight w:val="yellow"/>
          <w:u w:val="single"/>
        </w:rPr>
        <w:t>agencies</w:t>
      </w:r>
      <w:r>
        <w:rPr>
          <w:u w:val="single"/>
        </w:rPr>
        <w:t xml:space="preserve"> </w:t>
      </w:r>
      <w:r>
        <w:rPr>
          <w:sz w:val="12"/>
          <w:szCs w:val="12"/>
        </w:rPr>
        <w:t>have gone to great lengths to</w:t>
      </w:r>
      <w:r>
        <w:rPr>
          <w:u w:val="single"/>
        </w:rPr>
        <w:t xml:space="preserve"> </w:t>
      </w:r>
      <w:r>
        <w:rPr>
          <w:highlight w:val="yellow"/>
          <w:u w:val="single"/>
        </w:rPr>
        <w:t>keep</w:t>
      </w:r>
      <w:r>
        <w:rPr>
          <w:u w:val="single"/>
        </w:rPr>
        <w:t xml:space="preserve"> </w:t>
      </w:r>
      <w:r>
        <w:rPr>
          <w:sz w:val="12"/>
          <w:szCs w:val="12"/>
        </w:rPr>
        <w:t>the</w:t>
      </w:r>
      <w:r>
        <w:rPr>
          <w:u w:val="single"/>
        </w:rPr>
        <w:t xml:space="preserve"> </w:t>
      </w:r>
      <w:r>
        <w:rPr>
          <w:highlight w:val="yellow"/>
          <w:u w:val="single"/>
        </w:rPr>
        <w:t>scientific and social benefits</w:t>
      </w:r>
      <w:r>
        <w:rPr>
          <w:u w:val="single"/>
        </w:rPr>
        <w:t xml:space="preserve"> </w:t>
      </w:r>
      <w:r>
        <w:rPr>
          <w:sz w:val="12"/>
          <w:szCs w:val="12"/>
        </w:rPr>
        <w:t>of publicly funded exploration</w:t>
      </w:r>
      <w:r>
        <w:rPr>
          <w:u w:val="single"/>
        </w:rPr>
        <w:t xml:space="preserve"> </w:t>
      </w:r>
      <w:r>
        <w:rPr>
          <w:highlight w:val="yellow"/>
          <w:u w:val="single"/>
        </w:rPr>
        <w:t>intact</w:t>
      </w:r>
      <w:r>
        <w:rPr>
          <w:u w:val="single"/>
        </w:rPr>
        <w:t xml:space="preserve">. </w:t>
      </w:r>
      <w:r>
        <w:rPr>
          <w:sz w:val="12"/>
          <w:szCs w:val="12"/>
        </w:rPr>
        <w:t xml:space="preserve">This is why NASA makes all its mission data </w:t>
      </w:r>
      <w:hyperlink r:id="rId37">
        <w:r>
          <w:rPr>
            <w:color w:val="000000"/>
            <w:sz w:val="12"/>
            <w:szCs w:val="12"/>
          </w:rPr>
          <w:t>public</w:t>
        </w:r>
      </w:hyperlink>
      <w:r>
        <w:rPr>
          <w:sz w:val="12"/>
          <w:szCs w:val="12"/>
        </w:rPr>
        <w:t xml:space="preserve">, and also why it insists on sterilizing space probes to avoid contaminating other worlds with cellular life from Earth — one stray terrestrial extremophile could confuse the search for microbial life off-planet. The agency, recognizing its work’s educational value, has sent elementary school children’s </w:t>
      </w:r>
      <w:hyperlink r:id="rId38">
        <w:r>
          <w:rPr>
            <w:color w:val="000000"/>
            <w:sz w:val="12"/>
            <w:szCs w:val="12"/>
          </w:rPr>
          <w:t>experiments</w:t>
        </w:r>
      </w:hyperlink>
      <w:r>
        <w:rPr>
          <w:sz w:val="12"/>
          <w:szCs w:val="12"/>
        </w:rPr>
        <w:t xml:space="preserve"> into space and hosted </w:t>
      </w:r>
      <w:hyperlink r:id="rId39">
        <w:r>
          <w:rPr>
            <w:color w:val="000000"/>
            <w:sz w:val="12"/>
            <w:szCs w:val="12"/>
          </w:rPr>
          <w:t>public naming competitions</w:t>
        </w:r>
      </w:hyperlink>
      <w:r>
        <w:rPr>
          <w:sz w:val="12"/>
          <w:szCs w:val="12"/>
        </w:rPr>
        <w:t xml:space="preserve"> for geographic features. Likewise, NASA thinks beyond the engineering challenges: they also consider space travel’s psychological and biological effects, surely an important field of study in anticipation of the long space flights required for interplanetary travel.</w:t>
      </w:r>
      <w:r>
        <w:rPr>
          <w:u w:val="single"/>
        </w:rPr>
        <w:t xml:space="preserve"> </w:t>
      </w:r>
      <w:r>
        <w:rPr>
          <w:b/>
          <w:highlight w:val="yellow"/>
          <w:u w:val="single"/>
        </w:rPr>
        <w:t xml:space="preserve">Private industry will be unlikely to follow </w:t>
      </w:r>
      <w:r>
        <w:rPr>
          <w:sz w:val="12"/>
          <w:szCs w:val="12"/>
        </w:rPr>
        <w:t>these</w:t>
      </w:r>
      <w:r>
        <w:rPr>
          <w:b/>
          <w:u w:val="single"/>
        </w:rPr>
        <w:t xml:space="preserve"> </w:t>
      </w:r>
      <w:r>
        <w:rPr>
          <w:b/>
          <w:highlight w:val="yellow"/>
          <w:u w:val="single"/>
        </w:rPr>
        <w:t xml:space="preserve">collective practices, </w:t>
      </w:r>
      <w:r>
        <w:rPr>
          <w:sz w:val="12"/>
          <w:szCs w:val="12"/>
        </w:rPr>
        <w:t>as</w:t>
      </w:r>
      <w:r>
        <w:rPr>
          <w:b/>
          <w:u w:val="single"/>
        </w:rPr>
        <w:t xml:space="preserve"> </w:t>
      </w:r>
      <w:r>
        <w:rPr>
          <w:b/>
          <w:highlight w:val="yellow"/>
          <w:u w:val="single"/>
        </w:rPr>
        <w:t>its desire for profit or</w:t>
      </w:r>
      <w:r>
        <w:rPr>
          <w:b/>
          <w:u w:val="single"/>
        </w:rPr>
        <w:t xml:space="preserve"> </w:t>
      </w:r>
      <w:r>
        <w:rPr>
          <w:sz w:val="12"/>
          <w:szCs w:val="12"/>
        </w:rPr>
        <w:t>for</w:t>
      </w:r>
      <w:r>
        <w:rPr>
          <w:b/>
          <w:u w:val="single"/>
        </w:rPr>
        <w:t xml:space="preserve"> </w:t>
      </w:r>
      <w:r>
        <w:rPr>
          <w:b/>
          <w:highlight w:val="yellow"/>
          <w:u w:val="single"/>
        </w:rPr>
        <w:t>exclusive property rights</w:t>
      </w:r>
      <w:r>
        <w:rPr>
          <w:u w:val="single"/>
        </w:rPr>
        <w:t xml:space="preserve"> </w:t>
      </w:r>
      <w:r>
        <w:rPr>
          <w:sz w:val="12"/>
          <w:szCs w:val="12"/>
        </w:rPr>
        <w:t>— physical and intellectual —</w:t>
      </w:r>
      <w:r>
        <w:rPr>
          <w:u w:val="single"/>
        </w:rPr>
        <w:t xml:space="preserve"> </w:t>
      </w:r>
      <w:r>
        <w:rPr>
          <w:b/>
          <w:highlight w:val="yellow"/>
          <w:u w:val="single"/>
        </w:rPr>
        <w:t>will outweigh any public benefit.</w:t>
      </w:r>
      <w:r>
        <w:rPr>
          <w:sz w:val="12"/>
          <w:szCs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r>
          <w:rPr>
            <w:sz w:val="12"/>
            <w:szCs w:val="12"/>
          </w:rPr>
          <w:t>New York Times</w:t>
        </w:r>
      </w:hyperlink>
      <w:r>
        <w:rPr>
          <w:sz w:val="12"/>
          <w:szCs w:val="12"/>
        </w:rPr>
        <w:t xml:space="preserve">, who devoted 1,200 words to it. “Elon Musk finally told the world his vision for colonizing Mars, and it turned out to be one hell of a show,” exclaimed Loren </w:t>
      </w:r>
      <w:proofErr w:type="spellStart"/>
      <w:r>
        <w:rPr>
          <w:sz w:val="12"/>
          <w:szCs w:val="12"/>
        </w:rPr>
        <w:t>Grush</w:t>
      </w:r>
      <w:proofErr w:type="spellEnd"/>
      <w:r>
        <w:rPr>
          <w:sz w:val="12"/>
          <w:szCs w:val="12"/>
        </w:rPr>
        <w:t xml:space="preserve"> in a </w:t>
      </w:r>
      <w:hyperlink r:id="rId41">
        <w:r>
          <w:rPr>
            <w:sz w:val="12"/>
            <w:szCs w:val="12"/>
          </w:rPr>
          <w:t>video article</w:t>
        </w:r>
      </w:hyperlink>
      <w:r>
        <w:rPr>
          <w:sz w:val="12"/>
          <w:szCs w:val="12"/>
        </w:rPr>
        <w:t xml:space="preserve"> for the Verge. </w:t>
      </w:r>
      <w:proofErr w:type="spellStart"/>
      <w:r>
        <w:rPr>
          <w:sz w:val="12"/>
          <w:szCs w:val="12"/>
        </w:rPr>
        <w:t>Grush</w:t>
      </w:r>
      <w:proofErr w:type="spellEnd"/>
      <w:r>
        <w:rPr>
          <w:sz w:val="12"/>
          <w:szCs w:val="12"/>
        </w:rPr>
        <w:t xml:space="preserve"> noted that Musk drew an “insane crowd,” describing how “people actually stampeded into the hall where his lecture was </w:t>
      </w:r>
      <w:proofErr w:type="gramStart"/>
      <w:r>
        <w:rPr>
          <w:sz w:val="12"/>
          <w:szCs w:val="12"/>
        </w:rPr>
        <w:t>in order to</w:t>
      </w:r>
      <w:proofErr w:type="gramEnd"/>
      <w:r>
        <w:rPr>
          <w:sz w:val="12"/>
          <w:szCs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Pr>
          <w:sz w:val="12"/>
          <w:szCs w:val="12"/>
        </w:rPr>
        <w:t>decision-making, and</w:t>
      </w:r>
      <w:proofErr w:type="gramEnd"/>
      <w:r>
        <w:rPr>
          <w:sz w:val="12"/>
          <w:szCs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Pr>
          <w:sz w:val="12"/>
          <w:szCs w:val="12"/>
        </w:rPr>
        <w:t>metatheme</w:t>
      </w:r>
      <w:proofErr w:type="spellEnd"/>
      <w:r>
        <w:rPr>
          <w:sz w:val="12"/>
          <w:szCs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r>
          <w:rPr>
            <w:sz w:val="12"/>
            <w:szCs w:val="12"/>
          </w:rPr>
          <w:t>as much labor out of their workers</w:t>
        </w:r>
      </w:hyperlink>
      <w:r>
        <w:rPr>
          <w:sz w:val="12"/>
          <w:szCs w:val="12"/>
        </w:rPr>
        <w:t xml:space="preserve"> at the lowest cost. Further, the question of who is allowed to go to Mars will become as important as the question of who isn’t. If, as Musk proposes, the trip </w:t>
      </w:r>
      <w:r>
        <w:rPr>
          <w:sz w:val="12"/>
          <w:szCs w:val="12"/>
        </w:rPr>
        <w:lastRenderedPageBreak/>
        <w:t>requires a “ticket” — which, as he claims, will eventually drop to only $100,000 — it seems probable that</w:t>
      </w:r>
      <w:r>
        <w:rPr>
          <w:u w:val="single"/>
        </w:rPr>
        <w:t xml:space="preserve"> </w:t>
      </w:r>
      <w:r>
        <w:rPr>
          <w:highlight w:val="yellow"/>
          <w:u w:val="single"/>
        </w:rPr>
        <w:t>those who can afford to go will mostly resemble</w:t>
      </w:r>
      <w:r>
        <w:rPr>
          <w:u w:val="single"/>
        </w:rPr>
        <w:t xml:space="preserve">, </w:t>
      </w:r>
      <w:r>
        <w:rPr>
          <w:sz w:val="12"/>
          <w:szCs w:val="12"/>
        </w:rPr>
        <w:t>ethnically and politically,</w:t>
      </w:r>
      <w:r>
        <w:rPr>
          <w:u w:val="single"/>
        </w:rPr>
        <w:t xml:space="preserve"> </w:t>
      </w:r>
      <w:r>
        <w:rPr>
          <w:highlight w:val="yellow"/>
          <w:u w:val="single"/>
        </w:rPr>
        <w:t>Earth’s ruling class</w:t>
      </w:r>
      <w:r>
        <w:rPr>
          <w:sz w:val="12"/>
          <w:szCs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r>
          <w:rPr>
            <w:sz w:val="12"/>
            <w:szCs w:val="12"/>
          </w:rPr>
          <w:t>creative ideas</w:t>
        </w:r>
      </w:hyperlink>
      <w:r>
        <w:rPr>
          <w:sz w:val="12"/>
          <w:szCs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Pr>
          <w:sz w:val="12"/>
          <w:szCs w:val="12"/>
        </w:rPr>
        <w:t>in order for</w:t>
      </w:r>
      <w:proofErr w:type="gramEnd"/>
      <w:r>
        <w:rPr>
          <w:sz w:val="12"/>
          <w:szCs w:val="12"/>
        </w:rPr>
        <w:t xml:space="preserve"> the collective to survive</w:t>
      </w:r>
      <w:r>
        <w:rPr>
          <w:u w:val="single"/>
        </w:rPr>
        <w:t xml:space="preserve">. </w:t>
      </w:r>
      <w:r>
        <w:rPr>
          <w:sz w:val="12"/>
          <w:szCs w:val="12"/>
        </w:rPr>
        <w:t xml:space="preserve">A private colony would be unlikely to make any kind of egalitarian guarantee — after all, if there’s a ticket price, there will certainly be a Martian service economy pampering the space tourists. Inequalities will emerge in terms of labor, housing, food, and access to other resources. In fact, we already know what a privatized Mars might resemble: Mount Everest. At higher elevations, it becomes a barren, lifeless, cold world, where climbers require oxygen tanks to survive. The cost of ascending is as steep as the mountain: </w:t>
      </w:r>
      <w:hyperlink r:id="rId44">
        <w:r>
          <w:rPr>
            <w:color w:val="000000"/>
            <w:sz w:val="12"/>
            <w:szCs w:val="12"/>
          </w:rPr>
          <w:t>between $30,000 to $100,000</w:t>
        </w:r>
      </w:hyperlink>
      <w:r>
        <w:rPr>
          <w:sz w:val="12"/>
          <w:szCs w:val="12"/>
        </w:rPr>
        <w:t xml:space="preserve">. Climbers’ journeys are only made possible by their Sherpas’ exploited labor, many of whom die in accidents and are paid </w:t>
      </w:r>
      <w:hyperlink r:id="rId45">
        <w:r>
          <w:rPr>
            <w:color w:val="000000"/>
            <w:sz w:val="12"/>
            <w:szCs w:val="12"/>
          </w:rPr>
          <w:t>as little as</w:t>
        </w:r>
      </w:hyperlink>
      <w:r>
        <w:rPr>
          <w:sz w:val="12"/>
          <w:szCs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r>
          <w:rPr>
            <w:color w:val="000000"/>
            <w:sz w:val="12"/>
            <w:szCs w:val="12"/>
          </w:rPr>
          <w:t>announced</w:t>
        </w:r>
      </w:hyperlink>
      <w:r>
        <w:rPr>
          <w:sz w:val="12"/>
          <w:szCs w:val="12"/>
        </w:rPr>
        <w:t xml:space="preserve"> his plan to hire ten thousand refugees and was immediately hailed as a </w:t>
      </w:r>
      <w:hyperlink r:id="rId47">
        <w:r>
          <w:rPr>
            <w:color w:val="000000"/>
            <w:sz w:val="12"/>
            <w:szCs w:val="12"/>
          </w:rPr>
          <w:t>liberal hero</w:t>
        </w:r>
      </w:hyperlink>
      <w:r>
        <w:rPr>
          <w:sz w:val="12"/>
          <w:szCs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This doesn’t bode well for how we think of the commons. Are rich people and their foundations the </w:t>
      </w:r>
      <w:hyperlink r:id="rId48">
        <w:r>
          <w:rPr>
            <w:color w:val="000000"/>
            <w:sz w:val="12"/>
            <w:szCs w:val="12"/>
          </w:rPr>
          <w:t>only ones who can save us</w:t>
        </w:r>
      </w:hyperlink>
      <w:r>
        <w:rPr>
          <w:sz w:val="12"/>
          <w:szCs w:val="12"/>
        </w:rPr>
        <w:t>? The plethora of</w:t>
      </w:r>
      <w:r>
        <w:rPr>
          <w:u w:val="single"/>
        </w:rPr>
        <w:t xml:space="preserve"> </w:t>
      </w:r>
      <w:r>
        <w:rPr>
          <w:highlight w:val="yellow"/>
          <w:u w:val="single"/>
        </w:rPr>
        <w:t xml:space="preserve">private Mars proposals </w:t>
      </w:r>
      <w:r w:rsidRPr="00172E47">
        <w:rPr>
          <w:rStyle w:val="StyleUnderline"/>
          <w:highlight w:val="yellow"/>
        </w:rPr>
        <w:t xml:space="preserve">reflects a </w:t>
      </w:r>
      <w:hyperlink r:id="rId49">
        <w:r w:rsidRPr="00172E47">
          <w:rPr>
            <w:rStyle w:val="StyleUnderline"/>
            <w:highlight w:val="yellow"/>
          </w:rPr>
          <w:t>lack of faith in democracy</w:t>
        </w:r>
        <w:r w:rsidRPr="00172E47">
          <w:rPr>
            <w:color w:val="000000"/>
            <w:sz w:val="12"/>
            <w:szCs w:val="12"/>
            <w:highlight w:val="yellow"/>
          </w:rPr>
          <w:t xml:space="preserve"> </w:t>
        </w:r>
      </w:hyperlink>
      <w:hyperlink r:id="rId50">
        <w:r>
          <w:rPr>
            <w:color w:val="000000"/>
            <w:sz w:val="12"/>
            <w:szCs w:val="12"/>
          </w:rPr>
          <w:t>on Earth</w:t>
        </w:r>
      </w:hyperlink>
      <w:r>
        <w:rPr>
          <w:sz w:val="12"/>
          <w:szCs w:val="12"/>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Pr>
          <w:sz w:val="12"/>
          <w:szCs w:val="12"/>
        </w:rPr>
        <w:t>it’s not</w:t>
      </w:r>
      <w:proofErr w:type="gramEnd"/>
      <w:r>
        <w:rPr>
          <w:sz w:val="12"/>
          <w:szCs w:val="12"/>
        </w:rPr>
        <w:t xml:space="preserve"> even a problem. </w:t>
      </w:r>
      <w:r>
        <w:rPr>
          <w:highlight w:val="yellow"/>
          <w:u w:val="single"/>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Pr>
          <w:sz w:val="12"/>
          <w:szCs w:val="12"/>
        </w:rPr>
        <w:t xml:space="preserve">. We are ready to colonize </w:t>
      </w:r>
      <w:proofErr w:type="gramStart"/>
      <w:r>
        <w:rPr>
          <w:sz w:val="12"/>
          <w:szCs w:val="12"/>
        </w:rPr>
        <w:t>Mars, and</w:t>
      </w:r>
      <w:proofErr w:type="gramEnd"/>
      <w:r>
        <w:rPr>
          <w:sz w:val="12"/>
          <w:szCs w:val="12"/>
        </w:rPr>
        <w:t xml:space="preserve"> have been for half a century. Doing so without a democratic plan will present unimaginable dangers for the planet and colonists alike. </w:t>
      </w:r>
      <w:proofErr w:type="gramStart"/>
      <w:r>
        <w:rPr>
          <w:sz w:val="12"/>
          <w:szCs w:val="12"/>
        </w:rPr>
        <w:t>As socialists, our rallying cry</w:t>
      </w:r>
      <w:proofErr w:type="gramEnd"/>
      <w:r>
        <w:rPr>
          <w:sz w:val="12"/>
          <w:szCs w:val="12"/>
        </w:rPr>
        <w:t xml:space="preserve"> should be this: </w:t>
      </w:r>
      <w:hyperlink r:id="rId51">
        <w:r>
          <w:rPr>
            <w:sz w:val="12"/>
            <w:szCs w:val="12"/>
          </w:rPr>
          <w:t>Keep the red planet red</w:t>
        </w:r>
      </w:hyperlink>
      <w:r>
        <w:rPr>
          <w:sz w:val="12"/>
          <w:szCs w:val="12"/>
        </w:rPr>
        <w:t xml:space="preserve">! </w:t>
      </w:r>
    </w:p>
    <w:p w14:paraId="117296F7" w14:textId="74163102" w:rsidR="00343A62" w:rsidRPr="00343A62" w:rsidRDefault="00343A62" w:rsidP="00343A62">
      <w:pPr>
        <w:rPr>
          <w:b/>
          <w:bCs/>
          <w:sz w:val="24"/>
          <w:szCs w:val="24"/>
        </w:rPr>
      </w:pPr>
      <w:r w:rsidRPr="00343A62">
        <w:rPr>
          <w:b/>
          <w:bCs/>
          <w:sz w:val="26"/>
          <w:szCs w:val="26"/>
        </w:rPr>
        <w:t>This private expansion into space results in corporate colonization of planets that undermines the interests of the rest of humanity</w:t>
      </w:r>
      <w:r w:rsidRPr="00343A62">
        <w:rPr>
          <w:b/>
          <w:bCs/>
          <w:sz w:val="24"/>
          <w:szCs w:val="24"/>
        </w:rPr>
        <w:t>.</w:t>
      </w:r>
    </w:p>
    <w:p w14:paraId="12203E52" w14:textId="308FA325" w:rsidR="00343A62" w:rsidRDefault="00343A62" w:rsidP="00343A62">
      <w:pPr>
        <w:keepNext/>
        <w:keepLines/>
        <w:spacing w:before="40" w:after="0"/>
        <w:rPr>
          <w:b/>
          <w:sz w:val="26"/>
          <w:szCs w:val="26"/>
        </w:rPr>
      </w:pPr>
      <w:r>
        <w:rPr>
          <w:b/>
          <w:sz w:val="26"/>
          <w:szCs w:val="26"/>
        </w:rPr>
        <w:t>Spencer ’17:</w:t>
      </w:r>
    </w:p>
    <w:p w14:paraId="7A038C2E" w14:textId="77777777" w:rsidR="00343A62" w:rsidRDefault="00343A62" w:rsidP="00343A62">
      <w:r>
        <w:t xml:space="preserve">Spencer, Keith A. [senior editor at </w:t>
      </w:r>
      <w:proofErr w:type="gramStart"/>
      <w:r>
        <w:t>Salon]“</w:t>
      </w:r>
      <w:proofErr w:type="gramEnd"/>
      <w:r>
        <w:t>Against Mars-a-Lago: Why SpaceX's Mars Colonization Plan Should Terrify You.” Salon, Salon.com, Oct. 8</w:t>
      </w:r>
      <w:proofErr w:type="gramStart"/>
      <w:r>
        <w:t xml:space="preserve"> 2017</w:t>
      </w:r>
      <w:proofErr w:type="gramEnd"/>
      <w:r>
        <w:t xml:space="preserve">, https://www.salon.com/2017/10/08/against-mars-a-lago-why-spacexs-mars-colonization-plan-should-terrify-you/. </w:t>
      </w:r>
    </w:p>
    <w:p w14:paraId="7525A9FB" w14:textId="77777777" w:rsidR="00343A62" w:rsidRDefault="00343A62" w:rsidP="00343A62">
      <w:pPr>
        <w:ind w:left="720"/>
        <w:rPr>
          <w:sz w:val="12"/>
          <w:szCs w:val="12"/>
        </w:rPr>
      </w:pPr>
      <w:r>
        <w:rPr>
          <w:sz w:val="12"/>
          <w:szCs w:val="12"/>
        </w:rPr>
        <w:t xml:space="preserve">When CEO Elon Musk announced last month that his aerospace company SpaceX would be </w:t>
      </w:r>
      <w:hyperlink r:id="rId52">
        <w:r>
          <w:rPr>
            <w:color w:val="000000"/>
            <w:sz w:val="12"/>
            <w:szCs w:val="12"/>
          </w:rPr>
          <w:t>sending cargo missions</w:t>
        </w:r>
      </w:hyperlink>
      <w:r>
        <w:rPr>
          <w:sz w:val="12"/>
          <w:szCs w:val="12"/>
        </w:rPr>
        <w:t xml:space="preserve"> to Mars by 2022 — the first step in his tourism-driven colonization plan — a small cheer went up among space and science enthusiasts. Writing in the New York Post, Stephen Carter </w:t>
      </w:r>
      <w:hyperlink r:id="rId53">
        <w:r>
          <w:rPr>
            <w:color w:val="000000"/>
            <w:sz w:val="12"/>
            <w:szCs w:val="12"/>
          </w:rPr>
          <w:t>called</w:t>
        </w:r>
      </w:hyperlink>
      <w:r>
        <w:rPr>
          <w:sz w:val="12"/>
          <w:szCs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 The Post editorial reflected a growing media consensus that humankind’s ultimate destiny is the colonization of the solar system — yet on a private basis. American government leaders generally agree with this vision. Obama egged on the </w:t>
      </w:r>
      <w:hyperlink r:id="rId54">
        <w:r>
          <w:rPr>
            <w:color w:val="000000"/>
            <w:sz w:val="12"/>
            <w:szCs w:val="12"/>
          </w:rPr>
          <w:t>privatization of NASA</w:t>
        </w:r>
      </w:hyperlink>
      <w:r>
        <w:rPr>
          <w:sz w:val="12"/>
          <w:szCs w:val="12"/>
        </w:rPr>
        <w:t xml:space="preserve"> by legislating a policy shift to private commercial spaceflight, awarding government contracts to private companies like SpaceX to shuttle supplies to the International Space Station. “Governments can develop new technology and do some of the exciting early exploration but in the long run it's the private sector that finds ways to make profit, finds ways to expand humanity,” </w:t>
      </w:r>
      <w:hyperlink r:id="rId55">
        <w:r>
          <w:rPr>
            <w:color w:val="000000"/>
            <w:sz w:val="12"/>
            <w:szCs w:val="12"/>
          </w:rPr>
          <w:t>said</w:t>
        </w:r>
      </w:hyperlink>
      <w:r>
        <w:rPr>
          <w:sz w:val="12"/>
          <w:szCs w:val="12"/>
        </w:rPr>
        <w:t xml:space="preserve"> Dr. S. Pete Worden, the director of the NASA Ames Research lab, in 2012. And in a Wall Street Journal </w:t>
      </w:r>
      <w:hyperlink r:id="rId56">
        <w:r>
          <w:rPr>
            <w:color w:val="000000"/>
            <w:sz w:val="12"/>
            <w:szCs w:val="12"/>
          </w:rPr>
          <w:t>op-ed</w:t>
        </w:r>
      </w:hyperlink>
      <w:r>
        <w:rPr>
          <w:sz w:val="12"/>
          <w:szCs w:val="12"/>
        </w:rPr>
        <w:t xml:space="preserve"> this week, Vice President Mike Pence wrote of his ambitions to bring </w:t>
      </w:r>
      <w:hyperlink r:id="rId57">
        <w:r>
          <w:rPr>
            <w:color w:val="000000"/>
            <w:sz w:val="12"/>
            <w:szCs w:val="12"/>
          </w:rPr>
          <w:t>American-style capitalism to the stars</w:t>
        </w:r>
      </w:hyperlink>
      <w:r>
        <w:rPr>
          <w:sz w:val="12"/>
          <w:szCs w:val="12"/>
        </w:rPr>
        <w:t xml:space="preserve">: “In the years to come, American industry must be the first to maintain a constant commercial human presence in low-Earth orbit, to expand the sphere of the economy beyond this blue marble,” Pence wrote. One wonders if these luminaries know their history. </w:t>
      </w:r>
      <w:r>
        <w:rPr>
          <w:b/>
          <w:highlight w:val="yellow"/>
          <w:u w:val="single"/>
        </w:rPr>
        <w:t xml:space="preserve">There has </w:t>
      </w:r>
      <w:proofErr w:type="gramStart"/>
      <w:r>
        <w:rPr>
          <w:b/>
          <w:highlight w:val="yellow"/>
          <w:u w:val="single"/>
        </w:rPr>
        <w:t>be</w:t>
      </w:r>
      <w:proofErr w:type="gramEnd"/>
      <w:r>
        <w:rPr>
          <w:b/>
          <w:highlight w:val="yellow"/>
          <w:u w:val="single"/>
        </w:rPr>
        <w:t xml:space="preserve"> no instance in which a private corporation became a colonizing power that did not end badly for everyone besides the shareholders</w:t>
      </w:r>
      <w:r>
        <w:rPr>
          <w:sz w:val="12"/>
          <w:szCs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r>
          <w:rPr>
            <w:sz w:val="12"/>
            <w:szCs w:val="12"/>
          </w:rPr>
          <w:t>writes</w:t>
        </w:r>
      </w:hyperlink>
      <w:r>
        <w:rPr>
          <w:sz w:val="12"/>
          <w:szCs w:val="12"/>
        </w:rPr>
        <w:t xml:space="preserve"> William Dalrymple in the Guardian. “It almost certainly remains the supreme act of corporate violence in world history.” The East India Company came to colonize much of the Indian subcontinent. In the modern era, an era in which the right of corporations to do what they want, unencumbered, has become a </w:t>
      </w:r>
      <w:hyperlink r:id="rId59">
        <w:r>
          <w:rPr>
            <w:color w:val="000000"/>
            <w:sz w:val="12"/>
            <w:szCs w:val="12"/>
          </w:rPr>
          <w:t>sacrosanct</w:t>
        </w:r>
      </w:hyperlink>
      <w:r>
        <w:rPr>
          <w:sz w:val="12"/>
          <w:szCs w:val="12"/>
        </w:rPr>
        <w:t xml:space="preserve"> </w:t>
      </w:r>
      <w:hyperlink r:id="rId60">
        <w:r>
          <w:rPr>
            <w:color w:val="000000"/>
            <w:sz w:val="12"/>
            <w:szCs w:val="12"/>
          </w:rPr>
          <w:t>right</w:t>
        </w:r>
      </w:hyperlink>
      <w:r>
        <w:rPr>
          <w:sz w:val="12"/>
          <w:szCs w:val="12"/>
        </w:rPr>
        <w:t xml:space="preserve"> in the eyes of many politicians, the lessons of the East India Company seem to have been all but forgotten. As Dalrymple writes: Democracy as we know it was considered an advance over feudalism because of the power that it gave the commoners to share in collective governance</w:t>
      </w:r>
      <w:r>
        <w:rPr>
          <w:u w:val="single"/>
        </w:rPr>
        <w:t xml:space="preserve">. </w:t>
      </w:r>
      <w:r>
        <w:rPr>
          <w:highlight w:val="yellow"/>
          <w:u w:val="single"/>
        </w:rPr>
        <w:t>To privately colonize a</w:t>
      </w:r>
      <w:r>
        <w:rPr>
          <w:u w:val="single"/>
        </w:rPr>
        <w:t xml:space="preserve"> </w:t>
      </w:r>
      <w:r>
        <w:rPr>
          <w:sz w:val="12"/>
          <w:szCs w:val="12"/>
        </w:rPr>
        <w:t>nation, much less a</w:t>
      </w:r>
      <w:r>
        <w:rPr>
          <w:u w:val="single"/>
        </w:rPr>
        <w:t xml:space="preserve"> </w:t>
      </w:r>
      <w:r>
        <w:rPr>
          <w:highlight w:val="yellow"/>
          <w:u w:val="single"/>
        </w:rPr>
        <w:t>planet</w:t>
      </w:r>
      <w:r>
        <w:rPr>
          <w:u w:val="single"/>
        </w:rPr>
        <w:t xml:space="preserve">, </w:t>
      </w:r>
      <w:r>
        <w:rPr>
          <w:highlight w:val="yellow"/>
          <w:u w:val="single"/>
        </w:rPr>
        <w:t>means ceding governance and control</w:t>
      </w:r>
      <w:r>
        <w:rPr>
          <w:u w:val="single"/>
        </w:rPr>
        <w:t xml:space="preserve"> </w:t>
      </w:r>
      <w:r>
        <w:rPr>
          <w:sz w:val="12"/>
          <w:szCs w:val="12"/>
        </w:rPr>
        <w:t>back</w:t>
      </w:r>
      <w:r>
        <w:rPr>
          <w:u w:val="single"/>
        </w:rPr>
        <w:t xml:space="preserve"> </w:t>
      </w:r>
      <w:r>
        <w:rPr>
          <w:highlight w:val="yellow"/>
          <w:u w:val="single"/>
        </w:rPr>
        <w:t>to corporations whose interest is not ours, and</w:t>
      </w:r>
      <w:r>
        <w:rPr>
          <w:u w:val="single"/>
        </w:rPr>
        <w:t xml:space="preserve"> </w:t>
      </w:r>
      <w:r>
        <w:rPr>
          <w:sz w:val="12"/>
          <w:szCs w:val="12"/>
        </w:rPr>
        <w:t>indeed</w:t>
      </w:r>
      <w:r>
        <w:rPr>
          <w:u w:val="single"/>
        </w:rPr>
        <w:t xml:space="preserve">, </w:t>
      </w:r>
      <w:r>
        <w:rPr>
          <w:b/>
          <w:highlight w:val="yellow"/>
          <w:u w:val="single"/>
        </w:rPr>
        <w:t>is always at odds with workers and residents</w:t>
      </w:r>
      <w:r>
        <w:rPr>
          <w:b/>
          <w:u w:val="single"/>
        </w:rPr>
        <w:t xml:space="preserve"> </w:t>
      </w:r>
      <w:r>
        <w:rPr>
          <w:u w:val="single"/>
        </w:rPr>
        <w:t xml:space="preserve">— </w:t>
      </w:r>
      <w:r>
        <w:rPr>
          <w:highlight w:val="yellow"/>
          <w:u w:val="single"/>
        </w:rPr>
        <w:t>particularly in a resource-limited environment</w:t>
      </w:r>
      <w:r>
        <w:rPr>
          <w:u w:val="single"/>
        </w:rPr>
        <w:t xml:space="preserve"> </w:t>
      </w:r>
      <w:r>
        <w:rPr>
          <w:sz w:val="12"/>
          <w:szCs w:val="12"/>
        </w:rPr>
        <w:t xml:space="preserve">like a spaceship or the red planet. Even if, as Musk suggests, a private foundation is </w:t>
      </w:r>
      <w:hyperlink r:id="rId61">
        <w:r>
          <w:rPr>
            <w:sz w:val="12"/>
            <w:szCs w:val="12"/>
          </w:rPr>
          <w:t>put in charge</w:t>
        </w:r>
      </w:hyperlink>
      <w:r>
        <w:rPr>
          <w:sz w:val="12"/>
          <w:szCs w:val="12"/>
        </w:rPr>
        <w:t xml:space="preserve"> of running the show on Mars, their interests will inherently be at </w:t>
      </w:r>
      <w:hyperlink r:id="rId62">
        <w:r>
          <w:rPr>
            <w:sz w:val="12"/>
            <w:szCs w:val="12"/>
          </w:rPr>
          <w:t xml:space="preserve">odds with the workers </w:t>
        </w:r>
      </w:hyperlink>
      <w:r>
        <w:rPr>
          <w:sz w:val="12"/>
          <w:szCs w:val="12"/>
        </w:rPr>
        <w:t xml:space="preserve">and employees involved. After all, a private foundation </w:t>
      </w:r>
      <w:hyperlink r:id="rId63">
        <w:r>
          <w:rPr>
            <w:sz w:val="12"/>
            <w:szCs w:val="12"/>
          </w:rPr>
          <w:t>is not a democracy</w:t>
        </w:r>
      </w:hyperlink>
      <w:r>
        <w:rPr>
          <w:sz w:val="12"/>
          <w:szCs w:val="12"/>
        </w:rPr>
        <w:t xml:space="preserve">; and as major philanthropic organizations like the Bill and Melinda Gates Foundation </w:t>
      </w:r>
      <w:hyperlink r:id="rId64">
        <w:r>
          <w:rPr>
            <w:sz w:val="12"/>
            <w:szCs w:val="12"/>
          </w:rPr>
          <w:t>illustrate</w:t>
        </w:r>
      </w:hyperlink>
      <w:r>
        <w:rPr>
          <w:sz w:val="12"/>
          <w:szCs w:val="12"/>
        </w:rPr>
        <w:t xml:space="preserve">, often </w:t>
      </w:r>
      <w:hyperlink r:id="rId65">
        <w:r>
          <w:rPr>
            <w:sz w:val="12"/>
            <w:szCs w:val="12"/>
          </w:rPr>
          <w:t>do the bidding</w:t>
        </w:r>
      </w:hyperlink>
      <w:r>
        <w:rPr>
          <w:sz w:val="12"/>
          <w:szCs w:val="12"/>
        </w:rPr>
        <w:t xml:space="preserve"> of their rich donors, and take an </w:t>
      </w:r>
      <w:hyperlink r:id="rId66">
        <w:r>
          <w:rPr>
            <w:sz w:val="12"/>
            <w:szCs w:val="12"/>
          </w:rPr>
          <w:t>important role in ripening industries</w:t>
        </w:r>
      </w:hyperlink>
      <w:r>
        <w:rPr>
          <w:sz w:val="12"/>
          <w:szCs w:val="12"/>
        </w:rPr>
        <w:t xml:space="preserve"> and regions for exploitation by Western </w:t>
      </w:r>
      <w:r>
        <w:rPr>
          <w:sz w:val="12"/>
          <w:szCs w:val="12"/>
        </w:rPr>
        <w:lastRenderedPageBreak/>
        <w:t xml:space="preserve">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r>
          <w:rPr>
            <w:sz w:val="12"/>
            <w:szCs w:val="12"/>
          </w:rPr>
          <w:t>$200,000 if he can get 1 million tourists</w:t>
        </w:r>
      </w:hyperlink>
      <w:r>
        <w:rPr>
          <w:sz w:val="12"/>
          <w:szCs w:val="12"/>
        </w:rPr>
        <w:t xml:space="preserve"> to pay that — that entitles them to a round-trip ticket. And while they’re on Mars and traveling to it, they luxuriate: Musk has </w:t>
      </w:r>
      <w:hyperlink r:id="rId68">
        <w:r>
          <w:rPr>
            <w:sz w:val="12"/>
            <w:szCs w:val="12"/>
          </w:rPr>
          <w:t>assured</w:t>
        </w:r>
      </w:hyperlink>
      <w:r>
        <w:rPr>
          <w:sz w:val="12"/>
          <w:szCs w:val="12"/>
        </w:rPr>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spartan research base in "The Martian." He wants to build Mars-a-Lago. And</w:t>
      </w:r>
      <w:r>
        <w:rPr>
          <w:u w:val="single"/>
        </w:rPr>
        <w:t xml:space="preserve"> </w:t>
      </w:r>
      <w:r>
        <w:rPr>
          <w:highlight w:val="yellow"/>
          <w:u w:val="single"/>
        </w:rPr>
        <w:t>an economy based on tourism</w:t>
      </w:r>
      <w:r>
        <w:rPr>
          <w:u w:val="single"/>
        </w:rPr>
        <w:t xml:space="preserve">, </w:t>
      </w:r>
      <w:r>
        <w:rPr>
          <w:sz w:val="12"/>
          <w:szCs w:val="12"/>
        </w:rPr>
        <w:t>particularly high-end tourism,</w:t>
      </w:r>
      <w:r>
        <w:rPr>
          <w:u w:val="single"/>
        </w:rPr>
        <w:t xml:space="preserve"> </w:t>
      </w:r>
      <w:r>
        <w:rPr>
          <w:highlight w:val="yellow"/>
          <w:u w:val="single"/>
        </w:rPr>
        <w:t>needs employees</w:t>
      </w:r>
      <w:r>
        <w:rPr>
          <w:u w:val="single"/>
        </w:rPr>
        <w:t xml:space="preserve"> </w:t>
      </w:r>
      <w:r>
        <w:rPr>
          <w:sz w:val="12"/>
          <w:szCs w:val="12"/>
        </w:rPr>
        <w:t xml:space="preserve">— even if a high degree of automation is assumed. And as I’ve written about </w:t>
      </w:r>
      <w:hyperlink r:id="rId69">
        <w:r>
          <w:rPr>
            <w:color w:val="000000"/>
            <w:sz w:val="12"/>
            <w:szCs w:val="12"/>
          </w:rPr>
          <w:t>before</w:t>
        </w:r>
      </w:hyperlink>
      <w:r>
        <w:rPr>
          <w:sz w:val="12"/>
          <w:szCs w:val="12"/>
        </w:rPr>
        <w:t>,</w:t>
      </w:r>
      <w:r>
        <w:rPr>
          <w:u w:val="single"/>
        </w:rPr>
        <w:t xml:space="preserve"> </w:t>
      </w:r>
      <w:r>
        <w:rPr>
          <w:highlight w:val="yellow"/>
          <w:u w:val="single"/>
        </w:rPr>
        <w:t>that means a lot of labor at the lowest cost possible</w:t>
      </w:r>
      <w:r>
        <w:rPr>
          <w:sz w:val="12"/>
          <w:szCs w:val="12"/>
        </w:rPr>
        <w:t>. Imagine signing away years of your life to be a housekeeper in the Mars-a-Lago hotel, with your communications, water, food, energy usage, even oxygen tightly managed by your employer,</w:t>
      </w:r>
      <w:r>
        <w:rPr>
          <w:u w:val="single"/>
        </w:rPr>
        <w:t xml:space="preserve"> </w:t>
      </w:r>
      <w:r>
        <w:rPr>
          <w:highlight w:val="yellow"/>
          <w:u w:val="single"/>
        </w:rPr>
        <w:t>and no government to file a grievance to if your employer cuts your wages, harasses you, cuts off your oxygen</w:t>
      </w:r>
      <w:r>
        <w:rPr>
          <w:u w:val="single"/>
        </w:rPr>
        <w:t>.</w:t>
      </w:r>
      <w:r>
        <w:rPr>
          <w:sz w:val="12"/>
          <w:szCs w:val="12"/>
        </w:rPr>
        <w:t xml:space="preserve"> Where would Mars-a-Lago's employees turn if their rights were impinged upon? Oh wait, this planet is run </w:t>
      </w:r>
      <w:proofErr w:type="gramStart"/>
      <w:r>
        <w:rPr>
          <w:sz w:val="12"/>
          <w:szCs w:val="12"/>
        </w:rPr>
        <w:t>privately?</w:t>
      </w:r>
      <w:proofErr w:type="gramEnd"/>
      <w:r>
        <w:rPr>
          <w:sz w:val="12"/>
          <w:szCs w:val="12"/>
        </w:rPr>
        <w:t xml:space="preserve"> You have no rights. </w:t>
      </w:r>
      <w:r>
        <w:rPr>
          <w:highlight w:val="yellow"/>
          <w:u w:val="single"/>
        </w:rPr>
        <w:t>Musk's vision for Mars</w:t>
      </w:r>
      <w:r>
        <w:rPr>
          <w:b/>
          <w:highlight w:val="yellow"/>
          <w:u w:val="single"/>
        </w:rPr>
        <w:t xml:space="preserve"> colonization is inherently authoritarian</w:t>
      </w:r>
      <w:r>
        <w:rPr>
          <w:sz w:val="12"/>
          <w:szCs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Pr>
          <w:sz w:val="12"/>
          <w:szCs w:val="12"/>
        </w:rPr>
        <w:t>care;</w:t>
      </w:r>
      <w:proofErr w:type="gramEnd"/>
      <w:r>
        <w:rPr>
          <w:sz w:val="12"/>
          <w:szCs w:val="12"/>
        </w:rPr>
        <w:t xml:space="preserve"> for Musk, the devil's in the technological and financial details. The social and political are </w:t>
      </w:r>
      <w:proofErr w:type="gramStart"/>
      <w:r>
        <w:rPr>
          <w:sz w:val="12"/>
          <w:szCs w:val="12"/>
        </w:rPr>
        <w:t>pretty uninteresting</w:t>
      </w:r>
      <w:proofErr w:type="gramEnd"/>
      <w:r>
        <w:rPr>
          <w:sz w:val="12"/>
          <w:szCs w:val="12"/>
        </w:rPr>
        <w:t xml:space="preserve"> to him. This is unsurprising; accounts from those who have worked closely with him hint that he, like many CEOs, </w:t>
      </w:r>
      <w:hyperlink r:id="rId70">
        <w:r>
          <w:rPr>
            <w:sz w:val="12"/>
            <w:szCs w:val="12"/>
          </w:rPr>
          <w:t>may be a sociopath</w:t>
        </w:r>
      </w:hyperlink>
      <w:r>
        <w:rPr>
          <w:sz w:val="12"/>
          <w:szCs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r>
          <w:rPr>
            <w:sz w:val="12"/>
            <w:szCs w:val="12"/>
          </w:rPr>
          <w:t>wrote of</w:t>
        </w:r>
      </w:hyperlink>
      <w:r>
        <w:rPr>
          <w:sz w:val="12"/>
          <w:szCs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Pr>
          <w:sz w:val="12"/>
          <w:szCs w:val="12"/>
        </w:rPr>
        <w:t>democratically, or</w:t>
      </w:r>
      <w:proofErr w:type="gramEnd"/>
      <w:r>
        <w:rPr>
          <w:sz w:val="12"/>
          <w:szCs w:val="12"/>
        </w:rPr>
        <w:t xml:space="preserve"> keep it in the sky.”</w:t>
      </w:r>
    </w:p>
    <w:p w14:paraId="6D24F87D" w14:textId="77777777" w:rsidR="00172E47" w:rsidRPr="003714CF" w:rsidRDefault="00172E47" w:rsidP="00172E47">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5DBCC3" w14:textId="77777777" w:rsidR="00172E47" w:rsidRPr="003714CF" w:rsidRDefault="00172E47" w:rsidP="00172E47">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2D1F474D" w14:textId="77777777" w:rsidR="00172E47" w:rsidRPr="003714CF" w:rsidRDefault="00172E47" w:rsidP="00172E47">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w:t>
      </w:r>
      <w:r w:rsidRPr="003714CF">
        <w:rPr>
          <w:rFonts w:eastAsia="Cambria"/>
          <w:u w:val="single"/>
        </w:rPr>
        <w:lastRenderedPageBreak/>
        <w:t>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w:t>
      </w:r>
      <w:r w:rsidRPr="003714CF">
        <w:rPr>
          <w:rFonts w:eastAsia="Cambria"/>
          <w:sz w:val="12"/>
        </w:rPr>
        <w:lastRenderedPageBreak/>
        <w:t>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t>
      </w:r>
      <w:r w:rsidRPr="003714CF">
        <w:rPr>
          <w:sz w:val="12"/>
        </w:rPr>
        <w:lastRenderedPageBreak/>
        <w:t xml:space="preserve">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40F70A54" w14:textId="77777777" w:rsidR="00343A62" w:rsidRDefault="00343A62" w:rsidP="00343A62"/>
    <w:p w14:paraId="7EF897D7"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6B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77E"/>
    <w:rsid w:val="00100B28"/>
    <w:rsid w:val="00117316"/>
    <w:rsid w:val="001209B4"/>
    <w:rsid w:val="0017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BD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A6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58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F342E"/>
  <w14:defaultImageDpi w14:val="300"/>
  <w15:docId w15:val="{053DE86D-8496-6349-808D-E175B0BAA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A62"/>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343A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lang w:eastAsia="en-US"/>
    </w:rPr>
  </w:style>
  <w:style w:type="paragraph" w:styleId="Heading2">
    <w:name w:val="heading 2"/>
    <w:aliases w:val="Hat"/>
    <w:basedOn w:val="Normal"/>
    <w:next w:val="Normal"/>
    <w:link w:val="Heading2Char"/>
    <w:uiPriority w:val="9"/>
    <w:unhideWhenUsed/>
    <w:qFormat/>
    <w:rsid w:val="00343A62"/>
    <w:pPr>
      <w:keepNext/>
      <w:keepLines/>
      <w:pageBreakBefore/>
      <w:spacing w:before="40" w:after="0"/>
      <w:jc w:val="center"/>
      <w:outlineLvl w:val="1"/>
    </w:pPr>
    <w:rPr>
      <w:rFonts w:eastAsiaTheme="majorEastAsia" w:cstheme="majorBidi"/>
      <w:b/>
      <w:bCs/>
      <w:sz w:val="44"/>
      <w:szCs w:val="44"/>
      <w:u w:val="double"/>
      <w:lang w:eastAsia="en-US"/>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43A62"/>
    <w:pPr>
      <w:keepNext/>
      <w:keepLines/>
      <w:pageBreakBefore/>
      <w:spacing w:before="40" w:after="0"/>
      <w:jc w:val="center"/>
      <w:outlineLvl w:val="2"/>
    </w:pPr>
    <w:rPr>
      <w:rFonts w:eastAsiaTheme="majorEastAsia" w:cstheme="majorBidi"/>
      <w:b/>
      <w:bCs/>
      <w:sz w:val="32"/>
      <w:szCs w:val="32"/>
      <w:u w:val="single"/>
      <w:lang w:eastAsia="en-US"/>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43A62"/>
    <w:pPr>
      <w:keepNext/>
      <w:keepLines/>
      <w:spacing w:before="40" w:after="0"/>
      <w:outlineLvl w:val="3"/>
    </w:pPr>
    <w:rPr>
      <w:rFonts w:eastAsiaTheme="majorEastAsia" w:cstheme="majorBidi"/>
      <w:b/>
      <w:bCs/>
      <w:sz w:val="26"/>
      <w:szCs w:val="26"/>
      <w:lang w:eastAsia="en-US"/>
    </w:rPr>
  </w:style>
  <w:style w:type="character" w:default="1" w:styleId="DefaultParagraphFont">
    <w:name w:val="Default Paragraph Font"/>
    <w:uiPriority w:val="1"/>
    <w:semiHidden/>
    <w:unhideWhenUsed/>
    <w:rsid w:val="00343A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A62"/>
  </w:style>
  <w:style w:type="character" w:customStyle="1" w:styleId="Heading1Char">
    <w:name w:val="Heading 1 Char"/>
    <w:aliases w:val="Pocket Char"/>
    <w:basedOn w:val="DefaultParagraphFont"/>
    <w:link w:val="Heading1"/>
    <w:uiPriority w:val="9"/>
    <w:rsid w:val="00343A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343A6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343A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43A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3A6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43A6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43A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3A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43A62"/>
    <w:rPr>
      <w:color w:val="auto"/>
      <w:u w:val="none"/>
    </w:rPr>
  </w:style>
  <w:style w:type="paragraph" w:styleId="DocumentMap">
    <w:name w:val="Document Map"/>
    <w:basedOn w:val="Normal"/>
    <w:link w:val="DocumentMapChar"/>
    <w:uiPriority w:val="99"/>
    <w:semiHidden/>
    <w:unhideWhenUsed/>
    <w:rsid w:val="00343A62"/>
    <w:pPr>
      <w:spacing w:after="0" w:line="240" w:lineRule="auto"/>
    </w:pPr>
    <w:rPr>
      <w:rFonts w:ascii="Lucida Grande" w:eastAsiaTheme="minorEastAsia" w:hAnsi="Lucida Grande" w:cs="Lucida Grande"/>
      <w:sz w:val="24"/>
      <w:szCs w:val="24"/>
      <w:lang w:eastAsia="en-US"/>
    </w:rPr>
  </w:style>
  <w:style w:type="character" w:customStyle="1" w:styleId="DocumentMapChar">
    <w:name w:val="Document Map Char"/>
    <w:basedOn w:val="DefaultParagraphFont"/>
    <w:link w:val="DocumentMap"/>
    <w:uiPriority w:val="99"/>
    <w:semiHidden/>
    <w:rsid w:val="00343A62"/>
    <w:rPr>
      <w:rFonts w:ascii="Lucida Grande" w:hAnsi="Lucida Grande" w:cs="Lucida Grande"/>
    </w:rPr>
  </w:style>
  <w:style w:type="paragraph" w:customStyle="1" w:styleId="Emphasis1">
    <w:name w:val="Emphasis1"/>
    <w:basedOn w:val="Normal"/>
    <w:link w:val="Emphasis"/>
    <w:autoRedefine/>
    <w:uiPriority w:val="20"/>
    <w:qFormat/>
    <w:rsid w:val="002A6BD8"/>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lang w:eastAsia="en-US"/>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A6B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A6BD8"/>
    <w:pPr>
      <w:ind w:left="720"/>
      <w:contextualSpacing/>
    </w:pPr>
    <w:rPr>
      <w:rFonts w:eastAsiaTheme="minorEastAsia"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12</Pages>
  <Words>13139</Words>
  <Characters>71609</Characters>
  <Application>Microsoft Office Word</Application>
  <DocSecurity>0</DocSecurity>
  <Lines>586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3</cp:revision>
  <dcterms:created xsi:type="dcterms:W3CDTF">2022-02-20T02:08:00Z</dcterms:created>
  <dcterms:modified xsi:type="dcterms:W3CDTF">2022-02-20T03:04:00Z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