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7C58D1" w14:textId="1F06A35E" w:rsidR="00E86FCA" w:rsidRPr="00E86FCA" w:rsidRDefault="00E86FCA" w:rsidP="00E86FCA">
      <w:pPr>
        <w:rPr>
          <w:rStyle w:val="StyleUnderline"/>
          <w:rFonts w:ascii="Arial" w:hAnsi="Arial" w:cs="Arial"/>
          <w:b/>
          <w:bCs/>
          <w:color w:val="5E514E"/>
          <w:sz w:val="21"/>
          <w:szCs w:val="21"/>
          <w:u w:val="none"/>
          <w:bdr w:val="none" w:sz="0" w:space="0" w:color="auto" w:frame="1"/>
          <w:shd w:val="clear" w:color="auto" w:fill="FFFFFF"/>
        </w:rPr>
      </w:pPr>
      <w:r>
        <w:rPr>
          <w:rStyle w:val="Strong"/>
          <w:rFonts w:ascii="Arial" w:hAnsi="Arial" w:cs="Arial"/>
          <w:color w:val="5E514E"/>
          <w:sz w:val="21"/>
          <w:szCs w:val="21"/>
          <w:bdr w:val="none" w:sz="0" w:space="0" w:color="auto" w:frame="1"/>
          <w:shd w:val="clear" w:color="auto" w:fill="FFFFFF"/>
        </w:rPr>
        <w:t>The appropriation of outer space by private entities is unjust</w:t>
      </w:r>
    </w:p>
    <w:p w14:paraId="60CCF766" w14:textId="6DEE0307" w:rsidR="00F67C6D" w:rsidRDefault="00CB2787" w:rsidP="00F67C6D">
      <w:pPr>
        <w:pStyle w:val="Heading4"/>
        <w:rPr>
          <w:rStyle w:val="StyleUnderline"/>
          <w:bCs/>
          <w:u w:val="none"/>
        </w:rPr>
      </w:pPr>
      <w:r>
        <w:rPr>
          <w:rStyle w:val="StyleUnderline"/>
          <w:u w:val="none"/>
        </w:rPr>
        <w:t xml:space="preserve">The drive to utilize outer space inherently works toward the “Child”, as in, the future generations of society, which excludes queer </w:t>
      </w:r>
      <w:r w:rsidR="001974FD">
        <w:rPr>
          <w:rStyle w:val="StyleUnderline"/>
          <w:u w:val="none"/>
        </w:rPr>
        <w:t>people, since society looks down upon them for their inability to contribute to the “Child”</w:t>
      </w:r>
    </w:p>
    <w:p w14:paraId="323BE90F" w14:textId="77777777" w:rsidR="00F67C6D" w:rsidRPr="00E44969" w:rsidRDefault="00F67C6D" w:rsidP="00F67C6D">
      <w:pPr>
        <w:pStyle w:val="Heading4"/>
        <w:rPr>
          <w:sz w:val="22"/>
        </w:rPr>
      </w:pPr>
      <w:proofErr w:type="spellStart"/>
      <w:r w:rsidRPr="00E3464C">
        <w:rPr>
          <w:rStyle w:val="StyleUnderline"/>
        </w:rPr>
        <w:t>Baedan</w:t>
      </w:r>
      <w:proofErr w:type="spellEnd"/>
      <w:r w:rsidRPr="00E3464C">
        <w:rPr>
          <w:rStyle w:val="StyleUnderline"/>
        </w:rPr>
        <w:t xml:space="preserve"> 12</w:t>
      </w:r>
      <w:r w:rsidRPr="00E44969">
        <w:rPr>
          <w:rStyle w:val="Style13ptBold"/>
          <w:rFonts w:asciiTheme="majorHAnsi" w:hAnsiTheme="majorHAnsi"/>
          <w:b/>
          <w:bCs w:val="0"/>
        </w:rPr>
        <w:t xml:space="preserve"> </w:t>
      </w:r>
      <w:proofErr w:type="spellStart"/>
      <w:r w:rsidRPr="00E44969">
        <w:rPr>
          <w:rStyle w:val="Style13ptBold"/>
          <w:rFonts w:asciiTheme="majorHAnsi" w:hAnsiTheme="majorHAnsi"/>
        </w:rPr>
        <w:t>Baedan</w:t>
      </w:r>
      <w:proofErr w:type="spellEnd"/>
      <w:r w:rsidRPr="00E44969">
        <w:rPr>
          <w:rStyle w:val="Style13ptBold"/>
          <w:rFonts w:asciiTheme="majorHAnsi" w:hAnsiTheme="majorHAnsi"/>
        </w:rPr>
        <w:t>. “</w:t>
      </w:r>
      <w:proofErr w:type="spellStart"/>
      <w:r w:rsidRPr="00E44969">
        <w:rPr>
          <w:rStyle w:val="Style13ptBold"/>
          <w:rFonts w:asciiTheme="majorHAnsi" w:hAnsiTheme="majorHAnsi"/>
        </w:rPr>
        <w:t>Baedan</w:t>
      </w:r>
      <w:proofErr w:type="spellEnd"/>
      <w:r w:rsidRPr="00E44969">
        <w:rPr>
          <w:rStyle w:val="Style13ptBold"/>
          <w:rFonts w:asciiTheme="majorHAnsi" w:hAnsiTheme="majorHAnsi"/>
        </w:rPr>
        <w:t>.” The Anarchist Library, 2012, theanarchistlibrary.org/library/baedan-baedan#toc2</w:t>
      </w:r>
      <w:r w:rsidRPr="00E44969">
        <w:rPr>
          <w:color w:val="000000"/>
          <w:sz w:val="24"/>
        </w:rPr>
        <w:t>.</w:t>
      </w:r>
      <w:r w:rsidRPr="00E44969">
        <w:rPr>
          <w:rFonts w:eastAsia="Times New Roman"/>
          <w:color w:val="000000"/>
          <w:sz w:val="24"/>
        </w:rPr>
        <w:t> </w:t>
      </w:r>
    </w:p>
    <w:p w14:paraId="3F68B898" w14:textId="77777777" w:rsidR="00F67C6D" w:rsidRPr="007E01C3" w:rsidRDefault="00F67C6D" w:rsidP="00F67C6D">
      <w:pPr>
        <w:rPr>
          <w:b/>
          <w:bCs/>
        </w:rPr>
      </w:pPr>
    </w:p>
    <w:p w14:paraId="2F7E7862" w14:textId="77777777" w:rsidR="00F67C6D" w:rsidRPr="00A3075D" w:rsidRDefault="00F67C6D" w:rsidP="00F67C6D">
      <w:pPr>
        <w:spacing w:after="150" w:line="240" w:lineRule="auto"/>
        <w:jc w:val="both"/>
        <w:rPr>
          <w:rFonts w:ascii="Helvetica Neue" w:eastAsia="Times New Roman" w:hAnsi="Helvetica Neue" w:cs="Times New Roman"/>
          <w:color w:val="333333"/>
          <w:sz w:val="16"/>
          <w:szCs w:val="21"/>
        </w:rPr>
      </w:pPr>
      <w:r w:rsidRPr="008D3EDE">
        <w:rPr>
          <w:rStyle w:val="StyleUnderline"/>
        </w:rPr>
        <w:t xml:space="preserve">It </w:t>
      </w:r>
      <w:r w:rsidRPr="00F101EF">
        <w:rPr>
          <w:rStyle w:val="StyleUnderline"/>
        </w:rPr>
        <w:t xml:space="preserve">should be obvious through Edelman’s treatment of the relationship of politics to the Child that </w:t>
      </w:r>
      <w:r w:rsidRPr="00A3075D">
        <w:rPr>
          <w:sz w:val="16"/>
        </w:rPr>
        <w:t>the cathexis which captures all political ambition is a drive toward the future</w:t>
      </w:r>
      <w:r w:rsidRPr="00F101EF">
        <w:rPr>
          <w:rStyle w:val="StyleUnderline"/>
        </w:rPr>
        <w:t>.</w:t>
      </w:r>
      <w:r w:rsidRPr="00A3075D">
        <w:rPr>
          <w:rFonts w:ascii="Helvetica Neue" w:eastAsia="Times New Roman" w:hAnsi="Helvetica Neue" w:cs="Times New Roman"/>
          <w:color w:val="333333"/>
          <w:sz w:val="16"/>
          <w:szCs w:val="21"/>
        </w:rPr>
        <w:t xml:space="preserve"> </w:t>
      </w:r>
      <w:r w:rsidRPr="00F101EF">
        <w:rPr>
          <w:rStyle w:val="StyleUnderline"/>
          <w:highlight w:val="green"/>
        </w:rPr>
        <w:t xml:space="preserve">The social order must concern itself with the future </w:t>
      </w:r>
      <w:r w:rsidRPr="00113C72">
        <w:rPr>
          <w:rStyle w:val="StyleUnderline"/>
        </w:rPr>
        <w:t>so as</w:t>
      </w:r>
      <w:r w:rsidRPr="00F101EF">
        <w:rPr>
          <w:rStyle w:val="StyleUnderline"/>
          <w:highlight w:val="green"/>
        </w:rPr>
        <w:t xml:space="preserve"> to </w:t>
      </w:r>
      <w:r w:rsidRPr="00113C72">
        <w:rPr>
          <w:rStyle w:val="StyleUnderline"/>
        </w:rPr>
        <w:t xml:space="preserve">create the forward-moving infrastructure and discourse to </w:t>
      </w:r>
      <w:r w:rsidRPr="00F101EF">
        <w:rPr>
          <w:rStyle w:val="StyleUnderline"/>
          <w:highlight w:val="green"/>
        </w:rPr>
        <w:t>proliferate itself</w:t>
      </w:r>
      <w:r w:rsidRPr="00F101EF">
        <w:rPr>
          <w:rStyle w:val="StyleUnderline"/>
        </w:rPr>
        <w:t xml:space="preserve">. Edelman’s name for this insistence on the Child as the future is reproductive futurism. </w:t>
      </w:r>
      <w:r w:rsidRPr="00F101EF">
        <w:rPr>
          <w:rStyle w:val="StyleUnderline"/>
          <w:highlight w:val="green"/>
        </w:rPr>
        <w:t xml:space="preserve">Reproductive futurism is the ideology which demands that all </w:t>
      </w:r>
      <w:r w:rsidRPr="00113C72">
        <w:rPr>
          <w:rStyle w:val="StyleUnderline"/>
        </w:rPr>
        <w:t xml:space="preserve">social relationships and communal </w:t>
      </w:r>
      <w:r w:rsidRPr="00F101EF">
        <w:rPr>
          <w:rStyle w:val="StyleUnderline"/>
          <w:highlight w:val="green"/>
        </w:rPr>
        <w:t>life be structured in order to allow for the possibility of the future through the reproduction of the Child, and thus the reproduction of society</w:t>
      </w:r>
      <w:r w:rsidRPr="00F101EF">
        <w:rPr>
          <w:rStyle w:val="StyleUnderline"/>
        </w:rPr>
        <w:t xml:space="preserve">. The ideology of </w:t>
      </w:r>
      <w:r w:rsidRPr="007344E6">
        <w:rPr>
          <w:rStyle w:val="StyleUnderline"/>
        </w:rPr>
        <w:t xml:space="preserve">reproductive futurism ensures the sacrifice of all vital energy for the pure abstraction of the idealized continuation of society. </w:t>
      </w:r>
      <w:r w:rsidRPr="007344E6">
        <w:rPr>
          <w:rFonts w:ascii="Helvetica Neue" w:eastAsia="Times New Roman" w:hAnsi="Helvetica Neue" w:cs="Times New Roman"/>
          <w:color w:val="333333"/>
          <w:sz w:val="16"/>
          <w:szCs w:val="21"/>
        </w:rPr>
        <w:t>Edelman argues that “futurity amounts to a struggle for Life at the expense of life; for the Children at the expense of the lived experiences of actual children.”</w:t>
      </w:r>
    </w:p>
    <w:p w14:paraId="21DD274A" w14:textId="77777777" w:rsidR="00F67C6D" w:rsidRPr="00A3075D" w:rsidRDefault="00F67C6D" w:rsidP="00F67C6D">
      <w:pPr>
        <w:rPr>
          <w:rFonts w:ascii="Helvetica Neue" w:eastAsia="Times New Roman" w:hAnsi="Helvetica Neue" w:cs="Times New Roman"/>
          <w:color w:val="333333"/>
          <w:sz w:val="16"/>
          <w:szCs w:val="21"/>
        </w:rPr>
      </w:pPr>
      <w:r w:rsidRPr="00F101EF">
        <w:rPr>
          <w:rStyle w:val="StyleUnderline"/>
        </w:rPr>
        <w:t xml:space="preserve">If </w:t>
      </w:r>
      <w:r w:rsidRPr="00A3075D">
        <w:rPr>
          <w:sz w:val="16"/>
        </w:rPr>
        <w:t>queerness</w:t>
      </w:r>
      <w:r w:rsidRPr="00F101EF">
        <w:rPr>
          <w:rStyle w:val="StyleUnderline"/>
        </w:rPr>
        <w:t xml:space="preserve"> is a refusal of the symbolic value of the Child as the horizon of the future, </w:t>
      </w:r>
      <w:r w:rsidRPr="001E2CDB">
        <w:rPr>
          <w:rStyle w:val="StyleUnderline"/>
          <w:highlight w:val="green"/>
        </w:rPr>
        <w:t>queerness must figure as being against the future itsel</w:t>
      </w:r>
      <w:r w:rsidRPr="00A3075D">
        <w:rPr>
          <w:rFonts w:ascii="Helvetica Neue" w:eastAsia="Times New Roman" w:hAnsi="Helvetica Neue" w:cs="Times New Roman"/>
          <w:color w:val="333333"/>
          <w:sz w:val="16"/>
          <w:szCs w:val="21"/>
        </w:rPr>
        <w:t>f. To be specific, our queer project must also pose itself as the denial of the future of civilization.</w:t>
      </w:r>
    </w:p>
    <w:p w14:paraId="3C38F3A3" w14:textId="77777777" w:rsidR="00F67C6D" w:rsidRPr="00A3075D" w:rsidRDefault="00F67C6D" w:rsidP="00F67C6D">
      <w:pPr>
        <w:spacing w:after="150" w:line="240" w:lineRule="auto"/>
        <w:jc w:val="both"/>
        <w:rPr>
          <w:rFonts w:ascii="Helvetica Neue" w:eastAsia="Times New Roman" w:hAnsi="Helvetica Neue" w:cs="Times New Roman"/>
          <w:color w:val="333333"/>
          <w:sz w:val="16"/>
          <w:szCs w:val="21"/>
        </w:rPr>
      </w:pPr>
      <w:r w:rsidRPr="00A3075D">
        <w:rPr>
          <w:rFonts w:ascii="Helvetica Neue" w:eastAsia="Times New Roman" w:hAnsi="Helvetica Neue" w:cs="Times New Roman"/>
          <w:color w:val="333333"/>
          <w:sz w:val="16"/>
          <w:szCs w:val="21"/>
        </w:rPr>
        <w:t xml:space="preserve">Edelman argues that “the queer comes to figure the bar to every realization of futurity, the resistance, internal to the social, to every social structure or form.” He locates this queer anti-futurity as being the primary fantastic justification for anti-queer violence: </w:t>
      </w:r>
      <w:r w:rsidRPr="00F101EF">
        <w:rPr>
          <w:rStyle w:val="StyleUnderline"/>
        </w:rPr>
        <w:t xml:space="preserve">“If there is no baby and, in consequence, no future, then the blame must fall on the fatal lure of sterile, narcissistic enjoyments understood as inherently destructive of meaning and therefore as responsible for the undoing of social organization, collective reality, and, inevitably, life itself.” He invokes the anti-queer interpretations of the Biblical destruction of Sodom to describe the ways in which the </w:t>
      </w:r>
      <w:r w:rsidRPr="00F101EF">
        <w:rPr>
          <w:rStyle w:val="StyleUnderline"/>
          <w:highlight w:val="green"/>
        </w:rPr>
        <w:t>collective imaginary is still haunted by the notion that a proliferation of queerness can only result in a persistent threat of societal apocalypse.</w:t>
      </w:r>
      <w:r w:rsidRPr="00F101EF">
        <w:rPr>
          <w:rStyle w:val="StyleUnderline"/>
        </w:rPr>
        <w:t xml:space="preserve"> Thus in the name of the Child and the future it represents, any repression, sexual or otherwise, can be justified</w:t>
      </w:r>
      <w:r w:rsidRPr="00A3075D">
        <w:rPr>
          <w:rFonts w:ascii="Helvetica Neue" w:eastAsia="Times New Roman" w:hAnsi="Helvetica Neue" w:cs="Times New Roman"/>
          <w:color w:val="333333"/>
          <w:sz w:val="16"/>
          <w:szCs w:val="21"/>
        </w:rPr>
        <w:t>.</w:t>
      </w:r>
    </w:p>
    <w:p w14:paraId="6FE77F11" w14:textId="77777777" w:rsidR="00F67C6D" w:rsidRDefault="00F67C6D" w:rsidP="00F67C6D">
      <w:pPr>
        <w:spacing w:after="150" w:line="240" w:lineRule="auto"/>
        <w:jc w:val="both"/>
        <w:rPr>
          <w:rFonts w:ascii="Helvetica Neue" w:eastAsia="Times New Roman" w:hAnsi="Helvetica Neue" w:cs="Times New Roman"/>
          <w:color w:val="333333"/>
          <w:sz w:val="16"/>
          <w:szCs w:val="20"/>
        </w:rPr>
      </w:pPr>
      <w:r w:rsidRPr="00F101EF">
        <w:rPr>
          <w:rStyle w:val="StyleUnderline"/>
          <w:highlight w:val="green"/>
        </w:rPr>
        <w:t xml:space="preserve">The Child, </w:t>
      </w:r>
      <w:r w:rsidRPr="00811163">
        <w:rPr>
          <w:rStyle w:val="StyleUnderline"/>
        </w:rPr>
        <w:t>immured in an innocence seen as continuously under siege</w:t>
      </w:r>
      <w:r w:rsidRPr="00F101EF">
        <w:rPr>
          <w:rStyle w:val="StyleUnderline"/>
          <w:highlight w:val="green"/>
        </w:rPr>
        <w:t xml:space="preserve">, condenses a fantasy of vulnerability to the queerness </w:t>
      </w:r>
      <w:r w:rsidRPr="00811163">
        <w:rPr>
          <w:rStyle w:val="StyleUnderline"/>
        </w:rPr>
        <w:t>of queer sexualities precisely insofar as that Child enshrines, in its form as sublimation, the very value for which queerness regularly find itself condemned: an insistence on sameness that intends to restore an Imaginary past.</w:t>
      </w:r>
      <w:r w:rsidRPr="00A3075D">
        <w:rPr>
          <w:rFonts w:ascii="Helvetica Neue" w:eastAsia="Times New Roman" w:hAnsi="Helvetica Neue" w:cs="Times New Roman"/>
          <w:color w:val="333333"/>
          <w:sz w:val="16"/>
          <w:szCs w:val="20"/>
        </w:rPr>
        <w:t xml:space="preserve"> </w:t>
      </w:r>
      <w:r w:rsidRPr="00811163">
        <w:rPr>
          <w:rStyle w:val="StyleUnderline"/>
        </w:rPr>
        <w:t>The Child, that is</w:t>
      </w:r>
      <w:proofErr w:type="gramStart"/>
      <w:r w:rsidRPr="00131AB3">
        <w:rPr>
          <w:rStyle w:val="StyleUnderline"/>
          <w:b/>
          <w:bCs/>
        </w:rPr>
        <w:t>,[</w:t>
      </w:r>
      <w:proofErr w:type="gramEnd"/>
      <w:r w:rsidRPr="00131AB3">
        <w:rPr>
          <w:rStyle w:val="StyleUnderline"/>
          <w:b/>
          <w:bCs/>
        </w:rPr>
        <w:t>and]</w:t>
      </w:r>
      <w:r w:rsidRPr="00811163">
        <w:rPr>
          <w:rStyle w:val="StyleUnderline"/>
        </w:rPr>
        <w:t xml:space="preserve"> </w:t>
      </w:r>
      <w:r w:rsidRPr="00811163">
        <w:rPr>
          <w:rStyle w:val="StyleUnderline"/>
          <w:highlight w:val="green"/>
        </w:rPr>
        <w:t>marks the fetishistic fixation of heteronormativity</w:t>
      </w:r>
      <w:r w:rsidRPr="00811163">
        <w:rPr>
          <w:rStyle w:val="StyleUnderline"/>
        </w:rPr>
        <w:t xml:space="preserve">: an erotically charged investment in the rigid sameness of identity that is </w:t>
      </w:r>
      <w:r w:rsidRPr="00811163">
        <w:rPr>
          <w:rStyle w:val="StyleUnderline"/>
          <w:highlight w:val="green"/>
        </w:rPr>
        <w:t>central to</w:t>
      </w:r>
      <w:r w:rsidRPr="00811163">
        <w:rPr>
          <w:rStyle w:val="StyleUnderline"/>
        </w:rPr>
        <w:t xml:space="preserve"> the compulsory narrative </w:t>
      </w:r>
      <w:r w:rsidRPr="00811163">
        <w:rPr>
          <w:rStyle w:val="StyleUnderline"/>
          <w:highlight w:val="green"/>
        </w:rPr>
        <w:t>of reproductive futurism.</w:t>
      </w:r>
      <w:r w:rsidRPr="00811163">
        <w:rPr>
          <w:rStyle w:val="StyleUnderline"/>
        </w:rPr>
        <w:t xml:space="preserve"> And so, a</w:t>
      </w:r>
      <w:r w:rsidRPr="00F101EF">
        <w:rPr>
          <w:rStyle w:val="StyleUnderline"/>
        </w:rPr>
        <w:t>s the radical right maintains, the</w:t>
      </w:r>
      <w:r w:rsidRPr="00A3075D">
        <w:rPr>
          <w:rFonts w:ascii="Helvetica Neue" w:eastAsia="Times New Roman" w:hAnsi="Helvetica Neue" w:cs="Times New Roman"/>
          <w:color w:val="333333"/>
          <w:sz w:val="16"/>
          <w:szCs w:val="20"/>
        </w:rPr>
        <w:t xml:space="preserve"> battle against queers is a life-and-death struggle for the future of a Child whose ruin is pursued by queers. Indeed, as the Army of God made clear in the bomb-making guide it produces for the assistance of its militantly “pro-life” members, its purpose was wholly congruent with the logic of reproductive futurism: to “disrupt and ultimately destroy Satan’s power to kill our children, God’s children.”</w:t>
      </w:r>
    </w:p>
    <w:p w14:paraId="18DEEFAF" w14:textId="77777777" w:rsidR="00591BDD" w:rsidRDefault="00591BDD" w:rsidP="00F67C6D">
      <w:pPr>
        <w:spacing w:after="150" w:line="240" w:lineRule="auto"/>
        <w:jc w:val="both"/>
        <w:rPr>
          <w:rFonts w:ascii="Helvetica Neue" w:eastAsia="Times New Roman" w:hAnsi="Helvetica Neue" w:cs="Times New Roman"/>
          <w:color w:val="333333"/>
          <w:sz w:val="16"/>
          <w:szCs w:val="20"/>
        </w:rPr>
      </w:pPr>
    </w:p>
    <w:p w14:paraId="0E3776AA" w14:textId="3D0F8E9D" w:rsidR="00591BDD" w:rsidRDefault="00591BDD" w:rsidP="00591BDD">
      <w:pPr>
        <w:pStyle w:val="Heading4"/>
      </w:pPr>
      <w:r>
        <w:t xml:space="preserve">Space, since it is without orientation, is another object society must see as conforming to normalized standards, and very like queer people, being conquered and tamed in the name of helping the “Child” IE the future generations of society </w:t>
      </w:r>
    </w:p>
    <w:p w14:paraId="3B9DCD76" w14:textId="6027AE7D" w:rsidR="00591BDD" w:rsidRPr="00591BDD" w:rsidRDefault="00591BDD" w:rsidP="00591BDD">
      <w:pPr>
        <w:spacing w:before="100" w:beforeAutospacing="1" w:after="100" w:afterAutospacing="1" w:line="240" w:lineRule="auto"/>
        <w:ind w:left="567" w:hanging="567"/>
        <w:rPr>
          <w:rFonts w:ascii="Times New Roman" w:eastAsia="Times New Roman" w:hAnsi="Times New Roman" w:cs="Times New Roman"/>
          <w:sz w:val="16"/>
          <w:szCs w:val="24"/>
        </w:rPr>
      </w:pPr>
      <w:bookmarkStart w:id="0" w:name="_GoBack"/>
      <w:r w:rsidRPr="00656F0C">
        <w:rPr>
          <w:rStyle w:val="Style13ptBold"/>
          <w:rFonts w:eastAsiaTheme="majorEastAsia" w:cstheme="majorBidi"/>
          <w:bCs w:val="0"/>
          <w:iCs/>
        </w:rPr>
        <w:t>Anderson, R. (2020,</w:t>
      </w:r>
      <w:r w:rsidRPr="00591BDD">
        <w:rPr>
          <w:rFonts w:ascii="Times New Roman" w:eastAsia="Times New Roman" w:hAnsi="Times New Roman" w:cs="Times New Roman"/>
          <w:sz w:val="16"/>
          <w:szCs w:val="24"/>
        </w:rPr>
        <w:t xml:space="preserve"> </w:t>
      </w:r>
      <w:bookmarkEnd w:id="0"/>
      <w:r w:rsidRPr="00591BDD">
        <w:rPr>
          <w:rFonts w:ascii="Times New Roman" w:eastAsia="Times New Roman" w:hAnsi="Times New Roman" w:cs="Times New Roman"/>
          <w:sz w:val="16"/>
          <w:szCs w:val="24"/>
        </w:rPr>
        <w:t xml:space="preserve">June 30). </w:t>
      </w:r>
      <w:r w:rsidRPr="00591BDD">
        <w:rPr>
          <w:rFonts w:ascii="Times New Roman" w:eastAsia="Times New Roman" w:hAnsi="Times New Roman" w:cs="Times New Roman"/>
          <w:i/>
          <w:iCs/>
          <w:sz w:val="16"/>
          <w:szCs w:val="24"/>
        </w:rPr>
        <w:t>Space is gay, and it has an important lesson for US</w:t>
      </w:r>
      <w:r w:rsidRPr="00591BDD">
        <w:rPr>
          <w:rFonts w:ascii="Times New Roman" w:eastAsia="Times New Roman" w:hAnsi="Times New Roman" w:cs="Times New Roman"/>
          <w:sz w:val="16"/>
          <w:szCs w:val="24"/>
        </w:rPr>
        <w:t xml:space="preserve">. </w:t>
      </w:r>
      <w:proofErr w:type="spellStart"/>
      <w:r w:rsidRPr="00591BDD">
        <w:rPr>
          <w:rFonts w:ascii="Times New Roman" w:eastAsia="Times New Roman" w:hAnsi="Times New Roman" w:cs="Times New Roman"/>
          <w:sz w:val="16"/>
          <w:szCs w:val="24"/>
        </w:rPr>
        <w:t>Thrillist</w:t>
      </w:r>
      <w:proofErr w:type="spellEnd"/>
      <w:r w:rsidRPr="00591BDD">
        <w:rPr>
          <w:rFonts w:ascii="Times New Roman" w:eastAsia="Times New Roman" w:hAnsi="Times New Roman" w:cs="Times New Roman"/>
          <w:sz w:val="16"/>
          <w:szCs w:val="24"/>
        </w:rPr>
        <w:t xml:space="preserve">. Retrieved February 4, 2022, from https://www.thrillist.com/news/nation/space-is-gay-cosmos-model-of-inclusivity </w:t>
      </w:r>
    </w:p>
    <w:p w14:paraId="1C1A1901" w14:textId="429E1F6A" w:rsidR="00591BDD" w:rsidRPr="00D11B6A" w:rsidRDefault="00591BDD" w:rsidP="00591BDD">
      <w:pPr>
        <w:rPr>
          <w:sz w:val="16"/>
        </w:rPr>
      </w:pPr>
      <w:proofErr w:type="spellStart"/>
      <w:r w:rsidRPr="00D11B6A">
        <w:rPr>
          <w:sz w:val="16"/>
        </w:rPr>
        <w:t>McTier</w:t>
      </w:r>
      <w:proofErr w:type="spellEnd"/>
      <w:r w:rsidRPr="00D11B6A">
        <w:rPr>
          <w:sz w:val="16"/>
        </w:rPr>
        <w:t xml:space="preserve"> believes space is gay, because it has no technical orientation. “One of the most annoying things about working in space is that there’s no up and down,” she said. “Because there’s not a central gravity field, depending on where you are in space.” </w:t>
      </w:r>
      <w:r w:rsidRPr="00D11B6A">
        <w:rPr>
          <w:rStyle w:val="StyleUnderline"/>
          <w:highlight w:val="green"/>
        </w:rPr>
        <w:t>Most space “orientations” are chosen out of convenience. For example, because the galaxy has a center, astronomers created a coordinate system based on a “galactic north pole.” Human beings cannot possibly understand and make judgments about something without first putting it into systems they understand. Science, in that way, is inherently heterosexual</w:t>
      </w:r>
      <w:r w:rsidRPr="00D11B6A">
        <w:rPr>
          <w:sz w:val="16"/>
          <w:highlight w:val="green"/>
        </w:rPr>
        <w:t>,</w:t>
      </w:r>
      <w:r w:rsidRPr="00D11B6A">
        <w:rPr>
          <w:sz w:val="16"/>
        </w:rPr>
        <w:t xml:space="preserve"> and space as </w:t>
      </w:r>
      <w:proofErr w:type="gramStart"/>
      <w:r w:rsidRPr="00D11B6A">
        <w:rPr>
          <w:sz w:val="16"/>
        </w:rPr>
        <w:t>it’s</w:t>
      </w:r>
      <w:proofErr w:type="gramEnd"/>
      <w:r w:rsidRPr="00D11B6A">
        <w:rPr>
          <w:sz w:val="16"/>
        </w:rPr>
        <w:t xml:space="preserve"> written plainly in the stars, is queer. I decided to include an astrologer in this story, not to lump the two into one interest, but to highlight the strengths of removing hard science from the space narrative. As a dyke immersed in astrology culture, I was largely reintroduced to the stars in my light-polluted city by fellow queer people who wanted to know about my sun, moon, and risings signs (Scorpio, Cancer, and Aquarius, honey). Before I go off about this, I want to make the distinction clear, and apologize if any astronomers take issue with the association. To some folks, associating astronomy and astrology is like comparing the chemical and biological mechanisms of an emotional experience with a poem about it, but to others -- and yes, to a great deal of the queer community -- astrology is the vast, mysterious darkness through which they can explore their inner worlds. I talked to </w:t>
      </w:r>
      <w:hyperlink r:id="rId9" w:tgtFrame="_blank" w:history="1">
        <w:r w:rsidRPr="00D11B6A">
          <w:rPr>
            <w:rStyle w:val="Hyperlink"/>
            <w:sz w:val="16"/>
          </w:rPr>
          <w:t xml:space="preserve">Colin </w:t>
        </w:r>
        <w:proofErr w:type="spellStart"/>
        <w:r w:rsidRPr="00D11B6A">
          <w:rPr>
            <w:rStyle w:val="Hyperlink"/>
            <w:sz w:val="16"/>
          </w:rPr>
          <w:t>Bedell</w:t>
        </w:r>
        <w:proofErr w:type="spellEnd"/>
      </w:hyperlink>
      <w:r w:rsidRPr="00D11B6A">
        <w:rPr>
          <w:sz w:val="16"/>
        </w:rPr>
        <w:t xml:space="preserve">, a cosmopolitan astrologist and co-founder of the website </w:t>
      </w:r>
      <w:hyperlink r:id="rId10" w:tgtFrame="_blank" w:history="1">
        <w:r w:rsidRPr="00D11B6A">
          <w:rPr>
            <w:rStyle w:val="Hyperlink"/>
            <w:sz w:val="16"/>
          </w:rPr>
          <w:t>queercosmos.com</w:t>
        </w:r>
      </w:hyperlink>
      <w:r w:rsidRPr="00D11B6A">
        <w:rPr>
          <w:sz w:val="16"/>
        </w:rPr>
        <w:t xml:space="preserve">, to explore the question in the way I initially believed it was asked on </w:t>
      </w:r>
      <w:proofErr w:type="spellStart"/>
      <w:r w:rsidRPr="00D11B6A">
        <w:rPr>
          <w:sz w:val="16"/>
        </w:rPr>
        <w:t>Brammer’s</w:t>
      </w:r>
      <w:proofErr w:type="spellEnd"/>
      <w:r w:rsidRPr="00D11B6A">
        <w:rPr>
          <w:sz w:val="16"/>
        </w:rPr>
        <w:t xml:space="preserve"> advice column: “What is the unspoken bond that LGBTQ people have with space?” As in, why do people with little knowledge of astronomy, and from the same physical viewing point as non-</w:t>
      </w:r>
      <w:proofErr w:type="spellStart"/>
      <w:r w:rsidRPr="00D11B6A">
        <w:rPr>
          <w:sz w:val="16"/>
        </w:rPr>
        <w:t>queerpeople</w:t>
      </w:r>
      <w:proofErr w:type="spellEnd"/>
      <w:r w:rsidRPr="00D11B6A">
        <w:rPr>
          <w:sz w:val="16"/>
        </w:rPr>
        <w:t xml:space="preserve"> in space, tend to talk about the cosmos all the time at bars? </w:t>
      </w:r>
      <w:proofErr w:type="spellStart"/>
      <w:r w:rsidRPr="00D11B6A">
        <w:rPr>
          <w:sz w:val="16"/>
        </w:rPr>
        <w:t>Bedell</w:t>
      </w:r>
      <w:proofErr w:type="spellEnd"/>
      <w:r w:rsidRPr="00D11B6A">
        <w:rPr>
          <w:sz w:val="16"/>
        </w:rPr>
        <w:t xml:space="preserve"> said his fascination with astrology started when he was 11 or 12. “I was real curious,” he said. “I think this is very much like anybody born inside a majority culture. They start to lean on archetypal injury to help them make sense of their otherness.” He told me astrology hooked him, as it hooks a lot of queer youth, because it’s not “ascribed through traditional notions or presentations or behavior choices for sex, sexuality, and gender.” </w:t>
      </w:r>
      <w:proofErr w:type="spellStart"/>
      <w:r w:rsidRPr="00D11B6A">
        <w:rPr>
          <w:sz w:val="16"/>
        </w:rPr>
        <w:t>Bedell</w:t>
      </w:r>
      <w:proofErr w:type="spellEnd"/>
      <w:r w:rsidRPr="00D11B6A">
        <w:rPr>
          <w:sz w:val="16"/>
        </w:rPr>
        <w:t xml:space="preserve"> has been able to connect with a diverse range of queer folks through his work, and has picked up on some patterns within the community. But I believe that </w:t>
      </w:r>
      <w:r w:rsidRPr="00D11B6A">
        <w:rPr>
          <w:rStyle w:val="StyleUnderline"/>
          <w:highlight w:val="green"/>
        </w:rPr>
        <w:t>when queer kids notice that they're queer, they see their desire as a source of danger</w:t>
      </w:r>
      <w:r w:rsidRPr="00D11B6A">
        <w:rPr>
          <w:sz w:val="16"/>
        </w:rPr>
        <w:t xml:space="preserve">,” he said. “It's complicated, </w:t>
      </w:r>
      <w:r w:rsidRPr="00D11B6A">
        <w:rPr>
          <w:rStyle w:val="StyleUnderline"/>
          <w:highlight w:val="green"/>
        </w:rPr>
        <w:t>whereas the vast majority of heterosexual people</w:t>
      </w:r>
      <w:r w:rsidRPr="00D11B6A">
        <w:rPr>
          <w:sz w:val="16"/>
        </w:rPr>
        <w:t xml:space="preserve"> -- but most importantly heterosexual </w:t>
      </w:r>
      <w:r w:rsidR="00D11B6A">
        <w:rPr>
          <w:sz w:val="16"/>
        </w:rPr>
        <w:t>men</w:t>
      </w:r>
      <w:r w:rsidRPr="00D11B6A">
        <w:rPr>
          <w:sz w:val="16"/>
        </w:rPr>
        <w:t xml:space="preserve">-- </w:t>
      </w:r>
      <w:r w:rsidRPr="00D11B6A">
        <w:rPr>
          <w:rStyle w:val="StyleUnderline"/>
          <w:highlight w:val="green"/>
        </w:rPr>
        <w:t>are encouraged to name their wanting without apology</w:t>
      </w:r>
      <w:r w:rsidRPr="00D11B6A">
        <w:rPr>
          <w:sz w:val="16"/>
        </w:rPr>
        <w:t>, invitation, remorse, or forgiveness.”</w:t>
      </w:r>
    </w:p>
    <w:p w14:paraId="172CD776" w14:textId="77777777" w:rsidR="00F67C6D" w:rsidRDefault="00F67C6D" w:rsidP="00F67C6D">
      <w:pPr>
        <w:rPr>
          <w:rFonts w:asciiTheme="majorHAnsi" w:eastAsia="Times New Roman" w:hAnsiTheme="majorHAnsi" w:cstheme="majorHAnsi"/>
          <w:color w:val="333333"/>
          <w:sz w:val="16"/>
          <w:szCs w:val="28"/>
        </w:rPr>
      </w:pPr>
    </w:p>
    <w:p w14:paraId="2E5293BF" w14:textId="77777777" w:rsidR="00F67C6D" w:rsidRDefault="00F67C6D" w:rsidP="00F67C6D">
      <w:pPr>
        <w:pStyle w:val="Heading2"/>
      </w:pPr>
      <w:r>
        <w:t xml:space="preserve">Impact </w:t>
      </w:r>
    </w:p>
    <w:p w14:paraId="30FAE3F9" w14:textId="77777777" w:rsidR="00F67C6D" w:rsidRDefault="00F67C6D" w:rsidP="00F67C6D">
      <w:pPr>
        <w:pStyle w:val="Heading4"/>
      </w:pPr>
      <w:r w:rsidRPr="007F00F7">
        <w:t>The very</w:t>
      </w:r>
      <w:r>
        <w:t xml:space="preserve"> idea of reproductive futurism is the justification for anti queer violence, it validates the logic of discrimination and violence as it reframes it as a fight for our children</w:t>
      </w:r>
    </w:p>
    <w:p w14:paraId="24089C47" w14:textId="77777777" w:rsidR="00F67C6D" w:rsidRPr="007510F2" w:rsidRDefault="00F67C6D" w:rsidP="00F67C6D">
      <w:pPr>
        <w:pStyle w:val="Heading4"/>
        <w:rPr>
          <w:sz w:val="22"/>
        </w:rPr>
      </w:pPr>
      <w:proofErr w:type="spellStart"/>
      <w:r w:rsidRPr="00E3464C">
        <w:rPr>
          <w:rStyle w:val="StyleUnderline"/>
        </w:rPr>
        <w:t>Baedan</w:t>
      </w:r>
      <w:proofErr w:type="spellEnd"/>
      <w:r w:rsidRPr="00E3464C">
        <w:rPr>
          <w:rStyle w:val="StyleUnderline"/>
        </w:rPr>
        <w:t xml:space="preserve"> 12</w:t>
      </w:r>
      <w:r>
        <w:t xml:space="preserve"> </w:t>
      </w:r>
      <w:proofErr w:type="spellStart"/>
      <w:r w:rsidRPr="00E44969">
        <w:rPr>
          <w:rStyle w:val="Style13ptBold"/>
          <w:rFonts w:asciiTheme="majorHAnsi" w:hAnsiTheme="majorHAnsi"/>
        </w:rPr>
        <w:t>Baedan</w:t>
      </w:r>
      <w:proofErr w:type="spellEnd"/>
      <w:r w:rsidRPr="00E44969">
        <w:rPr>
          <w:rStyle w:val="Style13ptBold"/>
          <w:rFonts w:asciiTheme="majorHAnsi" w:hAnsiTheme="majorHAnsi"/>
        </w:rPr>
        <w:t>. “</w:t>
      </w:r>
      <w:proofErr w:type="spellStart"/>
      <w:r w:rsidRPr="00E44969">
        <w:rPr>
          <w:rStyle w:val="Style13ptBold"/>
          <w:rFonts w:asciiTheme="majorHAnsi" w:hAnsiTheme="majorHAnsi"/>
        </w:rPr>
        <w:t>Baedan</w:t>
      </w:r>
      <w:proofErr w:type="spellEnd"/>
      <w:r w:rsidRPr="00E44969">
        <w:rPr>
          <w:rStyle w:val="Style13ptBold"/>
          <w:rFonts w:asciiTheme="majorHAnsi" w:hAnsiTheme="majorHAnsi"/>
        </w:rPr>
        <w:t>.” The Anarchist Library, 2012, theanarchistlibrary.org/library/baedan-baedan#toc2</w:t>
      </w:r>
      <w:r w:rsidRPr="00E44969">
        <w:rPr>
          <w:color w:val="000000"/>
          <w:sz w:val="24"/>
        </w:rPr>
        <w:t>.</w:t>
      </w:r>
      <w:r w:rsidRPr="00E44969">
        <w:rPr>
          <w:rFonts w:eastAsia="Times New Roman"/>
          <w:color w:val="000000"/>
          <w:sz w:val="24"/>
        </w:rPr>
        <w:t> </w:t>
      </w:r>
    </w:p>
    <w:p w14:paraId="79601AF1" w14:textId="77777777" w:rsidR="00F67C6D" w:rsidRPr="00872852" w:rsidRDefault="00F67C6D" w:rsidP="00F67C6D">
      <w:pPr>
        <w:spacing w:after="150" w:line="240" w:lineRule="auto"/>
        <w:jc w:val="both"/>
        <w:rPr>
          <w:rStyle w:val="StyleUnderline"/>
        </w:rPr>
      </w:pPr>
      <w:r w:rsidRPr="00872852">
        <w:rPr>
          <w:rFonts w:ascii="Helvetica Neue" w:eastAsia="Times New Roman" w:hAnsi="Helvetica Neue" w:cs="Times New Roman"/>
          <w:color w:val="333333"/>
          <w:sz w:val="21"/>
          <w:szCs w:val="21"/>
        </w:rPr>
        <w:t>E</w:t>
      </w:r>
      <w:r w:rsidRPr="00A3075D">
        <w:rPr>
          <w:rFonts w:ascii="Helvetica Neue" w:eastAsia="Times New Roman" w:hAnsi="Helvetica Neue" w:cs="Times New Roman"/>
          <w:color w:val="333333"/>
          <w:sz w:val="16"/>
          <w:szCs w:val="21"/>
        </w:rPr>
        <w:t>delman argues that “the queer comes to figure the bar to every realization of futurity, the resistance, internal to the social, to every social structure or form</w:t>
      </w:r>
      <w:r w:rsidRPr="00872852">
        <w:rPr>
          <w:rStyle w:val="StyleUnderline"/>
        </w:rPr>
        <w:t xml:space="preserve">.” He locates this </w:t>
      </w:r>
      <w:r w:rsidRPr="00872852">
        <w:rPr>
          <w:rStyle w:val="StyleUnderline"/>
          <w:highlight w:val="green"/>
        </w:rPr>
        <w:t>queer anti-futurity</w:t>
      </w:r>
      <w:r w:rsidRPr="00872852">
        <w:rPr>
          <w:rStyle w:val="StyleUnderline"/>
        </w:rPr>
        <w:t xml:space="preserve"> as being </w:t>
      </w:r>
      <w:r w:rsidRPr="00872852">
        <w:rPr>
          <w:rStyle w:val="StyleUnderline"/>
          <w:highlight w:val="green"/>
        </w:rPr>
        <w:t>the primary</w:t>
      </w:r>
      <w:r w:rsidRPr="0021588C">
        <w:rPr>
          <w:rStyle w:val="StyleUnderline"/>
        </w:rPr>
        <w:t xml:space="preserve"> fantastic</w:t>
      </w:r>
      <w:r w:rsidRPr="00872852">
        <w:rPr>
          <w:rStyle w:val="StyleUnderline"/>
          <w:highlight w:val="green"/>
        </w:rPr>
        <w:t xml:space="preserve"> justification for anti-queer violence</w:t>
      </w:r>
      <w:r w:rsidRPr="00872852">
        <w:rPr>
          <w:rStyle w:val="StyleUnderline"/>
        </w:rPr>
        <w:t xml:space="preserve">: </w:t>
      </w:r>
      <w:r w:rsidRPr="00872852">
        <w:rPr>
          <w:rStyle w:val="StyleUnderline"/>
          <w:highlight w:val="green"/>
        </w:rPr>
        <w:t>“If there is no baby and</w:t>
      </w:r>
      <w:r w:rsidRPr="0021588C">
        <w:rPr>
          <w:rStyle w:val="StyleUnderline"/>
        </w:rPr>
        <w:t>, in consequence</w:t>
      </w:r>
      <w:r w:rsidRPr="00872852">
        <w:rPr>
          <w:rStyle w:val="StyleUnderline"/>
          <w:highlight w:val="green"/>
        </w:rPr>
        <w:t>, no future, then the blame must fall on the fatal lure of</w:t>
      </w:r>
      <w:r w:rsidRPr="0021588C">
        <w:rPr>
          <w:rStyle w:val="StyleUnderline"/>
        </w:rPr>
        <w:t xml:space="preserve"> sterile,</w:t>
      </w:r>
      <w:r w:rsidRPr="00872852">
        <w:rPr>
          <w:rStyle w:val="StyleUnderline"/>
          <w:highlight w:val="green"/>
        </w:rPr>
        <w:t xml:space="preserve"> narcissistic enjoyments </w:t>
      </w:r>
      <w:r w:rsidRPr="007344E6">
        <w:rPr>
          <w:rStyle w:val="StyleUnderline"/>
        </w:rPr>
        <w:t>understood as inh</w:t>
      </w:r>
      <w:r w:rsidRPr="0021588C">
        <w:rPr>
          <w:rStyle w:val="StyleUnderline"/>
        </w:rPr>
        <w:t xml:space="preserve">erently </w:t>
      </w:r>
      <w:r w:rsidRPr="00872852">
        <w:rPr>
          <w:rStyle w:val="StyleUnderline"/>
          <w:highlight w:val="green"/>
        </w:rPr>
        <w:t xml:space="preserve">destructive of meaning and </w:t>
      </w:r>
      <w:r w:rsidRPr="0021588C">
        <w:rPr>
          <w:rStyle w:val="StyleUnderline"/>
        </w:rPr>
        <w:t xml:space="preserve">therefore as </w:t>
      </w:r>
      <w:r w:rsidRPr="00872852">
        <w:rPr>
          <w:rStyle w:val="StyleUnderline"/>
          <w:highlight w:val="green"/>
        </w:rPr>
        <w:t>responsible for the undoing of social organization</w:t>
      </w:r>
      <w:r w:rsidRPr="00872852">
        <w:rPr>
          <w:rStyle w:val="StyleUnderline"/>
        </w:rPr>
        <w:t xml:space="preserve">, collective reality, and, inevitably, life itself.” He invokes the </w:t>
      </w:r>
      <w:r w:rsidRPr="00872852">
        <w:rPr>
          <w:rStyle w:val="StyleUnderline"/>
          <w:highlight w:val="green"/>
        </w:rPr>
        <w:t xml:space="preserve">anti-queer interpretations of the </w:t>
      </w:r>
      <w:r w:rsidRPr="007344E6">
        <w:rPr>
          <w:rStyle w:val="StyleUnderline"/>
        </w:rPr>
        <w:t xml:space="preserve">Biblical destruction of Sodom to describe the ways in which the collective imaginary is still haunted by the notion that </w:t>
      </w:r>
      <w:r w:rsidRPr="0021588C">
        <w:rPr>
          <w:rStyle w:val="StyleUnderline"/>
        </w:rPr>
        <w:t>a</w:t>
      </w:r>
      <w:r w:rsidRPr="00872852">
        <w:rPr>
          <w:rStyle w:val="StyleUnderline"/>
          <w:highlight w:val="green"/>
        </w:rPr>
        <w:t xml:space="preserve"> proliferation of queerness can only result in a </w:t>
      </w:r>
      <w:r w:rsidRPr="0021588C">
        <w:rPr>
          <w:rStyle w:val="StyleUnderline"/>
        </w:rPr>
        <w:t>persistent</w:t>
      </w:r>
      <w:r w:rsidRPr="00872852">
        <w:rPr>
          <w:rStyle w:val="StyleUnderline"/>
          <w:highlight w:val="green"/>
        </w:rPr>
        <w:t xml:space="preserve"> threat of societal apocalypse</w:t>
      </w:r>
      <w:r w:rsidRPr="00872852">
        <w:rPr>
          <w:rStyle w:val="StyleUnderline"/>
        </w:rPr>
        <w:t xml:space="preserve">. Thus </w:t>
      </w:r>
      <w:r w:rsidRPr="00872852">
        <w:rPr>
          <w:rStyle w:val="StyleUnderline"/>
          <w:highlight w:val="green"/>
        </w:rPr>
        <w:t xml:space="preserve">in the name of the Child </w:t>
      </w:r>
      <w:r w:rsidRPr="0021588C">
        <w:rPr>
          <w:rStyle w:val="StyleUnderline"/>
        </w:rPr>
        <w:t>and the future it represents,</w:t>
      </w:r>
      <w:r w:rsidRPr="00872852">
        <w:rPr>
          <w:rStyle w:val="StyleUnderline"/>
          <w:highlight w:val="green"/>
        </w:rPr>
        <w:t xml:space="preserve"> any repression</w:t>
      </w:r>
      <w:r w:rsidRPr="0021588C">
        <w:rPr>
          <w:rStyle w:val="StyleUnderline"/>
        </w:rPr>
        <w:t>, sexual or otherwise</w:t>
      </w:r>
      <w:r w:rsidRPr="00872852">
        <w:rPr>
          <w:rStyle w:val="StyleUnderline"/>
          <w:highlight w:val="green"/>
        </w:rPr>
        <w:t>, can be justified.</w:t>
      </w:r>
    </w:p>
    <w:p w14:paraId="76F696DE" w14:textId="77777777" w:rsidR="00F67C6D" w:rsidRPr="00872852" w:rsidRDefault="00F67C6D" w:rsidP="00F67C6D">
      <w:pPr>
        <w:spacing w:after="150" w:line="240" w:lineRule="auto"/>
        <w:jc w:val="both"/>
        <w:rPr>
          <w:rStyle w:val="StyleUnderline"/>
        </w:rPr>
      </w:pPr>
      <w:r w:rsidRPr="00A3075D">
        <w:rPr>
          <w:rFonts w:ascii="Helvetica Neue" w:eastAsia="Times New Roman" w:hAnsi="Helvetica Neue" w:cs="Times New Roman"/>
          <w:color w:val="333333"/>
          <w:sz w:val="16"/>
          <w:szCs w:val="20"/>
        </w:rPr>
        <w:t xml:space="preserve">The Child, immured in an innocence seen as continuously under siege, condenses a fantasy of vulnerability to the queerness of queer sexualities precisely insofar as </w:t>
      </w:r>
      <w:r w:rsidRPr="00872852">
        <w:rPr>
          <w:rStyle w:val="StyleUnderline"/>
          <w:highlight w:val="green"/>
        </w:rPr>
        <w:t xml:space="preserve">that Child enshrines, </w:t>
      </w:r>
      <w:r w:rsidRPr="0021588C">
        <w:rPr>
          <w:rStyle w:val="StyleUnderline"/>
        </w:rPr>
        <w:t>in it</w:t>
      </w:r>
      <w:r w:rsidRPr="00872852">
        <w:rPr>
          <w:rStyle w:val="StyleUnderline"/>
          <w:highlight w:val="green"/>
        </w:rPr>
        <w:t xml:space="preserve">s </w:t>
      </w:r>
      <w:r w:rsidRPr="0021588C">
        <w:rPr>
          <w:rStyle w:val="StyleUnderline"/>
        </w:rPr>
        <w:t>form as sublimation,</w:t>
      </w:r>
      <w:r w:rsidRPr="00872852">
        <w:rPr>
          <w:rStyle w:val="StyleUnderline"/>
          <w:highlight w:val="green"/>
        </w:rPr>
        <w:t xml:space="preserve"> the very value for which queerness regularly find itself condemned: an insistence on sameness that intends to restore an Imaginary past</w:t>
      </w:r>
      <w:r w:rsidRPr="00872852">
        <w:rPr>
          <w:rStyle w:val="StyleUnderline"/>
        </w:rPr>
        <w:t>. The Child, that is, marks the fetishistic fixation of heteronormativity</w:t>
      </w:r>
      <w:r w:rsidRPr="00872852">
        <w:rPr>
          <w:rStyle w:val="StyleUnderline"/>
          <w:highlight w:val="green"/>
        </w:rPr>
        <w:t xml:space="preserve">: </w:t>
      </w:r>
      <w:r w:rsidRPr="007344E6">
        <w:rPr>
          <w:rStyle w:val="StyleUnderline"/>
        </w:rPr>
        <w:t>an erotically charged investment in the rigid sameness of identity that is central to the compulsory narrative of reproductive futurism</w:t>
      </w:r>
      <w:r w:rsidRPr="00872852">
        <w:rPr>
          <w:rStyle w:val="StyleUnderline"/>
        </w:rPr>
        <w:t xml:space="preserve">. And so, </w:t>
      </w:r>
      <w:r w:rsidRPr="00872852">
        <w:rPr>
          <w:rStyle w:val="StyleUnderline"/>
          <w:highlight w:val="green"/>
        </w:rPr>
        <w:t>as the radical right maintains, the battle against queers is a life-and-death struggle for the future of a Child whose ruin is pursued by queers</w:t>
      </w:r>
      <w:r w:rsidRPr="00872852">
        <w:rPr>
          <w:rStyle w:val="StyleUnderline"/>
        </w:rPr>
        <w:t>. Indeed, as the Army of God made clear in the bomb-making guide it produces for the assistance of its militantly “</w:t>
      </w:r>
      <w:r w:rsidRPr="00872852">
        <w:rPr>
          <w:rStyle w:val="StyleUnderline"/>
          <w:highlight w:val="green"/>
        </w:rPr>
        <w:t>pro-life” members, its purpose was wholly congruent with the logic of reproductive futurism: to “disrupt and ultimately destroy Satan’s power to kill our children, God’s children.”</w:t>
      </w:r>
    </w:p>
    <w:p w14:paraId="6D06C4A6" w14:textId="77777777" w:rsidR="00F67C6D" w:rsidRDefault="00F67C6D" w:rsidP="00F67C6D">
      <w:pPr>
        <w:spacing w:after="150" w:line="240" w:lineRule="auto"/>
        <w:jc w:val="both"/>
        <w:rPr>
          <w:rFonts w:ascii="Helvetica Neue" w:eastAsia="Times New Roman" w:hAnsi="Helvetica Neue" w:cs="Times New Roman"/>
          <w:color w:val="333333"/>
          <w:sz w:val="12"/>
          <w:szCs w:val="20"/>
        </w:rPr>
      </w:pPr>
    </w:p>
    <w:p w14:paraId="37B2F3D7" w14:textId="77777777" w:rsidR="00F67C6D" w:rsidRDefault="00F67C6D" w:rsidP="00F67C6D">
      <w:pPr>
        <w:spacing w:after="150" w:line="240" w:lineRule="auto"/>
        <w:jc w:val="both"/>
        <w:rPr>
          <w:rFonts w:ascii="Helvetica Neue" w:eastAsia="Times New Roman" w:hAnsi="Helvetica Neue" w:cs="Times New Roman"/>
          <w:color w:val="333333"/>
          <w:sz w:val="12"/>
          <w:szCs w:val="20"/>
        </w:rPr>
      </w:pPr>
    </w:p>
    <w:p w14:paraId="0F1310BB" w14:textId="7A31BDB1" w:rsidR="003E04AE" w:rsidRPr="00EF5880" w:rsidRDefault="003E04AE" w:rsidP="00EF5880">
      <w:pPr>
        <w:pStyle w:val="Heading2"/>
      </w:pPr>
      <w:r w:rsidRPr="00EF5880">
        <w:t>Link</w:t>
      </w:r>
    </w:p>
    <w:p w14:paraId="69757D0B" w14:textId="77777777" w:rsidR="003E04AE" w:rsidRPr="002B619F" w:rsidRDefault="003E04AE" w:rsidP="003E04AE">
      <w:pPr>
        <w:pStyle w:val="Heading4"/>
        <w:rPr>
          <w:rStyle w:val="Style13ptBold"/>
          <w:b/>
        </w:rPr>
      </w:pPr>
      <w:r w:rsidRPr="002B619F">
        <w:rPr>
          <w:rStyle w:val="Style13ptBold"/>
          <w:b/>
        </w:rPr>
        <w:t>Private appropriation of space directly works toward helping the “Child”</w:t>
      </w:r>
    </w:p>
    <w:p w14:paraId="5B4B0827" w14:textId="77777777" w:rsidR="003E04AE" w:rsidRPr="008104F3" w:rsidRDefault="003E04AE" w:rsidP="003E04AE">
      <w:pPr>
        <w:spacing w:before="100" w:beforeAutospacing="1" w:after="100" w:afterAutospacing="1" w:line="240" w:lineRule="auto"/>
        <w:ind w:left="567" w:hanging="567"/>
        <w:rPr>
          <w:rFonts w:ascii="Times New Roman" w:eastAsia="Times New Roman" w:hAnsi="Times New Roman" w:cs="Times New Roman"/>
          <w:sz w:val="16"/>
          <w:szCs w:val="24"/>
        </w:rPr>
      </w:pPr>
      <w:r w:rsidRPr="008104F3">
        <w:rPr>
          <w:rStyle w:val="Style13ptBold"/>
        </w:rPr>
        <w:t>Jones</w:t>
      </w:r>
      <w:r w:rsidRPr="008104F3">
        <w:rPr>
          <w:rFonts w:ascii="Times New Roman" w:eastAsia="Times New Roman" w:hAnsi="Times New Roman" w:cs="Times New Roman"/>
          <w:sz w:val="16"/>
          <w:szCs w:val="24"/>
        </w:rPr>
        <w:t>, W. by C. H. (20</w:t>
      </w:r>
      <w:r w:rsidRPr="00BC56CB">
        <w:rPr>
          <w:rStyle w:val="Style13ptBold"/>
        </w:rPr>
        <w:t>21</w:t>
      </w:r>
      <w:r w:rsidRPr="008104F3">
        <w:rPr>
          <w:rFonts w:ascii="Times New Roman" w:eastAsia="Times New Roman" w:hAnsi="Times New Roman" w:cs="Times New Roman"/>
          <w:sz w:val="16"/>
          <w:szCs w:val="24"/>
        </w:rPr>
        <w:t xml:space="preserve">, May 24). </w:t>
      </w:r>
      <w:r w:rsidRPr="008104F3">
        <w:rPr>
          <w:rFonts w:ascii="Times New Roman" w:eastAsia="Times New Roman" w:hAnsi="Times New Roman" w:cs="Times New Roman"/>
          <w:i/>
          <w:iCs/>
          <w:sz w:val="16"/>
          <w:szCs w:val="24"/>
        </w:rPr>
        <w:t xml:space="preserve">Enclosing the cosmos: </w:t>
      </w:r>
      <w:proofErr w:type="spellStart"/>
      <w:r w:rsidRPr="008104F3">
        <w:rPr>
          <w:rFonts w:ascii="Times New Roman" w:eastAsia="Times New Roman" w:hAnsi="Times New Roman" w:cs="Times New Roman"/>
          <w:i/>
          <w:iCs/>
          <w:sz w:val="16"/>
          <w:szCs w:val="24"/>
        </w:rPr>
        <w:t>Privatising</w:t>
      </w:r>
      <w:proofErr w:type="spellEnd"/>
      <w:r w:rsidRPr="008104F3">
        <w:rPr>
          <w:rFonts w:ascii="Times New Roman" w:eastAsia="Times New Roman" w:hAnsi="Times New Roman" w:cs="Times New Roman"/>
          <w:i/>
          <w:iCs/>
          <w:sz w:val="16"/>
          <w:szCs w:val="24"/>
        </w:rPr>
        <w:t xml:space="preserve"> outer space and voices of resistance</w:t>
      </w:r>
      <w:r w:rsidRPr="008104F3">
        <w:rPr>
          <w:rFonts w:ascii="Times New Roman" w:eastAsia="Times New Roman" w:hAnsi="Times New Roman" w:cs="Times New Roman"/>
          <w:sz w:val="16"/>
          <w:szCs w:val="24"/>
        </w:rPr>
        <w:t xml:space="preserve">. Enclosing the Cosmos: </w:t>
      </w:r>
      <w:proofErr w:type="spellStart"/>
      <w:r w:rsidRPr="008104F3">
        <w:rPr>
          <w:rFonts w:ascii="Times New Roman" w:eastAsia="Times New Roman" w:hAnsi="Times New Roman" w:cs="Times New Roman"/>
          <w:sz w:val="16"/>
          <w:szCs w:val="24"/>
        </w:rPr>
        <w:t>Privatising</w:t>
      </w:r>
      <w:proofErr w:type="spellEnd"/>
      <w:r w:rsidRPr="008104F3">
        <w:rPr>
          <w:rFonts w:ascii="Times New Roman" w:eastAsia="Times New Roman" w:hAnsi="Times New Roman" w:cs="Times New Roman"/>
          <w:sz w:val="16"/>
          <w:szCs w:val="24"/>
        </w:rPr>
        <w:t xml:space="preserve"> Outer Space and Voices of Resistance. Retrieved January 28, 2022, from https://www.societyandspace.org/articles/enclosing-the-cosmos-privatising-outer-space-and-voices-of-resistance </w:t>
      </w:r>
    </w:p>
    <w:p w14:paraId="6884B55B" w14:textId="77777777" w:rsidR="003E04AE" w:rsidRPr="008104F3" w:rsidRDefault="003E04AE" w:rsidP="003E04AE">
      <w:pPr>
        <w:shd w:val="clear" w:color="auto" w:fill="F2F2F2"/>
        <w:rPr>
          <w:rFonts w:ascii="Arial" w:hAnsi="Arial" w:cs="Arial"/>
          <w:color w:val="333333"/>
          <w:sz w:val="16"/>
          <w:szCs w:val="21"/>
        </w:rPr>
      </w:pPr>
      <w:r w:rsidRPr="008104F3">
        <w:rPr>
          <w:rFonts w:ascii="Arial" w:hAnsi="Arial" w:cs="Arial"/>
          <w:color w:val="484848"/>
          <w:spacing w:val="-4"/>
          <w:sz w:val="16"/>
          <w:szCs w:val="27"/>
        </w:rPr>
        <w:t xml:space="preserve">The primary impetus, however, is the industry’s estimated value. The resources asteroid mining companies seek to extract – broadly grouped as water, industrial metals, platinum group elements, and volatiles – are typically discussed in the trillions and quintillions (see Desjardins, 2016 for some discussion and infographics). However, despite the enthusiasm of asteroid mining advocates, the proposed extractive industry is not unproblematic. Whilst the narratives surrounding asteroid mining frame this industry’s future as something certain – discussed in advertising material, websites, and NSE circles in the affirmative – there are still many unanswered questions. Aside from issues of technological and fiscal viability, uncertainty remains surrounding ownership, land rights, and </w:t>
      </w:r>
      <w:r w:rsidRPr="008104F3">
        <w:rPr>
          <w:sz w:val="16"/>
        </w:rPr>
        <w:t>whose</w:t>
      </w:r>
      <w:r w:rsidRPr="008104F3">
        <w:rPr>
          <w:rFonts w:ascii="Arial" w:hAnsi="Arial" w:cs="Arial"/>
          <w:color w:val="484848"/>
          <w:spacing w:val="-4"/>
          <w:sz w:val="16"/>
          <w:szCs w:val="27"/>
        </w:rPr>
        <w:t xml:space="preserve"> future this industry speaks of, for, and </w:t>
      </w:r>
      <w:proofErr w:type="spellStart"/>
      <w:r w:rsidRPr="008104F3">
        <w:rPr>
          <w:rFonts w:ascii="Arial" w:hAnsi="Arial" w:cs="Arial"/>
          <w:color w:val="484848"/>
          <w:spacing w:val="-4"/>
          <w:sz w:val="16"/>
          <w:szCs w:val="27"/>
        </w:rPr>
        <w:t>mobilises</w:t>
      </w:r>
      <w:proofErr w:type="spellEnd"/>
      <w:r w:rsidRPr="008104F3">
        <w:rPr>
          <w:rFonts w:ascii="Arial" w:hAnsi="Arial" w:cs="Arial"/>
          <w:color w:val="484848"/>
          <w:spacing w:val="-4"/>
          <w:sz w:val="16"/>
          <w:szCs w:val="27"/>
        </w:rPr>
        <w:t xml:space="preserve">. Due to such uncertainties, actors with vested interests are seeking to enclose the Global Common of Outer Space, ‘opening’ the ‘final frontier’ to what some commentators are referring to as a modern Gold Rush (Cofield, 2016: Elvis and Milligan, 2019: Pandya, 2019). This </w:t>
      </w:r>
      <w:proofErr w:type="spellStart"/>
      <w:r w:rsidRPr="008104F3">
        <w:rPr>
          <w:rFonts w:ascii="Arial" w:hAnsi="Arial" w:cs="Arial"/>
          <w:color w:val="484848"/>
          <w:spacing w:val="-4"/>
          <w:sz w:val="16"/>
          <w:szCs w:val="27"/>
        </w:rPr>
        <w:t>pursual</w:t>
      </w:r>
      <w:proofErr w:type="spellEnd"/>
      <w:r w:rsidRPr="008104F3">
        <w:rPr>
          <w:rFonts w:ascii="Arial" w:hAnsi="Arial" w:cs="Arial"/>
          <w:color w:val="484848"/>
          <w:spacing w:val="-4"/>
          <w:sz w:val="16"/>
          <w:szCs w:val="27"/>
        </w:rPr>
        <w:t xml:space="preserve"> of enclosure relies – broadly speaking – on the same underlying principle(s) as the enclosure of commons historically and lobbying efforts have resulted in these arguments appearing in legislation in </w:t>
      </w:r>
      <w:r w:rsidRPr="002B619F">
        <w:rPr>
          <w:rFonts w:ascii="Arial" w:hAnsi="Arial" w:cs="Arial"/>
          <w:color w:val="000000" w:themeColor="text1"/>
          <w:sz w:val="16"/>
          <w:szCs w:val="27"/>
          <w14:textOutline w14:w="0" w14:cap="flat" w14:cmpd="sng" w14:algn="ctr">
            <w14:noFill/>
            <w14:prstDash w14:val="solid"/>
            <w14:round/>
          </w14:textOutline>
        </w:rPr>
        <w:t xml:space="preserve">several </w:t>
      </w:r>
      <w:r w:rsidRPr="008104F3">
        <w:rPr>
          <w:rFonts w:ascii="Arial" w:hAnsi="Arial" w:cs="Arial"/>
          <w:color w:val="484848"/>
          <w:spacing w:val="-4"/>
          <w:sz w:val="16"/>
          <w:szCs w:val="27"/>
        </w:rPr>
        <w:t xml:space="preserve">countries [3]. </w:t>
      </w:r>
      <w:r w:rsidRPr="008104F3">
        <w:rPr>
          <w:rStyle w:val="Emphasis"/>
          <w:highlight w:val="green"/>
        </w:rPr>
        <w:t>These maneuvers to privatize Outer Space</w:t>
      </w:r>
      <w:r w:rsidRPr="008104F3">
        <w:rPr>
          <w:rFonts w:ascii="Arial" w:hAnsi="Arial" w:cs="Arial"/>
          <w:color w:val="484848"/>
          <w:spacing w:val="-4"/>
          <w:sz w:val="16"/>
          <w:szCs w:val="27"/>
        </w:rPr>
        <w:t xml:space="preserve"> rely not only on the enclosure of physical and legislative places but also </w:t>
      </w:r>
      <w:r w:rsidRPr="008104F3">
        <w:rPr>
          <w:rStyle w:val="Emphasis"/>
          <w:highlight w:val="green"/>
        </w:rPr>
        <w:t xml:space="preserve">seek to enclose imaginative spaces through the </w:t>
      </w:r>
      <w:proofErr w:type="gramStart"/>
      <w:r w:rsidRPr="008104F3">
        <w:rPr>
          <w:rStyle w:val="Emphasis"/>
          <w:highlight w:val="green"/>
        </w:rPr>
        <w:t>process(</w:t>
      </w:r>
      <w:proofErr w:type="spellStart"/>
      <w:proofErr w:type="gramEnd"/>
      <w:r w:rsidRPr="008104F3">
        <w:rPr>
          <w:rStyle w:val="Emphasis"/>
          <w:highlight w:val="green"/>
        </w:rPr>
        <w:t>es</w:t>
      </w:r>
      <w:proofErr w:type="spellEnd"/>
      <w:r w:rsidRPr="008104F3">
        <w:rPr>
          <w:rStyle w:val="Emphasis"/>
          <w:highlight w:val="green"/>
        </w:rPr>
        <w:t xml:space="preserve">) of </w:t>
      </w:r>
      <w:proofErr w:type="spellStart"/>
      <w:r w:rsidRPr="008104F3">
        <w:rPr>
          <w:rStyle w:val="Emphasis"/>
          <w:highlight w:val="green"/>
        </w:rPr>
        <w:t>disimagination</w:t>
      </w:r>
      <w:proofErr w:type="spellEnd"/>
      <w:r w:rsidRPr="008104F3">
        <w:rPr>
          <w:rFonts w:ascii="Arial" w:hAnsi="Arial" w:cs="Arial"/>
          <w:color w:val="484848"/>
          <w:spacing w:val="-4"/>
          <w:sz w:val="16"/>
          <w:szCs w:val="27"/>
        </w:rPr>
        <w:t xml:space="preserve">. Broadly conceived, </w:t>
      </w:r>
      <w:proofErr w:type="spellStart"/>
      <w:r w:rsidRPr="008104F3">
        <w:rPr>
          <w:rStyle w:val="Emphasis"/>
          <w:highlight w:val="green"/>
        </w:rPr>
        <w:t>disimagination</w:t>
      </w:r>
      <w:proofErr w:type="spellEnd"/>
      <w:r w:rsidRPr="008104F3">
        <w:rPr>
          <w:rStyle w:val="Emphasis"/>
          <w:highlight w:val="green"/>
        </w:rPr>
        <w:t xml:space="preserve"> is a process that curtails our ability to think critically and imagine new futures through cultural apparatuses</w:t>
      </w:r>
      <w:r w:rsidRPr="008104F3">
        <w:rPr>
          <w:rFonts w:ascii="Arial" w:hAnsi="Arial" w:cs="Arial"/>
          <w:color w:val="484848"/>
          <w:spacing w:val="-4"/>
          <w:sz w:val="16"/>
          <w:szCs w:val="27"/>
        </w:rPr>
        <w:t xml:space="preserve"> and public pedagogies designed to erase the multiplicity of historical realities that deviate from the hegemonic ‘norm’ (</w:t>
      </w:r>
      <w:proofErr w:type="spellStart"/>
      <w:r w:rsidRPr="008104F3">
        <w:rPr>
          <w:rFonts w:ascii="Arial" w:hAnsi="Arial" w:cs="Arial"/>
          <w:color w:val="484848"/>
          <w:spacing w:val="-4"/>
          <w:sz w:val="16"/>
          <w:szCs w:val="27"/>
        </w:rPr>
        <w:t>Didi</w:t>
      </w:r>
      <w:proofErr w:type="spellEnd"/>
      <w:r w:rsidRPr="008104F3">
        <w:rPr>
          <w:rFonts w:ascii="Arial" w:hAnsi="Arial" w:cs="Arial"/>
          <w:color w:val="484848"/>
          <w:spacing w:val="-4"/>
          <w:sz w:val="16"/>
          <w:szCs w:val="27"/>
        </w:rPr>
        <w:t xml:space="preserve">-Huberman, 2008: Giroux, 2014). Whilst this concept has been used in </w:t>
      </w:r>
      <w:proofErr w:type="spellStart"/>
      <w:r w:rsidRPr="008104F3">
        <w:rPr>
          <w:rFonts w:ascii="Arial" w:hAnsi="Arial" w:cs="Arial"/>
          <w:color w:val="484848"/>
          <w:spacing w:val="-4"/>
          <w:sz w:val="16"/>
          <w:szCs w:val="27"/>
        </w:rPr>
        <w:t>Didi</w:t>
      </w:r>
      <w:proofErr w:type="spellEnd"/>
      <w:r w:rsidRPr="008104F3">
        <w:rPr>
          <w:rFonts w:ascii="Arial" w:hAnsi="Arial" w:cs="Arial"/>
          <w:color w:val="484848"/>
          <w:spacing w:val="-4"/>
          <w:sz w:val="16"/>
          <w:szCs w:val="27"/>
        </w:rPr>
        <w:t xml:space="preserve">-Huberman’s discussion of the destruction of concentration camp materials and Giroux’s work on critical pedagogy and civic rights, the process of </w:t>
      </w:r>
      <w:proofErr w:type="spellStart"/>
      <w:r w:rsidRPr="008104F3">
        <w:rPr>
          <w:rFonts w:ascii="Arial" w:hAnsi="Arial" w:cs="Arial"/>
          <w:color w:val="484848"/>
          <w:spacing w:val="-4"/>
          <w:sz w:val="16"/>
          <w:szCs w:val="27"/>
        </w:rPr>
        <w:t>disimagination</w:t>
      </w:r>
      <w:proofErr w:type="spellEnd"/>
      <w:r w:rsidRPr="008104F3">
        <w:rPr>
          <w:rFonts w:ascii="Arial" w:hAnsi="Arial" w:cs="Arial"/>
          <w:color w:val="484848"/>
          <w:spacing w:val="-4"/>
          <w:sz w:val="16"/>
          <w:szCs w:val="27"/>
        </w:rPr>
        <w:t xml:space="preserve"> is operating within and upon discourses of Outer Space, as I discuss later in this piece. These attempts at </w:t>
      </w:r>
      <w:proofErr w:type="spellStart"/>
      <w:r w:rsidRPr="008104F3">
        <w:rPr>
          <w:rFonts w:ascii="Arial" w:hAnsi="Arial" w:cs="Arial"/>
          <w:color w:val="484848"/>
          <w:spacing w:val="-4"/>
          <w:sz w:val="16"/>
          <w:szCs w:val="27"/>
        </w:rPr>
        <w:t>disimagination</w:t>
      </w:r>
      <w:proofErr w:type="spellEnd"/>
      <w:r w:rsidRPr="008104F3">
        <w:rPr>
          <w:rFonts w:ascii="Arial" w:hAnsi="Arial" w:cs="Arial"/>
          <w:color w:val="484848"/>
          <w:spacing w:val="-4"/>
          <w:sz w:val="16"/>
          <w:szCs w:val="27"/>
        </w:rPr>
        <w:t xml:space="preserve"> are not going unchallenged, however, with </w:t>
      </w:r>
      <w:proofErr w:type="spellStart"/>
      <w:r w:rsidRPr="008104F3">
        <w:rPr>
          <w:rFonts w:ascii="Arial" w:hAnsi="Arial" w:cs="Arial"/>
          <w:color w:val="484848"/>
          <w:spacing w:val="-4"/>
          <w:sz w:val="16"/>
          <w:szCs w:val="27"/>
        </w:rPr>
        <w:t>Ethnofuturist</w:t>
      </w:r>
      <w:proofErr w:type="spellEnd"/>
      <w:r w:rsidRPr="008104F3">
        <w:rPr>
          <w:rFonts w:ascii="Arial" w:hAnsi="Arial" w:cs="Arial"/>
          <w:color w:val="484848"/>
          <w:spacing w:val="-4"/>
          <w:sz w:val="16"/>
          <w:szCs w:val="27"/>
        </w:rPr>
        <w:t xml:space="preserve"> works disrupting the oftentimes </w:t>
      </w:r>
      <w:r w:rsidRPr="008104F3">
        <w:rPr>
          <w:sz w:val="16"/>
        </w:rPr>
        <w:t>de facto</w:t>
      </w:r>
      <w:r w:rsidRPr="008104F3">
        <w:rPr>
          <w:rFonts w:ascii="Arial" w:hAnsi="Arial" w:cs="Arial"/>
          <w:color w:val="484848"/>
          <w:spacing w:val="-4"/>
          <w:sz w:val="16"/>
          <w:szCs w:val="27"/>
        </w:rPr>
        <w:t xml:space="preserve"> futures of Outer Space and asteroid </w:t>
      </w:r>
      <w:r w:rsidRPr="008104F3">
        <w:rPr>
          <w:sz w:val="16"/>
        </w:rPr>
        <w:t xml:space="preserve">mining. </w:t>
      </w:r>
      <w:proofErr w:type="spellStart"/>
      <w:r w:rsidRPr="008104F3">
        <w:rPr>
          <w:sz w:val="16"/>
        </w:rPr>
        <w:t>Ethnofuturism</w:t>
      </w:r>
      <w:proofErr w:type="spellEnd"/>
      <w:r w:rsidRPr="008104F3">
        <w:rPr>
          <w:sz w:val="16"/>
        </w:rPr>
        <w:t xml:space="preserve"> critically responds to the </w:t>
      </w:r>
      <w:proofErr w:type="spellStart"/>
      <w:r w:rsidRPr="008104F3">
        <w:rPr>
          <w:sz w:val="16"/>
        </w:rPr>
        <w:t>disimagination</w:t>
      </w:r>
      <w:proofErr w:type="spellEnd"/>
      <w:r w:rsidRPr="008104F3">
        <w:rPr>
          <w:sz w:val="16"/>
        </w:rPr>
        <w:t xml:space="preserve"> process as it combines the Ethno- (the archaic, indigenous, or cultural histories of peoples) and -futurism (deemed the cosmopolitan, urban, and technological) (</w:t>
      </w:r>
      <w:proofErr w:type="spellStart"/>
      <w:r w:rsidRPr="008104F3">
        <w:rPr>
          <w:sz w:val="16"/>
        </w:rPr>
        <w:t>Hennoste</w:t>
      </w:r>
      <w:proofErr w:type="spellEnd"/>
      <w:r w:rsidRPr="008104F3">
        <w:rPr>
          <w:sz w:val="16"/>
        </w:rPr>
        <w:t xml:space="preserve">, 2012). Consequently, </w:t>
      </w:r>
      <w:proofErr w:type="spellStart"/>
      <w:r w:rsidRPr="008104F3">
        <w:rPr>
          <w:sz w:val="16"/>
        </w:rPr>
        <w:t>Ethnofuturism</w:t>
      </w:r>
      <w:proofErr w:type="spellEnd"/>
      <w:r w:rsidRPr="008104F3">
        <w:rPr>
          <w:sz w:val="16"/>
        </w:rPr>
        <w:t xml:space="preserve"> can be construed as a process by and through which histories that deviate from the hegemonic ‘norm’ are reinvigorated and </w:t>
      </w:r>
      <w:proofErr w:type="spellStart"/>
      <w:r w:rsidRPr="008104F3">
        <w:rPr>
          <w:sz w:val="16"/>
        </w:rPr>
        <w:t>mobilised</w:t>
      </w:r>
      <w:proofErr w:type="spellEnd"/>
      <w:r w:rsidRPr="008104F3">
        <w:rPr>
          <w:sz w:val="16"/>
        </w:rPr>
        <w:t xml:space="preserve"> to (re)produce alternative discourses of futurity. ‘</w:t>
      </w:r>
      <w:proofErr w:type="spellStart"/>
      <w:r w:rsidRPr="008104F3">
        <w:rPr>
          <w:sz w:val="16"/>
        </w:rPr>
        <w:t>Ethnofuturism</w:t>
      </w:r>
      <w:proofErr w:type="spellEnd"/>
      <w:r w:rsidRPr="008104F3">
        <w:rPr>
          <w:sz w:val="16"/>
        </w:rPr>
        <w:t>’ here is used as an umbrella term that contains within it futurisms from a variety of groups and people. Examples of such futurisms include, but are not limited</w:t>
      </w:r>
      <w:r w:rsidRPr="008104F3">
        <w:rPr>
          <w:rFonts w:ascii="Arial" w:hAnsi="Arial" w:cs="Arial"/>
          <w:color w:val="484848"/>
          <w:spacing w:val="-4"/>
          <w:sz w:val="16"/>
          <w:szCs w:val="27"/>
        </w:rPr>
        <w:t xml:space="preserve"> to: Afrofuturism, </w:t>
      </w:r>
      <w:proofErr w:type="spellStart"/>
      <w:r w:rsidRPr="008104F3">
        <w:rPr>
          <w:rFonts w:ascii="Arial" w:hAnsi="Arial" w:cs="Arial"/>
          <w:color w:val="484848"/>
          <w:spacing w:val="-4"/>
          <w:sz w:val="16"/>
          <w:szCs w:val="27"/>
        </w:rPr>
        <w:t>Aotearoa</w:t>
      </w:r>
      <w:proofErr w:type="spellEnd"/>
      <w:r w:rsidRPr="008104F3">
        <w:rPr>
          <w:rFonts w:ascii="Arial" w:hAnsi="Arial" w:cs="Arial"/>
          <w:color w:val="484848"/>
          <w:spacing w:val="-4"/>
          <w:sz w:val="16"/>
          <w:szCs w:val="27"/>
        </w:rPr>
        <w:t xml:space="preserve"> futurism, </w:t>
      </w:r>
      <w:proofErr w:type="spellStart"/>
      <w:r w:rsidRPr="008104F3">
        <w:rPr>
          <w:rFonts w:ascii="Arial" w:hAnsi="Arial" w:cs="Arial"/>
          <w:color w:val="484848"/>
          <w:spacing w:val="-4"/>
          <w:sz w:val="16"/>
          <w:szCs w:val="27"/>
        </w:rPr>
        <w:t>Cambrofuturism</w:t>
      </w:r>
      <w:proofErr w:type="spellEnd"/>
      <w:r w:rsidRPr="008104F3">
        <w:rPr>
          <w:rFonts w:ascii="Arial" w:hAnsi="Arial" w:cs="Arial"/>
          <w:color w:val="484848"/>
          <w:spacing w:val="-4"/>
          <w:sz w:val="16"/>
          <w:szCs w:val="27"/>
        </w:rPr>
        <w:t xml:space="preserve">, and </w:t>
      </w:r>
      <w:proofErr w:type="spellStart"/>
      <w:r w:rsidRPr="008104F3">
        <w:rPr>
          <w:rFonts w:ascii="Arial" w:hAnsi="Arial" w:cs="Arial"/>
          <w:color w:val="484848"/>
          <w:spacing w:val="-4"/>
          <w:sz w:val="16"/>
          <w:szCs w:val="27"/>
        </w:rPr>
        <w:t>Sinofuturism</w:t>
      </w:r>
      <w:proofErr w:type="spellEnd"/>
      <w:r w:rsidRPr="008104F3">
        <w:rPr>
          <w:rFonts w:ascii="Arial" w:hAnsi="Arial" w:cs="Arial"/>
          <w:color w:val="484848"/>
          <w:spacing w:val="-4"/>
          <w:sz w:val="16"/>
          <w:szCs w:val="27"/>
        </w:rPr>
        <w:t xml:space="preserve">. The following discusses enclosure, </w:t>
      </w:r>
      <w:proofErr w:type="spellStart"/>
      <w:r w:rsidRPr="008104F3">
        <w:rPr>
          <w:rFonts w:ascii="Arial" w:hAnsi="Arial" w:cs="Arial"/>
          <w:color w:val="484848"/>
          <w:spacing w:val="-4"/>
          <w:sz w:val="16"/>
          <w:szCs w:val="27"/>
        </w:rPr>
        <w:t>disimagination</w:t>
      </w:r>
      <w:proofErr w:type="spellEnd"/>
      <w:r w:rsidRPr="008104F3">
        <w:rPr>
          <w:rFonts w:ascii="Arial" w:hAnsi="Arial" w:cs="Arial"/>
          <w:color w:val="484848"/>
          <w:spacing w:val="-4"/>
          <w:sz w:val="16"/>
          <w:szCs w:val="27"/>
        </w:rPr>
        <w:t xml:space="preserve">, and </w:t>
      </w:r>
      <w:proofErr w:type="spellStart"/>
      <w:r w:rsidRPr="008104F3">
        <w:rPr>
          <w:rFonts w:ascii="Arial" w:hAnsi="Arial" w:cs="Arial"/>
          <w:color w:val="484848"/>
          <w:spacing w:val="-4"/>
          <w:sz w:val="16"/>
          <w:szCs w:val="27"/>
        </w:rPr>
        <w:t>Ethnofuturism</w:t>
      </w:r>
      <w:proofErr w:type="spellEnd"/>
      <w:r w:rsidRPr="008104F3">
        <w:rPr>
          <w:rFonts w:ascii="Arial" w:hAnsi="Arial" w:cs="Arial"/>
          <w:color w:val="484848"/>
          <w:spacing w:val="-4"/>
          <w:sz w:val="16"/>
          <w:szCs w:val="27"/>
        </w:rPr>
        <w:t xml:space="preserve"> to </w:t>
      </w:r>
      <w:proofErr w:type="spellStart"/>
      <w:r w:rsidRPr="008104F3">
        <w:rPr>
          <w:rFonts w:ascii="Arial" w:hAnsi="Arial" w:cs="Arial"/>
          <w:color w:val="484848"/>
          <w:spacing w:val="-4"/>
          <w:sz w:val="16"/>
          <w:szCs w:val="27"/>
        </w:rPr>
        <w:t>problematise</w:t>
      </w:r>
      <w:proofErr w:type="spellEnd"/>
      <w:r w:rsidRPr="008104F3">
        <w:rPr>
          <w:rFonts w:ascii="Arial" w:hAnsi="Arial" w:cs="Arial"/>
          <w:color w:val="484848"/>
          <w:spacing w:val="-4"/>
          <w:sz w:val="16"/>
          <w:szCs w:val="27"/>
        </w:rPr>
        <w:t xml:space="preserve"> these futures of asteroid mining: highlighting how popular NSE discourses draw upon a Eurocentric rendition of a ‘Grand Historical Narrative’. Through this, we may begin to challenge the totalizing concept of ‘humanity’ [4] oft-invoked by asteroid mining advocates and turn a more critical lens to these purported futures and the discourses (re)created to justify them.</w:t>
      </w:r>
      <w:r w:rsidRPr="008104F3">
        <w:rPr>
          <w:rStyle w:val="Strong"/>
          <w:rFonts w:ascii="Arial" w:hAnsi="Arial" w:cs="Arial"/>
          <w:color w:val="000000"/>
          <w:spacing w:val="-4"/>
          <w:sz w:val="16"/>
          <w:szCs w:val="27"/>
        </w:rPr>
        <w:t>‍</w:t>
      </w:r>
      <w:r w:rsidRPr="008104F3">
        <w:rPr>
          <w:rFonts w:ascii="Arial" w:hAnsi="Arial" w:cs="Arial"/>
          <w:color w:val="484848"/>
          <w:spacing w:val="-4"/>
          <w:sz w:val="16"/>
          <w:szCs w:val="27"/>
        </w:rPr>
        <w:t xml:space="preserve"> Along with increasing interest from private actors, discussions surrounding the enclosure of Outer Space – and asteroid mining more specifically – has seen growing coverage in recent years, several countries having passed legislation to begin legalizing and encouraging extraterrestrial </w:t>
      </w:r>
      <w:proofErr w:type="spellStart"/>
      <w:r w:rsidRPr="008104F3">
        <w:rPr>
          <w:rFonts w:ascii="Arial" w:hAnsi="Arial" w:cs="Arial"/>
          <w:color w:val="484848"/>
          <w:spacing w:val="-4"/>
          <w:sz w:val="16"/>
          <w:szCs w:val="27"/>
        </w:rPr>
        <w:t>extractivism</w:t>
      </w:r>
      <w:proofErr w:type="spellEnd"/>
      <w:r w:rsidRPr="008104F3">
        <w:rPr>
          <w:rFonts w:ascii="Arial" w:hAnsi="Arial" w:cs="Arial"/>
          <w:color w:val="484848"/>
          <w:spacing w:val="-4"/>
          <w:sz w:val="16"/>
          <w:szCs w:val="27"/>
        </w:rPr>
        <w:t xml:space="preserve"> [5]. Maneuvers to enclose the extraterrestrial common and begin mining operations necessitate the establishment of a rights regime to ensure any disputes over access and ownership can be resolved. This opens a regulatory ‘frontier’ through which issues of land tenure and ownership can be thrashed out, taking on significance through its ability to greatly influence influxes of capital into these operations and mineralogical deposits (Bridge, 2004). Through the regulatory enclosure of Outer Space, a regime of exclusion can be implemented whereby (</w:t>
      </w:r>
      <w:proofErr w:type="spellStart"/>
      <w:r w:rsidRPr="008104F3">
        <w:rPr>
          <w:rFonts w:ascii="Arial" w:hAnsi="Arial" w:cs="Arial"/>
          <w:color w:val="484848"/>
          <w:spacing w:val="-4"/>
          <w:sz w:val="16"/>
          <w:szCs w:val="27"/>
        </w:rPr>
        <w:t>il</w:t>
      </w:r>
      <w:proofErr w:type="spellEnd"/>
      <w:r w:rsidRPr="008104F3">
        <w:rPr>
          <w:rFonts w:ascii="Arial" w:hAnsi="Arial" w:cs="Arial"/>
          <w:color w:val="484848"/>
          <w:spacing w:val="-4"/>
          <w:sz w:val="16"/>
          <w:szCs w:val="27"/>
        </w:rPr>
        <w:t xml:space="preserve">)legitimate forms of use and abuse can be differentiated and associated boundaries inscribed through physical and discursive means (Li,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mobilized and reanimated. Once more, ‘production’ and the ability to ‘work’ a resource are becoming the </w:t>
      </w:r>
      <w:r w:rsidRPr="008104F3">
        <w:rPr>
          <w:sz w:val="16"/>
        </w:rPr>
        <w:t>modus operandi</w:t>
      </w:r>
      <w:r w:rsidRPr="008104F3">
        <w:rPr>
          <w:rFonts w:ascii="Arial" w:hAnsi="Arial" w:cs="Arial"/>
          <w:color w:val="484848"/>
          <w:spacing w:val="-4"/>
          <w:sz w:val="16"/>
          <w:szCs w:val="27"/>
        </w:rPr>
        <w:t xml:space="preserve"> through which ownership over the common is being exerted (Wood, 2017), finding explicit articulation in the US SPACE Act 2015. The </w:t>
      </w:r>
      <w:proofErr w:type="spellStart"/>
      <w:r w:rsidRPr="008104F3">
        <w:rPr>
          <w:rFonts w:ascii="Arial" w:hAnsi="Arial" w:cs="Arial"/>
          <w:color w:val="484848"/>
          <w:spacing w:val="-4"/>
          <w:sz w:val="16"/>
          <w:szCs w:val="27"/>
        </w:rPr>
        <w:t>mobilisation</w:t>
      </w:r>
      <w:proofErr w:type="spellEnd"/>
      <w:r w:rsidRPr="008104F3">
        <w:rPr>
          <w:rFonts w:ascii="Arial" w:hAnsi="Arial" w:cs="Arial"/>
          <w:color w:val="484848"/>
          <w:spacing w:val="-4"/>
          <w:sz w:val="16"/>
          <w:szCs w:val="27"/>
        </w:rPr>
        <w:t xml:space="preserve"> and perpetuation of this discourse is coupled with the perversion of the common heritage principle. To refrain from extracting minerals throughout Outer Space is to (supposedly) ‘waste’ their potential and deprive future generations of the benefits this industry purports to provide (Steinberg, 2018). Although frontiers can be considered a material reality, the ideological undercurrents that drive engagements with these areas inevitably inform the socio-political-material relationships that take shape (</w:t>
      </w:r>
      <w:proofErr w:type="spellStart"/>
      <w:r w:rsidRPr="008104F3">
        <w:rPr>
          <w:rFonts w:ascii="Arial" w:hAnsi="Arial" w:cs="Arial"/>
          <w:color w:val="484848"/>
          <w:spacing w:val="-4"/>
          <w:sz w:val="16"/>
          <w:szCs w:val="27"/>
        </w:rPr>
        <w:t>Redclift</w:t>
      </w:r>
      <w:proofErr w:type="spellEnd"/>
      <w:r w:rsidRPr="008104F3">
        <w:rPr>
          <w:rFonts w:ascii="Arial" w:hAnsi="Arial" w:cs="Arial"/>
          <w:color w:val="484848"/>
          <w:spacing w:val="-4"/>
          <w:sz w:val="16"/>
          <w:szCs w:val="27"/>
        </w:rPr>
        <w:t xml:space="preserve">, 2006). This is also true of Outer Space, which has had various ideologies projected upon it (Valentine, 2012) and been imbued with moral and philosophical deliberations (Arendt, 1958), resulting in a domain that is ‘fully laden with cosmic dreaming, theological wonderings, and science fiction </w:t>
      </w:r>
      <w:proofErr w:type="spellStart"/>
      <w:r w:rsidRPr="008104F3">
        <w:rPr>
          <w:rFonts w:ascii="Arial" w:hAnsi="Arial" w:cs="Arial"/>
          <w:color w:val="484848"/>
          <w:spacing w:val="-4"/>
          <w:sz w:val="16"/>
          <w:szCs w:val="27"/>
        </w:rPr>
        <w:t>fabulations</w:t>
      </w:r>
      <w:proofErr w:type="spellEnd"/>
      <w:r w:rsidRPr="008104F3">
        <w:rPr>
          <w:rFonts w:ascii="Arial" w:hAnsi="Arial" w:cs="Arial"/>
          <w:color w:val="484848"/>
          <w:spacing w:val="-4"/>
          <w:sz w:val="16"/>
          <w:szCs w:val="27"/>
        </w:rPr>
        <w:t>’ (</w:t>
      </w:r>
      <w:proofErr w:type="spellStart"/>
      <w:r w:rsidRPr="008104F3">
        <w:rPr>
          <w:rFonts w:ascii="Arial" w:hAnsi="Arial" w:cs="Arial"/>
          <w:color w:val="484848"/>
          <w:spacing w:val="-4"/>
          <w:sz w:val="16"/>
          <w:szCs w:val="27"/>
        </w:rPr>
        <w:t>Kearnes</w:t>
      </w:r>
      <w:proofErr w:type="spellEnd"/>
      <w:r w:rsidRPr="008104F3">
        <w:rPr>
          <w:rFonts w:ascii="Arial" w:hAnsi="Arial" w:cs="Arial"/>
          <w:color w:val="484848"/>
          <w:spacing w:val="-4"/>
          <w:sz w:val="16"/>
          <w:szCs w:val="27"/>
        </w:rPr>
        <w:t xml:space="preserve"> and van </w:t>
      </w:r>
      <w:proofErr w:type="spellStart"/>
      <w:r w:rsidRPr="008104F3">
        <w:rPr>
          <w:rFonts w:ascii="Arial" w:hAnsi="Arial" w:cs="Arial"/>
          <w:color w:val="484848"/>
          <w:spacing w:val="-4"/>
          <w:sz w:val="16"/>
          <w:szCs w:val="27"/>
        </w:rPr>
        <w:t>Dooren</w:t>
      </w:r>
      <w:proofErr w:type="spellEnd"/>
      <w:r w:rsidRPr="008104F3">
        <w:rPr>
          <w:rFonts w:ascii="Arial" w:hAnsi="Arial" w:cs="Arial"/>
          <w:color w:val="484848"/>
          <w:spacing w:val="-4"/>
          <w:sz w:val="16"/>
          <w:szCs w:val="27"/>
        </w:rPr>
        <w:t>, 2017; p.179). Thus, the discourses adopted by NSE actors do not simply operate to enclose the physical domain of Outer Space through their lobbying and influencing of policy and public opinion. They simultaneously seek to curtail and enclose imaginative spaces and the (counter</w:t>
      </w:r>
      <w:proofErr w:type="gramStart"/>
      <w:r w:rsidRPr="008104F3">
        <w:rPr>
          <w:rFonts w:ascii="Arial" w:hAnsi="Arial" w:cs="Arial"/>
          <w:color w:val="484848"/>
          <w:spacing w:val="-4"/>
          <w:sz w:val="16"/>
          <w:szCs w:val="27"/>
        </w:rPr>
        <w:t>)narratives</w:t>
      </w:r>
      <w:proofErr w:type="gramEnd"/>
      <w:r w:rsidRPr="008104F3">
        <w:rPr>
          <w:rFonts w:ascii="Arial" w:hAnsi="Arial" w:cs="Arial"/>
          <w:color w:val="484848"/>
          <w:spacing w:val="-4"/>
          <w:sz w:val="16"/>
          <w:szCs w:val="27"/>
        </w:rPr>
        <w:t xml:space="preserve"> therein through the process of </w:t>
      </w:r>
      <w:proofErr w:type="spellStart"/>
      <w:r w:rsidRPr="008104F3">
        <w:rPr>
          <w:rFonts w:ascii="Arial" w:hAnsi="Arial" w:cs="Arial"/>
          <w:color w:val="484848"/>
          <w:spacing w:val="-4"/>
          <w:sz w:val="16"/>
          <w:szCs w:val="27"/>
        </w:rPr>
        <w:t>disimagination</w:t>
      </w:r>
      <w:proofErr w:type="spellEnd"/>
      <w:r w:rsidRPr="008104F3">
        <w:rPr>
          <w:rFonts w:ascii="Arial" w:hAnsi="Arial" w:cs="Arial"/>
          <w:color w:val="484848"/>
          <w:spacing w:val="-4"/>
          <w:sz w:val="16"/>
          <w:szCs w:val="27"/>
        </w:rPr>
        <w:t>.</w:t>
      </w:r>
      <w:r w:rsidRPr="008104F3">
        <w:rPr>
          <w:rFonts w:ascii="Arial" w:hAnsi="Arial" w:cs="Arial"/>
          <w:color w:val="000000"/>
          <w:spacing w:val="-8"/>
          <w:sz w:val="16"/>
          <w:szCs w:val="39"/>
        </w:rPr>
        <w:t xml:space="preserve"> </w:t>
      </w:r>
      <w:r w:rsidRPr="008104F3">
        <w:rPr>
          <w:rFonts w:ascii="Arial" w:hAnsi="Arial" w:cs="Arial"/>
          <w:color w:val="484848"/>
          <w:spacing w:val="-4"/>
          <w:sz w:val="16"/>
          <w:szCs w:val="27"/>
        </w:rPr>
        <w:t xml:space="preserve">The process of </w:t>
      </w:r>
      <w:proofErr w:type="spellStart"/>
      <w:r w:rsidRPr="008104F3">
        <w:rPr>
          <w:rStyle w:val="Emphasis"/>
          <w:highlight w:val="green"/>
        </w:rPr>
        <w:t>disimagination</w:t>
      </w:r>
      <w:proofErr w:type="spellEnd"/>
      <w:r w:rsidRPr="008104F3">
        <w:rPr>
          <w:rStyle w:val="Emphasis"/>
          <w:highlight w:val="green"/>
        </w:rPr>
        <w:t xml:space="preserve"> selectively edits the historical narrative, removing certain voices, modes of resistance, and alternative accounts, distorting the ability to imagine futures outside of the</w:t>
      </w:r>
      <w:r w:rsidRPr="008104F3">
        <w:rPr>
          <w:rFonts w:ascii="Arial" w:hAnsi="Arial" w:cs="Arial"/>
          <w:color w:val="484848"/>
          <w:spacing w:val="-4"/>
          <w:sz w:val="16"/>
          <w:szCs w:val="27"/>
        </w:rPr>
        <w:t xml:space="preserve"> </w:t>
      </w:r>
      <w:proofErr w:type="spellStart"/>
      <w:r w:rsidRPr="008104F3">
        <w:rPr>
          <w:rFonts w:ascii="Arial" w:hAnsi="Arial" w:cs="Arial"/>
          <w:color w:val="484848"/>
          <w:spacing w:val="-4"/>
          <w:sz w:val="16"/>
          <w:szCs w:val="27"/>
        </w:rPr>
        <w:t>EuroAmerican</w:t>
      </w:r>
      <w:proofErr w:type="spellEnd"/>
      <w:r w:rsidRPr="008104F3">
        <w:rPr>
          <w:rFonts w:ascii="Arial" w:hAnsi="Arial" w:cs="Arial"/>
          <w:color w:val="484848"/>
          <w:spacing w:val="-4"/>
          <w:sz w:val="16"/>
          <w:szCs w:val="27"/>
        </w:rPr>
        <w:t xml:space="preserve"> </w:t>
      </w:r>
      <w:r w:rsidRPr="008104F3">
        <w:rPr>
          <w:rStyle w:val="Emphasis"/>
          <w:highlight w:val="green"/>
        </w:rPr>
        <w:t>neoliberal present</w:t>
      </w:r>
      <w:r w:rsidRPr="008104F3">
        <w:rPr>
          <w:rFonts w:ascii="Arial" w:hAnsi="Arial" w:cs="Arial"/>
          <w:color w:val="484848"/>
          <w:spacing w:val="-4"/>
          <w:sz w:val="16"/>
          <w:szCs w:val="27"/>
        </w:rPr>
        <w:t xml:space="preserve"> [6] (</w:t>
      </w:r>
      <w:proofErr w:type="spellStart"/>
      <w:r w:rsidRPr="008104F3">
        <w:rPr>
          <w:rFonts w:ascii="Arial" w:hAnsi="Arial" w:cs="Arial"/>
          <w:color w:val="484848"/>
          <w:spacing w:val="-4"/>
          <w:sz w:val="16"/>
          <w:szCs w:val="27"/>
        </w:rPr>
        <w:t>Didi</w:t>
      </w:r>
      <w:proofErr w:type="spellEnd"/>
      <w:r w:rsidRPr="008104F3">
        <w:rPr>
          <w:rFonts w:ascii="Arial" w:hAnsi="Arial" w:cs="Arial"/>
          <w:color w:val="484848"/>
          <w:spacing w:val="-4"/>
          <w:sz w:val="16"/>
          <w:szCs w:val="27"/>
        </w:rPr>
        <w:t xml:space="preserve">-Huberman, 2008: Giroux, 2014). It is through the processes of </w:t>
      </w:r>
      <w:proofErr w:type="spellStart"/>
      <w:r w:rsidRPr="008104F3">
        <w:rPr>
          <w:rFonts w:ascii="Arial" w:hAnsi="Arial" w:cs="Arial"/>
          <w:color w:val="484848"/>
          <w:spacing w:val="-4"/>
          <w:sz w:val="16"/>
          <w:szCs w:val="27"/>
        </w:rPr>
        <w:t>disimagination</w:t>
      </w:r>
      <w:proofErr w:type="spellEnd"/>
      <w:r w:rsidRPr="008104F3">
        <w:rPr>
          <w:rFonts w:ascii="Arial" w:hAnsi="Arial" w:cs="Arial"/>
          <w:color w:val="484848"/>
          <w:spacing w:val="-4"/>
          <w:sz w:val="16"/>
          <w:szCs w:val="27"/>
        </w:rPr>
        <w:t xml:space="preserve"> that the condition of capitalist realism is enabled – a state of affairs wherein it is easier to imagine the end of the world than the end of capitalism (Fisher, 2009 [7]). Consequently, the futures curated, maintained, and promoted by NSE actors are structured through a white-ethnocentric rendition of history. The resultant imaginaries and narratives implicitly and explicitly draw upon familiar tropes of white settler colonialism, such as enclosure, working land to produce ‘value’, and the displacing of indigenous/non-Western onto-epistemological frameworks, if not the people themselves [8] (</w:t>
      </w:r>
      <w:proofErr w:type="spellStart"/>
      <w:r w:rsidRPr="008104F3">
        <w:rPr>
          <w:rFonts w:ascii="Arial" w:hAnsi="Arial" w:cs="Arial"/>
          <w:color w:val="484848"/>
          <w:spacing w:val="-4"/>
          <w:sz w:val="16"/>
          <w:szCs w:val="27"/>
        </w:rPr>
        <w:t>Bhabha</w:t>
      </w:r>
      <w:proofErr w:type="spellEnd"/>
      <w:r w:rsidRPr="008104F3">
        <w:rPr>
          <w:rFonts w:ascii="Arial" w:hAnsi="Arial" w:cs="Arial"/>
          <w:color w:val="484848"/>
          <w:spacing w:val="-4"/>
          <w:sz w:val="16"/>
          <w:szCs w:val="27"/>
        </w:rPr>
        <w:t xml:space="preserve"> and </w:t>
      </w:r>
      <w:proofErr w:type="spellStart"/>
      <w:r w:rsidRPr="008104F3">
        <w:rPr>
          <w:rFonts w:ascii="Arial" w:hAnsi="Arial" w:cs="Arial"/>
          <w:color w:val="484848"/>
          <w:spacing w:val="-4"/>
          <w:sz w:val="16"/>
          <w:szCs w:val="27"/>
        </w:rPr>
        <w:t>Comaroff</w:t>
      </w:r>
      <w:proofErr w:type="spellEnd"/>
      <w:r w:rsidRPr="008104F3">
        <w:rPr>
          <w:rFonts w:ascii="Arial" w:hAnsi="Arial" w:cs="Arial"/>
          <w:color w:val="484848"/>
          <w:spacing w:val="-4"/>
          <w:sz w:val="16"/>
          <w:szCs w:val="27"/>
        </w:rPr>
        <w:t xml:space="preserve">, 2002: Hesse, 2002: Loomba et al., 2005: Parry, 2002: Wilkes and </w:t>
      </w:r>
      <w:proofErr w:type="spellStart"/>
      <w:r w:rsidRPr="008104F3">
        <w:rPr>
          <w:rFonts w:ascii="Arial" w:hAnsi="Arial" w:cs="Arial"/>
          <w:color w:val="484848"/>
          <w:spacing w:val="-4"/>
          <w:sz w:val="16"/>
          <w:szCs w:val="27"/>
        </w:rPr>
        <w:t>Hird</w:t>
      </w:r>
      <w:proofErr w:type="spellEnd"/>
      <w:r w:rsidRPr="008104F3">
        <w:rPr>
          <w:rFonts w:ascii="Arial" w:hAnsi="Arial" w:cs="Arial"/>
          <w:color w:val="484848"/>
          <w:spacing w:val="-4"/>
          <w:sz w:val="16"/>
          <w:szCs w:val="27"/>
        </w:rPr>
        <w:t>, 2019: Wood, 2017: Young, 2001). Through imbibing popular discourses of Outer Space futurity with this history, similar arguments to past enclosures are made. Specifically, that ‘production’ and the ability to ‘work’ a resource operates as the basis through which ownership may be exerted [9]; extractive industries not taking anything away but </w:t>
      </w:r>
      <w:r w:rsidRPr="008104F3">
        <w:rPr>
          <w:sz w:val="16"/>
        </w:rPr>
        <w:t>adding</w:t>
      </w:r>
      <w:r>
        <w:rPr>
          <w:rStyle w:val="Emphasis"/>
          <w:rFonts w:ascii="Arial" w:hAnsi="Arial" w:cs="Arial"/>
          <w:color w:val="484848"/>
          <w:spacing w:val="-4"/>
          <w:sz w:val="27"/>
          <w:szCs w:val="27"/>
        </w:rPr>
        <w:t> </w:t>
      </w:r>
      <w:r w:rsidRPr="008104F3">
        <w:rPr>
          <w:rFonts w:ascii="Arial" w:hAnsi="Arial" w:cs="Arial"/>
          <w:color w:val="484848"/>
          <w:spacing w:val="-4"/>
          <w:sz w:val="16"/>
          <w:szCs w:val="27"/>
        </w:rPr>
        <w:t xml:space="preserve">something, and issues coming to </w:t>
      </w:r>
      <w:proofErr w:type="spellStart"/>
      <w:r w:rsidRPr="008104F3">
        <w:rPr>
          <w:rFonts w:ascii="Arial" w:hAnsi="Arial" w:cs="Arial"/>
          <w:color w:val="484848"/>
          <w:spacing w:val="-4"/>
          <w:sz w:val="16"/>
          <w:szCs w:val="27"/>
        </w:rPr>
        <w:t>centre</w:t>
      </w:r>
      <w:proofErr w:type="spellEnd"/>
      <w:r w:rsidRPr="008104F3">
        <w:rPr>
          <w:rFonts w:ascii="Arial" w:hAnsi="Arial" w:cs="Arial"/>
          <w:color w:val="484848"/>
          <w:spacing w:val="-4"/>
          <w:sz w:val="16"/>
          <w:szCs w:val="27"/>
        </w:rPr>
        <w:t xml:space="preserve"> upon not occupancy or fruitful use but relative value (Wood, 2017). </w:t>
      </w:r>
    </w:p>
    <w:p w14:paraId="6741495B" w14:textId="77777777" w:rsidR="00F67C6D" w:rsidRDefault="00F67C6D" w:rsidP="00F67C6D">
      <w:pPr>
        <w:spacing w:after="150" w:line="240" w:lineRule="auto"/>
        <w:jc w:val="both"/>
        <w:rPr>
          <w:rFonts w:ascii="Helvetica Neue" w:eastAsia="Times New Roman" w:hAnsi="Helvetica Neue" w:cs="Times New Roman"/>
          <w:color w:val="333333"/>
          <w:sz w:val="12"/>
          <w:szCs w:val="20"/>
        </w:rPr>
      </w:pPr>
    </w:p>
    <w:p w14:paraId="4EA8287C" w14:textId="77777777" w:rsidR="00F67C6D" w:rsidRDefault="00F67C6D" w:rsidP="00F67C6D">
      <w:pPr>
        <w:rPr>
          <w:rFonts w:asciiTheme="majorHAnsi" w:eastAsia="Times New Roman" w:hAnsiTheme="majorHAnsi" w:cstheme="majorHAnsi"/>
          <w:color w:val="333333"/>
          <w:sz w:val="16"/>
          <w:szCs w:val="28"/>
        </w:rPr>
      </w:pPr>
    </w:p>
    <w:p w14:paraId="242603A0" w14:textId="77777777" w:rsidR="00F67C6D" w:rsidRPr="006B597C" w:rsidRDefault="00F67C6D" w:rsidP="00F67C6D">
      <w:pPr>
        <w:pStyle w:val="Heading2"/>
      </w:pPr>
      <w:r>
        <w:t>Solvency mechanism</w:t>
      </w:r>
    </w:p>
    <w:p w14:paraId="6165DE26" w14:textId="7496C535" w:rsidR="00F67C6D" w:rsidRDefault="00F67C6D" w:rsidP="00F67C6D">
      <w:pPr>
        <w:pStyle w:val="Heading4"/>
      </w:pPr>
      <w:r>
        <w:t xml:space="preserve">Thus, </w:t>
      </w:r>
      <w:r w:rsidR="001974FD">
        <w:t xml:space="preserve">if we continue to allow private companies into space, it’ll only escalate the problems faced in the </w:t>
      </w:r>
      <w:proofErr w:type="spellStart"/>
      <w:r w:rsidR="001974FD">
        <w:t>sq</w:t>
      </w:r>
      <w:proofErr w:type="spellEnd"/>
      <w:r w:rsidR="001974FD">
        <w:t>, and therefore justify anti queer violence</w:t>
      </w:r>
    </w:p>
    <w:p w14:paraId="1C084D85" w14:textId="77777777" w:rsidR="00F67C6D" w:rsidRPr="007510F2" w:rsidRDefault="00F67C6D" w:rsidP="00F67C6D">
      <w:pPr>
        <w:pStyle w:val="Heading4"/>
        <w:rPr>
          <w:sz w:val="22"/>
        </w:rPr>
      </w:pPr>
      <w:r w:rsidRPr="001340B5">
        <w:t> </w:t>
      </w:r>
      <w:proofErr w:type="spellStart"/>
      <w:r w:rsidRPr="00E3464C">
        <w:rPr>
          <w:rStyle w:val="StyleUnderline"/>
        </w:rPr>
        <w:t>Baedan</w:t>
      </w:r>
      <w:proofErr w:type="spellEnd"/>
      <w:r w:rsidRPr="00E3464C">
        <w:rPr>
          <w:rStyle w:val="StyleUnderline"/>
        </w:rPr>
        <w:t xml:space="preserve"> 12</w:t>
      </w:r>
      <w:r>
        <w:t xml:space="preserve"> </w:t>
      </w:r>
      <w:proofErr w:type="spellStart"/>
      <w:r w:rsidRPr="00E44969">
        <w:rPr>
          <w:rStyle w:val="Style13ptBold"/>
          <w:rFonts w:asciiTheme="majorHAnsi" w:hAnsiTheme="majorHAnsi"/>
        </w:rPr>
        <w:t>Baedan</w:t>
      </w:r>
      <w:proofErr w:type="spellEnd"/>
      <w:r w:rsidRPr="00E44969">
        <w:rPr>
          <w:rStyle w:val="Style13ptBold"/>
          <w:rFonts w:asciiTheme="majorHAnsi" w:hAnsiTheme="majorHAnsi"/>
        </w:rPr>
        <w:t>. “</w:t>
      </w:r>
      <w:proofErr w:type="spellStart"/>
      <w:r w:rsidRPr="00E44969">
        <w:rPr>
          <w:rStyle w:val="Style13ptBold"/>
          <w:rFonts w:asciiTheme="majorHAnsi" w:hAnsiTheme="majorHAnsi"/>
        </w:rPr>
        <w:t>Baedan</w:t>
      </w:r>
      <w:proofErr w:type="spellEnd"/>
      <w:r w:rsidRPr="00E44969">
        <w:rPr>
          <w:rStyle w:val="Style13ptBold"/>
          <w:rFonts w:asciiTheme="majorHAnsi" w:hAnsiTheme="majorHAnsi"/>
        </w:rPr>
        <w:t>.” The Anarchist Library, 2012, theanarchistlibrary.org/library/baedan-baedan#toc2</w:t>
      </w:r>
      <w:r w:rsidRPr="00E44969">
        <w:rPr>
          <w:color w:val="000000"/>
          <w:sz w:val="24"/>
        </w:rPr>
        <w:t>.</w:t>
      </w:r>
      <w:r w:rsidRPr="00E44969">
        <w:rPr>
          <w:rFonts w:eastAsia="Times New Roman"/>
          <w:color w:val="000000"/>
          <w:sz w:val="24"/>
        </w:rPr>
        <w:t> </w:t>
      </w:r>
    </w:p>
    <w:p w14:paraId="0592A882" w14:textId="77777777" w:rsidR="00F67C6D" w:rsidRDefault="00F67C6D" w:rsidP="00F67C6D">
      <w:pPr>
        <w:rPr>
          <w:rStyle w:val="StyleUnderline"/>
        </w:rPr>
      </w:pPr>
      <w:r w:rsidRPr="0073789A">
        <w:rPr>
          <w:rFonts w:asciiTheme="majorHAnsi" w:eastAsia="Times New Roman" w:hAnsiTheme="majorHAnsi" w:cstheme="majorHAnsi"/>
          <w:b/>
          <w:bCs/>
          <w:i/>
          <w:iCs/>
          <w:color w:val="333333"/>
          <w:sz w:val="12"/>
          <w:szCs w:val="28"/>
        </w:rPr>
        <w:t>Jouissance</w:t>
      </w:r>
      <w:r w:rsidRPr="0073789A">
        <w:rPr>
          <w:rFonts w:asciiTheme="majorHAnsi" w:eastAsia="Times New Roman" w:hAnsiTheme="majorHAnsi" w:cstheme="majorHAnsi"/>
          <w:b/>
          <w:bCs/>
          <w:color w:val="333333"/>
          <w:sz w:val="12"/>
          <w:szCs w:val="28"/>
        </w:rPr>
        <w:t xml:space="preserve"> </w:t>
      </w:r>
      <w:r w:rsidRPr="0073789A">
        <w:rPr>
          <w:rFonts w:asciiTheme="majorHAnsi" w:eastAsia="Times New Roman" w:hAnsiTheme="majorHAnsi" w:cstheme="majorHAnsi"/>
          <w:color w:val="333333"/>
          <w:sz w:val="12"/>
          <w:szCs w:val="28"/>
        </w:rPr>
        <w:t xml:space="preserve">Having sketched out the critical components of Edelman’s thought, it’s time to turn to the question of our lived experience. </w:t>
      </w:r>
      <w:r w:rsidRPr="007344E6">
        <w:rPr>
          <w:rStyle w:val="StyleUnderline"/>
        </w:rPr>
        <w:t>If we refuse politics</w:t>
      </w:r>
      <w:r w:rsidRPr="0073789A">
        <w:rPr>
          <w:rFonts w:asciiTheme="majorHAnsi" w:eastAsia="Times New Roman" w:hAnsiTheme="majorHAnsi" w:cstheme="majorHAnsi"/>
          <w:color w:val="333333"/>
          <w:sz w:val="12"/>
          <w:szCs w:val="28"/>
        </w:rPr>
        <w:t xml:space="preserve"> (with its positive projects, reproductive futurity and drive toward intelligibility) </w:t>
      </w:r>
      <w:r w:rsidRPr="007344E6">
        <w:rPr>
          <w:rStyle w:val="StyleUnderline"/>
        </w:rPr>
        <w:t>we are left with the question of what means of enjoyment immediately exceeds it. How to constitute the purely negative project</w:t>
      </w:r>
      <w:r w:rsidRPr="0073789A">
        <w:rPr>
          <w:rFonts w:asciiTheme="majorHAnsi" w:eastAsia="Times New Roman" w:hAnsiTheme="majorHAnsi" w:cstheme="majorHAnsi"/>
          <w:color w:val="333333"/>
          <w:sz w:val="12"/>
          <w:szCs w:val="28"/>
        </w:rPr>
        <w:t xml:space="preserve"> that is called for by such a rigorously critical conception of queerness</w:t>
      </w:r>
      <w:proofErr w:type="gramStart"/>
      <w:r w:rsidRPr="0073789A">
        <w:rPr>
          <w:rFonts w:asciiTheme="majorHAnsi" w:eastAsia="Times New Roman" w:hAnsiTheme="majorHAnsi" w:cstheme="majorHAnsi"/>
          <w:color w:val="333333"/>
          <w:sz w:val="12"/>
          <w:szCs w:val="28"/>
        </w:rPr>
        <w:t>?.</w:t>
      </w:r>
      <w:proofErr w:type="gramEnd"/>
      <w:r w:rsidRPr="0073789A">
        <w:rPr>
          <w:rFonts w:asciiTheme="majorHAnsi" w:eastAsia="Times New Roman" w:hAnsiTheme="majorHAnsi" w:cstheme="majorHAnsi"/>
          <w:color w:val="333333"/>
          <w:sz w:val="12"/>
          <w:szCs w:val="28"/>
        </w:rPr>
        <w:t xml:space="preserve"> </w:t>
      </w:r>
      <w:r w:rsidRPr="007344E6">
        <w:rPr>
          <w:rStyle w:val="StyleUnderline"/>
        </w:rPr>
        <w:t xml:space="preserve">To articulate such an escape, </w:t>
      </w:r>
      <w:r w:rsidRPr="00D85B3A">
        <w:rPr>
          <w:rStyle w:val="StyleUnderline"/>
          <w:highlight w:val="green"/>
        </w:rPr>
        <w:t xml:space="preserve">we must look outside the framework of the </w:t>
      </w:r>
      <w:proofErr w:type="spellStart"/>
      <w:r w:rsidRPr="00D85B3A">
        <w:rPr>
          <w:rStyle w:val="StyleUnderline"/>
          <w:highlight w:val="green"/>
        </w:rPr>
        <w:t>teleologies</w:t>
      </w:r>
      <w:proofErr w:type="spellEnd"/>
      <w:r w:rsidRPr="00D85B3A">
        <w:rPr>
          <w:rStyle w:val="StyleUnderline"/>
          <w:highlight w:val="green"/>
        </w:rPr>
        <w:t xml:space="preserve"> which promise progressive paths toward utopia</w:t>
      </w:r>
      <w:r w:rsidRPr="00D85B3A">
        <w:rPr>
          <w:rStyle w:val="StyleUnderline"/>
        </w:rPr>
        <w:t xml:space="preserve">, outside the abstract symbolic world where politics and identity function. </w:t>
      </w:r>
      <w:r w:rsidRPr="0073789A">
        <w:rPr>
          <w:rFonts w:asciiTheme="majorHAnsi" w:eastAsia="Times New Roman" w:hAnsiTheme="majorHAnsi" w:cstheme="majorHAnsi"/>
          <w:color w:val="333333"/>
          <w:sz w:val="12"/>
          <w:szCs w:val="28"/>
        </w:rPr>
        <w:t xml:space="preserve">Edelman would urge us to look to the psychoanalytic realm of the Real: </w:t>
      </w:r>
      <w:r w:rsidRPr="00D85B3A">
        <w:rPr>
          <w:rStyle w:val="StyleUnderline"/>
        </w:rPr>
        <w:t>the</w:t>
      </w:r>
      <w:r w:rsidRPr="0073789A">
        <w:rPr>
          <w:rFonts w:asciiTheme="majorHAnsi" w:eastAsia="Times New Roman" w:hAnsiTheme="majorHAnsi" w:cstheme="majorHAnsi"/>
          <w:color w:val="333333"/>
          <w:sz w:val="12"/>
          <w:szCs w:val="28"/>
        </w:rPr>
        <w:t xml:space="preserve"> material and affective facts of our existence which escape representation and signification. For Edelman, the real of queerness—which cuts through the positivist baggage of identity—is </w:t>
      </w:r>
      <w:r w:rsidRPr="0073789A">
        <w:rPr>
          <w:rFonts w:asciiTheme="majorHAnsi" w:eastAsia="Times New Roman" w:hAnsiTheme="majorHAnsi" w:cstheme="majorHAnsi"/>
          <w:i/>
          <w:iCs/>
          <w:color w:val="333333"/>
          <w:sz w:val="12"/>
          <w:szCs w:val="28"/>
        </w:rPr>
        <w:t>jouissance.</w:t>
      </w:r>
      <w:r w:rsidRPr="0073789A">
        <w:rPr>
          <w:rFonts w:asciiTheme="majorHAnsi" w:eastAsia="Times New Roman" w:hAnsiTheme="majorHAnsi" w:cstheme="majorHAnsi"/>
          <w:color w:val="333333"/>
          <w:sz w:val="12"/>
          <w:szCs w:val="28"/>
        </w:rPr>
        <w:t xml:space="preserve"> He writes: </w:t>
      </w:r>
      <w:r w:rsidRPr="00200067">
        <w:rPr>
          <w:rStyle w:val="StyleUnderline"/>
        </w:rPr>
        <w:t>Queerness undoes the identities through which we experience ourselves as subjects, insisting on the Real of a jouissance that social reality and the futurism on which it relies have already foreclosed</w:t>
      </w:r>
      <w:r w:rsidRPr="00D85B3A">
        <w:rPr>
          <w:rStyle w:val="StyleUnderline"/>
        </w:rPr>
        <w:t xml:space="preserve">. </w:t>
      </w:r>
      <w:r w:rsidRPr="00D85B3A">
        <w:rPr>
          <w:rStyle w:val="StyleUnderline"/>
          <w:highlight w:val="green"/>
        </w:rPr>
        <w:t xml:space="preserve">Queerness, </w:t>
      </w:r>
      <w:r w:rsidRPr="00200067">
        <w:rPr>
          <w:rStyle w:val="StyleUnderline"/>
        </w:rPr>
        <w:t>therefor</w:t>
      </w:r>
      <w:r w:rsidRPr="00D85B3A">
        <w:rPr>
          <w:rStyle w:val="StyleUnderline"/>
          <w:highlight w:val="green"/>
        </w:rPr>
        <w:t>e is never a matter of being or becoming but</w:t>
      </w:r>
      <w:r w:rsidRPr="00D85B3A">
        <w:rPr>
          <w:rStyle w:val="StyleUnderline"/>
        </w:rPr>
        <w:t xml:space="preserve">, rather, of </w:t>
      </w:r>
      <w:r w:rsidRPr="00D85B3A">
        <w:rPr>
          <w:rStyle w:val="StyleUnderline"/>
          <w:highlight w:val="green"/>
        </w:rPr>
        <w:t>embodying the remainder of the real internal to the symbolic order</w:t>
      </w:r>
      <w:r w:rsidRPr="0073789A">
        <w:rPr>
          <w:rFonts w:asciiTheme="majorHAnsi" w:eastAsia="Times New Roman" w:hAnsiTheme="majorHAnsi" w:cstheme="majorHAnsi"/>
          <w:color w:val="333333"/>
          <w:sz w:val="12"/>
          <w:szCs w:val="28"/>
        </w:rPr>
        <w:t xml:space="preserve">. One name for this </w:t>
      </w:r>
      <w:proofErr w:type="spellStart"/>
      <w:r w:rsidRPr="0073789A">
        <w:rPr>
          <w:rFonts w:asciiTheme="majorHAnsi" w:eastAsia="Times New Roman" w:hAnsiTheme="majorHAnsi" w:cstheme="majorHAnsi"/>
          <w:color w:val="333333"/>
          <w:sz w:val="12"/>
          <w:szCs w:val="28"/>
        </w:rPr>
        <w:t>unnameable</w:t>
      </w:r>
      <w:proofErr w:type="spellEnd"/>
      <w:r w:rsidRPr="0073789A">
        <w:rPr>
          <w:rFonts w:asciiTheme="majorHAnsi" w:eastAsia="Times New Roman" w:hAnsiTheme="majorHAnsi" w:cstheme="majorHAnsi"/>
          <w:color w:val="333333"/>
          <w:sz w:val="12"/>
          <w:szCs w:val="28"/>
        </w:rPr>
        <w:t xml:space="preserve"> remainder as </w:t>
      </w:r>
      <w:proofErr w:type="spellStart"/>
      <w:r w:rsidRPr="0073789A">
        <w:rPr>
          <w:rFonts w:asciiTheme="majorHAnsi" w:eastAsia="Times New Roman" w:hAnsiTheme="majorHAnsi" w:cstheme="majorHAnsi"/>
          <w:color w:val="333333"/>
          <w:sz w:val="12"/>
          <w:szCs w:val="28"/>
        </w:rPr>
        <w:t>Lacan</w:t>
      </w:r>
      <w:proofErr w:type="spellEnd"/>
      <w:r w:rsidRPr="0073789A">
        <w:rPr>
          <w:rFonts w:asciiTheme="majorHAnsi" w:eastAsia="Times New Roman" w:hAnsiTheme="majorHAnsi" w:cstheme="majorHAnsi"/>
          <w:color w:val="333333"/>
          <w:sz w:val="12"/>
          <w:szCs w:val="28"/>
        </w:rPr>
        <w:t xml:space="preserve"> describes it, is </w:t>
      </w:r>
      <w:r w:rsidRPr="0073789A">
        <w:rPr>
          <w:rFonts w:asciiTheme="majorHAnsi" w:eastAsia="Times New Roman" w:hAnsiTheme="majorHAnsi" w:cstheme="majorHAnsi"/>
          <w:i/>
          <w:iCs/>
          <w:color w:val="333333"/>
          <w:sz w:val="12"/>
          <w:szCs w:val="28"/>
        </w:rPr>
        <w:t>jouissance</w:t>
      </w:r>
      <w:r w:rsidRPr="0073789A">
        <w:rPr>
          <w:rFonts w:asciiTheme="majorHAnsi" w:eastAsia="Times New Roman" w:hAnsiTheme="majorHAnsi" w:cstheme="majorHAnsi"/>
          <w:color w:val="333333"/>
          <w:sz w:val="12"/>
          <w:szCs w:val="28"/>
        </w:rPr>
        <w:t xml:space="preserve">, sometimes translated as “enjoyment”: a movement beyond the pleasure principle, beyond the distinctions of pleasure and pain, </w:t>
      </w:r>
      <w:r w:rsidRPr="00D85B3A">
        <w:rPr>
          <w:rStyle w:val="StyleUnderline"/>
          <w:highlight w:val="green"/>
        </w:rPr>
        <w:t>a</w:t>
      </w:r>
      <w:r w:rsidRPr="00D85B3A">
        <w:rPr>
          <w:rStyle w:val="StyleUnderline"/>
        </w:rPr>
        <w:t xml:space="preserve"> </w:t>
      </w:r>
      <w:r w:rsidRPr="00D85B3A">
        <w:rPr>
          <w:rStyle w:val="StyleUnderline"/>
          <w:highlight w:val="green"/>
        </w:rPr>
        <w:t>violent passage beyond the bounds of identity</w:t>
      </w:r>
      <w:r w:rsidRPr="00D85B3A">
        <w:rPr>
          <w:rStyle w:val="StyleUnderline"/>
        </w:rPr>
        <w:t>, meaning and law.</w:t>
      </w:r>
      <w:r>
        <w:rPr>
          <w:rStyle w:val="StyleUnderline"/>
        </w:rPr>
        <w:t xml:space="preserve"> </w:t>
      </w:r>
      <w:r w:rsidRPr="0073789A">
        <w:rPr>
          <w:rFonts w:asciiTheme="majorHAnsi" w:eastAsia="Times New Roman" w:hAnsiTheme="majorHAnsi" w:cstheme="majorHAnsi"/>
          <w:color w:val="333333"/>
          <w:sz w:val="12"/>
          <w:szCs w:val="28"/>
        </w:rPr>
        <w:t xml:space="preserve">It is useful, in understanding this concept of </w:t>
      </w:r>
      <w:r w:rsidRPr="0073789A">
        <w:rPr>
          <w:rFonts w:asciiTheme="majorHAnsi" w:eastAsia="Times New Roman" w:hAnsiTheme="majorHAnsi" w:cstheme="majorHAnsi"/>
          <w:i/>
          <w:iCs/>
          <w:color w:val="333333"/>
          <w:sz w:val="12"/>
          <w:szCs w:val="28"/>
        </w:rPr>
        <w:t>jouissance</w:t>
      </w:r>
      <w:r w:rsidRPr="0073789A">
        <w:rPr>
          <w:rFonts w:asciiTheme="majorHAnsi" w:eastAsia="Times New Roman" w:hAnsiTheme="majorHAnsi" w:cstheme="majorHAnsi"/>
          <w:color w:val="333333"/>
          <w:sz w:val="12"/>
          <w:szCs w:val="28"/>
        </w:rPr>
        <w:t xml:space="preserve">, to follow </w:t>
      </w:r>
      <w:r w:rsidRPr="00D85B3A">
        <w:rPr>
          <w:rStyle w:val="StyleUnderline"/>
        </w:rPr>
        <w:t xml:space="preserve">Edelman in thinking the elements of queer reality which escape representation: the remainders, as he’d term them. These remainders are what is left over after capital colonizes the </w:t>
      </w:r>
      <w:proofErr w:type="spellStart"/>
      <w:r w:rsidRPr="00D85B3A">
        <w:rPr>
          <w:rStyle w:val="StyleUnderline"/>
        </w:rPr>
        <w:t>positivities</w:t>
      </w:r>
      <w:proofErr w:type="spellEnd"/>
      <w:r w:rsidRPr="00D85B3A">
        <w:rPr>
          <w:rStyle w:val="StyleUnderline"/>
        </w:rPr>
        <w:t xml:space="preserve"> of queerness—its fashions, parties, academic pursuits, aesthetics, labors, social networks—</w:t>
      </w:r>
      <w:r w:rsidRPr="007344E6">
        <w:rPr>
          <w:rStyle w:val="StyleUnderline"/>
        </w:rPr>
        <w:t>and after politics integrates intelligible queerness into its symbolic order</w:t>
      </w:r>
      <w:r w:rsidRPr="0073789A">
        <w:rPr>
          <w:rFonts w:asciiTheme="majorHAnsi" w:eastAsia="Times New Roman" w:hAnsiTheme="majorHAnsi" w:cstheme="majorHAnsi"/>
          <w:color w:val="333333"/>
          <w:sz w:val="12"/>
          <w:szCs w:val="28"/>
        </w:rPr>
        <w:t xml:space="preserve">. And so what is this remainder? </w:t>
      </w:r>
      <w:r w:rsidRPr="007344E6">
        <w:rPr>
          <w:rStyle w:val="StyleUnderline"/>
        </w:rPr>
        <w:t>What remains after one subtracts the progressive ideology of inclusion,</w:t>
      </w:r>
      <w:r w:rsidRPr="00D85B3A">
        <w:rPr>
          <w:rStyle w:val="StyleUnderline"/>
        </w:rPr>
        <w:t xml:space="preserve"> the humble victim, the upstanding citizens, the eccentric selling points, the fluid permutations of Identity, the volumes of theory? </w:t>
      </w:r>
      <w:r w:rsidRPr="00D85B3A">
        <w:rPr>
          <w:rStyle w:val="StyleUnderline"/>
          <w:highlight w:val="green"/>
        </w:rPr>
        <w:t>What remains is</w:t>
      </w:r>
      <w:r w:rsidRPr="001340B5">
        <w:rPr>
          <w:rStyle w:val="StyleUnderline"/>
          <w:highlight w:val="green"/>
        </w:rPr>
        <w:t xml:space="preserve"> </w:t>
      </w:r>
      <w:r w:rsidRPr="00D85B3A">
        <w:rPr>
          <w:rStyle w:val="StyleUnderline"/>
          <w:highlight w:val="green"/>
        </w:rPr>
        <w:t>jouissance.</w:t>
      </w:r>
      <w:r>
        <w:rPr>
          <w:rStyle w:val="StyleUnderline"/>
        </w:rPr>
        <w:t xml:space="preserve"> </w:t>
      </w:r>
      <w:r w:rsidRPr="00D85B3A">
        <w:rPr>
          <w:rStyle w:val="StyleUnderline"/>
        </w:rPr>
        <w:t>Edelman describes</w:t>
      </w:r>
      <w:r>
        <w:rPr>
          <w:rStyle w:val="StyleUnderline"/>
        </w:rPr>
        <w:t xml:space="preserve"> </w:t>
      </w:r>
      <w:r w:rsidRPr="00D85B3A">
        <w:rPr>
          <w:rStyle w:val="StyleUnderline"/>
        </w:rPr>
        <w:t>jouissance</w:t>
      </w:r>
      <w:r>
        <w:rPr>
          <w:rStyle w:val="StyleUnderline"/>
        </w:rPr>
        <w:t xml:space="preserve"> </w:t>
      </w:r>
      <w:r w:rsidRPr="00D85B3A">
        <w:rPr>
          <w:rStyle w:val="StyleUnderline"/>
        </w:rPr>
        <w:t xml:space="preserve">as </w:t>
      </w:r>
      <w:r w:rsidRPr="00D85B3A">
        <w:rPr>
          <w:rStyle w:val="StyleUnderline"/>
          <w:highlight w:val="green"/>
        </w:rPr>
        <w:t>a supersession of the boundaries of pleasure and pain, a shattering of identity and law</w:t>
      </w:r>
      <w:r w:rsidRPr="00D85B3A">
        <w:rPr>
          <w:rStyle w:val="StyleUnderline"/>
        </w:rPr>
        <w:t xml:space="preserve">. We should analyze this distinction between pleasure and pain as being </w:t>
      </w:r>
      <w:r w:rsidRPr="00D85B3A">
        <w:rPr>
          <w:rStyle w:val="StyleUnderline"/>
          <w:highlight w:val="green"/>
        </w:rPr>
        <w:t>an inscription of the social order into our bodies</w:t>
      </w:r>
      <w:r w:rsidRPr="0073789A">
        <w:rPr>
          <w:rFonts w:asciiTheme="majorHAnsi" w:eastAsia="Times New Roman" w:hAnsiTheme="majorHAnsi" w:cstheme="majorHAnsi"/>
          <w:color w:val="333333"/>
          <w:sz w:val="12"/>
          <w:szCs w:val="28"/>
        </w:rPr>
        <w:t>. And in the same way</w:t>
      </w:r>
      <w:r w:rsidRPr="0073789A">
        <w:rPr>
          <w:rFonts w:asciiTheme="majorHAnsi" w:eastAsia="Times New Roman" w:hAnsiTheme="majorHAnsi" w:cstheme="majorHAnsi"/>
          <w:color w:val="333333"/>
          <w:sz w:val="12"/>
          <w:szCs w:val="28"/>
          <w:highlight w:val="green"/>
        </w:rPr>
        <w:t>,</w:t>
      </w:r>
      <w:r w:rsidRPr="0073789A">
        <w:rPr>
          <w:rFonts w:asciiTheme="majorHAnsi" w:eastAsia="Times New Roman" w:hAnsiTheme="majorHAnsi" w:cstheme="majorHAnsi"/>
          <w:color w:val="333333"/>
          <w:sz w:val="12"/>
          <w:szCs w:val="28"/>
        </w:rPr>
        <w:t xml:space="preserve"> </w:t>
      </w:r>
      <w:r w:rsidRPr="00D85B3A">
        <w:rPr>
          <w:rStyle w:val="StyleUnderline"/>
          <w:highlight w:val="green"/>
        </w:rPr>
        <w:t xml:space="preserve">it is the </w:t>
      </w:r>
      <w:r w:rsidRPr="00200067">
        <w:rPr>
          <w:rStyle w:val="StyleUnderline"/>
        </w:rPr>
        <w:t xml:space="preserve">mundane and miniscule </w:t>
      </w:r>
      <w:r w:rsidRPr="00D85B3A">
        <w:rPr>
          <w:rStyle w:val="StyleUnderline"/>
          <w:highlight w:val="green"/>
        </w:rPr>
        <w:t xml:space="preserve">pleasures produced through contemporary power arrangements which keep us dependent </w:t>
      </w:r>
      <w:r w:rsidRPr="00200067">
        <w:rPr>
          <w:rStyle w:val="StyleUnderline"/>
        </w:rPr>
        <w:t>on those arrangements for our well-being</w:t>
      </w:r>
      <w:r w:rsidRPr="00D85B3A">
        <w:rPr>
          <w:rStyle w:val="StyleUnderline"/>
          <w:highlight w:val="green"/>
        </w:rPr>
        <w:t>.</w:t>
      </w:r>
      <w:r w:rsidRPr="001340B5">
        <w:rPr>
          <w:rStyle w:val="StyleUnderline"/>
          <w:highlight w:val="green"/>
        </w:rPr>
        <w:t xml:space="preserve"> </w:t>
      </w:r>
      <w:r w:rsidRPr="00D85B3A">
        <w:rPr>
          <w:rStyle w:val="StyleUnderline"/>
          <w:highlight w:val="green"/>
        </w:rPr>
        <w:t>Jouissance</w:t>
      </w:r>
      <w:r w:rsidRPr="00D85B3A">
        <w:rPr>
          <w:rStyle w:val="StyleUnderline"/>
        </w:rPr>
        <w:t xml:space="preserve">, in abolishing both sides of this distinction, </w:t>
      </w:r>
      <w:r w:rsidRPr="00D85B3A">
        <w:rPr>
          <w:rStyle w:val="StyleUnderline"/>
          <w:highlight w:val="green"/>
        </w:rPr>
        <w:t>severs us from pain as a self-preservation instinct and from pleasure as the society’s alluring bribe</w:t>
      </w:r>
      <w:r w:rsidRPr="00D85B3A">
        <w:rPr>
          <w:rStyle w:val="StyleUnderline"/>
        </w:rPr>
        <w:t xml:space="preserve">. It is the process that </w:t>
      </w:r>
      <w:r w:rsidRPr="00D85B3A">
        <w:rPr>
          <w:rStyle w:val="StyleUnderline"/>
          <w:highlight w:val="green"/>
        </w:rPr>
        <w:t>momentarily sets us free from our fear of death</w:t>
      </w:r>
      <w:r w:rsidRPr="00D85B3A">
        <w:rPr>
          <w:rStyle w:val="StyleUnderline"/>
        </w:rPr>
        <w:t xml:space="preserve"> </w:t>
      </w:r>
      <w:r w:rsidRPr="0073789A">
        <w:rPr>
          <w:sz w:val="12"/>
        </w:rPr>
        <w:t>(literal or figurative) which is such a powerful inhibitor. We can locate this jouissance in the historic moments of queer riot: Compton’s cafeteria, Dewey’s, the White Night, Stonewall, and countless other moments where queer bodies participated in rupture—throwing bricks, setting fires, smashing windows, rejoicing in the streets. But more to the point, jouissance is located in precisely the aspects of these moments (and of others unknown to us) which elude historians, the ones which cannot be captured in a textbook or situated neatly within narratives of progress for queer people, or of rational political struggle for a better future. Jouissance is the rage which boils over in the first queen to set a fire; the hatred of an entire social order which flows through one’s veins while they set a dozen San Francisco police vehicles on fire. It is the ecstatic bliss that must have shivered its way through the spines of any blessed enough to hear the siren songs of those police cruisers wailing in flames. Jouissance is the way that the sexual encounters immediately following such riots were totally incommensurable to the mundane sex of daily life. Jouissance is the driving élan of queer sex culture, and yet it is precisely that element of queer sex which still cannot be locked up in an industry, sold as a commodity or scheduled at some mass commercialized ritual. While each element of the sex industry attempts to resolve some fundamental lack and to integrate one’s desires into a coherent subjective experience, jouissance is specifically that element of sexual desire which makes such a union impossible. It is a desire for jouissance which sends us into the night seeking to overwhelm our bodily capacity, to disintegrate the corporeal limits of ourselves, to truly flee from what and who we are. It is specifically this remainder, which defines the unbridgeable chasm between the public sex culture of New York and San Francisco in the seventies (massive squatted sex warehouses, perpetual orgies, a culture of cruising which entirely dissolved the distinction between sex and the rest of life) and the so-called cruising of the cybernetic era</w:t>
      </w:r>
      <w:r w:rsidRPr="00D85B3A">
        <w:rPr>
          <w:rStyle w:val="StyleUnderline"/>
        </w:rPr>
        <w:t xml:space="preserve"> </w:t>
      </w:r>
      <w:r w:rsidRPr="0073789A">
        <w:rPr>
          <w:rFonts w:asciiTheme="majorHAnsi" w:eastAsia="Times New Roman" w:hAnsiTheme="majorHAnsi" w:cstheme="majorHAnsi"/>
          <w:color w:val="333333"/>
          <w:sz w:val="12"/>
          <w:szCs w:val="28"/>
        </w:rPr>
        <w:t xml:space="preserve">(Grindr, craigslist, sparsely attended and overpriced parties at failing sex clubs). This distance might also be understood as what separates the anarchy of an orgy from the democratic ideology of purist polyamory. </w:t>
      </w:r>
      <w:proofErr w:type="spellStart"/>
      <w:r w:rsidRPr="00D85B3A">
        <w:rPr>
          <w:rStyle w:val="StyleUnderline"/>
        </w:rPr>
        <w:t>Jouissance</w:t>
      </w:r>
      <w:proofErr w:type="spellEnd"/>
      <w:r>
        <w:rPr>
          <w:rStyle w:val="StyleUnderline"/>
        </w:rPr>
        <w:t xml:space="preserve"> </w:t>
      </w:r>
      <w:r w:rsidRPr="00D85B3A">
        <w:rPr>
          <w:rStyle w:val="StyleUnderline"/>
        </w:rPr>
        <w:t xml:space="preserve">is the </w:t>
      </w:r>
      <w:proofErr w:type="spellStart"/>
      <w:r w:rsidRPr="00D85B3A">
        <w:rPr>
          <w:rStyle w:val="StyleUnderline"/>
        </w:rPr>
        <w:t>unnameable</w:t>
      </w:r>
      <w:proofErr w:type="spellEnd"/>
      <w:r w:rsidRPr="00D85B3A">
        <w:rPr>
          <w:rStyle w:val="StyleUnderline"/>
        </w:rPr>
        <w:t xml:space="preserve"> desire that one hopelessly attempts to summarize before giving one’s body to another: “I want to be negated.”</w:t>
      </w:r>
      <w:r>
        <w:rPr>
          <w:rStyle w:val="StyleUnderline"/>
        </w:rPr>
        <w:t xml:space="preserve"> </w:t>
      </w:r>
      <w:r w:rsidRPr="00D85B3A">
        <w:rPr>
          <w:rStyle w:val="StyleUnderline"/>
        </w:rPr>
        <w:t>Jouissance</w:t>
      </w:r>
      <w:r>
        <w:rPr>
          <w:rStyle w:val="StyleUnderline"/>
        </w:rPr>
        <w:t xml:space="preserve"> </w:t>
      </w:r>
      <w:r w:rsidRPr="00D85B3A">
        <w:rPr>
          <w:rStyle w:val="StyleUnderline"/>
        </w:rPr>
        <w:t xml:space="preserve">is that essence of queer criminality which cannot be reduced to any vulgar determinism. It is the joy found in the retribution of robbing some bourgeois john, the thrill of theft, the satisfaction of destruction. It is because we are addicted to the intertwining pleasure and </w:t>
      </w:r>
      <w:r w:rsidRPr="007344E6">
        <w:rPr>
          <w:rStyle w:val="StyleUnderline"/>
        </w:rPr>
        <w:t xml:space="preserve">pain which brings us again and again into the streets: seeking to riot or fight or fuck. It is specifically the pursuit of the </w:t>
      </w:r>
      <w:proofErr w:type="spellStart"/>
      <w:r w:rsidRPr="007344E6">
        <w:rPr>
          <w:rStyle w:val="StyleUnderline"/>
        </w:rPr>
        <w:t>unnameable</w:t>
      </w:r>
      <w:proofErr w:type="spellEnd"/>
      <w:r w:rsidRPr="007344E6">
        <w:rPr>
          <w:rStyle w:val="StyleUnderline"/>
        </w:rPr>
        <w:t xml:space="preserve"> </w:t>
      </w:r>
      <w:proofErr w:type="spellStart"/>
      <w:r w:rsidRPr="007344E6">
        <w:rPr>
          <w:rStyle w:val="StyleUnderline"/>
        </w:rPr>
        <w:t>jouissance</w:t>
      </w:r>
      <w:proofErr w:type="spellEnd"/>
      <w:r w:rsidRPr="007344E6">
        <w:rPr>
          <w:rStyle w:val="StyleUnderline"/>
        </w:rPr>
        <w:t xml:space="preserve"> which causes, without fail, to risk everything in sacrifice to some more </w:t>
      </w:r>
      <w:r w:rsidRPr="00D85B3A">
        <w:rPr>
          <w:rStyle w:val="StyleUnderline"/>
          <w:highlight w:val="green"/>
        </w:rPr>
        <w:t>grand chaos</w:t>
      </w:r>
      <w:r w:rsidRPr="0073789A">
        <w:rPr>
          <w:rFonts w:asciiTheme="majorHAnsi" w:eastAsia="Times New Roman" w:hAnsiTheme="majorHAnsi" w:cstheme="majorHAnsi"/>
          <w:color w:val="333333"/>
          <w:sz w:val="12"/>
          <w:szCs w:val="28"/>
        </w:rPr>
        <w:t xml:space="preserve">. This </w:t>
      </w:r>
      <w:proofErr w:type="spellStart"/>
      <w:r w:rsidRPr="0073789A">
        <w:rPr>
          <w:rFonts w:asciiTheme="majorHAnsi" w:eastAsia="Times New Roman" w:hAnsiTheme="majorHAnsi" w:cstheme="majorHAnsi"/>
          <w:i/>
          <w:iCs/>
          <w:color w:val="333333"/>
          <w:sz w:val="12"/>
          <w:szCs w:val="28"/>
        </w:rPr>
        <w:t>aufheben</w:t>
      </w:r>
      <w:proofErr w:type="spellEnd"/>
      <w:r w:rsidRPr="0073789A">
        <w:rPr>
          <w:rFonts w:asciiTheme="majorHAnsi" w:eastAsia="Times New Roman" w:hAnsiTheme="majorHAnsi" w:cstheme="majorHAnsi"/>
          <w:color w:val="333333"/>
          <w:sz w:val="12"/>
          <w:szCs w:val="28"/>
        </w:rPr>
        <w:t xml:space="preserve"> of the categories of pain and pleasure is also the overthrowing of our attachments and investments in political activism, stable identity, and reason. </w:t>
      </w:r>
      <w:r w:rsidRPr="00200067">
        <w:rPr>
          <w:rStyle w:val="StyleUnderline"/>
        </w:rPr>
        <w:t xml:space="preserve">The negativity of jouissance is </w:t>
      </w:r>
      <w:r w:rsidRPr="00D85B3A">
        <w:rPr>
          <w:rStyle w:val="StyleUnderline"/>
          <w:highlight w:val="green"/>
        </w:rPr>
        <w:t>the same that drives us away from obligations to the economy, the family, the law, and, above all, the Future.</w:t>
      </w:r>
      <w:r>
        <w:rPr>
          <w:rStyle w:val="StyleUnderline"/>
        </w:rPr>
        <w:t xml:space="preserve"> </w:t>
      </w:r>
      <w:r w:rsidRPr="0073789A">
        <w:rPr>
          <w:rFonts w:asciiTheme="majorHAnsi" w:eastAsia="Times New Roman" w:hAnsiTheme="majorHAnsi" w:cstheme="majorHAnsi"/>
          <w:color w:val="333333"/>
          <w:sz w:val="12"/>
          <w:szCs w:val="28"/>
        </w:rPr>
        <w:t xml:space="preserve">Edelman: This </w:t>
      </w:r>
      <w:r w:rsidRPr="0073789A">
        <w:rPr>
          <w:rFonts w:asciiTheme="majorHAnsi" w:eastAsia="Times New Roman" w:hAnsiTheme="majorHAnsi" w:cstheme="majorHAnsi"/>
          <w:i/>
          <w:iCs/>
          <w:color w:val="333333"/>
          <w:sz w:val="12"/>
          <w:szCs w:val="28"/>
        </w:rPr>
        <w:t>jouissance</w:t>
      </w:r>
      <w:r w:rsidRPr="0073789A">
        <w:rPr>
          <w:rFonts w:asciiTheme="majorHAnsi" w:eastAsia="Times New Roman" w:hAnsiTheme="majorHAnsi" w:cstheme="majorHAnsi"/>
          <w:color w:val="333333"/>
          <w:sz w:val="12"/>
          <w:szCs w:val="28"/>
        </w:rPr>
        <w:t xml:space="preserve"> dissolves such fetishistic investments, undoing the consistency of a social reality that relies on Imaginary identifications, on the structures of Symbolic law, and on the paternal metaphor of the name. Hence, there is another name that designates the </w:t>
      </w:r>
      <w:proofErr w:type="spellStart"/>
      <w:r w:rsidRPr="0073789A">
        <w:rPr>
          <w:rFonts w:asciiTheme="majorHAnsi" w:eastAsia="Times New Roman" w:hAnsiTheme="majorHAnsi" w:cstheme="majorHAnsi"/>
          <w:color w:val="333333"/>
          <w:sz w:val="12"/>
          <w:szCs w:val="28"/>
        </w:rPr>
        <w:t>unnameability</w:t>
      </w:r>
      <w:proofErr w:type="spellEnd"/>
      <w:r w:rsidRPr="0073789A">
        <w:rPr>
          <w:rFonts w:asciiTheme="majorHAnsi" w:eastAsia="Times New Roman" w:hAnsiTheme="majorHAnsi" w:cstheme="majorHAnsi"/>
          <w:color w:val="333333"/>
          <w:sz w:val="12"/>
          <w:szCs w:val="28"/>
        </w:rPr>
        <w:t xml:space="preserve"> to which </w:t>
      </w:r>
      <w:proofErr w:type="spellStart"/>
      <w:r w:rsidRPr="0073789A">
        <w:rPr>
          <w:rFonts w:asciiTheme="majorHAnsi" w:eastAsia="Times New Roman" w:hAnsiTheme="majorHAnsi" w:cstheme="majorHAnsi"/>
          <w:i/>
          <w:iCs/>
          <w:color w:val="333333"/>
          <w:sz w:val="12"/>
          <w:szCs w:val="28"/>
        </w:rPr>
        <w:t>jouissance</w:t>
      </w:r>
      <w:proofErr w:type="spellEnd"/>
      <w:r w:rsidRPr="0073789A">
        <w:rPr>
          <w:rFonts w:asciiTheme="majorHAnsi" w:eastAsia="Times New Roman" w:hAnsiTheme="majorHAnsi" w:cstheme="majorHAnsi"/>
          <w:color w:val="333333"/>
          <w:sz w:val="12"/>
          <w:szCs w:val="28"/>
        </w:rPr>
        <w:t xml:space="preserve"> would give us access: Behind what is named, there is the </w:t>
      </w:r>
      <w:proofErr w:type="spellStart"/>
      <w:r w:rsidRPr="0073789A">
        <w:rPr>
          <w:rFonts w:asciiTheme="majorHAnsi" w:eastAsia="Times New Roman" w:hAnsiTheme="majorHAnsi" w:cstheme="majorHAnsi"/>
          <w:color w:val="333333"/>
          <w:sz w:val="12"/>
          <w:szCs w:val="28"/>
        </w:rPr>
        <w:t>unnameable</w:t>
      </w:r>
      <w:proofErr w:type="spellEnd"/>
      <w:r w:rsidRPr="0073789A">
        <w:rPr>
          <w:rFonts w:asciiTheme="majorHAnsi" w:eastAsia="Times New Roman" w:hAnsiTheme="majorHAnsi" w:cstheme="majorHAnsi"/>
          <w:color w:val="333333"/>
          <w:sz w:val="12"/>
          <w:szCs w:val="28"/>
        </w:rPr>
        <w:t xml:space="preserve">. It is in fact because it is </w:t>
      </w:r>
      <w:proofErr w:type="spellStart"/>
      <w:r w:rsidRPr="0073789A">
        <w:rPr>
          <w:rFonts w:asciiTheme="majorHAnsi" w:eastAsia="Times New Roman" w:hAnsiTheme="majorHAnsi" w:cstheme="majorHAnsi"/>
          <w:color w:val="333333"/>
          <w:sz w:val="12"/>
          <w:szCs w:val="28"/>
        </w:rPr>
        <w:t>unnameable</w:t>
      </w:r>
      <w:proofErr w:type="spellEnd"/>
      <w:r w:rsidRPr="0073789A">
        <w:rPr>
          <w:rFonts w:asciiTheme="majorHAnsi" w:eastAsia="Times New Roman" w:hAnsiTheme="majorHAnsi" w:cstheme="majorHAnsi"/>
          <w:color w:val="333333"/>
          <w:sz w:val="12"/>
          <w:szCs w:val="28"/>
        </w:rPr>
        <w:t xml:space="preserve"> with all the resonances you can give to this name, that it is akin to the quintessential </w:t>
      </w:r>
      <w:proofErr w:type="spellStart"/>
      <w:r w:rsidRPr="0073789A">
        <w:rPr>
          <w:rFonts w:asciiTheme="majorHAnsi" w:eastAsia="Times New Roman" w:hAnsiTheme="majorHAnsi" w:cstheme="majorHAnsi"/>
          <w:color w:val="333333"/>
          <w:sz w:val="12"/>
          <w:szCs w:val="28"/>
        </w:rPr>
        <w:t>unnameable</w:t>
      </w:r>
      <w:proofErr w:type="spellEnd"/>
      <w:r w:rsidRPr="0073789A">
        <w:rPr>
          <w:rFonts w:asciiTheme="majorHAnsi" w:eastAsia="Times New Roman" w:hAnsiTheme="majorHAnsi" w:cstheme="majorHAnsi"/>
          <w:color w:val="333333"/>
          <w:sz w:val="12"/>
          <w:szCs w:val="28"/>
        </w:rPr>
        <w:t xml:space="preserve">, that is to say death. </w:t>
      </w:r>
      <w:r w:rsidRPr="00D85B3A">
        <w:rPr>
          <w:rStyle w:val="StyleUnderline"/>
          <w:highlight w:val="green"/>
        </w:rPr>
        <w:t>The death drive</w:t>
      </w:r>
      <w:r w:rsidRPr="007344E6">
        <w:rPr>
          <w:rStyle w:val="StyleUnderline"/>
        </w:rPr>
        <w:t xml:space="preserve">, therefore </w:t>
      </w:r>
      <w:r w:rsidRPr="00D85B3A">
        <w:rPr>
          <w:rStyle w:val="StyleUnderline"/>
          <w:highlight w:val="green"/>
        </w:rPr>
        <w:t xml:space="preserve">manifests </w:t>
      </w:r>
      <w:r w:rsidRPr="007344E6">
        <w:rPr>
          <w:rStyle w:val="StyleUnderline"/>
        </w:rPr>
        <w:t>itself though in radically different guise</w:t>
      </w:r>
      <w:r w:rsidRPr="00D85B3A">
        <w:rPr>
          <w:rStyle w:val="StyleUnderline"/>
          <w:highlight w:val="green"/>
        </w:rPr>
        <w:t>s, in…</w:t>
      </w:r>
      <w:r w:rsidRPr="001340B5">
        <w:rPr>
          <w:rStyle w:val="StyleUnderline"/>
          <w:highlight w:val="green"/>
        </w:rPr>
        <w:t xml:space="preserve"> </w:t>
      </w:r>
      <w:r w:rsidRPr="00D85B3A">
        <w:rPr>
          <w:rStyle w:val="StyleUnderline"/>
          <w:highlight w:val="green"/>
        </w:rPr>
        <w:t>jouissance….</w:t>
      </w:r>
      <w:r w:rsidRPr="001340B5">
        <w:rPr>
          <w:rStyle w:val="StyleUnderline"/>
          <w:highlight w:val="green"/>
        </w:rPr>
        <w:t xml:space="preserve"> </w:t>
      </w:r>
      <w:r w:rsidRPr="007344E6">
        <w:rPr>
          <w:rStyle w:val="StyleUnderline"/>
        </w:rPr>
        <w:t xml:space="preserve">To the extent that </w:t>
      </w:r>
      <w:r w:rsidRPr="00D85B3A">
        <w:rPr>
          <w:rStyle w:val="StyleUnderline"/>
          <w:highlight w:val="green"/>
        </w:rPr>
        <w:t>it tears the fabric of symbolic reality as we know it</w:t>
      </w:r>
      <w:r w:rsidRPr="00200067">
        <w:rPr>
          <w:rStyle w:val="StyleUnderline"/>
        </w:rPr>
        <w:t>, unravelling the solidity of every object, including the object as which the subject necessarily takes itself</w:t>
      </w:r>
      <w:r w:rsidRPr="00D85B3A">
        <w:rPr>
          <w:rStyle w:val="StyleUnderline"/>
          <w:highlight w:val="green"/>
        </w:rPr>
        <w:t>,</w:t>
      </w:r>
      <w:r w:rsidRPr="001340B5">
        <w:rPr>
          <w:rStyle w:val="StyleUnderline"/>
          <w:highlight w:val="green"/>
        </w:rPr>
        <w:t xml:space="preserve"> </w:t>
      </w:r>
      <w:r w:rsidRPr="00D85B3A">
        <w:rPr>
          <w:rStyle w:val="StyleUnderline"/>
          <w:highlight w:val="green"/>
        </w:rPr>
        <w:t>jouissance</w:t>
      </w:r>
      <w:r w:rsidRPr="001340B5">
        <w:rPr>
          <w:rStyle w:val="StyleUnderline"/>
          <w:highlight w:val="green"/>
        </w:rPr>
        <w:t xml:space="preserve"> </w:t>
      </w:r>
      <w:r w:rsidRPr="00D85B3A">
        <w:rPr>
          <w:rStyle w:val="StyleUnderline"/>
          <w:highlight w:val="green"/>
        </w:rPr>
        <w:t>evokes the death drive that always insists as the void in and of the subject, beyond its fantasy of self-realization, beyond the pleasure principle</w:t>
      </w:r>
      <w:r w:rsidRPr="0073789A">
        <w:rPr>
          <w:rFonts w:asciiTheme="majorHAnsi" w:eastAsia="Times New Roman" w:hAnsiTheme="majorHAnsi" w:cstheme="majorHAnsi"/>
          <w:color w:val="333333"/>
          <w:sz w:val="12"/>
          <w:szCs w:val="28"/>
        </w:rPr>
        <w:t xml:space="preserve">. It is worth following Edelman in cautioning against the ways in which </w:t>
      </w:r>
      <w:r w:rsidRPr="0073789A">
        <w:rPr>
          <w:rFonts w:asciiTheme="majorHAnsi" w:eastAsia="Times New Roman" w:hAnsiTheme="majorHAnsi" w:cstheme="majorHAnsi"/>
          <w:i/>
          <w:iCs/>
          <w:color w:val="333333"/>
          <w:sz w:val="12"/>
          <w:szCs w:val="28"/>
        </w:rPr>
        <w:t>jouissance</w:t>
      </w:r>
      <w:r w:rsidRPr="0073789A">
        <w:rPr>
          <w:rFonts w:asciiTheme="majorHAnsi" w:eastAsia="Times New Roman" w:hAnsiTheme="majorHAnsi" w:cstheme="majorHAnsi"/>
          <w:color w:val="333333"/>
          <w:sz w:val="12"/>
          <w:szCs w:val="28"/>
        </w:rPr>
        <w:t xml:space="preserve">, or more specifically, </w:t>
      </w:r>
      <w:r w:rsidRPr="00D85B3A">
        <w:rPr>
          <w:rStyle w:val="StyleUnderline"/>
        </w:rPr>
        <w:t>futile attempts to identify with or name</w:t>
      </w:r>
      <w:r>
        <w:rPr>
          <w:rStyle w:val="StyleUnderline"/>
        </w:rPr>
        <w:t xml:space="preserve"> </w:t>
      </w:r>
      <w:r w:rsidRPr="00D85B3A">
        <w:rPr>
          <w:rStyle w:val="StyleUnderline"/>
        </w:rPr>
        <w:t>jouissance, can lead to a reification of the categories which we’d call upon</w:t>
      </w:r>
      <w:r>
        <w:rPr>
          <w:rStyle w:val="StyleUnderline"/>
        </w:rPr>
        <w:t xml:space="preserve"> </w:t>
      </w:r>
      <w:r w:rsidRPr="00D85B3A">
        <w:rPr>
          <w:rStyle w:val="StyleUnderline"/>
        </w:rPr>
        <w:t>jouissance</w:t>
      </w:r>
      <w:r>
        <w:rPr>
          <w:rStyle w:val="StyleUnderline"/>
        </w:rPr>
        <w:t xml:space="preserve"> </w:t>
      </w:r>
      <w:r w:rsidRPr="00D85B3A">
        <w:rPr>
          <w:rStyle w:val="StyleUnderline"/>
        </w:rPr>
        <w:t>to abolish:</w:t>
      </w:r>
      <w:r>
        <w:rPr>
          <w:rStyle w:val="StyleUnderline"/>
        </w:rPr>
        <w:t xml:space="preserve"> </w:t>
      </w:r>
      <w:r w:rsidRPr="0073789A">
        <w:rPr>
          <w:rFonts w:asciiTheme="majorHAnsi" w:eastAsia="Times New Roman" w:hAnsiTheme="majorHAnsi" w:cstheme="majorHAnsi"/>
          <w:color w:val="333333"/>
          <w:sz w:val="12"/>
          <w:szCs w:val="28"/>
        </w:rPr>
        <w:t xml:space="preserve">To the extent that </w:t>
      </w:r>
      <w:proofErr w:type="spellStart"/>
      <w:r w:rsidRPr="0073789A">
        <w:rPr>
          <w:rFonts w:asciiTheme="majorHAnsi" w:eastAsia="Times New Roman" w:hAnsiTheme="majorHAnsi" w:cstheme="majorHAnsi"/>
          <w:i/>
          <w:iCs/>
          <w:color w:val="333333"/>
          <w:sz w:val="12"/>
          <w:szCs w:val="28"/>
        </w:rPr>
        <w:t>jouissance</w:t>
      </w:r>
      <w:proofErr w:type="spellEnd"/>
      <w:r w:rsidRPr="0073789A">
        <w:rPr>
          <w:rFonts w:asciiTheme="majorHAnsi" w:eastAsia="Times New Roman" w:hAnsiTheme="majorHAnsi" w:cstheme="majorHAnsi"/>
          <w:color w:val="333333"/>
          <w:sz w:val="12"/>
          <w:szCs w:val="28"/>
        </w:rPr>
        <w:t xml:space="preserve">, as </w:t>
      </w:r>
      <w:proofErr w:type="spellStart"/>
      <w:r w:rsidRPr="0073789A">
        <w:rPr>
          <w:rFonts w:asciiTheme="majorHAnsi" w:eastAsia="Times New Roman" w:hAnsiTheme="majorHAnsi" w:cstheme="majorHAnsi"/>
          <w:color w:val="333333"/>
          <w:sz w:val="12"/>
          <w:szCs w:val="28"/>
        </w:rPr>
        <w:t>fantasmatic</w:t>
      </w:r>
      <w:proofErr w:type="spellEnd"/>
      <w:r w:rsidRPr="0073789A">
        <w:rPr>
          <w:rFonts w:asciiTheme="majorHAnsi" w:eastAsia="Times New Roman" w:hAnsiTheme="majorHAnsi" w:cstheme="majorHAnsi"/>
          <w:color w:val="333333"/>
          <w:sz w:val="12"/>
          <w:szCs w:val="28"/>
        </w:rPr>
        <w:t xml:space="preserve"> escape from the alienation intrinsic to meaning, lodges itself in a given object on which identity come to depend, it produces identity as mortification, reenacting the very constraint of meaning it was intended to help us escape. </w:t>
      </w:r>
      <w:r w:rsidRPr="00D85B3A">
        <w:rPr>
          <w:rStyle w:val="StyleUnderline"/>
        </w:rPr>
        <w:t>Any attempt to situate</w:t>
      </w:r>
      <w:r>
        <w:rPr>
          <w:rStyle w:val="StyleUnderline"/>
        </w:rPr>
        <w:t xml:space="preserve"> </w:t>
      </w:r>
      <w:r w:rsidRPr="00D85B3A">
        <w:rPr>
          <w:rStyle w:val="StyleUnderline"/>
        </w:rPr>
        <w:t>jouissance</w:t>
      </w:r>
      <w:r>
        <w:rPr>
          <w:rStyle w:val="StyleUnderline"/>
        </w:rPr>
        <w:t xml:space="preserve"> </w:t>
      </w:r>
      <w:r w:rsidRPr="00D85B3A">
        <w:rPr>
          <w:rStyle w:val="StyleUnderline"/>
        </w:rPr>
        <w:t>as a positive project can only ever be a step away from it</w:t>
      </w:r>
      <w:r w:rsidRPr="0073789A">
        <w:rPr>
          <w:rFonts w:asciiTheme="majorHAnsi" w:eastAsia="Times New Roman" w:hAnsiTheme="majorHAnsi" w:cstheme="majorHAnsi"/>
          <w:color w:val="333333"/>
          <w:sz w:val="12"/>
          <w:szCs w:val="28"/>
        </w:rPr>
        <w:t xml:space="preserve">. </w:t>
      </w:r>
      <w:r w:rsidRPr="00D85B3A">
        <w:rPr>
          <w:rStyle w:val="StyleUnderline"/>
        </w:rPr>
        <w:t xml:space="preserve">Circuit parties, pornography, social networking applications, political demonstrations, </w:t>
      </w:r>
      <w:proofErr w:type="gramStart"/>
      <w:r w:rsidRPr="00D85B3A">
        <w:rPr>
          <w:rStyle w:val="StyleUnderline"/>
        </w:rPr>
        <w:t>activist</w:t>
      </w:r>
      <w:proofErr w:type="gramEnd"/>
      <w:r w:rsidRPr="00D85B3A">
        <w:rPr>
          <w:rStyle w:val="StyleUnderline"/>
        </w:rPr>
        <w:t xml:space="preserve"> organizations, art: all of these strive to recuperate</w:t>
      </w:r>
      <w:r>
        <w:rPr>
          <w:rStyle w:val="StyleUnderline"/>
        </w:rPr>
        <w:t xml:space="preserve"> </w:t>
      </w:r>
      <w:r w:rsidRPr="00D85B3A">
        <w:rPr>
          <w:rStyle w:val="StyleUnderline"/>
        </w:rPr>
        <w:t>jouissance</w:t>
      </w:r>
      <w:r>
        <w:rPr>
          <w:rStyle w:val="StyleUnderline"/>
        </w:rPr>
        <w:t xml:space="preserve"> </w:t>
      </w:r>
      <w:r w:rsidRPr="00D85B3A">
        <w:rPr>
          <w:rStyle w:val="StyleUnderline"/>
        </w:rPr>
        <w:t>into some alternative structure, and yet must always fail because</w:t>
      </w:r>
      <w:r>
        <w:rPr>
          <w:rStyle w:val="StyleUnderline"/>
        </w:rPr>
        <w:t xml:space="preserve"> </w:t>
      </w:r>
      <w:r w:rsidRPr="00D85B3A">
        <w:rPr>
          <w:rStyle w:val="StyleUnderline"/>
        </w:rPr>
        <w:t>jouissance</w:t>
      </w:r>
      <w:r>
        <w:rPr>
          <w:rStyle w:val="StyleUnderline"/>
        </w:rPr>
        <w:t xml:space="preserve"> </w:t>
      </w:r>
      <w:r w:rsidRPr="00D85B3A">
        <w:rPr>
          <w:rStyle w:val="StyleUnderline"/>
        </w:rPr>
        <w:t>is inherently that which evades capture and ruptures the coherent narratives which justify such structures. T</w:t>
      </w:r>
      <w:r w:rsidRPr="0073789A">
        <w:rPr>
          <w:rFonts w:asciiTheme="majorHAnsi" w:eastAsia="Times New Roman" w:hAnsiTheme="majorHAnsi" w:cstheme="majorHAnsi"/>
          <w:color w:val="333333"/>
          <w:sz w:val="12"/>
          <w:szCs w:val="28"/>
        </w:rPr>
        <w:t xml:space="preserve">his critique is particularly ironic coming from Edelman, whose own practice as a </w:t>
      </w:r>
      <w:r w:rsidRPr="0073789A">
        <w:rPr>
          <w:rFonts w:asciiTheme="majorHAnsi" w:eastAsia="Times New Roman" w:hAnsiTheme="majorHAnsi" w:cstheme="majorHAnsi"/>
          <w:i/>
          <w:iCs/>
          <w:color w:val="333333"/>
          <w:sz w:val="12"/>
          <w:szCs w:val="28"/>
        </w:rPr>
        <w:t>‘</w:t>
      </w:r>
      <w:proofErr w:type="spellStart"/>
      <w:r w:rsidRPr="0073789A">
        <w:rPr>
          <w:rFonts w:asciiTheme="majorHAnsi" w:eastAsia="Times New Roman" w:hAnsiTheme="majorHAnsi" w:cstheme="majorHAnsi"/>
          <w:i/>
          <w:iCs/>
          <w:color w:val="333333"/>
          <w:sz w:val="12"/>
          <w:szCs w:val="28"/>
        </w:rPr>
        <w:t>jouissieur</w:t>
      </w:r>
      <w:proofErr w:type="spellEnd"/>
      <w:r w:rsidRPr="0073789A">
        <w:rPr>
          <w:rFonts w:asciiTheme="majorHAnsi" w:eastAsia="Times New Roman" w:hAnsiTheme="majorHAnsi" w:cstheme="majorHAnsi"/>
          <w:i/>
          <w:iCs/>
          <w:color w:val="333333"/>
          <w:sz w:val="12"/>
          <w:szCs w:val="28"/>
        </w:rPr>
        <w:t>’</w:t>
      </w:r>
      <w:r w:rsidRPr="0073789A">
        <w:rPr>
          <w:rFonts w:asciiTheme="majorHAnsi" w:eastAsia="Times New Roman" w:hAnsiTheme="majorHAnsi" w:cstheme="majorHAnsi"/>
          <w:color w:val="333333"/>
          <w:sz w:val="12"/>
          <w:szCs w:val="28"/>
        </w:rPr>
        <w:t xml:space="preserve"> never seems to exceed participation in those same circuit parties, academic conferences, senseless hours at the gym and lavish shopping sprees. He specifically advocates “the meaningless eruption of </w:t>
      </w:r>
      <w:r w:rsidRPr="0073789A">
        <w:rPr>
          <w:rFonts w:asciiTheme="majorHAnsi" w:eastAsia="Times New Roman" w:hAnsiTheme="majorHAnsi" w:cstheme="majorHAnsi"/>
          <w:i/>
          <w:iCs/>
          <w:color w:val="333333"/>
          <w:sz w:val="12"/>
          <w:szCs w:val="28"/>
        </w:rPr>
        <w:t>jouissance</w:t>
      </w:r>
      <w:r w:rsidRPr="0073789A">
        <w:rPr>
          <w:rFonts w:asciiTheme="majorHAnsi" w:eastAsia="Times New Roman" w:hAnsiTheme="majorHAnsi" w:cstheme="majorHAnsi"/>
          <w:color w:val="333333"/>
          <w:sz w:val="12"/>
          <w:szCs w:val="28"/>
        </w:rPr>
        <w:t xml:space="preserve"> associated with the ‘circuit parties’ that gesture toward the circuit of the drive.” </w:t>
      </w:r>
      <w:r w:rsidRPr="00D85B3A">
        <w:rPr>
          <w:rStyle w:val="StyleUnderline"/>
        </w:rPr>
        <w:t>In his affirmation of this or that element of contemporary gay culture, he fails do the work of locating</w:t>
      </w:r>
      <w:r>
        <w:rPr>
          <w:rStyle w:val="StyleUnderline"/>
        </w:rPr>
        <w:t xml:space="preserve"> </w:t>
      </w:r>
      <w:r w:rsidRPr="00D85B3A">
        <w:rPr>
          <w:rStyle w:val="StyleUnderline"/>
        </w:rPr>
        <w:t>jouissance</w:t>
      </w:r>
      <w:r>
        <w:rPr>
          <w:rStyle w:val="StyleUnderline"/>
        </w:rPr>
        <w:t xml:space="preserve"> </w:t>
      </w:r>
      <w:r w:rsidRPr="00D85B3A">
        <w:rPr>
          <w:rStyle w:val="StyleUnderline"/>
        </w:rPr>
        <w:t>within the actual subversive histories of queerness (compared to which, gay culture can only be just a pathetic substitute). It’s important here to reassert that our conception and praxis of</w:t>
      </w:r>
      <w:r>
        <w:rPr>
          <w:rStyle w:val="StyleUnderline"/>
        </w:rPr>
        <w:t xml:space="preserve"> </w:t>
      </w:r>
      <w:r w:rsidRPr="00D85B3A">
        <w:rPr>
          <w:rStyle w:val="StyleUnderline"/>
        </w:rPr>
        <w:t>jouissance</w:t>
      </w:r>
      <w:r>
        <w:rPr>
          <w:rStyle w:val="StyleUnderline"/>
        </w:rPr>
        <w:t xml:space="preserve"> </w:t>
      </w:r>
      <w:r w:rsidRPr="00D85B3A">
        <w:rPr>
          <w:rStyle w:val="StyleUnderline"/>
        </w:rPr>
        <w:t>absolutely must go beyond the limitations of Edelman’s work.</w:t>
      </w:r>
      <w:r>
        <w:rPr>
          <w:rStyle w:val="StyleUnderline"/>
        </w:rPr>
        <w:t xml:space="preserve"> </w:t>
      </w:r>
      <w:r w:rsidRPr="00D85B3A">
        <w:rPr>
          <w:rStyle w:val="StyleUnderline"/>
          <w:highlight w:val="green"/>
        </w:rPr>
        <w:t>Queerness, conceived entirely in the negative, names the</w:t>
      </w:r>
      <w:r w:rsidRPr="001340B5">
        <w:rPr>
          <w:rStyle w:val="StyleUnderline"/>
          <w:highlight w:val="green"/>
        </w:rPr>
        <w:t xml:space="preserve"> </w:t>
      </w:r>
      <w:r w:rsidRPr="00D85B3A">
        <w:rPr>
          <w:rStyle w:val="StyleUnderline"/>
          <w:highlight w:val="green"/>
        </w:rPr>
        <w:t>jouissance</w:t>
      </w:r>
      <w:r w:rsidRPr="001340B5">
        <w:rPr>
          <w:rStyle w:val="StyleUnderline"/>
          <w:highlight w:val="green"/>
        </w:rPr>
        <w:t xml:space="preserve"> </w:t>
      </w:r>
      <w:r w:rsidRPr="00D85B3A">
        <w:rPr>
          <w:rStyle w:val="StyleUnderline"/>
          <w:highlight w:val="green"/>
        </w:rPr>
        <w:t xml:space="preserve">forbidden by, but permeating the social order itself. It is </w:t>
      </w:r>
      <w:r w:rsidRPr="00200067">
        <w:rPr>
          <w:rStyle w:val="StyleUnderline"/>
        </w:rPr>
        <w:t xml:space="preserve">the specific </w:t>
      </w:r>
      <w:r w:rsidRPr="00D85B3A">
        <w:rPr>
          <w:rStyle w:val="StyleUnderline"/>
          <w:highlight w:val="green"/>
        </w:rPr>
        <w:t xml:space="preserve">reason why we can say that behind the facade of the normal operations </w:t>
      </w:r>
      <w:r w:rsidRPr="0073789A">
        <w:rPr>
          <w:sz w:val="12"/>
        </w:rPr>
        <w:t xml:space="preserve">of life within capital, there is a subversive current which infallibly and irrationally lashes out against the conditions of the existent. This is why we can also say that in moments of widespread rupture and revolt, there exists a powerful and sinister drive to assimilate revolt back into the circuits of politics, identity, and the economy itself. This tension explains why urban revolt, as witnessed in London or Oakland, must be rationalized by activists, politicians and police agencies as the expression of finite grievances by coherent communities. And yet this contradiction is also why routine traffic stops or raids by police officers have triggered pain and death for those officers at the hands of those they are accustomed to governing. Returning to Edelman once more: This I suggest is the ethical burden to which queerness must accede in a social order intent on misrecognizing its own investment in morbidity, </w:t>
      </w:r>
      <w:proofErr w:type="spellStart"/>
      <w:r w:rsidRPr="0073789A">
        <w:rPr>
          <w:sz w:val="12"/>
        </w:rPr>
        <w:t>fetishization</w:t>
      </w:r>
      <w:proofErr w:type="spellEnd"/>
      <w:r w:rsidRPr="0073789A">
        <w:rPr>
          <w:sz w:val="12"/>
        </w:rPr>
        <w:t xml:space="preserve">, and repetition: to inhabit the place of a meaninglessness associated with the </w:t>
      </w:r>
      <w:proofErr w:type="spellStart"/>
      <w:r w:rsidRPr="0073789A">
        <w:rPr>
          <w:sz w:val="12"/>
        </w:rPr>
        <w:t>sinthome</w:t>
      </w:r>
      <w:proofErr w:type="spellEnd"/>
      <w:r w:rsidRPr="0073789A">
        <w:rPr>
          <w:sz w:val="12"/>
        </w:rPr>
        <w:t xml:space="preserve">; to figure an unregenerate, and </w:t>
      </w:r>
      <w:proofErr w:type="spellStart"/>
      <w:r w:rsidRPr="0073789A">
        <w:rPr>
          <w:sz w:val="12"/>
        </w:rPr>
        <w:t>unregenerating</w:t>
      </w:r>
      <w:proofErr w:type="spellEnd"/>
      <w:r w:rsidRPr="0073789A">
        <w:rPr>
          <w:sz w:val="12"/>
        </w:rPr>
        <w:t xml:space="preserve">, sexuality whose singular insistence on jouissance, rejecting every constraint imposed by sentimental futurism, exposes aesthetic culture—the culture of forms and their reproduction, the culture of Imaginary lures—as always already a “culture of death” intent on </w:t>
      </w:r>
      <w:proofErr w:type="spellStart"/>
      <w:r w:rsidRPr="0073789A">
        <w:rPr>
          <w:sz w:val="12"/>
        </w:rPr>
        <w:t>abjecting</w:t>
      </w:r>
      <w:proofErr w:type="spellEnd"/>
      <w:r w:rsidRPr="0073789A">
        <w:rPr>
          <w:sz w:val="12"/>
        </w:rPr>
        <w:t xml:space="preserve"> the force of a death drive that shatters the tomb we call life. The negativity of jouissance, which we understand to be the vital characteristic of our queerness, is the methods by which we expose the banality and horror of contemporary life</w:t>
      </w:r>
      <w:r w:rsidRPr="0073789A">
        <w:rPr>
          <w:rFonts w:asciiTheme="majorHAnsi" w:eastAsia="Times New Roman" w:hAnsiTheme="majorHAnsi" w:cstheme="majorHAnsi"/>
          <w:color w:val="333333"/>
          <w:sz w:val="12"/>
          <w:szCs w:val="28"/>
        </w:rPr>
        <w:t>.</w:t>
      </w:r>
      <w:r w:rsidRPr="0073789A">
        <w:rPr>
          <w:rFonts w:asciiTheme="majorHAnsi" w:eastAsia="Times New Roman" w:hAnsiTheme="majorHAnsi" w:cstheme="majorHAnsi"/>
          <w:color w:val="333333"/>
          <w:sz w:val="12"/>
          <w:szCs w:val="28"/>
          <w:highlight w:val="green"/>
        </w:rPr>
        <w:t xml:space="preserve"> </w:t>
      </w:r>
      <w:r w:rsidRPr="00D85B3A">
        <w:rPr>
          <w:rStyle w:val="StyleUnderline"/>
          <w:highlight w:val="green"/>
        </w:rPr>
        <w:t>If the social order consistently produces moments of rupture and anti-social violence—expropriation, riot, looting, street fights, sexual depravity, spree arson, hacking—these moments expose society for what it is: hell on earth.</w:t>
      </w:r>
      <w:r w:rsidRPr="00D85B3A">
        <w:rPr>
          <w:rStyle w:val="StyleUnderline"/>
        </w:rPr>
        <w:t xml:space="preserve"> Our acquiescence to the pull of</w:t>
      </w:r>
      <w:r>
        <w:rPr>
          <w:rStyle w:val="StyleUnderline"/>
        </w:rPr>
        <w:t xml:space="preserve"> </w:t>
      </w:r>
      <w:proofErr w:type="spellStart"/>
      <w:r w:rsidRPr="00D85B3A">
        <w:rPr>
          <w:rStyle w:val="StyleUnderline"/>
        </w:rPr>
        <w:t>jouissancefunctions</w:t>
      </w:r>
      <w:proofErr w:type="spellEnd"/>
      <w:r w:rsidRPr="00D85B3A">
        <w:rPr>
          <w:rStyle w:val="StyleUnderline"/>
        </w:rPr>
        <w:t xml:space="preserve"> as a mirror into which society must gaze and recognize its decadence, </w:t>
      </w:r>
      <w:r w:rsidRPr="00200067">
        <w:rPr>
          <w:rStyle w:val="StyleUnderline"/>
        </w:rPr>
        <w:t>the impending actualization of its undoing. In the context o</w:t>
      </w:r>
      <w:r w:rsidRPr="00D85B3A">
        <w:rPr>
          <w:rStyle w:val="StyleUnderline"/>
        </w:rPr>
        <w:t xml:space="preserve">f such horror, our task is then </w:t>
      </w:r>
      <w:r w:rsidRPr="007344E6">
        <w:rPr>
          <w:rStyle w:val="StyleUnderline"/>
        </w:rPr>
        <w:t>t</w:t>
      </w:r>
      <w:r w:rsidRPr="00D85B3A">
        <w:rPr>
          <w:rStyle w:val="StyleUnderline"/>
        </w:rPr>
        <w:t>o “</w:t>
      </w:r>
      <w:r w:rsidRPr="00D85B3A">
        <w:rPr>
          <w:rStyle w:val="StyleUnderline"/>
          <w:highlight w:val="green"/>
        </w:rPr>
        <w:t xml:space="preserve">materialize the force of negation, the </w:t>
      </w:r>
      <w:proofErr w:type="spellStart"/>
      <w:r w:rsidRPr="00D85B3A">
        <w:rPr>
          <w:rStyle w:val="StyleUnderline"/>
          <w:highlight w:val="green"/>
        </w:rPr>
        <w:t>derealizing</w:t>
      </w:r>
      <w:proofErr w:type="spellEnd"/>
      <w:r w:rsidRPr="00D85B3A">
        <w:rPr>
          <w:rStyle w:val="StyleUnderline"/>
          <w:highlight w:val="green"/>
        </w:rPr>
        <w:t xml:space="preserve"> insistence of</w:t>
      </w:r>
      <w:r w:rsidRPr="001340B5">
        <w:rPr>
          <w:rStyle w:val="StyleUnderline"/>
          <w:highlight w:val="green"/>
        </w:rPr>
        <w:t xml:space="preserve"> </w:t>
      </w:r>
      <w:proofErr w:type="spellStart"/>
      <w:r w:rsidRPr="00D85B3A">
        <w:rPr>
          <w:rStyle w:val="StyleUnderline"/>
          <w:highlight w:val="green"/>
        </w:rPr>
        <w:t>jouissance</w:t>
      </w:r>
      <w:proofErr w:type="spellEnd"/>
      <w:r w:rsidRPr="00D85B3A">
        <w:rPr>
          <w:rStyle w:val="StyleUnderline"/>
          <w:highlight w:val="green"/>
        </w:rPr>
        <w:t>.”</w:t>
      </w:r>
      <w:r>
        <w:rPr>
          <w:rStyle w:val="StyleUnderline"/>
        </w:rPr>
        <w:t xml:space="preserve"> </w:t>
      </w:r>
      <w:r w:rsidRPr="00D85B3A">
        <w:rPr>
          <w:rStyle w:val="StyleUnderline"/>
        </w:rPr>
        <w:t>This material force of negation must be one that goes on, not only to disrupt the daily circulation of society, but also to sabotage the apparatuses which function to reproduce us as subjects within those flows</w:t>
      </w:r>
      <w:r w:rsidRPr="0073789A">
        <w:rPr>
          <w:rFonts w:asciiTheme="majorHAnsi" w:eastAsia="Times New Roman" w:hAnsiTheme="majorHAnsi" w:cstheme="majorHAnsi"/>
          <w:color w:val="333333"/>
          <w:sz w:val="12"/>
          <w:szCs w:val="28"/>
        </w:rPr>
        <w:t>. We must, as Edelman says, “</w:t>
      </w:r>
      <w:proofErr w:type="gramStart"/>
      <w:r w:rsidRPr="0073789A">
        <w:rPr>
          <w:rFonts w:asciiTheme="majorHAnsi" w:eastAsia="Times New Roman" w:hAnsiTheme="majorHAnsi" w:cstheme="majorHAnsi"/>
          <w:color w:val="333333"/>
          <w:sz w:val="12"/>
          <w:szCs w:val="28"/>
        </w:rPr>
        <w:t>break</w:t>
      </w:r>
      <w:proofErr w:type="gramEnd"/>
      <w:r w:rsidRPr="0073789A">
        <w:rPr>
          <w:rFonts w:asciiTheme="majorHAnsi" w:eastAsia="Times New Roman" w:hAnsiTheme="majorHAnsi" w:cstheme="majorHAnsi"/>
          <w:color w:val="333333"/>
          <w:sz w:val="12"/>
          <w:szCs w:val="28"/>
        </w:rPr>
        <w:t xml:space="preserve"> open with </w:t>
      </w:r>
      <w:r w:rsidRPr="0073789A">
        <w:rPr>
          <w:rFonts w:asciiTheme="majorHAnsi" w:eastAsia="Times New Roman" w:hAnsiTheme="majorHAnsi" w:cstheme="majorHAnsi"/>
          <w:i/>
          <w:iCs/>
          <w:color w:val="333333"/>
          <w:sz w:val="12"/>
          <w:szCs w:val="28"/>
        </w:rPr>
        <w:t>jouissance</w:t>
      </w:r>
      <w:r w:rsidRPr="0073789A">
        <w:rPr>
          <w:rFonts w:asciiTheme="majorHAnsi" w:eastAsia="Times New Roman" w:hAnsiTheme="majorHAnsi" w:cstheme="majorHAnsi"/>
          <w:color w:val="333333"/>
          <w:sz w:val="12"/>
          <w:szCs w:val="28"/>
        </w:rPr>
        <w:t xml:space="preserve"> and launch [ourselves] into the void around and against which the subject congeals.” </w:t>
      </w:r>
      <w:r w:rsidRPr="00D85B3A">
        <w:rPr>
          <w:rStyle w:val="StyleUnderline"/>
          <w:highlight w:val="green"/>
        </w:rPr>
        <w:t>Jouissance</w:t>
      </w:r>
      <w:r w:rsidRPr="001340B5">
        <w:rPr>
          <w:rStyle w:val="StyleUnderline"/>
          <w:highlight w:val="green"/>
        </w:rPr>
        <w:t xml:space="preserve"> </w:t>
      </w:r>
      <w:r w:rsidRPr="00D85B3A">
        <w:rPr>
          <w:rStyle w:val="StyleUnderline"/>
          <w:highlight w:val="green"/>
        </w:rPr>
        <w:t>must be the</w:t>
      </w:r>
      <w:r w:rsidRPr="00D85B3A">
        <w:rPr>
          <w:rStyle w:val="StyleUnderline"/>
        </w:rPr>
        <w:t xml:space="preserve"> </w:t>
      </w:r>
      <w:r w:rsidRPr="00D85B3A">
        <w:rPr>
          <w:rStyle w:val="StyleUnderline"/>
          <w:highlight w:val="green"/>
        </w:rPr>
        <w:t>attack on those all the subjective apparatuses that entrench us into Identity at every turn: education, careers, identity politics, political identity</w:t>
      </w:r>
      <w:r w:rsidRPr="00D85B3A">
        <w:rPr>
          <w:rStyle w:val="StyleUnderline"/>
        </w:rPr>
        <w:t xml:space="preserve">, </w:t>
      </w:r>
      <w:r w:rsidRPr="0073789A">
        <w:rPr>
          <w:sz w:val="12"/>
        </w:rPr>
        <w:t xml:space="preserve">bank accounts, biometric surveillance technologies, internet avatars, communication infrastructure, </w:t>
      </w:r>
      <w:proofErr w:type="gramStart"/>
      <w:r w:rsidRPr="0073789A">
        <w:rPr>
          <w:sz w:val="12"/>
        </w:rPr>
        <w:t>ad</w:t>
      </w:r>
      <w:proofErr w:type="gramEnd"/>
      <w:r w:rsidRPr="0073789A">
        <w:rPr>
          <w:sz w:val="12"/>
        </w:rPr>
        <w:t xml:space="preserve"> nauseam. Capitalist subjects are formed through the perpetual war between living beings and these technics, and so any project to abolish capital and its subjects must study and liquidate these apparatuses. An insistence on jouissance is to consistently intervene in this war against symbols on the part of the </w:t>
      </w:r>
      <w:proofErr w:type="spellStart"/>
      <w:r w:rsidRPr="0073789A">
        <w:rPr>
          <w:sz w:val="12"/>
        </w:rPr>
        <w:t>unsymbolized</w:t>
      </w:r>
      <w:proofErr w:type="spellEnd"/>
      <w:r w:rsidRPr="0073789A">
        <w:rPr>
          <w:sz w:val="12"/>
        </w:rPr>
        <w:t xml:space="preserve"> remainder which is exploited in the game of subjectivity. Jouissance is the range of deviant and subversive practices which connect our struggle against society to our refusal to be its subjects. That we pursue jouissance does not make us queers. Our queerness isn’t that reified identity but is rather “a mode of enjoyment at the social order’s expense.” (Edelman). And in doing this, we must resist any recuperative tendency to identify jouissance with any identity or grouping of identities. Jack </w:t>
      </w:r>
      <w:proofErr w:type="spellStart"/>
      <w:r w:rsidRPr="0073789A">
        <w:rPr>
          <w:sz w:val="12"/>
        </w:rPr>
        <w:t>Halberstam</w:t>
      </w:r>
      <w:proofErr w:type="spellEnd"/>
      <w:r w:rsidRPr="0073789A">
        <w:rPr>
          <w:sz w:val="12"/>
        </w:rPr>
        <w:t xml:space="preserve"> critiques Edelman on this point: The gay male archive, because it is limited to a short list of favored canonical writers is also bound by a particular range of affective responses. And so, fatigue, ennui, boredom, indifference, ironic distancing, indirectness, arch dismissal, insincerity and camp make up…“an archive of feelings” associated with this form of anti-social theory. But, this canon occludes another suite of affectivities associated, again, with another kind of politics and a different form of negativity. In this other archive, we can identify, for example: rage, rudeness, anger, spite, impatience, intensity, mania, sincerity, earnestness, over-investment, incivility, brutal honesty and so on. The first archive is a camp archive, a repertoire of formalized and often formulaic responses to the banality of straight culture and the repetitiveness and unimaginativeness of heteronormativity. The second archive, however, is far more in keeping with the undisciplined kinds of responses that </w:t>
      </w:r>
      <w:proofErr w:type="spellStart"/>
      <w:r w:rsidRPr="0073789A">
        <w:rPr>
          <w:sz w:val="12"/>
        </w:rPr>
        <w:t>Bersani</w:t>
      </w:r>
      <w:proofErr w:type="spellEnd"/>
      <w:r w:rsidRPr="0073789A">
        <w:rPr>
          <w:sz w:val="12"/>
        </w:rPr>
        <w:t xml:space="preserve"> at least seems to associate with sex and queer culture and it is here that the promise of self-shattering, loss of mastery and meaning, unregulated speech and desire are unloosed. Dyke anger, anti-colonial despair, racial rage, counter-hegemonic </w:t>
      </w:r>
      <w:proofErr w:type="spellStart"/>
      <w:r w:rsidRPr="0073789A">
        <w:rPr>
          <w:sz w:val="12"/>
        </w:rPr>
        <w:t>violences</w:t>
      </w:r>
      <w:proofErr w:type="spellEnd"/>
      <w:r w:rsidRPr="0073789A">
        <w:rPr>
          <w:sz w:val="12"/>
        </w:rPr>
        <w:t xml:space="preserve">, punk pugilism, these are the bleak and angry territories of the anti-social turn; these are the jagged zones within which not only self-shattering (the opposite of narcissism in a way) but other-shattering occurs. We again find it useful to follow </w:t>
      </w:r>
      <w:proofErr w:type="spellStart"/>
      <w:r w:rsidRPr="0073789A">
        <w:rPr>
          <w:sz w:val="12"/>
        </w:rPr>
        <w:t>Halberstam’s</w:t>
      </w:r>
      <w:proofErr w:type="spellEnd"/>
      <w:r w:rsidRPr="0073789A">
        <w:rPr>
          <w:sz w:val="12"/>
        </w:rPr>
        <w:t xml:space="preserve"> criticism, and we’ll happily appropriate the negative affects named above. And yet we must constantly repeat the importance of severing these affects from belonging to any subject. Edelman may be wrong for focusing on the gay male subject, but then so too would </w:t>
      </w:r>
      <w:proofErr w:type="spellStart"/>
      <w:r w:rsidRPr="0073789A">
        <w:rPr>
          <w:sz w:val="12"/>
        </w:rPr>
        <w:t>Halberstam’s</w:t>
      </w:r>
      <w:proofErr w:type="spellEnd"/>
      <w:r w:rsidRPr="0073789A">
        <w:rPr>
          <w:sz w:val="12"/>
        </w:rPr>
        <w:t xml:space="preserve"> more inclusive project fail by focusing on others. Edelman fails for exploring jouissance only within the fields of literature and film, and this failure wouldn’t be fixed (as </w:t>
      </w:r>
      <w:proofErr w:type="spellStart"/>
      <w:r w:rsidRPr="0073789A">
        <w:rPr>
          <w:sz w:val="12"/>
        </w:rPr>
        <w:t>Halberstam</w:t>
      </w:r>
      <w:proofErr w:type="spellEnd"/>
      <w:r w:rsidRPr="0073789A">
        <w:rPr>
          <w:sz w:val="12"/>
        </w:rPr>
        <w:t xml:space="preserve"> argues) by widening the canon of artwork to explore. No, we must experience queer theories limits here, in its attachment to identity and to art altogether. Specifically because we want to engage with </w:t>
      </w:r>
      <w:proofErr w:type="spellStart"/>
      <w:r w:rsidRPr="0073789A">
        <w:rPr>
          <w:sz w:val="12"/>
        </w:rPr>
        <w:t>jouissance</w:t>
      </w:r>
      <w:proofErr w:type="spellEnd"/>
      <w:r w:rsidRPr="0073789A">
        <w:rPr>
          <w:sz w:val="12"/>
        </w:rPr>
        <w:t xml:space="preserve">, that </w:t>
      </w:r>
      <w:proofErr w:type="spellStart"/>
      <w:r w:rsidRPr="0073789A">
        <w:rPr>
          <w:sz w:val="12"/>
        </w:rPr>
        <w:t>unnameable</w:t>
      </w:r>
      <w:proofErr w:type="spellEnd"/>
      <w:r w:rsidRPr="0073789A">
        <w:rPr>
          <w:sz w:val="12"/>
        </w:rPr>
        <w:t xml:space="preserve"> remainder, we must avoid the </w:t>
      </w:r>
      <w:proofErr w:type="spellStart"/>
      <w:r w:rsidRPr="0073789A">
        <w:rPr>
          <w:sz w:val="12"/>
        </w:rPr>
        <w:t>positivities</w:t>
      </w:r>
      <w:proofErr w:type="spellEnd"/>
      <w:r w:rsidRPr="0073789A">
        <w:rPr>
          <w:sz w:val="12"/>
        </w:rPr>
        <w:t xml:space="preserve"> to be named in literature and identity. Our project of negativity and jouissance will be one that is located in the subversive potential hidden by daily life—a potential which cannot be trapped in subjectivity, but instead possesses subjects and turns them against themselves. We’ll conclude our attempts to articulate jouissance by returning to Jacques </w:t>
      </w:r>
      <w:proofErr w:type="spellStart"/>
      <w:r w:rsidRPr="0073789A">
        <w:rPr>
          <w:sz w:val="12"/>
        </w:rPr>
        <w:t>Camatte</w:t>
      </w:r>
      <w:proofErr w:type="spellEnd"/>
      <w:r w:rsidRPr="0073789A">
        <w:rPr>
          <w:sz w:val="12"/>
        </w:rPr>
        <w:t xml:space="preserve"> in his essay “This World We Must Leave,” written by the time he’d already concluded that any struggle against capital must seek to destroy domestication, and by extension civilization itself: The crisis postulates a choice, a decision, and thus enforces itself because there is a difficult and unusual situation. This is true both for the Capitalist Mode of Production and for humans, without forgetting the interference between the two…. There is a rigorous determinism that leads to a certain realization, a determinism that can only be put in question again if humans become capable of breaking their domestication. The choice for [humans] appears as the acceptance of [their] destructive multiplication of life or the domination = restriction of its inhuman quantitative multiplication, which would allow its continuance. To abandon a certain fear of death which forces it to look for life in the extension of life, multiplication and progression of life. Reproduction is a certain fear of death and [humans] live it in its extension and not in the intensity of living; that translates the uncertainty in the world as if the species was not yet sure of its existence on the planet. The intensity of living implies a reflection of life on itself, then there is enjoyment by the resorption of life inside the living [being] and not delegated to another generation. The capitalist mode of production must respond to the situation which throws its very future into crisis. It will respond, in part, by proliferating a wide array of alternatives and measures (austerity, re-adjustment, sustainability) which might ensure its continued viability. For all of us implicated in the ‘interference’ between capitalism and humans, these measures will confront us as the new conditions of our own </w:t>
      </w:r>
      <w:proofErr w:type="spellStart"/>
      <w:r w:rsidRPr="0073789A">
        <w:rPr>
          <w:sz w:val="12"/>
        </w:rPr>
        <w:t>immiseration</w:t>
      </w:r>
      <w:proofErr w:type="spellEnd"/>
      <w:r w:rsidRPr="0073789A">
        <w:rPr>
          <w:sz w:val="12"/>
        </w:rPr>
        <w:t xml:space="preserve"> and survival. All of the options presented for us are always already held hostage by the specter of reproductive futurism. In each case we are forced to identify the extension of our own lives with the extension of the capitalist social order eternally into the future. Austerity confronts us a new ethics to be integrated into our own being if we are to ever be assured a future within this failing civilization. We will be expected to work and suffer, and to be paid solely in the assurance that the future will continue its death-like march through time. The economists and politicians will offer a plethora of false options and will foreclose on the possibility of a real break. While the statist managers of capital must globally enforce a regime of austerity and structural re-adjustment in order to maintain their future (by whatever means possible), a new social movement has emerged which figures the future another way. In the United States, the Occupy movement can be understood as a form by which anti-austerity struggles could take shape and agitate for a different future. For some within the movement, this means arguing for a return to a failed Keynesianism, a structural investment in a future for the welfare state. They argue that they are not anti-capitalist but that they are specifically trying to ‘save capitalism’ from the fundamental contradictions which ensure its failure. Against this reformist position, the radicals within the Occupy movement argue instead for a </w:t>
      </w:r>
      <w:proofErr w:type="spellStart"/>
      <w:r w:rsidRPr="0073789A">
        <w:rPr>
          <w:sz w:val="12"/>
        </w:rPr>
        <w:t>prefigurative</w:t>
      </w:r>
      <w:proofErr w:type="spellEnd"/>
      <w:r w:rsidRPr="0073789A">
        <w:rPr>
          <w:sz w:val="12"/>
        </w:rPr>
        <w:t xml:space="preserve"> politics, through which activists and other radicals demonstrate that ‘another world is possible.’ This position focuses on experimenting with and perfecting forms of struggle and organization which they imagine to be blueprints for a utopia to come. </w:t>
      </w:r>
      <w:proofErr w:type="spellStart"/>
      <w:r w:rsidRPr="0073789A">
        <w:rPr>
          <w:sz w:val="12"/>
        </w:rPr>
        <w:t>Prefigurative</w:t>
      </w:r>
      <w:proofErr w:type="spellEnd"/>
      <w:r w:rsidRPr="0073789A">
        <w:rPr>
          <w:sz w:val="12"/>
        </w:rPr>
        <w:t xml:space="preserve"> politics, as with all politics, invests its energy and faith into the hope that if we only do the hard work now, our efforts will be redeemed in a future society. And so the dialectic of reproductive futurism continues to unfold in the context of a deepening crisis. Whether arguing for the defeated project of social democracy, the reactionary strategy of a militarized privatization and re-structuring, or the </w:t>
      </w:r>
      <w:proofErr w:type="spellStart"/>
      <w:r w:rsidRPr="0073789A">
        <w:rPr>
          <w:sz w:val="12"/>
        </w:rPr>
        <w:t>prefigurative</w:t>
      </w:r>
      <w:proofErr w:type="spellEnd"/>
      <w:r w:rsidRPr="0073789A">
        <w:rPr>
          <w:sz w:val="12"/>
        </w:rPr>
        <w:t xml:space="preserve"> politics of the new encampments, each position re-asserts the ideology of reproductive futurism, which demands a lifetime of </w:t>
      </w:r>
      <w:proofErr w:type="spellStart"/>
      <w:r w:rsidRPr="0073789A">
        <w:rPr>
          <w:sz w:val="12"/>
        </w:rPr>
        <w:t>immiseration</w:t>
      </w:r>
      <w:proofErr w:type="spellEnd"/>
      <w:r w:rsidRPr="0073789A">
        <w:rPr>
          <w:sz w:val="12"/>
        </w:rPr>
        <w:t xml:space="preserve"> and sacrifice for the possibility of a better world for our children. And yet each option delivers us, again and again, to deathly repetition. We are asked to choose between the concentration camps of a neo-fascist austerity on the one hand and the self-managed poverty of the urban occupation encampment on the other, between an emaciated means of reproduction in the home </w:t>
      </w:r>
      <w:proofErr w:type="gramStart"/>
      <w:r w:rsidRPr="0073789A">
        <w:rPr>
          <w:sz w:val="12"/>
        </w:rPr>
        <w:t>or</w:t>
      </w:r>
      <w:proofErr w:type="gramEnd"/>
      <w:r w:rsidRPr="0073789A">
        <w:rPr>
          <w:sz w:val="12"/>
        </w:rPr>
        <w:t xml:space="preserve"> a ‘collectivized’ means to reproduce ourselves in the plazas. One option expects us to sacrifice so that the economy might survive and the other so that we might be redeemed by a constantly deferred utopia. Regardless, the Camp, as central figure of contemporary reproductive ideology, is situated at the horizon, eclipsing that unspoken option which would shatter the double-bind of futurity and austerity. This unstated option, the one laid out by </w:t>
      </w:r>
      <w:proofErr w:type="spellStart"/>
      <w:r w:rsidRPr="0073789A">
        <w:rPr>
          <w:sz w:val="12"/>
        </w:rPr>
        <w:t>Camatte</w:t>
      </w:r>
      <w:proofErr w:type="spellEnd"/>
      <w:r w:rsidRPr="0073789A">
        <w:rPr>
          <w:sz w:val="12"/>
        </w:rPr>
        <w:t xml:space="preserve"> and in a different way by Edelman, is that intensity of living which would break our domestication and end our investment in civilization’s future. This intensity of enjoyment (the literal translation of jouissance from the French) must be the same </w:t>
      </w:r>
      <w:proofErr w:type="spellStart"/>
      <w:r w:rsidRPr="0073789A">
        <w:rPr>
          <w:sz w:val="12"/>
        </w:rPr>
        <w:t>jouissancewhich</w:t>
      </w:r>
      <w:proofErr w:type="spellEnd"/>
      <w:r w:rsidRPr="0073789A">
        <w:rPr>
          <w:sz w:val="12"/>
        </w:rPr>
        <w:t xml:space="preserve"> shatters our subjective enslavement to capitalist civilization. It is that exact current which permeates all of society and delivers to the necessity of insurrection against all that exists and for a joy which we cannot name. This jouissance is the resistance which is hidden by, and yet integral to every social structure. Within the spectacles of the anti-austerity demonstrations and the plaza occupations lies the </w:t>
      </w:r>
      <w:proofErr w:type="spellStart"/>
      <w:r w:rsidRPr="0073789A">
        <w:rPr>
          <w:sz w:val="12"/>
        </w:rPr>
        <w:t>unnameable</w:t>
      </w:r>
      <w:proofErr w:type="spellEnd"/>
      <w:r w:rsidRPr="0073789A">
        <w:rPr>
          <w:sz w:val="12"/>
        </w:rPr>
        <w:t xml:space="preserve"> remainder which does not promise a better future. It is the unassimilable and ineffable tendency for people to self-sabotage any efforts at political organization. It is the darkness so feared by the right and so denied by the left. It is what the police must be called on to repress and the organizer to assimilate. If the activist milieus and the Left had staked their entire future on Occupy Wall Street (OWS), it is because </w:t>
      </w:r>
      <w:proofErr w:type="gramStart"/>
      <w:r w:rsidRPr="0073789A">
        <w:rPr>
          <w:sz w:val="12"/>
        </w:rPr>
        <w:t>its</w:t>
      </w:r>
      <w:proofErr w:type="gramEnd"/>
      <w:r w:rsidRPr="0073789A">
        <w:rPr>
          <w:sz w:val="12"/>
        </w:rPr>
        <w:t xml:space="preserve"> represented a desperate gesture of a social order whose future is falling away. The global capitalist media has been quick to compare and contrast the supposedly peaceful, democratic movement of the plazas with the violent irruption of the </w:t>
      </w:r>
      <w:proofErr w:type="spellStart"/>
      <w:r w:rsidRPr="0073789A">
        <w:rPr>
          <w:sz w:val="12"/>
        </w:rPr>
        <w:t>lumpenproletarian</w:t>
      </w:r>
      <w:proofErr w:type="spellEnd"/>
      <w:r w:rsidRPr="0073789A">
        <w:rPr>
          <w:sz w:val="12"/>
        </w:rPr>
        <w:t xml:space="preserve"> youth in London. What separates one body of dispossessed youth from another is specifically their disposition to the question of futurity. For the indignant occupiers, their future is something gambled away by financial institutions, to be won back through righteous struggle. For London’s riotous scum, a future is something they’ve never been promised, save for one of poverty, boredom, police violence or prison. Behind the hopeful facade that was OWS, a thousand </w:t>
      </w:r>
      <w:proofErr w:type="spellStart"/>
      <w:r w:rsidRPr="0073789A">
        <w:rPr>
          <w:sz w:val="12"/>
        </w:rPr>
        <w:t>Londons</w:t>
      </w:r>
      <w:proofErr w:type="spellEnd"/>
      <w:r w:rsidRPr="0073789A">
        <w:rPr>
          <w:sz w:val="12"/>
        </w:rPr>
        <w:t xml:space="preserve"> lay concealed. </w:t>
      </w:r>
      <w:r w:rsidRPr="00D85B3A">
        <w:rPr>
          <w:rStyle w:val="StyleUnderline"/>
          <w:highlight w:val="green"/>
        </w:rPr>
        <w:t>Our insurrectional project is the erosion of that hope and the insistence against the possibility of the future.</w:t>
      </w:r>
      <w:r w:rsidRPr="0073789A">
        <w:rPr>
          <w:rFonts w:asciiTheme="majorHAnsi" w:eastAsia="Times New Roman" w:hAnsiTheme="majorHAnsi" w:cstheme="majorHAnsi"/>
          <w:color w:val="333333"/>
          <w:sz w:val="12"/>
          <w:szCs w:val="28"/>
          <w:highlight w:val="green"/>
        </w:rPr>
        <w:t xml:space="preserve"> </w:t>
      </w:r>
      <w:r w:rsidRPr="00D85B3A">
        <w:rPr>
          <w:rStyle w:val="StyleUnderline"/>
          <w:highlight w:val="green"/>
        </w:rPr>
        <w:t xml:space="preserve">This insurrection cannot be understood as another event deferred to the future, but rather a possibility to seize life </w:t>
      </w:r>
      <w:r w:rsidRPr="00200067">
        <w:rPr>
          <w:rStyle w:val="StyleUnderline"/>
        </w:rPr>
        <w:t xml:space="preserve">in spite of and </w:t>
      </w:r>
      <w:r w:rsidRPr="00D85B3A">
        <w:rPr>
          <w:rStyle w:val="StyleUnderline"/>
          <w:highlight w:val="green"/>
        </w:rPr>
        <w:t>against the social order. The promise of</w:t>
      </w:r>
      <w:r w:rsidRPr="001340B5">
        <w:rPr>
          <w:rStyle w:val="StyleUnderline"/>
          <w:highlight w:val="green"/>
        </w:rPr>
        <w:t xml:space="preserve"> </w:t>
      </w:r>
      <w:r w:rsidRPr="00D85B3A">
        <w:rPr>
          <w:rStyle w:val="StyleUnderline"/>
          <w:highlight w:val="green"/>
        </w:rPr>
        <w:t>jouissance</w:t>
      </w:r>
      <w:r w:rsidRPr="001340B5">
        <w:rPr>
          <w:rStyle w:val="StyleUnderline"/>
          <w:highlight w:val="green"/>
        </w:rPr>
        <w:t xml:space="preserve"> </w:t>
      </w:r>
      <w:r w:rsidRPr="00D85B3A">
        <w:rPr>
          <w:rStyle w:val="StyleUnderline"/>
          <w:highlight w:val="green"/>
        </w:rPr>
        <w:t xml:space="preserve">is not to deliver a more revolutionary futurity, but an </w:t>
      </w:r>
      <w:proofErr w:type="spellStart"/>
      <w:r w:rsidRPr="00D85B3A">
        <w:rPr>
          <w:rStyle w:val="StyleUnderline"/>
          <w:highlight w:val="green"/>
        </w:rPr>
        <w:t>irruption</w:t>
      </w:r>
      <w:proofErr w:type="spellEnd"/>
      <w:r w:rsidRPr="00D85B3A">
        <w:rPr>
          <w:rStyle w:val="StyleUnderline"/>
          <w:highlight w:val="green"/>
        </w:rPr>
        <w:t xml:space="preserve"> of irreducible negativity</w:t>
      </w:r>
      <w:r w:rsidRPr="00D85B3A">
        <w:rPr>
          <w:rStyle w:val="StyleUnderline"/>
        </w:rPr>
        <w:t>. While the activists sacrifice themselves at the police lines, the youngsters and ne’er-do-wells smash the unguarded windows of police cruisers and help one another through the shattered plate glass doors of cafes in order help themselves to the sweets within. While the assemblies determine how to articulate reproductive futurism ‘from below,’ the</w:t>
      </w:r>
      <w:r>
        <w:rPr>
          <w:rStyle w:val="StyleUnderline"/>
        </w:rPr>
        <w:t xml:space="preserve"> </w:t>
      </w:r>
      <w:proofErr w:type="spellStart"/>
      <w:r w:rsidRPr="00D85B3A">
        <w:rPr>
          <w:rStyle w:val="StyleUnderline"/>
        </w:rPr>
        <w:t>jouissiuers</w:t>
      </w:r>
      <w:proofErr w:type="spellEnd"/>
      <w:r>
        <w:rPr>
          <w:rStyle w:val="StyleUnderline"/>
        </w:rPr>
        <w:t xml:space="preserve"> </w:t>
      </w:r>
      <w:r w:rsidRPr="00D85B3A">
        <w:rPr>
          <w:rStyle w:val="StyleUnderline"/>
        </w:rPr>
        <w:t xml:space="preserve">fuck, vandalize, expropriate, and conspire. Flash mobs in Milwaukee and Philly, demonstrations turned to looting, churches set alight, irresponsible sexual adventures, shipments blockaded, explosions of the gender distinction, street parties turned street fights, jail escapes, boulder-traps set for police officers, infrastructural </w:t>
      </w:r>
      <w:r w:rsidRPr="00200067">
        <w:rPr>
          <w:rStyle w:val="StyleUnderline"/>
        </w:rPr>
        <w:t>sabotage: countless moments where the ideologies and structures which ensure the self-reproduction of the social order are destroyed at the expense of an irrational enjoyment;</w:t>
      </w:r>
      <w:r w:rsidRPr="00D85B3A">
        <w:rPr>
          <w:rStyle w:val="StyleUnderline"/>
          <w:highlight w:val="green"/>
        </w:rPr>
        <w:t xml:space="preserve"> an enjoyment fixed in the present without a care for the future. </w:t>
      </w:r>
      <w:r w:rsidRPr="00200067">
        <w:rPr>
          <w:rStyle w:val="StyleUnderline"/>
        </w:rPr>
        <w:t>What we term the commune is</w:t>
      </w:r>
      <w:r w:rsidRPr="00D85B3A">
        <w:rPr>
          <w:rStyle w:val="StyleUnderline"/>
          <w:highlight w:val="green"/>
        </w:rPr>
        <w:t xml:space="preserve"> not </w:t>
      </w:r>
      <w:r w:rsidRPr="00200067">
        <w:rPr>
          <w:rStyle w:val="StyleUnderline"/>
        </w:rPr>
        <w:t>a model for</w:t>
      </w:r>
      <w:r w:rsidRPr="00D85B3A">
        <w:rPr>
          <w:rStyle w:val="StyleUnderline"/>
          <w:highlight w:val="green"/>
        </w:rPr>
        <w:t xml:space="preserve"> an</w:t>
      </w:r>
      <w:r w:rsidRPr="00200067">
        <w:rPr>
          <w:rStyle w:val="StyleUnderline"/>
        </w:rPr>
        <w:t>other</w:t>
      </w:r>
      <w:r w:rsidRPr="00D85B3A">
        <w:rPr>
          <w:rStyle w:val="StyleUnderline"/>
          <w:highlight w:val="green"/>
        </w:rPr>
        <w:t xml:space="preserve"> evasive utopia, but rather the process which intertwines these </w:t>
      </w:r>
      <w:r w:rsidRPr="00200067">
        <w:rPr>
          <w:rStyle w:val="StyleUnderline"/>
        </w:rPr>
        <w:t>diffuse</w:t>
      </w:r>
      <w:r w:rsidRPr="00D85B3A">
        <w:rPr>
          <w:rStyle w:val="StyleUnderline"/>
          <w:highlight w:val="green"/>
        </w:rPr>
        <w:t xml:space="preserve"> moments of pleasure, pain, and joyous attack.</w:t>
      </w:r>
    </w:p>
    <w:p w14:paraId="665737C0" w14:textId="77777777" w:rsidR="00F67C6D" w:rsidRDefault="00F67C6D" w:rsidP="00F67C6D">
      <w:pPr>
        <w:rPr>
          <w:rFonts w:asciiTheme="majorHAnsi" w:eastAsia="Times New Roman" w:hAnsiTheme="majorHAnsi" w:cstheme="majorHAnsi"/>
          <w:color w:val="333333"/>
          <w:sz w:val="16"/>
          <w:szCs w:val="28"/>
        </w:rPr>
      </w:pPr>
    </w:p>
    <w:p w14:paraId="3B02A741" w14:textId="77777777" w:rsidR="00F67C6D" w:rsidRPr="007E01C3" w:rsidRDefault="00F67C6D" w:rsidP="00F67C6D">
      <w:pPr>
        <w:pStyle w:val="Heading2"/>
        <w:rPr>
          <w:rStyle w:val="StyleUnderline"/>
          <w:rFonts w:asciiTheme="majorHAnsi" w:hAnsiTheme="majorHAnsi" w:cstheme="majorHAnsi"/>
          <w:sz w:val="28"/>
          <w:szCs w:val="28"/>
        </w:rPr>
      </w:pPr>
      <w:r w:rsidRPr="007E01C3">
        <w:rPr>
          <w:rStyle w:val="StyleUnderline"/>
          <w:rFonts w:asciiTheme="majorHAnsi" w:hAnsiTheme="majorHAnsi" w:cstheme="majorHAnsi"/>
          <w:sz w:val="28"/>
          <w:szCs w:val="28"/>
        </w:rPr>
        <w:t>ROB</w:t>
      </w:r>
    </w:p>
    <w:p w14:paraId="6FD72EAB" w14:textId="7559890D" w:rsidR="00F67C6D" w:rsidRDefault="00F67C6D" w:rsidP="00F67C6D">
      <w:pPr>
        <w:pStyle w:val="Heading4"/>
      </w:pPr>
      <w:r>
        <w:t>Thus the ROB is that we must</w:t>
      </w:r>
      <w:r w:rsidR="001974FD">
        <w:t xml:space="preserve"> be anti-political in all we do. By contributing to politics, it is inherently working towards the “Child”</w:t>
      </w:r>
    </w:p>
    <w:p w14:paraId="2D264FF5" w14:textId="77777777" w:rsidR="00F67C6D" w:rsidRPr="00E61F0B" w:rsidRDefault="00F67C6D" w:rsidP="00F67C6D">
      <w:pPr>
        <w:pStyle w:val="Heading4"/>
        <w:rPr>
          <w:sz w:val="22"/>
        </w:rPr>
      </w:pPr>
      <w:r>
        <w:t xml:space="preserve"> </w:t>
      </w:r>
      <w:proofErr w:type="spellStart"/>
      <w:r>
        <w:t>Baedan</w:t>
      </w:r>
      <w:proofErr w:type="spellEnd"/>
      <w:r>
        <w:t xml:space="preserve"> 12 </w:t>
      </w:r>
      <w:proofErr w:type="spellStart"/>
      <w:r w:rsidRPr="00E44969">
        <w:rPr>
          <w:rStyle w:val="Style13ptBold"/>
          <w:rFonts w:asciiTheme="majorHAnsi" w:hAnsiTheme="majorHAnsi"/>
        </w:rPr>
        <w:t>Baedan</w:t>
      </w:r>
      <w:proofErr w:type="spellEnd"/>
      <w:r w:rsidRPr="00E44969">
        <w:rPr>
          <w:rStyle w:val="Style13ptBold"/>
          <w:rFonts w:asciiTheme="majorHAnsi" w:hAnsiTheme="majorHAnsi"/>
        </w:rPr>
        <w:t>. “</w:t>
      </w:r>
      <w:proofErr w:type="spellStart"/>
      <w:r w:rsidRPr="00E44969">
        <w:rPr>
          <w:rStyle w:val="Style13ptBold"/>
          <w:rFonts w:asciiTheme="majorHAnsi" w:hAnsiTheme="majorHAnsi"/>
        </w:rPr>
        <w:t>Baedan</w:t>
      </w:r>
      <w:proofErr w:type="spellEnd"/>
      <w:r w:rsidRPr="00E44969">
        <w:rPr>
          <w:rStyle w:val="Style13ptBold"/>
          <w:rFonts w:asciiTheme="majorHAnsi" w:hAnsiTheme="majorHAnsi"/>
        </w:rPr>
        <w:t>.” The Anarchist Library, 2012, theanarchistlibrary.org/library/baedan-baedan#toc2</w:t>
      </w:r>
      <w:r w:rsidRPr="00E44969">
        <w:rPr>
          <w:color w:val="000000"/>
          <w:sz w:val="24"/>
        </w:rPr>
        <w:t>.</w:t>
      </w:r>
      <w:r w:rsidRPr="00E44969">
        <w:rPr>
          <w:rFonts w:eastAsia="Times New Roman"/>
          <w:color w:val="000000"/>
          <w:sz w:val="24"/>
        </w:rPr>
        <w:t> </w:t>
      </w:r>
    </w:p>
    <w:p w14:paraId="31D62AF8" w14:textId="77777777" w:rsidR="00F67C6D" w:rsidRPr="0073789A" w:rsidRDefault="00F67C6D" w:rsidP="00F67C6D">
      <w:pPr>
        <w:rPr>
          <w:rFonts w:asciiTheme="majorHAnsi" w:hAnsiTheme="majorHAnsi" w:cstheme="majorHAnsi"/>
          <w:color w:val="333333"/>
          <w:sz w:val="16"/>
          <w:szCs w:val="20"/>
        </w:rPr>
      </w:pPr>
      <w:r w:rsidRPr="0073789A">
        <w:rPr>
          <w:sz w:val="16"/>
        </w:rPr>
        <w:t xml:space="preserve">In an above passage, we cited a text by J. </w:t>
      </w:r>
      <w:proofErr w:type="spellStart"/>
      <w:r w:rsidRPr="0073789A">
        <w:rPr>
          <w:sz w:val="16"/>
        </w:rPr>
        <w:t>Halberstam</w:t>
      </w:r>
      <w:proofErr w:type="spellEnd"/>
      <w:r w:rsidRPr="0073789A">
        <w:rPr>
          <w:sz w:val="16"/>
        </w:rPr>
        <w:t xml:space="preserve"> in which they state their intention to re-work Edelman’s theory into something more explicitly political. We share </w:t>
      </w:r>
      <w:proofErr w:type="spellStart"/>
      <w:r w:rsidRPr="0073789A">
        <w:rPr>
          <w:sz w:val="16"/>
        </w:rPr>
        <w:t>Halberstam’s</w:t>
      </w:r>
      <w:proofErr w:type="spellEnd"/>
      <w:r w:rsidRPr="0073789A">
        <w:rPr>
          <w:sz w:val="16"/>
        </w:rPr>
        <w:t xml:space="preserve"> dissatisfaction with Edelman, for whom queer negativity amounts to little more than lecture circuits, circuit parties, hours at the gym, Botox, and the crass narcissism of gay life. As we will argue later, Edelman’s theory is heavily indebted to the work of Guy </w:t>
      </w:r>
      <w:proofErr w:type="spellStart"/>
      <w:r w:rsidRPr="0073789A">
        <w:rPr>
          <w:sz w:val="16"/>
        </w:rPr>
        <w:t>Hocquenghem</w:t>
      </w:r>
      <w:proofErr w:type="spellEnd"/>
      <w:r w:rsidRPr="0073789A">
        <w:rPr>
          <w:sz w:val="16"/>
        </w:rPr>
        <w:t xml:space="preserve">, but Edelman fails to apply </w:t>
      </w:r>
      <w:proofErr w:type="spellStart"/>
      <w:r w:rsidRPr="0073789A">
        <w:rPr>
          <w:sz w:val="16"/>
        </w:rPr>
        <w:t>Hocquenghem’s</w:t>
      </w:r>
      <w:proofErr w:type="spellEnd"/>
      <w:r w:rsidRPr="0073789A">
        <w:rPr>
          <w:sz w:val="16"/>
        </w:rPr>
        <w:t xml:space="preserve"> critique of queer subculture to his own life, foolishly choosing to ignore what the latter warned in The Screwball Asses: As long as we are not burned at the stake or locked up in asylums, we continue to flounder in the ghettoes of nightclubs, public restrooms and sidelong glances, as if that misery had become the habit of our happiness. And so, with the help of the state, do we build our own prisons. In order to flee the self-constituted prisons described by </w:t>
      </w:r>
      <w:proofErr w:type="spellStart"/>
      <w:r w:rsidRPr="0073789A">
        <w:rPr>
          <w:sz w:val="16"/>
        </w:rPr>
        <w:t>Hocquenghem</w:t>
      </w:r>
      <w:proofErr w:type="spellEnd"/>
      <w:r w:rsidRPr="0073789A">
        <w:rPr>
          <w:sz w:val="16"/>
        </w:rPr>
        <w:t xml:space="preserve">, we must turn Edelman’s own critique against him and the pathetic form of his life project. Our argument remains that his project must be taken beyond its own limits. In fact, it is the very detachment of this theory from any practice of revolt that weakens the potential power in No Future. </w:t>
      </w:r>
      <w:r w:rsidRPr="007344E6">
        <w:rPr>
          <w:rStyle w:val="StyleUnderline"/>
          <w:rFonts w:asciiTheme="majorHAnsi" w:hAnsiTheme="majorHAnsi" w:cstheme="majorHAnsi"/>
        </w:rPr>
        <w:t>To reach a conclusion of apolitical detachment through queer negativity is weak thinking.</w:t>
      </w:r>
      <w:r w:rsidRPr="00AD05BD">
        <w:rPr>
          <w:rStyle w:val="StyleUnderline"/>
          <w:rFonts w:asciiTheme="majorHAnsi" w:hAnsiTheme="majorHAnsi" w:cstheme="majorHAnsi"/>
          <w:highlight w:val="green"/>
        </w:rPr>
        <w:t xml:space="preserve"> We are interested instead in a praxis through which queer theory and queer revolt are fused in an elaboration of active nihilism, of</w:t>
      </w:r>
      <w:r w:rsidRPr="00AD05BD">
        <w:rPr>
          <w:rStyle w:val="StyleUnderline"/>
          <w:rFonts w:asciiTheme="majorHAnsi" w:eastAsiaTheme="majorEastAsia" w:hAnsiTheme="majorHAnsi" w:cstheme="majorHAnsi"/>
          <w:highlight w:val="green"/>
        </w:rPr>
        <w:t xml:space="preserve"> </w:t>
      </w:r>
      <w:r w:rsidRPr="00AD05BD">
        <w:rPr>
          <w:rStyle w:val="StyleUnderline"/>
          <w:rFonts w:asciiTheme="majorHAnsi" w:hAnsiTheme="majorHAnsi" w:cstheme="majorHAnsi"/>
          <w:highlight w:val="green"/>
        </w:rPr>
        <w:t>anti-politics</w:t>
      </w:r>
      <w:r w:rsidRPr="0073789A">
        <w:rPr>
          <w:sz w:val="16"/>
        </w:rPr>
        <w:t xml:space="preserve">. </w:t>
      </w:r>
      <w:r w:rsidRPr="0073789A">
        <w:rPr>
          <w:rFonts w:asciiTheme="majorHAnsi" w:hAnsiTheme="majorHAnsi" w:cstheme="majorHAnsi"/>
          <w:color w:val="333333"/>
          <w:sz w:val="16"/>
          <w:szCs w:val="21"/>
        </w:rPr>
        <w:t xml:space="preserve">To return to </w:t>
      </w:r>
      <w:proofErr w:type="spellStart"/>
      <w:r w:rsidRPr="0073789A">
        <w:rPr>
          <w:rFonts w:asciiTheme="majorHAnsi" w:hAnsiTheme="majorHAnsi" w:cstheme="majorHAnsi"/>
          <w:color w:val="333333"/>
          <w:sz w:val="16"/>
          <w:szCs w:val="21"/>
        </w:rPr>
        <w:t>Halberstam</w:t>
      </w:r>
      <w:proofErr w:type="spellEnd"/>
      <w:r w:rsidRPr="0073789A">
        <w:rPr>
          <w:rFonts w:asciiTheme="majorHAnsi" w:hAnsiTheme="majorHAnsi" w:cstheme="majorHAnsi"/>
          <w:color w:val="333333"/>
          <w:sz w:val="16"/>
          <w:szCs w:val="21"/>
        </w:rPr>
        <w:t xml:space="preserve"> for a moment: </w:t>
      </w:r>
      <w:r w:rsidRPr="0073789A">
        <w:rPr>
          <w:rFonts w:asciiTheme="majorHAnsi" w:hAnsiTheme="majorHAnsi" w:cstheme="majorHAnsi"/>
          <w:color w:val="333333"/>
          <w:sz w:val="16"/>
          <w:szCs w:val="20"/>
        </w:rPr>
        <w:t xml:space="preserve">No future for Edelman means routing our desires around the eternal sunshine of the spotless child and finding the shady side of political imaginaries in the proudly sterile and </w:t>
      </w:r>
      <w:proofErr w:type="spellStart"/>
      <w:r w:rsidRPr="0073789A">
        <w:rPr>
          <w:rFonts w:asciiTheme="majorHAnsi" w:hAnsiTheme="majorHAnsi" w:cstheme="majorHAnsi"/>
          <w:color w:val="333333"/>
          <w:sz w:val="16"/>
          <w:szCs w:val="20"/>
        </w:rPr>
        <w:t>antireproductive</w:t>
      </w:r>
      <w:proofErr w:type="spellEnd"/>
      <w:r w:rsidRPr="0073789A">
        <w:rPr>
          <w:rFonts w:asciiTheme="majorHAnsi" w:hAnsiTheme="majorHAnsi" w:cstheme="majorHAnsi"/>
          <w:color w:val="333333"/>
          <w:sz w:val="16"/>
          <w:szCs w:val="20"/>
        </w:rPr>
        <w:t xml:space="preserve"> logics of queer relation. It also seems to mean something (too much) about </w:t>
      </w:r>
      <w:proofErr w:type="spellStart"/>
      <w:r w:rsidRPr="0073789A">
        <w:rPr>
          <w:rFonts w:asciiTheme="majorHAnsi" w:hAnsiTheme="majorHAnsi" w:cstheme="majorHAnsi"/>
          <w:color w:val="333333"/>
          <w:sz w:val="16"/>
          <w:szCs w:val="20"/>
        </w:rPr>
        <w:t>Lacan’s</w:t>
      </w:r>
      <w:proofErr w:type="spellEnd"/>
      <w:r w:rsidRPr="0073789A">
        <w:rPr>
          <w:rFonts w:asciiTheme="majorHAnsi" w:hAnsiTheme="majorHAnsi" w:cstheme="majorHAnsi"/>
          <w:color w:val="333333"/>
          <w:sz w:val="16"/>
          <w:szCs w:val="20"/>
        </w:rPr>
        <w:t xml:space="preserve"> symbolic and not enough about the powerful negativity of punk politics…. Negativity might well constitute an anti-politics but it should not register as apolitical. </w:t>
      </w:r>
      <w:proofErr w:type="spellStart"/>
      <w:r w:rsidRPr="0073789A">
        <w:rPr>
          <w:sz w:val="16"/>
        </w:rPr>
        <w:t>Halberstam</w:t>
      </w:r>
      <w:proofErr w:type="spellEnd"/>
      <w:r w:rsidRPr="0073789A">
        <w:rPr>
          <w:sz w:val="16"/>
        </w:rPr>
        <w:t xml:space="preserve"> is correct again to critique Edelman’s over-reliance on psychoanalysis. In this regard, we can only really interpret his methodology as a cop-out, a way to elaborate queer negativity from the safe positions of the academic or the analyst. We’ll further agree that </w:t>
      </w:r>
      <w:r w:rsidRPr="00200067">
        <w:rPr>
          <w:rStyle w:val="StyleUnderline"/>
        </w:rPr>
        <w:t>negativity should be anti-political as opposed to apolitical</w:t>
      </w:r>
      <w:r w:rsidRPr="0073789A">
        <w:rPr>
          <w:sz w:val="16"/>
        </w:rPr>
        <w:t xml:space="preserve">. However, to be honest, we’re not really sure what ‘punk politics’ might be, and fear that they’d probably be as terrible as any other politic. On this point, it is important that we define our </w:t>
      </w:r>
      <w:r w:rsidRPr="00AD05BD">
        <w:rPr>
          <w:rStyle w:val="StyleUnderline"/>
          <w:highlight w:val="green"/>
        </w:rPr>
        <w:t>anti-politics as refusing all political logic: representation, mediation, dialogue with power. And so, once again, we must abandon queer academics and their easy answers</w:t>
      </w:r>
      <w:r w:rsidRPr="00963F81">
        <w:rPr>
          <w:rStyle w:val="StyleUnderline"/>
        </w:rPr>
        <w:t xml:space="preserve">. </w:t>
      </w:r>
      <w:r w:rsidRPr="0073789A">
        <w:rPr>
          <w:sz w:val="16"/>
        </w:rPr>
        <w:t xml:space="preserve">We diverge from </w:t>
      </w:r>
      <w:proofErr w:type="spellStart"/>
      <w:r w:rsidRPr="0073789A">
        <w:rPr>
          <w:sz w:val="16"/>
        </w:rPr>
        <w:t>Halberstam</w:t>
      </w:r>
      <w:proofErr w:type="spellEnd"/>
      <w:r w:rsidRPr="0073789A">
        <w:rPr>
          <w:sz w:val="16"/>
        </w:rPr>
        <w:t xml:space="preserve"> in that we will not locate our anti-politics in any music genre or the subculture that accompanies it. Instead, we’ll attempt to show that the lack in Edelman’s thought would be completed by the </w:t>
      </w:r>
      <w:r w:rsidRPr="00200067">
        <w:rPr>
          <w:rStyle w:val="StyleUnderline"/>
        </w:rPr>
        <w:t>anti-political tendencies of an insurrectionary anarchist practice of self-organized attack</w:t>
      </w:r>
      <w:r w:rsidRPr="0073789A">
        <w:rPr>
          <w:sz w:val="16"/>
        </w:rPr>
        <w:t xml:space="preserve">. Edelman’s critique of politics begins with the figure of the Child. </w:t>
      </w:r>
      <w:r w:rsidRPr="00AD05BD">
        <w:rPr>
          <w:rStyle w:val="StyleUnderline"/>
          <w:highlight w:val="green"/>
        </w:rPr>
        <w:t>All political positions</w:t>
      </w:r>
      <w:r w:rsidRPr="0073789A">
        <w:rPr>
          <w:sz w:val="16"/>
          <w:highlight w:val="green"/>
        </w:rPr>
        <w:t xml:space="preserve">, he argues, </w:t>
      </w:r>
      <w:r w:rsidRPr="00AD05BD">
        <w:rPr>
          <w:rStyle w:val="StyleUnderline"/>
          <w:highlight w:val="green"/>
        </w:rPr>
        <w:t>represent themselves as doing what is best for the children</w:t>
      </w:r>
      <w:r w:rsidRPr="00963F81">
        <w:rPr>
          <w:rStyle w:val="StyleUnderline"/>
        </w:rPr>
        <w:t>.</w:t>
      </w:r>
      <w:r w:rsidRPr="0073789A">
        <w:rPr>
          <w:sz w:val="16"/>
        </w:rPr>
        <w:t xml:space="preserve"> Politicians, whatever their parties or leanings, universally frame their debates around the question of what policies are best for the children, who keeps the Child safest, or what type of world we want to be building for our children. The centrality of the Child in the field of the political is not limited to electoral politics or political parties. Nationalist </w:t>
      </w:r>
      <w:r w:rsidRPr="00AD05BD">
        <w:rPr>
          <w:rStyle w:val="StyleUnderline"/>
          <w:highlight w:val="green"/>
        </w:rPr>
        <w:t>groups organize themselves around a necessity to preserve a future for their children, while anarchist and communist revolutionaries concern themselves with revolutionary organizing meant to create a better world</w:t>
      </w:r>
      <w:r w:rsidRPr="00E3464C">
        <w:rPr>
          <w:rStyle w:val="StyleUnderline"/>
          <w:highlight w:val="green"/>
        </w:rPr>
        <w:t xml:space="preserve"> for</w:t>
      </w:r>
      <w:r w:rsidRPr="00200067">
        <w:rPr>
          <w:rStyle w:val="StyleUnderline"/>
        </w:rPr>
        <w:t xml:space="preserve"> future generations.</w:t>
      </w:r>
      <w:r w:rsidRPr="0073789A">
        <w:rPr>
          <w:sz w:val="16"/>
        </w:rPr>
        <w:t xml:space="preserve"> Politicians concern themselves with different children depending on their varying from ideologies, but </w:t>
      </w:r>
      <w:r w:rsidRPr="00AD05BD">
        <w:rPr>
          <w:rStyle w:val="StyleUnderline"/>
          <w:highlight w:val="green"/>
        </w:rPr>
        <w:t>the Ch</w:t>
      </w:r>
      <w:r w:rsidRPr="00E3464C">
        <w:rPr>
          <w:rStyle w:val="StyleUnderline"/>
          <w:highlight w:val="green"/>
        </w:rPr>
        <w:t>ild,</w:t>
      </w:r>
      <w:r w:rsidRPr="00963F81">
        <w:rPr>
          <w:rStyle w:val="StyleUnderline"/>
        </w:rPr>
        <w:t xml:space="preserve"> stays constant as a universal </w:t>
      </w:r>
      <w:proofErr w:type="spellStart"/>
      <w:r w:rsidRPr="00963F81">
        <w:rPr>
          <w:rStyle w:val="StyleUnderline"/>
        </w:rPr>
        <w:t>Möbius</w:t>
      </w:r>
      <w:proofErr w:type="spellEnd"/>
      <w:r w:rsidRPr="00963F81">
        <w:rPr>
          <w:rStyle w:val="StyleUnderline"/>
        </w:rPr>
        <w:t xml:space="preserve"> strip, inverting itself and flipping </w:t>
      </w:r>
      <w:r w:rsidRPr="007344E6">
        <w:rPr>
          <w:rStyle w:val="StyleUnderline"/>
        </w:rPr>
        <w:t xml:space="preserve">so as to </w:t>
      </w:r>
      <w:r w:rsidRPr="00E3464C">
        <w:rPr>
          <w:rStyle w:val="StyleUnderline"/>
        </w:rPr>
        <w:t>be the unquestioned</w:t>
      </w:r>
      <w:r w:rsidRPr="007344E6">
        <w:rPr>
          <w:rStyle w:val="StyleUnderline"/>
        </w:rPr>
        <w:t xml:space="preserve"> and untouchable </w:t>
      </w:r>
      <w:r w:rsidRPr="00AD05BD">
        <w:rPr>
          <w:rStyle w:val="StyleUnderline"/>
          <w:highlight w:val="green"/>
        </w:rPr>
        <w:t>universal value of all politics</w:t>
      </w:r>
      <w:r w:rsidRPr="0073789A">
        <w:rPr>
          <w:sz w:val="16"/>
        </w:rPr>
        <w:t xml:space="preserve">. Politics, however supposedly radical, is simply the universal movement of submission to the ideal of the future—to preserve, maintain and upgrade the structures of society and to proliferate them through time all for the sake of the children. The Child must always name the horizon and the beneficiary of every political project. </w:t>
      </w:r>
      <w:r w:rsidRPr="0073789A">
        <w:rPr>
          <w:rFonts w:asciiTheme="majorHAnsi" w:hAnsiTheme="majorHAnsi" w:cstheme="majorHAnsi"/>
          <w:color w:val="333333"/>
          <w:sz w:val="16"/>
          <w:szCs w:val="21"/>
        </w:rPr>
        <w:t xml:space="preserve">It is for this reason that Edelman contends that </w:t>
      </w:r>
      <w:r w:rsidRPr="007344E6">
        <w:rPr>
          <w:rStyle w:val="StyleUnderline"/>
        </w:rPr>
        <w:t>queerness finds itself missing from all political discourse:</w:t>
      </w:r>
      <w:r w:rsidRPr="0073789A">
        <w:rPr>
          <w:rFonts w:asciiTheme="majorHAnsi" w:hAnsiTheme="majorHAnsi" w:cstheme="majorHAnsi"/>
          <w:color w:val="333333"/>
          <w:sz w:val="16"/>
          <w:szCs w:val="21"/>
        </w:rPr>
        <w:t xml:space="preserve"> </w:t>
      </w:r>
      <w:r w:rsidRPr="0073789A">
        <w:rPr>
          <w:rFonts w:asciiTheme="majorHAnsi" w:hAnsiTheme="majorHAnsi" w:cstheme="majorHAnsi"/>
          <w:color w:val="333333"/>
          <w:sz w:val="16"/>
          <w:szCs w:val="20"/>
        </w:rPr>
        <w:t xml:space="preserve">For the liberal’s view of society, which seems to accord the queer a place, endorses no more than the conservative right’s the queerness of resistance to futurism and thus the queerness of the queer. While the right wing imagines the elimination of queers (or of the need to confront their existence), the left would eliminate queerness by shining the cool light of reason upon it, hoping thereby to expose it as merely a mode of sexual expression free of the all-pervasive coloring, the determining fantasy formation, by means of which it can seem to portend, and not for the right alone, the undoing of the social order and its cynosure, the Child. Queerness thus comes to mean nothing for both: for the right wing, the nothingness always at war with the positivity of civil society; for the left, nothing more than a sexual practice in need of demystification. </w:t>
      </w:r>
      <w:r w:rsidRPr="0073789A">
        <w:rPr>
          <w:rFonts w:asciiTheme="majorHAnsi" w:hAnsiTheme="majorHAnsi" w:cstheme="majorHAnsi"/>
          <w:color w:val="333333"/>
          <w:sz w:val="16"/>
          <w:szCs w:val="21"/>
        </w:rPr>
        <w:t xml:space="preserve">The Child, of course, has very little to do with real children. Like all people, children are enslaved under the political order of the state and capital, expected to bear the burden of being the innocent beneficiaries of political initiatives. No, rather the Child is the fantastic symbol for the eternal proliferation of class society. The Child represents the succession of generations and the continuation of this society beyond the lifespans of its living members. All politics, being concerned primarily with the Child, then reveal themselves to be only ever a process by which to manage and secure the continued existence of society. </w:t>
      </w:r>
      <w:r w:rsidRPr="007344E6">
        <w:rPr>
          <w:rStyle w:val="StyleUnderline"/>
        </w:rPr>
        <w:t>As enemies of society, we are also enemies of politics</w:t>
      </w:r>
      <w:r w:rsidRPr="0073789A">
        <w:rPr>
          <w:rFonts w:asciiTheme="majorHAnsi" w:hAnsiTheme="majorHAnsi" w:cstheme="majorHAnsi"/>
          <w:color w:val="333333"/>
          <w:sz w:val="16"/>
          <w:szCs w:val="21"/>
        </w:rPr>
        <w:t xml:space="preserve">. To quote Edelman: </w:t>
      </w:r>
      <w:r w:rsidRPr="0073789A">
        <w:rPr>
          <w:rFonts w:asciiTheme="majorHAnsi" w:hAnsiTheme="majorHAnsi" w:cstheme="majorHAnsi"/>
          <w:color w:val="333333"/>
          <w:sz w:val="16"/>
          <w:szCs w:val="20"/>
        </w:rPr>
        <w:t xml:space="preserve">The fantasy subtending the image of the child invariably shapes the logic within which the political itself must be thought. That logic compels us, to the extent that we would register as politically responsible, to submit to the framing of political debate—and, indeed of the political field—as defined by the terms of what this book describes as reproductive futurism: terms that impose an ideological limit on political discourse as such, preserving in the process the absolute privilege of heteronormativity by rendering unthinkable, by casting outside the political domain, the possibility of a queer resistance to this organizing principle of communal relations. </w:t>
      </w:r>
      <w:r w:rsidRPr="00F0599D">
        <w:rPr>
          <w:rStyle w:val="StyleUnderline"/>
        </w:rPr>
        <w:t xml:space="preserve">If the varying discourses of politics are only ever about the Child (as society’s future), </w:t>
      </w:r>
      <w:r w:rsidRPr="00AD05BD">
        <w:rPr>
          <w:rStyle w:val="StyleUnderline"/>
          <w:highlight w:val="green"/>
        </w:rPr>
        <w:t>queerness must be anti-political because it marks a fundamental interruption</w:t>
      </w:r>
      <w:r w:rsidRPr="00F0599D">
        <w:rPr>
          <w:rStyle w:val="StyleUnderline"/>
        </w:rPr>
        <w:t xml:space="preserve"> of the societal norms and apparatuses that exist to mandate the reproduction the Child</w:t>
      </w:r>
      <w:r w:rsidRPr="0073789A">
        <w:rPr>
          <w:rFonts w:asciiTheme="majorHAnsi" w:hAnsiTheme="majorHAnsi" w:cstheme="majorHAnsi"/>
          <w:color w:val="333333"/>
          <w:sz w:val="16"/>
          <w:szCs w:val="21"/>
        </w:rPr>
        <w:t xml:space="preserve">. Yes, queer sex can be non-reproductive sex, but we cannot define queerness through such overly-simple and naturalistic logics. Queerness, beyond being the negation of the heteronormative family matrix, must also be practiced as a </w:t>
      </w:r>
      <w:r w:rsidRPr="007344E6">
        <w:rPr>
          <w:rStyle w:val="StyleUnderline"/>
        </w:rPr>
        <w:t>willful refusal of the political imperative to reproduce class society. In a world where all social relations are enchanted by our obligation to the Child as the future of the social order, we must break those communal relations and break the stranglehold of politics over our daily lives</w:t>
      </w:r>
      <w:r w:rsidRPr="0073789A">
        <w:rPr>
          <w:rFonts w:asciiTheme="majorHAnsi" w:hAnsiTheme="majorHAnsi" w:cstheme="majorHAnsi"/>
          <w:color w:val="333333"/>
          <w:sz w:val="16"/>
          <w:szCs w:val="21"/>
        </w:rPr>
        <w:t xml:space="preserve">. Queerness must be an outside to politics, an antagonism against the political, or it isn’t queer at all. By Edelman’s account: </w:t>
      </w:r>
      <w:r w:rsidRPr="0073789A">
        <w:rPr>
          <w:rFonts w:asciiTheme="majorHAnsi" w:hAnsiTheme="majorHAnsi" w:cstheme="majorHAnsi"/>
          <w:color w:val="333333"/>
          <w:sz w:val="16"/>
          <w:szCs w:val="20"/>
        </w:rPr>
        <w:t xml:space="preserve">Queerness names the side of those “not fighting for the children.” The side outside the consensus by which all politics confirms the absolute value of reproductive futurism. The ups and downs of political fortune may measure the social order’s pulse, but queerness, by contrast figures outside and beyond its political symptoms, the place of the social order’s death drive: a place, to be sure, of abjection expressed in the stigma, sometimes fatal that follows from reading that figure literally… More radically, though, as I argue here, queerness attains its ethical value precisely insofar as it accedes to that place, accepting its figural status as resistance to the viability of the social while insisting on the inextricability of such resistance from every social structure. </w:t>
      </w:r>
      <w:r w:rsidRPr="0073789A">
        <w:rPr>
          <w:rFonts w:asciiTheme="majorHAnsi" w:hAnsiTheme="majorHAnsi" w:cstheme="majorHAnsi"/>
          <w:color w:val="333333"/>
          <w:sz w:val="16"/>
          <w:szCs w:val="21"/>
        </w:rPr>
        <w:t xml:space="preserve">Queerness, as we’ll thus conceive it, is not locked in a dialectical battle of queer identity versus normative identities, nor of queer politics versus heteronormative politics. Rather </w:t>
      </w:r>
      <w:r w:rsidRPr="00E260D8">
        <w:rPr>
          <w:rStyle w:val="StyleUnderline"/>
        </w:rPr>
        <w:t xml:space="preserve">our queer opposition is leveled against the false oppositions which politics always serves to represent. Queerness marks the space </w:t>
      </w:r>
      <w:r w:rsidRPr="007344E6">
        <w:rPr>
          <w:rStyle w:val="StyleUnderline"/>
        </w:rPr>
        <w:t xml:space="preserve">which is outside and against political logic. Insurrectionary anarchists are no strangers to this space. While leftist anarchists articulate their activity as politics, insurrectionary anarchy doesn’t concern itself with such </w:t>
      </w:r>
      <w:r w:rsidRPr="00E3464C">
        <w:rPr>
          <w:rStyle w:val="StyleUnderline"/>
        </w:rPr>
        <w:t xml:space="preserve">abstractions. </w:t>
      </w:r>
      <w:r w:rsidRPr="00044E5A">
        <w:rPr>
          <w:rStyle w:val="StyleUnderline"/>
          <w:highlight w:val="green"/>
        </w:rPr>
        <w:t>We flee from all political roles which we’re called upon to symbolize,</w:t>
      </w:r>
      <w:r w:rsidRPr="00E260D8">
        <w:rPr>
          <w:rStyle w:val="StyleUnderline"/>
        </w:rPr>
        <w:t xml:space="preserve"> whether those constructed by the media or by those self-appointed leaders of struggles. Unlike most other self-declared revolutionaries, </w:t>
      </w:r>
      <w:r w:rsidRPr="00044E5A">
        <w:rPr>
          <w:rStyle w:val="StyleUnderline"/>
          <w:highlight w:val="green"/>
        </w:rPr>
        <w:t xml:space="preserve">we are not fighting for a utopian </w:t>
      </w:r>
      <w:r w:rsidRPr="00200067">
        <w:rPr>
          <w:rStyle w:val="StyleUnderline"/>
        </w:rPr>
        <w:t xml:space="preserve">future (communist, anarchist, cybernetic). </w:t>
      </w:r>
      <w:r w:rsidRPr="00044E5A">
        <w:rPr>
          <w:rStyle w:val="StyleUnderline"/>
          <w:highlight w:val="green"/>
        </w:rPr>
        <w:t xml:space="preserve">We are not looking for victories that will be enjoyed by symbolic children in a future society. </w:t>
      </w:r>
      <w:r w:rsidRPr="007344E6">
        <w:rPr>
          <w:rStyle w:val="StyleUnderline"/>
        </w:rPr>
        <w:t>We are not fighting for an abstract ideal.</w:t>
      </w:r>
      <w:r w:rsidRPr="00044E5A">
        <w:rPr>
          <w:rStyle w:val="StyleUnderline"/>
          <w:highlight w:val="green"/>
        </w:rPr>
        <w:t xml:space="preserve"> We are not creating a world, and we are not motivated by anything outside of ourselves</w:t>
      </w:r>
      <w:r w:rsidRPr="00E260D8">
        <w:rPr>
          <w:rStyle w:val="StyleUnderline"/>
        </w:rPr>
        <w:t xml:space="preserve">. Our anti-political practice, our attempts at </w:t>
      </w:r>
      <w:r w:rsidRPr="00200067">
        <w:rPr>
          <w:rStyle w:val="StyleUnderline"/>
        </w:rPr>
        <w:t xml:space="preserve">insurrection, emerge purely from the context of an awareness of our daily lives. If we speak of social war, it is because we’re experimenting with types of relationships and combat in order to attack the social order. </w:t>
      </w:r>
      <w:r w:rsidRPr="00044E5A">
        <w:rPr>
          <w:rStyle w:val="StyleUnderline"/>
          <w:highlight w:val="green"/>
        </w:rPr>
        <w:t>In order to genuinely break from politics, we must develop forms of struggle that shatter the illusions with which politics are made necessary.</w:t>
      </w:r>
      <w:r w:rsidRPr="0073789A">
        <w:rPr>
          <w:rFonts w:asciiTheme="majorHAnsi" w:hAnsiTheme="majorHAnsi" w:cstheme="majorHAnsi"/>
          <w:color w:val="333333"/>
          <w:sz w:val="16"/>
          <w:szCs w:val="21"/>
        </w:rPr>
        <w:t xml:space="preserve"> To quote Edelman again: </w:t>
      </w:r>
      <w:r w:rsidRPr="0073789A">
        <w:rPr>
          <w:rFonts w:asciiTheme="majorHAnsi" w:hAnsiTheme="majorHAnsi" w:cstheme="majorHAnsi"/>
          <w:color w:val="333333"/>
          <w:sz w:val="16"/>
          <w:szCs w:val="20"/>
        </w:rPr>
        <w:t xml:space="preserve">Politics names the social enactment of the subject’s attempt to establish the conditions for [an] impossible consolidation by identifying with something outside itself… deferred perpetually of itself. Politics, that is, names the struggle to effect a </w:t>
      </w:r>
      <w:proofErr w:type="spellStart"/>
      <w:r w:rsidRPr="0073789A">
        <w:rPr>
          <w:rFonts w:asciiTheme="majorHAnsi" w:hAnsiTheme="majorHAnsi" w:cstheme="majorHAnsi"/>
          <w:color w:val="333333"/>
          <w:sz w:val="16"/>
          <w:szCs w:val="20"/>
        </w:rPr>
        <w:t>fantasmatic</w:t>
      </w:r>
      <w:proofErr w:type="spellEnd"/>
      <w:r w:rsidRPr="0073789A">
        <w:rPr>
          <w:rFonts w:asciiTheme="majorHAnsi" w:hAnsiTheme="majorHAnsi" w:cstheme="majorHAnsi"/>
          <w:color w:val="333333"/>
          <w:sz w:val="16"/>
          <w:szCs w:val="20"/>
        </w:rPr>
        <w:t xml:space="preserve"> order of reality in which the subject’s alienation would vanish into the seamlessness of identity at the endpoint of the endless chain of signifiers lived as history. </w:t>
      </w:r>
      <w:r w:rsidRPr="0073789A">
        <w:rPr>
          <w:rFonts w:asciiTheme="majorHAnsi" w:hAnsiTheme="majorHAnsi" w:cstheme="majorHAnsi"/>
          <w:color w:val="333333"/>
          <w:sz w:val="16"/>
          <w:szCs w:val="21"/>
        </w:rPr>
        <w:t xml:space="preserve">Politics is such a sinister force because it is moved by an alienation and lack rooted in society’s foundations. </w:t>
      </w:r>
      <w:r w:rsidRPr="007344E6">
        <w:rPr>
          <w:rStyle w:val="StyleUnderline"/>
        </w:rPr>
        <w:t>To remedy this</w:t>
      </w:r>
      <w:r w:rsidRPr="00F35E92">
        <w:rPr>
          <w:rStyle w:val="StyleUnderline"/>
        </w:rPr>
        <w:t xml:space="preserve"> ennui</w:t>
      </w:r>
      <w:r w:rsidRPr="00044E5A">
        <w:rPr>
          <w:rStyle w:val="StyleUnderline"/>
          <w:highlight w:val="green"/>
        </w:rPr>
        <w:t>, individuals turn to politics to discover some universal truth to struggle for—</w:t>
      </w:r>
      <w:r w:rsidRPr="00200067">
        <w:rPr>
          <w:rStyle w:val="StyleUnderline"/>
        </w:rPr>
        <w:t>a comfortable abstraction to fill the void in their experience</w:t>
      </w:r>
      <w:r w:rsidRPr="00044E5A">
        <w:rPr>
          <w:rStyle w:val="StyleUnderline"/>
          <w:highlight w:val="green"/>
        </w:rPr>
        <w:t>. This is a paradox, of course, as this alienation is intrinsic to capitalist society</w:t>
      </w:r>
      <w:r w:rsidRPr="00F35E92">
        <w:rPr>
          <w:rStyle w:val="StyleUnderline"/>
        </w:rPr>
        <w:t>, and politics can only ever reproduce that society, and therefore its concomitant misery</w:t>
      </w:r>
      <w:r w:rsidRPr="00200067">
        <w:rPr>
          <w:rStyle w:val="StyleUnderline"/>
        </w:rPr>
        <w:t>. The fantasy of politics promises to suture one’s empty subjectivity to some abstraction outside of oneself in an attempt to find some meaning</w:t>
      </w:r>
      <w:r w:rsidRPr="00F35E92">
        <w:rPr>
          <w:rStyle w:val="StyleUnderline"/>
        </w:rPr>
        <w:t xml:space="preserve">, to situation oneself within history, to really do something. Like a form of performance art, politics acts as a great representation of resistance to society, yet as mere representation remains inseparable from the symbolic order. </w:t>
      </w:r>
      <w:r w:rsidRPr="00044E5A">
        <w:rPr>
          <w:rStyle w:val="StyleUnderline"/>
          <w:highlight w:val="green"/>
        </w:rPr>
        <w:t>The reality of politics is that it offers nothing; a nothingness that corresponds to the meaninglessness of social life</w:t>
      </w:r>
      <w:r w:rsidRPr="00F35E92">
        <w:rPr>
          <w:rStyle w:val="StyleUnderline"/>
        </w:rPr>
        <w:t>.</w:t>
      </w:r>
      <w:r w:rsidRPr="0073789A">
        <w:rPr>
          <w:rFonts w:asciiTheme="majorHAnsi" w:hAnsiTheme="majorHAnsi" w:cstheme="majorHAnsi"/>
          <w:color w:val="333333"/>
          <w:sz w:val="16"/>
          <w:szCs w:val="21"/>
        </w:rPr>
        <w:t xml:space="preserve"> An insurrectionary, queer anti-politics functions to interrupt the closed circuitry of emptiness-politics-emptiness. Halting the ceaseless pursuit of a better world for the Child, our project centers itself on immediate fulfillment, joy, conflict, vengeance, conspiracy and pleasure. Rather than politics, we engage in social war. Without demands, we expropriate what we desire. Instead of representation, we rely on autonomous self-organization. </w:t>
      </w:r>
      <w:r w:rsidRPr="00044E5A">
        <w:rPr>
          <w:rStyle w:val="StyleUnderline"/>
          <w:highlight w:val="green"/>
        </w:rPr>
        <w:t>We do not protest, we attack</w:t>
      </w:r>
      <w:r w:rsidRPr="00F35E92">
        <w:rPr>
          <w:rStyle w:val="StyleUnderline"/>
        </w:rPr>
        <w:t>. As with our queerness, our anti-politics strives to escape political identification or ideological attachment to this or that political subjectivity</w:t>
      </w:r>
      <w:r w:rsidRPr="0073789A">
        <w:rPr>
          <w:rFonts w:asciiTheme="majorHAnsi" w:hAnsiTheme="majorHAnsi" w:cstheme="majorHAnsi"/>
          <w:color w:val="333333"/>
          <w:sz w:val="16"/>
          <w:szCs w:val="21"/>
        </w:rPr>
        <w:t xml:space="preserve">. </w:t>
      </w:r>
      <w:r w:rsidRPr="0073789A">
        <w:rPr>
          <w:rFonts w:asciiTheme="majorHAnsi" w:hAnsiTheme="majorHAnsi" w:cstheme="majorHAnsi"/>
          <w:color w:val="333333"/>
          <w:sz w:val="16"/>
          <w:szCs w:val="20"/>
        </w:rPr>
        <w:t xml:space="preserve">Acceding to this figural identification with the undoing of identity, which is also to say with the disarticulation of social and symbolic form, might well be described as politically self-destructive… but politics (as the social elaboration of reality) and the self (as mere prosthesis maintaining the future for the figural child), are what queerness, again as figure, necessarily destroys—necessarily insofar as this “self” is the agent of reproductive futurism and this “politics” the means of its promulgation as the order of social reality… Political self-destruction inheres in the only act that counts as one; the act of resisting enslavement to the future in the name of having a life. </w:t>
      </w:r>
    </w:p>
    <w:p w14:paraId="52087661" w14:textId="77777777" w:rsidR="00167906" w:rsidRPr="00F67C6D" w:rsidRDefault="00167906" w:rsidP="00F67C6D"/>
    <w:sectPr w:rsidR="00167906" w:rsidRPr="00F67C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Malgun Gothic"/>
    <w:charset w:val="00"/>
    <w:family w:val="auto"/>
    <w:pitch w:val="variable"/>
    <w:sig w:usb0="00000003" w:usb1="500079DB" w:usb2="0000001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8C4554"/>
    <w:multiLevelType w:val="hybridMultilevel"/>
    <w:tmpl w:val="5EE871DC"/>
    <w:lvl w:ilvl="0" w:tplc="7EB2D372">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343ED8"/>
    <w:multiLevelType w:val="hybridMultilevel"/>
    <w:tmpl w:val="6722F8BC"/>
    <w:lvl w:ilvl="0" w:tplc="050CDC48">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RibbonPointer" w:val="315606740"/>
    <w:docVar w:name="VerbatimMac" w:val="True"/>
    <w:docVar w:name="VerbatimVersion" w:val="5.0"/>
  </w:docVars>
  <w:rsids>
    <w:rsidRoot w:val="007709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C0E"/>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906"/>
    <w:rsid w:val="001761FC"/>
    <w:rsid w:val="00182655"/>
    <w:rsid w:val="001840F2"/>
    <w:rsid w:val="00185134"/>
    <w:rsid w:val="001856C6"/>
    <w:rsid w:val="00191B5F"/>
    <w:rsid w:val="00192487"/>
    <w:rsid w:val="00193416"/>
    <w:rsid w:val="00195073"/>
    <w:rsid w:val="0019668D"/>
    <w:rsid w:val="001974FD"/>
    <w:rsid w:val="001A25FD"/>
    <w:rsid w:val="001A44B9"/>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D78"/>
    <w:rsid w:val="00207FD8"/>
    <w:rsid w:val="00210FAF"/>
    <w:rsid w:val="00213B1E"/>
    <w:rsid w:val="00215284"/>
    <w:rsid w:val="002168F2"/>
    <w:rsid w:val="0022572D"/>
    <w:rsid w:val="0022589F"/>
    <w:rsid w:val="002343FE"/>
    <w:rsid w:val="00235F7B"/>
    <w:rsid w:val="002365D4"/>
    <w:rsid w:val="002502CF"/>
    <w:rsid w:val="00267EBB"/>
    <w:rsid w:val="0027023B"/>
    <w:rsid w:val="00272F3F"/>
    <w:rsid w:val="00274EDB"/>
    <w:rsid w:val="0027729E"/>
    <w:rsid w:val="002843B2"/>
    <w:rsid w:val="00284ED6"/>
    <w:rsid w:val="00290C5A"/>
    <w:rsid w:val="00290C92"/>
    <w:rsid w:val="0029647A"/>
    <w:rsid w:val="00296504"/>
    <w:rsid w:val="002B5511"/>
    <w:rsid w:val="002B619F"/>
    <w:rsid w:val="002B7ACF"/>
    <w:rsid w:val="002D7786"/>
    <w:rsid w:val="002E0643"/>
    <w:rsid w:val="002E392E"/>
    <w:rsid w:val="002E6BBC"/>
    <w:rsid w:val="002F182C"/>
    <w:rsid w:val="002F1BA9"/>
    <w:rsid w:val="002F6E74"/>
    <w:rsid w:val="003106B3"/>
    <w:rsid w:val="0031385D"/>
    <w:rsid w:val="00314505"/>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180"/>
    <w:rsid w:val="003933F9"/>
    <w:rsid w:val="00395864"/>
    <w:rsid w:val="00396557"/>
    <w:rsid w:val="00397316"/>
    <w:rsid w:val="003A248F"/>
    <w:rsid w:val="003A4D9C"/>
    <w:rsid w:val="003B1668"/>
    <w:rsid w:val="003C5F4C"/>
    <w:rsid w:val="003D5EA8"/>
    <w:rsid w:val="003D7B28"/>
    <w:rsid w:val="003E04AE"/>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C35"/>
    <w:rsid w:val="004C657F"/>
    <w:rsid w:val="004D17D8"/>
    <w:rsid w:val="004D52D8"/>
    <w:rsid w:val="004E355B"/>
    <w:rsid w:val="005028E5"/>
    <w:rsid w:val="00503735"/>
    <w:rsid w:val="00516A88"/>
    <w:rsid w:val="00522065"/>
    <w:rsid w:val="005224F2"/>
    <w:rsid w:val="00533F1C"/>
    <w:rsid w:val="00536D8B"/>
    <w:rsid w:val="005379C3"/>
    <w:rsid w:val="005426E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BD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50B"/>
    <w:rsid w:val="006529B9"/>
    <w:rsid w:val="00654695"/>
    <w:rsid w:val="00654802"/>
    <w:rsid w:val="0065500A"/>
    <w:rsid w:val="00655217"/>
    <w:rsid w:val="00656F0C"/>
    <w:rsid w:val="0065727C"/>
    <w:rsid w:val="00674A78"/>
    <w:rsid w:val="006811B8"/>
    <w:rsid w:val="00696A16"/>
    <w:rsid w:val="006A4840"/>
    <w:rsid w:val="006A52A0"/>
    <w:rsid w:val="006A7E1D"/>
    <w:rsid w:val="006C3A56"/>
    <w:rsid w:val="006D13F4"/>
    <w:rsid w:val="006D6AED"/>
    <w:rsid w:val="006E6D0B"/>
    <w:rsid w:val="006F126E"/>
    <w:rsid w:val="006F32C9"/>
    <w:rsid w:val="006F3834"/>
    <w:rsid w:val="006F5693"/>
    <w:rsid w:val="006F5D4C"/>
    <w:rsid w:val="00704B5C"/>
    <w:rsid w:val="00717B01"/>
    <w:rsid w:val="007227D9"/>
    <w:rsid w:val="0072491F"/>
    <w:rsid w:val="00725598"/>
    <w:rsid w:val="007374A1"/>
    <w:rsid w:val="007510F2"/>
    <w:rsid w:val="00752712"/>
    <w:rsid w:val="00753A84"/>
    <w:rsid w:val="007540F5"/>
    <w:rsid w:val="007611F5"/>
    <w:rsid w:val="007619E4"/>
    <w:rsid w:val="00761E75"/>
    <w:rsid w:val="0076495E"/>
    <w:rsid w:val="00765FC8"/>
    <w:rsid w:val="00770957"/>
    <w:rsid w:val="00775694"/>
    <w:rsid w:val="007845A0"/>
    <w:rsid w:val="00793F46"/>
    <w:rsid w:val="007A1325"/>
    <w:rsid w:val="007A1A18"/>
    <w:rsid w:val="007A3BAF"/>
    <w:rsid w:val="007B53D8"/>
    <w:rsid w:val="007C11D9"/>
    <w:rsid w:val="007C22C5"/>
    <w:rsid w:val="007C57E1"/>
    <w:rsid w:val="007C5811"/>
    <w:rsid w:val="007D2DF5"/>
    <w:rsid w:val="007D451A"/>
    <w:rsid w:val="007D5E3E"/>
    <w:rsid w:val="007D7596"/>
    <w:rsid w:val="007E242C"/>
    <w:rsid w:val="007E6631"/>
    <w:rsid w:val="007F00F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18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0FE4"/>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84A"/>
    <w:rsid w:val="00C56DCC"/>
    <w:rsid w:val="00C57075"/>
    <w:rsid w:val="00C72AFE"/>
    <w:rsid w:val="00C81619"/>
    <w:rsid w:val="00C87BF3"/>
    <w:rsid w:val="00CA013C"/>
    <w:rsid w:val="00CA6D6D"/>
    <w:rsid w:val="00CB2554"/>
    <w:rsid w:val="00CB2787"/>
    <w:rsid w:val="00CC7A4E"/>
    <w:rsid w:val="00CD1359"/>
    <w:rsid w:val="00CD4C83"/>
    <w:rsid w:val="00D01EDC"/>
    <w:rsid w:val="00D078AA"/>
    <w:rsid w:val="00D10058"/>
    <w:rsid w:val="00D11978"/>
    <w:rsid w:val="00D11B6A"/>
    <w:rsid w:val="00D15E30"/>
    <w:rsid w:val="00D16129"/>
    <w:rsid w:val="00D25DBD"/>
    <w:rsid w:val="00D26929"/>
    <w:rsid w:val="00D30CBD"/>
    <w:rsid w:val="00D30D9E"/>
    <w:rsid w:val="00D33908"/>
    <w:rsid w:val="00D354F2"/>
    <w:rsid w:val="00D36C30"/>
    <w:rsid w:val="00D37C90"/>
    <w:rsid w:val="00D43A8C"/>
    <w:rsid w:val="00D524F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F0B"/>
    <w:rsid w:val="00E63419"/>
    <w:rsid w:val="00E64496"/>
    <w:rsid w:val="00E72115"/>
    <w:rsid w:val="00E8322E"/>
    <w:rsid w:val="00E86FCA"/>
    <w:rsid w:val="00E903E0"/>
    <w:rsid w:val="00EA1115"/>
    <w:rsid w:val="00EA39EB"/>
    <w:rsid w:val="00EA58CE"/>
    <w:rsid w:val="00EB33FF"/>
    <w:rsid w:val="00EB3D1A"/>
    <w:rsid w:val="00EC2759"/>
    <w:rsid w:val="00EC7106"/>
    <w:rsid w:val="00ED0120"/>
    <w:rsid w:val="00ED3BBA"/>
    <w:rsid w:val="00ED4E12"/>
    <w:rsid w:val="00EE051B"/>
    <w:rsid w:val="00EE54B4"/>
    <w:rsid w:val="00EE6549"/>
    <w:rsid w:val="00EF1AD8"/>
    <w:rsid w:val="00EF2B5C"/>
    <w:rsid w:val="00EF5880"/>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C6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22D5E5"/>
  <w14:defaultImageDpi w14:val="300"/>
  <w15:docId w15:val="{8DD4EC33-9BEF-4F42-AFFA-BFA964487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91BDD"/>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591B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1B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1B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91B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1B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1BDD"/>
  </w:style>
  <w:style w:type="character" w:customStyle="1" w:styleId="Heading1Char">
    <w:name w:val="Heading 1 Char"/>
    <w:aliases w:val="Pocket Char"/>
    <w:basedOn w:val="DefaultParagraphFont"/>
    <w:link w:val="Heading1"/>
    <w:rsid w:val="00591BD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1BD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1BDD"/>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591BDD"/>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1BDD"/>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link w:val="CardsFont12pt"/>
    <w:uiPriority w:val="6"/>
    <w:qFormat/>
    <w:rsid w:val="00591BDD"/>
    <w:rPr>
      <w:b w:val="0"/>
      <w:sz w:val="22"/>
      <w:u w:val="single"/>
    </w:rPr>
  </w:style>
  <w:style w:type="character" w:styleId="Emphasis">
    <w:name w:val="Emphasis"/>
    <w:basedOn w:val="DefaultParagraphFont"/>
    <w:uiPriority w:val="20"/>
    <w:qFormat/>
    <w:rsid w:val="00591BD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91BDD"/>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591BDD"/>
    <w:rPr>
      <w:color w:val="auto"/>
      <w:u w:val="none"/>
    </w:rPr>
  </w:style>
  <w:style w:type="paragraph" w:styleId="DocumentMap">
    <w:name w:val="Document Map"/>
    <w:basedOn w:val="Normal"/>
    <w:link w:val="DocumentMapChar"/>
    <w:uiPriority w:val="99"/>
    <w:semiHidden/>
    <w:unhideWhenUsed/>
    <w:rsid w:val="007709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0957"/>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6"/>
    <w:qFormat/>
    <w:rsid w:val="00314505"/>
    <w:pPr>
      <w:autoSpaceDE w:val="0"/>
      <w:autoSpaceDN w:val="0"/>
      <w:adjustRightInd w:val="0"/>
      <w:spacing w:before="480" w:after="0" w:line="254" w:lineRule="auto"/>
      <w:ind w:left="432" w:right="432"/>
      <w:jc w:val="both"/>
    </w:pPr>
    <w:rPr>
      <w:rFonts w:asciiTheme="minorHAnsi" w:eastAsiaTheme="minorEastAsia" w:hAnsiTheme="minorHAnsi" w:cstheme="minorBidi"/>
      <w:szCs w:val="24"/>
      <w:u w:val="single"/>
    </w:rPr>
  </w:style>
  <w:style w:type="character" w:styleId="CommentReference">
    <w:name w:val="annotation reference"/>
    <w:basedOn w:val="DefaultParagraphFont"/>
    <w:uiPriority w:val="99"/>
    <w:semiHidden/>
    <w:unhideWhenUsed/>
    <w:rsid w:val="00314505"/>
    <w:rPr>
      <w:sz w:val="16"/>
      <w:szCs w:val="16"/>
    </w:rPr>
  </w:style>
  <w:style w:type="paragraph" w:styleId="CommentText">
    <w:name w:val="annotation text"/>
    <w:basedOn w:val="Normal"/>
    <w:link w:val="CommentTextChar"/>
    <w:uiPriority w:val="99"/>
    <w:semiHidden/>
    <w:unhideWhenUsed/>
    <w:rsid w:val="00314505"/>
    <w:pPr>
      <w:spacing w:line="240" w:lineRule="auto"/>
    </w:pPr>
    <w:rPr>
      <w:sz w:val="20"/>
      <w:szCs w:val="20"/>
    </w:rPr>
  </w:style>
  <w:style w:type="character" w:customStyle="1" w:styleId="CommentTextChar">
    <w:name w:val="Comment Text Char"/>
    <w:basedOn w:val="DefaultParagraphFont"/>
    <w:link w:val="CommentText"/>
    <w:uiPriority w:val="99"/>
    <w:semiHidden/>
    <w:rsid w:val="00314505"/>
    <w:rPr>
      <w:rFonts w:ascii="Calibri" w:hAnsi="Calibri"/>
      <w:sz w:val="20"/>
      <w:szCs w:val="20"/>
    </w:rPr>
  </w:style>
  <w:style w:type="paragraph" w:styleId="ListParagraph">
    <w:name w:val="List Paragraph"/>
    <w:basedOn w:val="Normal"/>
    <w:uiPriority w:val="34"/>
    <w:qFormat/>
    <w:rsid w:val="00314505"/>
    <w:pPr>
      <w:ind w:left="720"/>
      <w:contextualSpacing/>
    </w:pPr>
  </w:style>
  <w:style w:type="character" w:styleId="Strong">
    <w:name w:val="Strong"/>
    <w:basedOn w:val="DefaultParagraphFont"/>
    <w:uiPriority w:val="22"/>
    <w:qFormat/>
    <w:rsid w:val="00314505"/>
    <w:rPr>
      <w:b/>
      <w:bCs/>
    </w:rPr>
  </w:style>
  <w:style w:type="paragraph" w:customStyle="1" w:styleId="has-text-align-justify">
    <w:name w:val="has-text-align-justify"/>
    <w:basedOn w:val="Normal"/>
    <w:rsid w:val="00314505"/>
    <w:pPr>
      <w:spacing w:before="100" w:beforeAutospacing="1" w:after="100" w:afterAutospacing="1" w:line="240" w:lineRule="auto"/>
    </w:pPr>
    <w:rPr>
      <w:rFonts w:ascii="Times New Roman" w:eastAsia="Times New Roman" w:hAnsi="Times New Roman" w:cs="Times New Roman"/>
    </w:rPr>
  </w:style>
  <w:style w:type="paragraph" w:styleId="NormalWeb">
    <w:name w:val="Normal (Web)"/>
    <w:basedOn w:val="Normal"/>
    <w:uiPriority w:val="99"/>
    <w:unhideWhenUsed/>
    <w:rsid w:val="00314505"/>
    <w:pPr>
      <w:spacing w:before="100" w:beforeAutospacing="1" w:after="100" w:afterAutospacing="1"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04B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B5C"/>
    <w:rPr>
      <w:rFonts w:ascii="Segoe UI" w:eastAsiaTheme="minorHAnsi" w:hAnsi="Segoe UI" w:cs="Segoe UI"/>
      <w:sz w:val="18"/>
      <w:szCs w:val="18"/>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7845A0"/>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39661">
      <w:bodyDiv w:val="1"/>
      <w:marLeft w:val="0"/>
      <w:marRight w:val="0"/>
      <w:marTop w:val="0"/>
      <w:marBottom w:val="0"/>
      <w:divBdr>
        <w:top w:val="none" w:sz="0" w:space="0" w:color="auto"/>
        <w:left w:val="none" w:sz="0" w:space="0" w:color="auto"/>
        <w:bottom w:val="none" w:sz="0" w:space="0" w:color="auto"/>
        <w:right w:val="none" w:sz="0" w:space="0" w:color="auto"/>
      </w:divBdr>
    </w:div>
    <w:div w:id="989481080">
      <w:bodyDiv w:val="1"/>
      <w:marLeft w:val="0"/>
      <w:marRight w:val="0"/>
      <w:marTop w:val="0"/>
      <w:marBottom w:val="0"/>
      <w:divBdr>
        <w:top w:val="none" w:sz="0" w:space="0" w:color="auto"/>
        <w:left w:val="none" w:sz="0" w:space="0" w:color="auto"/>
        <w:bottom w:val="none" w:sz="0" w:space="0" w:color="auto"/>
        <w:right w:val="none" w:sz="0" w:space="0" w:color="auto"/>
      </w:divBdr>
    </w:div>
    <w:div w:id="19355502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queercosmos.com/colin" TargetMode="External"/><Relationship Id="rId4" Type="http://schemas.openxmlformats.org/officeDocument/2006/relationships/customXml" Target="../customXml/item4.xml"/><Relationship Id="rId9" Type="http://schemas.openxmlformats.org/officeDocument/2006/relationships/hyperlink" Target="https://www.instagram.com/queercosmos/?hl=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an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E507B82-47A4-4E31-9C02-F9C9F23C1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4104</TotalTime>
  <Pages>1</Pages>
  <Words>8095</Words>
  <Characters>46145</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54132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account</cp:lastModifiedBy>
  <cp:revision>18</cp:revision>
  <dcterms:created xsi:type="dcterms:W3CDTF">2022-01-27T08:37:00Z</dcterms:created>
  <dcterms:modified xsi:type="dcterms:W3CDTF">2022-02-04T08:05:00Z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