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480FC" w14:textId="77777777" w:rsidR="002F1A60" w:rsidRDefault="002F1A60" w:rsidP="002F1A60">
      <w:pPr>
        <w:pStyle w:val="Heading2"/>
      </w:pPr>
      <w:r>
        <w:t>FW</w:t>
      </w:r>
    </w:p>
    <w:p w14:paraId="1274FA3F" w14:textId="77777777" w:rsidR="002F1A60" w:rsidRDefault="002F1A60" w:rsidP="002F1A60">
      <w:pPr>
        <w:pStyle w:val="Heading4"/>
        <w:rPr>
          <w:rFonts w:cs="Calibri"/>
        </w:rPr>
      </w:pPr>
      <w:r w:rsidRPr="004D3217">
        <w:rPr>
          <w:rFonts w:cs="Calibri"/>
        </w:rPr>
        <w:t>The standard is maximizing expected wellbeing.</w:t>
      </w:r>
    </w:p>
    <w:p w14:paraId="2CB10D4B" w14:textId="77777777" w:rsidR="002F1A60" w:rsidRPr="00636631" w:rsidRDefault="002F1A60" w:rsidP="002F1A60">
      <w:pPr>
        <w:pStyle w:val="Heading4"/>
      </w:pPr>
      <w:r>
        <w:t>1</w:t>
      </w:r>
      <w:r w:rsidRPr="00636631">
        <w:t xml:space="preserve">] Pleasure is intrinsically </w:t>
      </w:r>
      <w:proofErr w:type="gramStart"/>
      <w:r w:rsidRPr="00636631">
        <w:t>valuable</w:t>
      </w:r>
      <w:proofErr w:type="gramEnd"/>
      <w:r w:rsidRPr="00636631">
        <w:t xml:space="preserve"> and pain is intrinsically </w:t>
      </w:r>
      <w:proofErr w:type="spellStart"/>
      <w:r w:rsidRPr="00636631">
        <w:t>disvaluable</w:t>
      </w:r>
      <w:proofErr w:type="spellEnd"/>
    </w:p>
    <w:p w14:paraId="1F57B7E3" w14:textId="77777777" w:rsidR="002F1A60" w:rsidRPr="002D6975" w:rsidRDefault="002F1A60" w:rsidP="002F1A60">
      <w:pPr>
        <w:rPr>
          <w:sz w:val="16"/>
        </w:rPr>
      </w:pPr>
      <w:r w:rsidRPr="002D6975">
        <w:rPr>
          <w:rStyle w:val="Style13ptBold"/>
        </w:rPr>
        <w:t>Moen 16</w:t>
      </w:r>
      <w:r w:rsidRPr="002D6975">
        <w:rPr>
          <w:sz w:val="16"/>
        </w:rPr>
        <w:t xml:space="preserve"> [Ole Martin Moen, Research Fellow in Philosophy at University of Oslo “An Argument for Hedonism” Journal of Value Inquiry (Springer), 50 (2) 2016: 267–281] SJDI</w:t>
      </w:r>
    </w:p>
    <w:p w14:paraId="03363771" w14:textId="77777777" w:rsidR="002F1A60" w:rsidRPr="002D6975" w:rsidRDefault="002F1A60" w:rsidP="002F1A60">
      <w:pPr>
        <w:rPr>
          <w:sz w:val="16"/>
        </w:rPr>
      </w:pPr>
      <w:r w:rsidRPr="002D6975">
        <w:rPr>
          <w:sz w:val="16"/>
        </w:rPr>
        <w:t xml:space="preserve">Let us start by observing, empirically, that </w:t>
      </w:r>
      <w:r w:rsidRPr="002D6975">
        <w:rPr>
          <w:b/>
          <w:u w:val="single"/>
        </w:rPr>
        <w:t xml:space="preserve">a widely shared judgment about intrinsic value and disvalue is that </w:t>
      </w:r>
      <w:r w:rsidRPr="008D3090">
        <w:rPr>
          <w:b/>
          <w:highlight w:val="cyan"/>
          <w:u w:val="single"/>
        </w:rPr>
        <w:t xml:space="preserve">pleasure is intrinsically </w:t>
      </w:r>
      <w:proofErr w:type="gramStart"/>
      <w:r w:rsidRPr="008D3090">
        <w:rPr>
          <w:b/>
          <w:highlight w:val="cyan"/>
          <w:u w:val="single"/>
        </w:rPr>
        <w:t>valuable</w:t>
      </w:r>
      <w:proofErr w:type="gramEnd"/>
      <w:r w:rsidRPr="008D3090">
        <w:rPr>
          <w:b/>
          <w:highlight w:val="cyan"/>
          <w:u w:val="single"/>
        </w:rPr>
        <w:t xml:space="preserve"> and pain is intrinsically </w:t>
      </w:r>
      <w:proofErr w:type="spellStart"/>
      <w:r w:rsidRPr="008D3090">
        <w:rPr>
          <w:b/>
          <w:highlight w:val="cyan"/>
          <w:u w:val="single"/>
        </w:rPr>
        <w:t>disvaluable</w:t>
      </w:r>
      <w:proofErr w:type="spellEnd"/>
      <w:r w:rsidRPr="002D6975">
        <w:rPr>
          <w:b/>
          <w:u w:val="single"/>
        </w:rPr>
        <w:t>.</w:t>
      </w:r>
      <w:r w:rsidRPr="002D6975">
        <w:rPr>
          <w:sz w:val="16"/>
        </w:rPr>
        <w:t xml:space="preserve"> </w:t>
      </w:r>
      <w:r w:rsidRPr="002D6975">
        <w:rPr>
          <w:b/>
          <w:u w:val="single"/>
        </w:rPr>
        <w:t>On virtually any proposed list of intrinsic values and disvalues (we will look at some of them below), pleasure is included among the intrinsic values and pain among the intrinsic disvalues.</w:t>
      </w:r>
      <w:r w:rsidRPr="002D6975">
        <w:rPr>
          <w:sz w:val="16"/>
        </w:rPr>
        <w:t xml:space="preserve"> This inclusion makes intuitive sense, moreover, for </w:t>
      </w:r>
      <w:r w:rsidRPr="002D6975">
        <w:rPr>
          <w:b/>
          <w:u w:val="single"/>
        </w:rPr>
        <w:t xml:space="preserve">there is something </w:t>
      </w:r>
      <w:r w:rsidRPr="008D3090">
        <w:rPr>
          <w:b/>
          <w:highlight w:val="cyan"/>
          <w:u w:val="single"/>
        </w:rPr>
        <w:t>undeniably good about the way pleasure feels and</w:t>
      </w:r>
      <w:r w:rsidRPr="002D6975">
        <w:rPr>
          <w:b/>
          <w:u w:val="single"/>
        </w:rPr>
        <w:t xml:space="preserve"> something undeniably </w:t>
      </w:r>
      <w:r w:rsidRPr="008D3090">
        <w:rPr>
          <w:b/>
          <w:highlight w:val="cyan"/>
          <w:u w:val="single"/>
        </w:rPr>
        <w:t>bad about</w:t>
      </w:r>
      <w:r w:rsidRPr="002D6975">
        <w:rPr>
          <w:b/>
          <w:u w:val="single"/>
        </w:rPr>
        <w:t xml:space="preserve"> the way </w:t>
      </w:r>
      <w:r w:rsidRPr="008D3090">
        <w:rPr>
          <w:b/>
          <w:highlight w:val="cyan"/>
          <w:u w:val="single"/>
        </w:rPr>
        <w:t>pain</w:t>
      </w:r>
      <w:r w:rsidRPr="002D6975">
        <w:rPr>
          <w:b/>
          <w:u w:val="single"/>
        </w:rPr>
        <w:t xml:space="preserve"> feels, and </w:t>
      </w:r>
      <w:r w:rsidRPr="008D3090">
        <w:rPr>
          <w:b/>
          <w:highlight w:val="cyan"/>
          <w:u w:val="single"/>
        </w:rPr>
        <w:t>neither</w:t>
      </w:r>
      <w:r w:rsidRPr="002D6975">
        <w:rPr>
          <w:b/>
          <w:u w:val="single"/>
        </w:rPr>
        <w:t xml:space="preserve"> the goodness of pleasure nor the badness of pain seems to be </w:t>
      </w:r>
      <w:r w:rsidRPr="008D3090">
        <w:rPr>
          <w:b/>
          <w:highlight w:val="cyan"/>
          <w:u w:val="single"/>
        </w:rPr>
        <w:t>exhausted by the further effects</w:t>
      </w:r>
      <w:r w:rsidRPr="002D6975">
        <w:rPr>
          <w:b/>
          <w:u w:val="single"/>
        </w:rPr>
        <w:t xml:space="preserve"> that these experiences might have.</w:t>
      </w:r>
      <w:r w:rsidRPr="002D6975">
        <w:rPr>
          <w:sz w:val="16"/>
        </w:rPr>
        <w:t xml:space="preserve"> “Pleasure” and “pain” are here understood inclusively, as encompassing anything hedonically positive and anything hedonically negative.2 </w:t>
      </w:r>
      <w:r w:rsidRPr="002D6975">
        <w:rPr>
          <w:b/>
          <w:u w:val="single"/>
        </w:rPr>
        <w:t>The special value statuses of pleasure and pain are manifested in how we treat these experiences in our everyday reasoning about values.</w:t>
      </w:r>
      <w:r w:rsidRPr="002D6975">
        <w:rPr>
          <w:sz w:val="16"/>
        </w:rPr>
        <w:t xml:space="preserve"> If you tell me that you are heading for the convenience store, </w:t>
      </w:r>
      <w:r w:rsidRPr="002D6975">
        <w:rPr>
          <w:b/>
          <w:u w:val="single"/>
        </w:rPr>
        <w:t>I might ask: “</w:t>
      </w:r>
      <w:r w:rsidRPr="00840205">
        <w:rPr>
          <w:b/>
          <w:u w:val="single"/>
        </w:rPr>
        <w:t>What for?”</w:t>
      </w:r>
      <w:r w:rsidRPr="002D6975">
        <w:rPr>
          <w:b/>
          <w:u w:val="single"/>
        </w:rPr>
        <w:t xml:space="preserve"> This is a reasonable question, for when you go to the convenience store you usually do so</w:t>
      </w:r>
      <w:r w:rsidRPr="002D6975">
        <w:rPr>
          <w:sz w:val="16"/>
        </w:rPr>
        <w:t xml:space="preserve">, not merely for the sake of going to the convenience store, but </w:t>
      </w:r>
      <w:r w:rsidRPr="002D6975">
        <w:rPr>
          <w:b/>
          <w:u w:val="single"/>
        </w:rPr>
        <w:t>for the sake of achieving something further that you deem to be valuable.</w:t>
      </w:r>
      <w:r w:rsidRPr="002D6975">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D6975">
        <w:rPr>
          <w:b/>
          <w:u w:val="single"/>
        </w:rPr>
        <w:t xml:space="preserve">If </w:t>
      </w:r>
      <w:proofErr w:type="gramStart"/>
      <w:r w:rsidRPr="002D6975">
        <w:rPr>
          <w:b/>
          <w:u w:val="single"/>
        </w:rPr>
        <w:t>I</w:t>
      </w:r>
      <w:proofErr w:type="gramEnd"/>
      <w:r w:rsidRPr="002D6975">
        <w:rPr>
          <w:b/>
          <w:u w:val="single"/>
        </w:rPr>
        <w:t xml:space="preserve"> then proceed by asking “But what is the pleasure of drinking the soda good for?” the discussion </w:t>
      </w:r>
      <w:r w:rsidRPr="00840205">
        <w:rPr>
          <w:b/>
          <w:u w:val="single"/>
        </w:rPr>
        <w:t>is</w:t>
      </w:r>
      <w:r w:rsidRPr="002D6975">
        <w:rPr>
          <w:b/>
          <w:u w:val="single"/>
        </w:rPr>
        <w:t xml:space="preserve"> likely to reach </w:t>
      </w:r>
      <w:r w:rsidRPr="00840205">
        <w:rPr>
          <w:b/>
          <w:u w:val="single"/>
        </w:rPr>
        <w:t>an</w:t>
      </w:r>
      <w:r w:rsidRPr="002D6975">
        <w:rPr>
          <w:b/>
          <w:u w:val="single"/>
        </w:rPr>
        <w:t xml:space="preserve"> awkward </w:t>
      </w:r>
      <w:r w:rsidRPr="00840205">
        <w:rPr>
          <w:b/>
          <w:u w:val="single"/>
        </w:rPr>
        <w:t>end</w:t>
      </w:r>
      <w:r w:rsidRPr="002D6975">
        <w:rPr>
          <w:b/>
          <w:u w:val="single"/>
        </w:rPr>
        <w:t>. The reason is that the pleasure is not good for anything further; it is simply that for which going to the convenience store and buying the soda is good.</w:t>
      </w:r>
      <w:r w:rsidRPr="002D6975">
        <w:rPr>
          <w:sz w:val="16"/>
        </w:rPr>
        <w:t>3 As Aristotle observes</w:t>
      </w:r>
      <w:r w:rsidRPr="002D6975">
        <w:rPr>
          <w:b/>
          <w:u w:val="single"/>
        </w:rPr>
        <w:t>: “We never ask [a man] what his end is in being pleased, because we assume that pleasure is choice worthy in itself.</w:t>
      </w:r>
      <w:r w:rsidRPr="002D6975">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D3090">
        <w:rPr>
          <w:b/>
          <w:highlight w:val="cyan"/>
          <w:u w:val="single"/>
        </w:rPr>
        <w:t>pleasure and pain</w:t>
      </w:r>
      <w:r w:rsidRPr="002D6975">
        <w:rPr>
          <w:b/>
          <w:u w:val="single"/>
        </w:rPr>
        <w:t xml:space="preserve"> are both places </w:t>
      </w:r>
      <w:r w:rsidRPr="008D3090">
        <w:rPr>
          <w:b/>
          <w:highlight w:val="cyan"/>
          <w:u w:val="single"/>
        </w:rPr>
        <w:t>where we reach the end</w:t>
      </w:r>
      <w:r w:rsidRPr="002D6975">
        <w:rPr>
          <w:b/>
          <w:u w:val="single"/>
        </w:rPr>
        <w:t xml:space="preserve"> of the line </w:t>
      </w:r>
      <w:r w:rsidRPr="008D3090">
        <w:rPr>
          <w:b/>
          <w:highlight w:val="cyan"/>
          <w:u w:val="single"/>
        </w:rPr>
        <w:t>in</w:t>
      </w:r>
      <w:r w:rsidRPr="002D6975">
        <w:rPr>
          <w:b/>
          <w:u w:val="single"/>
        </w:rPr>
        <w:t xml:space="preserve"> matters of </w:t>
      </w:r>
      <w:r w:rsidRPr="008D3090">
        <w:rPr>
          <w:b/>
          <w:highlight w:val="cyan"/>
          <w:u w:val="single"/>
        </w:rPr>
        <w:t>value</w:t>
      </w:r>
      <w:r w:rsidRPr="002D6975">
        <w:rPr>
          <w:b/>
          <w:u w:val="single"/>
        </w:rPr>
        <w:t xml:space="preserve">. </w:t>
      </w:r>
    </w:p>
    <w:p w14:paraId="51F99176" w14:textId="77777777" w:rsidR="002F1A60" w:rsidRPr="002D6975" w:rsidRDefault="002F1A60" w:rsidP="002F1A60">
      <w:pPr>
        <w:pStyle w:val="Heading4"/>
      </w:pPr>
      <w:r>
        <w:t xml:space="preserve">2] </w:t>
      </w:r>
      <w:r w:rsidRPr="002D6975">
        <w:t xml:space="preserve">Moreover, </w:t>
      </w:r>
      <w:r w:rsidRPr="002D6975">
        <w:rPr>
          <w:i/>
        </w:rPr>
        <w:t>only</w:t>
      </w:r>
      <w:r w:rsidRPr="002D6975">
        <w:t xml:space="preserve"> pleasure and pain are intrinsically valuable. All other values can be explained with reference to pleasure; Occam’s razor requires us to treat these as instrumentally valuable. </w:t>
      </w:r>
    </w:p>
    <w:p w14:paraId="6E4E4A89" w14:textId="77777777" w:rsidR="002F1A60" w:rsidRPr="002D6975" w:rsidRDefault="002F1A60" w:rsidP="002F1A60">
      <w:pPr>
        <w:rPr>
          <w:sz w:val="16"/>
        </w:rPr>
      </w:pPr>
      <w:r w:rsidRPr="002D6975">
        <w:rPr>
          <w:rStyle w:val="Style13ptBold"/>
        </w:rPr>
        <w:t>Moen 16</w:t>
      </w:r>
      <w:r w:rsidRPr="002D6975">
        <w:rPr>
          <w:sz w:val="16"/>
        </w:rPr>
        <w:t xml:space="preserve"> [Ole Martin Moen, Research Fellow in Philosophy at University of Oslo “An Argument for Hedonism” Journal of Value Inquiry (Springer), 50 (2) 2016: 267–281] SJDI</w:t>
      </w:r>
    </w:p>
    <w:p w14:paraId="4C8E657A" w14:textId="77777777" w:rsidR="002F1A60" w:rsidRPr="002D6975" w:rsidRDefault="002F1A60" w:rsidP="002F1A60">
      <w:pPr>
        <w:rPr>
          <w:sz w:val="16"/>
        </w:rPr>
      </w:pPr>
      <w:r w:rsidRPr="002D6975">
        <w:rPr>
          <w:sz w:val="16"/>
        </w:rPr>
        <w:t>I think several things should be said in response to Moore’s challenge to hedonists. First</w:t>
      </w:r>
      <w:r w:rsidRPr="008D3090">
        <w:rPr>
          <w:sz w:val="16"/>
          <w:highlight w:val="cyan"/>
        </w:rPr>
        <w:t xml:space="preserve">, </w:t>
      </w:r>
      <w:r w:rsidRPr="008D3090">
        <w:rPr>
          <w:b/>
          <w:highlight w:val="cyan"/>
          <w:u w:val="single"/>
        </w:rPr>
        <w:t>I do not think the burden of proof lies on hedonists</w:t>
      </w:r>
      <w:r w:rsidRPr="002D6975">
        <w:rPr>
          <w:b/>
          <w:u w:val="single"/>
        </w:rPr>
        <w:t xml:space="preserve"> to explain why the additional values are not intrinsic values. If someone claims that X is intrinsically valuable, this is a substantive, positive claim, and it lies on him or her to explain why we should believe that X is in fact intrinsically valuable.</w:t>
      </w:r>
      <w:r w:rsidRPr="002D6975">
        <w:rPr>
          <w:sz w:val="16"/>
        </w:rPr>
        <w:t xml:space="preserve"> Possibly, this could be done through thought experiments analogous to those employed in the previous section. Second, </w:t>
      </w:r>
      <w:r w:rsidRPr="002D6975">
        <w:rPr>
          <w:b/>
          <w:u w:val="single"/>
        </w:rPr>
        <w:t xml:space="preserve">there is something peculiar about the list of </w:t>
      </w:r>
      <w:r w:rsidRPr="008D3090">
        <w:rPr>
          <w:b/>
          <w:highlight w:val="cyan"/>
          <w:u w:val="single"/>
        </w:rPr>
        <w:t>additional intrinsic values</w:t>
      </w:r>
      <w:r w:rsidRPr="002D6975">
        <w:rPr>
          <w:sz w:val="16"/>
        </w:rPr>
        <w:t xml:space="preserve"> that counts in hedonism’s favor</w:t>
      </w:r>
      <w:r w:rsidRPr="002D6975">
        <w:rPr>
          <w:b/>
          <w:u w:val="single"/>
        </w:rPr>
        <w:t xml:space="preserve">: the listed values have a strong tendency to be well </w:t>
      </w:r>
      <w:r w:rsidRPr="008D3090">
        <w:rPr>
          <w:b/>
          <w:highlight w:val="cyan"/>
          <w:u w:val="single"/>
        </w:rPr>
        <w:t>explained as things that</w:t>
      </w:r>
      <w:r w:rsidRPr="002D6975">
        <w:rPr>
          <w:b/>
          <w:u w:val="single"/>
        </w:rPr>
        <w:t xml:space="preserve"> help </w:t>
      </w:r>
      <w:r w:rsidRPr="008D3090">
        <w:rPr>
          <w:b/>
          <w:highlight w:val="cyan"/>
          <w:u w:val="single"/>
        </w:rPr>
        <w:t>promote pleasure</w:t>
      </w:r>
      <w:r w:rsidRPr="002D6975">
        <w:rPr>
          <w:b/>
          <w:u w:val="single"/>
        </w:rPr>
        <w:t xml:space="preserve"> </w:t>
      </w:r>
      <w:r w:rsidRPr="002D6975">
        <w:rPr>
          <w:b/>
          <w:u w:val="single"/>
        </w:rPr>
        <w:lastRenderedPageBreak/>
        <w:t>and avert pain.</w:t>
      </w:r>
      <w:r w:rsidRPr="002D6975">
        <w:rPr>
          <w:sz w:val="16"/>
        </w:rPr>
        <w:t xml:space="preserve"> To go through </w:t>
      </w:r>
      <w:proofErr w:type="spellStart"/>
      <w:r w:rsidRPr="002D6975">
        <w:rPr>
          <w:sz w:val="16"/>
        </w:rPr>
        <w:t>Frankena’s</w:t>
      </w:r>
      <w:proofErr w:type="spellEnd"/>
      <w:r w:rsidRPr="002D6975">
        <w:rPr>
          <w:sz w:val="16"/>
        </w:rPr>
        <w:t xml:space="preserve"> list, life and consciousness are necessary presuppositions for pleasure; activity, health, and strength bring about pleasure; and happiness, beatitude, and contentment are regarded by </w:t>
      </w:r>
      <w:proofErr w:type="spellStart"/>
      <w:r w:rsidRPr="002D6975">
        <w:rPr>
          <w:sz w:val="16"/>
        </w:rPr>
        <w:t>Frankena</w:t>
      </w:r>
      <w:proofErr w:type="spellEnd"/>
      <w:r w:rsidRPr="002D6975">
        <w:rPr>
          <w:sz w:val="16"/>
        </w:rPr>
        <w:t xml:space="preserve"> himself as “pleasures and satisfactions.” The same is arguably true of beauty, harmony, and “proportion in objects contemplated,” </w:t>
      </w:r>
      <w:proofErr w:type="gramStart"/>
      <w:r w:rsidRPr="002D6975">
        <w:rPr>
          <w:sz w:val="16"/>
        </w:rPr>
        <w:t>and also</w:t>
      </w:r>
      <w:proofErr w:type="gramEnd"/>
      <w:r w:rsidRPr="002D6975">
        <w:rPr>
          <w:sz w:val="16"/>
        </w:rPr>
        <w:t xml:space="preserve"> of affection, friendship, harmony, and proportion in life, experiences of achievement, adventure and novelty, self-expression, good reputation, honor and esteem. Other things on </w:t>
      </w:r>
      <w:proofErr w:type="spellStart"/>
      <w:r w:rsidRPr="002D6975">
        <w:rPr>
          <w:sz w:val="16"/>
        </w:rPr>
        <w:t>Frankena’s</w:t>
      </w:r>
      <w:proofErr w:type="spellEnd"/>
      <w:r w:rsidRPr="002D6975">
        <w:rPr>
          <w:sz w:val="16"/>
        </w:rPr>
        <w:t xml:space="preserve"> list, such as understanding, </w:t>
      </w:r>
      <w:r w:rsidRPr="002D6975">
        <w:rPr>
          <w:b/>
          <w:u w:val="single"/>
        </w:rPr>
        <w:t>wisdom, freedom, peace, and security, although they are perhaps not themselves pleasurable, are important means to achieve a happy life, and as such, they are things that hedonists would value highly.</w:t>
      </w:r>
      <w:r w:rsidRPr="002D6975">
        <w:rPr>
          <w:sz w:val="16"/>
        </w:rPr>
        <w:t xml:space="preserve"> </w:t>
      </w:r>
      <w:r w:rsidRPr="008D3090">
        <w:rPr>
          <w:b/>
          <w:highlight w:val="cyan"/>
          <w:u w:val="single"/>
        </w:rPr>
        <w:t>Morally good dispositions</w:t>
      </w:r>
      <w:r w:rsidRPr="002D6975">
        <w:rPr>
          <w:b/>
          <w:u w:val="single"/>
        </w:rPr>
        <w:t xml:space="preserve"> and virtues, cooperation, and just distribution of goods and evils, moreover, are things that, on a collective level, </w:t>
      </w:r>
      <w:r w:rsidRPr="008D3090">
        <w:rPr>
          <w:b/>
          <w:highlight w:val="cyan"/>
          <w:u w:val="single"/>
        </w:rPr>
        <w:t>contribute a happy society</w:t>
      </w:r>
      <w:r w:rsidRPr="002D6975">
        <w:rPr>
          <w:b/>
          <w:u w:val="single"/>
        </w:rPr>
        <w:t>, and thus the traits that would be promoted and cultivated if this were something sought after.</w:t>
      </w:r>
      <w:r w:rsidRPr="002D6975">
        <w:rPr>
          <w:sz w:val="16"/>
        </w:rPr>
        <w:t xml:space="preserve"> To a very large extent, the intrinsic values suggested by pluralists tend to be hedonic instrumental values. Indeed, </w:t>
      </w:r>
      <w:proofErr w:type="gramStart"/>
      <w:r w:rsidRPr="002D6975">
        <w:rPr>
          <w:sz w:val="16"/>
        </w:rPr>
        <w:t>pluralists’</w:t>
      </w:r>
      <w:proofErr w:type="gramEnd"/>
      <w:r w:rsidRPr="002D6975">
        <w:rPr>
          <w:sz w:val="1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2D6975">
        <w:rPr>
          <w:sz w:val="16"/>
        </w:rPr>
        <w:t>i</w:t>
      </w:r>
      <w:proofErr w:type="spellEnd"/>
      <w:r w:rsidRPr="002D6975">
        <w:rPr>
          <w:sz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2D6975">
        <w:rPr>
          <w:b/>
          <w:u w:val="single"/>
        </w:rPr>
        <w:t>the suggested non-hedonic intrinsic values are potentially explainable by appeal to just pleasure and pain</w:t>
      </w:r>
      <w:r w:rsidRPr="002D6975">
        <w:rPr>
          <w:sz w:val="16"/>
        </w:rPr>
        <w:t xml:space="preserve"> (which, following my argument in the previous chapter, we should accept as intrinsically valuable and </w:t>
      </w:r>
      <w:proofErr w:type="spellStart"/>
      <w:r w:rsidRPr="002D6975">
        <w:rPr>
          <w:sz w:val="16"/>
        </w:rPr>
        <w:t>disvaluable</w:t>
      </w:r>
      <w:proofErr w:type="spellEnd"/>
      <w:r w:rsidRPr="002D6975">
        <w:rPr>
          <w:sz w:val="16"/>
        </w:rPr>
        <w:t xml:space="preserve">), </w:t>
      </w:r>
      <w:r w:rsidRPr="002D6975">
        <w:rPr>
          <w:b/>
          <w:u w:val="single"/>
        </w:rPr>
        <w:t>then—</w:t>
      </w:r>
      <w:r w:rsidRPr="008D3090">
        <w:rPr>
          <w:b/>
          <w:highlight w:val="cyan"/>
          <w:u w:val="single"/>
        </w:rPr>
        <w:t>by</w:t>
      </w:r>
      <w:r w:rsidRPr="002D6975">
        <w:rPr>
          <w:b/>
          <w:u w:val="single"/>
        </w:rPr>
        <w:t xml:space="preserve"> appeal to </w:t>
      </w:r>
      <w:r w:rsidRPr="008D3090">
        <w:rPr>
          <w:b/>
          <w:highlight w:val="cyan"/>
          <w:u w:val="single"/>
        </w:rPr>
        <w:t>Occam’s razor—we</w:t>
      </w:r>
      <w:r w:rsidRPr="002D6975">
        <w:rPr>
          <w:b/>
          <w:u w:val="single"/>
        </w:rPr>
        <w:t xml:space="preserve"> have at least a pro tanto reason to </w:t>
      </w:r>
      <w:r w:rsidRPr="008D3090">
        <w:rPr>
          <w:b/>
          <w:highlight w:val="cyan"/>
          <w:u w:val="single"/>
        </w:rPr>
        <w:t>resist</w:t>
      </w:r>
      <w:r w:rsidRPr="002D6975">
        <w:rPr>
          <w:b/>
          <w:u w:val="single"/>
        </w:rPr>
        <w:t xml:space="preserve"> the introduction of </w:t>
      </w:r>
      <w:r w:rsidRPr="008D3090">
        <w:rPr>
          <w:b/>
          <w:highlight w:val="cyan"/>
          <w:u w:val="single"/>
        </w:rPr>
        <w:t>any further intrinsic values</w:t>
      </w:r>
      <w:r w:rsidRPr="002D6975">
        <w:rPr>
          <w:b/>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2D6975">
        <w:rPr>
          <w:sz w:val="16"/>
        </w:rPr>
        <w:t xml:space="preserve"> </w:t>
      </w:r>
      <w:r w:rsidRPr="002D6975">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2D6975">
        <w:rPr>
          <w:sz w:val="16"/>
        </w:rPr>
        <w:t xml:space="preserve"> The challenge can be phrased as the following question: </w:t>
      </w:r>
      <w:r w:rsidRPr="002D6975">
        <w:rPr>
          <w:b/>
          <w:u w:val="single"/>
        </w:rPr>
        <w:t xml:space="preserve">If the non-hedonic values suggested by pluralists are truly intrinsic </w:t>
      </w:r>
      <w:proofErr w:type="gramStart"/>
      <w:r w:rsidRPr="002D6975">
        <w:rPr>
          <w:b/>
          <w:u w:val="single"/>
        </w:rPr>
        <w:t>values in their own right, then</w:t>
      </w:r>
      <w:proofErr w:type="gramEnd"/>
      <w:r w:rsidRPr="002D6975">
        <w:rPr>
          <w:b/>
          <w:u w:val="single"/>
        </w:rPr>
        <w:t xml:space="preserve"> why do they tend to point toward pleasure and away from pain?</w:t>
      </w:r>
      <w:r w:rsidRPr="002D6975">
        <w:rPr>
          <w:sz w:val="16"/>
        </w:rPr>
        <w:t>27</w:t>
      </w:r>
    </w:p>
    <w:p w14:paraId="0DD7CEF7" w14:textId="77777777" w:rsidR="002F1A60" w:rsidRPr="00636631" w:rsidRDefault="002F1A60" w:rsidP="002F1A60"/>
    <w:p w14:paraId="2B2BA4CF" w14:textId="77777777" w:rsidR="002F1A60" w:rsidRPr="004D3217" w:rsidRDefault="002F1A60" w:rsidP="002F1A60">
      <w:pPr>
        <w:pStyle w:val="Heading4"/>
        <w:rPr>
          <w:rFonts w:cs="Calibri"/>
        </w:rPr>
      </w:pPr>
      <w:r>
        <w:rPr>
          <w:rFonts w:cs="Calibri"/>
        </w:rPr>
        <w:t>3</w:t>
      </w:r>
      <w:r w:rsidRPr="004D3217">
        <w:rPr>
          <w:rFonts w:cs="Calibri"/>
        </w:rPr>
        <w:t>] Actor specificity:</w:t>
      </w:r>
    </w:p>
    <w:p w14:paraId="445E7330" w14:textId="77777777" w:rsidR="002F1A60" w:rsidRDefault="002F1A60" w:rsidP="002F1A60">
      <w:pPr>
        <w:pStyle w:val="Heading4"/>
        <w:rPr>
          <w:rFonts w:cs="Calibri"/>
        </w:rPr>
      </w:pPr>
      <w:r>
        <w:rPr>
          <w:rFonts w:cs="Calibri"/>
        </w:rPr>
        <w:t>---</w:t>
      </w:r>
      <w:r w:rsidRPr="004D3217">
        <w:rPr>
          <w:rFonts w:cs="Calibri"/>
        </w:rPr>
        <w:t xml:space="preserve">A] Aggregation – every policy </w:t>
      </w:r>
      <w:proofErr w:type="gramStart"/>
      <w:r w:rsidRPr="004D3217">
        <w:rPr>
          <w:rFonts w:cs="Calibri"/>
        </w:rPr>
        <w:t>benefits</w:t>
      </w:r>
      <w:proofErr w:type="gramEnd"/>
      <w:r w:rsidRPr="004D3217">
        <w:rPr>
          <w:rFonts w:cs="Calibri"/>
        </w:rPr>
        <w:t xml:space="preserve"> some and harms others, </w:t>
      </w:r>
      <w:r>
        <w:rPr>
          <w:rFonts w:cs="Calibri"/>
        </w:rPr>
        <w:t>so</w:t>
      </w:r>
      <w:r w:rsidRPr="004D3217">
        <w:rPr>
          <w:rFonts w:cs="Calibri"/>
        </w:rPr>
        <w:t xml:space="preserve"> side constraints freeze action.</w:t>
      </w:r>
    </w:p>
    <w:p w14:paraId="7675D80B" w14:textId="77777777" w:rsidR="002F1A60" w:rsidRDefault="002F1A60" w:rsidP="002F1A60">
      <w:pPr>
        <w:pStyle w:val="Heading4"/>
        <w:rPr>
          <w:rFonts w:cs="Calibri"/>
          <w:color w:val="000000" w:themeColor="text1"/>
        </w:rPr>
      </w:pPr>
      <w:r>
        <w:rPr>
          <w:rFonts w:cs="Calibri"/>
          <w:color w:val="000000" w:themeColor="text1"/>
        </w:rPr>
        <w:t>---</w:t>
      </w:r>
      <w:r w:rsidRPr="008D552A">
        <w:rPr>
          <w:rFonts w:cs="Calibri"/>
          <w:color w:val="000000" w:themeColor="text1"/>
        </w:rPr>
        <w:t xml:space="preserve">B] States lack wills or intentions since policies are collective actions. </w:t>
      </w:r>
    </w:p>
    <w:p w14:paraId="21EE1582" w14:textId="77777777" w:rsidR="002F1A60" w:rsidRPr="00D1080F" w:rsidRDefault="002F1A60" w:rsidP="002F1A60">
      <w:pPr>
        <w:pStyle w:val="Heading4"/>
      </w:pPr>
      <w:r>
        <w:t xml:space="preserve">---C] </w:t>
      </w:r>
      <w:r w:rsidRPr="008D552A">
        <w:t>No act-omission distinction—governments are responsible for everything in the public sphere, so inaction is implicit authorization of action: they have to yes/no bills, which means everything collapse to aggregation.</w:t>
      </w:r>
    </w:p>
    <w:p w14:paraId="45BBEB47" w14:textId="77777777" w:rsidR="002F1A60" w:rsidRDefault="002F1A60" w:rsidP="002F1A60">
      <w:pPr>
        <w:pStyle w:val="Heading4"/>
        <w:rPr>
          <w:rFonts w:cs="Calibri"/>
          <w:color w:val="000000" w:themeColor="text1"/>
        </w:rPr>
      </w:pPr>
      <w:r>
        <w:rPr>
          <w:rFonts w:cs="Calibri"/>
        </w:rPr>
        <w:t xml:space="preserve">---D] </w:t>
      </w:r>
      <w:r w:rsidRPr="008D552A">
        <w:rPr>
          <w:rFonts w:cs="Calibri"/>
          <w:color w:val="000000" w:themeColor="text1"/>
        </w:rPr>
        <w:t xml:space="preserve">Actor-specificity first since different agents have different ethical standings. Link turns calc </w:t>
      </w:r>
      <w:r>
        <w:rPr>
          <w:rFonts w:cs="Calibri"/>
          <w:color w:val="000000" w:themeColor="text1"/>
        </w:rPr>
        <w:t>indicts</w:t>
      </w:r>
      <w:r w:rsidRPr="008D552A">
        <w:rPr>
          <w:rFonts w:cs="Calibri"/>
          <w:color w:val="000000" w:themeColor="text1"/>
        </w:rPr>
        <w:t xml:space="preserve"> because the alt would be </w:t>
      </w:r>
      <w:r w:rsidRPr="008D552A">
        <w:rPr>
          <w:rFonts w:cs="Calibri"/>
          <w:i/>
          <w:color w:val="000000" w:themeColor="text1"/>
          <w:u w:val="single"/>
        </w:rPr>
        <w:t>no</w:t>
      </w:r>
      <w:r w:rsidRPr="008D552A">
        <w:rPr>
          <w:rFonts w:cs="Calibri"/>
          <w:color w:val="000000" w:themeColor="text1"/>
        </w:rPr>
        <w:t xml:space="preserve"> action.</w:t>
      </w:r>
    </w:p>
    <w:p w14:paraId="553DCE78" w14:textId="77777777" w:rsidR="002F1A60" w:rsidRPr="006D74E1" w:rsidRDefault="002F1A60" w:rsidP="002F1A60"/>
    <w:p w14:paraId="3F26BCF7" w14:textId="77777777" w:rsidR="002F1A60" w:rsidRPr="00793750" w:rsidRDefault="002F1A60" w:rsidP="002F1A60">
      <w:pPr>
        <w:pStyle w:val="Heading4"/>
        <w:tabs>
          <w:tab w:val="left" w:pos="2250"/>
        </w:tabs>
        <w:spacing w:line="276" w:lineRule="auto"/>
        <w:rPr>
          <w:rFonts w:cs="Calibri"/>
        </w:rPr>
      </w:pPr>
      <w:r>
        <w:rPr>
          <w:rFonts w:cs="Calibri"/>
        </w:rPr>
        <w:lastRenderedPageBreak/>
        <w:t>4</w:t>
      </w:r>
      <w:r w:rsidRPr="004D3217">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4C2C34BC" w14:textId="77777777" w:rsidR="002F1A60" w:rsidRPr="00793750" w:rsidRDefault="002F1A60" w:rsidP="002F1A60"/>
    <w:p w14:paraId="56EFE471" w14:textId="77777777" w:rsidR="002F1A60" w:rsidRPr="003677F5" w:rsidRDefault="002F1A60" w:rsidP="002F1A60">
      <w:pPr>
        <w:pStyle w:val="Heading4"/>
        <w:rPr>
          <w:rFonts w:cs="Calibri"/>
        </w:rPr>
      </w:pPr>
      <w:r>
        <w:rPr>
          <w:rFonts w:cs="Calibri"/>
        </w:rPr>
        <w:t xml:space="preserve">5] </w:t>
      </w:r>
      <w:r w:rsidRPr="003677F5">
        <w:rPr>
          <w:rFonts w:cs="Calibri"/>
        </w:rPr>
        <w:t xml:space="preserve">Use epistemic modesty – that’s multiplying the probability of a framework being true by its general contention impact – </w:t>
      </w:r>
    </w:p>
    <w:p w14:paraId="4C1B9C37" w14:textId="77777777" w:rsidR="002F1A60" w:rsidRPr="003677F5" w:rsidRDefault="002F1A60" w:rsidP="002F1A60">
      <w:pPr>
        <w:pStyle w:val="Heading4"/>
        <w:rPr>
          <w:rFonts w:cs="Calibri"/>
        </w:rPr>
      </w:pPr>
      <w:r w:rsidRPr="003677F5">
        <w:rPr>
          <w:rFonts w:cs="Calibri"/>
        </w:rPr>
        <w:t xml:space="preserve">---A] It maximizes the probability of achieving net most moral value—beating a </w:t>
      </w:r>
      <w:proofErr w:type="gramStart"/>
      <w:r w:rsidRPr="003677F5">
        <w:rPr>
          <w:rFonts w:cs="Calibri"/>
        </w:rPr>
        <w:t>framework acts</w:t>
      </w:r>
      <w:proofErr w:type="gramEnd"/>
      <w:r w:rsidRPr="003677F5">
        <w:rPr>
          <w:rFonts w:cs="Calibri"/>
        </w:rPr>
        <w:t xml:space="preserve"> as mitigation to their impacts but the strength of that mitigation is contingent </w:t>
      </w:r>
    </w:p>
    <w:p w14:paraId="5A44C9AA" w14:textId="77777777" w:rsidR="002F1A60" w:rsidRPr="003677F5" w:rsidRDefault="002F1A60" w:rsidP="002F1A60">
      <w:pPr>
        <w:pStyle w:val="Heading4"/>
        <w:rPr>
          <w:rFonts w:cs="Calibri"/>
        </w:rPr>
      </w:pPr>
      <w:r w:rsidRPr="003677F5">
        <w:rPr>
          <w:rFonts w:cs="Calibri"/>
        </w:rPr>
        <w:t xml:space="preserve">---B] EC is too high a burden—thousands of years of philosophy can’t be resolved in 40 minutes. </w:t>
      </w:r>
    </w:p>
    <w:p w14:paraId="1BF956E0" w14:textId="77777777" w:rsidR="002F1A60" w:rsidRDefault="002F1A60" w:rsidP="002F1A60">
      <w:pPr>
        <w:pStyle w:val="Heading4"/>
        <w:rPr>
          <w:rFonts w:cs="Calibri"/>
        </w:rPr>
      </w:pPr>
      <w:r w:rsidRPr="003677F5">
        <w:rPr>
          <w:rFonts w:cs="Calibri"/>
        </w:rPr>
        <w:t xml:space="preserve">---C] Topic education—disincentives debaters from going all in for framework which means we get the ideal balance between topic ed and </w:t>
      </w:r>
      <w:proofErr w:type="spellStart"/>
      <w:r w:rsidRPr="003677F5">
        <w:rPr>
          <w:rFonts w:cs="Calibri"/>
        </w:rPr>
        <w:t>phil</w:t>
      </w:r>
      <w:proofErr w:type="spellEnd"/>
      <w:r w:rsidRPr="003677F5">
        <w:rPr>
          <w:rFonts w:cs="Calibri"/>
        </w:rPr>
        <w:t xml:space="preserve"> ed—it’s important to talk about contention-level offense because we only have the topic for two months.</w:t>
      </w:r>
    </w:p>
    <w:p w14:paraId="47869A3A" w14:textId="7D8295C6" w:rsidR="002F1A60" w:rsidRDefault="002F1A60" w:rsidP="002F1A60">
      <w:pPr>
        <w:pStyle w:val="Heading4"/>
        <w:rPr>
          <w:rFonts w:cs="Calibri"/>
        </w:rPr>
      </w:pPr>
      <w:r>
        <w:rPr>
          <w:rFonts w:cs="Calibri"/>
        </w:rPr>
        <w:t>---D</w:t>
      </w:r>
      <w:r w:rsidRPr="003677F5">
        <w:rPr>
          <w:rFonts w:cs="Calibri"/>
        </w:rPr>
        <w:t>]</w:t>
      </w:r>
      <w:r w:rsidRPr="0008596A">
        <w:rPr>
          <w:rFonts w:cs="Calibri"/>
        </w:rPr>
        <w:t xml:space="preserve"> Clash — we don’t know if our frameworks are true, but we can debate the topical question. That incentivizes debating both layers instead of solely focusing on framework.</w:t>
      </w:r>
    </w:p>
    <w:p w14:paraId="414DD164" w14:textId="71FEC5AB" w:rsidR="00EC2685" w:rsidRPr="00EC2685" w:rsidRDefault="00EC2685" w:rsidP="00EC2685">
      <w:r>
        <w:t xml:space="preserve">Death and the process is </w:t>
      </w:r>
      <w:proofErr w:type="spellStart"/>
      <w:r>
        <w:t>prereq</w:t>
      </w:r>
      <w:proofErr w:type="spellEnd"/>
      <w:r>
        <w:t xml:space="preserve"> to </w:t>
      </w:r>
      <w:proofErr w:type="spellStart"/>
      <w:r>
        <w:t>sv</w:t>
      </w:r>
      <w:proofErr w:type="spellEnd"/>
    </w:p>
    <w:p w14:paraId="11D78E85" w14:textId="77777777" w:rsidR="002F1A60" w:rsidRPr="006D74E1" w:rsidRDefault="002F1A60" w:rsidP="002F1A60"/>
    <w:p w14:paraId="73B83E32" w14:textId="0C90AE36" w:rsidR="002F1A60" w:rsidRDefault="002F1A60" w:rsidP="002F1A60">
      <w:pPr>
        <w:pStyle w:val="Heading2"/>
      </w:pPr>
      <w:r>
        <w:lastRenderedPageBreak/>
        <w:t>1</w:t>
      </w:r>
    </w:p>
    <w:p w14:paraId="7E370BC8" w14:textId="77777777" w:rsidR="002F1A60" w:rsidRDefault="002F1A60" w:rsidP="002F1A60">
      <w:pPr>
        <w:pStyle w:val="Heading4"/>
      </w:pPr>
      <w:r>
        <w:t>Member nations of the WTO should:</w:t>
      </w:r>
    </w:p>
    <w:p w14:paraId="20CBEF2B" w14:textId="77777777" w:rsidR="002F1A60" w:rsidRDefault="002F1A60" w:rsidP="002F1A60">
      <w:pPr>
        <w:pStyle w:val="Heading4"/>
        <w:numPr>
          <w:ilvl w:val="0"/>
          <w:numId w:val="12"/>
        </w:numPr>
        <w:tabs>
          <w:tab w:val="num" w:pos="360"/>
        </w:tabs>
        <w:ind w:left="0" w:firstLine="0"/>
      </w:pPr>
      <w:r>
        <w:t>Institute value-based pricing for new medicines</w:t>
      </w:r>
    </w:p>
    <w:p w14:paraId="4AA313AC" w14:textId="77777777" w:rsidR="002F1A60" w:rsidRDefault="002F1A60" w:rsidP="002F1A60">
      <w:pPr>
        <w:pStyle w:val="Heading4"/>
        <w:numPr>
          <w:ilvl w:val="0"/>
          <w:numId w:val="12"/>
        </w:numPr>
        <w:tabs>
          <w:tab w:val="num" w:pos="360"/>
        </w:tabs>
        <w:ind w:left="0" w:firstLine="0"/>
      </w:pPr>
      <w:r>
        <w:t>Allow health service agencies to negotiate over drug prices</w:t>
      </w:r>
    </w:p>
    <w:p w14:paraId="6D367929" w14:textId="77777777" w:rsidR="002F1A60" w:rsidRDefault="002F1A60" w:rsidP="002F1A60">
      <w:pPr>
        <w:pStyle w:val="Heading4"/>
        <w:numPr>
          <w:ilvl w:val="0"/>
          <w:numId w:val="12"/>
        </w:numPr>
        <w:tabs>
          <w:tab w:val="num" w:pos="360"/>
        </w:tabs>
        <w:ind w:left="0" w:firstLine="0"/>
      </w:pPr>
      <w:r>
        <w:t>Institute price increase caps on existing drugs to an international reference price</w:t>
      </w:r>
    </w:p>
    <w:p w14:paraId="5DD30544" w14:textId="77777777" w:rsidR="002F1A60" w:rsidRDefault="002F1A60" w:rsidP="002F1A60">
      <w:pPr>
        <w:pStyle w:val="Heading4"/>
        <w:numPr>
          <w:ilvl w:val="0"/>
          <w:numId w:val="12"/>
        </w:numPr>
        <w:tabs>
          <w:tab w:val="num" w:pos="360"/>
        </w:tabs>
        <w:ind w:left="0" w:firstLine="0"/>
      </w:pPr>
      <w:r>
        <w:t>Set aside public funding in the form of Development Impact Bonds and cash-on-delivery tied to health gain</w:t>
      </w:r>
      <w:r w:rsidRPr="00817419">
        <w:t xml:space="preserve"> </w:t>
      </w:r>
      <w:r>
        <w:t xml:space="preserve">and encourage risk-sharing for NTD research  </w:t>
      </w:r>
    </w:p>
    <w:p w14:paraId="037DE6C9" w14:textId="77777777" w:rsidR="002F1A60" w:rsidRPr="000D0A6F" w:rsidRDefault="002F1A60" w:rsidP="002F1A60">
      <w:pPr>
        <w:pStyle w:val="Heading4"/>
        <w:numPr>
          <w:ilvl w:val="0"/>
          <w:numId w:val="12"/>
        </w:numPr>
        <w:tabs>
          <w:tab w:val="num" w:pos="360"/>
        </w:tabs>
        <w:ind w:left="0" w:firstLine="0"/>
      </w:pPr>
      <w:r>
        <w:t>Engage in health diplomacy where richer nations share medicines and information to poorer nations to combat neglected diseases</w:t>
      </w:r>
    </w:p>
    <w:p w14:paraId="100B61C6" w14:textId="77777777" w:rsidR="002F1A60" w:rsidRPr="001E6852" w:rsidRDefault="002F1A60" w:rsidP="002F1A60"/>
    <w:p w14:paraId="1FB2979D" w14:textId="77777777" w:rsidR="002F1A60" w:rsidRDefault="002F1A60" w:rsidP="002F1A60">
      <w:pPr>
        <w:pStyle w:val="Heading4"/>
      </w:pPr>
      <w:r>
        <w:t>Planks 1-3 solve drug prices but avoids the patent good turns.</w:t>
      </w:r>
    </w:p>
    <w:p w14:paraId="216F1BBB" w14:textId="77777777" w:rsidR="002F1A60" w:rsidRPr="000D0A6F" w:rsidRDefault="002F1A60" w:rsidP="002F1A60">
      <w:r w:rsidRPr="000D0A6F">
        <w:rPr>
          <w:b/>
          <w:bCs/>
          <w:sz w:val="26"/>
          <w:szCs w:val="26"/>
        </w:rPr>
        <w:t>Rajkumar 2020</w:t>
      </w:r>
      <w:r w:rsidRPr="000D0A6F">
        <w:t xml:space="preserve"> </w:t>
      </w:r>
      <w:r w:rsidRPr="000D0A6F">
        <w:rPr>
          <w:sz w:val="18"/>
          <w:szCs w:val="18"/>
        </w:rPr>
        <w:t xml:space="preserve">(S. Vincent Rajkumar, MD, Division of Hematology, Mayo Clinic, Rochester, MN (S.V.R.). “The high cost of prescription drugs: causes and solutions” </w:t>
      </w:r>
      <w:r w:rsidRPr="000D0A6F">
        <w:rPr>
          <w:i/>
          <w:iCs/>
          <w:sz w:val="18"/>
          <w:szCs w:val="18"/>
        </w:rPr>
        <w:t>Blood Cancer Journal</w:t>
      </w:r>
      <w:r w:rsidRPr="000D0A6F">
        <w:rPr>
          <w:sz w:val="18"/>
          <w:szCs w:val="18"/>
        </w:rPr>
        <w:t> volume 10, Article number: 71 </w:t>
      </w:r>
      <w:proofErr w:type="gramStart"/>
      <w:r w:rsidRPr="000D0A6F">
        <w:rPr>
          <w:sz w:val="18"/>
          <w:szCs w:val="18"/>
        </w:rPr>
        <w:t>2020)DR</w:t>
      </w:r>
      <w:proofErr w:type="gramEnd"/>
      <w:r w:rsidRPr="000D0A6F">
        <w:rPr>
          <w:sz w:val="18"/>
          <w:szCs w:val="18"/>
        </w:rPr>
        <w:t xml:space="preserve"> 21</w:t>
      </w:r>
    </w:p>
    <w:p w14:paraId="3E87A987" w14:textId="77777777" w:rsidR="002F1A60" w:rsidRPr="0091671F" w:rsidRDefault="002F1A60" w:rsidP="002F1A60">
      <w:pPr>
        <w:rPr>
          <w:sz w:val="18"/>
          <w:szCs w:val="18"/>
        </w:rPr>
      </w:pPr>
      <w:r w:rsidRPr="0091671F">
        <w:rPr>
          <w:sz w:val="18"/>
          <w:szCs w:val="18"/>
        </w:rPr>
        <w:t>Value-based pricing</w:t>
      </w:r>
    </w:p>
    <w:p w14:paraId="757F7CA7" w14:textId="77777777" w:rsidR="002F1A60" w:rsidRPr="00094381" w:rsidRDefault="002F1A60" w:rsidP="002F1A60">
      <w:pPr>
        <w:rPr>
          <w:sz w:val="14"/>
        </w:rPr>
      </w:pPr>
      <w:r w:rsidRPr="0093531D">
        <w:rPr>
          <w:u w:val="single"/>
        </w:rPr>
        <w:t xml:space="preserve">Unlike other developed countries, the </w:t>
      </w:r>
      <w:r w:rsidRPr="0093531D">
        <w:rPr>
          <w:highlight w:val="green"/>
          <w:u w:val="single"/>
        </w:rPr>
        <w:t>U</w:t>
      </w:r>
      <w:r w:rsidRPr="0091671F">
        <w:rPr>
          <w:u w:val="single"/>
        </w:rPr>
        <w:t xml:space="preserve">nited </w:t>
      </w:r>
      <w:r w:rsidRPr="0093531D">
        <w:rPr>
          <w:highlight w:val="green"/>
          <w:u w:val="single"/>
        </w:rPr>
        <w:t>S</w:t>
      </w:r>
      <w:r w:rsidRPr="0091671F">
        <w:rPr>
          <w:u w:val="single"/>
        </w:rPr>
        <w:t xml:space="preserve">tates </w:t>
      </w:r>
      <w:r w:rsidRPr="0093531D">
        <w:rPr>
          <w:highlight w:val="green"/>
          <w:u w:val="single"/>
        </w:rPr>
        <w:t xml:space="preserve">does not negotiate over </w:t>
      </w:r>
      <w:r w:rsidRPr="0093531D">
        <w:rPr>
          <w:u w:val="single"/>
        </w:rPr>
        <w:t xml:space="preserve">the </w:t>
      </w:r>
      <w:r w:rsidRPr="0093531D">
        <w:rPr>
          <w:highlight w:val="green"/>
          <w:u w:val="single"/>
        </w:rPr>
        <w:t xml:space="preserve">price of </w:t>
      </w:r>
      <w:r w:rsidRPr="0093531D">
        <w:rPr>
          <w:u w:val="single"/>
        </w:rPr>
        <w:t>a</w:t>
      </w:r>
      <w:r w:rsidRPr="0093531D">
        <w:rPr>
          <w:highlight w:val="green"/>
          <w:u w:val="single"/>
        </w:rPr>
        <w:t xml:space="preserve"> new drug based on</w:t>
      </w:r>
      <w:r w:rsidRPr="0091671F">
        <w:rPr>
          <w:u w:val="single"/>
        </w:rPr>
        <w:t xml:space="preserve"> the </w:t>
      </w:r>
      <w:r w:rsidRPr="0093531D">
        <w:rPr>
          <w:highlight w:val="green"/>
          <w:u w:val="single"/>
        </w:rPr>
        <w:t>value</w:t>
      </w:r>
      <w:r w:rsidRPr="0091671F">
        <w:rPr>
          <w:u w:val="single"/>
        </w:rPr>
        <w:t xml:space="preserve"> it provides</w:t>
      </w:r>
      <w:r w:rsidRPr="00094381">
        <w:rPr>
          <w:sz w:val="14"/>
        </w:rPr>
        <w:t xml:space="preserve">. </w:t>
      </w:r>
      <w:r w:rsidRPr="0093531D">
        <w:rPr>
          <w:highlight w:val="green"/>
          <w:u w:val="single"/>
        </w:rPr>
        <w:t>This</w:t>
      </w:r>
      <w:r w:rsidRPr="00094381">
        <w:rPr>
          <w:sz w:val="14"/>
        </w:rPr>
        <w:t xml:space="preserve"> is a fundamental problem that </w:t>
      </w:r>
      <w:r w:rsidRPr="0093531D">
        <w:rPr>
          <w:highlight w:val="green"/>
          <w:u w:val="single"/>
        </w:rPr>
        <w:t xml:space="preserve">allows drugs to be priced </w:t>
      </w:r>
      <w:r w:rsidRPr="0093531D">
        <w:rPr>
          <w:u w:val="single"/>
        </w:rPr>
        <w:t xml:space="preserve">at </w:t>
      </w:r>
      <w:r w:rsidRPr="0093531D">
        <w:rPr>
          <w:rStyle w:val="Emphasis"/>
          <w:highlight w:val="green"/>
        </w:rPr>
        <w:t xml:space="preserve">high </w:t>
      </w:r>
      <w:r w:rsidRPr="0093531D">
        <w:rPr>
          <w:rStyle w:val="Emphasis"/>
        </w:rPr>
        <w:t>levels</w:t>
      </w:r>
      <w:r w:rsidRPr="0093531D">
        <w:rPr>
          <w:u w:val="single"/>
        </w:rPr>
        <w:t>, regardless of the value that they provide</w:t>
      </w:r>
      <w:r w:rsidRPr="0093531D">
        <w:rPr>
          <w:sz w:val="14"/>
        </w:rPr>
        <w:t xml:space="preserve">. </w:t>
      </w:r>
      <w:r w:rsidRPr="0093531D">
        <w:rPr>
          <w:u w:val="single"/>
        </w:rPr>
        <w:t>Thus, almost every new cancer drug introduced in the last 3 year</w:t>
      </w:r>
      <w:r w:rsidRPr="0091671F">
        <w:rPr>
          <w:u w:val="single"/>
        </w:rPr>
        <w:t>s has been priced at more than $100,000 per year,</w:t>
      </w:r>
      <w:r w:rsidRPr="00094381">
        <w:rPr>
          <w:sz w:val="14"/>
        </w:rPr>
        <w:t xml:space="preserve"> with a median price of approximately $150,000 in 2018. </w:t>
      </w:r>
      <w:r w:rsidRPr="0091671F">
        <w:rPr>
          <w:u w:val="single"/>
        </w:rPr>
        <w:t xml:space="preserve">The </w:t>
      </w:r>
      <w:r w:rsidRPr="0093531D">
        <w:rPr>
          <w:highlight w:val="green"/>
          <w:u w:val="single"/>
        </w:rPr>
        <w:t>lack of value-based pricing</w:t>
      </w:r>
      <w:r w:rsidRPr="0091671F">
        <w:rPr>
          <w:u w:val="single"/>
        </w:rPr>
        <w:t xml:space="preserve"> in the United States also </w:t>
      </w:r>
      <w:r w:rsidRPr="0093531D">
        <w:rPr>
          <w:highlight w:val="green"/>
          <w:u w:val="single"/>
        </w:rPr>
        <w:t>has a</w:t>
      </w:r>
      <w:r w:rsidRPr="0091671F">
        <w:rPr>
          <w:u w:val="single"/>
        </w:rPr>
        <w:t xml:space="preserve"> direct </w:t>
      </w:r>
      <w:r w:rsidRPr="0093531D">
        <w:rPr>
          <w:highlight w:val="green"/>
          <w:u w:val="single"/>
        </w:rPr>
        <w:t>adverse effect on the ability</w:t>
      </w:r>
      <w:r w:rsidRPr="0091671F">
        <w:rPr>
          <w:u w:val="single"/>
        </w:rPr>
        <w:t xml:space="preserve"> of other </w:t>
      </w:r>
      <w:r w:rsidRPr="0093531D">
        <w:rPr>
          <w:highlight w:val="green"/>
          <w:u w:val="single"/>
        </w:rPr>
        <w:t>countries to negotiate prices</w:t>
      </w:r>
      <w:r w:rsidRPr="0091671F">
        <w:rPr>
          <w:u w:val="single"/>
        </w:rPr>
        <w:t xml:space="preserve"> with manufacturers</w:t>
      </w:r>
      <w:r w:rsidRPr="00094381">
        <w:rPr>
          <w:sz w:val="14"/>
        </w:rPr>
        <w:t>. It greatly reduces leverage that individual countries have</w:t>
      </w:r>
      <w:r w:rsidRPr="0091671F">
        <w:rPr>
          <w:u w:val="single"/>
        </w:rPr>
        <w:t>. Manufacturers can walk away from such negotiations, knowing fully well that they can price the drugs in the United States to compensate</w:t>
      </w:r>
      <w:r w:rsidRPr="00094381">
        <w:rPr>
          <w:sz w:val="14"/>
        </w:rPr>
        <w:t xml:space="preserve">. </w:t>
      </w:r>
      <w:r w:rsidRPr="0093531D">
        <w:rPr>
          <w:highlight w:val="green"/>
          <w:u w:val="single"/>
        </w:rPr>
        <w:t>A governmental</w:t>
      </w:r>
      <w:r w:rsidRPr="00094381">
        <w:rPr>
          <w:u w:val="single"/>
        </w:rPr>
        <w:t xml:space="preserve"> or a nongovernmental </w:t>
      </w:r>
      <w:r w:rsidRPr="0093531D">
        <w:rPr>
          <w:highlight w:val="green"/>
          <w:u w:val="single"/>
        </w:rPr>
        <w:t>agency</w:t>
      </w:r>
      <w:r w:rsidRPr="00094381">
        <w:rPr>
          <w:sz w:val="14"/>
        </w:rPr>
        <w:t>, such as the Institute for Clinical and Economic Review (ICER</w:t>
      </w:r>
      <w:r w:rsidRPr="0091671F">
        <w:rPr>
          <w:u w:val="single"/>
        </w:rPr>
        <w:t xml:space="preserve">), </w:t>
      </w:r>
      <w:r w:rsidRPr="0093531D">
        <w:rPr>
          <w:highlight w:val="green"/>
          <w:u w:val="single"/>
        </w:rPr>
        <w:t>must</w:t>
      </w:r>
      <w:r w:rsidRPr="0091671F">
        <w:rPr>
          <w:u w:val="single"/>
        </w:rPr>
        <w:t xml:space="preserve"> be authorized</w:t>
      </w:r>
      <w:r w:rsidRPr="00094381">
        <w:rPr>
          <w:sz w:val="14"/>
        </w:rPr>
        <w:t xml:space="preserve"> in the United States by law, </w:t>
      </w:r>
      <w:r w:rsidRPr="0091671F">
        <w:rPr>
          <w:u w:val="single"/>
        </w:rPr>
        <w:t xml:space="preserve">to </w:t>
      </w:r>
      <w:r w:rsidRPr="0093531D">
        <w:rPr>
          <w:highlight w:val="green"/>
          <w:u w:val="single"/>
        </w:rPr>
        <w:t>set ceiling prices for new drugs based on</w:t>
      </w:r>
      <w:r w:rsidRPr="0091671F">
        <w:rPr>
          <w:u w:val="single"/>
        </w:rPr>
        <w:t xml:space="preserve"> incremental </w:t>
      </w:r>
      <w:r w:rsidRPr="0093531D">
        <w:rPr>
          <w:highlight w:val="green"/>
          <w:u w:val="single"/>
        </w:rPr>
        <w:t>value</w:t>
      </w:r>
      <w:r w:rsidRPr="0091671F">
        <w:rPr>
          <w:u w:val="single"/>
        </w:rPr>
        <w:t>, and monitor and approve future price increases</w:t>
      </w:r>
      <w:r w:rsidRPr="00094381">
        <w:rPr>
          <w:sz w:val="14"/>
        </w:rPr>
        <w:t xml:space="preserve">. </w:t>
      </w:r>
      <w:r w:rsidRPr="0091671F">
        <w:rPr>
          <w:u w:val="single"/>
        </w:rPr>
        <w:t xml:space="preserve">Until this is possible, the alternative solution is to </w:t>
      </w:r>
      <w:r w:rsidRPr="0093531D">
        <w:rPr>
          <w:rStyle w:val="Emphasis"/>
          <w:highlight w:val="green"/>
        </w:rPr>
        <w:t>cap prices of lifesaving drugs</w:t>
      </w:r>
      <w:r w:rsidRPr="0093531D">
        <w:rPr>
          <w:highlight w:val="green"/>
          <w:u w:val="single"/>
        </w:rPr>
        <w:t xml:space="preserve"> to </w:t>
      </w:r>
      <w:r w:rsidRPr="0093531D">
        <w:rPr>
          <w:rStyle w:val="Emphasis"/>
          <w:highlight w:val="green"/>
        </w:rPr>
        <w:t>an international reference price</w:t>
      </w:r>
      <w:r w:rsidRPr="0093531D">
        <w:rPr>
          <w:highlight w:val="green"/>
          <w:u w:val="single"/>
        </w:rPr>
        <w:t>.</w:t>
      </w:r>
    </w:p>
    <w:p w14:paraId="36DDFFFD" w14:textId="77777777" w:rsidR="002F1A60" w:rsidRPr="0091671F" w:rsidRDefault="002F1A60" w:rsidP="002F1A60">
      <w:pPr>
        <w:rPr>
          <w:sz w:val="18"/>
          <w:szCs w:val="18"/>
        </w:rPr>
      </w:pPr>
      <w:r w:rsidRPr="0091671F">
        <w:rPr>
          <w:sz w:val="18"/>
          <w:szCs w:val="18"/>
        </w:rPr>
        <w:t>Medicare negotiation</w:t>
      </w:r>
    </w:p>
    <w:p w14:paraId="7DB26758" w14:textId="77777777" w:rsidR="002F1A60" w:rsidRPr="0091671F" w:rsidRDefault="002F1A60" w:rsidP="002F1A60">
      <w:r w:rsidRPr="0091671F">
        <w:t xml:space="preserve">In addition to not having a system for value-based pricing, the United States has </w:t>
      </w:r>
      <w:r w:rsidRPr="0091671F">
        <w:rPr>
          <w:u w:val="single"/>
        </w:rPr>
        <w:t>specific legislation</w:t>
      </w:r>
      <w:r w:rsidRPr="0091671F">
        <w:t xml:space="preserve"> that </w:t>
      </w:r>
      <w:proofErr w:type="gramStart"/>
      <w:r w:rsidRPr="0091671F">
        <w:t xml:space="preserve">actually </w:t>
      </w:r>
      <w:r w:rsidRPr="0091671F">
        <w:rPr>
          <w:u w:val="single"/>
        </w:rPr>
        <w:t>prohibits</w:t>
      </w:r>
      <w:proofErr w:type="gramEnd"/>
      <w:r w:rsidRPr="0091671F">
        <w:rPr>
          <w:u w:val="single"/>
        </w:rPr>
        <w:t xml:space="preserve"> the biggest purchaser of oral prescription drugs (Medicare) from directly negotiating with manufacturers</w:t>
      </w:r>
      <w:r w:rsidRPr="0091671F">
        <w:t xml:space="preserve">. One study found </w:t>
      </w:r>
      <w:r w:rsidRPr="0093531D">
        <w:t xml:space="preserve">that </w:t>
      </w:r>
      <w:r w:rsidRPr="0093531D">
        <w:rPr>
          <w:highlight w:val="green"/>
          <w:u w:val="single"/>
        </w:rPr>
        <w:t xml:space="preserve">if Medicare </w:t>
      </w:r>
      <w:r w:rsidRPr="0093531D">
        <w:rPr>
          <w:u w:val="single"/>
        </w:rPr>
        <w:t xml:space="preserve">were to </w:t>
      </w:r>
      <w:r w:rsidRPr="0093531D">
        <w:rPr>
          <w:highlight w:val="green"/>
          <w:u w:val="single"/>
        </w:rPr>
        <w:t>negotiate prices</w:t>
      </w:r>
      <w:r w:rsidRPr="0091671F">
        <w:rPr>
          <w:u w:val="single"/>
        </w:rPr>
        <w:t xml:space="preserve"> to those secured by the Veterans Administration</w:t>
      </w:r>
      <w:r w:rsidRPr="0091671F">
        <w:t xml:space="preserve"> (VA) hospital system, </w:t>
      </w:r>
      <w:r w:rsidRPr="0093531D">
        <w:rPr>
          <w:highlight w:val="green"/>
          <w:u w:val="single"/>
        </w:rPr>
        <w:t>there would be savings of $14</w:t>
      </w:r>
      <w:r w:rsidRPr="0091671F">
        <w:rPr>
          <w:u w:val="single"/>
        </w:rPr>
        <w:t xml:space="preserve">.4 </w:t>
      </w:r>
      <w:r w:rsidRPr="0093531D">
        <w:rPr>
          <w:highlight w:val="green"/>
          <w:u w:val="single"/>
        </w:rPr>
        <w:t>billion</w:t>
      </w:r>
      <w:r w:rsidRPr="0091671F">
        <w:rPr>
          <w:u w:val="single"/>
        </w:rPr>
        <w:t xml:space="preserve"> on just the top 50 dispensed oral drugs</w:t>
      </w:r>
      <w:hyperlink r:id="rId9" w:anchor="ref-CR17" w:tooltip="Venker, B., Stephenson, K. B. &amp; Gellad, W. F. Assessment of spending in medicare part D if medication prices from the department of veterans affairs were used. JAMA Intern. Med. 179, 431–433 (2019)." w:history="1">
        <w:r w:rsidRPr="0091671F">
          <w:rPr>
            <w:rStyle w:val="Hyperlink"/>
          </w:rPr>
          <w:t>17</w:t>
        </w:r>
      </w:hyperlink>
      <w:r w:rsidRPr="0091671F">
        <w:t>.</w:t>
      </w:r>
    </w:p>
    <w:p w14:paraId="4033A463" w14:textId="77777777" w:rsidR="002F1A60" w:rsidRPr="0091671F" w:rsidRDefault="002F1A60" w:rsidP="002F1A60">
      <w:pPr>
        <w:rPr>
          <w:szCs w:val="16"/>
        </w:rPr>
      </w:pPr>
      <w:r w:rsidRPr="0091671F">
        <w:rPr>
          <w:szCs w:val="16"/>
        </w:rPr>
        <w:t>Cap on price increases</w:t>
      </w:r>
    </w:p>
    <w:p w14:paraId="183648E7" w14:textId="77777777" w:rsidR="002F1A60" w:rsidRDefault="002F1A60" w:rsidP="002F1A60">
      <w:r w:rsidRPr="0091671F">
        <w:rPr>
          <w:u w:val="single"/>
        </w:rPr>
        <w:t>The United States also has a peculiar problem</w:t>
      </w:r>
      <w:r w:rsidRPr="0091671F">
        <w:t xml:space="preserve"> that is not seen in other countries: marked </w:t>
      </w:r>
      <w:r w:rsidRPr="0091671F">
        <w:rPr>
          <w:u w:val="single"/>
        </w:rPr>
        <w:t>price increases on existing drugs</w:t>
      </w:r>
      <w:r w:rsidRPr="0091671F">
        <w:t xml:space="preserve">. For example, between 2012 and 2017, the United States spent $6.8 billion solely due to price increases on the existing brand name cancer drugs; in the same </w:t>
      </w:r>
      <w:r w:rsidRPr="0091671F">
        <w:lastRenderedPageBreak/>
        <w:t>period, the rest of the world spent $1.7 billion less due to decreases in the prices of similar drugs</w:t>
      </w:r>
      <w:hyperlink r:id="rId10" w:anchor="ref-CR18" w:tooltip="IQVIA. Global oncology trends 2018. &#10;https://www.iqvia.com/insights/the-iqvia-institute/reports/global-oncology-trends-2018&#10;&#10; (Accessed January 2, 2018)." w:history="1">
        <w:r w:rsidRPr="0091671F">
          <w:rPr>
            <w:rStyle w:val="Hyperlink"/>
          </w:rPr>
          <w:t>18</w:t>
        </w:r>
      </w:hyperlink>
      <w:r w:rsidRPr="0091671F">
        <w:t>. But nothing illustrates this problem better than the price of insulin</w:t>
      </w:r>
      <w:hyperlink r:id="rId11" w:anchor="ref-CR19" w:tooltip="Prasad, R. The human cost of insulin in America. &#10;https://www.bbc.com/news/world-us-canada-47491964&#10;&#10; (Accessed November 16, 2019)." w:history="1">
        <w:r w:rsidRPr="0091671F">
          <w:rPr>
            <w:rStyle w:val="Hyperlink"/>
          </w:rPr>
          <w:t>19</w:t>
        </w:r>
      </w:hyperlink>
      <w:r w:rsidRPr="0091671F">
        <w:t xml:space="preserve">. One vial of Humalog (insulin lispro), that costs $21 in 1999, is now priced at over $300. On January 1, 2020, </w:t>
      </w:r>
      <w:proofErr w:type="spellStart"/>
      <w:r w:rsidRPr="0091671F">
        <w:t>drugmakers</w:t>
      </w:r>
      <w:proofErr w:type="spellEnd"/>
      <w:r w:rsidRPr="0091671F">
        <w:t xml:space="preserve"> increased prices on over 250 drugs by approximately 5%</w:t>
      </w:r>
      <w:hyperlink r:id="rId12" w:anchor="ref-CR20" w:tooltip="Erman, M. More drugmakers hike U.S. prices as new year begins. &#10;https://www.reuters.com/article/us-usa-healthcare-drugpricing/more-drugmakers-hike-u-s-prices-as-new-year-begins-idUSKBN1Z01X9&#10;&#10; (Accessed January 3, 2020)." w:history="1">
        <w:r w:rsidRPr="0091671F">
          <w:rPr>
            <w:rStyle w:val="Hyperlink"/>
          </w:rPr>
          <w:t>20</w:t>
        </w:r>
      </w:hyperlink>
      <w:r w:rsidRPr="0091671F">
        <w:t xml:space="preserve">. </w:t>
      </w:r>
      <w:r w:rsidRPr="0093531D">
        <w:rPr>
          <w:highlight w:val="green"/>
          <w:u w:val="single"/>
        </w:rPr>
        <w:t>The U</w:t>
      </w:r>
      <w:r w:rsidRPr="0091671F">
        <w:rPr>
          <w:u w:val="single"/>
        </w:rPr>
        <w:t xml:space="preserve">nited </w:t>
      </w:r>
      <w:r w:rsidRPr="0093531D">
        <w:rPr>
          <w:highlight w:val="green"/>
          <w:u w:val="single"/>
        </w:rPr>
        <w:t>S</w:t>
      </w:r>
      <w:r w:rsidRPr="0091671F">
        <w:rPr>
          <w:u w:val="single"/>
        </w:rPr>
        <w:t xml:space="preserve">tates clearly </w:t>
      </w:r>
      <w:r w:rsidRPr="0093531D">
        <w:rPr>
          <w:highlight w:val="green"/>
          <w:u w:val="single"/>
        </w:rPr>
        <w:t>needs</w:t>
      </w:r>
      <w:r w:rsidRPr="0091671F">
        <w:t xml:space="preserve"> state and/or </w:t>
      </w:r>
      <w:r w:rsidRPr="0091671F">
        <w:rPr>
          <w:u w:val="single"/>
        </w:rPr>
        <w:t xml:space="preserve">federal </w:t>
      </w:r>
      <w:r w:rsidRPr="0093531D">
        <w:rPr>
          <w:highlight w:val="green"/>
          <w:u w:val="single"/>
        </w:rPr>
        <w:t>legislation to prevent</w:t>
      </w:r>
      <w:r w:rsidRPr="0091671F">
        <w:rPr>
          <w:u w:val="single"/>
        </w:rPr>
        <w:t xml:space="preserve"> </w:t>
      </w:r>
      <w:r w:rsidRPr="0093531D">
        <w:rPr>
          <w:u w:val="single"/>
        </w:rPr>
        <w:t xml:space="preserve">such </w:t>
      </w:r>
      <w:r w:rsidRPr="0093531D">
        <w:rPr>
          <w:highlight w:val="green"/>
          <w:u w:val="single"/>
        </w:rPr>
        <w:t xml:space="preserve">unjustified </w:t>
      </w:r>
      <w:r w:rsidRPr="0093531D">
        <w:rPr>
          <w:u w:val="single"/>
        </w:rPr>
        <w:t xml:space="preserve">price </w:t>
      </w:r>
      <w:r w:rsidRPr="0093531D">
        <w:rPr>
          <w:highlight w:val="green"/>
          <w:u w:val="single"/>
        </w:rPr>
        <w:t>increases</w:t>
      </w:r>
      <w:r w:rsidRPr="0091671F">
        <w:t xml:space="preserve"> </w:t>
      </w:r>
      <w:hyperlink r:id="rId13" w:anchor="ref-CR21" w:tooltip="Anderson, G. F. It’s time to limit drug price increases. Health Affairs Blog. &#10;https://www.healthaffairs.org/do/10.1377/hblog20190715.557473/full/&#10;&#10; (Accessed November 16, 2019)." w:history="1">
        <w:r w:rsidRPr="0091671F">
          <w:rPr>
            <w:rStyle w:val="Hyperlink"/>
          </w:rPr>
          <w:t>21</w:t>
        </w:r>
      </w:hyperlink>
      <w:r w:rsidRPr="0091671F">
        <w:t>.</w:t>
      </w:r>
    </w:p>
    <w:p w14:paraId="75977EB6" w14:textId="77777777" w:rsidR="002F1A60" w:rsidRDefault="002F1A60" w:rsidP="002F1A60">
      <w:pPr>
        <w:pStyle w:val="Heading4"/>
        <w:rPr>
          <w:u w:val="single"/>
        </w:rPr>
      </w:pPr>
      <w:r>
        <w:t xml:space="preserve">Plank 4 and 5 solves NTDs and Health diplomacy BUT pharma profits are </w:t>
      </w:r>
      <w:r>
        <w:rPr>
          <w:u w:val="single"/>
        </w:rPr>
        <w:t>key</w:t>
      </w:r>
      <w:r>
        <w:t xml:space="preserve">—NTD research is </w:t>
      </w:r>
      <w:r>
        <w:rPr>
          <w:u w:val="single"/>
        </w:rPr>
        <w:t xml:space="preserve">high-risk </w:t>
      </w:r>
      <w:r>
        <w:t xml:space="preserve">and </w:t>
      </w:r>
      <w:r>
        <w:rPr>
          <w:u w:val="single"/>
        </w:rPr>
        <w:t>capital-intensive</w:t>
      </w:r>
    </w:p>
    <w:p w14:paraId="4FE5002E" w14:textId="77777777" w:rsidR="002F1A60" w:rsidRPr="00072087" w:rsidRDefault="002F1A60" w:rsidP="002F1A60">
      <w:proofErr w:type="spellStart"/>
      <w:r w:rsidRPr="00280279">
        <w:rPr>
          <w:b/>
          <w:bCs/>
          <w:sz w:val="26"/>
          <w:szCs w:val="26"/>
        </w:rPr>
        <w:t>Barofksy</w:t>
      </w:r>
      <w:proofErr w:type="spellEnd"/>
      <w:r w:rsidRPr="00280279">
        <w:rPr>
          <w:b/>
          <w:bCs/>
          <w:sz w:val="26"/>
          <w:szCs w:val="26"/>
        </w:rPr>
        <w:t xml:space="preserve"> and Schneider 2017</w:t>
      </w:r>
      <w:r w:rsidRPr="00280279">
        <w:t xml:space="preserve"> </w:t>
      </w:r>
      <w:r w:rsidRPr="00280279">
        <w:rPr>
          <w:sz w:val="18"/>
          <w:szCs w:val="18"/>
        </w:rPr>
        <w:t xml:space="preserve">(Jeremy </w:t>
      </w:r>
      <w:proofErr w:type="spellStart"/>
      <w:r w:rsidRPr="00280279">
        <w:rPr>
          <w:sz w:val="18"/>
          <w:szCs w:val="18"/>
        </w:rPr>
        <w:t>Barofsky</w:t>
      </w:r>
      <w:proofErr w:type="spellEnd"/>
      <w:r w:rsidRPr="00280279">
        <w:rPr>
          <w:sz w:val="18"/>
          <w:szCs w:val="18"/>
        </w:rPr>
        <w:t xml:space="preserve">, Sc.D., M.A. is a non-resident Fellow in Governance Studies at the Brookings Institution and a Research Associate at Tulane University’s Commitment to Equity (CEQ) Institute. He received his doctorate from Harvard University’s T.H. Chan School of Public Health in Global Health and Population (Economics) and holds an M.A. in Economics from Boston University.  and Jake Schneider, Research Assistant - The Brookings </w:t>
      </w:r>
      <w:proofErr w:type="spellStart"/>
      <w:r w:rsidRPr="00280279">
        <w:rPr>
          <w:sz w:val="18"/>
          <w:szCs w:val="18"/>
        </w:rPr>
        <w:t>Insitution</w:t>
      </w:r>
      <w:proofErr w:type="spellEnd"/>
      <w:r w:rsidRPr="00280279">
        <w:rPr>
          <w:sz w:val="18"/>
          <w:szCs w:val="18"/>
        </w:rPr>
        <w:t xml:space="preserve"> “Promoting Private Sector Involvement in Neglected Tropical Disease Research and Development” </w:t>
      </w:r>
      <w:r w:rsidRPr="00280279">
        <w:rPr>
          <w:i/>
          <w:iCs/>
          <w:sz w:val="18"/>
          <w:szCs w:val="18"/>
        </w:rPr>
        <w:t>The Brookings Private Sector Global Health R&amp;D Project</w:t>
      </w:r>
      <w:r w:rsidRPr="00280279">
        <w:rPr>
          <w:sz w:val="18"/>
          <w:szCs w:val="18"/>
        </w:rPr>
        <w:t xml:space="preserve"> https://www.brookings.edu/wp-content/uploads/2017/12/br_health4_optimized_final.pdf December </w:t>
      </w:r>
      <w:proofErr w:type="gramStart"/>
      <w:r w:rsidRPr="00280279">
        <w:rPr>
          <w:sz w:val="18"/>
          <w:szCs w:val="18"/>
        </w:rPr>
        <w:t>2017)DR</w:t>
      </w:r>
      <w:proofErr w:type="gramEnd"/>
      <w:r w:rsidRPr="00280279">
        <w:rPr>
          <w:sz w:val="18"/>
          <w:szCs w:val="18"/>
        </w:rPr>
        <w:t xml:space="preserve"> 21</w:t>
      </w:r>
    </w:p>
    <w:p w14:paraId="1F44CC7D" w14:textId="77777777" w:rsidR="002F1A60" w:rsidRPr="00072087" w:rsidRDefault="002F1A60" w:rsidP="002F1A60">
      <w:r w:rsidRPr="00094381">
        <w:rPr>
          <w:u w:val="single"/>
        </w:rPr>
        <w:t>Based on this analysis, we make several recommendations for future action</w:t>
      </w:r>
      <w:r>
        <w:t>:</w:t>
      </w:r>
    </w:p>
    <w:p w14:paraId="2D65A0D7" w14:textId="77777777" w:rsidR="002F1A60" w:rsidRPr="00094381" w:rsidRDefault="002F1A60" w:rsidP="002F1A60">
      <w:pPr>
        <w:pStyle w:val="ListParagraph"/>
        <w:numPr>
          <w:ilvl w:val="0"/>
          <w:numId w:val="13"/>
        </w:numPr>
      </w:pPr>
      <w:r w:rsidRPr="00094381">
        <w:rPr>
          <w:u w:val="single"/>
        </w:rPr>
        <w:t>Alignment of public funding with social return</w:t>
      </w:r>
      <w:r w:rsidRPr="00094381">
        <w:t xml:space="preserve">. Our analysis shows the restricted circumstances in which private sector R&amp;D generates a positive return on investment in the current policy environment. </w:t>
      </w:r>
      <w:r w:rsidRPr="00094381">
        <w:rPr>
          <w:u w:val="single"/>
        </w:rPr>
        <w:t xml:space="preserve">To increase the range of activities that receive private </w:t>
      </w:r>
      <w:r w:rsidRPr="0093531D">
        <w:rPr>
          <w:u w:val="single"/>
        </w:rPr>
        <w:t xml:space="preserve">funding, </w:t>
      </w:r>
      <w:r w:rsidRPr="0093531D">
        <w:rPr>
          <w:b/>
          <w:bCs/>
          <w:u w:val="single"/>
        </w:rPr>
        <w:t xml:space="preserve">we propose </w:t>
      </w:r>
      <w:r w:rsidRPr="0093531D">
        <w:rPr>
          <w:b/>
          <w:bCs/>
          <w:highlight w:val="green"/>
          <w:u w:val="single"/>
        </w:rPr>
        <w:t>public funding</w:t>
      </w:r>
      <w:r w:rsidRPr="00094381">
        <w:rPr>
          <w:b/>
          <w:bCs/>
          <w:u w:val="single"/>
        </w:rPr>
        <w:t xml:space="preserve"> that is explicitly </w:t>
      </w:r>
      <w:r w:rsidRPr="0093531D">
        <w:rPr>
          <w:b/>
          <w:bCs/>
          <w:highlight w:val="green"/>
          <w:u w:val="single"/>
        </w:rPr>
        <w:t>tied to health gain</w:t>
      </w:r>
      <w:r w:rsidRPr="00094381">
        <w:rPr>
          <w:u w:val="single"/>
        </w:rPr>
        <w:t xml:space="preserve"> </w:t>
      </w:r>
      <w:r w:rsidRPr="00094381">
        <w:t xml:space="preserve">(disability adjusted life years [DALYs] averted). </w:t>
      </w:r>
      <w:r w:rsidRPr="0093531D">
        <w:rPr>
          <w:rStyle w:val="Emphasis"/>
          <w:highlight w:val="green"/>
        </w:rPr>
        <w:t>There are various financing mechanisms</w:t>
      </w:r>
      <w:r w:rsidRPr="00094381">
        <w:rPr>
          <w:u w:val="single"/>
        </w:rPr>
        <w:t xml:space="preserve"> that have been developed </w:t>
      </w:r>
      <w:r w:rsidRPr="0093531D">
        <w:rPr>
          <w:highlight w:val="green"/>
          <w:u w:val="single"/>
        </w:rPr>
        <w:t>that would allow governments to pay for results</w:t>
      </w:r>
      <w:r w:rsidRPr="00094381">
        <w:rPr>
          <w:u w:val="single"/>
        </w:rPr>
        <w:t xml:space="preserve">, </w:t>
      </w:r>
      <w:r w:rsidRPr="0093531D">
        <w:rPr>
          <w:highlight w:val="green"/>
          <w:u w:val="single"/>
        </w:rPr>
        <w:t xml:space="preserve">including </w:t>
      </w:r>
      <w:r w:rsidRPr="0093531D">
        <w:rPr>
          <w:rStyle w:val="Emphasis"/>
          <w:highlight w:val="green"/>
        </w:rPr>
        <w:t>Development Impact Bonds</w:t>
      </w:r>
      <w:r w:rsidRPr="0093531D">
        <w:rPr>
          <w:highlight w:val="green"/>
          <w:u w:val="single"/>
        </w:rPr>
        <w:t xml:space="preserve"> </w:t>
      </w:r>
      <w:r w:rsidRPr="0093531D">
        <w:rPr>
          <w:rStyle w:val="Emphasis"/>
          <w:highlight w:val="green"/>
        </w:rPr>
        <w:t>and cash-on-delivery models</w:t>
      </w:r>
      <w:r w:rsidRPr="00094381">
        <w:rPr>
          <w:u w:val="single"/>
        </w:rPr>
        <w:t>.</w:t>
      </w:r>
      <w:r w:rsidRPr="00094381">
        <w:t xml:space="preserve"> These arrangements allow public funders to provide financing contingent on results, as verified by a third party, and do not require outlays otherwise. </w:t>
      </w:r>
    </w:p>
    <w:p w14:paraId="2ED8323F" w14:textId="77777777" w:rsidR="002F1A60" w:rsidRPr="00094381" w:rsidRDefault="002F1A60" w:rsidP="002F1A60">
      <w:pPr>
        <w:pStyle w:val="ListParagraph"/>
        <w:numPr>
          <w:ilvl w:val="0"/>
          <w:numId w:val="13"/>
        </w:numPr>
        <w:rPr>
          <w:u w:val="single"/>
        </w:rPr>
      </w:pPr>
      <w:r w:rsidRPr="00094381">
        <w:rPr>
          <w:u w:val="single"/>
        </w:rPr>
        <w:t>Private sector late-stage investment and risk sharing</w:t>
      </w:r>
      <w:r w:rsidRPr="00094381">
        <w:t xml:space="preserve">. Our quantitative analysis finds that </w:t>
      </w:r>
      <w:r w:rsidRPr="0093531D">
        <w:rPr>
          <w:rStyle w:val="Emphasis"/>
          <w:highlight w:val="green"/>
        </w:rPr>
        <w:t>the most important drivers of private sector development</w:t>
      </w:r>
      <w:r w:rsidRPr="00094381">
        <w:rPr>
          <w:rStyle w:val="Emphasis"/>
        </w:rPr>
        <w:t xml:space="preserve"> cost</w:t>
      </w:r>
      <w:r w:rsidRPr="00094381">
        <w:rPr>
          <w:u w:val="single"/>
        </w:rPr>
        <w:t xml:space="preserve"> </w:t>
      </w:r>
      <w:r w:rsidRPr="0093531D">
        <w:rPr>
          <w:highlight w:val="green"/>
          <w:u w:val="single"/>
        </w:rPr>
        <w:t xml:space="preserve">are </w:t>
      </w:r>
      <w:r w:rsidRPr="0093531D">
        <w:rPr>
          <w:rStyle w:val="Emphasis"/>
          <w:highlight w:val="green"/>
        </w:rPr>
        <w:t>long</w:t>
      </w:r>
      <w:r w:rsidRPr="00094381">
        <w:rPr>
          <w:rStyle w:val="Emphasis"/>
        </w:rPr>
        <w:t xml:space="preserve"> development </w:t>
      </w:r>
      <w:r w:rsidRPr="0093531D">
        <w:rPr>
          <w:rStyle w:val="Emphasis"/>
          <w:highlight w:val="green"/>
        </w:rPr>
        <w:t>timelines</w:t>
      </w:r>
      <w:r w:rsidRPr="0093531D">
        <w:rPr>
          <w:highlight w:val="green"/>
          <w:u w:val="single"/>
        </w:rPr>
        <w:t xml:space="preserve"> and </w:t>
      </w:r>
      <w:r w:rsidRPr="0093531D">
        <w:rPr>
          <w:rStyle w:val="Emphasis"/>
          <w:highlight w:val="green"/>
        </w:rPr>
        <w:t>failure risk</w:t>
      </w:r>
      <w:r w:rsidRPr="00094381">
        <w:t xml:space="preserve">. Complementary to recommendation #1, </w:t>
      </w:r>
      <w:r w:rsidRPr="0093531D">
        <w:rPr>
          <w:highlight w:val="green"/>
          <w:u w:val="single"/>
        </w:rPr>
        <w:t>we</w:t>
      </w:r>
      <w:r w:rsidRPr="00094381">
        <w:rPr>
          <w:u w:val="single"/>
        </w:rPr>
        <w:t xml:space="preserve"> therefore </w:t>
      </w:r>
      <w:r w:rsidRPr="0093531D">
        <w:rPr>
          <w:highlight w:val="green"/>
          <w:u w:val="single"/>
        </w:rPr>
        <w:t>propose</w:t>
      </w:r>
      <w:r w:rsidRPr="00094381">
        <w:rPr>
          <w:u w:val="single"/>
        </w:rPr>
        <w:t xml:space="preserve"> additional private sector </w:t>
      </w:r>
      <w:r w:rsidRPr="0093531D">
        <w:rPr>
          <w:highlight w:val="green"/>
          <w:u w:val="single"/>
        </w:rPr>
        <w:t>investment focused on</w:t>
      </w:r>
      <w:r w:rsidRPr="00094381">
        <w:rPr>
          <w:u w:val="single"/>
        </w:rPr>
        <w:t xml:space="preserve"> phase III </w:t>
      </w:r>
      <w:r w:rsidRPr="0093531D">
        <w:rPr>
          <w:highlight w:val="green"/>
          <w:u w:val="single"/>
        </w:rPr>
        <w:t>clinical trials to minimize</w:t>
      </w:r>
      <w:r w:rsidRPr="00094381">
        <w:rPr>
          <w:u w:val="single"/>
        </w:rPr>
        <w:t xml:space="preserve"> risk-adjusted, capitalized </w:t>
      </w:r>
      <w:r w:rsidRPr="0093531D">
        <w:rPr>
          <w:rStyle w:val="Emphasis"/>
          <w:highlight w:val="green"/>
        </w:rPr>
        <w:t>private sector costs</w:t>
      </w:r>
      <w:r w:rsidRPr="00094381">
        <w:rPr>
          <w:u w:val="single"/>
        </w:rPr>
        <w:t xml:space="preserve">. In addition, to further minimize risk, private sector </w:t>
      </w:r>
      <w:proofErr w:type="spellStart"/>
      <w:r w:rsidRPr="0093531D">
        <w:rPr>
          <w:b/>
          <w:bCs/>
          <w:highlight w:val="green"/>
          <w:u w:val="single"/>
        </w:rPr>
        <w:t>biopharmecutical</w:t>
      </w:r>
      <w:proofErr w:type="spellEnd"/>
      <w:r w:rsidRPr="0093531D">
        <w:rPr>
          <w:b/>
          <w:bCs/>
          <w:highlight w:val="green"/>
          <w:u w:val="single"/>
        </w:rPr>
        <w:t xml:space="preserve"> firms could enter into investment agreements that would spread the risk</w:t>
      </w:r>
      <w:r w:rsidRPr="00094381">
        <w:rPr>
          <w:u w:val="single"/>
        </w:rPr>
        <w:t xml:space="preserve"> and benefits </w:t>
      </w:r>
      <w:r w:rsidRPr="0093531D">
        <w:rPr>
          <w:highlight w:val="green"/>
          <w:u w:val="single"/>
        </w:rPr>
        <w:t>of</w:t>
      </w:r>
      <w:r w:rsidRPr="00094381">
        <w:rPr>
          <w:u w:val="single"/>
        </w:rPr>
        <w:t xml:space="preserve"> these </w:t>
      </w:r>
      <w:r w:rsidRPr="0093531D">
        <w:rPr>
          <w:highlight w:val="green"/>
          <w:u w:val="single"/>
        </w:rPr>
        <w:t>trials</w:t>
      </w:r>
      <w:r w:rsidRPr="00094381">
        <w:rPr>
          <w:u w:val="single"/>
        </w:rPr>
        <w:t>. This risk-sharing arrangement would be particularly oriented toward social impact investors that want to both diversify market risk (R&amp;D risk being orthogonal to market risk) and generate positive social returns.</w:t>
      </w:r>
    </w:p>
    <w:p w14:paraId="370C6212" w14:textId="77777777" w:rsidR="002F1A60" w:rsidRPr="00094381" w:rsidRDefault="002F1A60" w:rsidP="002F1A60">
      <w:pPr>
        <w:pStyle w:val="ListParagraph"/>
        <w:numPr>
          <w:ilvl w:val="0"/>
          <w:numId w:val="13"/>
        </w:numPr>
        <w:rPr>
          <w:u w:val="single"/>
        </w:rPr>
      </w:pPr>
      <w:r w:rsidRPr="00094381">
        <w:rPr>
          <w:u w:val="single"/>
        </w:rPr>
        <w:t>Public funding coordination and stewardship. Our case studies indicated the importance of stewardship and coordination of product development partnerships by non-profit entities</w:t>
      </w:r>
      <w:r w:rsidRPr="0093531D">
        <w:rPr>
          <w:highlight w:val="green"/>
          <w:u w:val="single"/>
        </w:rPr>
        <w:t>. Greater stewardship from governments to determin</w:t>
      </w:r>
      <w:r w:rsidRPr="00094381">
        <w:rPr>
          <w:u w:val="single"/>
        </w:rPr>
        <w:t xml:space="preserve">e priority areas for </w:t>
      </w:r>
      <w:r w:rsidRPr="0093531D">
        <w:rPr>
          <w:rStyle w:val="Emphasis"/>
          <w:highlight w:val="green"/>
        </w:rPr>
        <w:t>NTD investment</w:t>
      </w:r>
      <w:r w:rsidRPr="00094381">
        <w:rPr>
          <w:u w:val="single"/>
        </w:rPr>
        <w:t xml:space="preserve"> as well as coordinate joint funding of </w:t>
      </w:r>
      <w:proofErr w:type="gramStart"/>
      <w:r w:rsidRPr="00094381">
        <w:rPr>
          <w:u w:val="single"/>
        </w:rPr>
        <w:t>early stage</w:t>
      </w:r>
      <w:proofErr w:type="gramEnd"/>
      <w:r w:rsidRPr="00094381">
        <w:rPr>
          <w:u w:val="single"/>
        </w:rPr>
        <w:t xml:space="preserve"> R&amp;D with nonprofit actors </w:t>
      </w:r>
      <w:r w:rsidRPr="0093531D">
        <w:rPr>
          <w:highlight w:val="green"/>
          <w:u w:val="single"/>
        </w:rPr>
        <w:t>would</w:t>
      </w:r>
      <w:r w:rsidRPr="00094381">
        <w:rPr>
          <w:u w:val="single"/>
        </w:rPr>
        <w:t xml:space="preserve"> both </w:t>
      </w:r>
      <w:r w:rsidRPr="0093531D">
        <w:rPr>
          <w:highlight w:val="green"/>
          <w:u w:val="single"/>
        </w:rPr>
        <w:t>increase the likelihood of private sector involvement in late stage R&amp;D</w:t>
      </w:r>
      <w:r w:rsidRPr="00094381">
        <w:rPr>
          <w:u w:val="single"/>
        </w:rPr>
        <w:t xml:space="preserve"> as well as increase the likelihood </w:t>
      </w:r>
      <w:r w:rsidRPr="0093531D">
        <w:rPr>
          <w:rStyle w:val="Emphasis"/>
          <w:highlight w:val="green"/>
        </w:rPr>
        <w:t>that</w:t>
      </w:r>
      <w:r w:rsidRPr="00AE3A43">
        <w:rPr>
          <w:rStyle w:val="Emphasis"/>
        </w:rPr>
        <w:t xml:space="preserve"> innovation </w:t>
      </w:r>
      <w:r w:rsidRPr="0093531D">
        <w:rPr>
          <w:rStyle w:val="Emphasis"/>
          <w:highlight w:val="green"/>
        </w:rPr>
        <w:t>maximizes public health.</w:t>
      </w:r>
      <w:r w:rsidRPr="00094381">
        <w:rPr>
          <w:u w:val="single"/>
        </w:rPr>
        <w:t xml:space="preserve"> </w:t>
      </w:r>
    </w:p>
    <w:p w14:paraId="711B1571" w14:textId="77777777" w:rsidR="002F1A60" w:rsidRPr="00094381" w:rsidRDefault="002F1A60" w:rsidP="002F1A60">
      <w:pPr>
        <w:pStyle w:val="ListParagraph"/>
        <w:numPr>
          <w:ilvl w:val="0"/>
          <w:numId w:val="13"/>
        </w:numPr>
        <w:rPr>
          <w:u w:val="single"/>
        </w:rPr>
      </w:pPr>
      <w:r w:rsidRPr="00094381">
        <w:t xml:space="preserve">Advanced market commitment for hookworm and schistosomiasis: </w:t>
      </w:r>
      <w:r w:rsidRPr="00094381">
        <w:rPr>
          <w:u w:val="single"/>
        </w:rPr>
        <w:t xml:space="preserve">Our analysis highlighted the challenges for NTD vaccine development and the mismatch in scale between current resources compared to the funding necessary for successful </w:t>
      </w:r>
      <w:r w:rsidRPr="00094381">
        <w:rPr>
          <w:u w:val="single"/>
        </w:rPr>
        <w:lastRenderedPageBreak/>
        <w:t xml:space="preserve">development. The creation of an advanced market commitment ensuring a set price for certain number of treatments purchased would increase the likelihood of private involvement in vaccine development. </w:t>
      </w:r>
    </w:p>
    <w:p w14:paraId="37128623" w14:textId="1602302A" w:rsidR="002F1A60" w:rsidRDefault="002F1A60" w:rsidP="002F1A60">
      <w:pPr>
        <w:pStyle w:val="ListParagraph"/>
        <w:numPr>
          <w:ilvl w:val="0"/>
          <w:numId w:val="13"/>
        </w:numPr>
      </w:pPr>
      <w:r w:rsidRPr="00094381">
        <w:rPr>
          <w:u w:val="single"/>
        </w:rPr>
        <w:t>Tiered PRV based on social return and clinical stage: One specific policy change that may be more feasible in the near term to align financial incentives and health impact includes an adjustment to the PRV such that the PRV varies based on the level of innovation</w:t>
      </w:r>
      <w:r w:rsidRPr="00094381">
        <w:t xml:space="preserve"> </w:t>
      </w:r>
      <w:r w:rsidRPr="00094381">
        <w:rPr>
          <w:u w:val="single"/>
        </w:rPr>
        <w:t>produced</w:t>
      </w:r>
      <w:r w:rsidRPr="00094381">
        <w:t xml:space="preserve"> compared to current clinical practice.</w:t>
      </w:r>
    </w:p>
    <w:p w14:paraId="6CFE76D3" w14:textId="5F9FA84D" w:rsidR="002F1A60" w:rsidRDefault="002F1A60" w:rsidP="002F1A60"/>
    <w:p w14:paraId="54276CBC" w14:textId="2018675C" w:rsidR="002F1A60" w:rsidRDefault="00497FDC" w:rsidP="002F1A60">
      <w:pPr>
        <w:pStyle w:val="Heading2"/>
      </w:pPr>
      <w:r>
        <w:lastRenderedPageBreak/>
        <w:t>2</w:t>
      </w:r>
    </w:p>
    <w:p w14:paraId="07834B35" w14:textId="77777777" w:rsidR="002F1A60" w:rsidRPr="002E4FB8" w:rsidRDefault="002F1A60" w:rsidP="002F1A60">
      <w:pPr>
        <w:pStyle w:val="Heading4"/>
      </w:pPr>
      <w:r>
        <w:t xml:space="preserve">The United States should publicly repudiate waivers. </w:t>
      </w:r>
    </w:p>
    <w:p w14:paraId="52E8DABD" w14:textId="280F155D" w:rsidR="002F1A60" w:rsidRDefault="002F1A60" w:rsidP="002F1A60">
      <w:pPr>
        <w:pStyle w:val="Heading4"/>
      </w:pPr>
      <w:r>
        <w:t xml:space="preserve">Current IP protections protect investment in climate change reduction – COVID </w:t>
      </w:r>
      <w:r w:rsidR="00497FDC">
        <w:t>and medicines waiver</w:t>
      </w:r>
      <w:r>
        <w:t xml:space="preserve"> spills over to reduce innovation </w:t>
      </w:r>
    </w:p>
    <w:p w14:paraId="4A1C5E20" w14:textId="77777777" w:rsidR="002F1A60" w:rsidRPr="00FC0157" w:rsidRDefault="002F1A60" w:rsidP="002F1A60">
      <w:r w:rsidRPr="00AA3643">
        <w:rPr>
          <w:rStyle w:val="Style13ptBold"/>
        </w:rPr>
        <w:t>Brand 5/26</w:t>
      </w:r>
      <w:r>
        <w:t xml:space="preserve"> [Melissa Brand is Assistant General Counsel and Director of Intellectual Property at the Biotechnology Innovation Organization (BIO), a major trade association with over 1,000 members in the biotechnology industry. May 26, 2021, “TRIPS IP Waiver Could Establish Dangerous Precedent for Climate Change and Other Biotech Sectors,” </w:t>
      </w:r>
      <w:proofErr w:type="spellStart"/>
      <w:r>
        <w:t>ipwatchdog</w:t>
      </w:r>
      <w:proofErr w:type="spellEnd"/>
      <w:r>
        <w:t>, www.ipwatchdog.com/2021/05/26/trips-ip-waiver-establish-dangerous-precedent-climate-change-biotech-sectors/id=133964//lhs-ap]</w:t>
      </w:r>
    </w:p>
    <w:p w14:paraId="3D53C6D2" w14:textId="77777777" w:rsidR="002F1A60" w:rsidRDefault="002F1A60" w:rsidP="002F1A60">
      <w:r w:rsidRPr="00AA3643">
        <w:rPr>
          <w:rStyle w:val="StyleUnderline"/>
        </w:rPr>
        <w:t>While</w:t>
      </w:r>
      <w:r>
        <w:t xml:space="preserve"> the </w:t>
      </w:r>
      <w:r w:rsidRPr="00AA3643">
        <w:rPr>
          <w:rStyle w:val="StyleUnderline"/>
        </w:rPr>
        <w:t>discussions around waiving</w:t>
      </w:r>
      <w:r>
        <w:t xml:space="preserve"> intellectual property (</w:t>
      </w:r>
      <w:r w:rsidRPr="00AA3643">
        <w:rPr>
          <w:rStyle w:val="StyleUnderline"/>
        </w:rPr>
        <w:t>IP</w:t>
      </w:r>
      <w:r>
        <w:t xml:space="preserve">) rights set forth </w:t>
      </w:r>
      <w:r w:rsidRPr="00AA3643">
        <w:rPr>
          <w:rStyle w:val="StyleUnderline"/>
        </w:rPr>
        <w:t>in</w:t>
      </w:r>
      <w:r>
        <w:t xml:space="preserve"> the Agreement on Trade-Related Aspects of Intellectual Property Rights (</w:t>
      </w:r>
      <w:r w:rsidRPr="00AA3643">
        <w:rPr>
          <w:rStyle w:val="StyleUnderline"/>
        </w:rPr>
        <w:t>TRIPS</w:t>
      </w:r>
      <w:r>
        <w:t xml:space="preserve">) </w:t>
      </w:r>
      <w:r w:rsidRPr="00AA3643">
        <w:rPr>
          <w:rStyle w:val="StyleUnderline"/>
        </w:rPr>
        <w:t>are</w:t>
      </w:r>
      <w:r>
        <w:t xml:space="preserve"> currently (and somewhat amorphously) </w:t>
      </w:r>
      <w:r w:rsidRPr="00AA3643">
        <w:rPr>
          <w:rStyle w:val="StyleUnderline"/>
        </w:rPr>
        <w:t>limited to COVID-19</w:t>
      </w:r>
      <w:r>
        <w:t xml:space="preserve"> related drug and medical products, </w:t>
      </w:r>
      <w:r w:rsidRPr="00AA3643">
        <w:rPr>
          <w:rStyle w:val="StyleUnderline"/>
        </w:rPr>
        <w:t>it is</w:t>
      </w:r>
      <w:r>
        <w:t xml:space="preserve"> probably </w:t>
      </w:r>
      <w:r w:rsidRPr="00AA3643">
        <w:rPr>
          <w:rStyle w:val="StyleUnderline"/>
        </w:rPr>
        <w:t xml:space="preserve">shortsighted to ignore the implications for </w:t>
      </w:r>
      <w:r>
        <w:t xml:space="preserve">other </w:t>
      </w:r>
      <w:r w:rsidRPr="00AA3643">
        <w:rPr>
          <w:rStyle w:val="StyleUnderline"/>
        </w:rPr>
        <w:t>technologies</w:t>
      </w:r>
      <w:r>
        <w:t xml:space="preserve"> critical to </w:t>
      </w:r>
      <w:r w:rsidRPr="00AA3643">
        <w:rPr>
          <w:rStyle w:val="StyleUnderline"/>
        </w:rPr>
        <w:t>sustaining our environment and advancing a more healthful world</w:t>
      </w:r>
      <w:r>
        <w:t xml:space="preserve">. In fact, if we want </w:t>
      </w:r>
      <w:r w:rsidRPr="00641EE7">
        <w:rPr>
          <w:rStyle w:val="StyleUnderline"/>
        </w:rPr>
        <w:t>to ensure continued investment</w:t>
      </w:r>
      <w:r>
        <w:t xml:space="preserve"> in these technologies, </w:t>
      </w:r>
      <w:r w:rsidRPr="00641EE7">
        <w:rPr>
          <w:rStyle w:val="StyleUnderline"/>
        </w:rPr>
        <w:t>we should be</w:t>
      </w:r>
      <w:r>
        <w:t xml:space="preserve"> very </w:t>
      </w:r>
      <w:r w:rsidRPr="00641EE7">
        <w:rPr>
          <w:rStyle w:val="StyleUnderline"/>
        </w:rPr>
        <w:t xml:space="preserve">concerned about </w:t>
      </w:r>
      <w:r w:rsidRPr="00311240">
        <w:rPr>
          <w:rStyle w:val="StyleUnderline"/>
          <w:highlight w:val="cyan"/>
        </w:rPr>
        <w:t>the message conveyed</w:t>
      </w:r>
      <w:r w:rsidRPr="00641EE7">
        <w:rPr>
          <w:rStyle w:val="StyleUnderline"/>
        </w:rPr>
        <w:t xml:space="preserve"> by the international political tide</w:t>
      </w:r>
      <w:r>
        <w:t xml:space="preserve">: </w:t>
      </w:r>
      <w:r w:rsidRPr="00311240">
        <w:rPr>
          <w:rStyle w:val="StyleUnderline"/>
          <w:highlight w:val="cyan"/>
        </w:rPr>
        <w:t>if you overcome a challenging</w:t>
      </w:r>
      <w:r w:rsidRPr="00641EE7">
        <w:rPr>
          <w:rStyle w:val="StyleUnderline"/>
        </w:rPr>
        <w:t xml:space="preserve"> scientific </w:t>
      </w:r>
      <w:r w:rsidRPr="00311240">
        <w:rPr>
          <w:rStyle w:val="StyleUnderline"/>
          <w:highlight w:val="cyan"/>
        </w:rPr>
        <w:t>problem</w:t>
      </w:r>
      <w:r w:rsidRPr="00641EE7">
        <w:rPr>
          <w:rStyle w:val="StyleUnderline"/>
        </w:rPr>
        <w:t xml:space="preserve"> and your solution has the potential to save lives, </w:t>
      </w:r>
      <w:r w:rsidRPr="00311240">
        <w:rPr>
          <w:rStyle w:val="StyleUnderline"/>
          <w:highlight w:val="cyan"/>
        </w:rPr>
        <w:t>be prepared to</w:t>
      </w:r>
      <w:r w:rsidRPr="00641EE7">
        <w:rPr>
          <w:rStyle w:val="StyleUnderline"/>
        </w:rPr>
        <w:t xml:space="preserve"> be subjected to intense political pressure and to potentially </w:t>
      </w:r>
      <w:r w:rsidRPr="00311240">
        <w:rPr>
          <w:rStyle w:val="StyleUnderline"/>
          <w:highlight w:val="cyan"/>
        </w:rPr>
        <w:t>hand over your tech</w:t>
      </w:r>
      <w:r w:rsidRPr="00311240">
        <w:rPr>
          <w:rStyle w:val="StyleUnderline"/>
        </w:rPr>
        <w:t>nology</w:t>
      </w:r>
      <w:r w:rsidRPr="00311240">
        <w:rPr>
          <w:rStyle w:val="StyleUnderline"/>
          <w:highlight w:val="cyan"/>
        </w:rPr>
        <w:t xml:space="preserve"> without compensation</w:t>
      </w:r>
      <w:r>
        <w:t xml:space="preserve"> and regardless of the consequences.</w:t>
      </w:r>
    </w:p>
    <w:p w14:paraId="51FF2DEB" w14:textId="77777777" w:rsidR="002F1A60" w:rsidRDefault="002F1A60" w:rsidP="002F1A60">
      <w:r>
        <w:t xml:space="preserve">The </w:t>
      </w:r>
      <w:r w:rsidRPr="0036758A">
        <w:rPr>
          <w:rStyle w:val="StyleUnderline"/>
        </w:rPr>
        <w:t>biotech</w:t>
      </w:r>
      <w:r>
        <w:t xml:space="preserve"> industry </w:t>
      </w:r>
      <w:r w:rsidRPr="0036758A">
        <w:rPr>
          <w:rStyle w:val="StyleUnderline"/>
        </w:rPr>
        <w:t>is making remarkable advances towards climate change solutions</w:t>
      </w:r>
      <w:r>
        <w:t xml:space="preserve">, and it is precisely for this reason that </w:t>
      </w:r>
      <w:r w:rsidRPr="0036758A">
        <w:rPr>
          <w:rStyle w:val="StyleUnderline"/>
        </w:rPr>
        <w:t>it can expect to be in the crosshairs of potential IP waiver discussions</w:t>
      </w:r>
      <w:r>
        <w:t xml:space="preserve">. President </w:t>
      </w:r>
      <w:r w:rsidRPr="00311240">
        <w:rPr>
          <w:rStyle w:val="StyleUnderline"/>
          <w:highlight w:val="cyan"/>
        </w:rPr>
        <w:t>Biden is correct to refer to climate change as</w:t>
      </w:r>
      <w:r w:rsidRPr="0036758A">
        <w:rPr>
          <w:rStyle w:val="StyleUnderline"/>
        </w:rPr>
        <w:t xml:space="preserve"> an </w:t>
      </w:r>
      <w:r w:rsidRPr="00311240">
        <w:rPr>
          <w:rStyle w:val="StyleUnderline"/>
          <w:highlight w:val="cyan"/>
        </w:rPr>
        <w:t>existential</w:t>
      </w:r>
      <w:r w:rsidRPr="0036758A">
        <w:rPr>
          <w:rStyle w:val="StyleUnderline"/>
        </w:rPr>
        <w:t xml:space="preserve"> crisis</w:t>
      </w:r>
      <w:r>
        <w:t xml:space="preserve">. Yet </w:t>
      </w:r>
      <w:r w:rsidRPr="002737A4">
        <w:rPr>
          <w:rStyle w:val="StyleUnderline"/>
        </w:rPr>
        <w:t xml:space="preserve">it does not take too much effort to connect the dots between </w:t>
      </w:r>
      <w:r>
        <w:t xml:space="preserve">President </w:t>
      </w:r>
      <w:r w:rsidRPr="002737A4">
        <w:rPr>
          <w:rStyle w:val="StyleUnderline"/>
        </w:rPr>
        <w:t>Biden’s focus on climate change and his Administration’s recent commitment to waive global IP rights for Covid vaccines</w:t>
      </w:r>
      <w:r>
        <w:t xml:space="preserve"> (TRIPS IP Waiver). “This is a global health crisis, and the extraordinary circumstances of the COVID-19 pandemic call for extraordinary measures.” </w:t>
      </w:r>
      <w:r w:rsidRPr="00311240">
        <w:rPr>
          <w:rStyle w:val="StyleUnderline"/>
          <w:highlight w:val="cyan"/>
        </w:rPr>
        <w:t>If an IP waiver is</w:t>
      </w:r>
      <w:r>
        <w:t xml:space="preserve"> purportedly </w:t>
      </w:r>
      <w:r w:rsidRPr="00311240">
        <w:rPr>
          <w:rStyle w:val="StyleUnderline"/>
          <w:highlight w:val="cyan"/>
        </w:rPr>
        <w:t>necessary to solve</w:t>
      </w:r>
      <w:r w:rsidRPr="002737A4">
        <w:rPr>
          <w:rStyle w:val="StyleUnderline"/>
        </w:rPr>
        <w:t xml:space="preserve"> the </w:t>
      </w:r>
      <w:r w:rsidRPr="00311240">
        <w:rPr>
          <w:rStyle w:val="StyleUnderline"/>
          <w:highlight w:val="cyan"/>
        </w:rPr>
        <w:t>COVID</w:t>
      </w:r>
      <w:r w:rsidRPr="002737A4">
        <w:rPr>
          <w:rStyle w:val="StyleUnderline"/>
        </w:rPr>
        <w:t>-19</w:t>
      </w:r>
      <w:r>
        <w:t xml:space="preserve"> global health </w:t>
      </w:r>
      <w:r w:rsidRPr="002737A4">
        <w:rPr>
          <w:rStyle w:val="StyleUnderline"/>
        </w:rPr>
        <w:t>crisis</w:t>
      </w:r>
      <w:r>
        <w:t xml:space="preserve"> (and of course we dispute this notion), </w:t>
      </w:r>
      <w:r w:rsidRPr="00311240">
        <w:rPr>
          <w:highlight w:val="cyan"/>
        </w:rPr>
        <w:t>ca</w:t>
      </w:r>
      <w:r w:rsidRPr="00311240">
        <w:rPr>
          <w:rStyle w:val="StyleUnderline"/>
          <w:highlight w:val="cyan"/>
        </w:rPr>
        <w:t>n we</w:t>
      </w:r>
      <w:r w:rsidRPr="002737A4">
        <w:rPr>
          <w:rStyle w:val="StyleUnderline"/>
        </w:rPr>
        <w:t xml:space="preserve"> really </w:t>
      </w:r>
      <w:r w:rsidRPr="00311240">
        <w:rPr>
          <w:rStyle w:val="StyleUnderline"/>
          <w:highlight w:val="cyan"/>
        </w:rPr>
        <w:t>feel confident</w:t>
      </w:r>
      <w:r w:rsidRPr="002737A4">
        <w:rPr>
          <w:rStyle w:val="StyleUnderline"/>
        </w:rPr>
        <w:t xml:space="preserve"> that </w:t>
      </w:r>
      <w:r w:rsidRPr="00311240">
        <w:rPr>
          <w:rStyle w:val="StyleUnderline"/>
          <w:highlight w:val="cyan"/>
        </w:rPr>
        <w:t>this</w:t>
      </w:r>
      <w:r w:rsidRPr="002737A4">
        <w:rPr>
          <w:rStyle w:val="StyleUnderline"/>
        </w:rPr>
        <w:t xml:space="preserve"> or some future </w:t>
      </w:r>
      <w:r w:rsidRPr="00311240">
        <w:rPr>
          <w:rStyle w:val="StyleUnderline"/>
          <w:highlight w:val="cyan"/>
        </w:rPr>
        <w:t>Admin</w:t>
      </w:r>
      <w:r w:rsidRPr="002737A4">
        <w:rPr>
          <w:rStyle w:val="StyleUnderline"/>
        </w:rPr>
        <w:t xml:space="preserve">istration </w:t>
      </w:r>
      <w:r w:rsidRPr="00311240">
        <w:rPr>
          <w:rStyle w:val="StyleUnderline"/>
          <w:highlight w:val="cyan"/>
        </w:rPr>
        <w:t>will not apply the same logic to</w:t>
      </w:r>
      <w:r w:rsidRPr="002737A4">
        <w:rPr>
          <w:rStyle w:val="StyleUnderline"/>
        </w:rPr>
        <w:t xml:space="preserve"> the </w:t>
      </w:r>
      <w:r w:rsidRPr="00311240">
        <w:rPr>
          <w:rStyle w:val="StyleUnderline"/>
          <w:highlight w:val="cyan"/>
        </w:rPr>
        <w:t>climate</w:t>
      </w:r>
      <w:r w:rsidRPr="002737A4">
        <w:rPr>
          <w:rStyle w:val="StyleUnderline"/>
        </w:rPr>
        <w:t xml:space="preserve"> crisis?</w:t>
      </w:r>
      <w:r>
        <w:t xml:space="preserve"> And, without the confidence in the underlying IP for such solutions, </w:t>
      </w:r>
      <w:r w:rsidRPr="00032384">
        <w:rPr>
          <w:rStyle w:val="StyleUnderline"/>
        </w:rPr>
        <w:t>what does this mean for U.S. innovation and economic growth</w:t>
      </w:r>
      <w:r>
        <w:t>? United States Trade Representative (</w:t>
      </w:r>
      <w:r w:rsidRPr="00311240">
        <w:rPr>
          <w:rStyle w:val="StyleUnderline"/>
        </w:rPr>
        <w:t>USTR</w:t>
      </w:r>
      <w:r>
        <w:t xml:space="preserve">) Katherine </w:t>
      </w:r>
      <w:r w:rsidRPr="00032384">
        <w:rPr>
          <w:rStyle w:val="StyleUnderline"/>
        </w:rPr>
        <w:t>Tai</w:t>
      </w:r>
      <w:r>
        <w:t xml:space="preserve"> was subject to questioning along this very line during a recent Senate Finance Committee hearing. And while Ambassador Tai did not affirmatively state that an IP waiver would be in the future for climate change technology, she surely </w:t>
      </w:r>
      <w:r w:rsidRPr="00032384">
        <w:rPr>
          <w:rStyle w:val="StyleUnderline"/>
        </w:rPr>
        <w:t>did not assuage the concerns of interested parties</w:t>
      </w:r>
      <w:r>
        <w:t>.</w:t>
      </w:r>
    </w:p>
    <w:p w14:paraId="45918316" w14:textId="77777777" w:rsidR="002F1A60" w:rsidRDefault="002F1A60" w:rsidP="002F1A60">
      <w:r>
        <w:t>International Pressure May Be Influencing Domestic IP Policy</w:t>
      </w:r>
    </w:p>
    <w:p w14:paraId="7A5EC059" w14:textId="77777777" w:rsidR="002F1A60" w:rsidRPr="00CC3FAD" w:rsidRDefault="002F1A60" w:rsidP="002F1A60">
      <w:pPr>
        <w:rPr>
          <w:rStyle w:val="StyleUnderline"/>
        </w:rPr>
      </w:pPr>
      <w:r w:rsidRPr="00671966">
        <w:rPr>
          <w:rStyle w:val="StyleUnderline"/>
        </w:rPr>
        <w:t>The United States has historically supported robust IP protection</w:t>
      </w:r>
      <w:r>
        <w:t xml:space="preserve">.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w:t>
      </w:r>
      <w:r>
        <w:lastRenderedPageBreak/>
        <w:t xml:space="preserve">position. </w:t>
      </w:r>
      <w:r w:rsidRPr="00311240">
        <w:rPr>
          <w:rStyle w:val="StyleUnderline"/>
        </w:rPr>
        <w:t>The</w:t>
      </w:r>
      <w:r w:rsidRPr="00CC3FAD">
        <w:rPr>
          <w:rStyle w:val="StyleUnderline"/>
        </w:rPr>
        <w:t xml:space="preserve"> </w:t>
      </w:r>
      <w:r w:rsidRPr="00311240">
        <w:rPr>
          <w:rStyle w:val="StyleUnderline"/>
          <w:highlight w:val="cyan"/>
        </w:rPr>
        <w:t>C</w:t>
      </w:r>
      <w:r w:rsidRPr="00CC3FAD">
        <w:rPr>
          <w:rStyle w:val="StyleUnderline"/>
        </w:rPr>
        <w:t xml:space="preserve">lean </w:t>
      </w:r>
      <w:r w:rsidRPr="00311240">
        <w:rPr>
          <w:rStyle w:val="StyleUnderline"/>
          <w:highlight w:val="cyan"/>
        </w:rPr>
        <w:t>A</w:t>
      </w:r>
      <w:r w:rsidRPr="00CC3FAD">
        <w:rPr>
          <w:rStyle w:val="StyleUnderline"/>
        </w:rPr>
        <w:t xml:space="preserve">ir </w:t>
      </w:r>
      <w:r w:rsidRPr="00311240">
        <w:rPr>
          <w:rStyle w:val="StyleUnderline"/>
          <w:highlight w:val="cyan"/>
        </w:rPr>
        <w:t>A</w:t>
      </w:r>
      <w:r w:rsidRPr="00CC3FAD">
        <w:rPr>
          <w:rStyle w:val="StyleUnderline"/>
        </w:rPr>
        <w:t>ct</w:t>
      </w:r>
      <w:r>
        <w:t xml:space="preserve">, for example, </w:t>
      </w:r>
      <w:r w:rsidRPr="00CC3FAD">
        <w:rPr>
          <w:rStyle w:val="StyleUnderline"/>
        </w:rPr>
        <w:t xml:space="preserve">contains a provision allowing for the </w:t>
      </w:r>
      <w:r w:rsidRPr="00311240">
        <w:rPr>
          <w:rStyle w:val="StyleUnderline"/>
        </w:rPr>
        <w:t>mandatory licensing</w:t>
      </w:r>
      <w:r w:rsidRPr="00CC3FAD">
        <w:rPr>
          <w:rStyle w:val="StyleUnderline"/>
        </w:rPr>
        <w:t xml:space="preserve"> of patents covering certain devices for reducing air pollution.</w:t>
      </w:r>
      <w:r>
        <w:t xml:space="preserve"> Importantly, however, </w:t>
      </w:r>
      <w:r w:rsidRPr="00CC3FAD">
        <w:rPr>
          <w:rStyle w:val="StyleUnderline"/>
        </w:rPr>
        <w:t xml:space="preserve">the patent owner is </w:t>
      </w:r>
      <w:r w:rsidRPr="00311240">
        <w:rPr>
          <w:rStyle w:val="StyleUnderline"/>
        </w:rPr>
        <w:t xml:space="preserve">accorded due process </w:t>
      </w:r>
      <w:r w:rsidRPr="00311240">
        <w:rPr>
          <w:rStyle w:val="StyleUnderline"/>
          <w:highlight w:val="cyan"/>
        </w:rPr>
        <w:t>and</w:t>
      </w:r>
      <w:r w:rsidRPr="00311240">
        <w:rPr>
          <w:rStyle w:val="StyleUnderline"/>
        </w:rPr>
        <w:t xml:space="preserve"> the statute lays out a detailed process regulating the </w:t>
      </w:r>
      <w:proofErr w:type="gramStart"/>
      <w:r w:rsidRPr="00311240">
        <w:rPr>
          <w:rStyle w:val="StyleUnderline"/>
        </w:rPr>
        <w:t>manner in which</w:t>
      </w:r>
      <w:proofErr w:type="gramEnd"/>
      <w:r w:rsidRPr="00311240">
        <w:rPr>
          <w:rStyle w:val="StyleUnderline"/>
        </w:rPr>
        <w:t xml:space="preserve"> any such license can be issued, including findings of necessity and that no reasonable alternative method to accomplish the legislated goal exists. Also of critical importance is that the statute requires compensation</w:t>
      </w:r>
      <w:r w:rsidRPr="00CC3FAD">
        <w:rPr>
          <w:rStyle w:val="StyleUnderline"/>
        </w:rPr>
        <w:t xml:space="preserve"> to the patent holder. </w:t>
      </w:r>
      <w:r>
        <w:t xml:space="preserve">Similarly, </w:t>
      </w:r>
      <w:r w:rsidRPr="00CC3FAD">
        <w:rPr>
          <w:rStyle w:val="StyleUnderline"/>
        </w:rPr>
        <w:t xml:space="preserve">the </w:t>
      </w:r>
      <w:r w:rsidRPr="00311240">
        <w:rPr>
          <w:rStyle w:val="StyleUnderline"/>
          <w:highlight w:val="cyan"/>
        </w:rPr>
        <w:t>A</w:t>
      </w:r>
      <w:r w:rsidRPr="00CC3FAD">
        <w:rPr>
          <w:rStyle w:val="StyleUnderline"/>
        </w:rPr>
        <w:t xml:space="preserve">tomic </w:t>
      </w:r>
      <w:r w:rsidRPr="00311240">
        <w:rPr>
          <w:rStyle w:val="StyleUnderline"/>
          <w:highlight w:val="cyan"/>
        </w:rPr>
        <w:t>E</w:t>
      </w:r>
      <w:r w:rsidRPr="00CC3FAD">
        <w:rPr>
          <w:rStyle w:val="StyleUnderline"/>
        </w:rPr>
        <w:t xml:space="preserve">nergy </w:t>
      </w:r>
      <w:r w:rsidRPr="00311240">
        <w:rPr>
          <w:rStyle w:val="StyleUnderline"/>
          <w:highlight w:val="cyan"/>
        </w:rPr>
        <w:t>A</w:t>
      </w:r>
      <w:r w:rsidRPr="00CC3FAD">
        <w:rPr>
          <w:rStyle w:val="StyleUnderline"/>
        </w:rPr>
        <w:t xml:space="preserve">ct contemplates </w:t>
      </w:r>
      <w:r w:rsidRPr="00311240">
        <w:rPr>
          <w:rStyle w:val="StyleUnderline"/>
          <w:highlight w:val="cyan"/>
        </w:rPr>
        <w:t>mandatory licensing</w:t>
      </w:r>
      <w:r w:rsidRPr="00CC3FAD">
        <w:rPr>
          <w:rStyle w:val="StyleUnderline"/>
        </w:rPr>
        <w:t xml:space="preserve"> of patents covering inventions of primary importance in producing or utilizing atomic energy. This statute, too, </w:t>
      </w:r>
      <w:r w:rsidRPr="00311240">
        <w:rPr>
          <w:rStyle w:val="StyleUnderline"/>
          <w:highlight w:val="cyan"/>
        </w:rPr>
        <w:t>require</w:t>
      </w:r>
      <w:r w:rsidRPr="00CC3FAD">
        <w:rPr>
          <w:rStyle w:val="StyleUnderline"/>
        </w:rPr>
        <w:t xml:space="preserve">s </w:t>
      </w:r>
      <w:r w:rsidRPr="00311240">
        <w:rPr>
          <w:rStyle w:val="StyleUnderline"/>
          <w:highlight w:val="cyan"/>
        </w:rPr>
        <w:t>due process</w:t>
      </w:r>
      <w:r w:rsidRPr="00CC3FAD">
        <w:rPr>
          <w:rStyle w:val="StyleUnderline"/>
        </w:rPr>
        <w:t xml:space="preserve">, findings of importance to the statutory goals </w:t>
      </w:r>
      <w:r w:rsidRPr="00311240">
        <w:rPr>
          <w:rStyle w:val="StyleUnderline"/>
          <w:highlight w:val="cyan"/>
        </w:rPr>
        <w:t>and compensation</w:t>
      </w:r>
      <w:r w:rsidRPr="00CC3FAD">
        <w:rPr>
          <w:rStyle w:val="StyleUnderline"/>
        </w:rPr>
        <w:t xml:space="preserve"> to the rights holder.</w:t>
      </w:r>
    </w:p>
    <w:p w14:paraId="200622FA" w14:textId="77777777" w:rsidR="002F1A60" w:rsidRPr="00136476" w:rsidRDefault="002F1A60" w:rsidP="002F1A60">
      <w:pPr>
        <w:rPr>
          <w:rStyle w:val="StyleUnderline"/>
        </w:rPr>
      </w:pPr>
      <w:r w:rsidRPr="00CC3FAD">
        <w:rPr>
          <w:rStyle w:val="StyleUnderline"/>
        </w:rPr>
        <w:t xml:space="preserve">A </w:t>
      </w:r>
      <w:r w:rsidRPr="00311240">
        <w:rPr>
          <w:rStyle w:val="StyleUnderline"/>
        </w:rPr>
        <w:t>TRIPS</w:t>
      </w:r>
      <w:r w:rsidRPr="00CC3FAD">
        <w:rPr>
          <w:rStyle w:val="StyleUnderline"/>
        </w:rPr>
        <w:t xml:space="preserve"> </w:t>
      </w:r>
      <w:r w:rsidRPr="00311240">
        <w:rPr>
          <w:rStyle w:val="StyleUnderline"/>
          <w:highlight w:val="cyan"/>
        </w:rPr>
        <w:t>IP waiver would operate outside</w:t>
      </w:r>
      <w:r w:rsidRPr="00CC3FAD">
        <w:rPr>
          <w:rStyle w:val="StyleUnderline"/>
        </w:rPr>
        <w:t xml:space="preserve"> of </w:t>
      </w:r>
      <w:r w:rsidRPr="00311240">
        <w:rPr>
          <w:rStyle w:val="StyleUnderline"/>
          <w:highlight w:val="cyan"/>
        </w:rPr>
        <w:t>these</w:t>
      </w:r>
      <w:r w:rsidRPr="00CC3FAD">
        <w:rPr>
          <w:rStyle w:val="StyleUnderline"/>
        </w:rPr>
        <w:t xml:space="preserve"> </w:t>
      </w:r>
      <w:r w:rsidRPr="00CC3FAD">
        <w:t>types of</w:t>
      </w:r>
      <w:r w:rsidRPr="00CC3FAD">
        <w:rPr>
          <w:rStyle w:val="StyleUnderline"/>
        </w:rPr>
        <w:t xml:space="preserve"> </w:t>
      </w:r>
      <w:r w:rsidRPr="00311240">
        <w:rPr>
          <w:rStyle w:val="StyleUnderline"/>
          <w:highlight w:val="cyan"/>
        </w:rPr>
        <w:t>frameworks</w:t>
      </w:r>
      <w:r w:rsidRPr="00CC3FAD">
        <w:rPr>
          <w:rStyle w:val="StyleUnderline"/>
        </w:rPr>
        <w:t xml:space="preserve">. There would be no due process, no particularized findings, no </w:t>
      </w:r>
      <w:proofErr w:type="gramStart"/>
      <w:r w:rsidRPr="00CC3FAD">
        <w:rPr>
          <w:rStyle w:val="StyleUnderline"/>
        </w:rPr>
        <w:t>compensation</w:t>
      </w:r>
      <w:proofErr w:type="gramEnd"/>
      <w:r w:rsidRPr="00CC3FAD">
        <w:rPr>
          <w:rStyle w:val="StyleUnderline"/>
        </w:rPr>
        <w:t xml:space="preserve"> and no recourse. </w:t>
      </w:r>
      <w:r>
        <w:t xml:space="preserve">Indeed, the fact that </w:t>
      </w:r>
      <w:r w:rsidRPr="00311240">
        <w:rPr>
          <w:rStyle w:val="StyleUnderline"/>
          <w:highlight w:val="cyan"/>
        </w:rPr>
        <w:t>the</w:t>
      </w:r>
      <w:r>
        <w:t xml:space="preserve"> World Trade Organization (</w:t>
      </w:r>
      <w:r w:rsidRPr="00311240">
        <w:rPr>
          <w:rStyle w:val="StyleUnderline"/>
          <w:highlight w:val="cyan"/>
        </w:rPr>
        <w:t>WTO) already has a process</w:t>
      </w:r>
      <w:r w:rsidRPr="00136476">
        <w:rPr>
          <w:rStyle w:val="StyleUnderline"/>
        </w:rPr>
        <w:t xml:space="preserve"> under</w:t>
      </w:r>
      <w:r>
        <w:t xml:space="preserve"> the </w:t>
      </w:r>
      <w:r w:rsidRPr="00136476">
        <w:rPr>
          <w:rStyle w:val="StyleUnderline"/>
        </w:rPr>
        <w:t>TRIPS</w:t>
      </w:r>
      <w:r>
        <w:t xml:space="preserve"> agreement </w:t>
      </w:r>
      <w:r w:rsidRPr="00311240">
        <w:rPr>
          <w:rStyle w:val="StyleUnderline"/>
          <w:highlight w:val="cyan"/>
        </w:rPr>
        <w:t>to address public health</w:t>
      </w:r>
      <w:r w:rsidRPr="00136476">
        <w:rPr>
          <w:rStyle w:val="StyleUnderline"/>
        </w:rPr>
        <w:t xml:space="preserve"> crises</w:t>
      </w:r>
      <w:r>
        <w:t xml:space="preserve">, </w:t>
      </w:r>
      <w:r w:rsidRPr="00311240">
        <w:rPr>
          <w:rStyle w:val="StyleUnderline"/>
          <w:highlight w:val="cyan"/>
        </w:rPr>
        <w:t>including</w:t>
      </w:r>
      <w:r w:rsidRPr="00136476">
        <w:rPr>
          <w:rStyle w:val="StyleUnderline"/>
        </w:rPr>
        <w:t xml:space="preserve"> the compulsory licensing provisions, with necessary </w:t>
      </w:r>
      <w:r w:rsidRPr="00311240">
        <w:rPr>
          <w:rStyle w:val="StyleUnderline"/>
          <w:highlight w:val="cyan"/>
        </w:rPr>
        <w:t>guardrails and compensation</w:t>
      </w:r>
      <w:r w:rsidRPr="00136476">
        <w:rPr>
          <w:rStyle w:val="StyleUnderline"/>
        </w:rPr>
        <w:t>, makes quite clear that the waiver would operate as a free for all.</w:t>
      </w:r>
    </w:p>
    <w:p w14:paraId="2678820D" w14:textId="77777777" w:rsidR="002F1A60" w:rsidRDefault="002F1A60" w:rsidP="002F1A60">
      <w:r>
        <w:t>Forced Tech Transfer Could Be on The Table</w:t>
      </w:r>
    </w:p>
    <w:p w14:paraId="7821ED28" w14:textId="77777777" w:rsidR="002F1A60" w:rsidRPr="00FB0FC2" w:rsidRDefault="002F1A60" w:rsidP="002F1A60">
      <w:pPr>
        <w:rPr>
          <w:rStyle w:val="StyleUnderline"/>
        </w:rPr>
      </w:pPr>
      <w:r>
        <w:t xml:space="preserve">When being questioned about the scope of a potential TRIPS IP waiver, </w:t>
      </w:r>
      <w:r w:rsidRPr="00FB0FC2">
        <w:rPr>
          <w:rStyle w:val="StyleUnderline"/>
        </w:rPr>
        <w:t>Ambassador Tai invoked the proverb “Give a man a fish and you feed him for a day. Teach a man to fish and you feed him for a lifetime.”</w:t>
      </w:r>
      <w:r>
        <w:t xml:space="preserve"> While this answer suggests primarily that, in times of famine, the Administration would rather give away other people’s fishing rods than share its own plentiful supply of fish (here: actual COVID-19 vaccine stocks), it is apparent that </w:t>
      </w:r>
      <w:r w:rsidRPr="00311240">
        <w:rPr>
          <w:rStyle w:val="StyleUnderline"/>
        </w:rPr>
        <w:t>in Ambassador Tai’s view waiving</w:t>
      </w:r>
      <w:r w:rsidRPr="00FB0FC2">
        <w:rPr>
          <w:rStyle w:val="StyleUnderline"/>
        </w:rPr>
        <w:t xml:space="preserve"> patent </w:t>
      </w:r>
      <w:r w:rsidRPr="00311240">
        <w:rPr>
          <w:rStyle w:val="StyleUnderline"/>
        </w:rPr>
        <w:t>rights</w:t>
      </w:r>
      <w:r w:rsidRPr="00FB0FC2">
        <w:rPr>
          <w:rStyle w:val="StyleUnderline"/>
        </w:rPr>
        <w:t xml:space="preserve">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0FC2">
        <w:rPr>
          <w:rStyle w:val="StyleUnderline"/>
        </w:rPr>
        <w:t>in order to</w:t>
      </w:r>
      <w:proofErr w:type="gramEnd"/>
      <w:r w:rsidRPr="00FB0FC2">
        <w:rPr>
          <w:rStyle w:val="StyleUnderline"/>
        </w:rPr>
        <w:t xml:space="preserve"> do so.</w:t>
      </w:r>
    </w:p>
    <w:p w14:paraId="48941FD3" w14:textId="77777777" w:rsidR="002F1A60" w:rsidRPr="00FB0FC2" w:rsidRDefault="002F1A60" w:rsidP="002F1A60">
      <w:pPr>
        <w:rPr>
          <w:rStyle w:val="StyleUnderline"/>
        </w:rPr>
      </w:pPr>
      <w:r>
        <w:t xml:space="preserve">In other words, Ambassador </w:t>
      </w:r>
      <w:r w:rsidRPr="00FB0FC2">
        <w:rPr>
          <w:rStyle w:val="StyleUnderline"/>
        </w:rPr>
        <w:t xml:space="preserve">Tai acknowledged that the scope of the current TRIPS IP waiver discussions includes the concept of forced tech transfer. In the context of climate change, the idea would be that </w:t>
      </w:r>
      <w:r w:rsidRPr="00FB0FC2">
        <w:rPr>
          <w:rStyle w:val="StyleUnderline"/>
          <w:highlight w:val="cyan"/>
        </w:rPr>
        <w:t>companies who develop</w:t>
      </w:r>
      <w:r w:rsidRPr="00FB0FC2">
        <w:rPr>
          <w:rStyle w:val="StyleUnderline"/>
        </w:rPr>
        <w:t xml:space="preserve"> successful methods for producing </w:t>
      </w:r>
      <w:r w:rsidRPr="00FB0FC2">
        <w:rPr>
          <w:rStyle w:val="StyleUnderline"/>
          <w:highlight w:val="cyan"/>
        </w:rPr>
        <w:t>new seed technologies</w:t>
      </w:r>
      <w:r w:rsidRPr="00FB0FC2">
        <w:rPr>
          <w:rStyle w:val="StyleUnderline"/>
        </w:rPr>
        <w:t xml:space="preserve"> and </w:t>
      </w:r>
      <w:r w:rsidRPr="00FB0FC2">
        <w:rPr>
          <w:rStyle w:val="StyleUnderline"/>
          <w:highlight w:val="cyan"/>
        </w:rPr>
        <w:t>sustainable biomass</w:t>
      </w:r>
      <w:r w:rsidRPr="00FB0FC2">
        <w:rPr>
          <w:rStyle w:val="StyleUnderline"/>
        </w:rPr>
        <w:t xml:space="preserve">, </w:t>
      </w:r>
      <w:r w:rsidRPr="00FB0FC2">
        <w:rPr>
          <w:rStyle w:val="StyleUnderline"/>
          <w:highlight w:val="cyan"/>
        </w:rPr>
        <w:t>reducing greenhouse gases in manufacturing and transportation, capturing and sequestering carbon</w:t>
      </w:r>
      <w:r w:rsidRPr="00FB0FC2">
        <w:rPr>
          <w:rStyle w:val="StyleUnderline"/>
        </w:rPr>
        <w:t xml:space="preserve"> in soil and products, and more, </w:t>
      </w:r>
      <w:r w:rsidRPr="00FB0FC2">
        <w:rPr>
          <w:rStyle w:val="StyleUnderline"/>
          <w:highlight w:val="cyan"/>
        </w:rPr>
        <w:t>would be required to turn over</w:t>
      </w:r>
      <w:r w:rsidRPr="00FB0FC2">
        <w:rPr>
          <w:rStyle w:val="StyleUnderline"/>
        </w:rPr>
        <w:t xml:space="preserve"> their proprietary </w:t>
      </w:r>
      <w:r w:rsidRPr="00FB0FC2">
        <w:rPr>
          <w:rStyle w:val="StyleUnderline"/>
          <w:highlight w:val="cyan"/>
        </w:rPr>
        <w:t xml:space="preserve">know-how to </w:t>
      </w:r>
      <w:r w:rsidRPr="00FB0FC2">
        <w:rPr>
          <w:rStyle w:val="StyleUnderline"/>
        </w:rPr>
        <w:t xml:space="preserve">global </w:t>
      </w:r>
      <w:r w:rsidRPr="00FB0FC2">
        <w:rPr>
          <w:rStyle w:val="StyleUnderline"/>
          <w:highlight w:val="cyan"/>
        </w:rPr>
        <w:t>competitors</w:t>
      </w:r>
      <w:r w:rsidRPr="00FB0FC2">
        <w:rPr>
          <w:rStyle w:val="StyleUnderline"/>
        </w:rPr>
        <w:t>.</w:t>
      </w:r>
    </w:p>
    <w:p w14:paraId="7595CB13" w14:textId="77777777" w:rsidR="002F1A60" w:rsidRDefault="002F1A60" w:rsidP="002F1A60">
      <w:r>
        <w:t xml:space="preserve">While it is unclear how this concept would work in practice and under the constitutions of certain countries, </w:t>
      </w:r>
      <w:r w:rsidRPr="00FB0FC2">
        <w:rPr>
          <w:rStyle w:val="StyleUnderline"/>
          <w:highlight w:val="cyan"/>
        </w:rPr>
        <w:t xml:space="preserve">the suggestion alone could be devastating to </w:t>
      </w:r>
      <w:r w:rsidRPr="00FB67F5">
        <w:rPr>
          <w:rStyle w:val="StyleUnderline"/>
        </w:rPr>
        <w:t xml:space="preserve">voluntary </w:t>
      </w:r>
      <w:r w:rsidRPr="00FB0FC2">
        <w:rPr>
          <w:rStyle w:val="StyleUnderline"/>
          <w:highlight w:val="cyan"/>
        </w:rPr>
        <w:t>international collaborations</w:t>
      </w:r>
      <w:r>
        <w:t xml:space="preserve">. </w:t>
      </w:r>
      <w:r w:rsidRPr="00FB0FC2">
        <w:rPr>
          <w:rStyle w:val="StyleUnderline"/>
        </w:rPr>
        <w:t>Even if one could assume that the United States could not implement forced tech transfer on its own soil, what about the governments of our international development partners</w:t>
      </w:r>
      <w:r>
        <w:t xml:space="preserve">? It is not hard to understand that </w:t>
      </w:r>
      <w:r w:rsidRPr="00FB67F5">
        <w:rPr>
          <w:rStyle w:val="StyleUnderline"/>
          <w:highlight w:val="cyan"/>
        </w:rPr>
        <w:t>a U.S.-</w:t>
      </w:r>
      <w:r w:rsidRPr="007F063B">
        <w:rPr>
          <w:rStyle w:val="StyleUnderline"/>
        </w:rPr>
        <w:t xml:space="preserve">based </w:t>
      </w:r>
      <w:r w:rsidRPr="00FB67F5">
        <w:rPr>
          <w:rStyle w:val="StyleUnderline"/>
          <w:highlight w:val="cyan"/>
        </w:rPr>
        <w:t>company</w:t>
      </w:r>
      <w:r w:rsidRPr="00FB0FC2">
        <w:rPr>
          <w:rStyle w:val="StyleUnderline"/>
        </w:rPr>
        <w:t xml:space="preserve"> developing climate change technologies </w:t>
      </w:r>
      <w:r w:rsidRPr="007F063B">
        <w:rPr>
          <w:rStyle w:val="StyleUnderline"/>
          <w:highlight w:val="cyan"/>
        </w:rPr>
        <w:t xml:space="preserve">would </w:t>
      </w:r>
      <w:r w:rsidRPr="00FB67F5">
        <w:rPr>
          <w:rStyle w:val="StyleUnderline"/>
          <w:highlight w:val="cyan"/>
        </w:rPr>
        <w:t xml:space="preserve">be unenthusiastic about partnering </w:t>
      </w:r>
      <w:r w:rsidRPr="007F063B">
        <w:rPr>
          <w:rStyle w:val="StyleUnderline"/>
        </w:rPr>
        <w:t xml:space="preserve">with a company </w:t>
      </w:r>
      <w:r w:rsidRPr="00FB67F5">
        <w:rPr>
          <w:rStyle w:val="StyleUnderline"/>
          <w:highlight w:val="cyan"/>
        </w:rPr>
        <w:t xml:space="preserve">abroad knowing </w:t>
      </w:r>
      <w:r w:rsidRPr="007F063B">
        <w:rPr>
          <w:rStyle w:val="StyleUnderline"/>
        </w:rPr>
        <w:t xml:space="preserve">that </w:t>
      </w:r>
      <w:r w:rsidRPr="00FB67F5">
        <w:rPr>
          <w:rStyle w:val="StyleUnderline"/>
          <w:highlight w:val="cyan"/>
        </w:rPr>
        <w:t>the foreign</w:t>
      </w:r>
      <w:r w:rsidRPr="00FB0FC2">
        <w:rPr>
          <w:rStyle w:val="StyleUnderline"/>
        </w:rPr>
        <w:t xml:space="preserve"> country’s </w:t>
      </w:r>
      <w:r w:rsidRPr="00FB67F5">
        <w:rPr>
          <w:rStyle w:val="StyleUnderline"/>
          <w:highlight w:val="cyan"/>
        </w:rPr>
        <w:t>government is on track</w:t>
      </w:r>
      <w:r>
        <w:t xml:space="preserve"> – with the assent of the U.S. government – </w:t>
      </w:r>
      <w:r w:rsidRPr="00FB67F5">
        <w:rPr>
          <w:rStyle w:val="StyleUnderline"/>
          <w:highlight w:val="cyan"/>
        </w:rPr>
        <w:t>to</w:t>
      </w:r>
      <w:r>
        <w:t xml:space="preserve"> change its laws and </w:t>
      </w:r>
      <w:r w:rsidRPr="00FB67F5">
        <w:rPr>
          <w:rStyle w:val="StyleUnderline"/>
          <w:highlight w:val="cyan"/>
        </w:rPr>
        <w:t>seize proprietary materials</w:t>
      </w:r>
      <w:r>
        <w:t xml:space="preserve"> and know-how that had been voluntarily </w:t>
      </w:r>
      <w:r w:rsidRPr="00FB67F5">
        <w:rPr>
          <w:rStyle w:val="StyleUnderline"/>
        </w:rPr>
        <w:t>transferred to the local company.</w:t>
      </w:r>
    </w:p>
    <w:p w14:paraId="0E9C878D" w14:textId="77777777" w:rsidR="002F1A60" w:rsidRDefault="002F1A60" w:rsidP="002F1A60">
      <w:r>
        <w:t>Necessary Investment Could Diminish</w:t>
      </w:r>
    </w:p>
    <w:p w14:paraId="2608D237" w14:textId="77777777" w:rsidR="002F1A60" w:rsidRPr="00FB67F5" w:rsidRDefault="002F1A60" w:rsidP="002F1A60">
      <w:pPr>
        <w:rPr>
          <w:rStyle w:val="StyleUnderline"/>
        </w:rPr>
      </w:pPr>
      <w:r w:rsidRPr="00FB67F5">
        <w:rPr>
          <w:rStyle w:val="StyleUnderline"/>
        </w:rPr>
        <w:lastRenderedPageBreak/>
        <w:t xml:space="preserve">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w:t>
      </w:r>
      <w:r w:rsidRPr="00FB67F5">
        <w:rPr>
          <w:rStyle w:val="StyleUnderline"/>
          <w:highlight w:val="cyan"/>
        </w:rPr>
        <w:t xml:space="preserve">Significant investment is required to </w:t>
      </w:r>
      <w:r w:rsidRPr="00FB67F5">
        <w:rPr>
          <w:rStyle w:val="StyleUnderline"/>
        </w:rPr>
        <w:t xml:space="preserve">sustain and </w:t>
      </w:r>
      <w:r w:rsidRPr="00FB67F5">
        <w:rPr>
          <w:rStyle w:val="StyleUnderline"/>
          <w:highlight w:val="cyan"/>
        </w:rPr>
        <w:t>drive</w:t>
      </w:r>
      <w:r w:rsidRPr="00FB67F5">
        <w:rPr>
          <w:rStyle w:val="StyleUnderline"/>
        </w:rPr>
        <w:t xml:space="preserve"> these </w:t>
      </w:r>
      <w:r w:rsidRPr="007F063B">
        <w:rPr>
          <w:rStyle w:val="StyleUnderline"/>
          <w:highlight w:val="cyan"/>
        </w:rPr>
        <w:t xml:space="preserve">challenging </w:t>
      </w:r>
      <w:r w:rsidRPr="00FB67F5">
        <w:rPr>
          <w:rStyle w:val="StyleUnderline"/>
          <w:highlight w:val="cyan"/>
        </w:rPr>
        <w:t>and long-enduring endeavors</w:t>
      </w:r>
      <w:r w:rsidRPr="00FB67F5">
        <w:rPr>
          <w:rStyle w:val="StyleUnderline"/>
        </w:rPr>
        <w:t xml:space="preserve">. For example, </w:t>
      </w:r>
      <w:r w:rsidRPr="00FB67F5">
        <w:rPr>
          <w:rStyle w:val="StyleUnderline"/>
          <w:highlight w:val="cyan"/>
        </w:rPr>
        <w:t>synthetic biology</w:t>
      </w:r>
      <w:r w:rsidRPr="00FB67F5">
        <w:rPr>
          <w:rStyle w:val="StyleUnderline"/>
        </w:rPr>
        <w:t xml:space="preserve"> companies critical to this area of innovation </w:t>
      </w:r>
      <w:r w:rsidRPr="00FB67F5">
        <w:rPr>
          <w:rStyle w:val="StyleUnderline"/>
          <w:highlight w:val="cyan"/>
        </w:rPr>
        <w:t>raised</w:t>
      </w:r>
      <w:r w:rsidRPr="00FB67F5">
        <w:rPr>
          <w:rStyle w:val="StyleUnderline"/>
        </w:rPr>
        <w:t xml:space="preserve"> </w:t>
      </w:r>
      <w:r w:rsidRPr="00FB67F5">
        <w:rPr>
          <w:rStyle w:val="StyleUnderline"/>
          <w:highlight w:val="cyan"/>
        </w:rPr>
        <w:t>over $1 billion</w:t>
      </w:r>
      <w:r w:rsidRPr="00FB67F5">
        <w:rPr>
          <w:rStyle w:val="StyleUnderline"/>
        </w:rPr>
        <w:t xml:space="preserve"> in investment in the second quarter of 2019 alone</w:t>
      </w:r>
      <w:r w:rsidRPr="00FB67F5">
        <w:rPr>
          <w:rStyle w:val="StyleUnderline"/>
          <w:highlight w:val="cyan"/>
        </w:rPr>
        <w:t>. If investors cannot be confident that IP</w:t>
      </w:r>
      <w:r w:rsidRPr="00FB67F5">
        <w:rPr>
          <w:rStyle w:val="StyleUnderline"/>
        </w:rPr>
        <w:t xml:space="preserve"> </w:t>
      </w:r>
      <w:r w:rsidRPr="00FB67F5">
        <w:rPr>
          <w:rStyle w:val="StyleUnderline"/>
          <w:highlight w:val="cyan"/>
        </w:rPr>
        <w:t>will</w:t>
      </w:r>
      <w:r w:rsidRPr="00FB67F5">
        <w:rPr>
          <w:rStyle w:val="StyleUnderline"/>
        </w:rPr>
        <w:t xml:space="preserve"> be in place to </w:t>
      </w:r>
      <w:r w:rsidRPr="00FB67F5">
        <w:rPr>
          <w:rStyle w:val="StyleUnderline"/>
          <w:highlight w:val="cyan"/>
        </w:rPr>
        <w:t>protect</w:t>
      </w:r>
      <w:r w:rsidRPr="00FB67F5">
        <w:rPr>
          <w:rStyle w:val="StyleUnderline"/>
        </w:rPr>
        <w:t xml:space="preserve"> important climate change </w:t>
      </w:r>
      <w:r w:rsidRPr="00FB67F5">
        <w:rPr>
          <w:rStyle w:val="StyleUnderline"/>
          <w:highlight w:val="cyan"/>
        </w:rPr>
        <w:t>technologies</w:t>
      </w:r>
      <w:r w:rsidRPr="00FB67F5">
        <w:rPr>
          <w:rStyle w:val="StyleUnderline"/>
        </w:rPr>
        <w:t xml:space="preserve"> after their long road from bench to market, </w:t>
      </w:r>
      <w:r w:rsidRPr="00FB67F5">
        <w:rPr>
          <w:rStyle w:val="StyleUnderline"/>
          <w:highlight w:val="cyan"/>
        </w:rPr>
        <w:t>it is unlikely they will continue to invest</w:t>
      </w:r>
      <w:r w:rsidRPr="00FB67F5">
        <w:rPr>
          <w:rStyle w:val="StyleUnderline"/>
        </w:rPr>
        <w:t xml:space="preserve"> at the current and required levels.</w:t>
      </w:r>
    </w:p>
    <w:p w14:paraId="3B753EFA" w14:textId="77777777" w:rsidR="002F1A60" w:rsidRDefault="002F1A60" w:rsidP="002F1A60">
      <w:r>
        <w:t>Next on the Chopping Block</w:t>
      </w:r>
    </w:p>
    <w:p w14:paraId="1BFDE31A" w14:textId="77777777" w:rsidR="002F1A60" w:rsidRDefault="002F1A60" w:rsidP="002F1A60">
      <w:r>
        <w:t xml:space="preserve">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w:t>
      </w:r>
      <w:r w:rsidRPr="00FB67F5">
        <w:rPr>
          <w:rStyle w:val="StyleUnderline"/>
        </w:rPr>
        <w:t>Given the signaling that our Administration believes waiving IP rights is an appropriate measure to end global crises, it is proper to worry that facets of the biotech sector addressing climate change may be next on the chopping block.</w:t>
      </w:r>
    </w:p>
    <w:p w14:paraId="75FE0D98" w14:textId="77777777" w:rsidR="002F1A60" w:rsidRPr="001102A1" w:rsidRDefault="002F1A60" w:rsidP="002F1A60"/>
    <w:p w14:paraId="2E5C866B" w14:textId="77777777" w:rsidR="002F1A60" w:rsidRDefault="002F1A60" w:rsidP="002F1A60">
      <w:pPr>
        <w:pStyle w:val="Heading4"/>
      </w:pPr>
      <w:r>
        <w:t>Extinction</w:t>
      </w:r>
    </w:p>
    <w:p w14:paraId="2E9D76A3" w14:textId="77777777" w:rsidR="002F1A60" w:rsidRPr="00FD7B69" w:rsidRDefault="002F1A60" w:rsidP="002F1A60">
      <w:r>
        <w:t xml:space="preserve">Dr. </w:t>
      </w:r>
      <w:r w:rsidRPr="00FD7B69">
        <w:t xml:space="preserve">Yew-Kwang </w:t>
      </w:r>
      <w:r w:rsidRPr="00FD7B69">
        <w:rPr>
          <w:rStyle w:val="Style13ptBold"/>
        </w:rPr>
        <w:t>Ng 19</w:t>
      </w:r>
      <w:r>
        <w:t>,</w:t>
      </w:r>
      <w:r w:rsidRPr="00FD7B69">
        <w:t xml:space="preserve"> </w:t>
      </w:r>
      <w:proofErr w:type="spellStart"/>
      <w:r>
        <w:t>Winsemius</w:t>
      </w:r>
      <w:proofErr w:type="spellEnd"/>
      <w:r>
        <w:t xml:space="preserve"> Professor of Economics at</w:t>
      </w:r>
      <w:r w:rsidRPr="00FD7B69">
        <w:t xml:space="preserve"> Nanyang Technological University</w:t>
      </w:r>
      <w:r>
        <w:t xml:space="preserve">, </w:t>
      </w:r>
      <w:r w:rsidRPr="00FD7B69">
        <w:t xml:space="preserve">Fellow of the Academy of Social Sciences in Australia and </w:t>
      </w:r>
      <w:r>
        <w:t>M</w:t>
      </w:r>
      <w:r w:rsidRPr="00FD7B69">
        <w:t>ember of Advisory Board</w:t>
      </w:r>
      <w:r>
        <w:t xml:space="preserve"> at the</w:t>
      </w:r>
      <w:r w:rsidRPr="00FD7B69">
        <w:t xml:space="preserve"> Global Priorities Institute</w:t>
      </w:r>
      <w:r>
        <w:t xml:space="preserve"> at</w:t>
      </w:r>
      <w:r w:rsidRPr="00FD7B69">
        <w:t xml:space="preserve"> Oxford University</w:t>
      </w:r>
      <w:r>
        <w:t>,</w:t>
      </w:r>
      <w:r w:rsidRPr="00FD7B69">
        <w:t xml:space="preserve"> </w:t>
      </w:r>
      <w:r>
        <w:t xml:space="preserve">PhD in Economics from Sydney University, </w:t>
      </w:r>
      <w:r w:rsidRPr="00FD7B69">
        <w:t>“Keynote: Global Extinction and Animal Welfare: Two Priorities for Effective Altruism”</w:t>
      </w:r>
      <w:r>
        <w:t>,</w:t>
      </w:r>
      <w:r w:rsidRPr="00FD7B69">
        <w:t xml:space="preserve"> Global Policy, </w:t>
      </w:r>
      <w:r>
        <w:t>Volume 10, Number 2, May 2019</w:t>
      </w:r>
      <w:r w:rsidRPr="00FD7B69">
        <w:t>, pp. 258–266</w:t>
      </w:r>
    </w:p>
    <w:p w14:paraId="69DD14CB" w14:textId="77777777" w:rsidR="002F1A60" w:rsidRPr="00FD7B69" w:rsidRDefault="002F1A60" w:rsidP="002F1A60">
      <w:pPr>
        <w:rPr>
          <w:rStyle w:val="Emphasis"/>
          <w:sz w:val="28"/>
          <w:szCs w:val="28"/>
        </w:rPr>
      </w:pPr>
      <w:r w:rsidRPr="003C7AF4">
        <w:rPr>
          <w:sz w:val="14"/>
        </w:rPr>
        <w:t xml:space="preserve">Catastrophic </w:t>
      </w:r>
      <w:r w:rsidRPr="007E76E5">
        <w:rPr>
          <w:rStyle w:val="Emphasis"/>
          <w:highlight w:val="cyan"/>
        </w:rPr>
        <w:t>climate</w:t>
      </w:r>
      <w:r w:rsidRPr="00FD7B69">
        <w:rPr>
          <w:rStyle w:val="Emphasis"/>
        </w:rPr>
        <w:t xml:space="preserve"> change</w:t>
      </w:r>
      <w:r w:rsidRPr="003C7AF4">
        <w:rPr>
          <w:sz w:val="14"/>
        </w:rPr>
        <w:t xml:space="preserve"> Though by no means certain, CCC </w:t>
      </w:r>
      <w:r w:rsidRPr="007E76E5">
        <w:rPr>
          <w:rStyle w:val="StyleUnderline"/>
          <w:highlight w:val="cyan"/>
        </w:rPr>
        <w:t>causing</w:t>
      </w:r>
      <w:r w:rsidRPr="003C7AF4">
        <w:rPr>
          <w:sz w:val="14"/>
        </w:rPr>
        <w:t xml:space="preserve"> </w:t>
      </w:r>
      <w:r w:rsidRPr="00FD7B69">
        <w:rPr>
          <w:rStyle w:val="Emphasis"/>
        </w:rPr>
        <w:t xml:space="preserve">global </w:t>
      </w:r>
      <w:r w:rsidRPr="007E76E5">
        <w:rPr>
          <w:rStyle w:val="Emphasis"/>
          <w:highlight w:val="cyan"/>
        </w:rPr>
        <w:t>extinction</w:t>
      </w:r>
      <w:r w:rsidRPr="003C7AF4">
        <w:rPr>
          <w:sz w:val="14"/>
        </w:rPr>
        <w:t xml:space="preserve"> </w:t>
      </w:r>
      <w:r w:rsidRPr="00FD7B69">
        <w:rPr>
          <w:rStyle w:val="StyleUnderline"/>
        </w:rPr>
        <w:t>is</w:t>
      </w:r>
      <w:r w:rsidRPr="003C7AF4">
        <w:rPr>
          <w:sz w:val="14"/>
        </w:rPr>
        <w:t xml:space="preserve"> </w:t>
      </w:r>
      <w:r w:rsidRPr="00FD7B69">
        <w:rPr>
          <w:rStyle w:val="Emphasis"/>
        </w:rPr>
        <w:t>possible</w:t>
      </w:r>
      <w:r w:rsidRPr="003C7AF4">
        <w:rPr>
          <w:sz w:val="14"/>
        </w:rPr>
        <w:t xml:space="preserve"> </w:t>
      </w:r>
      <w:r w:rsidRPr="007E76E5">
        <w:rPr>
          <w:rStyle w:val="StyleUnderline"/>
          <w:highlight w:val="cyan"/>
        </w:rPr>
        <w:t>due</w:t>
      </w:r>
      <w:r w:rsidRPr="00FD7B69">
        <w:rPr>
          <w:rStyle w:val="StyleUnderline"/>
        </w:rPr>
        <w:t xml:space="preserve"> </w:t>
      </w:r>
      <w:r w:rsidRPr="00463F1B">
        <w:rPr>
          <w:rStyle w:val="StyleUnderline"/>
          <w:highlight w:val="cyan"/>
        </w:rPr>
        <w:t>to</w:t>
      </w:r>
      <w:r w:rsidRPr="003C7AF4">
        <w:rPr>
          <w:sz w:val="14"/>
        </w:rPr>
        <w:t xml:space="preserve"> </w:t>
      </w:r>
      <w:r w:rsidRPr="00FD7B69">
        <w:rPr>
          <w:rStyle w:val="Emphasis"/>
        </w:rPr>
        <w:t>interrelated factors</w:t>
      </w:r>
      <w:r w:rsidRPr="003C7AF4">
        <w:rPr>
          <w:sz w:val="14"/>
        </w:rPr>
        <w:t xml:space="preserve"> </w:t>
      </w:r>
      <w:r w:rsidRPr="00463F1B">
        <w:rPr>
          <w:rStyle w:val="StyleUnderline"/>
        </w:rPr>
        <w:t>of</w:t>
      </w:r>
      <w:r w:rsidRPr="003C7AF4">
        <w:rPr>
          <w:sz w:val="14"/>
        </w:rPr>
        <w:t xml:space="preserve"> </w:t>
      </w:r>
      <w:r w:rsidRPr="007E76E5">
        <w:rPr>
          <w:rStyle w:val="Emphasis"/>
          <w:highlight w:val="cyan"/>
        </w:rPr>
        <w:t>non-linearity</w:t>
      </w:r>
      <w:r w:rsidRPr="003C7AF4">
        <w:rPr>
          <w:sz w:val="14"/>
        </w:rPr>
        <w:t xml:space="preserve">, </w:t>
      </w:r>
      <w:r w:rsidRPr="007E76E5">
        <w:rPr>
          <w:rStyle w:val="Emphasis"/>
          <w:highlight w:val="cyan"/>
        </w:rPr>
        <w:t>cascading effects</w:t>
      </w:r>
      <w:r w:rsidRPr="003C7AF4">
        <w:rPr>
          <w:sz w:val="14"/>
        </w:rPr>
        <w:t xml:space="preserve">, </w:t>
      </w:r>
      <w:r w:rsidRPr="00FD7B69">
        <w:rPr>
          <w:rStyle w:val="Emphasis"/>
        </w:rPr>
        <w:t xml:space="preserve">positive </w:t>
      </w:r>
      <w:r w:rsidRPr="007E76E5">
        <w:rPr>
          <w:rStyle w:val="Emphasis"/>
          <w:highlight w:val="cyan"/>
        </w:rPr>
        <w:t>feedbacks</w:t>
      </w:r>
      <w:r w:rsidRPr="003C7AF4">
        <w:rPr>
          <w:sz w:val="14"/>
        </w:rPr>
        <w:t xml:space="preserve">, </w:t>
      </w:r>
      <w:r w:rsidRPr="007E76E5">
        <w:rPr>
          <w:rStyle w:val="Emphasis"/>
          <w:highlight w:val="cyan"/>
        </w:rPr>
        <w:t>multiplicative factors</w:t>
      </w:r>
      <w:r w:rsidRPr="003C7AF4">
        <w:rPr>
          <w:sz w:val="14"/>
        </w:rPr>
        <w:t xml:space="preserve">, </w:t>
      </w:r>
      <w:r w:rsidRPr="00FD7B69">
        <w:rPr>
          <w:rStyle w:val="Emphasis"/>
        </w:rPr>
        <w:t>critical thresholds</w:t>
      </w:r>
      <w:r w:rsidRPr="003C7AF4">
        <w:rPr>
          <w:sz w:val="14"/>
        </w:rPr>
        <w:t xml:space="preserve"> </w:t>
      </w:r>
      <w:r w:rsidRPr="007E76E5">
        <w:rPr>
          <w:rStyle w:val="StyleUnderline"/>
          <w:highlight w:val="cyan"/>
        </w:rPr>
        <w:t>and</w:t>
      </w:r>
      <w:r w:rsidRPr="003C7AF4">
        <w:rPr>
          <w:sz w:val="14"/>
        </w:rPr>
        <w:t xml:space="preserve"> </w:t>
      </w:r>
      <w:r w:rsidRPr="007E76E5">
        <w:rPr>
          <w:rStyle w:val="Emphasis"/>
          <w:highlight w:val="cyan"/>
        </w:rPr>
        <w:t>tipping points</w:t>
      </w:r>
      <w:r w:rsidRPr="003C7AF4">
        <w:rPr>
          <w:sz w:val="14"/>
        </w:rPr>
        <w:t xml:space="preserve"> (e.g. </w:t>
      </w:r>
      <w:proofErr w:type="spellStart"/>
      <w:r w:rsidRPr="003C7AF4">
        <w:rPr>
          <w:sz w:val="14"/>
        </w:rPr>
        <w:t>Barnosky</w:t>
      </w:r>
      <w:proofErr w:type="spellEnd"/>
      <w:r w:rsidRPr="003C7AF4">
        <w:rPr>
          <w:sz w:val="14"/>
        </w:rPr>
        <w:t xml:space="preserve"> and </w:t>
      </w:r>
      <w:proofErr w:type="spellStart"/>
      <w:r w:rsidRPr="003C7AF4">
        <w:rPr>
          <w:sz w:val="14"/>
        </w:rPr>
        <w:t>Hadly</w:t>
      </w:r>
      <w:proofErr w:type="spellEnd"/>
      <w:r w:rsidRPr="003C7AF4">
        <w:rPr>
          <w:sz w:val="14"/>
        </w:rPr>
        <w:t xml:space="preserve">, 2016; </w:t>
      </w:r>
      <w:proofErr w:type="spellStart"/>
      <w:r w:rsidRPr="003C7AF4">
        <w:rPr>
          <w:sz w:val="14"/>
        </w:rPr>
        <w:t>Belaia</w:t>
      </w:r>
      <w:proofErr w:type="spellEnd"/>
      <w:r w:rsidRPr="003C7AF4">
        <w:rPr>
          <w:sz w:val="14"/>
        </w:rPr>
        <w:t xml:space="preserve"> et al., 2017; </w:t>
      </w:r>
      <w:proofErr w:type="spellStart"/>
      <w:r w:rsidRPr="003C7AF4">
        <w:rPr>
          <w:sz w:val="14"/>
        </w:rPr>
        <w:t>Buldyrev</w:t>
      </w:r>
      <w:proofErr w:type="spellEnd"/>
      <w:r w:rsidRPr="003C7AF4">
        <w:rPr>
          <w:sz w:val="14"/>
        </w:rPr>
        <w:t xml:space="preserve"> et al., 2010; Grainger, 2017; Hansen and Sato, 2012; IPCC 2014; </w:t>
      </w:r>
      <w:proofErr w:type="spellStart"/>
      <w:r w:rsidRPr="003C7AF4">
        <w:rPr>
          <w:sz w:val="14"/>
        </w:rPr>
        <w:t>Kareiva</w:t>
      </w:r>
      <w:proofErr w:type="spellEnd"/>
      <w:r w:rsidRPr="003C7AF4">
        <w:rPr>
          <w:sz w:val="14"/>
        </w:rPr>
        <w:t xml:space="preserve"> and Carranza, 2018; Osmond and </w:t>
      </w:r>
      <w:proofErr w:type="spellStart"/>
      <w:r w:rsidRPr="003C7AF4">
        <w:rPr>
          <w:sz w:val="14"/>
        </w:rPr>
        <w:t>Klausmeier</w:t>
      </w:r>
      <w:proofErr w:type="spellEnd"/>
      <w:r w:rsidRPr="003C7AF4">
        <w:rPr>
          <w:sz w:val="14"/>
        </w:rPr>
        <w:t xml:space="preserve">, 2017; Rothman, 2017; Schuur et al., 2015; Sims and </w:t>
      </w:r>
      <w:proofErr w:type="spellStart"/>
      <w:r w:rsidRPr="003C7AF4">
        <w:rPr>
          <w:sz w:val="14"/>
        </w:rPr>
        <w:t>Finnoff</w:t>
      </w:r>
      <w:proofErr w:type="spellEnd"/>
      <w:r w:rsidRPr="003C7AF4">
        <w:rPr>
          <w:sz w:val="14"/>
        </w:rPr>
        <w:t xml:space="preserve">, 2016; Van Aalst, 2006).7 </w:t>
      </w:r>
      <w:r w:rsidRPr="00FD7B69">
        <w:rPr>
          <w:rStyle w:val="StyleUnderline"/>
        </w:rPr>
        <w:t>A possibly</w:t>
      </w:r>
      <w:r w:rsidRPr="003C7AF4">
        <w:rPr>
          <w:sz w:val="14"/>
        </w:rPr>
        <w:t xml:space="preserve"> </w:t>
      </w:r>
      <w:r w:rsidRPr="00FD7B69">
        <w:rPr>
          <w:rStyle w:val="Emphasis"/>
        </w:rPr>
        <w:t>imminent</w:t>
      </w:r>
      <w:r w:rsidRPr="003C7AF4">
        <w:rPr>
          <w:sz w:val="14"/>
        </w:rPr>
        <w:t xml:space="preserve"> </w:t>
      </w:r>
      <w:r w:rsidRPr="00FD7B69">
        <w:rPr>
          <w:rStyle w:val="StyleUnderline"/>
        </w:rPr>
        <w:t>tipping point could be in the form of ‘an</w:t>
      </w:r>
      <w:r w:rsidRPr="003C7AF4">
        <w:rPr>
          <w:sz w:val="14"/>
        </w:rPr>
        <w:t xml:space="preserve"> </w:t>
      </w:r>
      <w:r w:rsidRPr="007E76E5">
        <w:rPr>
          <w:rStyle w:val="Emphasis"/>
          <w:highlight w:val="cyan"/>
        </w:rPr>
        <w:t>abrupt ice sheet collapse</w:t>
      </w:r>
      <w:r w:rsidRPr="003C7AF4">
        <w:rPr>
          <w:sz w:val="14"/>
        </w:rPr>
        <w:t xml:space="preserve"> </w:t>
      </w:r>
      <w:r w:rsidRPr="00FD7B69">
        <w:rPr>
          <w:rStyle w:val="StyleUnderline"/>
        </w:rPr>
        <w:t xml:space="preserve">[that] could </w:t>
      </w:r>
      <w:r w:rsidRPr="007E76E5">
        <w:rPr>
          <w:rStyle w:val="StyleUnderline"/>
          <w:highlight w:val="cyan"/>
        </w:rPr>
        <w:t>cause</w:t>
      </w:r>
      <w:r w:rsidRPr="003C7AF4">
        <w:rPr>
          <w:sz w:val="14"/>
        </w:rPr>
        <w:t xml:space="preserve"> a </w:t>
      </w:r>
      <w:r w:rsidRPr="007E76E5">
        <w:rPr>
          <w:rStyle w:val="Emphasis"/>
          <w:highlight w:val="cyan"/>
        </w:rPr>
        <w:t>rapid sea</w:t>
      </w:r>
      <w:r w:rsidRPr="00FD7B69">
        <w:rPr>
          <w:rStyle w:val="Emphasis"/>
        </w:rPr>
        <w:t xml:space="preserve"> level </w:t>
      </w:r>
      <w:r w:rsidRPr="007E76E5">
        <w:rPr>
          <w:rStyle w:val="Emphasis"/>
          <w:highlight w:val="cyan"/>
        </w:rPr>
        <w:t>rise’</w:t>
      </w:r>
      <w:r w:rsidRPr="003C7AF4">
        <w:rPr>
          <w:sz w:val="14"/>
        </w:rPr>
        <w:t xml:space="preserve"> (Baum et al., 2011, p. 399). </w:t>
      </w:r>
      <w:r w:rsidRPr="00FD7B69">
        <w:rPr>
          <w:rStyle w:val="StyleUnderline"/>
        </w:rPr>
        <w:t>There are</w:t>
      </w:r>
      <w:r w:rsidRPr="003C7AF4">
        <w:rPr>
          <w:sz w:val="14"/>
        </w:rPr>
        <w:t xml:space="preserve"> </w:t>
      </w:r>
      <w:r w:rsidRPr="00FD7B69">
        <w:rPr>
          <w:rStyle w:val="Emphasis"/>
        </w:rPr>
        <w:t>many avenues</w:t>
      </w:r>
      <w:r w:rsidRPr="003C7AF4">
        <w:rPr>
          <w:sz w:val="14"/>
        </w:rPr>
        <w:t xml:space="preserve"> </w:t>
      </w:r>
      <w:r w:rsidRPr="00FD7B69">
        <w:rPr>
          <w:rStyle w:val="StyleUnderline"/>
        </w:rPr>
        <w:t>for</w:t>
      </w:r>
      <w:r w:rsidRPr="003C7AF4">
        <w:rPr>
          <w:sz w:val="14"/>
        </w:rPr>
        <w:t xml:space="preserve"> </w:t>
      </w:r>
      <w:r w:rsidRPr="00FD7B69">
        <w:rPr>
          <w:rStyle w:val="Emphasis"/>
        </w:rPr>
        <w:t>positive feedback</w:t>
      </w:r>
      <w:r w:rsidRPr="003C7AF4">
        <w:rPr>
          <w:sz w:val="14"/>
        </w:rPr>
        <w:t xml:space="preserve"> in global warming, </w:t>
      </w:r>
      <w:r w:rsidRPr="00FD7B69">
        <w:rPr>
          <w:rStyle w:val="StyleUnderline"/>
        </w:rPr>
        <w:t>including:</w:t>
      </w:r>
      <w:r w:rsidRPr="003C7AF4">
        <w:rPr>
          <w:sz w:val="14"/>
        </w:rPr>
        <w:t xml:space="preserve"> </w:t>
      </w:r>
      <w:r w:rsidRPr="00FD7B69">
        <w:rPr>
          <w:rStyle w:val="StyleUnderline"/>
        </w:rPr>
        <w:t>• the replacement of an</w:t>
      </w:r>
      <w:r w:rsidRPr="003C7AF4">
        <w:rPr>
          <w:sz w:val="14"/>
        </w:rPr>
        <w:t xml:space="preserve"> </w:t>
      </w:r>
      <w:r w:rsidRPr="00FD7B69">
        <w:rPr>
          <w:rStyle w:val="Emphasis"/>
        </w:rPr>
        <w:t>ice sea</w:t>
      </w:r>
      <w:r w:rsidRPr="003C7AF4">
        <w:rPr>
          <w:sz w:val="14"/>
        </w:rPr>
        <w:t xml:space="preserve"> </w:t>
      </w:r>
      <w:r w:rsidRPr="00FD7B69">
        <w:rPr>
          <w:rStyle w:val="StyleUnderline"/>
        </w:rPr>
        <w:t>by a</w:t>
      </w:r>
      <w:r w:rsidRPr="003C7AF4">
        <w:rPr>
          <w:sz w:val="14"/>
        </w:rPr>
        <w:t xml:space="preserve"> </w:t>
      </w:r>
      <w:r w:rsidRPr="00FD7B69">
        <w:rPr>
          <w:rStyle w:val="Emphasis"/>
        </w:rPr>
        <w:t>liquid ocean surface</w:t>
      </w:r>
      <w:r w:rsidRPr="003C7AF4">
        <w:rPr>
          <w:sz w:val="14"/>
        </w:rPr>
        <w:t xml:space="preserve"> </w:t>
      </w:r>
      <w:r w:rsidRPr="00FD7B69">
        <w:rPr>
          <w:rStyle w:val="StyleUnderline"/>
        </w:rPr>
        <w:t>from</w:t>
      </w:r>
      <w:r w:rsidRPr="003C7AF4">
        <w:rPr>
          <w:sz w:val="14"/>
        </w:rPr>
        <w:t xml:space="preserve"> </w:t>
      </w:r>
      <w:r w:rsidRPr="00FD7B69">
        <w:rPr>
          <w:rStyle w:val="Emphasis"/>
        </w:rPr>
        <w:t>melting</w:t>
      </w:r>
      <w:r w:rsidRPr="003C7AF4">
        <w:rPr>
          <w:sz w:val="14"/>
        </w:rPr>
        <w:t xml:space="preserve"> </w:t>
      </w:r>
      <w:r w:rsidRPr="00FD7B69">
        <w:rPr>
          <w:rStyle w:val="StyleUnderline"/>
        </w:rPr>
        <w:t>reduces the</w:t>
      </w:r>
      <w:r w:rsidRPr="003C7AF4">
        <w:rPr>
          <w:sz w:val="14"/>
        </w:rPr>
        <w:t xml:space="preserve"> </w:t>
      </w:r>
      <w:r w:rsidRPr="00FD7B69">
        <w:rPr>
          <w:rStyle w:val="Emphasis"/>
        </w:rPr>
        <w:t>reflection</w:t>
      </w:r>
      <w:r w:rsidRPr="003C7AF4">
        <w:rPr>
          <w:sz w:val="14"/>
        </w:rPr>
        <w:t xml:space="preserve"> </w:t>
      </w:r>
      <w:r w:rsidRPr="00FD7B69">
        <w:rPr>
          <w:rStyle w:val="StyleUnderline"/>
        </w:rPr>
        <w:t>and increases</w:t>
      </w:r>
      <w:r w:rsidRPr="003C7AF4">
        <w:rPr>
          <w:sz w:val="14"/>
        </w:rPr>
        <w:t xml:space="preserve"> the </w:t>
      </w:r>
      <w:r w:rsidRPr="00FD7B69">
        <w:rPr>
          <w:rStyle w:val="Emphasis"/>
        </w:rPr>
        <w:t>absorption of sunlight</w:t>
      </w:r>
      <w:r w:rsidRPr="003C7AF4">
        <w:rPr>
          <w:sz w:val="14"/>
        </w:rPr>
        <w:t xml:space="preserve">, leading to faster warming; </w:t>
      </w:r>
      <w:r w:rsidRPr="00FD7B69">
        <w:rPr>
          <w:rStyle w:val="StyleUnderline"/>
        </w:rPr>
        <w:t xml:space="preserve">• the </w:t>
      </w:r>
      <w:r w:rsidRPr="007E76E5">
        <w:rPr>
          <w:rStyle w:val="Emphasis"/>
          <w:highlight w:val="cyan"/>
        </w:rPr>
        <w:t>drying</w:t>
      </w:r>
      <w:r w:rsidRPr="00FD7B69">
        <w:rPr>
          <w:rStyle w:val="Emphasis"/>
        </w:rPr>
        <w:t xml:space="preserve"> of </w:t>
      </w:r>
      <w:r w:rsidRPr="007E76E5">
        <w:rPr>
          <w:rStyle w:val="Emphasis"/>
          <w:highlight w:val="cyan"/>
        </w:rPr>
        <w:t>forests</w:t>
      </w:r>
      <w:r w:rsidRPr="003C7AF4">
        <w:rPr>
          <w:sz w:val="14"/>
        </w:rPr>
        <w:t xml:space="preserve"> from warming </w:t>
      </w:r>
      <w:r w:rsidRPr="007E76E5">
        <w:rPr>
          <w:rStyle w:val="StyleUnderline"/>
          <w:highlight w:val="cyan"/>
        </w:rPr>
        <w:t>increases</w:t>
      </w:r>
      <w:r w:rsidRPr="003C7AF4">
        <w:rPr>
          <w:sz w:val="14"/>
        </w:rPr>
        <w:t xml:space="preserve"> </w:t>
      </w:r>
      <w:r w:rsidRPr="00FD7B69">
        <w:rPr>
          <w:rStyle w:val="Emphasis"/>
        </w:rPr>
        <w:t xml:space="preserve">forest </w:t>
      </w:r>
      <w:r w:rsidRPr="007E76E5">
        <w:rPr>
          <w:rStyle w:val="Emphasis"/>
          <w:highlight w:val="cyan"/>
        </w:rPr>
        <w:t>fires</w:t>
      </w:r>
      <w:r w:rsidRPr="003C7AF4">
        <w:rPr>
          <w:sz w:val="14"/>
        </w:rPr>
        <w:t xml:space="preserve"> </w:t>
      </w:r>
      <w:r w:rsidRPr="00FD7B69">
        <w:rPr>
          <w:rStyle w:val="StyleUnderline"/>
        </w:rPr>
        <w:t>and</w:t>
      </w:r>
      <w:r w:rsidRPr="003C7AF4">
        <w:rPr>
          <w:sz w:val="14"/>
        </w:rPr>
        <w:t xml:space="preserve"> the </w:t>
      </w:r>
      <w:r w:rsidRPr="00FD7B69">
        <w:rPr>
          <w:rStyle w:val="StyleUnderline"/>
        </w:rPr>
        <w:t>release of</w:t>
      </w:r>
      <w:r w:rsidRPr="003C7AF4">
        <w:rPr>
          <w:sz w:val="14"/>
        </w:rPr>
        <w:t xml:space="preserve"> more </w:t>
      </w:r>
      <w:r w:rsidRPr="00FD7B69">
        <w:rPr>
          <w:rStyle w:val="Emphasis"/>
        </w:rPr>
        <w:t>carbon</w:t>
      </w:r>
      <w:r w:rsidRPr="00FD7B69">
        <w:rPr>
          <w:rStyle w:val="StyleUnderline"/>
        </w:rPr>
        <w:t>; and</w:t>
      </w:r>
      <w:r w:rsidRPr="003C7AF4">
        <w:rPr>
          <w:sz w:val="14"/>
        </w:rPr>
        <w:t xml:space="preserve"> </w:t>
      </w:r>
      <w:r w:rsidRPr="00FD7B69">
        <w:rPr>
          <w:rStyle w:val="StyleUnderline"/>
        </w:rPr>
        <w:t xml:space="preserve">• higher </w:t>
      </w:r>
      <w:r w:rsidRPr="007E76E5">
        <w:rPr>
          <w:rStyle w:val="Emphasis"/>
          <w:highlight w:val="cyan"/>
        </w:rPr>
        <w:t>ocean</w:t>
      </w:r>
      <w:r w:rsidRPr="00FD7B69">
        <w:rPr>
          <w:rStyle w:val="StyleUnderline"/>
        </w:rPr>
        <w:t xml:space="preserve"> temperature</w:t>
      </w:r>
      <w:r w:rsidRPr="007E76E5">
        <w:rPr>
          <w:rStyle w:val="Emphasis"/>
          <w:highlight w:val="cyan"/>
        </w:rPr>
        <w:t>s</w:t>
      </w:r>
      <w:r w:rsidRPr="00FD7B69">
        <w:rPr>
          <w:rStyle w:val="StyleUnderline"/>
        </w:rPr>
        <w:t xml:space="preserve"> may lead to the </w:t>
      </w:r>
      <w:r w:rsidRPr="007E76E5">
        <w:rPr>
          <w:rStyle w:val="Emphasis"/>
          <w:highlight w:val="cyan"/>
        </w:rPr>
        <w:t>release</w:t>
      </w:r>
      <w:r w:rsidRPr="00FD7B69">
        <w:rPr>
          <w:rStyle w:val="Emphasis"/>
        </w:rPr>
        <w:t xml:space="preserve"> of </w:t>
      </w:r>
      <w:r w:rsidRPr="007E76E5">
        <w:rPr>
          <w:rStyle w:val="Emphasis"/>
          <w:highlight w:val="cyan"/>
        </w:rPr>
        <w:t>methane</w:t>
      </w:r>
      <w:r w:rsidRPr="003C7AF4">
        <w:rPr>
          <w:sz w:val="14"/>
        </w:rPr>
        <w:t xml:space="preserve"> trapped under the ocean floor, </w:t>
      </w:r>
      <w:r w:rsidRPr="007E76E5">
        <w:rPr>
          <w:rStyle w:val="StyleUnderline"/>
          <w:highlight w:val="cyan"/>
        </w:rPr>
        <w:t>producing</w:t>
      </w:r>
      <w:r w:rsidRPr="003C7AF4">
        <w:rPr>
          <w:sz w:val="14"/>
        </w:rPr>
        <w:t xml:space="preserve"> </w:t>
      </w:r>
      <w:r w:rsidRPr="007E76E5">
        <w:rPr>
          <w:rStyle w:val="Emphasis"/>
          <w:highlight w:val="cyan"/>
        </w:rPr>
        <w:t>runaway</w:t>
      </w:r>
      <w:r w:rsidRPr="003C7AF4">
        <w:rPr>
          <w:sz w:val="14"/>
        </w:rPr>
        <w:t xml:space="preserve"> </w:t>
      </w:r>
      <w:r w:rsidRPr="00FD7B69">
        <w:rPr>
          <w:rStyle w:val="StyleUnderline"/>
        </w:rPr>
        <w:t>global warming</w:t>
      </w:r>
      <w:r w:rsidRPr="003C7AF4">
        <w:rPr>
          <w:sz w:val="14"/>
        </w:rPr>
        <w:t xml:space="preserve">. </w:t>
      </w:r>
      <w:r w:rsidRPr="00FD7B69">
        <w:rPr>
          <w:rStyle w:val="StyleUnderline"/>
        </w:rPr>
        <w:t>Though there are also avenues for</w:t>
      </w:r>
      <w:r w:rsidRPr="003C7AF4">
        <w:rPr>
          <w:sz w:val="14"/>
        </w:rPr>
        <w:t xml:space="preserve"> </w:t>
      </w:r>
      <w:r w:rsidRPr="00FD7B69">
        <w:rPr>
          <w:rStyle w:val="Emphasis"/>
        </w:rPr>
        <w:t>negative</w:t>
      </w:r>
      <w:r w:rsidRPr="003C7AF4">
        <w:rPr>
          <w:sz w:val="14"/>
        </w:rPr>
        <w:t xml:space="preserve"> </w:t>
      </w:r>
      <w:r w:rsidRPr="00FD7B69">
        <w:rPr>
          <w:rStyle w:val="StyleUnderline"/>
        </w:rPr>
        <w:t>feedback, the</w:t>
      </w:r>
      <w:r w:rsidRPr="003C7AF4">
        <w:rPr>
          <w:sz w:val="14"/>
        </w:rPr>
        <w:t xml:space="preserve"> </w:t>
      </w:r>
      <w:r w:rsidRPr="00FD7B69">
        <w:rPr>
          <w:rStyle w:val="Emphasis"/>
        </w:rPr>
        <w:t>scientific consensus</w:t>
      </w:r>
      <w:r w:rsidRPr="003C7AF4">
        <w:rPr>
          <w:sz w:val="14"/>
        </w:rPr>
        <w:t xml:space="preserve"> </w:t>
      </w:r>
      <w:r w:rsidRPr="00FD7B69">
        <w:rPr>
          <w:rStyle w:val="StyleUnderline"/>
        </w:rPr>
        <w:t>is for an</w:t>
      </w:r>
      <w:r w:rsidRPr="003C7AF4">
        <w:rPr>
          <w:sz w:val="14"/>
        </w:rPr>
        <w:t xml:space="preserve"> </w:t>
      </w:r>
      <w:r w:rsidRPr="00FD7B69">
        <w:rPr>
          <w:rStyle w:val="Emphasis"/>
        </w:rPr>
        <w:t>overall net positive feedback</w:t>
      </w:r>
      <w:r w:rsidRPr="003C7AF4">
        <w:rPr>
          <w:sz w:val="14"/>
        </w:rPr>
        <w:t xml:space="preserve"> (Roe and Baker, 2007). </w:t>
      </w:r>
      <w:r w:rsidRPr="00FD7B69">
        <w:rPr>
          <w:rStyle w:val="StyleUnderline"/>
        </w:rPr>
        <w:t>Thus</w:t>
      </w:r>
      <w:r w:rsidRPr="003C7AF4">
        <w:rPr>
          <w:sz w:val="14"/>
        </w:rPr>
        <w:t>, the Global Challenges Foundation (2017, p. 25) concludes, ‘</w:t>
      </w:r>
      <w:r w:rsidRPr="00FD7B69">
        <w:rPr>
          <w:rStyle w:val="StyleUnderline"/>
        </w:rPr>
        <w:t>The world is currently</w:t>
      </w:r>
      <w:r w:rsidRPr="003C7AF4">
        <w:rPr>
          <w:sz w:val="14"/>
        </w:rPr>
        <w:t xml:space="preserve"> </w:t>
      </w:r>
      <w:r w:rsidRPr="00FD7B69">
        <w:rPr>
          <w:rStyle w:val="Emphasis"/>
        </w:rPr>
        <w:t>completely unprepared</w:t>
      </w:r>
      <w:r w:rsidRPr="003C7AF4">
        <w:rPr>
          <w:sz w:val="14"/>
        </w:rPr>
        <w:t xml:space="preserve"> </w:t>
      </w:r>
      <w:r w:rsidRPr="00FD7B69">
        <w:rPr>
          <w:rStyle w:val="StyleUnderline"/>
        </w:rPr>
        <w:t>to</w:t>
      </w:r>
      <w:r w:rsidRPr="003C7AF4">
        <w:rPr>
          <w:sz w:val="14"/>
        </w:rPr>
        <w:t xml:space="preserve"> envisage, and even less </w:t>
      </w:r>
      <w:r w:rsidRPr="00FD7B69">
        <w:rPr>
          <w:rStyle w:val="Emphasis"/>
        </w:rPr>
        <w:t>deal with</w:t>
      </w:r>
      <w:r w:rsidRPr="003C7AF4">
        <w:rPr>
          <w:sz w:val="14"/>
        </w:rPr>
        <w:t xml:space="preserve">, the consequences of </w:t>
      </w:r>
      <w:r w:rsidRPr="00FD7B69">
        <w:rPr>
          <w:rStyle w:val="Emphasis"/>
        </w:rPr>
        <w:t>CCC’</w:t>
      </w:r>
      <w:r w:rsidRPr="003C7AF4">
        <w:rPr>
          <w:sz w:val="14"/>
        </w:rPr>
        <w:t xml:space="preserve">. </w:t>
      </w:r>
      <w:r w:rsidRPr="00FD7B69">
        <w:rPr>
          <w:rStyle w:val="StyleUnderline"/>
        </w:rPr>
        <w:t>The threat of sea-level rising from global warming is well known, but there are also other likely and more imminent threats to the survivability of mankind and other living things. For example</w:t>
      </w:r>
      <w:r w:rsidRPr="003C7AF4">
        <w:rPr>
          <w:sz w:val="14"/>
        </w:rPr>
        <w:t xml:space="preserve">, Sherwood and Huber (2010) emphasize </w:t>
      </w:r>
      <w:r w:rsidRPr="00FD7B69">
        <w:rPr>
          <w:rStyle w:val="StyleUnderline"/>
        </w:rPr>
        <w:t>the</w:t>
      </w:r>
      <w:r w:rsidRPr="003C7AF4">
        <w:rPr>
          <w:sz w:val="14"/>
        </w:rPr>
        <w:t xml:space="preserve"> </w:t>
      </w:r>
      <w:r w:rsidRPr="00FD7B69">
        <w:rPr>
          <w:rStyle w:val="Emphasis"/>
        </w:rPr>
        <w:t>adaptability limit</w:t>
      </w:r>
      <w:r w:rsidRPr="003C7AF4">
        <w:rPr>
          <w:sz w:val="14"/>
        </w:rPr>
        <w:t xml:space="preserve"> </w:t>
      </w:r>
      <w:r w:rsidRPr="00FD7B69">
        <w:rPr>
          <w:rStyle w:val="StyleUnderline"/>
        </w:rPr>
        <w:t>to climate change due to</w:t>
      </w:r>
      <w:r w:rsidRPr="003C7AF4">
        <w:rPr>
          <w:sz w:val="14"/>
        </w:rPr>
        <w:t xml:space="preserve"> </w:t>
      </w:r>
      <w:r w:rsidRPr="00FD7B69">
        <w:rPr>
          <w:rStyle w:val="Emphasis"/>
        </w:rPr>
        <w:t>heat stress</w:t>
      </w:r>
      <w:r w:rsidRPr="003C7AF4">
        <w:rPr>
          <w:sz w:val="14"/>
        </w:rPr>
        <w:t xml:space="preserve"> </w:t>
      </w:r>
      <w:r w:rsidRPr="00FD7B69">
        <w:rPr>
          <w:rStyle w:val="StyleUnderline"/>
        </w:rPr>
        <w:t>from high environmental wet-bulb temperature.</w:t>
      </w:r>
      <w:r w:rsidRPr="003C7AF4">
        <w:rPr>
          <w:sz w:val="14"/>
        </w:rPr>
        <w:t xml:space="preserve"> They show that </w:t>
      </w:r>
      <w:r w:rsidRPr="00FD7B69">
        <w:rPr>
          <w:rStyle w:val="StyleUnderline"/>
        </w:rPr>
        <w:t>‘</w:t>
      </w:r>
      <w:r w:rsidRPr="007E76E5">
        <w:rPr>
          <w:rStyle w:val="StyleUnderline"/>
          <w:highlight w:val="cyan"/>
        </w:rPr>
        <w:t>even</w:t>
      </w:r>
      <w:r w:rsidRPr="003C7AF4">
        <w:rPr>
          <w:sz w:val="14"/>
        </w:rPr>
        <w:t xml:space="preserve"> </w:t>
      </w:r>
      <w:r w:rsidRPr="007E76E5">
        <w:rPr>
          <w:rStyle w:val="Emphasis"/>
          <w:highlight w:val="cyan"/>
        </w:rPr>
        <w:t>modest</w:t>
      </w:r>
      <w:r w:rsidRPr="003C7AF4">
        <w:rPr>
          <w:sz w:val="14"/>
        </w:rPr>
        <w:t xml:space="preserve"> global </w:t>
      </w:r>
      <w:r w:rsidRPr="007E76E5">
        <w:rPr>
          <w:rStyle w:val="Emphasis"/>
          <w:highlight w:val="cyan"/>
        </w:rPr>
        <w:t>warming</w:t>
      </w:r>
      <w:r w:rsidRPr="003C7AF4">
        <w:rPr>
          <w:sz w:val="14"/>
        </w:rPr>
        <w:t xml:space="preserve"> </w:t>
      </w:r>
      <w:r w:rsidRPr="00FD7B69">
        <w:rPr>
          <w:rStyle w:val="StyleUnderline"/>
        </w:rPr>
        <w:t xml:space="preserve">could ... </w:t>
      </w:r>
      <w:r w:rsidRPr="007E76E5">
        <w:rPr>
          <w:rStyle w:val="StyleUnderline"/>
          <w:highlight w:val="cyan"/>
        </w:rPr>
        <w:t>expose</w:t>
      </w:r>
      <w:r w:rsidRPr="00FD7B69">
        <w:rPr>
          <w:rStyle w:val="StyleUnderline"/>
        </w:rPr>
        <w:t xml:space="preserve"> large fractions of the</w:t>
      </w:r>
      <w:r w:rsidRPr="003C7AF4">
        <w:rPr>
          <w:sz w:val="14"/>
        </w:rPr>
        <w:t xml:space="preserve"> [world] </w:t>
      </w:r>
      <w:r w:rsidRPr="007E76E5">
        <w:rPr>
          <w:rStyle w:val="StyleUnderline"/>
          <w:highlight w:val="cyan"/>
        </w:rPr>
        <w:t>population to</w:t>
      </w:r>
      <w:r w:rsidRPr="003C7AF4">
        <w:rPr>
          <w:sz w:val="14"/>
        </w:rPr>
        <w:t xml:space="preserve"> </w:t>
      </w:r>
      <w:r w:rsidRPr="00FD7B69">
        <w:rPr>
          <w:rStyle w:val="Emphasis"/>
        </w:rPr>
        <w:t xml:space="preserve">unprecedented </w:t>
      </w:r>
      <w:r w:rsidRPr="007E76E5">
        <w:rPr>
          <w:rStyle w:val="Emphasis"/>
          <w:highlight w:val="cyan"/>
        </w:rPr>
        <w:t>heat stress’</w:t>
      </w:r>
      <w:r w:rsidRPr="003C7AF4">
        <w:rPr>
          <w:sz w:val="14"/>
        </w:rPr>
        <w:t xml:space="preserve"> p. </w:t>
      </w:r>
      <w:r w:rsidRPr="003C7AF4">
        <w:rPr>
          <w:sz w:val="14"/>
        </w:rPr>
        <w:lastRenderedPageBreak/>
        <w:t xml:space="preserve">9552 and that </w:t>
      </w:r>
      <w:r w:rsidRPr="00FD7B69">
        <w:rPr>
          <w:rStyle w:val="StyleUnderline"/>
        </w:rPr>
        <w:t xml:space="preserve">with substantial global warming, ‘the area of land rendered </w:t>
      </w:r>
      <w:r w:rsidRPr="00FD7B69">
        <w:rPr>
          <w:rStyle w:val="Emphasis"/>
        </w:rPr>
        <w:t>uninhabitable by heat stress</w:t>
      </w:r>
      <w:r w:rsidRPr="00FD7B69">
        <w:rPr>
          <w:rStyle w:val="StyleUnderline"/>
        </w:rPr>
        <w:t xml:space="preserve"> would </w:t>
      </w:r>
      <w:r w:rsidRPr="00FD7B69">
        <w:rPr>
          <w:rStyle w:val="Emphasis"/>
        </w:rPr>
        <w:t>dwarf</w:t>
      </w:r>
      <w:r w:rsidRPr="003C7AF4">
        <w:rPr>
          <w:sz w:val="14"/>
        </w:rPr>
        <w:t xml:space="preserve"> </w:t>
      </w:r>
      <w:r w:rsidRPr="00FD7B69">
        <w:rPr>
          <w:rStyle w:val="StyleUnderline"/>
        </w:rPr>
        <w:t>that affected by</w:t>
      </w:r>
      <w:r w:rsidRPr="003C7AF4">
        <w:rPr>
          <w:sz w:val="14"/>
        </w:rPr>
        <w:t xml:space="preserve"> rising </w:t>
      </w:r>
      <w:r w:rsidRPr="00FD7B69">
        <w:rPr>
          <w:rStyle w:val="Emphasis"/>
        </w:rPr>
        <w:t>sea level’</w:t>
      </w:r>
      <w:r w:rsidRPr="003C7AF4">
        <w:rPr>
          <w:sz w:val="14"/>
        </w:rPr>
        <w:t xml:space="preserve"> p. 9555, </w:t>
      </w:r>
      <w:r w:rsidRPr="007E76E5">
        <w:rPr>
          <w:rStyle w:val="StyleUnderline"/>
          <w:highlight w:val="cyan"/>
        </w:rPr>
        <w:t>making</w:t>
      </w:r>
      <w:r w:rsidRPr="003C7AF4">
        <w:rPr>
          <w:sz w:val="14"/>
        </w:rPr>
        <w:t xml:space="preserve"> </w:t>
      </w:r>
      <w:r w:rsidRPr="007E76E5">
        <w:rPr>
          <w:rStyle w:val="Emphasis"/>
          <w:highlight w:val="cyan"/>
        </w:rPr>
        <w:t>extinction</w:t>
      </w:r>
      <w:r w:rsidRPr="00FD7B69">
        <w:rPr>
          <w:rStyle w:val="Emphasis"/>
        </w:rPr>
        <w:t xml:space="preserve"> much more </w:t>
      </w:r>
      <w:r w:rsidRPr="007E76E5">
        <w:rPr>
          <w:rStyle w:val="Emphasis"/>
          <w:highlight w:val="cyan"/>
        </w:rPr>
        <w:t>likely</w:t>
      </w:r>
      <w:r w:rsidRPr="003C7AF4">
        <w:rPr>
          <w:sz w:val="14"/>
        </w:rPr>
        <w:t xml:space="preserve"> and the relatively moderate damages estimated by most integrated assessment models unreliably low. </w:t>
      </w:r>
      <w:r w:rsidRPr="00FD7B69">
        <w:rPr>
          <w:rStyle w:val="StyleUnderline"/>
        </w:rPr>
        <w:t>While</w:t>
      </w:r>
      <w:r w:rsidRPr="003C7AF4">
        <w:rPr>
          <w:sz w:val="14"/>
        </w:rPr>
        <w:t xml:space="preserve"> </w:t>
      </w:r>
      <w:r w:rsidRPr="00FD7B69">
        <w:rPr>
          <w:rStyle w:val="Emphasis"/>
        </w:rPr>
        <w:t>imminent</w:t>
      </w:r>
      <w:r w:rsidRPr="003C7AF4">
        <w:rPr>
          <w:sz w:val="14"/>
        </w:rPr>
        <w:t xml:space="preserve"> </w:t>
      </w:r>
      <w:r w:rsidRPr="00FD7B69">
        <w:rPr>
          <w:rStyle w:val="StyleUnderline"/>
        </w:rPr>
        <w:t>extinction is</w:t>
      </w:r>
      <w:r w:rsidRPr="003C7AF4">
        <w:rPr>
          <w:sz w:val="14"/>
        </w:rPr>
        <w:t xml:space="preserve"> very </w:t>
      </w:r>
      <w:r w:rsidRPr="00FD7B69">
        <w:rPr>
          <w:rStyle w:val="StyleUnderline"/>
        </w:rPr>
        <w:t>unlikely</w:t>
      </w:r>
      <w:r w:rsidRPr="003C7AF4">
        <w:rPr>
          <w:sz w:val="14"/>
        </w:rPr>
        <w:t xml:space="preserve"> and may not come for a long time even under business as usual, the main point is that </w:t>
      </w:r>
      <w:r w:rsidRPr="00FD7B69">
        <w:rPr>
          <w:rStyle w:val="StyleUnderline"/>
        </w:rPr>
        <w:t>we</w:t>
      </w:r>
      <w:r w:rsidRPr="003C7AF4">
        <w:rPr>
          <w:sz w:val="14"/>
        </w:rPr>
        <w:t xml:space="preserve"> </w:t>
      </w:r>
      <w:r w:rsidRPr="00FD7B69">
        <w:rPr>
          <w:rStyle w:val="Emphasis"/>
        </w:rPr>
        <w:t>cannot rule it out</w:t>
      </w:r>
      <w:r w:rsidRPr="003C7AF4">
        <w:rPr>
          <w:sz w:val="14"/>
        </w:rPr>
        <w:t xml:space="preserve">. Annan and Hargreaves (2011, pp. 434–435) may be right that </w:t>
      </w:r>
      <w:r w:rsidRPr="00FD7B69">
        <w:rPr>
          <w:rStyle w:val="StyleUnderline"/>
        </w:rPr>
        <w:t xml:space="preserve">there is ‘an upper 95 per cent probability limit for S [temperature increase] ... to lie close to 4°C, and certainly well below 6°C’. However, probabilities of 5 per cent, 0.5 per cent, 0.05 per cent or even 0.005 per cent of excessive warming and the resulting extinction probabilities </w:t>
      </w:r>
      <w:r w:rsidRPr="00FD7B69">
        <w:rPr>
          <w:rStyle w:val="Emphasis"/>
        </w:rPr>
        <w:t>cannot be ruled out</w:t>
      </w:r>
      <w:r w:rsidRPr="003C7AF4">
        <w:rPr>
          <w:sz w:val="14"/>
        </w:rPr>
        <w:t xml:space="preserve"> </w:t>
      </w:r>
      <w:r w:rsidRPr="00FD7B69">
        <w:rPr>
          <w:rStyle w:val="StyleUnderline"/>
        </w:rPr>
        <w:t>and are</w:t>
      </w:r>
      <w:r w:rsidRPr="003C7AF4">
        <w:rPr>
          <w:sz w:val="14"/>
        </w:rPr>
        <w:t xml:space="preserve"> </w:t>
      </w:r>
      <w:r w:rsidRPr="00FD7B69">
        <w:rPr>
          <w:rStyle w:val="Emphasis"/>
        </w:rPr>
        <w:t>unacceptable</w:t>
      </w:r>
      <w:r w:rsidRPr="00FD7B69">
        <w:rPr>
          <w:rStyle w:val="StyleUnderline"/>
        </w:rPr>
        <w:t>. Even if there is only a</w:t>
      </w:r>
      <w:r w:rsidRPr="003C7AF4">
        <w:rPr>
          <w:sz w:val="14"/>
        </w:rPr>
        <w:t xml:space="preserve"> </w:t>
      </w:r>
      <w:r w:rsidRPr="00FD7B69">
        <w:rPr>
          <w:rStyle w:val="Emphasis"/>
        </w:rPr>
        <w:t>1 per cent probability</w:t>
      </w:r>
      <w:r w:rsidRPr="003C7AF4">
        <w:rPr>
          <w:sz w:val="14"/>
        </w:rPr>
        <w:t xml:space="preserve"> </w:t>
      </w:r>
      <w:r w:rsidRPr="00FD7B69">
        <w:rPr>
          <w:rStyle w:val="StyleUnderline"/>
        </w:rPr>
        <w:t>that there is a</w:t>
      </w:r>
      <w:r w:rsidRPr="003C7AF4">
        <w:rPr>
          <w:sz w:val="14"/>
        </w:rPr>
        <w:t xml:space="preserve"> time </w:t>
      </w:r>
      <w:r w:rsidRPr="00FD7B69">
        <w:rPr>
          <w:rStyle w:val="Emphasis"/>
        </w:rPr>
        <w:t>bomb in the</w:t>
      </w:r>
      <w:r w:rsidRPr="003C7AF4">
        <w:rPr>
          <w:sz w:val="14"/>
        </w:rPr>
        <w:t xml:space="preserve"> air</w:t>
      </w:r>
      <w:r w:rsidRPr="00FD7B69">
        <w:rPr>
          <w:rStyle w:val="Emphasis"/>
        </w:rPr>
        <w:t>plane</w:t>
      </w:r>
      <w:r w:rsidRPr="00FD7B69">
        <w:rPr>
          <w:rStyle w:val="StyleUnderline"/>
        </w:rPr>
        <w:t>, you</w:t>
      </w:r>
      <w:r w:rsidRPr="003C7AF4">
        <w:rPr>
          <w:sz w:val="14"/>
        </w:rPr>
        <w:t xml:space="preserve"> </w:t>
      </w:r>
      <w:r w:rsidRPr="00FD7B69">
        <w:rPr>
          <w:rStyle w:val="Emphasis"/>
        </w:rPr>
        <w:t>probably want to change your flight</w:t>
      </w:r>
      <w:r w:rsidRPr="00FD7B69">
        <w:rPr>
          <w:rStyle w:val="StyleUnderline"/>
        </w:rPr>
        <w:t xml:space="preserve">. </w:t>
      </w:r>
      <w:r w:rsidRPr="00FD7B69">
        <w:rPr>
          <w:rStyle w:val="Emphasis"/>
          <w:sz w:val="28"/>
          <w:szCs w:val="28"/>
        </w:rPr>
        <w:t xml:space="preserve">Extinction of the whole world is </w:t>
      </w:r>
      <w:r w:rsidRPr="007E76E5">
        <w:rPr>
          <w:rStyle w:val="Emphasis"/>
          <w:sz w:val="28"/>
          <w:szCs w:val="28"/>
          <w:highlight w:val="cyan"/>
        </w:rPr>
        <w:t>more important to avoid by</w:t>
      </w:r>
      <w:r w:rsidRPr="004B519A">
        <w:rPr>
          <w:rStyle w:val="Emphasis"/>
          <w:sz w:val="28"/>
          <w:szCs w:val="28"/>
        </w:rPr>
        <w:t xml:space="preserve"> literally </w:t>
      </w:r>
      <w:r w:rsidRPr="007E76E5">
        <w:rPr>
          <w:rStyle w:val="Emphasis"/>
          <w:sz w:val="28"/>
          <w:szCs w:val="28"/>
          <w:highlight w:val="cyan"/>
        </w:rPr>
        <w:t>a trillion times</w:t>
      </w:r>
      <w:r w:rsidRPr="003C7AF4">
        <w:rPr>
          <w:sz w:val="14"/>
        </w:rPr>
        <w:t>.</w:t>
      </w:r>
    </w:p>
    <w:p w14:paraId="43CF067F" w14:textId="65B3466F" w:rsidR="002F1A60" w:rsidRDefault="002F1A60" w:rsidP="002F1A60"/>
    <w:p w14:paraId="29A1EC43" w14:textId="0DF3E759" w:rsidR="00497FDC" w:rsidRDefault="00497FDC" w:rsidP="00497FDC">
      <w:pPr>
        <w:pStyle w:val="Heading1"/>
      </w:pPr>
      <w:r>
        <w:lastRenderedPageBreak/>
        <w:t>Case</w:t>
      </w:r>
    </w:p>
    <w:p w14:paraId="3D95E22A" w14:textId="77777777" w:rsidR="00497FDC" w:rsidRDefault="00497FDC" w:rsidP="00497FDC">
      <w:pPr>
        <w:pStyle w:val="Heading3"/>
      </w:pPr>
      <w:r>
        <w:lastRenderedPageBreak/>
        <w:t>WTO Can’t Solve:</w:t>
      </w:r>
    </w:p>
    <w:p w14:paraId="2F2E748A" w14:textId="77777777" w:rsidR="00497FDC" w:rsidRDefault="00497FDC" w:rsidP="00497FDC">
      <w:pPr>
        <w:rPr>
          <w:rStyle w:val="Emphasis"/>
        </w:rPr>
      </w:pPr>
    </w:p>
    <w:p w14:paraId="24399FFC" w14:textId="77777777" w:rsidR="00497FDC" w:rsidRPr="00550EB1" w:rsidRDefault="00497FDC" w:rsidP="00497FDC">
      <w:pPr>
        <w:pStyle w:val="Heading4"/>
        <w:rPr>
          <w:rFonts w:cs="Calibri"/>
          <w:u w:val="single"/>
        </w:rPr>
      </w:pPr>
      <w:proofErr w:type="spellStart"/>
      <w:r w:rsidRPr="00550EB1">
        <w:rPr>
          <w:rFonts w:cs="Calibri"/>
        </w:rPr>
        <w:t>Aff</w:t>
      </w:r>
      <w:proofErr w:type="spellEnd"/>
      <w:r w:rsidRPr="00550EB1">
        <w:rPr>
          <w:rFonts w:cs="Calibri"/>
        </w:rPr>
        <w:t xml:space="preserve"> gets </w:t>
      </w:r>
      <w:r w:rsidRPr="00550EB1">
        <w:rPr>
          <w:rFonts w:cs="Calibri"/>
          <w:u w:val="single"/>
        </w:rPr>
        <w:t>circumvented</w:t>
      </w:r>
      <w:r w:rsidRPr="00550EB1">
        <w:rPr>
          <w:rFonts w:cs="Calibri"/>
        </w:rPr>
        <w:t xml:space="preserve">- powerful countries </w:t>
      </w:r>
      <w:r w:rsidRPr="00550EB1">
        <w:rPr>
          <w:rFonts w:cs="Calibri"/>
          <w:u w:val="single"/>
        </w:rPr>
        <w:t>use bilateral agreements</w:t>
      </w:r>
      <w:r w:rsidRPr="00550EB1">
        <w:rPr>
          <w:rFonts w:cs="Calibri"/>
        </w:rPr>
        <w:t xml:space="preserve"> to force other countries to accept their IPR protections- its </w:t>
      </w:r>
      <w:r w:rsidRPr="00550EB1">
        <w:rPr>
          <w:rFonts w:cs="Calibri"/>
          <w:u w:val="single"/>
        </w:rPr>
        <w:t>empirically proven</w:t>
      </w:r>
    </w:p>
    <w:p w14:paraId="51BB55D2" w14:textId="77777777" w:rsidR="00497FDC" w:rsidRPr="00550EB1" w:rsidRDefault="00497FDC" w:rsidP="00497FDC">
      <w:pPr>
        <w:rPr>
          <w:sz w:val="18"/>
          <w:szCs w:val="18"/>
        </w:rPr>
      </w:pPr>
      <w:r w:rsidRPr="00550EB1">
        <w:rPr>
          <w:sz w:val="18"/>
          <w:szCs w:val="18"/>
        </w:rPr>
        <w:t xml:space="preserve">DC = developing country </w:t>
      </w:r>
    </w:p>
    <w:p w14:paraId="1AD839E0" w14:textId="77777777" w:rsidR="00497FDC" w:rsidRPr="00550EB1" w:rsidRDefault="00497FDC" w:rsidP="00497FDC">
      <w:pPr>
        <w:rPr>
          <w:sz w:val="18"/>
          <w:szCs w:val="18"/>
        </w:rPr>
      </w:pPr>
      <w:r w:rsidRPr="00550EB1">
        <w:rPr>
          <w:sz w:val="18"/>
          <w:szCs w:val="18"/>
        </w:rPr>
        <w:t>NIT = Net Importers of Technology (this references developing countries)</w:t>
      </w:r>
    </w:p>
    <w:p w14:paraId="7430FF05" w14:textId="77777777" w:rsidR="00497FDC" w:rsidRDefault="00497FDC" w:rsidP="00497FDC">
      <w:pPr>
        <w:rPr>
          <w:sz w:val="18"/>
          <w:szCs w:val="18"/>
        </w:rPr>
      </w:pPr>
      <w:r w:rsidRPr="00550EB1">
        <w:rPr>
          <w:sz w:val="18"/>
          <w:szCs w:val="18"/>
        </w:rPr>
        <w:t xml:space="preserve">NET = Net Exporters of Technology (countries with advanced economies) </w:t>
      </w:r>
    </w:p>
    <w:p w14:paraId="16B448F2" w14:textId="77777777" w:rsidR="00497FDC" w:rsidRPr="001A19BB" w:rsidRDefault="00497FDC" w:rsidP="00497FDC">
      <w:r w:rsidRPr="00550EB1">
        <w:rPr>
          <w:rStyle w:val="Style13ptBold"/>
        </w:rPr>
        <w:t>Marcellin 16</w:t>
      </w:r>
      <w:r w:rsidRPr="00550EB1">
        <w:t xml:space="preserve"> Marcellin, Sherry (Professor, London School of Economics). The political economy of pharmaceutical patents: US sectional interests and the African Group at the WTO. Routledge, </w:t>
      </w:r>
      <w:proofErr w:type="gramStart"/>
      <w:r w:rsidRPr="00550EB1">
        <w:t>2016./</w:t>
      </w:r>
      <w:proofErr w:type="gramEnd"/>
      <w:r w:rsidRPr="00550EB1">
        <w:t>SJKS</w:t>
      </w:r>
    </w:p>
    <w:p w14:paraId="1D5F3592" w14:textId="77777777" w:rsidR="00497FDC" w:rsidRDefault="00497FDC" w:rsidP="00497FDC">
      <w:pPr>
        <w:rPr>
          <w:rStyle w:val="Emphasis"/>
        </w:rPr>
      </w:pPr>
      <w:r w:rsidRPr="00550EB1">
        <w:rPr>
          <w:sz w:val="16"/>
        </w:rPr>
        <w:t xml:space="preserve">In July 1988, prior to the Montreal Mid-Term Review, </w:t>
      </w:r>
      <w:r w:rsidRPr="00E656E4">
        <w:rPr>
          <w:rStyle w:val="Emphasis"/>
        </w:rPr>
        <w:t xml:space="preserve">DCs had sensed that the approach being proposed by </w:t>
      </w:r>
      <w:proofErr w:type="spellStart"/>
      <w:r w:rsidRPr="00E656E4">
        <w:rPr>
          <w:rStyle w:val="Emphasis"/>
        </w:rPr>
        <w:t>industrialised</w:t>
      </w:r>
      <w:proofErr w:type="spellEnd"/>
      <w:r w:rsidRPr="00E656E4">
        <w:rPr>
          <w:rStyle w:val="Emphasis"/>
        </w:rPr>
        <w:t xml:space="preserve"> countries was desirable on the grounds that the alternative would be a proliferation of unilateral or bilateral actions</w:t>
      </w:r>
      <w:r w:rsidRPr="00E656E4">
        <w:rPr>
          <w:sz w:val="16"/>
        </w:rPr>
        <w:t xml:space="preserve"> (MTN.GNG/NG11/8: 31). </w:t>
      </w:r>
      <w:r w:rsidRPr="00E656E4">
        <w:rPr>
          <w:rStyle w:val="Emphasis"/>
        </w:rPr>
        <w:t xml:space="preserve">These NITs maintained that acceptance of such an approach would be tantamount to creating a </w:t>
      </w:r>
      <w:proofErr w:type="spellStart"/>
      <w:r w:rsidRPr="00E656E4">
        <w:rPr>
          <w:rStyle w:val="Emphasis"/>
        </w:rPr>
        <w:t>licence</w:t>
      </w:r>
      <w:proofErr w:type="spellEnd"/>
      <w:r w:rsidRPr="00E656E4">
        <w:rPr>
          <w:rStyle w:val="Emphasis"/>
        </w:rPr>
        <w:t xml:space="preserve"> to force, in the name of trade, modifications in standards for the protection of IP in a way that had not been found acceptable or possible so far</w:t>
      </w:r>
      <w:r w:rsidRPr="00550EB1">
        <w:rPr>
          <w:rStyle w:val="Emphasis"/>
        </w:rPr>
        <w:t xml:space="preserve"> in WIPO (ibid</w:t>
      </w:r>
      <w:r w:rsidRPr="00550EB1">
        <w:rPr>
          <w:sz w:val="16"/>
        </w:rPr>
        <w:t xml:space="preserve">). </w:t>
      </w:r>
      <w:r w:rsidRPr="00550EB1">
        <w:rPr>
          <w:rStyle w:val="Emphasis"/>
        </w:rPr>
        <w:t xml:space="preserve">Brazil subsequently informed the Group that on October 20, 1988, </w:t>
      </w:r>
      <w:r w:rsidRPr="00550EB1">
        <w:rPr>
          <w:rStyle w:val="Emphasis"/>
          <w:highlight w:val="green"/>
        </w:rPr>
        <w:t>unilateral restrictions had been applied by the US to Brazilian exports as a retaliatory measure</w:t>
      </w:r>
      <w:r w:rsidRPr="00550EB1">
        <w:rPr>
          <w:rStyle w:val="Emphasis"/>
        </w:rPr>
        <w:t xml:space="preserve"> in connection </w:t>
      </w:r>
      <w:r w:rsidRPr="00550EB1">
        <w:rPr>
          <w:rStyle w:val="Emphasis"/>
          <w:highlight w:val="green"/>
        </w:rPr>
        <w:t>with an IP issue</w:t>
      </w:r>
      <w:r w:rsidRPr="00550EB1">
        <w:rPr>
          <w:rStyle w:val="Emphasis"/>
        </w:rPr>
        <w:t xml:space="preserve">; that this type of action </w:t>
      </w:r>
      <w:r w:rsidRPr="00550EB1">
        <w:rPr>
          <w:rStyle w:val="Emphasis"/>
          <w:highlight w:val="green"/>
        </w:rPr>
        <w:t>seriously inhibited Brazil’s participation in</w:t>
      </w:r>
      <w:r w:rsidRPr="00550EB1">
        <w:rPr>
          <w:rStyle w:val="Emphasis"/>
        </w:rPr>
        <w:t xml:space="preserve"> the work of </w:t>
      </w:r>
      <w:r w:rsidRPr="00550EB1">
        <w:rPr>
          <w:rStyle w:val="Emphasis"/>
          <w:highlight w:val="green"/>
        </w:rPr>
        <w:t>the Group</w:t>
      </w:r>
      <w:r w:rsidRPr="00550EB1">
        <w:rPr>
          <w:rStyle w:val="Emphasis"/>
        </w:rPr>
        <w:t>, since ‘no country could be expected to participate in negotiations while experiencing pressures on the substance of its position’</w:t>
      </w:r>
      <w:r w:rsidRPr="00550EB1">
        <w:rPr>
          <w:sz w:val="16"/>
        </w:rPr>
        <w:t xml:space="preserve"> (MTN.GNG/NG11/10: 27). The Brazilian delegate maintained that such action by the US constituted a blatant infringement of GATT rules and was contrary to the Standstill commitment of the Punta del Este Declaration. ‘</w:t>
      </w:r>
      <w:r w:rsidRPr="00550EB1">
        <w:rPr>
          <w:rStyle w:val="Emphasis"/>
        </w:rPr>
        <w:t xml:space="preserve">The </w:t>
      </w:r>
      <w:r w:rsidRPr="00550EB1">
        <w:rPr>
          <w:rStyle w:val="Emphasis"/>
          <w:highlight w:val="green"/>
        </w:rPr>
        <w:t>United States</w:t>
      </w:r>
      <w:r w:rsidRPr="00550EB1">
        <w:rPr>
          <w:rStyle w:val="Emphasis"/>
        </w:rPr>
        <w:t xml:space="preserve"> action was an </w:t>
      </w:r>
      <w:r w:rsidRPr="00E656E4">
        <w:rPr>
          <w:rStyle w:val="Emphasis"/>
        </w:rPr>
        <w:t xml:space="preserve">attempt to </w:t>
      </w:r>
      <w:r w:rsidRPr="00550EB1">
        <w:rPr>
          <w:rStyle w:val="Emphasis"/>
          <w:highlight w:val="green"/>
        </w:rPr>
        <w:t>coerce Brazil to change its i</w:t>
      </w:r>
      <w:r w:rsidRPr="00E656E4">
        <w:rPr>
          <w:rStyle w:val="Emphasis"/>
        </w:rPr>
        <w:t xml:space="preserve">ntellectual </w:t>
      </w:r>
      <w:r w:rsidRPr="00550EB1">
        <w:rPr>
          <w:rStyle w:val="Emphasis"/>
          <w:highlight w:val="green"/>
        </w:rPr>
        <w:t>pr</w:t>
      </w:r>
      <w:r w:rsidRPr="00E656E4">
        <w:rPr>
          <w:rStyle w:val="Emphasis"/>
        </w:rPr>
        <w:t xml:space="preserve">operty </w:t>
      </w:r>
      <w:r w:rsidRPr="00550EB1">
        <w:rPr>
          <w:rStyle w:val="Emphasis"/>
          <w:highlight w:val="green"/>
        </w:rPr>
        <w:t>legislation</w:t>
      </w:r>
      <w:r w:rsidRPr="00550EB1">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550EB1">
        <w:rPr>
          <w:rStyle w:val="Emphasis"/>
        </w:rPr>
        <w:t xml:space="preserve">The </w:t>
      </w:r>
      <w:r w:rsidRPr="00550EB1">
        <w:rPr>
          <w:rStyle w:val="Emphasis"/>
          <w:highlight w:val="green"/>
        </w:rPr>
        <w:t>US</w:t>
      </w:r>
      <w:r w:rsidRPr="00550EB1">
        <w:rPr>
          <w:rStyle w:val="Emphasis"/>
        </w:rPr>
        <w:t xml:space="preserve"> had therefore </w:t>
      </w:r>
      <w:r w:rsidRPr="00550EB1">
        <w:rPr>
          <w:rStyle w:val="Emphasis"/>
          <w:highlight w:val="green"/>
        </w:rPr>
        <w:t>applied</w:t>
      </w:r>
      <w:r w:rsidRPr="00550EB1">
        <w:rPr>
          <w:rStyle w:val="Emphasis"/>
        </w:rPr>
        <w:t xml:space="preserve"> its strategy of </w:t>
      </w:r>
      <w:r w:rsidRPr="00550EB1">
        <w:rPr>
          <w:rStyle w:val="Emphasis"/>
          <w:highlight w:val="green"/>
        </w:rPr>
        <w:t>coercive unilateralism against</w:t>
      </w:r>
      <w:r w:rsidRPr="00550EB1">
        <w:rPr>
          <w:rStyle w:val="Emphasis"/>
        </w:rPr>
        <w:t xml:space="preserve"> one of </w:t>
      </w:r>
      <w:r w:rsidRPr="00550EB1">
        <w:rPr>
          <w:rStyle w:val="Emphasis"/>
          <w:highlight w:val="green"/>
        </w:rPr>
        <w:t>the</w:t>
      </w:r>
      <w:r w:rsidRPr="00550EB1">
        <w:rPr>
          <w:rStyle w:val="Emphasis"/>
        </w:rPr>
        <w:t xml:space="preserve"> two </w:t>
      </w:r>
      <w:r w:rsidRPr="00550EB1">
        <w:rPr>
          <w:rStyle w:val="Emphasis"/>
          <w:highlight w:val="green"/>
        </w:rPr>
        <w:t>most important players championing</w:t>
      </w:r>
      <w:r w:rsidRPr="00550EB1">
        <w:rPr>
          <w:rStyle w:val="Emphasis"/>
        </w:rPr>
        <w:t xml:space="preserve"> the cause of </w:t>
      </w:r>
      <w:r w:rsidRPr="00550EB1">
        <w:rPr>
          <w:rStyle w:val="Emphasis"/>
          <w:highlight w:val="green"/>
        </w:rPr>
        <w:t>the South in</w:t>
      </w:r>
      <w:r w:rsidRPr="00550EB1">
        <w:rPr>
          <w:rStyle w:val="Emphasis"/>
        </w:rPr>
        <w:t xml:space="preserve"> the </w:t>
      </w:r>
      <w:r w:rsidRPr="00550EB1">
        <w:rPr>
          <w:rStyle w:val="Emphasis"/>
          <w:highlight w:val="green"/>
        </w:rPr>
        <w:t>TRIPS</w:t>
      </w:r>
      <w:r w:rsidRPr="00550EB1">
        <w:rPr>
          <w:rStyle w:val="Emphasis"/>
        </w:rPr>
        <w:t xml:space="preserve"> negotiations,</w:t>
      </w:r>
      <w:r w:rsidRPr="00550EB1">
        <w:rPr>
          <w:sz w:val="16"/>
        </w:rPr>
        <w:t xml:space="preserve"> the other being India. Apprehensive about the resistance of this dominant Southern duo, </w:t>
      </w:r>
      <w:r w:rsidRPr="00550EB1">
        <w:rPr>
          <w:rStyle w:val="Emphasis"/>
          <w:highlight w:val="green"/>
        </w:rPr>
        <w:t>the U</w:t>
      </w:r>
      <w:r w:rsidRPr="00550EB1">
        <w:rPr>
          <w:rStyle w:val="Emphasis"/>
        </w:rPr>
        <w:t xml:space="preserve">nited </w:t>
      </w:r>
      <w:r w:rsidRPr="00550EB1">
        <w:rPr>
          <w:rStyle w:val="Emphasis"/>
          <w:highlight w:val="green"/>
        </w:rPr>
        <w:t>S</w:t>
      </w:r>
      <w:r w:rsidRPr="00550EB1">
        <w:rPr>
          <w:rStyle w:val="Emphasis"/>
        </w:rPr>
        <w:t xml:space="preserve">tates </w:t>
      </w:r>
      <w:r w:rsidRPr="00550EB1">
        <w:rPr>
          <w:rStyle w:val="Emphasis"/>
          <w:highlight w:val="green"/>
        </w:rPr>
        <w:t xml:space="preserve">sought to </w:t>
      </w:r>
      <w:proofErr w:type="spellStart"/>
      <w:r w:rsidRPr="00550EB1">
        <w:rPr>
          <w:rStyle w:val="Emphasis"/>
          <w:highlight w:val="green"/>
        </w:rPr>
        <w:t>utilise</w:t>
      </w:r>
      <w:proofErr w:type="spellEnd"/>
      <w:r w:rsidRPr="00550EB1">
        <w:rPr>
          <w:rStyle w:val="Emphasis"/>
          <w:highlight w:val="green"/>
        </w:rPr>
        <w:t xml:space="preserve"> its market size</w:t>
      </w:r>
      <w:r w:rsidRPr="00550EB1">
        <w:rPr>
          <w:rStyle w:val="Emphasis"/>
        </w:rPr>
        <w:t xml:space="preserve"> as a bargaining tool </w:t>
      </w:r>
      <w:r w:rsidRPr="00550EB1">
        <w:rPr>
          <w:rStyle w:val="Emphasis"/>
          <w:highlight w:val="green"/>
        </w:rPr>
        <w:t>to secure changes to national IP regimes.</w:t>
      </w:r>
      <w:r w:rsidRPr="00550EB1">
        <w:rPr>
          <w:sz w:val="16"/>
        </w:rPr>
        <w:t xml:space="preserve"> It therefore decided to impact the more powerful of the two at the time, </w:t>
      </w:r>
      <w:r w:rsidRPr="00550EB1">
        <w:rPr>
          <w:rStyle w:val="Emphasis"/>
          <w:highlight w:val="green"/>
        </w:rPr>
        <w:t>thereby</w:t>
      </w:r>
      <w:r w:rsidRPr="00550EB1">
        <w:rPr>
          <w:rStyle w:val="Emphasis"/>
        </w:rPr>
        <w:t xml:space="preserve"> indirectly </w:t>
      </w:r>
      <w:r w:rsidRPr="00550EB1">
        <w:rPr>
          <w:rStyle w:val="Emphasis"/>
          <w:highlight w:val="green"/>
        </w:rPr>
        <w:t>admonishing</w:t>
      </w:r>
      <w:r w:rsidRPr="00550EB1">
        <w:rPr>
          <w:rStyle w:val="Emphasis"/>
        </w:rPr>
        <w:t xml:space="preserve"> </w:t>
      </w:r>
      <w:proofErr w:type="gramStart"/>
      <w:r w:rsidRPr="00550EB1">
        <w:rPr>
          <w:rStyle w:val="Emphasis"/>
        </w:rPr>
        <w:t>India</w:t>
      </w:r>
      <w:proofErr w:type="gramEnd"/>
      <w:r w:rsidRPr="00550EB1">
        <w:rPr>
          <w:rStyle w:val="Emphasis"/>
        </w:rPr>
        <w:t xml:space="preserve"> and </w:t>
      </w:r>
      <w:r w:rsidRPr="00550EB1">
        <w:rPr>
          <w:rStyle w:val="Emphasis"/>
          <w:highlight w:val="green"/>
        </w:rPr>
        <w:t>the</w:t>
      </w:r>
      <w:r w:rsidRPr="00550EB1">
        <w:rPr>
          <w:rStyle w:val="Emphasis"/>
        </w:rPr>
        <w:t xml:space="preserve"> entire </w:t>
      </w:r>
      <w:r w:rsidRPr="00550EB1">
        <w:rPr>
          <w:rStyle w:val="Emphasis"/>
          <w:highlight w:val="green"/>
        </w:rPr>
        <w:t>coalition against strengthened IP</w:t>
      </w:r>
      <w:r w:rsidRPr="00550EB1">
        <w:rPr>
          <w:rStyle w:val="Emphasis"/>
        </w:rPr>
        <w:t xml:space="preserve"> rules, </w:t>
      </w:r>
      <w:r w:rsidRPr="00550EB1">
        <w:rPr>
          <w:rStyle w:val="Emphasis"/>
          <w:highlight w:val="green"/>
        </w:rPr>
        <w:t>as well as their domestic export constituencies</w:t>
      </w:r>
      <w:r w:rsidRPr="00550EB1">
        <w:rPr>
          <w:rStyle w:val="Emphasis"/>
        </w:rPr>
        <w:t xml:space="preserve"> who would be affected by US decisions to restrict imports.</w:t>
      </w:r>
      <w:r w:rsidRPr="00550EB1">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E656E4">
        <w:rPr>
          <w:rStyle w:val="Emphasis"/>
        </w:rPr>
        <w:t>Brazil was also the regional leader in South America</w:t>
      </w:r>
      <w:r w:rsidRPr="00550EB1">
        <w:rPr>
          <w:rStyle w:val="Emphasis"/>
        </w:rPr>
        <w:t xml:space="preserve"> and </w:t>
      </w:r>
      <w:r w:rsidRPr="00550EB1">
        <w:rPr>
          <w:rStyle w:val="Emphasis"/>
          <w:highlight w:val="green"/>
        </w:rPr>
        <w:t>disciplining it would send an unequivocal warning</w:t>
      </w:r>
      <w:r w:rsidRPr="00550EB1">
        <w:rPr>
          <w:rStyle w:val="Emphasis"/>
        </w:rPr>
        <w:t xml:space="preserve"> to other South American countries (</w:t>
      </w:r>
      <w:proofErr w:type="spellStart"/>
      <w:r w:rsidRPr="00550EB1">
        <w:rPr>
          <w:sz w:val="16"/>
        </w:rPr>
        <w:t>Drahos</w:t>
      </w:r>
      <w:proofErr w:type="spellEnd"/>
      <w:r w:rsidRPr="00550EB1">
        <w:rPr>
          <w:sz w:val="16"/>
        </w:rPr>
        <w:t xml:space="preserve"> and Braithwaite 2002: 136), including Argentina, Chile and Peru who were also active participants in the negotiations. </w:t>
      </w:r>
      <w:r w:rsidRPr="00550EB1">
        <w:rPr>
          <w:rStyle w:val="Emphasis"/>
          <w:highlight w:val="green"/>
        </w:rPr>
        <w:t>This</w:t>
      </w:r>
      <w:r w:rsidRPr="00550EB1">
        <w:rPr>
          <w:rStyle w:val="Emphasis"/>
        </w:rPr>
        <w:t xml:space="preserve"> would </w:t>
      </w:r>
      <w:r w:rsidRPr="00550EB1">
        <w:rPr>
          <w:rStyle w:val="Emphasis"/>
          <w:highlight w:val="green"/>
        </w:rPr>
        <w:t>mark the start of a series of coercive strategies aimed at compliance with</w:t>
      </w:r>
      <w:r w:rsidRPr="00550EB1">
        <w:rPr>
          <w:rStyle w:val="Emphasis"/>
        </w:rPr>
        <w:t xml:space="preserve"> the </w:t>
      </w:r>
      <w:r w:rsidRPr="00550EB1">
        <w:rPr>
          <w:rStyle w:val="Emphasis"/>
          <w:highlight w:val="green"/>
        </w:rPr>
        <w:t>US</w:t>
      </w:r>
      <w:r w:rsidRPr="00550EB1">
        <w:rPr>
          <w:rStyle w:val="Emphasis"/>
        </w:rPr>
        <w:t xml:space="preserve"> private-sector envisioned </w:t>
      </w:r>
      <w:r w:rsidRPr="00550EB1">
        <w:rPr>
          <w:rStyle w:val="Emphasis"/>
          <w:highlight w:val="green"/>
        </w:rPr>
        <w:t>GATT IPP.</w:t>
      </w:r>
    </w:p>
    <w:p w14:paraId="1BD5F655" w14:textId="77777777" w:rsidR="00497FDC" w:rsidRDefault="00497FDC" w:rsidP="00497FDC">
      <w:pPr>
        <w:pStyle w:val="Heading3"/>
      </w:pPr>
      <w:r>
        <w:lastRenderedPageBreak/>
        <w:t>Patents Don’t Solve</w:t>
      </w:r>
    </w:p>
    <w:p w14:paraId="7A57C908" w14:textId="77777777" w:rsidR="00497FDC" w:rsidRPr="00550EB1" w:rsidRDefault="00497FDC" w:rsidP="00497FDC">
      <w:pPr>
        <w:pStyle w:val="Heading4"/>
        <w:rPr>
          <w:rFonts w:cs="Calibri"/>
          <w:u w:val="single"/>
        </w:rPr>
      </w:pPr>
      <w:r w:rsidRPr="00550EB1">
        <w:rPr>
          <w:rFonts w:cs="Calibri"/>
          <w:u w:val="single"/>
        </w:rPr>
        <w:t>Patents can’t solve</w:t>
      </w:r>
      <w:r w:rsidRPr="00550EB1">
        <w:rPr>
          <w:rFonts w:cs="Calibri"/>
        </w:rPr>
        <w:t xml:space="preserve"> the vaccine problem- they don’t have enough info and manufacturers shield </w:t>
      </w:r>
      <w:r w:rsidRPr="00550EB1">
        <w:rPr>
          <w:rFonts w:cs="Calibri"/>
          <w:u w:val="single"/>
        </w:rPr>
        <w:t>key replication information</w:t>
      </w:r>
    </w:p>
    <w:p w14:paraId="14C833EA" w14:textId="77777777" w:rsidR="00497FDC" w:rsidRPr="00550EB1" w:rsidRDefault="00497FDC" w:rsidP="00497FDC">
      <w:r w:rsidRPr="00550EB1">
        <w:rPr>
          <w:rStyle w:val="Style13ptBold"/>
        </w:rPr>
        <w:t xml:space="preserve">Santos </w:t>
      </w:r>
      <w:proofErr w:type="spellStart"/>
      <w:r w:rsidRPr="00550EB1">
        <w:rPr>
          <w:rStyle w:val="Style13ptBold"/>
        </w:rPr>
        <w:t>Rutschman</w:t>
      </w:r>
      <w:proofErr w:type="spellEnd"/>
      <w:r w:rsidRPr="00550EB1">
        <w:rPr>
          <w:rStyle w:val="Style13ptBold"/>
        </w:rPr>
        <w:t xml:space="preserve"> 21</w:t>
      </w:r>
      <w:r w:rsidRPr="00550EB1">
        <w:t xml:space="preserve"> Santos </w:t>
      </w:r>
      <w:proofErr w:type="spellStart"/>
      <w:r w:rsidRPr="00550EB1">
        <w:t>Rutschman</w:t>
      </w:r>
      <w:proofErr w:type="spellEnd"/>
      <w:r w:rsidRPr="00550EB1">
        <w:t xml:space="preserve">,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w:t>
      </w:r>
      <w:proofErr w:type="gramStart"/>
      <w:r w:rsidRPr="00550EB1">
        <w:t>entrepreneur</w:t>
      </w:r>
      <w:proofErr w:type="gramEnd"/>
      <w:r w:rsidRPr="00550EB1">
        <w:t xml:space="preserve"> and Certified Licensing Professional). "The COVID-19 Vaccine Patent Waiver: The Wrong Tool for the Right Goal." Bill of Health (2021) (2021</w:t>
      </w:r>
      <w:proofErr w:type="gramStart"/>
      <w:r w:rsidRPr="00550EB1">
        <w:t>)./</w:t>
      </w:r>
      <w:proofErr w:type="gramEnd"/>
      <w:r w:rsidRPr="00550EB1">
        <w:t>SJKS</w:t>
      </w:r>
    </w:p>
    <w:p w14:paraId="5F7C6329" w14:textId="77777777" w:rsidR="00497FDC" w:rsidRPr="00550EB1" w:rsidRDefault="00497FDC" w:rsidP="00497FDC">
      <w:pPr>
        <w:rPr>
          <w:sz w:val="16"/>
        </w:rPr>
      </w:pPr>
      <w:proofErr w:type="gramStart"/>
      <w:r w:rsidRPr="00550EB1">
        <w:rPr>
          <w:sz w:val="16"/>
        </w:rPr>
        <w:t>In order to</w:t>
      </w:r>
      <w:proofErr w:type="gramEnd"/>
      <w:r w:rsidRPr="00550EB1">
        <w:rPr>
          <w:sz w:val="16"/>
        </w:rPr>
        <w:t xml:space="preserve"> understand the practical limitations of a waiver of intellectual property rights when a vaccine is involved, it may be useful to think of patents as informational mechanisms akin to the information and tools needed to turn a recipe into an edible product. One or more patents will provide a recipe for a </w:t>
      </w:r>
      <w:proofErr w:type="gramStart"/>
      <w:r w:rsidRPr="00550EB1">
        <w:rPr>
          <w:sz w:val="16"/>
        </w:rPr>
        <w:t>process</w:t>
      </w:r>
      <w:proofErr w:type="gramEnd"/>
      <w:r w:rsidRPr="00550EB1">
        <w:rPr>
          <w:sz w:val="16"/>
        </w:rPr>
        <w:t xml:space="preserve"> or a component needed to produce a vaccine. But, just as with a culinary recipe, the informational power of a patent does not cover any tips or instructions that have not been memorialized in writing, nor does it provide any access to the raw materials needed to put a vaccine together. </w:t>
      </w:r>
      <w:r w:rsidRPr="00550EB1">
        <w:rPr>
          <w:rStyle w:val="Emphasis"/>
          <w:highlight w:val="green"/>
        </w:rPr>
        <w:t>Waivers</w:t>
      </w:r>
      <w:r w:rsidRPr="00550EB1">
        <w:rPr>
          <w:rStyle w:val="Emphasis"/>
        </w:rPr>
        <w:t xml:space="preserve">, therefore, temporarily remove exclusionary rights, but </w:t>
      </w:r>
      <w:r w:rsidRPr="00550EB1">
        <w:rPr>
          <w:rStyle w:val="Emphasis"/>
          <w:highlight w:val="green"/>
        </w:rPr>
        <w:t xml:space="preserve">do not address </w:t>
      </w:r>
      <w:r w:rsidRPr="00550EB1">
        <w:rPr>
          <w:rStyle w:val="Emphasis"/>
        </w:rPr>
        <w:t xml:space="preserve">two </w:t>
      </w:r>
      <w:r w:rsidRPr="00550EB1">
        <w:rPr>
          <w:rStyle w:val="Emphasis"/>
          <w:highlight w:val="green"/>
        </w:rPr>
        <w:t>fundamental sources of the</w:t>
      </w:r>
      <w:r w:rsidRPr="00550EB1">
        <w:rPr>
          <w:rStyle w:val="Emphasis"/>
        </w:rPr>
        <w:t xml:space="preserve"> current </w:t>
      </w:r>
      <w:r w:rsidRPr="00550EB1">
        <w:rPr>
          <w:rStyle w:val="Emphasis"/>
          <w:highlight w:val="green"/>
        </w:rPr>
        <w:t>vaccine scarcity problem</w:t>
      </w:r>
      <w:r w:rsidRPr="00550EB1">
        <w:rPr>
          <w:rStyle w:val="Emphasis"/>
        </w:rPr>
        <w:t xml:space="preserve">. First, we are still left with a significant informational problem: as many </w:t>
      </w:r>
      <w:hyperlink r:id="rId14" w:history="1">
        <w:r w:rsidRPr="00550EB1">
          <w:rPr>
            <w:rStyle w:val="Emphasis"/>
          </w:rPr>
          <w:t>commentators</w:t>
        </w:r>
      </w:hyperlink>
      <w:r w:rsidRPr="00550EB1">
        <w:rPr>
          <w:rStyle w:val="Emphasis"/>
        </w:rPr>
        <w:t xml:space="preserve"> have remarked, </w:t>
      </w:r>
      <w:r w:rsidRPr="00550EB1">
        <w:rPr>
          <w:rStyle w:val="Emphasis"/>
          <w:highlight w:val="green"/>
        </w:rPr>
        <w:t>knowledge disclosed through patents</w:t>
      </w:r>
      <w:r w:rsidRPr="00550EB1">
        <w:rPr>
          <w:rStyle w:val="Emphasis"/>
        </w:rPr>
        <w:t xml:space="preserve"> alone </w:t>
      </w:r>
      <w:r w:rsidRPr="00550EB1">
        <w:rPr>
          <w:rStyle w:val="Emphasis"/>
          <w:highlight w:val="green"/>
        </w:rPr>
        <w:t>is</w:t>
      </w:r>
      <w:r w:rsidRPr="00550EB1">
        <w:rPr>
          <w:rStyle w:val="Emphasis"/>
        </w:rPr>
        <w:t xml:space="preserve"> often </w:t>
      </w:r>
      <w:r w:rsidRPr="00550EB1">
        <w:rPr>
          <w:rStyle w:val="Emphasis"/>
          <w:highlight w:val="green"/>
        </w:rPr>
        <w:t>insufficient</w:t>
      </w:r>
      <w:r w:rsidRPr="00550EB1">
        <w:rPr>
          <w:rStyle w:val="Emphasis"/>
        </w:rPr>
        <w:t xml:space="preserve"> for a third party to actually be able </w:t>
      </w:r>
      <w:r w:rsidRPr="00550EB1">
        <w:rPr>
          <w:rStyle w:val="Emphasis"/>
          <w:highlight w:val="green"/>
        </w:rPr>
        <w:t>to replicate a vaccine</w:t>
      </w:r>
      <w:r w:rsidRPr="00550EB1">
        <w:rPr>
          <w:rStyle w:val="Emphasis"/>
        </w:rPr>
        <w:t xml:space="preserve">. From a scientific perspective, </w:t>
      </w:r>
      <w:r w:rsidRPr="00550EB1">
        <w:rPr>
          <w:rStyle w:val="Emphasis"/>
          <w:highlight w:val="green"/>
        </w:rPr>
        <w:t>vaccines</w:t>
      </w:r>
      <w:r w:rsidRPr="00550EB1">
        <w:rPr>
          <w:rStyle w:val="Emphasis"/>
        </w:rPr>
        <w:t xml:space="preserve"> are biological products, and, as such, their relative </w:t>
      </w:r>
      <w:r w:rsidRPr="00550EB1">
        <w:rPr>
          <w:rStyle w:val="Emphasis"/>
          <w:highlight w:val="green"/>
        </w:rPr>
        <w:t>complexity makes them highly dependent on specific manufacturing processes and practices</w:t>
      </w:r>
      <w:r w:rsidRPr="00550EB1">
        <w:rPr>
          <w:rStyle w:val="Emphasis"/>
        </w:rPr>
        <w:t xml:space="preserve">, many of which are </w:t>
      </w:r>
      <w:r w:rsidRPr="00550EB1">
        <w:rPr>
          <w:rStyle w:val="Emphasis"/>
          <w:highlight w:val="green"/>
        </w:rPr>
        <w:t>not disclosed</w:t>
      </w:r>
      <w:r w:rsidRPr="00550EB1">
        <w:rPr>
          <w:rStyle w:val="Emphasis"/>
        </w:rPr>
        <w:t xml:space="preserve"> in a patent </w:t>
      </w:r>
      <w:r w:rsidRPr="00550EB1">
        <w:rPr>
          <w:sz w:val="16"/>
        </w:rPr>
        <w:t>— think of it as the unwritten tips or instructions for a particular recipe. Some of this information may be kept secret by a company for competitive reasons;</w:t>
      </w:r>
      <w:r w:rsidRPr="00550EB1">
        <w:rPr>
          <w:rStyle w:val="Emphasis"/>
        </w:rPr>
        <w:t xml:space="preserve"> in these cases, </w:t>
      </w:r>
      <w:r w:rsidRPr="00550EB1">
        <w:rPr>
          <w:rStyle w:val="Emphasis"/>
          <w:highlight w:val="green"/>
        </w:rPr>
        <w:t xml:space="preserve">lifting </w:t>
      </w:r>
      <w:r w:rsidRPr="00550EB1">
        <w:rPr>
          <w:rStyle w:val="Emphasis"/>
        </w:rPr>
        <w:t xml:space="preserve">patent </w:t>
      </w:r>
      <w:r w:rsidRPr="00550EB1">
        <w:rPr>
          <w:rStyle w:val="Emphasis"/>
          <w:highlight w:val="green"/>
        </w:rPr>
        <w:t xml:space="preserve">rights will not result in increased </w:t>
      </w:r>
      <w:r w:rsidRPr="00550EB1">
        <w:rPr>
          <w:rStyle w:val="Emphasis"/>
        </w:rPr>
        <w:t xml:space="preserve">informational </w:t>
      </w:r>
      <w:r w:rsidRPr="00550EB1">
        <w:rPr>
          <w:rStyle w:val="Emphasis"/>
          <w:highlight w:val="green"/>
        </w:rPr>
        <w:t>disclosure, unless the</w:t>
      </w:r>
      <w:r w:rsidRPr="00550EB1">
        <w:rPr>
          <w:rStyle w:val="Emphasis"/>
        </w:rPr>
        <w:t xml:space="preserve"> patent </w:t>
      </w:r>
      <w:r w:rsidRPr="00550EB1">
        <w:rPr>
          <w:rStyle w:val="Emphasis"/>
          <w:highlight w:val="green"/>
        </w:rPr>
        <w:t>holders themselves</w:t>
      </w:r>
      <w:r w:rsidRPr="00550EB1">
        <w:rPr>
          <w:rStyle w:val="Emphasis"/>
        </w:rPr>
        <w:t xml:space="preserve"> are willing to </w:t>
      </w:r>
      <w:r w:rsidRPr="00550EB1">
        <w:rPr>
          <w:rStyle w:val="Emphasis"/>
          <w:highlight w:val="green"/>
        </w:rPr>
        <w:t>collaborate</w:t>
      </w:r>
      <w:r w:rsidRPr="00550EB1">
        <w:rPr>
          <w:sz w:val="16"/>
        </w:rPr>
        <w:t xml:space="preserve">. A waiver thus solves the exclusivity problem, but not the information problem that undergirds competition in vaccine manufacturing. To revisit the analogy introduced above, a waiver allows third parties to freely use the recipe. </w:t>
      </w:r>
      <w:r w:rsidRPr="00550EB1">
        <w:rPr>
          <w:rStyle w:val="Emphasis"/>
        </w:rPr>
        <w:t>It does not, however, provide all the information that may be needed to manufacture the desired good, nor does it provide manufacturers with the tacit knowledge that only the original manufacturer possesses and is not disclosed elsewhere.</w:t>
      </w:r>
    </w:p>
    <w:p w14:paraId="55453674" w14:textId="77777777" w:rsidR="00F91336" w:rsidRDefault="00F91336" w:rsidP="00F91336">
      <w:pPr>
        <w:pStyle w:val="Heading3"/>
      </w:pPr>
      <w:r>
        <w:lastRenderedPageBreak/>
        <w:t>Global Manufacturing Fails</w:t>
      </w:r>
    </w:p>
    <w:p w14:paraId="5B46D2A3" w14:textId="77777777" w:rsidR="00F91336" w:rsidRPr="006A455D" w:rsidRDefault="00F91336" w:rsidP="00F91336">
      <w:pPr>
        <w:pStyle w:val="Heading4"/>
      </w:pPr>
      <w:r w:rsidRPr="006A455D">
        <w:t>Raw materials take years to scaleup.</w:t>
      </w:r>
    </w:p>
    <w:p w14:paraId="470B9087" w14:textId="77777777" w:rsidR="00F91336" w:rsidRPr="006A455D" w:rsidRDefault="00F91336" w:rsidP="00F91336">
      <w:r w:rsidRPr="006A455D">
        <w:rPr>
          <w:rStyle w:val="Style13ptBold"/>
        </w:rPr>
        <w:t>Newey et al 21</w:t>
      </w:r>
      <w:r w:rsidRPr="006A455D">
        <w:t xml:space="preserve"> [Sarah Newey</w:t>
      </w:r>
      <w:r w:rsidRPr="006A455D">
        <w:rPr>
          <w:i/>
          <w:iCs/>
        </w:rPr>
        <w:t>;</w:t>
      </w:r>
      <w:r w:rsidRPr="006A455D">
        <w:t> Anne Gulland</w:t>
      </w:r>
      <w:r w:rsidRPr="006A455D">
        <w:rPr>
          <w:i/>
          <w:iCs/>
        </w:rPr>
        <w:t>;</w:t>
      </w:r>
      <w:r w:rsidRPr="006A455D">
        <w:t> Jennifer Rigby, (GLOBAL HEALTH SECURITY CORRESPONDENTS at the telegraph) </w:t>
      </w:r>
      <w:r w:rsidRPr="006A455D">
        <w:rPr>
          <w:i/>
          <w:iCs/>
        </w:rPr>
        <w:t>and</w:t>
      </w:r>
      <w:r w:rsidRPr="006A455D">
        <w:t xml:space="preserve"> Samaan Lateef (Reporting IN INDIA) 6/1/21, Vaccinating the world: the obstacles hindering global rollout – and how to overcome them, Telegraph, </w:t>
      </w:r>
      <w:hyperlink r:id="rId15" w:history="1">
        <w:r w:rsidRPr="006A455D">
          <w:rPr>
            <w:rStyle w:val="Hyperlink"/>
          </w:rPr>
          <w:t>https://www.telegraph.co.uk/global-health/science-and-disease/vaccinating-the-world/</w:t>
        </w:r>
      </w:hyperlink>
      <w:r w:rsidRPr="006A455D">
        <w:t>] Justin</w:t>
      </w:r>
    </w:p>
    <w:p w14:paraId="21B478AA" w14:textId="77777777" w:rsidR="00F91336" w:rsidRPr="006A455D" w:rsidRDefault="00F91336" w:rsidP="00F91336">
      <w:pPr>
        <w:rPr>
          <w:sz w:val="16"/>
        </w:rPr>
      </w:pPr>
      <w:r w:rsidRPr="006A455D">
        <w:rPr>
          <w:sz w:val="16"/>
        </w:rPr>
        <w:t xml:space="preserve">But perhaps the strongest argument against waivers is this: in October </w:t>
      </w:r>
      <w:proofErr w:type="spellStart"/>
      <w:r w:rsidRPr="006A455D">
        <w:rPr>
          <w:sz w:val="16"/>
        </w:rPr>
        <w:t>Moderna</w:t>
      </w:r>
      <w:proofErr w:type="spellEnd"/>
      <w:r w:rsidRPr="006A455D">
        <w:rPr>
          <w:sz w:val="16"/>
        </w:rPr>
        <w:t xml:space="preserve">, one of the producers of new mRNA vaccines, </w:t>
      </w:r>
      <w:proofErr w:type="gramStart"/>
      <w:r w:rsidRPr="006A455D">
        <w:rPr>
          <w:sz w:val="16"/>
        </w:rPr>
        <w:t>actually offered</w:t>
      </w:r>
      <w:proofErr w:type="gramEnd"/>
      <w:r w:rsidRPr="006A455D">
        <w:rPr>
          <w:sz w:val="16"/>
        </w:rPr>
        <w:t xml:space="preserve"> an IP waiver. No-one has yet taken it up. Instead, “the biggest obstacle is raw materials,” says Dr Richard </w:t>
      </w:r>
      <w:proofErr w:type="spellStart"/>
      <w:r w:rsidRPr="006A455D">
        <w:rPr>
          <w:sz w:val="16"/>
        </w:rPr>
        <w:t>Torbett</w:t>
      </w:r>
      <w:proofErr w:type="spellEnd"/>
      <w:r w:rsidRPr="006A455D">
        <w:rPr>
          <w:sz w:val="16"/>
        </w:rPr>
        <w:t>, chief executive of the Association of the British Pharmaceutical Industry. “</w:t>
      </w:r>
      <w:r w:rsidRPr="006A455D">
        <w:rPr>
          <w:u w:val="single"/>
        </w:rPr>
        <w:t xml:space="preserve">All of the </w:t>
      </w:r>
      <w:r w:rsidRPr="006A455D">
        <w:rPr>
          <w:highlight w:val="green"/>
          <w:u w:val="single"/>
        </w:rPr>
        <w:t>companies</w:t>
      </w:r>
      <w:r w:rsidRPr="006A455D">
        <w:rPr>
          <w:u w:val="single"/>
        </w:rPr>
        <w:t xml:space="preserve"> are saying </w:t>
      </w:r>
      <w:r w:rsidRPr="006A455D">
        <w:rPr>
          <w:rStyle w:val="Emphasis"/>
        </w:rPr>
        <w:t xml:space="preserve">we </w:t>
      </w:r>
      <w:r w:rsidRPr="006A455D">
        <w:rPr>
          <w:rStyle w:val="Emphasis"/>
          <w:highlight w:val="green"/>
        </w:rPr>
        <w:t>could produce</w:t>
      </w:r>
      <w:r w:rsidRPr="006A455D">
        <w:rPr>
          <w:rStyle w:val="Emphasis"/>
        </w:rPr>
        <w:t xml:space="preserve"> more </w:t>
      </w:r>
      <w:r w:rsidRPr="006A455D">
        <w:rPr>
          <w:rStyle w:val="Emphasis"/>
          <w:highlight w:val="green"/>
        </w:rPr>
        <w:t>if we</w:t>
      </w:r>
      <w:r w:rsidRPr="006A455D">
        <w:rPr>
          <w:rStyle w:val="Emphasis"/>
        </w:rPr>
        <w:t xml:space="preserve"> only </w:t>
      </w:r>
      <w:r w:rsidRPr="006A455D">
        <w:rPr>
          <w:rStyle w:val="Emphasis"/>
          <w:highlight w:val="green"/>
        </w:rPr>
        <w:t>had more</w:t>
      </w:r>
      <w:r w:rsidRPr="006A455D">
        <w:rPr>
          <w:rStyle w:val="Emphasis"/>
        </w:rPr>
        <w:t xml:space="preserve"> glass </w:t>
      </w:r>
      <w:r w:rsidRPr="006A455D">
        <w:rPr>
          <w:rStyle w:val="Emphasis"/>
          <w:highlight w:val="green"/>
        </w:rPr>
        <w:t>vials</w:t>
      </w:r>
      <w:r w:rsidRPr="006A455D">
        <w:rPr>
          <w:rStyle w:val="Emphasis"/>
        </w:rPr>
        <w:t xml:space="preserve">, or </w:t>
      </w:r>
      <w:r w:rsidRPr="006A455D">
        <w:rPr>
          <w:rStyle w:val="Emphasis"/>
          <w:highlight w:val="green"/>
        </w:rPr>
        <w:t>filters, or bio bags</w:t>
      </w:r>
      <w:r w:rsidRPr="006A455D">
        <w:rPr>
          <w:sz w:val="16"/>
        </w:rPr>
        <w:t xml:space="preserve">.” Again, this is a daunting challenge – </w:t>
      </w:r>
      <w:r w:rsidRPr="006A455D">
        <w:rPr>
          <w:u w:val="single"/>
        </w:rPr>
        <w:t xml:space="preserve">the </w:t>
      </w:r>
      <w:r w:rsidRPr="006A455D">
        <w:rPr>
          <w:rStyle w:val="Emphasis"/>
          <w:highlight w:val="green"/>
        </w:rPr>
        <w:t>Pfizer vaccine</w:t>
      </w:r>
      <w:r w:rsidRPr="006A455D">
        <w:rPr>
          <w:u w:val="single"/>
        </w:rPr>
        <w:t xml:space="preserve">, for example, </w:t>
      </w:r>
      <w:r w:rsidRPr="006A455D">
        <w:rPr>
          <w:highlight w:val="green"/>
          <w:u w:val="single"/>
        </w:rPr>
        <w:t xml:space="preserve">has </w:t>
      </w:r>
      <w:r w:rsidRPr="006A455D">
        <w:rPr>
          <w:rStyle w:val="Emphasis"/>
          <w:highlight w:val="green"/>
        </w:rPr>
        <w:t>260 ingredients that come from 60 companies in 19</w:t>
      </w:r>
      <w:r w:rsidRPr="006A455D">
        <w:rPr>
          <w:rStyle w:val="Emphasis"/>
        </w:rPr>
        <w:t xml:space="preserve"> different </w:t>
      </w:r>
      <w:r w:rsidRPr="006A455D">
        <w:rPr>
          <w:rStyle w:val="Emphasis"/>
          <w:highlight w:val="green"/>
        </w:rPr>
        <w:t>countries</w:t>
      </w:r>
      <w:r w:rsidRPr="006A455D">
        <w:rPr>
          <w:u w:val="single"/>
        </w:rPr>
        <w:t xml:space="preserve">. Many of these </w:t>
      </w:r>
      <w:r w:rsidRPr="006A455D">
        <w:rPr>
          <w:highlight w:val="green"/>
          <w:u w:val="single"/>
        </w:rPr>
        <w:t>products are</w:t>
      </w:r>
      <w:r w:rsidRPr="006A455D">
        <w:rPr>
          <w:u w:val="single"/>
        </w:rPr>
        <w:t xml:space="preserve"> </w:t>
      </w:r>
      <w:r w:rsidRPr="006A455D">
        <w:rPr>
          <w:rStyle w:val="Emphasis"/>
        </w:rPr>
        <w:t xml:space="preserve">highly </w:t>
      </w:r>
      <w:proofErr w:type="spellStart"/>
      <w:r w:rsidRPr="006A455D">
        <w:rPr>
          <w:rStyle w:val="Emphasis"/>
          <w:highlight w:val="green"/>
        </w:rPr>
        <w:t>specialised</w:t>
      </w:r>
      <w:proofErr w:type="spellEnd"/>
      <w:r w:rsidRPr="006A455D">
        <w:rPr>
          <w:rStyle w:val="Emphasis"/>
          <w:highlight w:val="green"/>
        </w:rPr>
        <w:t xml:space="preserve"> and</w:t>
      </w:r>
      <w:r w:rsidRPr="006A455D">
        <w:rPr>
          <w:rStyle w:val="Emphasis"/>
        </w:rPr>
        <w:t xml:space="preserve"> it </w:t>
      </w:r>
      <w:r w:rsidRPr="006A455D">
        <w:rPr>
          <w:rStyle w:val="Emphasis"/>
          <w:highlight w:val="green"/>
        </w:rPr>
        <w:t>will take</w:t>
      </w:r>
      <w:r w:rsidRPr="006A455D">
        <w:rPr>
          <w:rStyle w:val="Emphasis"/>
        </w:rPr>
        <w:t xml:space="preserve"> many months, perhaps </w:t>
      </w:r>
      <w:r w:rsidRPr="006A455D">
        <w:rPr>
          <w:rStyle w:val="Emphasis"/>
          <w:highlight w:val="green"/>
        </w:rPr>
        <w:t>years, to ramp production of</w:t>
      </w:r>
      <w:r w:rsidRPr="006A455D">
        <w:rPr>
          <w:sz w:val="16"/>
        </w:rPr>
        <w:t xml:space="preserve"> them up. “</w:t>
      </w:r>
      <w:r w:rsidRPr="006A455D">
        <w:rPr>
          <w:u w:val="single"/>
        </w:rPr>
        <w:t xml:space="preserve">We’re very likely to see </w:t>
      </w:r>
      <w:r w:rsidRPr="006A455D">
        <w:rPr>
          <w:rStyle w:val="Emphasis"/>
          <w:highlight w:val="green"/>
        </w:rPr>
        <w:t>continued shortages</w:t>
      </w:r>
      <w:r w:rsidRPr="006A455D">
        <w:rPr>
          <w:rStyle w:val="Emphasis"/>
        </w:rPr>
        <w:t xml:space="preserve"> that </w:t>
      </w:r>
      <w:r w:rsidRPr="006A455D">
        <w:rPr>
          <w:rStyle w:val="Emphasis"/>
          <w:highlight w:val="green"/>
        </w:rPr>
        <w:t>set back</w:t>
      </w:r>
      <w:r w:rsidRPr="006A455D">
        <w:rPr>
          <w:rStyle w:val="Emphasis"/>
        </w:rPr>
        <w:t xml:space="preserve"> some of the vaccine </w:t>
      </w:r>
      <w:r w:rsidRPr="006A455D">
        <w:rPr>
          <w:rStyle w:val="Emphasis"/>
          <w:highlight w:val="green"/>
        </w:rPr>
        <w:t>producers</w:t>
      </w:r>
      <w:r w:rsidRPr="006A455D">
        <w:rPr>
          <w:rStyle w:val="Emphasis"/>
        </w:rPr>
        <w:t xml:space="preserve"> for several months</w:t>
      </w:r>
      <w:r w:rsidRPr="006A455D">
        <w:rPr>
          <w:sz w:val="16"/>
        </w:rPr>
        <w:t xml:space="preserve">,” says Rasmus </w:t>
      </w:r>
      <w:proofErr w:type="spellStart"/>
      <w:r w:rsidRPr="006A455D">
        <w:rPr>
          <w:sz w:val="16"/>
        </w:rPr>
        <w:t>Bech</w:t>
      </w:r>
      <w:proofErr w:type="spellEnd"/>
      <w:r w:rsidRPr="006A455D">
        <w:rPr>
          <w:sz w:val="16"/>
        </w:rPr>
        <w:t xml:space="preserve"> Hansen, chief executive of </w:t>
      </w:r>
      <w:proofErr w:type="spellStart"/>
      <w:r w:rsidRPr="006A455D">
        <w:rPr>
          <w:sz w:val="16"/>
        </w:rPr>
        <w:t>Airfinity</w:t>
      </w:r>
      <w:proofErr w:type="spellEnd"/>
      <w:r w:rsidRPr="006A455D">
        <w:rPr>
          <w:sz w:val="16"/>
        </w:rPr>
        <w:t xml:space="preserve">, adding that it is becoming harder for manufacturers with new jabs to secure the needed supplies – CureVac is already facing this problem, for example. The third challenge is perhaps harder to tackle. </w:t>
      </w:r>
      <w:r w:rsidRPr="006A455D">
        <w:rPr>
          <w:highlight w:val="green"/>
          <w:u w:val="single"/>
        </w:rPr>
        <w:t xml:space="preserve">Vaccines are </w:t>
      </w:r>
      <w:r w:rsidRPr="006A455D">
        <w:rPr>
          <w:rStyle w:val="Emphasis"/>
          <w:highlight w:val="green"/>
        </w:rPr>
        <w:t xml:space="preserve">biological </w:t>
      </w:r>
      <w:proofErr w:type="gramStart"/>
      <w:r w:rsidRPr="006A455D">
        <w:rPr>
          <w:rStyle w:val="Emphasis"/>
          <w:highlight w:val="green"/>
        </w:rPr>
        <w:t>products</w:t>
      </w:r>
      <w:proofErr w:type="gramEnd"/>
      <w:r w:rsidRPr="006A455D">
        <w:rPr>
          <w:rStyle w:val="Emphasis"/>
        </w:rPr>
        <w:t xml:space="preserve"> and the manufacturing process does not always go smoothly</w:t>
      </w:r>
      <w:r w:rsidRPr="006A455D">
        <w:rPr>
          <w:sz w:val="16"/>
        </w:rPr>
        <w:t xml:space="preserve">. According to </w:t>
      </w:r>
      <w:proofErr w:type="spellStart"/>
      <w:r w:rsidRPr="006A455D">
        <w:rPr>
          <w:sz w:val="16"/>
        </w:rPr>
        <w:t>Airfinity</w:t>
      </w:r>
      <w:proofErr w:type="spellEnd"/>
      <w:r w:rsidRPr="006A455D">
        <w:rPr>
          <w:sz w:val="16"/>
        </w:rPr>
        <w:t xml:space="preserve">, 1.73bn doses have been distributed worldwide, far short of the 4.5bn initially projected by big pharma. An overambitious manufacturing target is largely to blame for the gap. </w:t>
      </w:r>
      <w:hyperlink r:id="rId16" w:history="1">
        <w:r w:rsidRPr="006A455D">
          <w:rPr>
            <w:sz w:val="16"/>
          </w:rPr>
          <w:t>AstraZeneca’s row with Europe</w:t>
        </w:r>
      </w:hyperlink>
      <w:r w:rsidRPr="006A455D">
        <w:rPr>
          <w:sz w:val="16"/>
        </w:rPr>
        <w:t xml:space="preserve">, for instance, was triggered by a lower yield at factories than hoped. Meanwhile Russia has produced only around 42m doses – compared to 400m from AstraZeneca and Pfizer – amid difficulties producing the second dose of Sputnik V, which uses different adenoviruses in the first and second shot. </w:t>
      </w:r>
    </w:p>
    <w:p w14:paraId="60FEEA8A" w14:textId="77777777" w:rsidR="00497FDC" w:rsidRPr="00497FDC" w:rsidRDefault="00497FDC" w:rsidP="00497FDC"/>
    <w:p w14:paraId="1055566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967578B"/>
    <w:multiLevelType w:val="hybridMultilevel"/>
    <w:tmpl w:val="CC928C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863F9F"/>
    <w:multiLevelType w:val="hybridMultilevel"/>
    <w:tmpl w:val="0CD0C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46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A60"/>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FDC"/>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424"/>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685"/>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336"/>
    <w:rsid w:val="00F94060"/>
    <w:rsid w:val="00FA56F6"/>
    <w:rsid w:val="00FB0AFA"/>
    <w:rsid w:val="00FB329D"/>
    <w:rsid w:val="00FC27E3"/>
    <w:rsid w:val="00FC74C7"/>
    <w:rsid w:val="00FD451D"/>
    <w:rsid w:val="00FD5B22"/>
    <w:rsid w:val="00FE1B01"/>
    <w:rsid w:val="00FE4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D1D8E2"/>
  <w14:defaultImageDpi w14:val="300"/>
  <w15:docId w15:val="{645A8D41-01BA-C144-B62D-27975D9FD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1A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E46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46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E46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T,t,Tag1,Ta"/>
    <w:basedOn w:val="Normal"/>
    <w:next w:val="Normal"/>
    <w:link w:val="Heading4Char"/>
    <w:uiPriority w:val="9"/>
    <w:unhideWhenUsed/>
    <w:qFormat/>
    <w:rsid w:val="00FE46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46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46D3"/>
  </w:style>
  <w:style w:type="character" w:customStyle="1" w:styleId="Heading1Char">
    <w:name w:val="Heading 1 Char"/>
    <w:aliases w:val="Pocket Char"/>
    <w:basedOn w:val="DefaultParagraphFont"/>
    <w:link w:val="Heading1"/>
    <w:uiPriority w:val="9"/>
    <w:rsid w:val="00FE46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46D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E46D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FE46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46D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FE46D3"/>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FE46D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46D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FE46D3"/>
    <w:rPr>
      <w:color w:val="auto"/>
      <w:u w:val="none"/>
    </w:rPr>
  </w:style>
  <w:style w:type="paragraph" w:styleId="DocumentMap">
    <w:name w:val="Document Map"/>
    <w:basedOn w:val="Normal"/>
    <w:link w:val="DocumentMapChar"/>
    <w:uiPriority w:val="99"/>
    <w:semiHidden/>
    <w:unhideWhenUsed/>
    <w:rsid w:val="00FE46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46D3"/>
    <w:rPr>
      <w:rFonts w:ascii="Lucida Grande" w:hAnsi="Lucida Grande" w:cs="Lucida Grande"/>
    </w:rPr>
  </w:style>
  <w:style w:type="paragraph" w:customStyle="1" w:styleId="textbold">
    <w:name w:val="text bold"/>
    <w:basedOn w:val="Normal"/>
    <w:link w:val="Emphasis"/>
    <w:uiPriority w:val="20"/>
    <w:qFormat/>
    <w:rsid w:val="002F1A60"/>
    <w:pP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Card,Tags,Note Level 2,card"/>
    <w:basedOn w:val="Heading1"/>
    <w:link w:val="Hyperlink"/>
    <w:autoRedefine/>
    <w:uiPriority w:val="99"/>
    <w:qFormat/>
    <w:rsid w:val="002F1A6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2F1A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408-020-0338-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ure.com/articles/s41408-020-0338-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elegraph.co.uk/news/2021/05/09/eu-says-wont-renew-astrazeneca-contract-pivots-towards-pfiz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408-020-0338-x" TargetMode="External"/><Relationship Id="rId5" Type="http://schemas.openxmlformats.org/officeDocument/2006/relationships/numbering" Target="numbering.xml"/><Relationship Id="rId15" Type="http://schemas.openxmlformats.org/officeDocument/2006/relationships/hyperlink" Target="https://www.telegraph.co.uk/global-health/science-and-disease/vaccinating-the-world/" TargetMode="External"/><Relationship Id="rId10" Type="http://schemas.openxmlformats.org/officeDocument/2006/relationships/hyperlink" Target="https://www.nature.com/articles/s41408-020-0338-x" TargetMode="External"/><Relationship Id="rId4" Type="http://schemas.openxmlformats.org/officeDocument/2006/relationships/customXml" Target="../customXml/item4.xml"/><Relationship Id="rId9" Type="http://schemas.openxmlformats.org/officeDocument/2006/relationships/hyperlink" Target="https://www.nature.com/articles/s41408-020-0338-x" TargetMode="External"/><Relationship Id="rId14" Type="http://schemas.openxmlformats.org/officeDocument/2006/relationships/hyperlink" Target="https://science.sciencemag.org/content/369/6506/9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14</Pages>
  <Words>5609</Words>
  <Characters>31973</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37507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3</cp:revision>
  <dcterms:created xsi:type="dcterms:W3CDTF">2021-10-16T18:47:00Z</dcterms:created>
  <dcterms:modified xsi:type="dcterms:W3CDTF">2021-10-16T20:22:00Z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