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C9BB9" w14:textId="011904F9" w:rsidR="003D3D4A" w:rsidRDefault="003D3D4A" w:rsidP="003D3D4A">
      <w:pPr>
        <w:pStyle w:val="Heading3"/>
      </w:pPr>
      <w:r>
        <w:t>Off</w:t>
      </w:r>
    </w:p>
    <w:p w14:paraId="5F2B37CB" w14:textId="4563192E" w:rsidR="00F61A94" w:rsidRDefault="00F61A94" w:rsidP="00F61A94">
      <w:pPr>
        <w:pStyle w:val="Heading4"/>
      </w:pPr>
      <w:r>
        <w:t>Interpretation – The affirmative may not specify a subset of workers because “workers” is a generic bare plural.</w:t>
      </w:r>
    </w:p>
    <w:p w14:paraId="6D44CB31" w14:textId="18084888" w:rsidR="00F61A94" w:rsidRDefault="00F61A94" w:rsidP="00F61A94">
      <w:pPr>
        <w:pStyle w:val="Heading4"/>
      </w:pPr>
    </w:p>
    <w:p w14:paraId="7C81E865" w14:textId="2B295F96" w:rsidR="00F61A94" w:rsidRPr="006A6C56" w:rsidRDefault="00F61A94" w:rsidP="00F61A94">
      <w:pPr>
        <w:pStyle w:val="Heading4"/>
      </w:pPr>
      <w:r>
        <w:t>The upward entailment and adverb quantification determine whether a bare plural is generic or existential</w:t>
      </w:r>
    </w:p>
    <w:p w14:paraId="1EBD722A" w14:textId="77777777" w:rsidR="00F61A94" w:rsidRDefault="00F61A94" w:rsidP="00F61A94">
      <w:r w:rsidRPr="006A6C56">
        <w:rPr>
          <w:rStyle w:val="StyleUnderline"/>
        </w:rPr>
        <w:t xml:space="preserve">Leslie </w:t>
      </w:r>
      <w:r>
        <w:rPr>
          <w:rStyle w:val="StyleUnderline"/>
        </w:rPr>
        <w:t xml:space="preserve">and Lerner </w:t>
      </w:r>
      <w:r w:rsidRPr="006A6C56">
        <w:rPr>
          <w:rStyle w:val="StyleUnderline"/>
        </w:rPr>
        <w:t>16</w:t>
      </w:r>
      <w:r>
        <w:t xml:space="preserve"> [Sarah-Jane, PhD Princeton director of the Program in Linguistics, and Adam, Postgraduate Research Associate in the Department of Philosophy at Princeton] "Generic Generalizations (Stanford Encyclopedia of Philosophy)," No Publication, https://plato.stanford.edu/entries/generics/ 4-24-2016 RE</w:t>
      </w:r>
    </w:p>
    <w:p w14:paraId="64D17851" w14:textId="77777777" w:rsidR="00F61A94" w:rsidRDefault="00F61A94" w:rsidP="00F61A94">
      <w:r>
        <w:t>Consider the following pairs of sentences:</w:t>
      </w:r>
    </w:p>
    <w:p w14:paraId="5301AB11" w14:textId="77777777" w:rsidR="00F61A94" w:rsidRDefault="00F61A94" w:rsidP="00F61A94">
      <w:r>
        <w:t>(1)</w:t>
      </w:r>
      <w:r>
        <w:tab/>
        <w:t>a.</w:t>
      </w:r>
      <w:r>
        <w:tab/>
        <w:t>Tigers are striped.</w:t>
      </w:r>
    </w:p>
    <w:p w14:paraId="020C9DBF" w14:textId="77777777" w:rsidR="00F61A94" w:rsidRDefault="00F61A94" w:rsidP="00F61A94">
      <w:r>
        <w:t>b.</w:t>
      </w:r>
      <w:r>
        <w:tab/>
        <w:t>Tigers are on the front lawn.</w:t>
      </w:r>
    </w:p>
    <w:p w14:paraId="390C5173" w14:textId="77777777" w:rsidR="00F61A94" w:rsidRDefault="00F61A94" w:rsidP="00F61A94">
      <w:r>
        <w:t>(2)</w:t>
      </w:r>
      <w:r>
        <w:tab/>
        <w:t>a.</w:t>
      </w:r>
      <w:r>
        <w:tab/>
        <w:t>A tiger is striped.</w:t>
      </w:r>
    </w:p>
    <w:p w14:paraId="289D70F0" w14:textId="77777777" w:rsidR="00F61A94" w:rsidRDefault="00F61A94" w:rsidP="00F61A94">
      <w:r>
        <w:t>b.</w:t>
      </w:r>
      <w:r>
        <w:tab/>
        <w:t>A tiger is on the front lawn.</w:t>
      </w:r>
    </w:p>
    <w:p w14:paraId="3B026E98" w14:textId="77777777" w:rsidR="00F61A94" w:rsidRDefault="00F61A94" w:rsidP="00F61A94">
      <w:r>
        <w:t>(3)</w:t>
      </w:r>
      <w:r>
        <w:tab/>
        <w:t>a.</w:t>
      </w:r>
      <w:r>
        <w:tab/>
        <w:t>The tiger is striped.</w:t>
      </w:r>
    </w:p>
    <w:p w14:paraId="67599B07" w14:textId="77777777" w:rsidR="00F61A94" w:rsidRDefault="00F61A94" w:rsidP="00F61A94">
      <w:r>
        <w:t>b.</w:t>
      </w:r>
      <w:r>
        <w:tab/>
        <w:t>The tiger is on the front lawn.</w:t>
      </w:r>
    </w:p>
    <w:p w14:paraId="739D4544" w14:textId="77777777" w:rsidR="00F61A94" w:rsidRDefault="00F61A94" w:rsidP="00F61A94">
      <w:r w:rsidRPr="006A6C56">
        <w:rPr>
          <w:rStyle w:val="StyleUnderline"/>
        </w:rPr>
        <w:t xml:space="preserve">The sentence pairs above are prima facie syntactically parallel—both are subject-predicate sentences whose subjects consist of the same common noun coupled with the same, or no, article. However, </w:t>
      </w:r>
      <w:r w:rsidRPr="00D4599A">
        <w:rPr>
          <w:rStyle w:val="StyleUnderline"/>
          <w:highlight w:val="cyan"/>
        </w:rPr>
        <w:t>the interpretation of first sentence</w:t>
      </w:r>
      <w:r w:rsidRPr="006A6C56">
        <w:rPr>
          <w:rStyle w:val="StyleUnderline"/>
        </w:rPr>
        <w:t xml:space="preserve"> of each pair </w:t>
      </w:r>
      <w:r w:rsidRPr="00D4599A">
        <w:rPr>
          <w:rStyle w:val="StyleUnderline"/>
          <w:highlight w:val="cyan"/>
        </w:rPr>
        <w:t>is intuitively quite different</w:t>
      </w:r>
      <w:r w:rsidRPr="006A6C56">
        <w:rPr>
          <w:rStyle w:val="StyleUnderline"/>
        </w:rPr>
        <w:t xml:space="preserve"> from the interpretation of the second sentence in the pair. </w:t>
      </w:r>
      <w:r w:rsidRPr="00D4599A">
        <w:rPr>
          <w:rStyle w:val="StyleUnderline"/>
          <w:highlight w:val="cyan"/>
        </w:rPr>
        <w:t>In the second</w:t>
      </w:r>
      <w:r w:rsidRPr="006A6C56">
        <w:rPr>
          <w:rStyle w:val="StyleUnderline"/>
        </w:rPr>
        <w:t xml:space="preserve"> sentences, </w:t>
      </w:r>
      <w:r w:rsidRPr="00D4599A">
        <w:rPr>
          <w:rStyle w:val="StyleUnderline"/>
          <w:highlight w:val="cyan"/>
        </w:rPr>
        <w:t xml:space="preserve">we are talking about some </w:t>
      </w:r>
      <w:proofErr w:type="gramStart"/>
      <w:r w:rsidRPr="00D4599A">
        <w:rPr>
          <w:rStyle w:val="StyleUnderline"/>
          <w:highlight w:val="cyan"/>
        </w:rPr>
        <w:t>particular tigers</w:t>
      </w:r>
      <w:proofErr w:type="gramEnd"/>
      <w:r>
        <w:t xml:space="preserve">: a group of tigers in (1b), some individual tiger in (2b), and some unique salient or familiar tiger in (3b)—a beloved pet, perhaps. </w:t>
      </w:r>
      <w:r w:rsidRPr="00D4599A">
        <w:rPr>
          <w:rStyle w:val="StyleUnderline"/>
          <w:highlight w:val="cyan"/>
        </w:rPr>
        <w:t>In the first sentences</w:t>
      </w:r>
      <w:r w:rsidRPr="006A6C56">
        <w:rPr>
          <w:rStyle w:val="StyleUnderline"/>
        </w:rPr>
        <w:t xml:space="preserve">, however, </w:t>
      </w:r>
      <w:r w:rsidRPr="00D4599A">
        <w:rPr>
          <w:rStyle w:val="StyleUnderline"/>
          <w:highlight w:val="cyan"/>
        </w:rPr>
        <w:t>we are saying something general.</w:t>
      </w:r>
      <w:r w:rsidRPr="006A6C56">
        <w:rPr>
          <w:rStyle w:val="StyleUnderline"/>
        </w:rPr>
        <w:t xml:space="preserve"> </w:t>
      </w:r>
      <w:r>
        <w:t xml:space="preserve">There is/are no </w:t>
      </w:r>
      <w:proofErr w:type="gramStart"/>
      <w:r>
        <w:t>particular tiger</w:t>
      </w:r>
      <w:proofErr w:type="gramEnd"/>
      <w:r>
        <w:t xml:space="preserve"> or tigers that we are talking about.</w:t>
      </w:r>
    </w:p>
    <w:p w14:paraId="737726DB" w14:textId="77777777" w:rsidR="00F61A94" w:rsidRDefault="00F61A94" w:rsidP="00F61A94">
      <w:r w:rsidRPr="006A6C56">
        <w:rPr>
          <w:rStyle w:val="StyleUnderline"/>
        </w:rPr>
        <w:t>The second sentences of the pairs receive what is called an existential interpretation. The hallmark of the existential interpretation of a sentence containing a bare plural or an indefinite singular is that it may be paraphrased with “some” with little or no change in meaning</w:t>
      </w:r>
      <w:r>
        <w:t xml:space="preserve">;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t>particular individual</w:t>
      </w:r>
      <w:proofErr w:type="gramEnd"/>
      <w:r>
        <w:t>, not to a kind.</w:t>
      </w:r>
    </w:p>
    <w:p w14:paraId="3D1A81CA" w14:textId="77777777" w:rsidR="00F61A94" w:rsidRDefault="00F61A94" w:rsidP="00F61A94">
      <w:r w:rsidRPr="00D4599A">
        <w:rPr>
          <w:rStyle w:val="StyleUnderline"/>
          <w:highlight w:val="cyan"/>
        </w:rPr>
        <w:t>There are some tests</w:t>
      </w:r>
      <w:r w:rsidRPr="006A6C56">
        <w:rPr>
          <w:rStyle w:val="StyleUnderline"/>
        </w:rPr>
        <w:t xml:space="preserve"> that are helpful in distinguishing these two readings. For example, </w:t>
      </w:r>
      <w:r w:rsidRPr="00D4599A">
        <w:rPr>
          <w:rStyle w:val="StyleUnderline"/>
          <w:highlight w:val="cyan"/>
        </w:rPr>
        <w:t>the existential interpretation is upward entailing, meaning that the statement will always remain true if we replace the subject term with a more inclusive term.</w:t>
      </w:r>
      <w:r w:rsidRPr="006A6C56">
        <w:rPr>
          <w:rStyle w:val="StyleUnderline"/>
        </w:rPr>
        <w:t xml:space="preserve"> </w:t>
      </w:r>
      <w:r>
        <w:t xml:space="preserve">Consider our examples above. In (1b), we can replace “tiger” with “animal” </w:t>
      </w:r>
      <w:proofErr w:type="spellStart"/>
      <w:r>
        <w:t>salva</w:t>
      </w:r>
      <w:proofErr w:type="spellEnd"/>
      <w:r>
        <w:t xml:space="preserve"> </w:t>
      </w:r>
      <w:proofErr w:type="spellStart"/>
      <w:r>
        <w:t>veritate</w:t>
      </w:r>
      <w:proofErr w:type="spellEnd"/>
      <w:r>
        <w:t xml:space="preserve">, but in (1a) we cannot. If “tigers are on the lawn” is true, then “animals are on the lawn” must be true. However, “tigers are striped” is true, yet “animals are striped” is false. (1a) does not entail </w:t>
      </w:r>
      <w:proofErr w:type="gramStart"/>
      <w:r>
        <w:t>that animals</w:t>
      </w:r>
      <w:proofErr w:type="gramEnd"/>
      <w:r>
        <w:t xml:space="preserve"> are striped, but (1b) entails that animals are on the front lawn (Lawler 1973; </w:t>
      </w:r>
      <w:proofErr w:type="spellStart"/>
      <w:r>
        <w:t>Laca</w:t>
      </w:r>
      <w:proofErr w:type="spellEnd"/>
      <w:r>
        <w:t xml:space="preserve"> 1990; </w:t>
      </w:r>
      <w:proofErr w:type="spellStart"/>
      <w:r>
        <w:t>Krifka</w:t>
      </w:r>
      <w:proofErr w:type="spellEnd"/>
      <w:r>
        <w:t xml:space="preserve"> et al. 1995).</w:t>
      </w:r>
    </w:p>
    <w:p w14:paraId="3CF20151" w14:textId="77777777" w:rsidR="00F61A94" w:rsidRPr="00D202FF" w:rsidRDefault="00F61A94" w:rsidP="00F61A94">
      <w:r w:rsidRPr="00D4599A">
        <w:rPr>
          <w:rStyle w:val="StyleUnderline"/>
          <w:highlight w:val="cyan"/>
        </w:rPr>
        <w:lastRenderedPageBreak/>
        <w:t>Another test concerns whether we can insert an adverb of quantification with minimal change of meaning</w:t>
      </w:r>
      <w:r w:rsidRPr="00AB4AF8">
        <w:rPr>
          <w:rStyle w:val="StyleUnderline"/>
        </w:rPr>
        <w:t xml:space="preserve"> (</w:t>
      </w:r>
      <w:proofErr w:type="spellStart"/>
      <w:r w:rsidRPr="00AB4AF8">
        <w:rPr>
          <w:rStyle w:val="StyleUnderline"/>
        </w:rPr>
        <w:t>Krifka</w:t>
      </w:r>
      <w:proofErr w:type="spellEnd"/>
      <w:r w:rsidRPr="00AB4AF8">
        <w:rPr>
          <w:rStyle w:val="StyleUnderline"/>
        </w:rPr>
        <w:t xml:space="preserve"> et al. 1995). </w:t>
      </w:r>
      <w:r w:rsidRPr="00D4599A">
        <w:rPr>
          <w:rStyle w:val="StyleUnderline"/>
          <w:highlight w:val="cyan"/>
        </w:rPr>
        <w:t>For example, inserting “usually”</w:t>
      </w:r>
      <w:r w:rsidRPr="00AB4AF8">
        <w:rPr>
          <w:rStyle w:val="StyleUnderline"/>
        </w:rPr>
        <w:t xml:space="preserve"> in the sentences in (1a) (e.g., “tigers are usually striped”) produces only a small change in meaning, while inserting “usually” in (1b) dramatically alters the meaning of the sentence</w:t>
      </w:r>
      <w:r>
        <w:t xml:space="preserve"> (e.g., “tigers are usually on the front lawn”). (For generics such as “mosquitoes carry malaria”, the adverb “sometimes” is perhaps better used than “usually” to mark off the generic reading.)</w:t>
      </w:r>
    </w:p>
    <w:p w14:paraId="1AFD4D37" w14:textId="77777777" w:rsidR="003D3D4A" w:rsidRPr="009811A7" w:rsidRDefault="003D3D4A" w:rsidP="003D3D4A">
      <w:pPr>
        <w:pStyle w:val="Heading4"/>
        <w:rPr>
          <w:rFonts w:cs="Calibri"/>
        </w:rPr>
      </w:pPr>
      <w:r w:rsidRPr="009811A7">
        <w:rPr>
          <w:rFonts w:cs="Calibri"/>
        </w:rPr>
        <w:t xml:space="preserve">It applies to </w:t>
      </w:r>
      <w:r>
        <w:rPr>
          <w:rFonts w:cs="Calibri"/>
        </w:rPr>
        <w:t>workers</w:t>
      </w:r>
      <w:r w:rsidRPr="009811A7">
        <w:rPr>
          <w:rFonts w:cs="Calibri"/>
        </w:rPr>
        <w:t>:</w:t>
      </w:r>
    </w:p>
    <w:p w14:paraId="02880822" w14:textId="77777777" w:rsidR="003D3D4A" w:rsidRPr="009811A7" w:rsidRDefault="003D3D4A" w:rsidP="003D3D4A">
      <w:pPr>
        <w:pStyle w:val="Heading4"/>
        <w:numPr>
          <w:ilvl w:val="0"/>
          <w:numId w:val="13"/>
        </w:numPr>
        <w:tabs>
          <w:tab w:val="num" w:pos="360"/>
        </w:tabs>
        <w:ind w:left="0" w:firstLine="0"/>
        <w:rPr>
          <w:rFonts w:cs="Calibri"/>
        </w:rPr>
      </w:pPr>
      <w:r w:rsidRPr="009811A7">
        <w:rPr>
          <w:rFonts w:cs="Calibri"/>
        </w:rPr>
        <w:t xml:space="preserve">Upward entailment test – spec fails the upward entailment test because saying that </w:t>
      </w:r>
      <w:r>
        <w:rPr>
          <w:rFonts w:cs="Calibri"/>
        </w:rPr>
        <w:t>governments</w:t>
      </w:r>
      <w:r w:rsidRPr="009811A7">
        <w:rPr>
          <w:rFonts w:cs="Calibri"/>
        </w:rPr>
        <w:t xml:space="preserve"> ought to </w:t>
      </w:r>
      <w:r>
        <w:rPr>
          <w:rFonts w:cs="Calibri"/>
        </w:rPr>
        <w:t xml:space="preserve">recognize a right </w:t>
      </w:r>
      <w:r w:rsidRPr="009811A7">
        <w:rPr>
          <w:rFonts w:cs="Calibri"/>
        </w:rPr>
        <w:t>for one</w:t>
      </w:r>
      <w:r>
        <w:rPr>
          <w:rFonts w:cs="Calibri"/>
        </w:rPr>
        <w:t xml:space="preserve"> type of workers</w:t>
      </w:r>
      <w:r w:rsidRPr="009811A7">
        <w:rPr>
          <w:rFonts w:cs="Calibri"/>
        </w:rPr>
        <w:t xml:space="preserve"> does not entail that those </w:t>
      </w:r>
      <w:r>
        <w:rPr>
          <w:rFonts w:cs="Calibri"/>
        </w:rPr>
        <w:t>governments</w:t>
      </w:r>
      <w:r w:rsidRPr="009811A7">
        <w:rPr>
          <w:rFonts w:cs="Calibri"/>
        </w:rPr>
        <w:t xml:space="preserve"> ought to </w:t>
      </w:r>
      <w:r>
        <w:rPr>
          <w:rFonts w:cs="Calibri"/>
        </w:rPr>
        <w:t>recognize</w:t>
      </w:r>
      <w:r w:rsidRPr="009811A7">
        <w:rPr>
          <w:rFonts w:cs="Calibri"/>
        </w:rPr>
        <w:t xml:space="preserve"> </w:t>
      </w:r>
      <w:r>
        <w:rPr>
          <w:rFonts w:cs="Calibri"/>
        </w:rPr>
        <w:t>the right</w:t>
      </w:r>
      <w:r w:rsidRPr="009811A7">
        <w:rPr>
          <w:rFonts w:cs="Calibri"/>
        </w:rPr>
        <w:t xml:space="preserve"> for all</w:t>
      </w:r>
      <w:r>
        <w:rPr>
          <w:rFonts w:cs="Calibri"/>
        </w:rPr>
        <w:t xml:space="preserve"> workers</w:t>
      </w:r>
    </w:p>
    <w:p w14:paraId="37ACA8F7" w14:textId="77777777" w:rsidR="003D3D4A" w:rsidRDefault="003D3D4A" w:rsidP="003D3D4A">
      <w:pPr>
        <w:pStyle w:val="Heading4"/>
        <w:numPr>
          <w:ilvl w:val="0"/>
          <w:numId w:val="13"/>
        </w:numPr>
        <w:tabs>
          <w:tab w:val="num" w:pos="360"/>
        </w:tabs>
        <w:ind w:left="0" w:firstLine="0"/>
        <w:rPr>
          <w:rFonts w:cs="Calibri"/>
        </w:rPr>
      </w:pPr>
      <w:r w:rsidRPr="009811A7">
        <w:rPr>
          <w:rFonts w:cs="Calibri"/>
        </w:rPr>
        <w:t xml:space="preserve">Adverb test – adding “usually” to the res doesn’t substantially change its meaning because a </w:t>
      </w:r>
      <w:r w:rsidRPr="006C527F">
        <w:rPr>
          <w:rFonts w:cs="Calibri"/>
        </w:rPr>
        <w:t xml:space="preserve">recognition </w:t>
      </w:r>
      <w:r w:rsidRPr="009811A7">
        <w:rPr>
          <w:rFonts w:cs="Calibri"/>
        </w:rPr>
        <w:t>is universal and permanent</w:t>
      </w:r>
    </w:p>
    <w:p w14:paraId="666BF28A" w14:textId="2CB1B922" w:rsidR="003D3D4A" w:rsidRPr="003D3D4A" w:rsidRDefault="003D3D4A" w:rsidP="003D3D4A">
      <w:pPr>
        <w:pStyle w:val="Heading4"/>
      </w:pPr>
      <w:r>
        <w:t>Vote Neg –</w:t>
      </w:r>
    </w:p>
    <w:p w14:paraId="2FC2867E" w14:textId="77777777" w:rsidR="003D3D4A" w:rsidRDefault="003D3D4A" w:rsidP="003D3D4A">
      <w:pPr>
        <w:pStyle w:val="Heading4"/>
        <w:numPr>
          <w:ilvl w:val="0"/>
          <w:numId w:val="15"/>
        </w:numPr>
        <w:ind w:left="720"/>
      </w:pPr>
      <w:r>
        <w:t>Precision – Arbitrarily jettisoning words in the resolution makes negative preparation impossible because the resolution is the only predictable stasis for preround research and controls the biggest internal link to clash</w:t>
      </w:r>
    </w:p>
    <w:p w14:paraId="54AE6351" w14:textId="2AB9DBAC" w:rsidR="003D3D4A" w:rsidRDefault="003D3D4A" w:rsidP="003D3D4A">
      <w:pPr>
        <w:pStyle w:val="Heading4"/>
        <w:numPr>
          <w:ilvl w:val="0"/>
          <w:numId w:val="15"/>
        </w:numPr>
        <w:ind w:left="720"/>
      </w:pPr>
      <w:r>
        <w:t xml:space="preserve">Limits – Their interpretation incentivizes endless </w:t>
      </w:r>
      <w:r w:rsidR="00F61A94">
        <w:t>worker</w:t>
      </w:r>
      <w:r>
        <w:t xml:space="preserve"> of the week </w:t>
      </w:r>
      <w:proofErr w:type="spellStart"/>
      <w:r>
        <w:t>affs</w:t>
      </w:r>
      <w:proofErr w:type="spellEnd"/>
      <w:r>
        <w:t xml:space="preserve"> that overstretch negative preparation </w:t>
      </w:r>
    </w:p>
    <w:p w14:paraId="41250892" w14:textId="1FD299E2" w:rsidR="003D3D4A" w:rsidRPr="004B7AD9" w:rsidRDefault="003D3D4A" w:rsidP="003D3D4A">
      <w:pPr>
        <w:pStyle w:val="Heading4"/>
        <w:numPr>
          <w:ilvl w:val="0"/>
          <w:numId w:val="15"/>
        </w:numPr>
        <w:ind w:left="720"/>
      </w:pPr>
      <w:r>
        <w:t xml:space="preserve">PICs don’t apply – 1] General advantages the inequality advantage prove PICs don’t solve strategic </w:t>
      </w:r>
      <w:proofErr w:type="spellStart"/>
      <w:r>
        <w:t>affs</w:t>
      </w:r>
      <w:proofErr w:type="spellEnd"/>
      <w:r>
        <w:t xml:space="preserve"> 2] Specification is worse – Forces the neg into worse generics like process counterplans or the k 3] No offense – Theory and infinite </w:t>
      </w:r>
      <w:proofErr w:type="spellStart"/>
      <w:r>
        <w:t>aff</w:t>
      </w:r>
      <w:proofErr w:type="spellEnd"/>
      <w:r>
        <w:t xml:space="preserve"> prep check 4] Outweighs – PICs can be answered with one “all workers key” warrant, while each plan </w:t>
      </w:r>
      <w:proofErr w:type="spellStart"/>
      <w:r>
        <w:t>aff</w:t>
      </w:r>
      <w:proofErr w:type="spellEnd"/>
      <w:r>
        <w:t xml:space="preserve"> requires a new case neg </w:t>
      </w:r>
    </w:p>
    <w:p w14:paraId="44C6A354" w14:textId="77777777" w:rsidR="003D3D4A" w:rsidRDefault="003D3D4A" w:rsidP="00F61A94">
      <w:pPr>
        <w:pStyle w:val="Heading4"/>
      </w:pPr>
      <w:r>
        <w:t>Paradigm issues –</w:t>
      </w:r>
    </w:p>
    <w:p w14:paraId="1374A2A3" w14:textId="77777777" w:rsidR="003D3D4A" w:rsidRDefault="003D3D4A" w:rsidP="003D3D4A">
      <w:pPr>
        <w:pStyle w:val="Heading4"/>
        <w:numPr>
          <w:ilvl w:val="0"/>
          <w:numId w:val="16"/>
        </w:numPr>
      </w:pPr>
      <w:r>
        <w:t>Reject the team – The round is irreparably skewed</w:t>
      </w:r>
    </w:p>
    <w:p w14:paraId="7C9007E0" w14:textId="77777777" w:rsidR="003D3D4A" w:rsidRDefault="003D3D4A" w:rsidP="003D3D4A">
      <w:pPr>
        <w:pStyle w:val="Heading4"/>
        <w:numPr>
          <w:ilvl w:val="0"/>
          <w:numId w:val="16"/>
        </w:numPr>
      </w:pPr>
      <w:r>
        <w:t>Competing interpretations – Reasonability is arbitrary and invites judge interventions</w:t>
      </w:r>
    </w:p>
    <w:p w14:paraId="3C8B1336" w14:textId="77777777" w:rsidR="003D3D4A" w:rsidRDefault="003D3D4A" w:rsidP="003D3D4A">
      <w:pPr>
        <w:pStyle w:val="Heading4"/>
        <w:numPr>
          <w:ilvl w:val="0"/>
          <w:numId w:val="16"/>
        </w:numPr>
      </w:pPr>
      <w:r>
        <w:t xml:space="preserve">No RVIs – A] Substance – Forcing the negative to go for topicality avoids substantive clash B] Baiting – Encourages abusive </w:t>
      </w:r>
      <w:proofErr w:type="spellStart"/>
      <w:r>
        <w:t>affs</w:t>
      </w:r>
      <w:proofErr w:type="spellEnd"/>
      <w:r>
        <w:t xml:space="preserve"> that prep out topicality C] Outweighs – Frivolous shells can be beaten quickly </w:t>
      </w:r>
    </w:p>
    <w:p w14:paraId="3E6CDBC1" w14:textId="008B612E" w:rsidR="003D3D4A" w:rsidRDefault="003D3D4A" w:rsidP="003D3D4A">
      <w:pPr>
        <w:pStyle w:val="Heading4"/>
        <w:numPr>
          <w:ilvl w:val="0"/>
          <w:numId w:val="16"/>
        </w:numPr>
      </w:pPr>
      <w:r>
        <w:t xml:space="preserve">NC before 1AR procedurals – A] Scope – Affects more speeches B] Probability – More likely we're right if we win our </w:t>
      </w:r>
      <w:proofErr w:type="spellStart"/>
      <w:r>
        <w:t>interp</w:t>
      </w:r>
      <w:proofErr w:type="spellEnd"/>
      <w:r>
        <w:t xml:space="preserve"> since we had more speeches to debate it</w:t>
      </w:r>
    </w:p>
    <w:p w14:paraId="0A5571EF" w14:textId="77777777" w:rsidR="00410AD4" w:rsidRDefault="00410AD4" w:rsidP="00410AD4">
      <w:pPr>
        <w:pStyle w:val="Heading3"/>
      </w:pPr>
      <w:r>
        <w:lastRenderedPageBreak/>
        <w:t xml:space="preserve">1NC – Util – New </w:t>
      </w:r>
    </w:p>
    <w:p w14:paraId="0B0099C5" w14:textId="77777777" w:rsidR="00410AD4" w:rsidRPr="004916D0" w:rsidRDefault="00410AD4" w:rsidP="00410AD4">
      <w:pPr>
        <w:pStyle w:val="Heading4"/>
        <w:rPr>
          <w:rFonts w:asciiTheme="minorHAnsi" w:hAnsiTheme="minorHAnsi" w:cstheme="minorHAnsi"/>
        </w:rPr>
      </w:pPr>
      <w:r w:rsidRPr="004916D0">
        <w:rPr>
          <w:rFonts w:asciiTheme="minorHAnsi" w:hAnsiTheme="minorHAnsi" w:cstheme="minorHAnsi"/>
        </w:rPr>
        <w:t>The meta-ethic is desire.</w:t>
      </w:r>
    </w:p>
    <w:p w14:paraId="3117DA08" w14:textId="77777777" w:rsidR="00410AD4" w:rsidRPr="004916D0" w:rsidRDefault="00410AD4" w:rsidP="00410AD4">
      <w:pPr>
        <w:pStyle w:val="Heading4"/>
        <w:rPr>
          <w:rFonts w:asciiTheme="minorHAnsi" w:hAnsiTheme="minorHAnsi" w:cstheme="minorHAnsi"/>
        </w:rPr>
      </w:pPr>
      <w:r>
        <w:rPr>
          <w:rFonts w:asciiTheme="minorHAnsi" w:hAnsiTheme="minorHAnsi" w:cstheme="minorHAnsi"/>
        </w:rPr>
        <w:t>1]</w:t>
      </w:r>
      <w:r w:rsidRPr="004916D0">
        <w:rPr>
          <w:rFonts w:asciiTheme="minorHAnsi" w:hAnsiTheme="minorHAnsi" w:cstheme="minorHAnsi"/>
        </w:rPr>
        <w:t xml:space="preserve"> We can’t obtain evidence of </w:t>
      </w:r>
      <w:r w:rsidRPr="004916D0">
        <w:rPr>
          <w:rFonts w:asciiTheme="minorHAnsi" w:hAnsiTheme="minorHAnsi" w:cstheme="minorHAnsi"/>
          <w:u w:val="single"/>
        </w:rPr>
        <w:t>goodness without desire</w:t>
      </w:r>
      <w:r w:rsidRPr="004916D0">
        <w:rPr>
          <w:rFonts w:asciiTheme="minorHAnsi" w:hAnsiTheme="minorHAnsi" w:cstheme="minorHAnsi"/>
        </w:rPr>
        <w:t xml:space="preserve"> – a</w:t>
      </w:r>
      <w:r>
        <w:rPr>
          <w:rFonts w:asciiTheme="minorHAnsi" w:hAnsiTheme="minorHAnsi" w:cstheme="minorHAnsi"/>
        </w:rPr>
        <w:t xml:space="preserve"> </w:t>
      </w:r>
      <w:r w:rsidRPr="004916D0">
        <w:rPr>
          <w:rFonts w:asciiTheme="minorHAnsi" w:hAnsiTheme="minorHAnsi" w:cstheme="minorHAnsi"/>
        </w:rPr>
        <w:t>posteriori knowledge outweighs.</w:t>
      </w:r>
    </w:p>
    <w:p w14:paraId="7B1438F9" w14:textId="77777777" w:rsidR="00410AD4" w:rsidRPr="004916D0" w:rsidRDefault="00410AD4" w:rsidP="00410AD4">
      <w:pPr>
        <w:rPr>
          <w:rStyle w:val="Style13ptBold"/>
          <w:rFonts w:asciiTheme="minorHAnsi" w:hAnsiTheme="minorHAnsi"/>
        </w:rPr>
      </w:pPr>
      <w:r w:rsidRPr="004916D0">
        <w:rPr>
          <w:rStyle w:val="Style13ptBold"/>
          <w:rFonts w:asciiTheme="minorHAnsi" w:hAnsiTheme="minorHAnsi"/>
        </w:rPr>
        <w:t>Sayre-McCord 01</w:t>
      </w:r>
    </w:p>
    <w:p w14:paraId="51DAA104" w14:textId="77777777" w:rsidR="00410AD4" w:rsidRPr="004916D0" w:rsidRDefault="00410AD4" w:rsidP="00410AD4">
      <w:pPr>
        <w:rPr>
          <w:rFonts w:asciiTheme="minorHAnsi" w:hAnsiTheme="minorHAnsi" w:cstheme="minorHAnsi"/>
          <w:sz w:val="16"/>
          <w:szCs w:val="16"/>
        </w:rPr>
      </w:pPr>
      <w:r w:rsidRPr="004916D0">
        <w:rPr>
          <w:rFonts w:asciiTheme="minorHAnsi" w:hAnsiTheme="minorHAnsi" w:cstheme="minorHAnsi"/>
          <w:sz w:val="16"/>
          <w:szCs w:val="16"/>
        </w:rPr>
        <w:t xml:space="preserve">Geoffrey Sayre-McCord, Philosophy, University of North Carolina, Chapel Hill, "Mill's “Proof” Of The Principle of Utility: A More Than Half-Hearted Defense", Social Philosophy and Policy, 2001, accessed: 1 April 2020, </w:t>
      </w:r>
      <w:hyperlink r:id="rId6" w:history="1">
        <w:r w:rsidRPr="004916D0">
          <w:rPr>
            <w:rStyle w:val="Hyperlink"/>
            <w:rFonts w:asciiTheme="minorHAnsi" w:hAnsiTheme="minorHAnsi" w:cstheme="minorHAnsi"/>
            <w:sz w:val="16"/>
            <w:szCs w:val="16"/>
          </w:rPr>
          <w:t>https://www.cambridge.org/core/journals/social-philosophy-and-policy/article/mills-proof-of-the-principle-of-utility-a-more-than-halfhearted-defense/FDBE07CBE08D4E17523930BF8C7BBC32</w:t>
        </w:r>
      </w:hyperlink>
      <w:r w:rsidRPr="004916D0">
        <w:rPr>
          <w:rFonts w:asciiTheme="minorHAnsi" w:hAnsiTheme="minorHAnsi" w:cstheme="minorHAnsi"/>
          <w:sz w:val="16"/>
          <w:szCs w:val="16"/>
        </w:rPr>
        <w:t xml:space="preserve">, R.S. </w:t>
      </w:r>
    </w:p>
    <w:p w14:paraId="4B5FFA55" w14:textId="77777777" w:rsidR="00410AD4" w:rsidRPr="004916D0" w:rsidRDefault="00410AD4" w:rsidP="00410AD4">
      <w:pPr>
        <w:rPr>
          <w:rFonts w:asciiTheme="minorHAnsi" w:hAnsiTheme="minorHAnsi" w:cstheme="minorHAnsi"/>
          <w:sz w:val="16"/>
        </w:rPr>
      </w:pPr>
      <w:r w:rsidRPr="004916D0">
        <w:rPr>
          <w:rFonts w:asciiTheme="minorHAnsi" w:hAnsiTheme="minorHAnsi" w:cstheme="minorHAnsi"/>
          <w:sz w:val="16"/>
        </w:rPr>
        <w:t xml:space="preserve">How is the argument supposed to go, if not by way of these multiple fallacies? Let us start with the principle of evidence and the analogy Mill draws between visibility and desirability. What is the analogy supposed to be if not one that commits Mill to interpreting "desirable" as "capable of being desired"? When it comes to visibility, no less than desirability, Mill explicitly denies that a "proof" in the "ordinary acceptation of the term" can be offered.25 As he notes, "To be incapable of proof by reasoning is com </w:t>
      </w:r>
      <w:proofErr w:type="spellStart"/>
      <w:r w:rsidRPr="004916D0">
        <w:rPr>
          <w:rFonts w:asciiTheme="minorHAnsi" w:hAnsiTheme="minorHAnsi" w:cstheme="minorHAnsi"/>
          <w:sz w:val="16"/>
        </w:rPr>
        <w:t>mon</w:t>
      </w:r>
      <w:proofErr w:type="spellEnd"/>
      <w:r w:rsidRPr="004916D0">
        <w:rPr>
          <w:rFonts w:asciiTheme="minorHAnsi" w:hAnsiTheme="minorHAnsi" w:cstheme="minorHAnsi"/>
          <w:sz w:val="16"/>
        </w:rPr>
        <w:t xml:space="preserve"> to all first principles; to the first premises of our knowledge, as well as to those of our conduct."26 Nonetheless, support -- that is, evidence, though not proof -- for the first premises of our </w:t>
      </w:r>
      <w:r w:rsidRPr="008D3090">
        <w:rPr>
          <w:rFonts w:asciiTheme="minorHAnsi" w:hAnsiTheme="minorHAnsi" w:cstheme="minorHAnsi"/>
          <w:b/>
          <w:bCs/>
          <w:highlight w:val="cyan"/>
          <w:u w:val="single"/>
        </w:rPr>
        <w:t>knowledge</w:t>
      </w:r>
      <w:r w:rsidRPr="004916D0">
        <w:rPr>
          <w:rFonts w:asciiTheme="minorHAnsi" w:hAnsiTheme="minorHAnsi" w:cstheme="minorHAnsi"/>
          <w:u w:val="single"/>
        </w:rPr>
        <w:t xml:space="preserve"> is </w:t>
      </w:r>
      <w:r w:rsidRPr="008D3090">
        <w:rPr>
          <w:rFonts w:asciiTheme="minorHAnsi" w:hAnsiTheme="minorHAnsi" w:cstheme="minorHAnsi"/>
          <w:b/>
          <w:bCs/>
          <w:highlight w:val="cyan"/>
          <w:u w:val="single"/>
        </w:rPr>
        <w:t>provided by</w:t>
      </w:r>
      <w:r w:rsidRPr="004916D0">
        <w:rPr>
          <w:rFonts w:asciiTheme="minorHAnsi" w:hAnsiTheme="minorHAnsi" w:cstheme="minorHAnsi"/>
          <w:u w:val="single"/>
        </w:rPr>
        <w:t xml:space="preserve"> "our </w:t>
      </w:r>
      <w:r w:rsidRPr="008D3090">
        <w:rPr>
          <w:rFonts w:asciiTheme="minorHAnsi" w:hAnsiTheme="minorHAnsi" w:cstheme="minorHAnsi"/>
          <w:b/>
          <w:bCs/>
          <w:highlight w:val="cyan"/>
          <w:u w:val="single"/>
        </w:rPr>
        <w:t>senses, and</w:t>
      </w:r>
      <w:r w:rsidRPr="004916D0">
        <w:rPr>
          <w:rFonts w:asciiTheme="minorHAnsi" w:hAnsiTheme="minorHAnsi" w:cstheme="minorHAnsi"/>
          <w:sz w:val="16"/>
        </w:rPr>
        <w:t xml:space="preserve"> our internal </w:t>
      </w:r>
      <w:r w:rsidRPr="008D3090">
        <w:rPr>
          <w:rFonts w:asciiTheme="minorHAnsi" w:hAnsiTheme="minorHAnsi" w:cstheme="minorHAnsi"/>
          <w:b/>
          <w:bCs/>
          <w:highlight w:val="cyan"/>
          <w:u w:val="single"/>
        </w:rPr>
        <w:t>consciousness.</w:t>
      </w:r>
      <w:r w:rsidRPr="004916D0">
        <w:rPr>
          <w:rFonts w:asciiTheme="minorHAnsi" w:hAnsiTheme="minorHAnsi" w:cstheme="minorHAnsi"/>
          <w:sz w:val="16"/>
        </w:rPr>
        <w:t xml:space="preserve">" Mill's suggestion is that, when it comes to the first principles of conduct, </w:t>
      </w:r>
      <w:r w:rsidRPr="008D3090">
        <w:rPr>
          <w:rFonts w:asciiTheme="minorHAnsi" w:hAnsiTheme="minorHAnsi" w:cstheme="minorHAnsi"/>
          <w:highlight w:val="cyan"/>
          <w:u w:val="single"/>
        </w:rPr>
        <w:t>desire play the same</w:t>
      </w:r>
      <w:r w:rsidRPr="004916D0">
        <w:rPr>
          <w:rFonts w:asciiTheme="minorHAnsi" w:hAnsiTheme="minorHAnsi" w:cstheme="minorHAnsi"/>
          <w:u w:val="single"/>
        </w:rPr>
        <w:t xml:space="preserve"> epistemic </w:t>
      </w:r>
      <w:r w:rsidRPr="008D3090">
        <w:rPr>
          <w:rFonts w:asciiTheme="minorHAnsi" w:hAnsiTheme="minorHAnsi" w:cstheme="minorHAnsi"/>
          <w:highlight w:val="cyan"/>
          <w:u w:val="single"/>
        </w:rPr>
        <w:t>role that</w:t>
      </w:r>
      <w:r w:rsidRPr="004916D0">
        <w:rPr>
          <w:rFonts w:asciiTheme="minorHAnsi" w:hAnsiTheme="minorHAnsi" w:cstheme="minorHAnsi"/>
          <w:u w:val="single"/>
        </w:rPr>
        <w:t xml:space="preserve"> the </w:t>
      </w:r>
      <w:r w:rsidRPr="008D3090">
        <w:rPr>
          <w:rFonts w:asciiTheme="minorHAnsi" w:hAnsiTheme="minorHAnsi" w:cstheme="minorHAnsi"/>
          <w:highlight w:val="cyan"/>
          <w:u w:val="single"/>
        </w:rPr>
        <w:t>senses play</w:t>
      </w:r>
      <w:r w:rsidRPr="004916D0">
        <w:rPr>
          <w:rFonts w:asciiTheme="minorHAnsi" w:hAnsiTheme="minorHAnsi" w:cstheme="minorHAnsi"/>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4916D0">
        <w:rPr>
          <w:rFonts w:asciiTheme="minorHAnsi" w:hAnsiTheme="minorHAnsi" w:cstheme="minorHAnsi"/>
          <w:u w:val="single"/>
        </w:rPr>
        <w:t>the evidence we have for our judgments concerning value traces back to what is desired, to the content of our desires.</w:t>
      </w:r>
      <w:r w:rsidRPr="004916D0">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desired.27 </w:t>
      </w:r>
      <w:r w:rsidRPr="004916D0">
        <w:rPr>
          <w:rFonts w:asciiTheme="minorHAnsi" w:hAnsiTheme="minorHAnsi" w:cstheme="minorHAnsi"/>
          <w:u w:val="single"/>
        </w:rPr>
        <w:t xml:space="preserve">When we are having sensations of red, </w:t>
      </w:r>
      <w:r w:rsidRPr="008D3090">
        <w:rPr>
          <w:rFonts w:asciiTheme="minorHAnsi" w:hAnsiTheme="minorHAnsi" w:cstheme="minorHAnsi"/>
          <w:highlight w:val="cyan"/>
          <w:u w:val="single"/>
        </w:rPr>
        <w:t>when what we are looking at appears red</w:t>
      </w:r>
      <w:r w:rsidRPr="004916D0">
        <w:rPr>
          <w:rFonts w:asciiTheme="minorHAnsi" w:hAnsiTheme="minorHAnsi" w:cstheme="minorHAnsi"/>
          <w:u w:val="single"/>
        </w:rPr>
        <w:t xml:space="preserve"> to us, </w:t>
      </w:r>
      <w:r w:rsidRPr="008D3090">
        <w:rPr>
          <w:rFonts w:asciiTheme="minorHAnsi" w:hAnsiTheme="minorHAnsi" w:cstheme="minorHAnsi"/>
          <w:highlight w:val="cyan"/>
          <w:u w:val="single"/>
        </w:rPr>
        <w:t>we have evidence</w:t>
      </w:r>
      <w:r w:rsidRPr="004916D0">
        <w:rPr>
          <w:rFonts w:asciiTheme="minorHAnsi" w:hAnsiTheme="minorHAnsi" w:cstheme="minorHAnsi"/>
          <w:sz w:val="16"/>
        </w:rPr>
        <w:t xml:space="preserve"> (albeit </w:t>
      </w:r>
      <w:proofErr w:type="spellStart"/>
      <w:r w:rsidRPr="004916D0">
        <w:rPr>
          <w:rFonts w:asciiTheme="minorHAnsi" w:hAnsiTheme="minorHAnsi" w:cstheme="minorHAnsi"/>
          <w:sz w:val="16"/>
        </w:rPr>
        <w:t>overrideable</w:t>
      </w:r>
      <w:proofErr w:type="spellEnd"/>
      <w:r w:rsidRPr="004916D0">
        <w:rPr>
          <w:rFonts w:asciiTheme="minorHAnsi" w:hAnsiTheme="minorHAnsi" w:cstheme="minorHAnsi"/>
          <w:sz w:val="16"/>
        </w:rPr>
        <w:t xml:space="preserve"> and defeasible evidence) </w:t>
      </w:r>
      <w:r w:rsidRPr="004916D0">
        <w:rPr>
          <w:rFonts w:asciiTheme="minorHAnsi" w:hAnsiTheme="minorHAnsi" w:cstheme="minorHAnsi"/>
          <w:u w:val="single"/>
        </w:rPr>
        <w:t xml:space="preserve">that </w:t>
      </w:r>
      <w:r w:rsidRPr="008D3090">
        <w:rPr>
          <w:rFonts w:asciiTheme="minorHAnsi" w:hAnsiTheme="minorHAnsi" w:cstheme="minorHAnsi"/>
          <w:highlight w:val="cyan"/>
          <w:u w:val="single"/>
        </w:rPr>
        <w:t>the thing is red.</w:t>
      </w:r>
      <w:r w:rsidRPr="004916D0">
        <w:rPr>
          <w:rFonts w:asciiTheme="minorHAnsi" w:hAnsiTheme="minorHAnsi" w:cstheme="minorHAnsi"/>
          <w:u w:val="single"/>
        </w:rPr>
        <w:t xml:space="preserve"> Moreover, </w:t>
      </w:r>
      <w:r w:rsidRPr="008D3090">
        <w:rPr>
          <w:rFonts w:asciiTheme="minorHAnsi" w:hAnsiTheme="minorHAnsi" w:cstheme="minorHAnsi"/>
          <w:highlight w:val="cyan"/>
          <w:u w:val="single"/>
        </w:rPr>
        <w:t>if things never looked red</w:t>
      </w:r>
      <w:r w:rsidRPr="004916D0">
        <w:rPr>
          <w:rFonts w:asciiTheme="minorHAnsi" w:hAnsiTheme="minorHAnsi" w:cstheme="minorHAnsi"/>
          <w:u w:val="single"/>
        </w:rPr>
        <w:t xml:space="preserve"> to us, </w:t>
      </w:r>
      <w:r w:rsidRPr="008D3090">
        <w:rPr>
          <w:rFonts w:asciiTheme="minorHAnsi" w:hAnsiTheme="minorHAnsi" w:cstheme="minorHAnsi"/>
          <w:highlight w:val="cyan"/>
          <w:u w:val="single"/>
        </w:rPr>
        <w:t>we could never get ev</w:t>
      </w:r>
      <w:r w:rsidRPr="004916D0">
        <w:rPr>
          <w:rFonts w:asciiTheme="minorHAnsi" w:hAnsiTheme="minorHAnsi" w:cstheme="minorHAnsi"/>
          <w:u w:val="single"/>
        </w:rPr>
        <w:t xml:space="preserve">idence that </w:t>
      </w:r>
      <w:r w:rsidRPr="008D3090">
        <w:rPr>
          <w:rFonts w:asciiTheme="minorHAnsi" w:hAnsiTheme="minorHAnsi" w:cstheme="minorHAnsi"/>
          <w:highlight w:val="cyan"/>
          <w:u w:val="single"/>
        </w:rPr>
        <w:t>things were red</w:t>
      </w:r>
      <w:r w:rsidRPr="004916D0">
        <w:rPr>
          <w:rFonts w:asciiTheme="minorHAnsi" w:hAnsiTheme="minorHAnsi" w:cstheme="minorHAnsi"/>
          <w:u w:val="single"/>
        </w:rPr>
        <w:t>, and would indeed never have developed the concept of redness.</w:t>
      </w:r>
      <w:r w:rsidRPr="004916D0">
        <w:rPr>
          <w:rFonts w:asciiTheme="minorHAnsi" w:hAnsiTheme="minorHAnsi" w:cstheme="minorHAnsi"/>
          <w:sz w:val="16"/>
        </w:rPr>
        <w:t xml:space="preserve"> Similarly, </w:t>
      </w:r>
      <w:r w:rsidRPr="004916D0">
        <w:rPr>
          <w:rFonts w:asciiTheme="minorHAnsi" w:hAnsiTheme="minorHAnsi" w:cstheme="minorHAnsi"/>
          <w:u w:val="single"/>
        </w:rPr>
        <w:t>when we are desiring things</w:t>
      </w:r>
      <w:r w:rsidRPr="004916D0">
        <w:rPr>
          <w:rFonts w:asciiTheme="minorHAnsi" w:hAnsiTheme="minorHAnsi" w:cstheme="minorHAnsi"/>
          <w:sz w:val="16"/>
        </w:rPr>
        <w:t xml:space="preserve">, when what we are considering appears good to us, </w:t>
      </w:r>
      <w:r w:rsidRPr="004916D0">
        <w:rPr>
          <w:rFonts w:asciiTheme="minorHAnsi" w:hAnsiTheme="minorHAnsi" w:cstheme="minorHAnsi"/>
          <w:u w:val="single"/>
        </w:rPr>
        <w:t>we have evidence</w:t>
      </w:r>
      <w:r w:rsidRPr="004916D0">
        <w:rPr>
          <w:rFonts w:asciiTheme="minorHAnsi" w:hAnsiTheme="minorHAnsi" w:cstheme="minorHAnsi"/>
          <w:sz w:val="16"/>
        </w:rPr>
        <w:t xml:space="preserve"> (albeit </w:t>
      </w:r>
      <w:proofErr w:type="spellStart"/>
      <w:r w:rsidRPr="004916D0">
        <w:rPr>
          <w:rFonts w:asciiTheme="minorHAnsi" w:hAnsiTheme="minorHAnsi" w:cstheme="minorHAnsi"/>
          <w:sz w:val="16"/>
        </w:rPr>
        <w:t>overrideable</w:t>
      </w:r>
      <w:proofErr w:type="spellEnd"/>
      <w:r w:rsidRPr="004916D0">
        <w:rPr>
          <w:rFonts w:asciiTheme="minorHAnsi" w:hAnsiTheme="minorHAnsi" w:cstheme="minorHAnsi"/>
          <w:sz w:val="16"/>
        </w:rPr>
        <w:t xml:space="preserve"> and defeasible evidence) </w:t>
      </w:r>
      <w:r w:rsidRPr="004916D0">
        <w:rPr>
          <w:rFonts w:asciiTheme="minorHAnsi" w:hAnsiTheme="minorHAnsi" w:cstheme="minorHAnsi"/>
          <w:u w:val="single"/>
        </w:rPr>
        <w:t xml:space="preserve">that the thing is good. Moreover, </w:t>
      </w:r>
      <w:r w:rsidRPr="008D3090">
        <w:rPr>
          <w:rFonts w:asciiTheme="minorHAnsi" w:hAnsiTheme="minorHAnsi" w:cstheme="minorHAnsi"/>
          <w:b/>
          <w:bCs/>
          <w:highlight w:val="cyan"/>
          <w:u w:val="single"/>
        </w:rPr>
        <w:t>if we never desired</w:t>
      </w:r>
      <w:r w:rsidRPr="004916D0">
        <w:rPr>
          <w:rFonts w:asciiTheme="minorHAnsi" w:hAnsiTheme="minorHAnsi" w:cstheme="minorHAnsi"/>
          <w:u w:val="single"/>
        </w:rPr>
        <w:t xml:space="preserve"> things, </w:t>
      </w:r>
      <w:r w:rsidRPr="008D3090">
        <w:rPr>
          <w:rFonts w:asciiTheme="minorHAnsi" w:hAnsiTheme="minorHAnsi" w:cstheme="minorHAnsi"/>
          <w:b/>
          <w:bCs/>
          <w:highlight w:val="cyan"/>
          <w:u w:val="single"/>
        </w:rPr>
        <w:t>we could never get evidence</w:t>
      </w:r>
      <w:r w:rsidRPr="004916D0">
        <w:rPr>
          <w:rFonts w:asciiTheme="minorHAnsi" w:hAnsiTheme="minorHAnsi" w:cstheme="minorHAnsi"/>
          <w:u w:val="single"/>
        </w:rPr>
        <w:t xml:space="preserve"> that </w:t>
      </w:r>
      <w:r w:rsidRPr="008D3090">
        <w:rPr>
          <w:rFonts w:asciiTheme="minorHAnsi" w:hAnsiTheme="minorHAnsi" w:cstheme="minorHAnsi"/>
          <w:b/>
          <w:bCs/>
          <w:highlight w:val="cyan"/>
          <w:u w:val="single"/>
        </w:rPr>
        <w:t>things were good, and</w:t>
      </w:r>
      <w:r w:rsidRPr="004916D0">
        <w:rPr>
          <w:rFonts w:asciiTheme="minorHAnsi" w:hAnsiTheme="minorHAnsi" w:cstheme="minorHAnsi"/>
          <w:u w:val="single"/>
        </w:rPr>
        <w:t xml:space="preserve"> would indeed </w:t>
      </w:r>
      <w:r w:rsidRPr="008D3090">
        <w:rPr>
          <w:rFonts w:asciiTheme="minorHAnsi" w:hAnsiTheme="minorHAnsi" w:cstheme="minorHAnsi"/>
          <w:b/>
          <w:bCs/>
          <w:highlight w:val="cyan"/>
          <w:u w:val="single"/>
        </w:rPr>
        <w:t>never have developed</w:t>
      </w:r>
      <w:r w:rsidRPr="004916D0">
        <w:rPr>
          <w:rFonts w:asciiTheme="minorHAnsi" w:hAnsiTheme="minorHAnsi" w:cstheme="minorHAnsi"/>
          <w:u w:val="single"/>
        </w:rPr>
        <w:t xml:space="preserve"> the concept of </w:t>
      </w:r>
      <w:r w:rsidRPr="008D3090">
        <w:rPr>
          <w:rFonts w:asciiTheme="minorHAnsi" w:hAnsiTheme="minorHAnsi" w:cstheme="minorHAnsi"/>
          <w:b/>
          <w:bCs/>
          <w:highlight w:val="cyan"/>
          <w:u w:val="single"/>
        </w:rPr>
        <w:t>value.</w:t>
      </w:r>
      <w:r w:rsidRPr="004916D0">
        <w:rPr>
          <w:rFonts w:asciiTheme="minorHAnsi" w:hAnsiTheme="minorHAnsi" w:cstheme="minorHAnsi"/>
          <w:sz w:val="16"/>
        </w:rPr>
        <w:t xml:space="preserve"> 28 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an d the same, just as seeing a thing as red and thinking of it as red are one and the same.29 Accordingly, a person who desires x is a person who ipso facto sees x as desirable.30 Desiring something, for Mill, is a matter of seeing it under the guise of the good.31 This means that it is important, in the context of Mill's argument, that one not think of desires as mere preferences or as just any sort of motive. They constitute, according to Mill, a distinctive subclass of our motivational states, and are distinguished (at least in part) by t heir evaluative content.32 Thus, Mill is neither assuming nor arguing that something is good because we desire it; rather, he is depending on our desiring it as establishing that we see it as good.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sidRPr="004916D0">
        <w:rPr>
          <w:rFonts w:asciiTheme="minorHAnsi" w:hAnsiTheme="minorHAnsi" w:cstheme="minorHAnsi"/>
          <w:sz w:val="16"/>
        </w:rPr>
        <w:t>that others</w:t>
      </w:r>
      <w:proofErr w:type="gramEnd"/>
      <w:r w:rsidRPr="004916D0">
        <w:rPr>
          <w:rFonts w:asciiTheme="minorHAnsi" w:hAnsiTheme="minorHAnsi" w:cstheme="minorHAnsi"/>
          <w:sz w:val="16"/>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desired.33 Mill recognizes that whatever argument he might hope to offer will need to appeal to evaluative claims people already accept (since he takes to heart Hume's caution concerning inferring an 'ought' from an 'is').34 The claim Mill thinks he can appeal to -- that one's own happiness is a good (i.e.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w:t>
      </w:r>
      <w:r w:rsidRPr="004916D0">
        <w:rPr>
          <w:rFonts w:asciiTheme="minorHAnsi" w:hAnsiTheme="minorHAnsi" w:cstheme="minorHAnsi"/>
          <w:sz w:val="16"/>
        </w:rPr>
        <w:lastRenderedPageBreak/>
        <w:t xml:space="preserve">people desire their own happiness, or see something as red, one can rely on t hem having available, as a premise for further argument, the claim that their own happiness is desirable or that the thing is red (at least absent contrary evidence).35 As he puts it in the third paragraph, "If the end which the utilitarian doctrine proposes to itself were not, in theory and in practice, acknowledged to be an end nothing could ever convince any person that it was so." 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4916D0">
        <w:rPr>
          <w:rFonts w:asciiTheme="minorHAnsi" w:hAnsiTheme="minorHAnsi" w:cstheme="minorHAnsi"/>
          <w:u w:val="single"/>
        </w:rPr>
        <w:t xml:space="preserve">we have the concepts, evidence, and knowledge we do only thanks to our having experiences of a certain sort. </w:t>
      </w:r>
      <w:r w:rsidRPr="008D3090">
        <w:rPr>
          <w:rFonts w:asciiTheme="minorHAnsi" w:hAnsiTheme="minorHAnsi" w:cstheme="minorHAnsi"/>
          <w:highlight w:val="cyan"/>
          <w:u w:val="single"/>
        </w:rPr>
        <w:t>In</w:t>
      </w:r>
      <w:r w:rsidRPr="004916D0">
        <w:rPr>
          <w:rFonts w:asciiTheme="minorHAnsi" w:hAnsiTheme="minorHAnsi" w:cstheme="minorHAnsi"/>
          <w:u w:val="single"/>
        </w:rPr>
        <w:t xml:space="preserve"> the </w:t>
      </w:r>
      <w:r w:rsidRPr="008D3090">
        <w:rPr>
          <w:rFonts w:asciiTheme="minorHAnsi" w:hAnsiTheme="minorHAnsi" w:cstheme="minorHAnsi"/>
          <w:highlight w:val="cyan"/>
          <w:u w:val="single"/>
        </w:rPr>
        <w:t>absence of</w:t>
      </w:r>
      <w:r w:rsidRPr="004916D0">
        <w:rPr>
          <w:rFonts w:asciiTheme="minorHAnsi" w:hAnsiTheme="minorHAnsi" w:cstheme="minorHAnsi"/>
          <w:u w:val="single"/>
        </w:rPr>
        <w:t xml:space="preserve"> the relevant </w:t>
      </w:r>
      <w:r w:rsidRPr="008D3090">
        <w:rPr>
          <w:rFonts w:asciiTheme="minorHAnsi" w:hAnsiTheme="minorHAnsi" w:cstheme="minorHAnsi"/>
          <w:highlight w:val="cyan"/>
          <w:u w:val="single"/>
        </w:rPr>
        <w:t>experiences</w:t>
      </w:r>
      <w:r w:rsidRPr="004916D0">
        <w:rPr>
          <w:rFonts w:asciiTheme="minorHAnsi" w:hAnsiTheme="minorHAnsi" w:cstheme="minorHAnsi"/>
          <w:u w:val="single"/>
        </w:rPr>
        <w:t>, he holds</w:t>
      </w:r>
      <w:r w:rsidRPr="004916D0">
        <w:rPr>
          <w:rFonts w:asciiTheme="minorHAnsi" w:hAnsiTheme="minorHAnsi" w:cstheme="minorHAnsi"/>
          <w:sz w:val="16"/>
        </w:rPr>
        <w:t xml:space="preserve"> (with other empiricists), </w:t>
      </w:r>
      <w:r w:rsidRPr="008D3090">
        <w:rPr>
          <w:rFonts w:asciiTheme="minorHAnsi" w:hAnsiTheme="minorHAnsi" w:cstheme="minorHAnsi"/>
          <w:highlight w:val="cyan"/>
          <w:u w:val="single"/>
        </w:rPr>
        <w:t>we would not only lack</w:t>
      </w:r>
      <w:r w:rsidRPr="004916D0">
        <w:rPr>
          <w:rFonts w:asciiTheme="minorHAnsi" w:hAnsiTheme="minorHAnsi" w:cstheme="minorHAnsi"/>
          <w:u w:val="single"/>
        </w:rPr>
        <w:t xml:space="preserve"> the required </w:t>
      </w:r>
      <w:r w:rsidRPr="008D3090">
        <w:rPr>
          <w:rFonts w:asciiTheme="minorHAnsi" w:hAnsiTheme="minorHAnsi" w:cstheme="minorHAnsi"/>
          <w:highlight w:val="cyan"/>
          <w:u w:val="single"/>
        </w:rPr>
        <w:t>evidence for</w:t>
      </w:r>
      <w:r w:rsidRPr="004916D0">
        <w:rPr>
          <w:rFonts w:asciiTheme="minorHAnsi" w:hAnsiTheme="minorHAnsi" w:cstheme="minorHAnsi"/>
          <w:u w:val="single"/>
        </w:rPr>
        <w:t xml:space="preserve"> our </w:t>
      </w:r>
      <w:r w:rsidRPr="008D3090">
        <w:rPr>
          <w:rFonts w:asciiTheme="minorHAnsi" w:hAnsiTheme="minorHAnsi" w:cstheme="minorHAnsi"/>
          <w:highlight w:val="cyan"/>
          <w:u w:val="single"/>
        </w:rPr>
        <w:t xml:space="preserve">judgments, </w:t>
      </w:r>
      <w:proofErr w:type="gramStart"/>
      <w:r w:rsidRPr="008D3090">
        <w:rPr>
          <w:rFonts w:asciiTheme="minorHAnsi" w:hAnsiTheme="minorHAnsi" w:cstheme="minorHAnsi"/>
          <w:highlight w:val="cyan"/>
          <w:u w:val="single"/>
        </w:rPr>
        <w:t>we would</w:t>
      </w:r>
      <w:proofErr w:type="gramEnd"/>
      <w:r w:rsidRPr="008D3090">
        <w:rPr>
          <w:rFonts w:asciiTheme="minorHAnsi" w:hAnsiTheme="minorHAnsi" w:cstheme="minorHAnsi"/>
          <w:highlight w:val="cyan"/>
          <w:u w:val="single"/>
        </w:rPr>
        <w:t xml:space="preserve"> lack</w:t>
      </w:r>
      <w:r w:rsidRPr="004916D0">
        <w:rPr>
          <w:rFonts w:asciiTheme="minorHAnsi" w:hAnsiTheme="minorHAnsi" w:cstheme="minorHAnsi"/>
          <w:u w:val="single"/>
        </w:rPr>
        <w:t xml:space="preserve"> the </w:t>
      </w:r>
      <w:r w:rsidRPr="008D3090">
        <w:rPr>
          <w:rFonts w:asciiTheme="minorHAnsi" w:hAnsiTheme="minorHAnsi" w:cstheme="minorHAnsi"/>
          <w:highlight w:val="cyan"/>
          <w:u w:val="single"/>
        </w:rPr>
        <w:t xml:space="preserve">capacity </w:t>
      </w:r>
      <w:r w:rsidRPr="004916D0">
        <w:rPr>
          <w:rFonts w:asciiTheme="minorHAnsi" w:hAnsiTheme="minorHAnsi" w:cstheme="minorHAnsi"/>
          <w:u w:val="single"/>
        </w:rPr>
        <w:t xml:space="preserve">to make the judgments in the first place. </w:t>
      </w:r>
      <w:r w:rsidRPr="008D3090">
        <w:rPr>
          <w:rFonts w:asciiTheme="minorHAnsi" w:hAnsiTheme="minorHAnsi" w:cstheme="minorHAnsi"/>
          <w:b/>
          <w:bCs/>
          <w:highlight w:val="cyan"/>
          <w:u w:val="single"/>
        </w:rPr>
        <w:t>In</w:t>
      </w:r>
      <w:r w:rsidRPr="004916D0">
        <w:rPr>
          <w:rFonts w:asciiTheme="minorHAnsi" w:hAnsiTheme="minorHAnsi" w:cstheme="minorHAnsi"/>
          <w:u w:val="single"/>
        </w:rPr>
        <w:t xml:space="preserve"> the </w:t>
      </w:r>
      <w:r w:rsidRPr="008D3090">
        <w:rPr>
          <w:rFonts w:asciiTheme="minorHAnsi" w:hAnsiTheme="minorHAnsi" w:cstheme="minorHAnsi"/>
          <w:b/>
          <w:bCs/>
          <w:highlight w:val="cyan"/>
          <w:u w:val="single"/>
        </w:rPr>
        <w:t>presence of</w:t>
      </w:r>
      <w:r w:rsidRPr="004916D0">
        <w:rPr>
          <w:rFonts w:asciiTheme="minorHAnsi" w:hAnsiTheme="minorHAnsi" w:cstheme="minorHAnsi"/>
          <w:u w:val="single"/>
        </w:rPr>
        <w:t xml:space="preserve"> the relevant </w:t>
      </w:r>
      <w:r w:rsidRPr="008D3090">
        <w:rPr>
          <w:rFonts w:asciiTheme="minorHAnsi" w:hAnsiTheme="minorHAnsi" w:cstheme="minorHAnsi"/>
          <w:b/>
          <w:bCs/>
          <w:highlight w:val="cyan"/>
          <w:u w:val="single"/>
        </w:rPr>
        <w:t>experience</w:t>
      </w:r>
      <w:r w:rsidRPr="004916D0">
        <w:rPr>
          <w:rFonts w:asciiTheme="minorHAnsi" w:hAnsiTheme="minorHAnsi" w:cstheme="minorHAnsi"/>
          <w:u w:val="single"/>
        </w:rPr>
        <w:t xml:space="preserve">s, though, </w:t>
      </w:r>
      <w:r w:rsidRPr="008D3090">
        <w:rPr>
          <w:rFonts w:asciiTheme="minorHAnsi" w:hAnsiTheme="minorHAnsi" w:cstheme="minorHAnsi"/>
          <w:b/>
          <w:bCs/>
          <w:highlight w:val="cyan"/>
          <w:u w:val="single"/>
        </w:rPr>
        <w:t>we have</w:t>
      </w:r>
      <w:r w:rsidRPr="004916D0">
        <w:rPr>
          <w:rFonts w:asciiTheme="minorHAnsi" w:hAnsiTheme="minorHAnsi" w:cstheme="minorHAnsi"/>
          <w:u w:val="single"/>
        </w:rPr>
        <w:t xml:space="preserve"> both the concepts and the required </w:t>
      </w:r>
      <w:r w:rsidRPr="008D3090">
        <w:rPr>
          <w:rFonts w:asciiTheme="minorHAnsi" w:hAnsiTheme="minorHAnsi" w:cstheme="minorHAnsi"/>
          <w:b/>
          <w:bCs/>
          <w:highlight w:val="cyan"/>
          <w:u w:val="single"/>
        </w:rPr>
        <w:t>evidence</w:t>
      </w:r>
      <w:r w:rsidRPr="004916D0">
        <w:rPr>
          <w:rFonts w:asciiTheme="minorHAnsi" w:hAnsiTheme="minorHAnsi" w:cstheme="minorHAnsi"/>
          <w:sz w:val="16"/>
        </w:rPr>
        <w:t xml:space="preserve"> -- "not only all the proof which the case admits of, but all which it is possible to require."36</w:t>
      </w:r>
    </w:p>
    <w:p w14:paraId="3C136D97" w14:textId="77777777" w:rsidR="00410AD4" w:rsidRPr="004916D0" w:rsidRDefault="00410AD4" w:rsidP="00410AD4">
      <w:pPr>
        <w:pStyle w:val="Heading4"/>
        <w:rPr>
          <w:rFonts w:asciiTheme="minorHAnsi" w:hAnsiTheme="minorHAnsi"/>
        </w:rPr>
      </w:pPr>
      <w:r>
        <w:rPr>
          <w:rFonts w:asciiTheme="minorHAnsi" w:hAnsiTheme="minorHAnsi"/>
        </w:rPr>
        <w:t>2]</w:t>
      </w:r>
      <w:r w:rsidRPr="004916D0">
        <w:rPr>
          <w:rFonts w:asciiTheme="minorHAnsi" w:hAnsiTheme="minorHAnsi"/>
        </w:rPr>
        <w:t xml:space="preserve"> Indifference – Even if there are a</w:t>
      </w:r>
      <w:r>
        <w:rPr>
          <w:rFonts w:asciiTheme="minorHAnsi" w:hAnsiTheme="minorHAnsi"/>
        </w:rPr>
        <w:t xml:space="preserve"> </w:t>
      </w:r>
      <w:r w:rsidRPr="004916D0">
        <w:rPr>
          <w:rFonts w:asciiTheme="minorHAnsi" w:hAnsiTheme="minorHAnsi"/>
        </w:rPr>
        <w:t xml:space="preserve">priori moral truths, I can </w:t>
      </w:r>
      <w:r w:rsidRPr="004916D0">
        <w:rPr>
          <w:rFonts w:asciiTheme="minorHAnsi" w:hAnsiTheme="minorHAnsi"/>
          <w:u w:val="single"/>
        </w:rPr>
        <w:t>choose to ignore them.</w:t>
      </w:r>
      <w:r w:rsidRPr="004916D0">
        <w:rPr>
          <w:rFonts w:asciiTheme="minorHAnsi" w:hAnsiTheme="minorHAnsi"/>
        </w:rPr>
        <w:t xml:space="preserve"> Cognition is binding – if I put my hand on a hot stove, I can’t turn off my </w:t>
      </w:r>
      <w:r w:rsidRPr="004916D0">
        <w:rPr>
          <w:rFonts w:asciiTheme="minorHAnsi" w:hAnsiTheme="minorHAnsi"/>
          <w:u w:val="single"/>
        </w:rPr>
        <w:t>natural aversion</w:t>
      </w:r>
      <w:r w:rsidRPr="004916D0">
        <w:rPr>
          <w:rFonts w:asciiTheme="minorHAnsi" w:hAnsiTheme="minorHAnsi"/>
        </w:rPr>
        <w:t xml:space="preserve"> to it.</w:t>
      </w:r>
    </w:p>
    <w:p w14:paraId="5060041C" w14:textId="77777777" w:rsidR="00410AD4" w:rsidRPr="004916D0" w:rsidRDefault="00410AD4" w:rsidP="00410AD4">
      <w:pPr>
        <w:pStyle w:val="Heading4"/>
        <w:rPr>
          <w:rFonts w:asciiTheme="minorHAnsi" w:hAnsiTheme="minorHAnsi" w:cstheme="minorHAnsi"/>
        </w:rPr>
      </w:pPr>
      <w:r w:rsidRPr="004916D0">
        <w:rPr>
          <w:rFonts w:asciiTheme="minorHAnsi" w:hAnsiTheme="minorHAnsi" w:cstheme="minorHAnsi"/>
        </w:rPr>
        <w:t>The standard is maximizing expected well-being.</w:t>
      </w:r>
    </w:p>
    <w:p w14:paraId="0E8A803D" w14:textId="77777777" w:rsidR="00410AD4" w:rsidRPr="004916D0" w:rsidRDefault="00410AD4" w:rsidP="00410AD4">
      <w:pPr>
        <w:pStyle w:val="Heading4"/>
        <w:rPr>
          <w:rFonts w:asciiTheme="minorHAnsi" w:hAnsiTheme="minorHAnsi" w:cstheme="minorHAnsi"/>
        </w:rPr>
      </w:pPr>
      <w:r w:rsidRPr="004916D0">
        <w:rPr>
          <w:rFonts w:asciiTheme="minorHAnsi" w:hAnsiTheme="minorHAnsi" w:cstheme="minorHAnsi"/>
        </w:rPr>
        <w:t>Prefer:</w:t>
      </w:r>
    </w:p>
    <w:p w14:paraId="7266645F" w14:textId="77777777" w:rsidR="00410AD4" w:rsidRPr="004916D0" w:rsidRDefault="00410AD4" w:rsidP="00410AD4">
      <w:pPr>
        <w:pStyle w:val="Heading4"/>
        <w:rPr>
          <w:rFonts w:asciiTheme="minorHAnsi" w:hAnsiTheme="minorHAnsi" w:cstheme="minorHAnsi"/>
        </w:rPr>
      </w:pPr>
      <w:r>
        <w:rPr>
          <w:rFonts w:asciiTheme="minorHAnsi" w:hAnsiTheme="minorHAnsi" w:cstheme="minorHAnsi"/>
        </w:rPr>
        <w:t>1]</w:t>
      </w:r>
      <w:r w:rsidRPr="004916D0">
        <w:rPr>
          <w:rFonts w:asciiTheme="minorHAnsi" w:hAnsiTheme="minorHAnsi" w:cstheme="minorHAnsi"/>
        </w:rPr>
        <w:t xml:space="preserve"> Pleasure and pain are </w:t>
      </w:r>
      <w:r w:rsidRPr="004916D0">
        <w:rPr>
          <w:rFonts w:asciiTheme="minorHAnsi" w:hAnsiTheme="minorHAnsi" w:cstheme="minorHAnsi"/>
          <w:u w:val="single"/>
        </w:rPr>
        <w:t>intrinsic value</w:t>
      </w:r>
      <w:r w:rsidRPr="004916D0">
        <w:rPr>
          <w:rFonts w:asciiTheme="minorHAnsi" w:hAnsiTheme="minorHAnsi" w:cstheme="minorHAnsi"/>
        </w:rPr>
        <w:t xml:space="preserve"> and </w:t>
      </w:r>
      <w:r w:rsidRPr="004916D0">
        <w:rPr>
          <w:rFonts w:asciiTheme="minorHAnsi" w:hAnsiTheme="minorHAnsi" w:cstheme="minorHAnsi"/>
          <w:u w:val="single"/>
        </w:rPr>
        <w:t>disvalue</w:t>
      </w:r>
      <w:r w:rsidRPr="004916D0">
        <w:rPr>
          <w:rFonts w:asciiTheme="minorHAnsi" w:hAnsiTheme="minorHAnsi" w:cstheme="minorHAnsi"/>
        </w:rPr>
        <w:t xml:space="preserve"> – everything else </w:t>
      </w:r>
      <w:r w:rsidRPr="004916D0">
        <w:rPr>
          <w:rFonts w:asciiTheme="minorHAnsi" w:hAnsiTheme="minorHAnsi" w:cstheme="minorHAnsi"/>
          <w:u w:val="single"/>
        </w:rPr>
        <w:t>regresses</w:t>
      </w:r>
      <w:r w:rsidRPr="004916D0">
        <w:rPr>
          <w:rFonts w:asciiTheme="minorHAnsi" w:hAnsiTheme="minorHAnsi" w:cstheme="minorHAnsi"/>
        </w:rPr>
        <w:t xml:space="preserve">. Evolutionary knowledge is reliable – </w:t>
      </w:r>
      <w:r w:rsidRPr="004916D0">
        <w:rPr>
          <w:rFonts w:asciiTheme="minorHAnsi" w:hAnsiTheme="minorHAnsi" w:cstheme="minorHAnsi"/>
          <w:u w:val="single"/>
        </w:rPr>
        <w:t>broad consensus</w:t>
      </w:r>
      <w:r w:rsidRPr="004916D0">
        <w:rPr>
          <w:rFonts w:asciiTheme="minorHAnsi" w:hAnsiTheme="minorHAnsi" w:cstheme="minorHAnsi"/>
        </w:rPr>
        <w:t xml:space="preserve"> and </w:t>
      </w:r>
      <w:r w:rsidRPr="004916D0">
        <w:rPr>
          <w:rFonts w:asciiTheme="minorHAnsi" w:hAnsiTheme="minorHAnsi" w:cstheme="minorHAnsi"/>
          <w:u w:val="single"/>
        </w:rPr>
        <w:t>robust neuroscience</w:t>
      </w:r>
      <w:r w:rsidRPr="004916D0">
        <w:rPr>
          <w:rFonts w:asciiTheme="minorHAnsi" w:hAnsiTheme="minorHAnsi" w:cstheme="minorHAnsi"/>
        </w:rPr>
        <w:t xml:space="preserve"> prove.</w:t>
      </w:r>
    </w:p>
    <w:p w14:paraId="5D2583E6" w14:textId="77777777" w:rsidR="00410AD4" w:rsidRPr="004916D0" w:rsidRDefault="00410AD4" w:rsidP="00410AD4">
      <w:pPr>
        <w:rPr>
          <w:rStyle w:val="Style13ptBold"/>
          <w:rFonts w:asciiTheme="minorHAnsi" w:hAnsiTheme="minorHAnsi"/>
        </w:rPr>
      </w:pPr>
      <w:r w:rsidRPr="004916D0">
        <w:rPr>
          <w:rStyle w:val="Style13ptBold"/>
          <w:rFonts w:asciiTheme="minorHAnsi" w:hAnsiTheme="minorHAnsi"/>
        </w:rPr>
        <w:t>Blum et al. 18</w:t>
      </w:r>
    </w:p>
    <w:p w14:paraId="03420445" w14:textId="77777777" w:rsidR="00410AD4" w:rsidRPr="004916D0" w:rsidRDefault="00410AD4" w:rsidP="00410AD4">
      <w:pPr>
        <w:rPr>
          <w:rFonts w:asciiTheme="minorHAnsi" w:hAnsiTheme="minorHAnsi" w:cstheme="minorHAnsi"/>
          <w:sz w:val="16"/>
          <w:szCs w:val="16"/>
        </w:rPr>
      </w:pPr>
      <w:r w:rsidRPr="004916D0">
        <w:rPr>
          <w:rFonts w:asciiTheme="minorHAnsi" w:hAnsiTheme="minorHAnsi" w:cstheme="minorHAnsi"/>
          <w:sz w:val="16"/>
          <w:szCs w:val="16"/>
        </w:rPr>
        <w:t xml:space="preserve">Kenneth Blum, 1Department of Psychiatry, </w:t>
      </w:r>
      <w:proofErr w:type="spellStart"/>
      <w:r w:rsidRPr="004916D0">
        <w:rPr>
          <w:rFonts w:asciiTheme="minorHAnsi" w:hAnsiTheme="minorHAnsi" w:cstheme="minorHAnsi"/>
          <w:sz w:val="16"/>
          <w:szCs w:val="16"/>
        </w:rPr>
        <w:t>Boonshoft</w:t>
      </w:r>
      <w:proofErr w:type="spellEnd"/>
      <w:r w:rsidRPr="004916D0">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4916D0">
        <w:rPr>
          <w:rFonts w:asciiTheme="minorHAnsi" w:hAnsiTheme="minorHAnsi" w:cstheme="minorHAnsi"/>
          <w:sz w:val="16"/>
          <w:szCs w:val="16"/>
        </w:rPr>
        <w:t>Geneus</w:t>
      </w:r>
      <w:proofErr w:type="spellEnd"/>
      <w:r w:rsidRPr="004916D0">
        <w:rPr>
          <w:rFonts w:asciiTheme="minorHAnsi" w:hAnsiTheme="minorHAnsi" w:cstheme="minorHAnsi"/>
          <w:sz w:val="16"/>
          <w:szCs w:val="16"/>
        </w:rPr>
        <w:t xml:space="preserve"> Health LLC, San Antonio, TX, USA 6Department of Addiction Research &amp; Therapy, </w:t>
      </w:r>
      <w:proofErr w:type="spellStart"/>
      <w:r w:rsidRPr="004916D0">
        <w:rPr>
          <w:rFonts w:asciiTheme="minorHAnsi" w:hAnsiTheme="minorHAnsi" w:cstheme="minorHAnsi"/>
          <w:sz w:val="16"/>
          <w:szCs w:val="16"/>
        </w:rPr>
        <w:t>Nupathways</w:t>
      </w:r>
      <w:proofErr w:type="spellEnd"/>
      <w:r w:rsidRPr="004916D0">
        <w:rPr>
          <w:rFonts w:asciiTheme="minorHAnsi" w:hAnsiTheme="minorHAnsi" w:cstheme="minorHAnsi"/>
          <w:sz w:val="16"/>
          <w:szCs w:val="16"/>
        </w:rPr>
        <w:t xml:space="preserve"> Inc., </w:t>
      </w:r>
      <w:proofErr w:type="spellStart"/>
      <w:r w:rsidRPr="004916D0">
        <w:rPr>
          <w:rFonts w:asciiTheme="minorHAnsi" w:hAnsiTheme="minorHAnsi" w:cstheme="minorHAnsi"/>
          <w:sz w:val="16"/>
          <w:szCs w:val="16"/>
        </w:rPr>
        <w:t>Innsbrook</w:t>
      </w:r>
      <w:proofErr w:type="spellEnd"/>
      <w:r w:rsidRPr="004916D0">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4916D0">
        <w:rPr>
          <w:rFonts w:asciiTheme="minorHAnsi" w:hAnsiTheme="minorHAnsi" w:cstheme="minorHAnsi"/>
          <w:sz w:val="16"/>
          <w:szCs w:val="16"/>
        </w:rPr>
        <w:t>Eötvös</w:t>
      </w:r>
      <w:proofErr w:type="spellEnd"/>
      <w:r w:rsidRPr="004916D0">
        <w:rPr>
          <w:rFonts w:asciiTheme="minorHAnsi" w:hAnsiTheme="minorHAnsi" w:cstheme="minorHAnsi"/>
          <w:sz w:val="16"/>
          <w:szCs w:val="16"/>
        </w:rPr>
        <w:t xml:space="preserve"> </w:t>
      </w:r>
      <w:proofErr w:type="spellStart"/>
      <w:r w:rsidRPr="004916D0">
        <w:rPr>
          <w:rFonts w:asciiTheme="minorHAnsi" w:hAnsiTheme="minorHAnsi" w:cstheme="minorHAnsi"/>
          <w:sz w:val="16"/>
          <w:szCs w:val="16"/>
        </w:rPr>
        <w:t>Loránd</w:t>
      </w:r>
      <w:proofErr w:type="spellEnd"/>
      <w:r w:rsidRPr="004916D0">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4916D0">
        <w:rPr>
          <w:rFonts w:asciiTheme="minorHAnsi" w:hAnsiTheme="minorHAnsi" w:cstheme="minorHAnsi"/>
          <w:sz w:val="16"/>
          <w:szCs w:val="16"/>
        </w:rPr>
        <w:t>Lederach</w:t>
      </w:r>
      <w:proofErr w:type="spellEnd"/>
      <w:r w:rsidRPr="004916D0">
        <w:rPr>
          <w:rFonts w:asciiTheme="minorHAnsi" w:hAnsiTheme="minorHAnsi" w:cstheme="minorHAnsi"/>
          <w:sz w:val="16"/>
          <w:szCs w:val="16"/>
        </w:rPr>
        <w:t xml:space="preserve">, PA., USA 12National Human Genome Center at Howard University, Washington, DC., USA, Marjorie </w:t>
      </w:r>
      <w:proofErr w:type="spellStart"/>
      <w:r w:rsidRPr="004916D0">
        <w:rPr>
          <w:rFonts w:asciiTheme="minorHAnsi" w:hAnsiTheme="minorHAnsi" w:cstheme="minorHAnsi"/>
          <w:sz w:val="16"/>
          <w:szCs w:val="16"/>
        </w:rPr>
        <w:t>Gondré</w:t>
      </w:r>
      <w:proofErr w:type="spellEnd"/>
      <w:r w:rsidRPr="004916D0">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4916D0">
        <w:rPr>
          <w:rFonts w:asciiTheme="minorHAnsi" w:hAnsiTheme="minorHAnsi" w:cstheme="minorHAnsi"/>
          <w:sz w:val="16"/>
          <w:szCs w:val="16"/>
        </w:rPr>
        <w:t>Modestino</w:t>
      </w:r>
      <w:proofErr w:type="spellEnd"/>
      <w:r w:rsidRPr="004916D0">
        <w:rPr>
          <w:rFonts w:asciiTheme="minorHAnsi" w:hAnsiTheme="minorHAnsi" w:cstheme="minorHAnsi"/>
          <w:sz w:val="16"/>
          <w:szCs w:val="16"/>
        </w:rPr>
        <w:t xml:space="preserve">, 14Department of Psychology, Curry College, Milton, MA, USA, Rajendra D </w:t>
      </w:r>
      <w:proofErr w:type="spellStart"/>
      <w:r w:rsidRPr="004916D0">
        <w:rPr>
          <w:rFonts w:asciiTheme="minorHAnsi" w:hAnsiTheme="minorHAnsi" w:cstheme="minorHAnsi"/>
          <w:sz w:val="16"/>
          <w:szCs w:val="16"/>
        </w:rPr>
        <w:t>Badgaiyan</w:t>
      </w:r>
      <w:proofErr w:type="spellEnd"/>
      <w:r w:rsidRPr="004916D0">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7" w:history="1">
        <w:r w:rsidRPr="004916D0">
          <w:rPr>
            <w:rStyle w:val="Hyperlink"/>
            <w:rFonts w:asciiTheme="minorHAnsi" w:hAnsiTheme="minorHAnsi" w:cstheme="minorHAnsi"/>
            <w:sz w:val="16"/>
            <w:szCs w:val="16"/>
          </w:rPr>
          <w:t>https://www.ncbi.nlm.nih.gov/pmc/articles/PMC6446569/</w:t>
        </w:r>
      </w:hyperlink>
      <w:r w:rsidRPr="004916D0">
        <w:rPr>
          <w:rFonts w:asciiTheme="minorHAnsi" w:hAnsiTheme="minorHAnsi" w:cstheme="minorHAnsi"/>
          <w:sz w:val="16"/>
          <w:szCs w:val="16"/>
        </w:rPr>
        <w:t>, R.S.</w:t>
      </w:r>
    </w:p>
    <w:p w14:paraId="16AA8C42" w14:textId="77777777" w:rsidR="00410AD4" w:rsidRDefault="00410AD4" w:rsidP="00410AD4">
      <w:pPr>
        <w:rPr>
          <w:rFonts w:asciiTheme="minorHAnsi" w:hAnsiTheme="minorHAnsi" w:cstheme="minorHAnsi"/>
          <w:sz w:val="16"/>
        </w:rPr>
      </w:pPr>
      <w:r w:rsidRPr="008D3090">
        <w:rPr>
          <w:rFonts w:asciiTheme="minorHAnsi" w:hAnsiTheme="minorHAnsi" w:cstheme="minorHAnsi"/>
          <w:b/>
          <w:bCs/>
          <w:highlight w:val="cyan"/>
          <w:u w:val="single"/>
        </w:rPr>
        <w:t>Pleasure</w:t>
      </w:r>
      <w:r w:rsidRPr="004916D0">
        <w:rPr>
          <w:rFonts w:asciiTheme="minorHAnsi" w:hAnsiTheme="minorHAnsi" w:cstheme="minorHAnsi"/>
          <w:u w:val="single"/>
        </w:rPr>
        <w:t xml:space="preserve"> is not only</w:t>
      </w:r>
      <w:r w:rsidRPr="004916D0">
        <w:rPr>
          <w:rFonts w:asciiTheme="minorHAnsi" w:hAnsiTheme="minorHAnsi" w:cstheme="minorHAnsi"/>
          <w:sz w:val="16"/>
        </w:rPr>
        <w:t xml:space="preserve"> one of the three </w:t>
      </w:r>
      <w:r w:rsidRPr="004916D0">
        <w:rPr>
          <w:rFonts w:asciiTheme="minorHAnsi" w:hAnsiTheme="minorHAnsi" w:cstheme="minorHAnsi"/>
          <w:u w:val="single"/>
        </w:rPr>
        <w:t xml:space="preserve">primary reward </w:t>
      </w:r>
      <w:proofErr w:type="gramStart"/>
      <w:r w:rsidRPr="004916D0">
        <w:rPr>
          <w:rFonts w:asciiTheme="minorHAnsi" w:hAnsiTheme="minorHAnsi" w:cstheme="minorHAnsi"/>
          <w:u w:val="single"/>
        </w:rPr>
        <w:t>functions</w:t>
      </w:r>
      <w:proofErr w:type="gramEnd"/>
      <w:r w:rsidRPr="004916D0">
        <w:rPr>
          <w:rFonts w:asciiTheme="minorHAnsi" w:hAnsiTheme="minorHAnsi" w:cstheme="minorHAnsi"/>
          <w:sz w:val="16"/>
        </w:rPr>
        <w:t xml:space="preserve"> but </w:t>
      </w:r>
      <w:r w:rsidRPr="004916D0">
        <w:rPr>
          <w:rFonts w:asciiTheme="minorHAnsi" w:hAnsiTheme="minorHAnsi" w:cstheme="minorHAnsi"/>
          <w:u w:val="single"/>
        </w:rPr>
        <w:t xml:space="preserve">it also </w:t>
      </w:r>
      <w:r w:rsidRPr="008D3090">
        <w:rPr>
          <w:rFonts w:asciiTheme="minorHAnsi" w:hAnsiTheme="minorHAnsi" w:cstheme="minorHAnsi"/>
          <w:b/>
          <w:bCs/>
          <w:highlight w:val="cyan"/>
          <w:u w:val="single"/>
        </w:rPr>
        <w:t>defines reward.</w:t>
      </w:r>
      <w:r w:rsidRPr="004916D0">
        <w:rPr>
          <w:rFonts w:asciiTheme="minorHAnsi" w:hAnsiTheme="minorHAnsi" w:cstheme="minorHAnsi"/>
          <w:sz w:val="16"/>
        </w:rPr>
        <w:t xml:space="preserve"> As homeostasis explains the </w:t>
      </w:r>
      <w:r w:rsidRPr="004916D0">
        <w:rPr>
          <w:rFonts w:asciiTheme="minorHAnsi" w:hAnsiTheme="minorHAnsi" w:cstheme="minorHAnsi"/>
          <w:u w:val="single"/>
        </w:rPr>
        <w:t>functions of</w:t>
      </w:r>
      <w:r w:rsidRPr="004916D0">
        <w:rPr>
          <w:rFonts w:asciiTheme="minorHAnsi" w:hAnsiTheme="minorHAnsi" w:cstheme="minorHAnsi"/>
          <w:sz w:val="16"/>
        </w:rPr>
        <w:t xml:space="preserve"> only a limited number of </w:t>
      </w:r>
      <w:r w:rsidRPr="004916D0">
        <w:rPr>
          <w:rFonts w:asciiTheme="minorHAnsi" w:hAnsiTheme="minorHAnsi" w:cstheme="minorHAnsi"/>
          <w:u w:val="single"/>
        </w:rPr>
        <w:t xml:space="preserve">rewards, </w:t>
      </w:r>
      <w:r w:rsidRPr="00476DCF">
        <w:rPr>
          <w:rFonts w:asciiTheme="minorHAnsi" w:hAnsiTheme="minorHAnsi" w:cstheme="minorHAnsi"/>
          <w:u w:val="single"/>
        </w:rPr>
        <w:t>the</w:t>
      </w:r>
      <w:r w:rsidRPr="004916D0">
        <w:rPr>
          <w:rFonts w:asciiTheme="minorHAnsi" w:hAnsiTheme="minorHAnsi" w:cstheme="minorHAnsi"/>
          <w:sz w:val="16"/>
        </w:rPr>
        <w:t xml:space="preserve"> principal </w:t>
      </w:r>
      <w:r w:rsidRPr="00476DCF">
        <w:rPr>
          <w:rFonts w:asciiTheme="minorHAnsi" w:hAnsiTheme="minorHAnsi" w:cstheme="minorHAnsi"/>
          <w:u w:val="single"/>
        </w:rPr>
        <w:t>reason why particular stimuli, objects, events, situations, and activities are rewarding</w:t>
      </w:r>
      <w:r w:rsidRPr="004916D0">
        <w:rPr>
          <w:rFonts w:asciiTheme="minorHAnsi" w:hAnsiTheme="minorHAnsi" w:cstheme="minorHAnsi"/>
          <w:sz w:val="16"/>
        </w:rPr>
        <w:t xml:space="preserve"> may be </w:t>
      </w:r>
      <w:r w:rsidRPr="00C07FC8">
        <w:rPr>
          <w:rFonts w:asciiTheme="minorHAnsi" w:hAnsiTheme="minorHAnsi" w:cstheme="minorHAnsi"/>
          <w:u w:val="single"/>
        </w:rPr>
        <w:t>due to pleasure</w:t>
      </w:r>
      <w:r w:rsidRPr="008D3090">
        <w:rPr>
          <w:rFonts w:asciiTheme="minorHAnsi" w:hAnsiTheme="minorHAnsi" w:cstheme="minorHAnsi"/>
          <w:highlight w:val="cyan"/>
          <w:u w:val="single"/>
        </w:rPr>
        <w:t>.</w:t>
      </w:r>
      <w:r w:rsidRPr="004916D0">
        <w:rPr>
          <w:rFonts w:asciiTheme="minorHAnsi" w:hAnsiTheme="minorHAnsi" w:cstheme="minorHAnsi"/>
          <w:sz w:val="16"/>
        </w:rPr>
        <w:t xml:space="preserve"> This applies </w:t>
      </w:r>
      <w:proofErr w:type="gramStart"/>
      <w:r w:rsidRPr="004916D0">
        <w:rPr>
          <w:rFonts w:asciiTheme="minorHAnsi" w:hAnsiTheme="minorHAnsi" w:cstheme="minorHAnsi"/>
          <w:sz w:val="16"/>
        </w:rPr>
        <w:t>first of all</w:t>
      </w:r>
      <w:proofErr w:type="gramEnd"/>
      <w:r w:rsidRPr="004916D0">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C07FC8">
        <w:rPr>
          <w:rFonts w:asciiTheme="minorHAnsi" w:hAnsiTheme="minorHAnsi" w:cstheme="minorHAnsi"/>
          <w:u w:val="single"/>
        </w:rPr>
        <w:t>Pleasure</w:t>
      </w:r>
      <w:r w:rsidRPr="004916D0">
        <w:rPr>
          <w:rFonts w:asciiTheme="minorHAnsi" w:hAnsiTheme="minorHAnsi" w:cstheme="minorHAnsi"/>
          <w:u w:val="single"/>
        </w:rPr>
        <w:t>, as the primary effect of rewards</w:t>
      </w:r>
      <w:r w:rsidRPr="004916D0">
        <w:rPr>
          <w:rFonts w:asciiTheme="minorHAnsi" w:hAnsiTheme="minorHAnsi" w:cstheme="minorHAnsi"/>
          <w:sz w:val="16"/>
        </w:rPr>
        <w:t xml:space="preserve">, drives the prime reward functions of learning, approach behavior, and decision making and </w:t>
      </w:r>
      <w:r w:rsidRPr="00C07FC8">
        <w:rPr>
          <w:rFonts w:asciiTheme="minorHAnsi" w:hAnsiTheme="minorHAnsi" w:cstheme="minorHAnsi"/>
          <w:u w:val="single"/>
        </w:rPr>
        <w:t xml:space="preserve">provides </w:t>
      </w:r>
      <w:r w:rsidRPr="008D3090">
        <w:rPr>
          <w:rFonts w:asciiTheme="minorHAnsi" w:hAnsiTheme="minorHAnsi" w:cstheme="minorHAnsi"/>
          <w:highlight w:val="cyan"/>
          <w:u w:val="single"/>
        </w:rPr>
        <w:t xml:space="preserve">the </w:t>
      </w:r>
      <w:r w:rsidRPr="008D3090">
        <w:rPr>
          <w:rFonts w:asciiTheme="minorHAnsi" w:hAnsiTheme="minorHAnsi" w:cstheme="minorHAnsi"/>
          <w:b/>
          <w:bCs/>
          <w:highlight w:val="cyan"/>
          <w:u w:val="single"/>
        </w:rPr>
        <w:t>basis for hedonic theories</w:t>
      </w:r>
      <w:r w:rsidRPr="004916D0">
        <w:rPr>
          <w:rFonts w:asciiTheme="minorHAnsi" w:hAnsiTheme="minorHAnsi" w:cstheme="minorHAnsi"/>
          <w:u w:val="single"/>
        </w:rPr>
        <w:t xml:space="preserve"> of reward function. </w:t>
      </w:r>
      <w:r w:rsidRPr="008D3090">
        <w:rPr>
          <w:rFonts w:asciiTheme="minorHAnsi" w:hAnsiTheme="minorHAnsi" w:cstheme="minorHAnsi"/>
          <w:highlight w:val="cyan"/>
          <w:u w:val="single"/>
        </w:rPr>
        <w:t>We are attracted by</w:t>
      </w:r>
      <w:r w:rsidRPr="004916D0">
        <w:rPr>
          <w:rFonts w:asciiTheme="minorHAnsi" w:hAnsiTheme="minorHAnsi" w:cstheme="minorHAnsi"/>
          <w:sz w:val="16"/>
        </w:rPr>
        <w:t xml:space="preserve"> most </w:t>
      </w:r>
      <w:r w:rsidRPr="008D3090">
        <w:rPr>
          <w:rFonts w:asciiTheme="minorHAnsi" w:hAnsiTheme="minorHAnsi" w:cstheme="minorHAnsi"/>
          <w:highlight w:val="cyan"/>
          <w:u w:val="single"/>
        </w:rPr>
        <w:t>rewards</w:t>
      </w:r>
      <w:r w:rsidRPr="004916D0">
        <w:rPr>
          <w:rFonts w:asciiTheme="minorHAnsi" w:hAnsiTheme="minorHAnsi" w:cstheme="minorHAnsi"/>
          <w:u w:val="single"/>
        </w:rPr>
        <w:t xml:space="preserve"> and exert intense efforts to obtain them</w:t>
      </w:r>
      <w:r w:rsidRPr="004916D0">
        <w:rPr>
          <w:rFonts w:asciiTheme="minorHAnsi" w:hAnsiTheme="minorHAnsi" w:cstheme="minorHAnsi"/>
          <w:sz w:val="16"/>
        </w:rPr>
        <w:t xml:space="preserve">, </w:t>
      </w:r>
      <w:r w:rsidRPr="00476DCF">
        <w:rPr>
          <w:rStyle w:val="StyleUnderline"/>
          <w:highlight w:val="cyan"/>
        </w:rPr>
        <w:t>just because</w:t>
      </w:r>
      <w:r w:rsidRPr="00476DCF">
        <w:rPr>
          <w:rFonts w:asciiTheme="minorHAnsi" w:hAnsiTheme="minorHAnsi" w:cstheme="minorHAnsi"/>
          <w:highlight w:val="cyan"/>
          <w:u w:val="single"/>
        </w:rPr>
        <w:t xml:space="preserve"> </w:t>
      </w:r>
      <w:r w:rsidRPr="008D3090">
        <w:rPr>
          <w:rFonts w:asciiTheme="minorHAnsi" w:hAnsiTheme="minorHAnsi" w:cstheme="minorHAnsi"/>
          <w:highlight w:val="cyan"/>
          <w:u w:val="single"/>
        </w:rPr>
        <w:t>they are enjoyable</w:t>
      </w:r>
      <w:r w:rsidRPr="004916D0">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916D0">
        <w:rPr>
          <w:rFonts w:asciiTheme="minorHAnsi" w:hAnsiTheme="minorHAnsi" w:cstheme="minorHAnsi"/>
          <w:u w:val="single"/>
        </w:rPr>
        <w:t>using both humans and detailed invasive brain analysis of animals has discovered some critical ways that the brain processes pleasure</w:t>
      </w:r>
      <w:r w:rsidRPr="004916D0">
        <w:rPr>
          <w:rFonts w:asciiTheme="minorHAnsi" w:hAnsiTheme="minorHAnsi" w:cstheme="minorHAnsi"/>
          <w:sz w:val="16"/>
        </w:rPr>
        <w:t xml:space="preserve"> [14]. </w:t>
      </w:r>
      <w:r w:rsidRPr="004916D0">
        <w:rPr>
          <w:rFonts w:asciiTheme="minorHAnsi" w:hAnsiTheme="minorHAnsi" w:cstheme="minorHAnsi"/>
          <w:u w:val="single"/>
        </w:rPr>
        <w:t>Pleasure as a hallmark of reward is sufficient for defining a reward</w:t>
      </w:r>
      <w:r w:rsidRPr="004916D0">
        <w:rPr>
          <w:rFonts w:asciiTheme="minorHAnsi" w:hAnsiTheme="minorHAnsi" w:cstheme="minorHAnsi"/>
          <w:sz w:val="16"/>
        </w:rPr>
        <w:t xml:space="preserve">, but it may not be necessary. </w:t>
      </w:r>
      <w:r w:rsidRPr="004916D0">
        <w:rPr>
          <w:rFonts w:asciiTheme="minorHAnsi" w:hAnsiTheme="minorHAnsi" w:cstheme="minorHAnsi"/>
          <w:u w:val="single"/>
        </w:rPr>
        <w:t>A reward may generate positive</w:t>
      </w:r>
      <w:r w:rsidRPr="004916D0">
        <w:rPr>
          <w:rFonts w:asciiTheme="minorHAnsi" w:hAnsiTheme="minorHAnsi" w:cstheme="minorHAnsi"/>
          <w:sz w:val="16"/>
        </w:rPr>
        <w:t xml:space="preserve"> learning and approach </w:t>
      </w:r>
      <w:r w:rsidRPr="004916D0">
        <w:rPr>
          <w:rFonts w:asciiTheme="minorHAnsi" w:hAnsiTheme="minorHAnsi" w:cstheme="minorHAnsi"/>
          <w:u w:val="single"/>
        </w:rPr>
        <w:lastRenderedPageBreak/>
        <w:t>behavior</w:t>
      </w:r>
      <w:r w:rsidRPr="004916D0">
        <w:rPr>
          <w:rFonts w:asciiTheme="minorHAnsi" w:hAnsiTheme="minorHAnsi" w:cstheme="minorHAnsi"/>
          <w:sz w:val="16"/>
        </w:rPr>
        <w:t xml:space="preserve"> simply </w:t>
      </w:r>
      <w:r w:rsidRPr="004916D0">
        <w:rPr>
          <w:rFonts w:asciiTheme="minorHAnsi" w:hAnsiTheme="minorHAnsi" w:cstheme="minorHAnsi"/>
          <w:u w:val="single"/>
        </w:rPr>
        <w:t>because it contains substances that are essential for body function.</w:t>
      </w:r>
      <w:r w:rsidRPr="004916D0">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916D0">
        <w:rPr>
          <w:rFonts w:asciiTheme="minorHAnsi" w:hAnsiTheme="minorHAnsi" w:cstheme="minorHAnsi"/>
          <w:u w:val="single"/>
        </w:rPr>
        <w:t>evolution and its basic principles found</w:t>
      </w:r>
      <w:r w:rsidRPr="004916D0">
        <w:rPr>
          <w:rFonts w:asciiTheme="minorHAnsi" w:hAnsiTheme="minorHAnsi" w:cstheme="minorHAnsi"/>
          <w:sz w:val="16"/>
        </w:rPr>
        <w:t xml:space="preserve"> various </w:t>
      </w:r>
      <w:r w:rsidRPr="004916D0">
        <w:rPr>
          <w:rFonts w:asciiTheme="minorHAnsi" w:hAnsiTheme="minorHAnsi" w:cstheme="minorHAnsi"/>
          <w:u w:val="single"/>
        </w:rPr>
        <w:t>mechanisms that steer behavior and biological development.</w:t>
      </w:r>
      <w:r w:rsidRPr="004916D0">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D3090">
        <w:rPr>
          <w:rFonts w:asciiTheme="minorHAnsi" w:hAnsiTheme="minorHAnsi" w:cstheme="minorHAnsi"/>
          <w:b/>
          <w:bCs/>
          <w:highlight w:val="cyan"/>
          <w:u w:val="single"/>
        </w:rPr>
        <w:t>organisms are</w:t>
      </w:r>
      <w:r w:rsidRPr="004916D0">
        <w:rPr>
          <w:rFonts w:asciiTheme="minorHAnsi" w:hAnsiTheme="minorHAnsi" w:cstheme="minorHAnsi"/>
          <w:u w:val="single"/>
        </w:rPr>
        <w:t xml:space="preserve"> the </w:t>
      </w:r>
      <w:r w:rsidRPr="008D3090">
        <w:rPr>
          <w:rFonts w:asciiTheme="minorHAnsi" w:hAnsiTheme="minorHAnsi" w:cstheme="minorHAnsi"/>
          <w:b/>
          <w:bCs/>
          <w:highlight w:val="cyan"/>
          <w:u w:val="single"/>
        </w:rPr>
        <w:t>result of evolutionary competition.</w:t>
      </w:r>
      <w:r w:rsidRPr="004916D0">
        <w:rPr>
          <w:rFonts w:asciiTheme="minorHAnsi" w:hAnsiTheme="minorHAnsi" w:cstheme="minorHAnsi"/>
          <w:sz w:val="16"/>
        </w:rPr>
        <w:t xml:space="preserve"> In fact, Richard </w:t>
      </w:r>
      <w:r w:rsidRPr="004916D0">
        <w:rPr>
          <w:rFonts w:asciiTheme="minorHAnsi" w:hAnsiTheme="minorHAnsi" w:cstheme="minorHAnsi"/>
          <w:u w:val="single"/>
        </w:rPr>
        <w:t>Dawkins stresses gene survival and propagation as the basic mechanism of life</w:t>
      </w:r>
      <w:r w:rsidRPr="004916D0">
        <w:rPr>
          <w:rFonts w:asciiTheme="minorHAnsi" w:hAnsiTheme="minorHAnsi" w:cstheme="minorHAnsi"/>
          <w:sz w:val="16"/>
        </w:rPr>
        <w:t xml:space="preserve"> [20]. Only genes that lead to </w:t>
      </w:r>
      <w:r w:rsidRPr="004916D0">
        <w:rPr>
          <w:rFonts w:asciiTheme="minorHAnsi" w:hAnsiTheme="minorHAnsi" w:cstheme="minorHAnsi"/>
          <w:u w:val="single"/>
        </w:rPr>
        <w:t>the fittest phenotype will make it.</w:t>
      </w:r>
      <w:r w:rsidRPr="004916D0">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4916D0">
        <w:rPr>
          <w:rFonts w:asciiTheme="minorHAnsi" w:hAnsiTheme="minorHAnsi" w:cstheme="minorHAnsi"/>
          <w:u w:val="single"/>
        </w:rPr>
        <w:t xml:space="preserve">the ultimate, distal function of </w:t>
      </w:r>
      <w:r w:rsidRPr="008D3090">
        <w:rPr>
          <w:rFonts w:asciiTheme="minorHAnsi" w:hAnsiTheme="minorHAnsi" w:cstheme="minorHAnsi"/>
          <w:highlight w:val="cyan"/>
          <w:u w:val="single"/>
        </w:rPr>
        <w:t>rewards</w:t>
      </w:r>
      <w:r w:rsidRPr="004916D0">
        <w:rPr>
          <w:rFonts w:asciiTheme="minorHAnsi" w:hAnsiTheme="minorHAnsi" w:cstheme="minorHAnsi"/>
          <w:u w:val="single"/>
        </w:rPr>
        <w:t xml:space="preserve"> is to </w:t>
      </w:r>
      <w:r w:rsidRPr="008D3090">
        <w:rPr>
          <w:rFonts w:asciiTheme="minorHAnsi" w:hAnsiTheme="minorHAnsi" w:cstheme="minorHAnsi"/>
          <w:highlight w:val="cyan"/>
          <w:u w:val="single"/>
        </w:rPr>
        <w:t>increase evolutionary fitness</w:t>
      </w:r>
      <w:r w:rsidRPr="004916D0">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916D0">
        <w:rPr>
          <w:rFonts w:asciiTheme="minorHAnsi" w:hAnsiTheme="minorHAnsi" w:cstheme="minorHAnsi"/>
          <w:u w:val="single"/>
        </w:rPr>
        <w:t>Behavioral reward functions have evolved to help individuals to survive and propagate their genes</w:t>
      </w:r>
      <w:r w:rsidRPr="004916D0">
        <w:rPr>
          <w:rFonts w:asciiTheme="minorHAnsi" w:hAnsiTheme="minorHAnsi" w:cstheme="minorHAnsi"/>
          <w:sz w:val="16"/>
        </w:rPr>
        <w:t xml:space="preserve">. Apparently, </w:t>
      </w:r>
      <w:r w:rsidRPr="004916D0">
        <w:rPr>
          <w:rFonts w:asciiTheme="minorHAnsi" w:hAnsiTheme="minorHAnsi" w:cstheme="minorHAnsi"/>
          <w:u w:val="single"/>
        </w:rPr>
        <w:t>people need to live well and long enough to reproduce.</w:t>
      </w:r>
      <w:r w:rsidRPr="004916D0">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916D0">
        <w:rPr>
          <w:rFonts w:asciiTheme="minorHAnsi" w:hAnsiTheme="minorHAnsi" w:cstheme="minorHAnsi"/>
          <w:u w:val="single"/>
        </w:rPr>
        <w:t>any small edge will ultimately result in evolutionary advantage</w:t>
      </w:r>
      <w:r w:rsidRPr="004916D0">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4916D0">
        <w:rPr>
          <w:rFonts w:asciiTheme="minorHAnsi" w:hAnsiTheme="minorHAnsi" w:cstheme="minorHAnsi"/>
          <w:u w:val="single"/>
        </w:rPr>
        <w:t>Thus</w:t>
      </w:r>
      <w:proofErr w:type="gramEnd"/>
      <w:r w:rsidRPr="004916D0">
        <w:rPr>
          <w:rFonts w:asciiTheme="minorHAnsi" w:hAnsiTheme="minorHAnsi" w:cstheme="minorHAnsi"/>
          <w:u w:val="single"/>
        </w:rPr>
        <w:t xml:space="preserve"> the distal reward function in gene propagation and evolutionary fitness defines the proximal reward functions that we see</w:t>
      </w:r>
      <w:r w:rsidRPr="004916D0">
        <w:rPr>
          <w:rFonts w:asciiTheme="minorHAnsi" w:hAnsiTheme="minorHAnsi" w:cstheme="minorHAnsi"/>
          <w:sz w:val="16"/>
        </w:rPr>
        <w:t xml:space="preserve"> in everyday behavior. </w:t>
      </w:r>
      <w:r w:rsidRPr="008D3090">
        <w:rPr>
          <w:rFonts w:asciiTheme="minorHAnsi" w:hAnsiTheme="minorHAnsi" w:cstheme="minorHAnsi"/>
          <w:highlight w:val="cyan"/>
          <w:u w:val="single"/>
        </w:rPr>
        <w:t>That is why foods, drinks, mates, and offspring are rewarding.</w:t>
      </w:r>
      <w:r w:rsidRPr="004916D0">
        <w:rPr>
          <w:rFonts w:asciiTheme="minorHAnsi" w:hAnsiTheme="minorHAnsi" w:cstheme="minorHAnsi"/>
          <w:u w:val="single"/>
        </w:rPr>
        <w:t xml:space="preserve"> </w:t>
      </w:r>
      <w:r w:rsidRPr="004916D0">
        <w:rPr>
          <w:rFonts w:asciiTheme="minorHAnsi" w:hAnsiTheme="minorHAnsi" w:cstheme="minorHAnsi"/>
          <w:sz w:val="16"/>
        </w:rPr>
        <w:t xml:space="preserve">There have been theories linking pleasure as a required component of health benefits </w:t>
      </w:r>
      <w:proofErr w:type="spellStart"/>
      <w:r w:rsidRPr="004916D0">
        <w:rPr>
          <w:rFonts w:asciiTheme="minorHAnsi" w:hAnsiTheme="minorHAnsi" w:cstheme="minorHAnsi"/>
          <w:sz w:val="16"/>
        </w:rPr>
        <w:t>salutogenesis</w:t>
      </w:r>
      <w:proofErr w:type="spellEnd"/>
      <w:r w:rsidRPr="004916D0">
        <w:rPr>
          <w:rFonts w:asciiTheme="minorHAnsi" w:hAnsiTheme="minorHAnsi" w:cstheme="minorHAnsi"/>
          <w:sz w:val="16"/>
        </w:rPr>
        <w:t>, (</w:t>
      </w:r>
      <w:proofErr w:type="spellStart"/>
      <w:r w:rsidRPr="004916D0">
        <w:rPr>
          <w:rFonts w:asciiTheme="minorHAnsi" w:hAnsiTheme="minorHAnsi" w:cstheme="minorHAnsi"/>
          <w:sz w:val="16"/>
        </w:rPr>
        <w:t>salugenesis</w:t>
      </w:r>
      <w:proofErr w:type="spellEnd"/>
      <w:r w:rsidRPr="004916D0">
        <w:rPr>
          <w:rFonts w:asciiTheme="minorHAnsi" w:hAnsiTheme="minorHAnsi" w:cstheme="minorHAnsi"/>
          <w:sz w:val="16"/>
        </w:rPr>
        <w:t xml:space="preserve">). In essence, under these terms, </w:t>
      </w:r>
      <w:r w:rsidRPr="004916D0">
        <w:rPr>
          <w:rFonts w:asciiTheme="minorHAnsi" w:hAnsiTheme="minorHAnsi" w:cstheme="minorHAnsi"/>
          <w:u w:val="single"/>
        </w:rPr>
        <w:t>pleasure is described as a state or feeling of happiness and satisfaction resulting from an experience that one enjoys.</w:t>
      </w:r>
      <w:r w:rsidRPr="004916D0">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916D0">
        <w:rPr>
          <w:rFonts w:asciiTheme="minorHAnsi" w:hAnsiTheme="minorHAnsi" w:cstheme="minorHAnsi"/>
          <w:sz w:val="16"/>
        </w:rPr>
        <w:t>morphinergic</w:t>
      </w:r>
      <w:proofErr w:type="spellEnd"/>
      <w:r w:rsidRPr="004916D0">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916D0">
        <w:rPr>
          <w:rFonts w:asciiTheme="minorHAnsi" w:hAnsiTheme="minorHAnsi" w:cstheme="minorHAnsi"/>
          <w:sz w:val="16"/>
        </w:rPr>
        <w:t>hypodopaminergia</w:t>
      </w:r>
      <w:proofErr w:type="spellEnd"/>
      <w:r w:rsidRPr="004916D0">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4916D0">
        <w:rPr>
          <w:rFonts w:asciiTheme="minorHAnsi" w:hAnsiTheme="minorHAnsi" w:cstheme="minorHAnsi"/>
          <w:sz w:val="16"/>
        </w:rPr>
        <w:t>Esch</w:t>
      </w:r>
      <w:proofErr w:type="spellEnd"/>
      <w:r w:rsidRPr="004916D0">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916D0">
        <w:rPr>
          <w:rFonts w:asciiTheme="minorHAnsi" w:hAnsiTheme="minorHAnsi" w:cstheme="minorHAnsi"/>
          <w:sz w:val="16"/>
        </w:rPr>
        <w:t>As</w:t>
      </w:r>
      <w:proofErr w:type="gramEnd"/>
      <w:r w:rsidRPr="004916D0">
        <w:rPr>
          <w:rFonts w:asciiTheme="minorHAnsi" w:hAnsiTheme="minorHAnsi" w:cstheme="min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916D0">
        <w:rPr>
          <w:rFonts w:asciiTheme="minorHAnsi" w:hAnsiTheme="minorHAnsi" w:cstheme="minorHAnsi"/>
          <w:sz w:val="16"/>
        </w:rPr>
        <w:t>all of</w:t>
      </w:r>
      <w:proofErr w:type="gramEnd"/>
      <w:r w:rsidRPr="004916D0">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4916D0">
        <w:rPr>
          <w:rFonts w:asciiTheme="minorHAnsi" w:hAnsiTheme="minorHAnsi" w:cstheme="minorHAnsi"/>
          <w:u w:val="single"/>
        </w:rPr>
        <w:t>pathways for ordinary liking and pleasure</w:t>
      </w:r>
      <w:r w:rsidRPr="004916D0">
        <w:rPr>
          <w:rFonts w:asciiTheme="minorHAnsi" w:hAnsiTheme="minorHAnsi" w:cstheme="minorHAnsi"/>
          <w:sz w:val="16"/>
        </w:rPr>
        <w:t xml:space="preserve">, which </w:t>
      </w:r>
      <w:r w:rsidRPr="004916D0">
        <w:rPr>
          <w:rFonts w:asciiTheme="minorHAnsi" w:hAnsiTheme="minorHAnsi" w:cstheme="minorHAnsi"/>
          <w:u w:val="single"/>
        </w:rPr>
        <w:t>are limited in scope</w:t>
      </w:r>
      <w:r w:rsidRPr="004916D0">
        <w:rPr>
          <w:rFonts w:asciiTheme="minorHAnsi" w:hAnsiTheme="minorHAnsi" w:cstheme="minorHAnsi"/>
          <w:sz w:val="16"/>
        </w:rPr>
        <w:t xml:space="preserve"> as described above in this commentary. However, </w:t>
      </w:r>
      <w:r w:rsidRPr="004916D0">
        <w:rPr>
          <w:rFonts w:asciiTheme="minorHAnsi" w:hAnsiTheme="minorHAnsi" w:cstheme="minorHAnsi"/>
          <w:u w:val="single"/>
        </w:rPr>
        <w:t xml:space="preserve">there are </w:t>
      </w:r>
      <w:r w:rsidRPr="008D3090">
        <w:rPr>
          <w:rFonts w:asciiTheme="minorHAnsi" w:hAnsiTheme="minorHAnsi" w:cstheme="minorHAnsi"/>
          <w:b/>
          <w:bCs/>
          <w:highlight w:val="cyan"/>
          <w:u w:val="single"/>
        </w:rPr>
        <w:t>many brain regions</w:t>
      </w:r>
      <w:r w:rsidRPr="004916D0">
        <w:rPr>
          <w:rFonts w:asciiTheme="minorHAnsi" w:hAnsiTheme="minorHAnsi" w:cstheme="minorHAnsi"/>
          <w:sz w:val="16"/>
        </w:rPr>
        <w:t xml:space="preserve">, often termed hot and cold spots, </w:t>
      </w:r>
      <w:r w:rsidRPr="004916D0">
        <w:rPr>
          <w:rFonts w:asciiTheme="minorHAnsi" w:hAnsiTheme="minorHAnsi" w:cstheme="minorHAnsi"/>
          <w:u w:val="single"/>
        </w:rPr>
        <w:t xml:space="preserve">that significantly </w:t>
      </w:r>
      <w:r w:rsidRPr="008D3090">
        <w:rPr>
          <w:rFonts w:asciiTheme="minorHAnsi" w:hAnsiTheme="minorHAnsi" w:cstheme="minorHAnsi"/>
          <w:b/>
          <w:bCs/>
          <w:highlight w:val="cyan"/>
          <w:u w:val="single"/>
        </w:rPr>
        <w:t>modulate</w:t>
      </w:r>
      <w:r w:rsidRPr="004916D0">
        <w:rPr>
          <w:rFonts w:asciiTheme="minorHAnsi" w:hAnsiTheme="minorHAnsi" w:cstheme="minorHAnsi"/>
          <w:sz w:val="16"/>
        </w:rPr>
        <w:t xml:space="preserve"> (increase or decrease) </w:t>
      </w:r>
      <w:r w:rsidRPr="004916D0">
        <w:rPr>
          <w:rFonts w:asciiTheme="minorHAnsi" w:hAnsiTheme="minorHAnsi" w:cstheme="minorHAnsi"/>
          <w:u w:val="single"/>
        </w:rPr>
        <w:t xml:space="preserve">our </w:t>
      </w:r>
      <w:r w:rsidRPr="008D3090">
        <w:rPr>
          <w:rFonts w:asciiTheme="minorHAnsi" w:hAnsiTheme="minorHAnsi" w:cstheme="minorHAnsi"/>
          <w:b/>
          <w:bCs/>
          <w:highlight w:val="cyan"/>
          <w:u w:val="single"/>
        </w:rPr>
        <w:t>pleasure or</w:t>
      </w:r>
      <w:r w:rsidRPr="004916D0">
        <w:rPr>
          <w:rFonts w:asciiTheme="minorHAnsi" w:hAnsiTheme="minorHAnsi" w:cstheme="minorHAnsi"/>
          <w:u w:val="single"/>
        </w:rPr>
        <w:t xml:space="preserve"> even </w:t>
      </w:r>
      <w:r w:rsidRPr="008D3090">
        <w:rPr>
          <w:rFonts w:asciiTheme="minorHAnsi" w:hAnsiTheme="minorHAnsi" w:cstheme="minorHAnsi"/>
          <w:b/>
          <w:bCs/>
          <w:highlight w:val="cyan"/>
          <w:u w:val="single"/>
        </w:rPr>
        <w:lastRenderedPageBreak/>
        <w:t>produce the opposite</w:t>
      </w:r>
      <w:r w:rsidRPr="004916D0">
        <w:rPr>
          <w:rFonts w:asciiTheme="minorHAnsi" w:hAnsiTheme="minorHAnsi" w:cstheme="minorHAnsi"/>
          <w:sz w:val="16"/>
        </w:rPr>
        <w:t xml:space="preserve"> of pleasure— that is </w:t>
      </w:r>
      <w:r w:rsidRPr="004916D0">
        <w:rPr>
          <w:rFonts w:asciiTheme="minorHAnsi" w:hAnsiTheme="minorHAnsi" w:cstheme="minorHAnsi"/>
          <w:u w:val="single"/>
        </w:rPr>
        <w:t>disgust and fear</w:t>
      </w:r>
      <w:r w:rsidRPr="004916D0">
        <w:rPr>
          <w:rFonts w:asciiTheme="minorHAnsi" w:hAnsiTheme="minorHAnsi" w:cstheme="minorHAnsi"/>
          <w:sz w:val="16"/>
        </w:rPr>
        <w:t xml:space="preserve"> [39]. </w:t>
      </w:r>
      <w:r w:rsidRPr="004916D0">
        <w:rPr>
          <w:rFonts w:asciiTheme="minorHAnsi" w:hAnsiTheme="minorHAnsi" w:cstheme="minorHAnsi"/>
          <w:u w:val="single"/>
        </w:rPr>
        <w:t>One</w:t>
      </w:r>
      <w:r w:rsidRPr="004916D0">
        <w:rPr>
          <w:rFonts w:asciiTheme="minorHAnsi" w:hAnsiTheme="minorHAnsi" w:cstheme="minorHAnsi"/>
          <w:sz w:val="16"/>
        </w:rPr>
        <w:t xml:space="preserve"> specific </w:t>
      </w:r>
      <w:r w:rsidRPr="004916D0">
        <w:rPr>
          <w:rFonts w:asciiTheme="minorHAnsi" w:hAnsiTheme="minorHAnsi" w:cstheme="minorHAnsi"/>
          <w:u w:val="single"/>
        </w:rPr>
        <w:t>region</w:t>
      </w:r>
      <w:r w:rsidRPr="004916D0">
        <w:rPr>
          <w:rFonts w:asciiTheme="minorHAnsi" w:hAnsiTheme="minorHAnsi" w:cstheme="minorHAnsi"/>
          <w:sz w:val="16"/>
        </w:rPr>
        <w:t xml:space="preserve"> of the nucleus </w:t>
      </w:r>
      <w:proofErr w:type="spellStart"/>
      <w:r w:rsidRPr="004916D0">
        <w:rPr>
          <w:rFonts w:asciiTheme="minorHAnsi" w:hAnsiTheme="minorHAnsi" w:cstheme="minorHAnsi"/>
          <w:sz w:val="16"/>
        </w:rPr>
        <w:t>accumbens</w:t>
      </w:r>
      <w:proofErr w:type="spellEnd"/>
      <w:r w:rsidRPr="004916D0">
        <w:rPr>
          <w:rFonts w:asciiTheme="minorHAnsi" w:hAnsiTheme="minorHAnsi" w:cstheme="minorHAnsi"/>
          <w:sz w:val="16"/>
        </w:rPr>
        <w:t xml:space="preserve"> </w:t>
      </w:r>
      <w:r w:rsidRPr="004916D0">
        <w:rPr>
          <w:rFonts w:asciiTheme="minorHAnsi" w:hAnsiTheme="minorHAnsi" w:cstheme="minorHAnsi"/>
          <w:u w:val="single"/>
        </w:rPr>
        <w:t xml:space="preserve">is organized like a computer keyboard, with </w:t>
      </w:r>
      <w:proofErr w:type="gramStart"/>
      <w:r w:rsidRPr="004916D0">
        <w:rPr>
          <w:rFonts w:asciiTheme="minorHAnsi" w:hAnsiTheme="minorHAnsi" w:cstheme="minorHAnsi"/>
          <w:u w:val="single"/>
        </w:rPr>
        <w:t>particular stimulus</w:t>
      </w:r>
      <w:proofErr w:type="gramEnd"/>
      <w:r w:rsidRPr="004916D0">
        <w:rPr>
          <w:rFonts w:asciiTheme="minorHAnsi" w:hAnsiTheme="minorHAnsi" w:cstheme="minorHAnsi"/>
          <w:u w:val="single"/>
        </w:rPr>
        <w:t xml:space="preserve"> triggers in rows</w:t>
      </w:r>
      <w:r w:rsidRPr="004916D0">
        <w:rPr>
          <w:rFonts w:asciiTheme="minorHAnsi" w:hAnsiTheme="minorHAnsi" w:cstheme="minorHAnsi"/>
          <w:sz w:val="16"/>
        </w:rPr>
        <w:t xml:space="preserve">— producing an increase and decrease of pleasure and disgust. Moreover, </w:t>
      </w:r>
      <w:r w:rsidRPr="004916D0">
        <w:rPr>
          <w:rFonts w:asciiTheme="minorHAnsi" w:hAnsiTheme="minorHAnsi" w:cstheme="minorHAnsi"/>
          <w:u w:val="single"/>
        </w:rPr>
        <w:t>the cortex has unique roles in the cognitive evaluation of our feelings of pleasure</w:t>
      </w:r>
      <w:r w:rsidRPr="004916D0">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w:t>
      </w:r>
      <w:proofErr w:type="gramStart"/>
      <w:r w:rsidRPr="004916D0">
        <w:rPr>
          <w:rFonts w:asciiTheme="minorHAnsi" w:hAnsiTheme="minorHAnsi" w:cstheme="minorHAnsi"/>
          <w:sz w:val="16"/>
        </w:rPr>
        <w:t>is</w:t>
      </w:r>
      <w:proofErr w:type="gramEnd"/>
      <w:r w:rsidRPr="004916D0">
        <w:rPr>
          <w:rFonts w:asciiTheme="minorHAnsi" w:hAnsiTheme="minorHAnsi" w:cstheme="minorHAnsi"/>
          <w:sz w:val="16"/>
        </w:rPr>
        <w:t xml:space="preserve"> surprising that many different sources of pleasure activate the same circuits between the </w:t>
      </w:r>
      <w:proofErr w:type="spellStart"/>
      <w:r w:rsidRPr="004916D0">
        <w:rPr>
          <w:rFonts w:asciiTheme="minorHAnsi" w:hAnsiTheme="minorHAnsi" w:cstheme="minorHAnsi"/>
          <w:sz w:val="16"/>
        </w:rPr>
        <w:t>mesocorticolimbic</w:t>
      </w:r>
      <w:proofErr w:type="spellEnd"/>
      <w:r w:rsidRPr="004916D0">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916D0">
        <w:rPr>
          <w:rFonts w:asciiTheme="minorHAnsi" w:hAnsiTheme="minorHAnsi" w:cstheme="minorHAnsi"/>
          <w:sz w:val="16"/>
        </w:rPr>
        <w:t>accumbens</w:t>
      </w:r>
      <w:proofErr w:type="spellEnd"/>
      <w:r w:rsidRPr="004916D0">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4916D0">
        <w:rPr>
          <w:rFonts w:asciiTheme="minorHAnsi" w:hAnsiTheme="minorHAnsi" w:cstheme="minorHAnsi"/>
          <w:sz w:val="16"/>
        </w:rPr>
        <w:t>accumbens</w:t>
      </w:r>
      <w:proofErr w:type="spellEnd"/>
      <w:r w:rsidRPr="004916D0">
        <w:rPr>
          <w:rFonts w:asciiTheme="minorHAnsi" w:hAnsiTheme="minorHAnsi" w:cstheme="minorHAnsi"/>
          <w:sz w:val="16"/>
        </w:rPr>
        <w:t xml:space="preserve"> (</w:t>
      </w:r>
      <w:proofErr w:type="spellStart"/>
      <w:r w:rsidRPr="004916D0">
        <w:rPr>
          <w:rFonts w:asciiTheme="minorHAnsi" w:hAnsiTheme="minorHAnsi" w:cstheme="minorHAnsi"/>
          <w:sz w:val="16"/>
        </w:rPr>
        <w:t>NAc</w:t>
      </w:r>
      <w:proofErr w:type="spellEnd"/>
      <w:r w:rsidRPr="004916D0">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4916D0">
        <w:rPr>
          <w:rFonts w:asciiTheme="minorHAnsi" w:hAnsiTheme="minorHAnsi" w:cstheme="minorHAnsi"/>
          <w:sz w:val="16"/>
        </w:rPr>
        <w:t>NAc</w:t>
      </w:r>
      <w:proofErr w:type="spellEnd"/>
      <w:r w:rsidRPr="004916D0">
        <w:rPr>
          <w:rFonts w:asciiTheme="minorHAnsi" w:hAnsiTheme="minorHAnsi" w:cstheme="minorHAnsi"/>
          <w:sz w:val="16"/>
        </w:rPr>
        <w:t xml:space="preserve"> has spiny neurons that receive dopamine from the VTA and glutamate (a dopamine driver) from the hippocampus, </w:t>
      </w:r>
      <w:proofErr w:type="gramStart"/>
      <w:r w:rsidRPr="004916D0">
        <w:rPr>
          <w:rFonts w:asciiTheme="minorHAnsi" w:hAnsiTheme="minorHAnsi" w:cstheme="minorHAnsi"/>
          <w:sz w:val="16"/>
        </w:rPr>
        <w:t>amygdala</w:t>
      </w:r>
      <w:proofErr w:type="gramEnd"/>
      <w:r w:rsidRPr="004916D0">
        <w:rPr>
          <w:rFonts w:asciiTheme="minorHAnsi" w:hAnsiTheme="minorHAnsi" w:cstheme="minorHAnsi"/>
          <w:sz w:val="16"/>
        </w:rPr>
        <w:t xml:space="preserve"> and medial prefrontal cortex. Subsequently, the </w:t>
      </w:r>
      <w:proofErr w:type="spellStart"/>
      <w:r w:rsidRPr="004916D0">
        <w:rPr>
          <w:rFonts w:asciiTheme="minorHAnsi" w:hAnsiTheme="minorHAnsi" w:cstheme="minorHAnsi"/>
          <w:sz w:val="16"/>
        </w:rPr>
        <w:t>NAc</w:t>
      </w:r>
      <w:proofErr w:type="spellEnd"/>
      <w:r w:rsidRPr="004916D0">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916D0">
        <w:rPr>
          <w:rFonts w:asciiTheme="minorHAnsi" w:hAnsiTheme="minorHAnsi" w:cstheme="minorHAnsi"/>
          <w:sz w:val="16"/>
        </w:rPr>
        <w:t>hypodopaminergia</w:t>
      </w:r>
      <w:proofErr w:type="spellEnd"/>
      <w:r w:rsidRPr="004916D0">
        <w:rPr>
          <w:rFonts w:asciiTheme="minorHAnsi" w:hAnsiTheme="minorHAnsi" w:cstheme="minorHAnsi"/>
          <w:sz w:val="16"/>
        </w:rPr>
        <w:t xml:space="preserve"> in the “Brain Reward Cascade” that contribute to addiction and compulsive behaviors [3,6,41]. Furthermore, ordinary </w:t>
      </w:r>
      <w:r w:rsidRPr="004916D0">
        <w:rPr>
          <w:rFonts w:asciiTheme="minorHAnsi" w:hAnsiTheme="minorHAnsi" w:cstheme="minorHAnsi"/>
          <w:u w:val="single"/>
        </w:rPr>
        <w:t>“</w:t>
      </w:r>
      <w:r w:rsidRPr="008D3090">
        <w:rPr>
          <w:rFonts w:asciiTheme="minorHAnsi" w:hAnsiTheme="minorHAnsi" w:cstheme="minorHAnsi"/>
          <w:highlight w:val="cyan"/>
          <w:u w:val="single"/>
        </w:rPr>
        <w:t>liking</w:t>
      </w:r>
      <w:r w:rsidRPr="004916D0">
        <w:rPr>
          <w:rFonts w:asciiTheme="minorHAnsi" w:hAnsiTheme="minorHAnsi" w:cstheme="minorHAnsi"/>
          <w:u w:val="single"/>
        </w:rPr>
        <w:t xml:space="preserve">” of </w:t>
      </w:r>
      <w:r w:rsidRPr="008D3090">
        <w:rPr>
          <w:rFonts w:asciiTheme="minorHAnsi" w:hAnsiTheme="minorHAnsi" w:cstheme="minorHAnsi"/>
          <w:highlight w:val="cyan"/>
          <w:u w:val="single"/>
        </w:rPr>
        <w:t>something</w:t>
      </w:r>
      <w:r w:rsidRPr="004916D0">
        <w:rPr>
          <w:rFonts w:asciiTheme="minorHAnsi" w:hAnsiTheme="minorHAnsi" w:cstheme="minorHAnsi"/>
          <w:u w:val="single"/>
        </w:rPr>
        <w:t xml:space="preserve">, or pure pleasure, is </w:t>
      </w:r>
      <w:r w:rsidRPr="008D3090">
        <w:rPr>
          <w:rFonts w:asciiTheme="minorHAnsi" w:hAnsiTheme="minorHAnsi" w:cstheme="minorHAnsi"/>
          <w:highlight w:val="cyan"/>
          <w:u w:val="single"/>
        </w:rPr>
        <w:t>represented by</w:t>
      </w:r>
      <w:r w:rsidRPr="004916D0">
        <w:rPr>
          <w:rFonts w:asciiTheme="minorHAnsi" w:hAnsiTheme="minorHAnsi" w:cstheme="minorHAnsi"/>
          <w:sz w:val="16"/>
        </w:rPr>
        <w:t xml:space="preserve"> small </w:t>
      </w:r>
      <w:r w:rsidRPr="008D3090">
        <w:rPr>
          <w:rFonts w:asciiTheme="minorHAnsi" w:hAnsiTheme="minorHAnsi" w:cstheme="minorHAnsi"/>
          <w:highlight w:val="cyan"/>
          <w:u w:val="single"/>
        </w:rPr>
        <w:t>regions</w:t>
      </w:r>
      <w:r w:rsidRPr="004916D0">
        <w:rPr>
          <w:rFonts w:asciiTheme="minorHAnsi" w:hAnsiTheme="minorHAnsi" w:cstheme="minorHAnsi"/>
          <w:sz w:val="16"/>
        </w:rPr>
        <w:t xml:space="preserve"> mainly </w:t>
      </w:r>
      <w:r w:rsidRPr="008D3090">
        <w:rPr>
          <w:rFonts w:asciiTheme="minorHAnsi" w:hAnsiTheme="minorHAnsi" w:cstheme="minorHAnsi"/>
          <w:highlight w:val="cyan"/>
          <w:u w:val="single"/>
        </w:rPr>
        <w:t>in the limbic system</w:t>
      </w:r>
      <w:r w:rsidRPr="004916D0">
        <w:rPr>
          <w:rFonts w:asciiTheme="minorHAnsi" w:hAnsiTheme="minorHAnsi" w:cstheme="minorHAnsi"/>
          <w:sz w:val="16"/>
        </w:rPr>
        <w:t xml:space="preserve"> (old reptilian part of the brain). These may be </w:t>
      </w:r>
      <w:r w:rsidRPr="004916D0">
        <w:rPr>
          <w:rFonts w:asciiTheme="minorHAnsi" w:hAnsiTheme="minorHAnsi" w:cstheme="minorHAnsi"/>
          <w:u w:val="single"/>
        </w:rPr>
        <w:t>part of larger neural circuits.</w:t>
      </w:r>
      <w:r w:rsidRPr="004916D0">
        <w:rPr>
          <w:rFonts w:asciiTheme="minorHAnsi" w:hAnsiTheme="minorHAnsi" w:cstheme="minorHAnsi"/>
          <w:sz w:val="16"/>
        </w:rPr>
        <w:t xml:space="preserve"> In Latin, </w:t>
      </w:r>
      <w:proofErr w:type="spellStart"/>
      <w:r w:rsidRPr="004916D0">
        <w:rPr>
          <w:rFonts w:asciiTheme="minorHAnsi" w:hAnsiTheme="minorHAnsi" w:cstheme="minorHAnsi"/>
          <w:sz w:val="16"/>
        </w:rPr>
        <w:t>hedus</w:t>
      </w:r>
      <w:proofErr w:type="spellEnd"/>
      <w:r w:rsidRPr="004916D0">
        <w:rPr>
          <w:rFonts w:asciiTheme="minorHAnsi" w:hAnsiTheme="minorHAnsi" w:cstheme="minorHAnsi"/>
          <w:sz w:val="16"/>
        </w:rPr>
        <w:t xml:space="preserve"> is the term for “sweet”; and in Greek, </w:t>
      </w:r>
      <w:proofErr w:type="spellStart"/>
      <w:r w:rsidRPr="004916D0">
        <w:rPr>
          <w:rFonts w:asciiTheme="minorHAnsi" w:hAnsiTheme="minorHAnsi" w:cstheme="minorHAnsi"/>
          <w:sz w:val="16"/>
        </w:rPr>
        <w:t>hodone</w:t>
      </w:r>
      <w:proofErr w:type="spellEnd"/>
      <w:r w:rsidRPr="004916D0">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916D0">
        <w:rPr>
          <w:rFonts w:asciiTheme="minorHAnsi" w:hAnsiTheme="minorHAnsi" w:cstheme="minorHAnsi"/>
          <w:sz w:val="16"/>
        </w:rPr>
        <w:t>In an attempt to</w:t>
      </w:r>
      <w:proofErr w:type="gramEnd"/>
      <w:r w:rsidRPr="004916D0">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916D0">
        <w:rPr>
          <w:rFonts w:asciiTheme="minorHAnsi" w:hAnsiTheme="minorHAnsi" w:cstheme="minorHAnsi"/>
          <w:sz w:val="16"/>
        </w:rPr>
        <w:t>a majority of</w:t>
      </w:r>
      <w:proofErr w:type="gramEnd"/>
      <w:r w:rsidRPr="004916D0">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4916D0">
        <w:rPr>
          <w:rFonts w:asciiTheme="minorHAnsi" w:hAnsiTheme="minorHAnsi" w:cstheme="minorHAnsi"/>
          <w:sz w:val="16"/>
        </w:rPr>
        <w:t>networks, and</w:t>
      </w:r>
      <w:proofErr w:type="gramEnd"/>
      <w:r w:rsidRPr="004916D0">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916D0">
        <w:rPr>
          <w:rFonts w:asciiTheme="minorHAnsi" w:hAnsiTheme="minorHAnsi" w:cstheme="minorHAnsi"/>
          <w:sz w:val="16"/>
        </w:rPr>
        <w:t>NAc</w:t>
      </w:r>
      <w:proofErr w:type="spellEnd"/>
      <w:r w:rsidRPr="004916D0">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4916D0">
        <w:rPr>
          <w:rFonts w:asciiTheme="minorHAnsi" w:hAnsiTheme="minorHAnsi" w:cstheme="minorHAnsi"/>
          <w:sz w:val="16"/>
        </w:rPr>
        <w:t>being considered to be</w:t>
      </w:r>
      <w:proofErr w:type="gramEnd"/>
      <w:r w:rsidRPr="004916D0">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916D0">
        <w:rPr>
          <w:rFonts w:asciiTheme="minorHAnsi" w:hAnsiTheme="minorHAnsi" w:cstheme="minorHAnsi"/>
          <w:sz w:val="16"/>
        </w:rPr>
        <w:t>), and</w:t>
      </w:r>
      <w:proofErr w:type="gramEnd"/>
      <w:r w:rsidRPr="004916D0">
        <w:rPr>
          <w:rFonts w:asciiTheme="minorHAnsi" w:hAnsiTheme="minorHAnsi" w:cstheme="minorHAnsi"/>
          <w:sz w:val="16"/>
        </w:rPr>
        <w:t xml:space="preserve"> may have an additive effect on vulnerability to various addictions [48]. In this regard, </w:t>
      </w:r>
      <w:proofErr w:type="spellStart"/>
      <w:r w:rsidRPr="004916D0">
        <w:rPr>
          <w:rFonts w:asciiTheme="minorHAnsi" w:hAnsiTheme="minorHAnsi" w:cstheme="minorHAnsi"/>
          <w:sz w:val="16"/>
        </w:rPr>
        <w:t>Vanyukov</w:t>
      </w:r>
      <w:proofErr w:type="spellEnd"/>
      <w:r w:rsidRPr="004916D0">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916D0">
        <w:rPr>
          <w:rFonts w:asciiTheme="minorHAnsi" w:hAnsiTheme="minorHAnsi" w:cstheme="minorHAnsi"/>
          <w:sz w:val="16"/>
        </w:rPr>
        <w:t>similar to</w:t>
      </w:r>
      <w:proofErr w:type="gramEnd"/>
      <w:r w:rsidRPr="004916D0">
        <w:rPr>
          <w:rFonts w:asciiTheme="minorHAnsi" w:hAnsiTheme="minorHAnsi" w:cstheme="minorHAnsi"/>
          <w:sz w:val="16"/>
        </w:rPr>
        <w:t xml:space="preserve"> our own, the disparity between other primates and those of human cognitive abilities tells us that surface similarity is not the whole story. </w:t>
      </w:r>
      <w:r w:rsidRPr="004916D0">
        <w:rPr>
          <w:rFonts w:asciiTheme="minorHAnsi" w:hAnsiTheme="minorHAnsi" w:cstheme="minorHAnsi"/>
          <w:u w:val="single"/>
        </w:rPr>
        <w:t>Sousa et al.</w:t>
      </w:r>
      <w:r w:rsidRPr="004916D0">
        <w:rPr>
          <w:rFonts w:asciiTheme="minorHAnsi" w:hAnsiTheme="minorHAnsi" w:cstheme="minorHAnsi"/>
          <w:sz w:val="16"/>
        </w:rPr>
        <w:t xml:space="preserve"> [50] small case </w:t>
      </w:r>
      <w:r w:rsidRPr="004916D0">
        <w:rPr>
          <w:rFonts w:asciiTheme="minorHAnsi" w:hAnsiTheme="minorHAnsi" w:cstheme="minorHAnsi"/>
          <w:u w:val="single"/>
        </w:rPr>
        <w:t xml:space="preserve">found various </w:t>
      </w:r>
      <w:r w:rsidRPr="008D3090">
        <w:rPr>
          <w:rFonts w:asciiTheme="minorHAnsi" w:hAnsiTheme="minorHAnsi" w:cstheme="minorHAnsi"/>
          <w:highlight w:val="cyan"/>
          <w:u w:val="single"/>
        </w:rPr>
        <w:t>differentially expressed genes</w:t>
      </w:r>
      <w:r w:rsidRPr="004916D0">
        <w:rPr>
          <w:rFonts w:asciiTheme="minorHAnsi" w:hAnsiTheme="minorHAnsi" w:cstheme="minorHAnsi"/>
          <w:u w:val="single"/>
        </w:rPr>
        <w:t xml:space="preserve">, to </w:t>
      </w:r>
      <w:r w:rsidRPr="008D3090">
        <w:rPr>
          <w:rFonts w:asciiTheme="minorHAnsi" w:hAnsiTheme="minorHAnsi" w:cstheme="minorHAnsi"/>
          <w:highlight w:val="cyan"/>
          <w:u w:val="single"/>
        </w:rPr>
        <w:t>associate with pleasure</w:t>
      </w:r>
      <w:r w:rsidRPr="004916D0">
        <w:rPr>
          <w:rFonts w:asciiTheme="minorHAnsi" w:hAnsiTheme="minorHAnsi" w:cstheme="minorHAnsi"/>
          <w:u w:val="single"/>
        </w:rPr>
        <w:t xml:space="preserve"> related </w:t>
      </w:r>
      <w:r w:rsidRPr="008D3090">
        <w:rPr>
          <w:rFonts w:asciiTheme="minorHAnsi" w:hAnsiTheme="minorHAnsi" w:cstheme="minorHAnsi"/>
          <w:highlight w:val="cyan"/>
          <w:u w:val="single"/>
        </w:rPr>
        <w:t>systems.</w:t>
      </w:r>
      <w:r w:rsidRPr="004916D0">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916D0">
        <w:rPr>
          <w:rFonts w:asciiTheme="minorHAnsi" w:hAnsiTheme="minorHAnsi" w:cstheme="minorHAnsi"/>
          <w:sz w:val="16"/>
        </w:rPr>
        <w:t>Nenad</w:t>
      </w:r>
      <w:proofErr w:type="spellEnd"/>
      <w:r w:rsidRPr="004916D0">
        <w:rPr>
          <w:rFonts w:asciiTheme="minorHAnsi" w:hAnsiTheme="minorHAnsi" w:cstheme="minorHAnsi"/>
          <w:sz w:val="16"/>
        </w:rPr>
        <w:t xml:space="preserve"> </w:t>
      </w:r>
      <w:proofErr w:type="spellStart"/>
      <w:r w:rsidRPr="004916D0">
        <w:rPr>
          <w:rFonts w:asciiTheme="minorHAnsi" w:hAnsiTheme="minorHAnsi" w:cstheme="minorHAnsi"/>
          <w:sz w:val="16"/>
        </w:rPr>
        <w:t>Sestan</w:t>
      </w:r>
      <w:proofErr w:type="spellEnd"/>
      <w:r w:rsidRPr="004916D0">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916D0">
        <w:rPr>
          <w:rFonts w:asciiTheme="minorHAnsi" w:hAnsiTheme="minorHAnsi" w:cstheme="minorHAnsi"/>
          <w:sz w:val="16"/>
        </w:rPr>
        <w:t>Sestan</w:t>
      </w:r>
      <w:proofErr w:type="spellEnd"/>
      <w:r w:rsidRPr="004916D0">
        <w:rPr>
          <w:rFonts w:asciiTheme="minorHAnsi" w:hAnsiTheme="minorHAnsi" w:cstheme="minorHAnsi"/>
          <w:sz w:val="16"/>
        </w:rPr>
        <w:t xml:space="preserve"> said: “It might also shed light on why people are vulnerable to mental disorders such as autism (possibly even addiction).” Remarkably, this research finding emerged from </w:t>
      </w:r>
      <w:r w:rsidRPr="004916D0">
        <w:rPr>
          <w:rFonts w:asciiTheme="minorHAnsi" w:hAnsiTheme="minorHAnsi" w:cstheme="minorHAnsi"/>
          <w:sz w:val="16"/>
        </w:rPr>
        <w:lastRenderedPageBreak/>
        <w:t xml:space="preserve">an extensive, multicenter collaboration to compare the brains across several species. These </w:t>
      </w:r>
      <w:r w:rsidRPr="008D3090">
        <w:rPr>
          <w:rFonts w:asciiTheme="minorHAnsi" w:hAnsiTheme="minorHAnsi" w:cstheme="minorHAnsi"/>
          <w:highlight w:val="cyan"/>
          <w:u w:val="single"/>
        </w:rPr>
        <w:t>researchers examined</w:t>
      </w:r>
      <w:r w:rsidRPr="004916D0">
        <w:rPr>
          <w:rFonts w:asciiTheme="minorHAnsi" w:hAnsiTheme="minorHAnsi" w:cstheme="minorHAnsi"/>
          <w:u w:val="single"/>
        </w:rPr>
        <w:t xml:space="preserve"> 247 specimens of </w:t>
      </w:r>
      <w:r w:rsidRPr="008D3090">
        <w:rPr>
          <w:rFonts w:asciiTheme="minorHAnsi" w:hAnsiTheme="minorHAnsi" w:cstheme="minorHAnsi"/>
          <w:highlight w:val="cyan"/>
          <w:u w:val="single"/>
        </w:rPr>
        <w:t>neural tissue</w:t>
      </w:r>
      <w:r w:rsidRPr="004916D0">
        <w:rPr>
          <w:rFonts w:asciiTheme="minorHAnsi" w:hAnsiTheme="minorHAnsi" w:cstheme="minorHAnsi"/>
          <w:u w:val="single"/>
        </w:rPr>
        <w:t xml:space="preserve"> from six humans, five chimpanzees, and five macaque monkeys.</w:t>
      </w:r>
      <w:r w:rsidRPr="004916D0">
        <w:rPr>
          <w:rFonts w:asciiTheme="minorHAnsi" w:hAnsiTheme="minorHAnsi" w:cstheme="minorHAnsi"/>
          <w:sz w:val="16"/>
        </w:rPr>
        <w:t xml:space="preserve"> Moreover, these </w:t>
      </w:r>
      <w:r w:rsidRPr="004916D0">
        <w:rPr>
          <w:rFonts w:asciiTheme="minorHAnsi" w:hAnsiTheme="minorHAnsi" w:cstheme="minorHAnsi"/>
          <w:u w:val="single"/>
        </w:rPr>
        <w:t>investigators analyzed which genes were turned on or off in 16 regions of the brain.</w:t>
      </w:r>
      <w:r w:rsidRPr="004916D0">
        <w:rPr>
          <w:rFonts w:asciiTheme="minorHAnsi" w:hAnsiTheme="minorHAnsi" w:cstheme="minorHAnsi"/>
          <w:sz w:val="16"/>
        </w:rPr>
        <w:t xml:space="preserve"> While </w:t>
      </w:r>
      <w:r w:rsidRPr="004916D0">
        <w:rPr>
          <w:rFonts w:asciiTheme="minorHAnsi" w:hAnsiTheme="minorHAnsi" w:cstheme="minorHAnsi"/>
          <w:u w:val="single"/>
        </w:rPr>
        <w:t xml:space="preserve">the differences among species were subtle, </w:t>
      </w:r>
      <w:r w:rsidRPr="008D3090">
        <w:rPr>
          <w:rFonts w:asciiTheme="minorHAnsi" w:hAnsiTheme="minorHAnsi" w:cstheme="minorHAnsi"/>
          <w:b/>
          <w:bCs/>
          <w:highlight w:val="cyan"/>
          <w:u w:val="single"/>
        </w:rPr>
        <w:t>there was</w:t>
      </w:r>
      <w:r w:rsidRPr="004916D0">
        <w:rPr>
          <w:rFonts w:asciiTheme="minorHAnsi" w:hAnsiTheme="minorHAnsi" w:cstheme="minorHAnsi"/>
          <w:u w:val="single"/>
        </w:rPr>
        <w:t xml:space="preserve"> a </w:t>
      </w:r>
      <w:r w:rsidRPr="008D3090">
        <w:rPr>
          <w:rFonts w:asciiTheme="minorHAnsi" w:hAnsiTheme="minorHAnsi" w:cstheme="minorHAnsi"/>
          <w:b/>
          <w:bCs/>
          <w:highlight w:val="cyan"/>
          <w:u w:val="single"/>
        </w:rPr>
        <w:t>remarkable contrast in</w:t>
      </w:r>
      <w:r w:rsidRPr="004916D0">
        <w:rPr>
          <w:rFonts w:asciiTheme="minorHAnsi" w:hAnsiTheme="minorHAnsi" w:cstheme="minorHAnsi"/>
          <w:u w:val="single"/>
        </w:rPr>
        <w:t xml:space="preserve"> the</w:t>
      </w:r>
      <w:r w:rsidRPr="004916D0">
        <w:rPr>
          <w:rFonts w:asciiTheme="minorHAnsi" w:hAnsiTheme="minorHAnsi" w:cstheme="minorHAnsi"/>
          <w:b/>
          <w:bCs/>
          <w:u w:val="single"/>
        </w:rPr>
        <w:t xml:space="preserve"> </w:t>
      </w:r>
      <w:r w:rsidRPr="008D3090">
        <w:rPr>
          <w:rFonts w:asciiTheme="minorHAnsi" w:hAnsiTheme="minorHAnsi" w:cstheme="minorHAnsi"/>
          <w:b/>
          <w:bCs/>
          <w:highlight w:val="cyan"/>
          <w:u w:val="single"/>
        </w:rPr>
        <w:t>neocortices</w:t>
      </w:r>
      <w:r w:rsidRPr="004916D0">
        <w:rPr>
          <w:rFonts w:asciiTheme="minorHAnsi" w:hAnsiTheme="minorHAnsi" w:cstheme="minorHAnsi"/>
          <w:sz w:val="16"/>
        </w:rPr>
        <w:t xml:space="preserve">, specifically </w:t>
      </w:r>
      <w:r w:rsidRPr="004916D0">
        <w:rPr>
          <w:rFonts w:asciiTheme="minorHAnsi" w:hAnsiTheme="minorHAnsi" w:cstheme="minorHAnsi"/>
          <w:u w:val="single"/>
        </w:rPr>
        <w:t xml:space="preserve">in an </w:t>
      </w:r>
      <w:r w:rsidRPr="008D3090">
        <w:rPr>
          <w:rFonts w:asciiTheme="minorHAnsi" w:hAnsiTheme="minorHAnsi" w:cstheme="minorHAnsi"/>
          <w:highlight w:val="cyan"/>
          <w:u w:val="single"/>
        </w:rPr>
        <w:t>area of the brain</w:t>
      </w:r>
      <w:r w:rsidRPr="004916D0">
        <w:rPr>
          <w:rFonts w:asciiTheme="minorHAnsi" w:hAnsiTheme="minorHAnsi" w:cstheme="minorHAnsi"/>
          <w:u w:val="single"/>
        </w:rPr>
        <w:t xml:space="preserve"> that is much </w:t>
      </w:r>
      <w:r w:rsidRPr="008D3090">
        <w:rPr>
          <w:rFonts w:asciiTheme="minorHAnsi" w:hAnsiTheme="minorHAnsi" w:cstheme="minorHAnsi"/>
          <w:highlight w:val="cyan"/>
          <w:u w:val="single"/>
        </w:rPr>
        <w:t>more developed in humans</w:t>
      </w:r>
      <w:r w:rsidRPr="004916D0">
        <w:rPr>
          <w:rFonts w:asciiTheme="minorHAnsi" w:hAnsiTheme="minorHAnsi" w:cstheme="minorHAnsi"/>
          <w:u w:val="single"/>
        </w:rPr>
        <w:t xml:space="preserve"> than in chimpanzees.</w:t>
      </w:r>
      <w:r w:rsidRPr="004916D0">
        <w:rPr>
          <w:rFonts w:asciiTheme="minorHAnsi" w:hAnsiTheme="minorHAnsi" w:cstheme="minorHAnsi"/>
          <w:sz w:val="16"/>
        </w:rPr>
        <w:t xml:space="preserve"> In fact, these researchers found that a gene called </w:t>
      </w:r>
      <w:r w:rsidRPr="004916D0">
        <w:rPr>
          <w:rFonts w:asciiTheme="minorHAnsi" w:hAnsiTheme="minorHAnsi" w:cstheme="minorHAnsi"/>
          <w:u w:val="single"/>
        </w:rPr>
        <w:t>tyrosine hydroxylase (</w:t>
      </w:r>
      <w:r w:rsidRPr="008D3090">
        <w:rPr>
          <w:rFonts w:asciiTheme="minorHAnsi" w:hAnsiTheme="minorHAnsi" w:cstheme="minorHAnsi"/>
          <w:highlight w:val="cyan"/>
          <w:u w:val="single"/>
        </w:rPr>
        <w:t>TH</w:t>
      </w:r>
      <w:r w:rsidRPr="004916D0">
        <w:rPr>
          <w:rFonts w:asciiTheme="minorHAnsi" w:hAnsiTheme="minorHAnsi" w:cstheme="minorHAnsi"/>
          <w:u w:val="single"/>
        </w:rPr>
        <w:t xml:space="preserve">) for the enzyme, </w:t>
      </w:r>
      <w:r w:rsidRPr="008D3090">
        <w:rPr>
          <w:rFonts w:asciiTheme="minorHAnsi" w:hAnsiTheme="minorHAnsi" w:cstheme="minorHAnsi"/>
          <w:highlight w:val="cyan"/>
          <w:u w:val="single"/>
        </w:rPr>
        <w:t xml:space="preserve">responsible </w:t>
      </w:r>
      <w:proofErr w:type="gramStart"/>
      <w:r w:rsidRPr="008D3090">
        <w:rPr>
          <w:rFonts w:asciiTheme="minorHAnsi" w:hAnsiTheme="minorHAnsi" w:cstheme="minorHAnsi"/>
          <w:highlight w:val="cyan"/>
          <w:u w:val="single"/>
        </w:rPr>
        <w:t>for</w:t>
      </w:r>
      <w:r w:rsidRPr="004916D0">
        <w:rPr>
          <w:rFonts w:asciiTheme="minorHAnsi" w:hAnsiTheme="minorHAnsi" w:cstheme="minorHAnsi"/>
          <w:u w:val="single"/>
        </w:rPr>
        <w:t xml:space="preserve"> the </w:t>
      </w:r>
      <w:r w:rsidRPr="008D3090">
        <w:rPr>
          <w:rFonts w:asciiTheme="minorHAnsi" w:hAnsiTheme="minorHAnsi" w:cstheme="minorHAnsi"/>
          <w:highlight w:val="cyan"/>
          <w:u w:val="single"/>
        </w:rPr>
        <w:t>production of</w:t>
      </w:r>
      <w:proofErr w:type="gramEnd"/>
      <w:r w:rsidRPr="008D3090">
        <w:rPr>
          <w:rFonts w:asciiTheme="minorHAnsi" w:hAnsiTheme="minorHAnsi" w:cstheme="minorHAnsi"/>
          <w:highlight w:val="cyan"/>
          <w:u w:val="single"/>
        </w:rPr>
        <w:t xml:space="preserve"> dopamine</w:t>
      </w:r>
      <w:r w:rsidRPr="004916D0">
        <w:rPr>
          <w:rFonts w:asciiTheme="minorHAnsi" w:hAnsiTheme="minorHAnsi" w:cstheme="minorHAnsi"/>
          <w:sz w:val="16"/>
        </w:rPr>
        <w:t xml:space="preserve">, was </w:t>
      </w:r>
      <w:r w:rsidRPr="004916D0">
        <w:rPr>
          <w:rFonts w:asciiTheme="minorHAnsi" w:hAnsiTheme="minorHAnsi" w:cstheme="minorHAnsi"/>
          <w:u w:val="single"/>
        </w:rPr>
        <w:t>expressed in the neocortex of humans, but not chimpanzees.</w:t>
      </w:r>
      <w:r w:rsidRPr="004916D0">
        <w:rPr>
          <w:rFonts w:asciiTheme="minorHAnsi" w:hAnsiTheme="minorHAnsi" w:cstheme="minorHAnsi"/>
          <w:sz w:val="16"/>
        </w:rPr>
        <w:t xml:space="preserve"> As discussed earlier, </w:t>
      </w:r>
      <w:r w:rsidRPr="004916D0">
        <w:rPr>
          <w:rFonts w:asciiTheme="minorHAnsi" w:hAnsiTheme="minorHAnsi" w:cstheme="minorHAnsi"/>
          <w:u w:val="single"/>
        </w:rPr>
        <w:t>dopamine is</w:t>
      </w:r>
      <w:r w:rsidRPr="004916D0">
        <w:rPr>
          <w:rFonts w:asciiTheme="minorHAnsi" w:hAnsiTheme="minorHAnsi" w:cstheme="minorHAnsi"/>
          <w:sz w:val="16"/>
        </w:rPr>
        <w:t xml:space="preserve"> best </w:t>
      </w:r>
      <w:r w:rsidRPr="004916D0">
        <w:rPr>
          <w:rFonts w:asciiTheme="minorHAnsi" w:hAnsiTheme="minorHAnsi" w:cstheme="minorHAnsi"/>
          <w:u w:val="single"/>
        </w:rPr>
        <w:t>known for its</w:t>
      </w:r>
      <w:r w:rsidRPr="004916D0">
        <w:rPr>
          <w:rFonts w:asciiTheme="minorHAnsi" w:hAnsiTheme="minorHAnsi" w:cstheme="minorHAnsi"/>
          <w:sz w:val="16"/>
        </w:rPr>
        <w:t xml:space="preserve"> essential </w:t>
      </w:r>
      <w:r w:rsidRPr="004916D0">
        <w:rPr>
          <w:rFonts w:asciiTheme="minorHAnsi" w:hAnsiTheme="minorHAnsi" w:cstheme="minorHAnsi"/>
          <w:u w:val="single"/>
        </w:rPr>
        <w:t>role within the brain’s reward system; the</w:t>
      </w:r>
      <w:r w:rsidRPr="004916D0">
        <w:rPr>
          <w:rFonts w:asciiTheme="minorHAnsi" w:hAnsiTheme="minorHAnsi" w:cstheme="minorHAnsi"/>
          <w:sz w:val="16"/>
        </w:rPr>
        <w:t xml:space="preserve"> very </w:t>
      </w:r>
      <w:r w:rsidRPr="004916D0">
        <w:rPr>
          <w:rFonts w:asciiTheme="minorHAnsi" w:hAnsiTheme="minorHAnsi" w:cstheme="minorHAnsi"/>
          <w:u w:val="single"/>
        </w:rPr>
        <w:t>system that responds to everything from sex, to gambling, to food, and to addictive drugs.</w:t>
      </w:r>
      <w:r w:rsidRPr="004916D0">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4916D0">
        <w:rPr>
          <w:rFonts w:asciiTheme="minorHAnsi" w:hAnsiTheme="minorHAnsi" w:cstheme="minorHAnsi"/>
          <w:sz w:val="16"/>
        </w:rPr>
        <w:t>schizophrenia</w:t>
      </w:r>
      <w:proofErr w:type="gramEnd"/>
      <w:r w:rsidRPr="004916D0">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8D3090">
        <w:rPr>
          <w:rFonts w:asciiTheme="minorHAnsi" w:hAnsiTheme="minorHAnsi" w:cstheme="minorHAnsi"/>
          <w:highlight w:val="cyan"/>
          <w:u w:val="single"/>
        </w:rPr>
        <w:t>dopamine plays</w:t>
      </w:r>
      <w:r w:rsidRPr="004916D0">
        <w:rPr>
          <w:rFonts w:asciiTheme="minorHAnsi" w:hAnsiTheme="minorHAnsi" w:cstheme="minorHAnsi"/>
          <w:u w:val="single"/>
        </w:rPr>
        <w:t xml:space="preserve"> a substantial </w:t>
      </w:r>
      <w:r w:rsidRPr="008D3090">
        <w:rPr>
          <w:rFonts w:asciiTheme="minorHAnsi" w:hAnsiTheme="minorHAnsi" w:cstheme="minorHAnsi"/>
          <w:highlight w:val="cyan"/>
          <w:u w:val="single"/>
        </w:rPr>
        <w:t>role in</w:t>
      </w:r>
      <w:r w:rsidRPr="004916D0">
        <w:rPr>
          <w:rFonts w:asciiTheme="minorHAnsi" w:hAnsiTheme="minorHAnsi" w:cstheme="minorHAnsi"/>
          <w:u w:val="single"/>
        </w:rPr>
        <w:t xml:space="preserve"> humans’ </w:t>
      </w:r>
      <w:r w:rsidRPr="008D3090">
        <w:rPr>
          <w:rFonts w:asciiTheme="minorHAnsi" w:hAnsiTheme="minorHAnsi" w:cstheme="minorHAnsi"/>
          <w:highlight w:val="cyan"/>
          <w:u w:val="single"/>
        </w:rPr>
        <w:t>ability to pursue</w:t>
      </w:r>
      <w:r w:rsidRPr="004916D0">
        <w:rPr>
          <w:rFonts w:asciiTheme="minorHAnsi" w:hAnsiTheme="minorHAnsi" w:cstheme="minorHAnsi"/>
          <w:u w:val="single"/>
        </w:rPr>
        <w:t xml:space="preserve"> various </w:t>
      </w:r>
      <w:r w:rsidRPr="008D3090">
        <w:rPr>
          <w:rFonts w:asciiTheme="minorHAnsi" w:hAnsiTheme="minorHAnsi" w:cstheme="minorHAnsi"/>
          <w:highlight w:val="cyan"/>
          <w:u w:val="single"/>
        </w:rPr>
        <w:t>rewards that are</w:t>
      </w:r>
      <w:r w:rsidRPr="004916D0">
        <w:rPr>
          <w:rFonts w:asciiTheme="minorHAnsi" w:hAnsiTheme="minorHAnsi" w:cstheme="minorHAnsi"/>
          <w:u w:val="single"/>
        </w:rPr>
        <w:t xml:space="preserve"> perhaps months or even </w:t>
      </w:r>
      <w:r w:rsidRPr="008D3090">
        <w:rPr>
          <w:rFonts w:asciiTheme="minorHAnsi" w:hAnsiTheme="minorHAnsi" w:cstheme="minorHAnsi"/>
          <w:highlight w:val="cyan"/>
          <w:u w:val="single"/>
        </w:rPr>
        <w:t>years away</w:t>
      </w:r>
      <w:r w:rsidRPr="004916D0">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916D0">
        <w:rPr>
          <w:rFonts w:asciiTheme="minorHAnsi" w:hAnsiTheme="minorHAnsi" w:cstheme="minorHAnsi"/>
          <w:sz w:val="16"/>
        </w:rPr>
        <w:t>alterlife</w:t>
      </w:r>
      <w:proofErr w:type="spellEnd"/>
      <w:r w:rsidRPr="004916D0">
        <w:rPr>
          <w:rFonts w:asciiTheme="minorHAnsi" w:hAnsiTheme="minorHAnsi" w:cstheme="minorHAnsi"/>
          <w:sz w:val="16"/>
        </w:rPr>
        <w:t xml:space="preserve">. </w:t>
      </w:r>
      <w:r w:rsidRPr="004916D0">
        <w:rPr>
          <w:rFonts w:asciiTheme="minorHAnsi" w:hAnsiTheme="minorHAnsi" w:cstheme="minorHAnsi"/>
          <w:u w:val="single"/>
        </w:rPr>
        <w:t>This may explain what often motivates people to work for things that have no apparent short-term benefit</w:t>
      </w:r>
      <w:r w:rsidRPr="004916D0">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916D0">
        <w:rPr>
          <w:rFonts w:asciiTheme="minorHAnsi" w:hAnsiTheme="minorHAnsi" w:cstheme="minorHAnsi"/>
          <w:sz w:val="16"/>
        </w:rPr>
        <w:t>shilting</w:t>
      </w:r>
      <w:proofErr w:type="spellEnd"/>
      <w:r w:rsidRPr="004916D0">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7D37481" w14:textId="77777777" w:rsidR="00410AD4" w:rsidRPr="00793750" w:rsidRDefault="00410AD4" w:rsidP="00410AD4">
      <w:pPr>
        <w:pStyle w:val="Heading4"/>
        <w:tabs>
          <w:tab w:val="left" w:pos="2250"/>
        </w:tabs>
        <w:spacing w:line="276" w:lineRule="auto"/>
        <w:rPr>
          <w:rFonts w:cs="Calibri"/>
        </w:rPr>
      </w:pPr>
      <w:r>
        <w:rPr>
          <w:rFonts w:cs="Calibri"/>
        </w:rPr>
        <w:t>2</w:t>
      </w:r>
      <w:r w:rsidRPr="004D3217">
        <w:rPr>
          <w:rFonts w:cs="Calibri"/>
        </w:rPr>
        <w:t>] Lexical prerequisite: threats to bodily security preclude the ability for moral actors to effectively act upon other moral theories since they are in a constant state of crisis that inhibits the ideal moral conditions which other theories presuppose</w:t>
      </w:r>
    </w:p>
    <w:p w14:paraId="76295000" w14:textId="77777777" w:rsidR="00410AD4" w:rsidRPr="004D3217" w:rsidRDefault="00410AD4" w:rsidP="00410AD4">
      <w:pPr>
        <w:pStyle w:val="Heading4"/>
        <w:rPr>
          <w:rFonts w:cs="Calibri"/>
        </w:rPr>
      </w:pPr>
      <w:r>
        <w:rPr>
          <w:rFonts w:cs="Calibri"/>
        </w:rPr>
        <w:t>3</w:t>
      </w:r>
      <w:r w:rsidRPr="004D3217">
        <w:rPr>
          <w:rFonts w:cs="Calibri"/>
        </w:rPr>
        <w:t>] Actor specificity:</w:t>
      </w:r>
    </w:p>
    <w:p w14:paraId="29EF19B8" w14:textId="77777777" w:rsidR="00410AD4" w:rsidRDefault="00410AD4" w:rsidP="00410AD4">
      <w:pPr>
        <w:pStyle w:val="Heading4"/>
        <w:rPr>
          <w:rFonts w:cs="Calibri"/>
        </w:rPr>
      </w:pPr>
      <w:r>
        <w:rPr>
          <w:rFonts w:cs="Calibri"/>
        </w:rPr>
        <w:t>---</w:t>
      </w:r>
      <w:r w:rsidRPr="004D3217">
        <w:rPr>
          <w:rFonts w:cs="Calibri"/>
        </w:rPr>
        <w:t xml:space="preserve">A] Aggregation – every policy </w:t>
      </w:r>
      <w:proofErr w:type="gramStart"/>
      <w:r w:rsidRPr="004D3217">
        <w:rPr>
          <w:rFonts w:cs="Calibri"/>
        </w:rPr>
        <w:t>benefits</w:t>
      </w:r>
      <w:proofErr w:type="gramEnd"/>
      <w:r w:rsidRPr="004D3217">
        <w:rPr>
          <w:rFonts w:cs="Calibri"/>
        </w:rPr>
        <w:t xml:space="preserve"> some and harms others, </w:t>
      </w:r>
      <w:r>
        <w:rPr>
          <w:rFonts w:cs="Calibri"/>
        </w:rPr>
        <w:t>so</w:t>
      </w:r>
      <w:r w:rsidRPr="004D3217">
        <w:rPr>
          <w:rFonts w:cs="Calibri"/>
        </w:rPr>
        <w:t xml:space="preserve"> side constraints freeze action.</w:t>
      </w:r>
    </w:p>
    <w:p w14:paraId="54BA7C49" w14:textId="77777777" w:rsidR="00410AD4" w:rsidRDefault="00410AD4" w:rsidP="00410AD4">
      <w:pPr>
        <w:pStyle w:val="Heading4"/>
        <w:rPr>
          <w:rFonts w:cs="Calibri"/>
          <w:color w:val="000000" w:themeColor="text1"/>
        </w:rPr>
      </w:pPr>
      <w:r>
        <w:rPr>
          <w:rFonts w:cs="Calibri"/>
          <w:color w:val="000000" w:themeColor="text1"/>
        </w:rPr>
        <w:t>---</w:t>
      </w:r>
      <w:r w:rsidRPr="008D552A">
        <w:rPr>
          <w:rFonts w:cs="Calibri"/>
          <w:color w:val="000000" w:themeColor="text1"/>
        </w:rPr>
        <w:t xml:space="preserve">B] States lack wills or intentions since policies are collective actions. </w:t>
      </w:r>
    </w:p>
    <w:p w14:paraId="113EF190" w14:textId="77777777" w:rsidR="00410AD4" w:rsidRPr="00733BA6" w:rsidRDefault="00410AD4" w:rsidP="00410AD4">
      <w:pPr>
        <w:pStyle w:val="Heading4"/>
      </w:pPr>
      <w:r>
        <w:t xml:space="preserve">---C] </w:t>
      </w:r>
      <w:r w:rsidRPr="008D552A">
        <w:t>No act-omission distinction—governments are responsible for everything in the public sphere, so inaction is implicit authorization of action: they have to yes/no bills, which means everything collapse to aggregation.</w:t>
      </w:r>
    </w:p>
    <w:p w14:paraId="36C5CA26" w14:textId="77777777" w:rsidR="00410AD4" w:rsidRDefault="00410AD4" w:rsidP="00410AD4">
      <w:pPr>
        <w:pStyle w:val="Heading4"/>
        <w:rPr>
          <w:rFonts w:cs="Calibri"/>
        </w:rPr>
      </w:pPr>
      <w:r>
        <w:rPr>
          <w:rFonts w:cs="Calibri"/>
        </w:rPr>
        <w:t xml:space="preserve">---D] </w:t>
      </w:r>
      <w:r w:rsidRPr="008D552A">
        <w:rPr>
          <w:rFonts w:cs="Calibri"/>
          <w:color w:val="000000" w:themeColor="text1"/>
        </w:rPr>
        <w:t xml:space="preserve">Actor-specificity first since different agents have different ethical standings. Link turns calc </w:t>
      </w:r>
      <w:r>
        <w:rPr>
          <w:rFonts w:cs="Calibri"/>
          <w:color w:val="000000" w:themeColor="text1"/>
        </w:rPr>
        <w:t>indicts</w:t>
      </w:r>
      <w:r w:rsidRPr="008D552A">
        <w:rPr>
          <w:rFonts w:cs="Calibri"/>
          <w:color w:val="000000" w:themeColor="text1"/>
        </w:rPr>
        <w:t xml:space="preserve"> because the alt would be </w:t>
      </w:r>
      <w:r w:rsidRPr="008D552A">
        <w:rPr>
          <w:rFonts w:cs="Calibri"/>
          <w:i/>
          <w:color w:val="000000" w:themeColor="text1"/>
          <w:u w:val="single"/>
        </w:rPr>
        <w:t>no</w:t>
      </w:r>
      <w:r w:rsidRPr="008D552A">
        <w:rPr>
          <w:rFonts w:cs="Calibri"/>
          <w:color w:val="000000" w:themeColor="text1"/>
        </w:rPr>
        <w:t xml:space="preserve"> action.</w:t>
      </w:r>
    </w:p>
    <w:p w14:paraId="097E6A44" w14:textId="5AC7B408" w:rsidR="003D3D4A" w:rsidRDefault="003D3D4A" w:rsidP="003D3D4A">
      <w:pPr>
        <w:pStyle w:val="Heading3"/>
      </w:pPr>
      <w:r>
        <w:lastRenderedPageBreak/>
        <w:t>Off</w:t>
      </w:r>
    </w:p>
    <w:p w14:paraId="3A52717F" w14:textId="2D085874" w:rsidR="003F4CBE" w:rsidRPr="003F4CBE" w:rsidRDefault="003F4CBE" w:rsidP="003F4CBE">
      <w:pPr>
        <w:pStyle w:val="Heading4"/>
      </w:pPr>
      <w:r>
        <w:t>CP: A just government ought to ban worker strikes.</w:t>
      </w:r>
    </w:p>
    <w:p w14:paraId="51BF656E" w14:textId="77777777" w:rsidR="003D3D4A" w:rsidRDefault="003D3D4A" w:rsidP="003D3D4A">
      <w:pPr>
        <w:pStyle w:val="Heading4"/>
        <w:spacing w:before="0"/>
        <w:rPr>
          <w:rFonts w:cs="Calibri"/>
        </w:rPr>
      </w:pPr>
      <w:r>
        <w:rPr>
          <w:rFonts w:cs="Calibri"/>
        </w:rPr>
        <w:t>Strikes increase prices, deck productivity, no econ recovery – unique to covid inflation</w:t>
      </w:r>
    </w:p>
    <w:p w14:paraId="36A305AD" w14:textId="77777777" w:rsidR="003D3D4A" w:rsidRPr="0005791C" w:rsidRDefault="003D3D4A" w:rsidP="003D3D4A">
      <w:r>
        <w:t xml:space="preserve">Jesse </w:t>
      </w:r>
      <w:r w:rsidRPr="00F838F1">
        <w:rPr>
          <w:rStyle w:val="Style13ptBold"/>
        </w:rPr>
        <w:t>Newman, 10-17, 2021.</w:t>
      </w:r>
      <w:r>
        <w:t xml:space="preserve"> </w:t>
      </w:r>
      <w:r>
        <w:rPr>
          <w:color w:val="222222"/>
        </w:rPr>
        <w:t>Jesse Newman is a reporter covering food and agriculture from The Wall Street Journal's corporate bureau in Chicago.</w:t>
      </w:r>
      <w:r w:rsidRPr="0005791C">
        <w:t xml:space="preserve"> “</w:t>
      </w:r>
      <w:r>
        <w:t>U</w:t>
      </w:r>
      <w:r w:rsidRPr="0005791C">
        <w:t>nions Push Companies as Workers Stay Scarce”</w:t>
      </w:r>
      <w:r>
        <w:t xml:space="preserve"> </w:t>
      </w:r>
      <w:r>
        <w:rPr>
          <w:i/>
          <w:iCs/>
        </w:rPr>
        <w:t>WSJ</w:t>
      </w:r>
      <w:r>
        <w:t xml:space="preserve">, </w:t>
      </w:r>
      <w:hyperlink r:id="rId8" w:history="1">
        <w:r w:rsidRPr="00BD6A7B">
          <w:rPr>
            <w:rStyle w:val="Hyperlink"/>
          </w:rPr>
          <w:t>https://www.wsj.com/articles/from-film-sets-to-manufacturing-plants-unions-push-companies-as-workers-stay-scarce-11634488473</w:t>
        </w:r>
      </w:hyperlink>
      <w:r>
        <w:t xml:space="preserve"> \\loyola\\</w:t>
      </w:r>
    </w:p>
    <w:p w14:paraId="271D9A16" w14:textId="77777777" w:rsidR="003D3D4A" w:rsidRPr="00F838F1" w:rsidRDefault="003D3D4A" w:rsidP="003D3D4A">
      <w:pPr>
        <w:rPr>
          <w:rStyle w:val="StyleUnderline"/>
        </w:rPr>
      </w:pPr>
      <w:r w:rsidRPr="00F838F1">
        <w:rPr>
          <w:rStyle w:val="StyleUnderline"/>
        </w:rPr>
        <w:t>Union leaders are pressing to increase their ranks and secure gains for their members as workers demand more from their employers and companies struggle with labor shortages and snarled supply chains.</w:t>
      </w:r>
    </w:p>
    <w:p w14:paraId="35AD0879" w14:textId="77777777" w:rsidR="003D3D4A" w:rsidRPr="0005791C" w:rsidRDefault="003D3D4A" w:rsidP="003D3D4A">
      <w:r w:rsidRPr="0005791C">
        <w:t>A </w:t>
      </w:r>
      <w:hyperlink r:id="rId9" w:tgtFrame="_blank" w:history="1">
        <w:r w:rsidRPr="0005791C">
          <w:rPr>
            <w:rStyle w:val="Hyperlink"/>
          </w:rPr>
          <w:t>walkout by production workers</w:t>
        </w:r>
      </w:hyperlink>
      <w:r w:rsidRPr="0005791C">
        <w:t> for farm and construction machinery company </w:t>
      </w:r>
      <w:hyperlink r:id="rId10" w:history="1">
        <w:r w:rsidRPr="0005791C">
          <w:rPr>
            <w:rStyle w:val="Hyperlink"/>
          </w:rPr>
          <w:t>Deere</w:t>
        </w:r>
      </w:hyperlink>
      <w:r w:rsidRPr="0005791C">
        <w:t> </w:t>
      </w:r>
      <w:hyperlink r:id="rId11" w:history="1">
        <w:r w:rsidRPr="0005791C">
          <w:rPr>
            <w:rStyle w:val="Hyperlink"/>
          </w:rPr>
          <w:t>DE -0.28% </w:t>
        </w:r>
      </w:hyperlink>
      <w:r w:rsidRPr="0005791C">
        <w:t>&amp; Co. that began Thursday followed </w:t>
      </w:r>
      <w:hyperlink r:id="rId12" w:tgtFrame="_blank" w:history="1">
        <w:r w:rsidRPr="00F838F1">
          <w:rPr>
            <w:rStyle w:val="StyleUnderline"/>
          </w:rPr>
          <w:t>recent stoppages</w:t>
        </w:r>
      </w:hyperlink>
      <w:r w:rsidRPr="00F838F1">
        <w:rPr>
          <w:rStyle w:val="StyleUnderline"/>
        </w:rPr>
        <w:t> at snack producer </w:t>
      </w:r>
      <w:hyperlink r:id="rId13" w:history="1">
        <w:r w:rsidRPr="00F838F1">
          <w:rPr>
            <w:rStyle w:val="StyleUnderline"/>
          </w:rPr>
          <w:t>Mondelez International</w:t>
        </w:r>
      </w:hyperlink>
      <w:r w:rsidRPr="00F838F1">
        <w:rPr>
          <w:rStyle w:val="StyleUnderline"/>
        </w:rPr>
        <w:t> Inc.</w:t>
      </w:r>
      <w:r w:rsidRPr="0005791C">
        <w:t>, </w:t>
      </w:r>
      <w:hyperlink r:id="rId14" w:tgtFrame="_blank" w:history="1">
        <w:r w:rsidRPr="0005791C">
          <w:rPr>
            <w:rStyle w:val="Hyperlink"/>
          </w:rPr>
          <w:t>commercial truck</w:t>
        </w:r>
      </w:hyperlink>
      <w:r w:rsidRPr="0005791C">
        <w:t xml:space="preserve"> maker </w:t>
      </w:r>
      <w:r w:rsidRPr="00F838F1">
        <w:rPr>
          <w:rStyle w:val="StyleUnderline"/>
        </w:rPr>
        <w:t>Volvo and breakfast-cereal giant </w:t>
      </w:r>
      <w:hyperlink r:id="rId15" w:history="1">
        <w:r w:rsidRPr="00F838F1">
          <w:rPr>
            <w:rStyle w:val="StyleUnderline"/>
          </w:rPr>
          <w:t>Kellogg</w:t>
        </w:r>
      </w:hyperlink>
      <w:r w:rsidRPr="00F838F1">
        <w:rPr>
          <w:rStyle w:val="StyleUnderline"/>
        </w:rPr>
        <w:t> Co.</w:t>
      </w:r>
      <w:r w:rsidRPr="0005791C">
        <w:t> </w:t>
      </w:r>
      <w:hyperlink r:id="rId16" w:tgtFrame="_blank" w:history="1">
        <w:r w:rsidRPr="0005791C">
          <w:rPr>
            <w:rStyle w:val="Hyperlink"/>
          </w:rPr>
          <w:t>Labor leaders elsewhere</w:t>
        </w:r>
      </w:hyperlink>
      <w:r w:rsidRPr="0005791C">
        <w:t> this year have worked to unionize </w:t>
      </w:r>
      <w:hyperlink r:id="rId17" w:history="1">
        <w:r w:rsidRPr="00F838F1">
          <w:rPr>
            <w:rStyle w:val="StyleUnderline"/>
          </w:rPr>
          <w:t>Starbucks</w:t>
        </w:r>
      </w:hyperlink>
      <w:r w:rsidRPr="00F838F1">
        <w:rPr>
          <w:rStyle w:val="StyleUnderline"/>
        </w:rPr>
        <w:t> Corp. </w:t>
      </w:r>
      <w:hyperlink r:id="rId18" w:history="1">
        <w:r w:rsidRPr="0005791C">
          <w:rPr>
            <w:rStyle w:val="Hyperlink"/>
          </w:rPr>
          <w:t>SBUX 1.72% </w:t>
        </w:r>
      </w:hyperlink>
      <w:r w:rsidRPr="0005791C">
        <w:t xml:space="preserve">baristas </w:t>
      </w:r>
      <w:r w:rsidRPr="00F838F1">
        <w:rPr>
          <w:rStyle w:val="StyleUnderline"/>
        </w:rPr>
        <w:t>and </w:t>
      </w:r>
      <w:hyperlink r:id="rId19" w:history="1">
        <w:r w:rsidRPr="00F838F1">
          <w:rPr>
            <w:rStyle w:val="StyleUnderline"/>
          </w:rPr>
          <w:t>Amazon.com</w:t>
        </w:r>
      </w:hyperlink>
      <w:r w:rsidRPr="0005791C">
        <w:t> Inc. </w:t>
      </w:r>
      <w:hyperlink r:id="rId20" w:history="1">
        <w:r w:rsidRPr="0005791C">
          <w:rPr>
            <w:rStyle w:val="Hyperlink"/>
          </w:rPr>
          <w:t>AMZN 1.11% </w:t>
        </w:r>
      </w:hyperlink>
      <w:r w:rsidRPr="0005791C">
        <w:t>warehouse workers, so far </w:t>
      </w:r>
      <w:hyperlink r:id="rId21" w:tgtFrame="_blank" w:history="1">
        <w:r w:rsidRPr="0005791C">
          <w:rPr>
            <w:rStyle w:val="Hyperlink"/>
          </w:rPr>
          <w:t>with mixed success</w:t>
        </w:r>
      </w:hyperlink>
      <w:r w:rsidRPr="0005791C">
        <w:t>.</w:t>
      </w:r>
    </w:p>
    <w:p w14:paraId="4A2AD290" w14:textId="77777777" w:rsidR="003D3D4A" w:rsidRPr="00F838F1" w:rsidRDefault="003D3D4A" w:rsidP="003D3D4A">
      <w:pPr>
        <w:rPr>
          <w:rStyle w:val="StyleUnderline"/>
        </w:rPr>
      </w:pPr>
      <w:r w:rsidRPr="0005791C">
        <w:t xml:space="preserve">Union officials said workers are motivated by lingering frustration over their hours, pay and concerns for their health as some have held front-line jobs through the Covid-19 pandemic. </w:t>
      </w:r>
      <w:r w:rsidRPr="009A623C">
        <w:rPr>
          <w:rStyle w:val="StyleUnderline"/>
          <w:highlight w:val="cyan"/>
        </w:rPr>
        <w:t>Employees</w:t>
      </w:r>
      <w:r w:rsidRPr="00F838F1">
        <w:rPr>
          <w:rStyle w:val="StyleUnderline"/>
        </w:rPr>
        <w:t xml:space="preserve"> this year </w:t>
      </w:r>
      <w:r w:rsidRPr="007F0E78">
        <w:rPr>
          <w:rStyle w:val="StyleUnderline"/>
          <w:highlight w:val="cyan"/>
        </w:rPr>
        <w:t>have pushed for higher wages, expanded benefits, safer workplaces</w:t>
      </w:r>
      <w:r w:rsidRPr="00F838F1">
        <w:rPr>
          <w:rStyle w:val="StyleUnderline"/>
        </w:rPr>
        <w:t xml:space="preserve"> and added staffing.</w:t>
      </w:r>
    </w:p>
    <w:p w14:paraId="67DCB886" w14:textId="77777777" w:rsidR="003D3D4A" w:rsidRPr="00F838F1" w:rsidRDefault="003D3D4A" w:rsidP="003D3D4A">
      <w:pPr>
        <w:rPr>
          <w:rStyle w:val="StyleUnderline"/>
        </w:rPr>
      </w:pPr>
      <w:r w:rsidRPr="0005791C">
        <w:t>“</w:t>
      </w:r>
      <w:r w:rsidRPr="00F838F1">
        <w:rPr>
          <w:rStyle w:val="StyleUnderline"/>
        </w:rPr>
        <w:t>There is a new militancy out there,”</w:t>
      </w:r>
      <w:r w:rsidRPr="0005791C">
        <w:t xml:space="preserve"> said James P. Hoffa, president of the International Brotherhood of Teamsters labor union, which represents 1.4 million workers, from Detroit auto workers to package-delivery drivers. “</w:t>
      </w:r>
      <w:r w:rsidRPr="00F838F1">
        <w:rPr>
          <w:rStyle w:val="StyleUnderline"/>
        </w:rPr>
        <w:t>I do think it’s an opportunity for labor.”</w:t>
      </w:r>
    </w:p>
    <w:p w14:paraId="199FE132" w14:textId="77777777" w:rsidR="003D3D4A" w:rsidRPr="00F838F1" w:rsidRDefault="003D3D4A" w:rsidP="003D3D4A">
      <w:pPr>
        <w:rPr>
          <w:rStyle w:val="Emphasis"/>
        </w:rPr>
      </w:pPr>
      <w:r w:rsidRPr="00F838F1">
        <w:rPr>
          <w:rStyle w:val="StyleUnderline"/>
        </w:rPr>
        <w:t>Many companies in recent months, responding to the tight labor market for lower-wage workers, </w:t>
      </w:r>
      <w:hyperlink r:id="rId22" w:tgtFrame="_blank" w:history="1">
        <w:r w:rsidRPr="00F838F1">
          <w:rPr>
            <w:rStyle w:val="StyleUnderline"/>
          </w:rPr>
          <w:t>have been raising pay</w:t>
        </w:r>
      </w:hyperlink>
      <w:r w:rsidRPr="0005791C">
        <w:t xml:space="preserve">, offering signing bonuses and improving benefits to stay competitive. Critics of unions have warned that the </w:t>
      </w:r>
      <w:r w:rsidRPr="009A623C">
        <w:rPr>
          <w:rStyle w:val="Emphasis"/>
        </w:rPr>
        <w:t xml:space="preserve">work </w:t>
      </w:r>
      <w:r w:rsidRPr="007F0E78">
        <w:rPr>
          <w:rStyle w:val="Emphasis"/>
          <w:highlight w:val="cyan"/>
        </w:rPr>
        <w:t xml:space="preserve">stoppages </w:t>
      </w:r>
      <w:r w:rsidRPr="009A623C">
        <w:rPr>
          <w:rStyle w:val="Emphasis"/>
        </w:rPr>
        <w:t xml:space="preserve">and efforts to influence labor policy </w:t>
      </w:r>
      <w:r w:rsidRPr="007F0E78">
        <w:rPr>
          <w:rStyle w:val="Emphasis"/>
          <w:highlight w:val="cyan"/>
        </w:rPr>
        <w:t>could push up prices for consumers and slow production</w:t>
      </w:r>
      <w:r w:rsidRPr="00F838F1">
        <w:rPr>
          <w:rStyle w:val="Emphasis"/>
        </w:rPr>
        <w:t xml:space="preserve">, </w:t>
      </w:r>
      <w:r w:rsidRPr="009A623C">
        <w:rPr>
          <w:rStyle w:val="Emphasis"/>
        </w:rPr>
        <w:t xml:space="preserve">potentially </w:t>
      </w:r>
      <w:r w:rsidRPr="007F0E78">
        <w:rPr>
          <w:rStyle w:val="Emphasis"/>
          <w:highlight w:val="cyan"/>
        </w:rPr>
        <w:t xml:space="preserve">stifling the </w:t>
      </w:r>
      <w:r w:rsidRPr="009A623C">
        <w:rPr>
          <w:rStyle w:val="Emphasis"/>
        </w:rPr>
        <w:t xml:space="preserve">U.S. </w:t>
      </w:r>
      <w:r w:rsidRPr="007F0E78">
        <w:rPr>
          <w:rStyle w:val="Emphasis"/>
          <w:highlight w:val="cyan"/>
        </w:rPr>
        <w:t>economic recovery.</w:t>
      </w:r>
    </w:p>
    <w:p w14:paraId="258EFFF3" w14:textId="77777777" w:rsidR="003D3D4A" w:rsidRPr="00F838F1" w:rsidRDefault="003D3D4A" w:rsidP="003D3D4A">
      <w:pPr>
        <w:rPr>
          <w:rStyle w:val="StyleUnderline"/>
        </w:rPr>
      </w:pPr>
      <w:r w:rsidRPr="0005791C">
        <w:t xml:space="preserve">“Businesses and unions should be working together to get the economy back on track,” said Kristen Swearingen, chairwoman of the Coalition for a Democratic Workplace, an organization of industry groups including the U.S. Chamber of Commerce. </w:t>
      </w:r>
      <w:r w:rsidRPr="007F0E78">
        <w:rPr>
          <w:rStyle w:val="StyleUnderline"/>
          <w:highlight w:val="cyan"/>
        </w:rPr>
        <w:t>Work stoppages could wind up costing jobs and hurting small businesses</w:t>
      </w:r>
      <w:r w:rsidRPr="00F838F1">
        <w:rPr>
          <w:rStyle w:val="StyleUnderline"/>
        </w:rPr>
        <w:t>, the coalition said.</w:t>
      </w:r>
    </w:p>
    <w:p w14:paraId="79FDDD5F" w14:textId="77777777" w:rsidR="003D3D4A" w:rsidRPr="0005791C" w:rsidRDefault="003D3D4A" w:rsidP="003D3D4A">
      <w:r w:rsidRPr="0005791C">
        <w:t>Earlier this month on the company’s earnings call, the chief executive officer of food giant </w:t>
      </w:r>
      <w:hyperlink r:id="rId23" w:history="1">
        <w:r w:rsidRPr="0005791C">
          <w:rPr>
            <w:rStyle w:val="Hyperlink"/>
          </w:rPr>
          <w:t>Conagra Brands</w:t>
        </w:r>
      </w:hyperlink>
      <w:r w:rsidRPr="0005791C">
        <w:t> Inc. </w:t>
      </w:r>
      <w:r w:rsidRPr="00F838F1">
        <w:rPr>
          <w:rStyle w:val="StyleUnderline"/>
        </w:rPr>
        <w:t xml:space="preserve">was asked by analysts </w:t>
      </w:r>
      <w:r w:rsidRPr="007F0E78">
        <w:rPr>
          <w:rStyle w:val="Emphasis"/>
          <w:highlight w:val="cyan"/>
        </w:rPr>
        <w:t>about concerns over strikes.</w:t>
      </w:r>
    </w:p>
    <w:p w14:paraId="1B228C63" w14:textId="77777777" w:rsidR="003D3D4A" w:rsidRPr="0005791C" w:rsidRDefault="003D3D4A" w:rsidP="003D3D4A">
      <w:r w:rsidRPr="0005791C">
        <w:t>“</w:t>
      </w:r>
      <w:r w:rsidRPr="00F838F1">
        <w:rPr>
          <w:rStyle w:val="StyleUnderline"/>
        </w:rPr>
        <w:t>It’s a tight labor market</w:t>
      </w:r>
      <w:r w:rsidRPr="0005791C">
        <w:t>, and it takes a lot of ingenuity and creativity and effort to attract and retain employees,” Sean Connolly, the CEO, responded, adding, “So we’re, obviously, always trying to cultivate the strongest possible relationships with our employees…And I feel good about where we sit right now, but it’s—there’s no denying, it’s a daily grind.”</w:t>
      </w:r>
    </w:p>
    <w:p w14:paraId="177063A5" w14:textId="77777777" w:rsidR="003D3D4A" w:rsidRPr="00F838F1" w:rsidRDefault="003D3D4A" w:rsidP="003D3D4A">
      <w:pPr>
        <w:rPr>
          <w:rStyle w:val="StyleUnderline"/>
        </w:rPr>
      </w:pPr>
      <w:proofErr w:type="spellStart"/>
      <w:r w:rsidRPr="0005791C">
        <w:t>arcel</w:t>
      </w:r>
      <w:proofErr w:type="spellEnd"/>
      <w:r w:rsidRPr="0005791C">
        <w:t xml:space="preserve"> </w:t>
      </w:r>
      <w:proofErr w:type="spellStart"/>
      <w:r w:rsidRPr="0005791C">
        <w:t>Debruge</w:t>
      </w:r>
      <w:proofErr w:type="spellEnd"/>
      <w:r w:rsidRPr="0005791C">
        <w:t xml:space="preserve">, a labor-relations attorney for companies, </w:t>
      </w:r>
      <w:r w:rsidRPr="009A623C">
        <w:t xml:space="preserve">said </w:t>
      </w:r>
      <w:r w:rsidRPr="007F0E78">
        <w:rPr>
          <w:rStyle w:val="StyleUnderline"/>
          <w:highlight w:val="cyan"/>
        </w:rPr>
        <w:t>companies are dealing with heightened frustration among employees</w:t>
      </w:r>
      <w:r w:rsidRPr="0005791C">
        <w:t xml:space="preserve">. But he feels many companies are increasing efforts to be responsive and that employees might not turn to unions partly because workers now have other avenues, such as social </w:t>
      </w:r>
      <w:r w:rsidRPr="0005791C">
        <w:lastRenderedPageBreak/>
        <w:t>media, to express grievances and secure gains. “</w:t>
      </w:r>
      <w:r w:rsidRPr="00F838F1">
        <w:rPr>
          <w:rStyle w:val="StyleUnderline"/>
        </w:rPr>
        <w:t>I don’t believe a new day has dawned in organized labor,” he said.</w:t>
      </w:r>
    </w:p>
    <w:p w14:paraId="4DAB74D3" w14:textId="77777777" w:rsidR="003D3D4A" w:rsidRPr="0005791C" w:rsidRDefault="003D3D4A" w:rsidP="003D3D4A">
      <w:r w:rsidRPr="007F0E78">
        <w:rPr>
          <w:rStyle w:val="StyleUnderline"/>
          <w:highlight w:val="cyan"/>
        </w:rPr>
        <w:t>Union membership</w:t>
      </w:r>
      <w:r w:rsidRPr="00F838F1">
        <w:rPr>
          <w:rStyle w:val="StyleUnderline"/>
        </w:rPr>
        <w:t>, particularly in the private sector, </w:t>
      </w:r>
      <w:hyperlink r:id="rId24" w:tgtFrame="_blank" w:history="1">
        <w:r w:rsidRPr="00F838F1">
          <w:rPr>
            <w:rStyle w:val="StyleUnderline"/>
          </w:rPr>
          <w:t xml:space="preserve">has </w:t>
        </w:r>
        <w:r w:rsidRPr="007F0E78">
          <w:rPr>
            <w:rStyle w:val="StyleUnderline"/>
            <w:highlight w:val="cyan"/>
          </w:rPr>
          <w:t xml:space="preserve">been in a decade </w:t>
        </w:r>
        <w:proofErr w:type="spellStart"/>
        <w:r w:rsidRPr="007F0E78">
          <w:rPr>
            <w:rStyle w:val="StyleUnderline"/>
            <w:highlight w:val="cyan"/>
          </w:rPr>
          <w:t>slong</w:t>
        </w:r>
        <w:proofErr w:type="spellEnd"/>
        <w:r w:rsidRPr="007F0E78">
          <w:rPr>
            <w:rStyle w:val="StyleUnderline"/>
            <w:highlight w:val="cyan"/>
          </w:rPr>
          <w:t xml:space="preserve"> decline</w:t>
        </w:r>
      </w:hyperlink>
      <w:r w:rsidRPr="0005791C">
        <w:t xml:space="preserve">. Job growth has slowed in industries such as manufacturing, </w:t>
      </w:r>
      <w:proofErr w:type="gramStart"/>
      <w:r w:rsidRPr="0005791C">
        <w:t>transportation</w:t>
      </w:r>
      <w:proofErr w:type="gramEnd"/>
      <w:r w:rsidRPr="0005791C">
        <w:t xml:space="preserve"> and utilities, which are typically more unionized compared with healthcare and other services. Some manufacturers have placed new plants in Southern states where unions typically are less common.</w:t>
      </w:r>
    </w:p>
    <w:p w14:paraId="45ADB238" w14:textId="77777777" w:rsidR="003D3D4A" w:rsidRPr="0005791C" w:rsidRDefault="003D3D4A" w:rsidP="003D3D4A">
      <w:r w:rsidRPr="0005791C">
        <w:t>Union members made up 10.8% of the U.S. workforce last year, a higher proportion than in 2019, but down from a peak of 20.1% in 1983, the earliest year for which the Labor Department has comparable data.</w:t>
      </w:r>
    </w:p>
    <w:p w14:paraId="339AF9F1" w14:textId="77777777" w:rsidR="003D3D4A" w:rsidRPr="0005791C" w:rsidRDefault="003D3D4A" w:rsidP="003D3D4A">
      <w:r w:rsidRPr="007F0E78">
        <w:rPr>
          <w:rStyle w:val="StyleUnderline"/>
          <w:highlight w:val="cyan"/>
        </w:rPr>
        <w:t>Labor leaders</w:t>
      </w:r>
      <w:r w:rsidRPr="00F838F1">
        <w:rPr>
          <w:rStyle w:val="StyleUnderline"/>
        </w:rPr>
        <w:t xml:space="preserve"> said now is a time to </w:t>
      </w:r>
      <w:r w:rsidRPr="007F0E78">
        <w:rPr>
          <w:rStyle w:val="StyleUnderline"/>
          <w:highlight w:val="cyan"/>
        </w:rPr>
        <w:t>build their ranks due to worker shortages</w:t>
      </w:r>
      <w:r w:rsidRPr="00F838F1">
        <w:rPr>
          <w:rStyle w:val="StyleUnderline"/>
        </w:rPr>
        <w:t>,</w:t>
      </w:r>
      <w:r w:rsidRPr="0005791C">
        <w:t xml:space="preserve"> the pandemic struggles and because a pro-labor president is in the White House. Rob Hill, vice president and organizing director of the Service Employees International Union 32BJ, which represents janitors and airport workers, said he expects the roughly 175,000-member union this year to sign up double the number of new members than it did in 2020, which was around 4,000. Concerns </w:t>
      </w:r>
      <w:proofErr w:type="gramStart"/>
      <w:r w:rsidRPr="0005791C">
        <w:t>over compensation</w:t>
      </w:r>
      <w:proofErr w:type="gramEnd"/>
      <w:r w:rsidRPr="0005791C">
        <w:t>, healthcare coverage and paid time off are drawing more workers’ interest in the union, he said.</w:t>
      </w:r>
    </w:p>
    <w:p w14:paraId="5B736618" w14:textId="77777777" w:rsidR="003D3D4A" w:rsidRPr="0005791C" w:rsidRDefault="003D3D4A" w:rsidP="003D3D4A">
      <w:r w:rsidRPr="00F838F1">
        <w:rPr>
          <w:rStyle w:val="StyleUnderline"/>
        </w:rPr>
        <w:t>The Teamsters union said it is fielding an unprecedented volume of requests to form unio</w:t>
      </w:r>
      <w:r w:rsidRPr="0005791C">
        <w:t xml:space="preserve">ns at workplaces around the country, and Mr. Hoffa cited organizing efforts or first-time contracts within Illinois cannabis dispensaries, food-distribution </w:t>
      </w:r>
      <w:proofErr w:type="gramStart"/>
      <w:r w:rsidRPr="0005791C">
        <w:t>warehouses</w:t>
      </w:r>
      <w:proofErr w:type="gramEnd"/>
      <w:r w:rsidRPr="0005791C">
        <w:t xml:space="preserve"> and Las Vegas casinos.</w:t>
      </w:r>
    </w:p>
    <w:p w14:paraId="752094DC" w14:textId="77777777" w:rsidR="003D3D4A" w:rsidRPr="0005791C" w:rsidRDefault="003D3D4A" w:rsidP="003D3D4A">
      <w:r w:rsidRPr="0005791C">
        <w:t xml:space="preserve">Jonas Loeb, communications director for the 150,000-member International Alliance of Theatrical Stage Employees, said that </w:t>
      </w:r>
      <w:r w:rsidRPr="00F838F1">
        <w:rPr>
          <w:rStyle w:val="StyleUnderline"/>
        </w:rPr>
        <w:t>union is actively recruiting live-events workers across the country.</w:t>
      </w:r>
      <w:r w:rsidRPr="0005791C">
        <w:t xml:space="preserve"> A rush of concerts and other events being scheduled as pandemic restrictions ease is putting greater strains on employees, Mr. Loeb said.</w:t>
      </w:r>
    </w:p>
    <w:p w14:paraId="7DFBBC92" w14:textId="77777777" w:rsidR="003D3D4A" w:rsidRPr="0005791C" w:rsidRDefault="003D3D4A" w:rsidP="003D3D4A">
      <w:r w:rsidRPr="0005791C">
        <w:t xml:space="preserve">This weekend, </w:t>
      </w:r>
      <w:r w:rsidRPr="00F838F1">
        <w:rPr>
          <w:rStyle w:val="StyleUnderline"/>
        </w:rPr>
        <w:t>the film and television industry narrowly avoided a shutdown of production</w:t>
      </w:r>
      <w:r w:rsidRPr="0005791C">
        <w:t xml:space="preserve"> after the stage workers’ union </w:t>
      </w:r>
      <w:hyperlink r:id="rId25" w:tgtFrame="_blank" w:history="1">
        <w:r w:rsidRPr="0005791C">
          <w:rPr>
            <w:rStyle w:val="Hyperlink"/>
          </w:rPr>
          <w:t>reached a tentative agreement</w:t>
        </w:r>
      </w:hyperlink>
      <w:r w:rsidRPr="0005791C">
        <w:t> with studios and streaming services over worker demands.</w:t>
      </w:r>
    </w:p>
    <w:p w14:paraId="3D7E2899" w14:textId="77777777" w:rsidR="003D3D4A" w:rsidRPr="0005791C" w:rsidRDefault="003D3D4A" w:rsidP="003D3D4A">
      <w:r w:rsidRPr="0005791C">
        <w:t>Not all workers’ efforts have been successful. Amazon.com employees at an Alabama warehouse in April voted not to unionize, and a separate 2018 effort to organize workers at Amazon’s Whole Foods Market also failed.</w:t>
      </w:r>
    </w:p>
    <w:p w14:paraId="2BE83D4A" w14:textId="77777777" w:rsidR="003D3D4A" w:rsidRPr="0005791C" w:rsidRDefault="003D3D4A" w:rsidP="003D3D4A">
      <w:r w:rsidRPr="0005791C">
        <w:t xml:space="preserve">Pro-union workers at the Alabama warehouse this year said </w:t>
      </w:r>
      <w:r w:rsidRPr="007F0E78">
        <w:rPr>
          <w:rStyle w:val="Emphasis"/>
          <w:highlight w:val="cyan"/>
        </w:rPr>
        <w:t>organizing could help boost wages</w:t>
      </w:r>
      <w:r w:rsidRPr="00F838F1">
        <w:rPr>
          <w:rStyle w:val="StyleUnderline"/>
        </w:rPr>
        <w:t xml:space="preserve"> and provide a more reasonable pace on the job</w:t>
      </w:r>
      <w:r w:rsidRPr="0005791C">
        <w:t>. Amazon pushed back, promoting its $15-an-hour pay and benefits and highlighting the cost of paying union dues. </w:t>
      </w:r>
      <w:hyperlink r:id="rId26" w:tgtFrame="_blank" w:history="1">
        <w:r w:rsidRPr="0005791C">
          <w:rPr>
            <w:rStyle w:val="Hyperlink"/>
          </w:rPr>
          <w:t>About 71% of the warehouse’s workers</w:t>
        </w:r>
      </w:hyperlink>
      <w:r w:rsidRPr="0005791C">
        <w:t> who cast ballots voted against unionizing, </w:t>
      </w:r>
      <w:hyperlink r:id="rId27" w:tgtFrame="_blank" w:history="1">
        <w:r w:rsidRPr="0005791C">
          <w:rPr>
            <w:rStyle w:val="Hyperlink"/>
          </w:rPr>
          <w:t>citing worries</w:t>
        </w:r>
      </w:hyperlink>
      <w:r w:rsidRPr="0005791C">
        <w:t> over job security, the cost of paying dues and the concern that unionizing wouldn’t do much to improve pay and benefits. The union leading the effort is </w:t>
      </w:r>
      <w:hyperlink r:id="rId28" w:tgtFrame="_blank" w:history="1">
        <w:r w:rsidRPr="0005791C">
          <w:rPr>
            <w:rStyle w:val="Hyperlink"/>
          </w:rPr>
          <w:t>seeking a second vote</w:t>
        </w:r>
      </w:hyperlink>
      <w:r w:rsidRPr="0005791C">
        <w:t>.</w:t>
      </w:r>
    </w:p>
    <w:p w14:paraId="07841335" w14:textId="77777777" w:rsidR="003D3D4A" w:rsidRPr="0005791C" w:rsidRDefault="003D3D4A" w:rsidP="003D3D4A">
      <w:r w:rsidRPr="007F0E78">
        <w:rPr>
          <w:rStyle w:val="Emphasis"/>
          <w:highlight w:val="cyan"/>
        </w:rPr>
        <w:t>Unions have argued that their membership ranks would be boosted if current labor laws were revised to more severely punish employers who unlawfully thwart organizing efforts.</w:t>
      </w:r>
      <w:r w:rsidRPr="0005791C">
        <w:t xml:space="preserve"> Republicans and business groups have said such changes would limit workers’ ability to freely choose whether to join a union.</w:t>
      </w:r>
    </w:p>
    <w:p w14:paraId="70E18B21" w14:textId="77777777" w:rsidR="003D3D4A" w:rsidRPr="0005791C" w:rsidRDefault="003D3D4A" w:rsidP="003D3D4A">
      <w:r w:rsidRPr="0005791C">
        <w:lastRenderedPageBreak/>
        <w:t xml:space="preserve">Some union officials and labor researchers said </w:t>
      </w:r>
      <w:r w:rsidRPr="00F838F1">
        <w:rPr>
          <w:rStyle w:val="StyleUnderline"/>
        </w:rPr>
        <w:t>there is an emotional component wrapped up in current union actions</w:t>
      </w:r>
      <w:r w:rsidRPr="0005791C">
        <w:t>. Frustration remains among some workers over being required to work long hours through the pandemic, they said, and a sense of injustice as some companies reap big profits from a rebounding economy.</w:t>
      </w:r>
    </w:p>
    <w:p w14:paraId="17A357A5" w14:textId="77777777" w:rsidR="003D3D4A" w:rsidRPr="0005791C" w:rsidRDefault="003D3D4A" w:rsidP="003D3D4A">
      <w:r w:rsidRPr="0005791C">
        <w:t>Robert Bruno, professor of labor and employment relations at the University of Illinois, said this past week’s strike against Deere came despite the equipment company’s contract proposal that included higher wages, bonuses and enhanced pension benefits, suggesting that workers’ frustrations extend beyond money.</w:t>
      </w:r>
    </w:p>
    <w:p w14:paraId="706602B8" w14:textId="77777777" w:rsidR="003D3D4A" w:rsidRPr="0005791C" w:rsidRDefault="003D3D4A" w:rsidP="003D3D4A">
      <w:r w:rsidRPr="0005791C">
        <w:t>“Workers are angry,” Mr. Bruno said.</w:t>
      </w:r>
    </w:p>
    <w:p w14:paraId="14834C60" w14:textId="77777777" w:rsidR="003D3D4A" w:rsidRPr="00F838F1" w:rsidRDefault="003D3D4A" w:rsidP="003D3D4A">
      <w:pPr>
        <w:rPr>
          <w:rStyle w:val="StyleUnderline"/>
        </w:rPr>
      </w:pPr>
      <w:r w:rsidRPr="00F838F1">
        <w:rPr>
          <w:rStyle w:val="StyleUnderline"/>
        </w:rPr>
        <w:t xml:space="preserve">Deere has said it is working to resolve its </w:t>
      </w:r>
      <w:r w:rsidRPr="007F0E78">
        <w:rPr>
          <w:rStyle w:val="StyleUnderline"/>
          <w:highlight w:val="cyan"/>
        </w:rPr>
        <w:t>striking workers’ concerns and aims to keep its operations running.</w:t>
      </w:r>
    </w:p>
    <w:p w14:paraId="0C15B859" w14:textId="77777777" w:rsidR="003D3D4A" w:rsidRPr="0005791C" w:rsidRDefault="003D3D4A" w:rsidP="003D3D4A">
      <w:r w:rsidRPr="0005791C">
        <w:t>Michelle Back worked throughout the pandemic at a pharmacy for Kaiser Permanente in California and often left her young, autistic son at home. She said she is committed to pushing back against what she sees as insufficient proposals for wage increases and benefits in contract negotiations by Kaiser.</w:t>
      </w:r>
    </w:p>
    <w:p w14:paraId="384DEE06" w14:textId="77777777" w:rsidR="003D3D4A" w:rsidRPr="0005791C" w:rsidRDefault="003D3D4A" w:rsidP="003D3D4A">
      <w:r w:rsidRPr="0005791C">
        <w:t>“We were healthcare heroes just months ago,” said Ms. Back, who is representing pharmacy workers in negotiations and for decades has served as a liaison between employees and management. When given the chance to vote to authorize a strike later this month, she said, she will vote yes.</w:t>
      </w:r>
    </w:p>
    <w:p w14:paraId="20B11ECB" w14:textId="77777777" w:rsidR="003D3D4A" w:rsidRPr="0005791C" w:rsidRDefault="003D3D4A" w:rsidP="003D3D4A">
      <w:r w:rsidRPr="0005791C">
        <w:t xml:space="preserve">Arlene </w:t>
      </w:r>
      <w:proofErr w:type="spellStart"/>
      <w:r w:rsidRPr="0005791C">
        <w:t>Peasnall</w:t>
      </w:r>
      <w:proofErr w:type="spellEnd"/>
      <w:r w:rsidRPr="0005791C">
        <w:t>, senior vice president of human resources at Kaiser Permanente, said it has always tried to work cooperatively with unions representing its employees, and that Kaiser’s proposal aims to slow “over-market” wage growth in some areas while increasing wages for all current employees.</w:t>
      </w:r>
    </w:p>
    <w:p w14:paraId="45F71794" w14:textId="77777777" w:rsidR="003D3D4A" w:rsidRPr="0005791C" w:rsidRDefault="003D3D4A" w:rsidP="003D3D4A">
      <w:r w:rsidRPr="0005791C">
        <w:t xml:space="preserve">“We recognize what a monumental effort it has been for our employees to deliver such excellent care and service to our members and patients during the last 20 months of the pandemic,” Ms. </w:t>
      </w:r>
      <w:proofErr w:type="spellStart"/>
      <w:r w:rsidRPr="0005791C">
        <w:t>Peasnall</w:t>
      </w:r>
      <w:proofErr w:type="spellEnd"/>
      <w:r w:rsidRPr="0005791C">
        <w:t xml:space="preserve"> said. “We believe we will come together and find a mutually beneficial solution.”</w:t>
      </w:r>
    </w:p>
    <w:p w14:paraId="33506DB2" w14:textId="77777777" w:rsidR="003D3D4A" w:rsidRPr="0005791C" w:rsidRDefault="003D3D4A" w:rsidP="003D3D4A">
      <w:r w:rsidRPr="0005791C">
        <w:t xml:space="preserve">—Amara </w:t>
      </w:r>
      <w:proofErr w:type="spellStart"/>
      <w:r w:rsidRPr="0005791C">
        <w:t>Omeokwe</w:t>
      </w:r>
      <w:proofErr w:type="spellEnd"/>
      <w:r w:rsidRPr="0005791C">
        <w:t xml:space="preserve">, Lauren </w:t>
      </w:r>
      <w:proofErr w:type="gramStart"/>
      <w:r w:rsidRPr="0005791C">
        <w:t>Weber</w:t>
      </w:r>
      <w:proofErr w:type="gramEnd"/>
      <w:r w:rsidRPr="0005791C">
        <w:t xml:space="preserve"> and Bob </w:t>
      </w:r>
      <w:proofErr w:type="spellStart"/>
      <w:r w:rsidRPr="0005791C">
        <w:t>Tita</w:t>
      </w:r>
      <w:proofErr w:type="spellEnd"/>
      <w:r w:rsidRPr="0005791C">
        <w:t xml:space="preserve"> contributed to this article.</w:t>
      </w:r>
    </w:p>
    <w:p w14:paraId="2F8D12D7" w14:textId="77777777" w:rsidR="003D3D4A" w:rsidRPr="0005791C" w:rsidRDefault="003D3D4A" w:rsidP="003D3D4A"/>
    <w:p w14:paraId="52189F64" w14:textId="77777777" w:rsidR="003D3D4A" w:rsidRDefault="003D3D4A" w:rsidP="003D3D4A">
      <w:pPr>
        <w:pStyle w:val="Heading4"/>
      </w:pPr>
      <w:r>
        <w:t xml:space="preserve">Inflation is contained now, but rising prices cause the Federal Reserve to hike interest rates – that </w:t>
      </w:r>
      <w:r w:rsidRPr="00117051">
        <w:rPr>
          <w:u w:val="single"/>
        </w:rPr>
        <w:t>quickly destroys</w:t>
      </w:r>
      <w:r>
        <w:t xml:space="preserve"> the economy</w:t>
      </w:r>
    </w:p>
    <w:p w14:paraId="15A79EA4" w14:textId="77777777" w:rsidR="003D3D4A" w:rsidRPr="00C81B2C" w:rsidRDefault="003D3D4A" w:rsidP="003D3D4A">
      <w:r w:rsidRPr="006F2EFC">
        <w:rPr>
          <w:rStyle w:val="Style13ptBold"/>
        </w:rPr>
        <w:t>Cox 21</w:t>
      </w:r>
      <w:r>
        <w:t xml:space="preserve"> – Jeff Cox, </w:t>
      </w:r>
      <w:r w:rsidRPr="006F2EFC">
        <w:t>finance editor for CNBC.com where he manages coverage of the financial markets and Wall Street</w:t>
      </w:r>
      <w:r>
        <w:t>, “</w:t>
      </w:r>
      <w:r w:rsidRPr="006F2EFC">
        <w:t>The Fed can fight inflation, but it may come at the cost of future growt</w:t>
      </w:r>
      <w:r>
        <w:t xml:space="preserve">h,” 3/20/21, </w:t>
      </w:r>
      <w:r w:rsidRPr="006F2EFC">
        <w:t>https://www.cnbc.com/2021/03/20/the-fed-can-fight-inflation-but-it-may-come-at-a-cost.html</w:t>
      </w:r>
    </w:p>
    <w:p w14:paraId="5A7DAEDA" w14:textId="77777777" w:rsidR="003D3D4A" w:rsidRPr="000D6E31" w:rsidRDefault="003D3D4A" w:rsidP="003D3D4A">
      <w:pPr>
        <w:rPr>
          <w:sz w:val="16"/>
        </w:rPr>
      </w:pPr>
      <w:r w:rsidRPr="000D6E31">
        <w:rPr>
          <w:sz w:val="16"/>
        </w:rPr>
        <w:t xml:space="preserve">One of the main reasons </w:t>
      </w:r>
      <w:r w:rsidRPr="00117051">
        <w:rPr>
          <w:rStyle w:val="StyleUnderline"/>
        </w:rPr>
        <w:t>Federal Reserve officials don’t fear inflation</w:t>
      </w:r>
      <w:r w:rsidRPr="000D6E31">
        <w:rPr>
          <w:sz w:val="16"/>
        </w:rPr>
        <w:t xml:space="preserve"> these days is the belief that </w:t>
      </w:r>
      <w:r w:rsidRPr="00117051">
        <w:rPr>
          <w:rStyle w:val="Emphasis"/>
        </w:rPr>
        <w:t>they have tools</w:t>
      </w:r>
      <w:r w:rsidRPr="000D6E31">
        <w:rPr>
          <w:sz w:val="16"/>
        </w:rPr>
        <w:t xml:space="preserve"> to deploy should it become a problem.</w:t>
      </w:r>
    </w:p>
    <w:p w14:paraId="22A9C0A8" w14:textId="77777777" w:rsidR="003D3D4A" w:rsidRPr="000D6E31" w:rsidRDefault="003D3D4A" w:rsidP="003D3D4A">
      <w:pPr>
        <w:rPr>
          <w:sz w:val="16"/>
        </w:rPr>
      </w:pPr>
      <w:r w:rsidRPr="00117051">
        <w:rPr>
          <w:rStyle w:val="StyleUnderline"/>
        </w:rPr>
        <w:t>Those tools</w:t>
      </w:r>
      <w:r w:rsidRPr="000D6E31">
        <w:rPr>
          <w:sz w:val="16"/>
        </w:rPr>
        <w:t xml:space="preserve">, however, </w:t>
      </w:r>
      <w:r w:rsidRPr="00117051">
        <w:rPr>
          <w:rStyle w:val="StyleUnderline"/>
        </w:rPr>
        <w:t xml:space="preserve">come with a cost, and can be </w:t>
      </w:r>
      <w:r w:rsidRPr="00117051">
        <w:rPr>
          <w:rStyle w:val="Emphasis"/>
        </w:rPr>
        <w:t>deadly</w:t>
      </w:r>
      <w:r w:rsidRPr="00117051">
        <w:rPr>
          <w:rStyle w:val="StyleUnderline"/>
        </w:rPr>
        <w:t xml:space="preserve"> to the kinds of economic growth periods</w:t>
      </w:r>
      <w:r w:rsidRPr="000D6E31">
        <w:rPr>
          <w:sz w:val="16"/>
        </w:rPr>
        <w:t xml:space="preserve"> the U.S. is experiencing.</w:t>
      </w:r>
    </w:p>
    <w:p w14:paraId="6550B03D" w14:textId="77777777" w:rsidR="003D3D4A" w:rsidRPr="000D6E31" w:rsidRDefault="003D3D4A" w:rsidP="003D3D4A">
      <w:pPr>
        <w:rPr>
          <w:sz w:val="16"/>
        </w:rPr>
      </w:pPr>
      <w:r w:rsidRPr="008F2165">
        <w:rPr>
          <w:rStyle w:val="StyleUnderline"/>
          <w:highlight w:val="yellow"/>
        </w:rPr>
        <w:t>Hiking interest rates is the</w:t>
      </w:r>
      <w:r w:rsidRPr="00117051">
        <w:rPr>
          <w:rStyle w:val="StyleUnderline"/>
        </w:rPr>
        <w:t xml:space="preserve"> most common </w:t>
      </w:r>
      <w:r w:rsidRPr="008F2165">
        <w:rPr>
          <w:rStyle w:val="StyleUnderline"/>
          <w:highlight w:val="yellow"/>
        </w:rPr>
        <w:t>way the Fed controls inflation</w:t>
      </w:r>
      <w:r w:rsidRPr="000D6E31">
        <w:rPr>
          <w:sz w:val="16"/>
        </w:rPr>
        <w:t>. It’s not the only weapon in the central bank’s arsenal, with adjustments to asset purchases and strong policy guidance also at its disposal, but it is the most potent.</w:t>
      </w:r>
    </w:p>
    <w:p w14:paraId="638611BD" w14:textId="77777777" w:rsidR="003D3D4A" w:rsidRPr="000D6E31" w:rsidRDefault="003D3D4A" w:rsidP="003D3D4A">
      <w:pPr>
        <w:rPr>
          <w:sz w:val="16"/>
        </w:rPr>
      </w:pPr>
      <w:r w:rsidRPr="008F2165">
        <w:rPr>
          <w:rStyle w:val="StyleUnderline"/>
          <w:highlight w:val="yellow"/>
        </w:rPr>
        <w:t>It’s</w:t>
      </w:r>
      <w:r w:rsidRPr="00117051">
        <w:rPr>
          <w:rStyle w:val="StyleUnderline"/>
        </w:rPr>
        <w:t xml:space="preserve"> also </w:t>
      </w:r>
      <w:r w:rsidRPr="008F2165">
        <w:rPr>
          <w:rStyle w:val="StyleUnderline"/>
          <w:highlight w:val="yellow"/>
        </w:rPr>
        <w:t>a</w:t>
      </w:r>
      <w:r w:rsidRPr="00117051">
        <w:rPr>
          <w:rStyle w:val="StyleUnderline"/>
        </w:rPr>
        <w:t xml:space="preserve"> very effective </w:t>
      </w:r>
      <w:r w:rsidRPr="008F2165">
        <w:rPr>
          <w:rStyle w:val="StyleUnderline"/>
          <w:highlight w:val="yellow"/>
        </w:rPr>
        <w:t xml:space="preserve">way of </w:t>
      </w:r>
      <w:r w:rsidRPr="008F2165">
        <w:rPr>
          <w:rStyle w:val="Emphasis"/>
          <w:highlight w:val="yellow"/>
        </w:rPr>
        <w:t>stopping a</w:t>
      </w:r>
      <w:r w:rsidRPr="008F2165">
        <w:rPr>
          <w:rStyle w:val="Emphasis"/>
        </w:rPr>
        <w:t xml:space="preserve"> growing</w:t>
      </w:r>
      <w:r w:rsidRPr="00117051">
        <w:rPr>
          <w:rStyle w:val="Emphasis"/>
        </w:rPr>
        <w:t xml:space="preserve"> </w:t>
      </w:r>
      <w:r w:rsidRPr="008F2165">
        <w:rPr>
          <w:rStyle w:val="Emphasis"/>
          <w:highlight w:val="yellow"/>
        </w:rPr>
        <w:t>economy in its tracks</w:t>
      </w:r>
      <w:r w:rsidRPr="000D6E31">
        <w:rPr>
          <w:sz w:val="16"/>
        </w:rPr>
        <w:t>.</w:t>
      </w:r>
    </w:p>
    <w:p w14:paraId="296369FC" w14:textId="77777777" w:rsidR="003D3D4A" w:rsidRPr="000D6E31" w:rsidRDefault="003D3D4A" w:rsidP="003D3D4A">
      <w:pPr>
        <w:rPr>
          <w:sz w:val="16"/>
        </w:rPr>
      </w:pPr>
      <w:r w:rsidRPr="000D6E31">
        <w:rPr>
          <w:sz w:val="16"/>
        </w:rPr>
        <w:lastRenderedPageBreak/>
        <w:t xml:space="preserve">The late Rudi Dornbusch, a noted MIT economist, once said that </w:t>
      </w:r>
      <w:r w:rsidRPr="00117051">
        <w:rPr>
          <w:rStyle w:val="StyleUnderline"/>
        </w:rPr>
        <w:t xml:space="preserve">none of </w:t>
      </w:r>
      <w:r w:rsidRPr="008F2165">
        <w:rPr>
          <w:rStyle w:val="StyleUnderline"/>
          <w:highlight w:val="yellow"/>
        </w:rPr>
        <w:t>the expansions in the</w:t>
      </w:r>
      <w:r w:rsidRPr="000D6E31">
        <w:rPr>
          <w:sz w:val="16"/>
        </w:rPr>
        <w:t xml:space="preserve"> second half of the </w:t>
      </w:r>
      <w:r w:rsidRPr="008F2165">
        <w:rPr>
          <w:rStyle w:val="StyleUnderline"/>
          <w:highlight w:val="yellow"/>
        </w:rPr>
        <w:t>20th century</w:t>
      </w:r>
      <w:r w:rsidRPr="00117051">
        <w:rPr>
          <w:rStyle w:val="StyleUnderline"/>
        </w:rPr>
        <w:t xml:space="preserve"> “died in bed of old age. </w:t>
      </w:r>
      <w:proofErr w:type="spellStart"/>
      <w:proofErr w:type="gramStart"/>
      <w:r w:rsidRPr="008F2165">
        <w:rPr>
          <w:rStyle w:val="Emphasis"/>
          <w:highlight w:val="yellow"/>
        </w:rPr>
        <w:t>Every one</w:t>
      </w:r>
      <w:proofErr w:type="spellEnd"/>
      <w:proofErr w:type="gramEnd"/>
      <w:r w:rsidRPr="008F2165">
        <w:rPr>
          <w:rStyle w:val="Emphasis"/>
          <w:highlight w:val="yellow"/>
        </w:rPr>
        <w:t xml:space="preserve"> was murdered by the Fed</w:t>
      </w:r>
      <w:r w:rsidRPr="00117051">
        <w:rPr>
          <w:rStyle w:val="Emphasis"/>
        </w:rPr>
        <w:t>eral Reserve</w:t>
      </w:r>
      <w:r w:rsidRPr="000D6E31">
        <w:rPr>
          <w:sz w:val="16"/>
        </w:rPr>
        <w:t>.”</w:t>
      </w:r>
    </w:p>
    <w:p w14:paraId="65E5B8B8" w14:textId="77777777" w:rsidR="003D3D4A" w:rsidRPr="000D6E31" w:rsidRDefault="003D3D4A" w:rsidP="003D3D4A">
      <w:pPr>
        <w:rPr>
          <w:sz w:val="16"/>
        </w:rPr>
      </w:pPr>
      <w:r w:rsidRPr="000D6E31">
        <w:rPr>
          <w:sz w:val="16"/>
        </w:rPr>
        <w:t xml:space="preserve">In the first part of the 21st century, worries are growing that the central bank might become the culprit again, particularly if the Fed’s easy policy approach spurs the kind of </w:t>
      </w:r>
      <w:r w:rsidRPr="00117051">
        <w:rPr>
          <w:rStyle w:val="StyleUnderline"/>
        </w:rPr>
        <w:t>inflation</w:t>
      </w:r>
      <w:r w:rsidRPr="000D6E31">
        <w:rPr>
          <w:sz w:val="16"/>
        </w:rPr>
        <w:t xml:space="preserve"> that </w:t>
      </w:r>
      <w:r w:rsidRPr="00117051">
        <w:rPr>
          <w:rStyle w:val="StyleUnderline"/>
        </w:rPr>
        <w:t>might force it to step on the brake abruptly in the future</w:t>
      </w:r>
      <w:r w:rsidRPr="000D6E31">
        <w:rPr>
          <w:sz w:val="16"/>
        </w:rPr>
        <w:t>.</w:t>
      </w:r>
    </w:p>
    <w:p w14:paraId="38EC5252" w14:textId="77777777" w:rsidR="003D3D4A" w:rsidRPr="000D6E31" w:rsidRDefault="003D3D4A" w:rsidP="003D3D4A">
      <w:pPr>
        <w:rPr>
          <w:sz w:val="16"/>
        </w:rPr>
      </w:pPr>
      <w:r w:rsidRPr="000D6E31">
        <w:rPr>
          <w:sz w:val="16"/>
        </w:rPr>
        <w:t>“</w:t>
      </w:r>
      <w:r w:rsidRPr="008F2165">
        <w:rPr>
          <w:rStyle w:val="StyleUnderline"/>
          <w:highlight w:val="yellow"/>
        </w:rPr>
        <w:t>The Fed</w:t>
      </w:r>
      <w:r w:rsidRPr="000D6E31">
        <w:rPr>
          <w:sz w:val="16"/>
        </w:rPr>
        <w:t xml:space="preserve"> made clear this week that it </w:t>
      </w:r>
      <w:r w:rsidRPr="00117051">
        <w:rPr>
          <w:rStyle w:val="StyleUnderline"/>
        </w:rPr>
        <w:t xml:space="preserve">still </w:t>
      </w:r>
      <w:r w:rsidRPr="008F2165">
        <w:rPr>
          <w:rStyle w:val="StyleUnderline"/>
          <w:highlight w:val="yellow"/>
        </w:rPr>
        <w:t>has no plans to raise</w:t>
      </w:r>
      <w:r w:rsidRPr="00117051">
        <w:rPr>
          <w:rStyle w:val="StyleUnderline"/>
        </w:rPr>
        <w:t xml:space="preserve"> interest </w:t>
      </w:r>
      <w:r w:rsidRPr="008F2165">
        <w:rPr>
          <w:rStyle w:val="StyleUnderline"/>
          <w:highlight w:val="yellow"/>
        </w:rPr>
        <w:t>rates</w:t>
      </w:r>
      <w:r w:rsidRPr="000D6E31">
        <w:rPr>
          <w:sz w:val="16"/>
        </w:rPr>
        <w:t xml:space="preserve"> within the next three years. But </w:t>
      </w:r>
      <w:r w:rsidRPr="008F2165">
        <w:rPr>
          <w:rStyle w:val="StyleUnderline"/>
          <w:highlight w:val="yellow"/>
        </w:rPr>
        <w:t>that</w:t>
      </w:r>
      <w:r w:rsidRPr="000D6E31">
        <w:rPr>
          <w:sz w:val="16"/>
        </w:rPr>
        <w:t xml:space="preserve"> apparently </w:t>
      </w:r>
      <w:r w:rsidRPr="008F2165">
        <w:rPr>
          <w:rStyle w:val="Emphasis"/>
          <w:highlight w:val="yellow"/>
        </w:rPr>
        <w:t>rests on the belief</w:t>
      </w:r>
      <w:r w:rsidRPr="008F2165">
        <w:rPr>
          <w:rStyle w:val="StyleUnderline"/>
          <w:highlight w:val="yellow"/>
        </w:rPr>
        <w:t xml:space="preserve"> that</w:t>
      </w:r>
      <w:r w:rsidRPr="000D6E31">
        <w:rPr>
          <w:sz w:val="16"/>
        </w:rPr>
        <w:t xml:space="preserve"> the strongest economic </w:t>
      </w:r>
      <w:r w:rsidRPr="008F2165">
        <w:rPr>
          <w:rStyle w:val="StyleUnderline"/>
          <w:highlight w:val="yellow"/>
        </w:rPr>
        <w:t>growth</w:t>
      </w:r>
      <w:r w:rsidRPr="000D6E31">
        <w:rPr>
          <w:sz w:val="16"/>
        </w:rPr>
        <w:t xml:space="preserve"> in nearly 40 years </w:t>
      </w:r>
      <w:r w:rsidRPr="008F2165">
        <w:rPr>
          <w:rStyle w:val="StyleUnderline"/>
          <w:highlight w:val="yellow"/>
        </w:rPr>
        <w:t>will generate</w:t>
      </w:r>
      <w:r w:rsidRPr="00117051">
        <w:rPr>
          <w:rStyle w:val="StyleUnderline"/>
        </w:rPr>
        <w:t xml:space="preserve"> almost </w:t>
      </w:r>
      <w:r w:rsidRPr="008F2165">
        <w:rPr>
          <w:rStyle w:val="StyleUnderline"/>
          <w:highlight w:val="yellow"/>
        </w:rPr>
        <w:t>no</w:t>
      </w:r>
      <w:r w:rsidRPr="00117051">
        <w:rPr>
          <w:rStyle w:val="StyleUnderline"/>
        </w:rPr>
        <w:t xml:space="preserve"> lasting </w:t>
      </w:r>
      <w:r w:rsidRPr="008F2165">
        <w:rPr>
          <w:rStyle w:val="StyleUnderline"/>
          <w:highlight w:val="yellow"/>
        </w:rPr>
        <w:t>inflationary pressure</w:t>
      </w:r>
      <w:r w:rsidRPr="000D6E31">
        <w:rPr>
          <w:sz w:val="16"/>
        </w:rPr>
        <w:t>, which we suspect is a view that will eventually be proven wrong,” Andrew Hunter, senior U.S. economist at Capital Economics, said in a note Friday.</w:t>
      </w:r>
    </w:p>
    <w:p w14:paraId="5D1EE7B5" w14:textId="77777777" w:rsidR="003D3D4A" w:rsidRPr="000D6E31" w:rsidRDefault="003D3D4A" w:rsidP="003D3D4A">
      <w:pPr>
        <w:rPr>
          <w:sz w:val="16"/>
        </w:rPr>
      </w:pPr>
      <w:r w:rsidRPr="000D6E31">
        <w:rPr>
          <w:sz w:val="16"/>
        </w:rPr>
        <w:t>As it pledged to keep short-term borrowing rates anchored near zero and its monthly bond purchases humming at a minimum $120 billion a month, the Fed also raised its gross domestic product outlook for 2021 to 6.5%, which would be the highest yearly growth rate since 1984.</w:t>
      </w:r>
    </w:p>
    <w:p w14:paraId="05ABF561" w14:textId="77777777" w:rsidR="003D3D4A" w:rsidRPr="000D6E31" w:rsidRDefault="003D3D4A" w:rsidP="003D3D4A">
      <w:pPr>
        <w:rPr>
          <w:sz w:val="16"/>
        </w:rPr>
      </w:pPr>
      <w:r w:rsidRPr="000D6E31">
        <w:rPr>
          <w:sz w:val="16"/>
        </w:rPr>
        <w:t>The Fed also ratcheted up its inflation projection to a still rather mundane 2.2%, but higher than the economy has seen since the central bank started targeting a specific rate a decade ago.</w:t>
      </w:r>
    </w:p>
    <w:p w14:paraId="30F14FEC" w14:textId="77777777" w:rsidR="003D3D4A" w:rsidRPr="000D6E31" w:rsidRDefault="003D3D4A" w:rsidP="003D3D4A">
      <w:pPr>
        <w:rPr>
          <w:sz w:val="16"/>
        </w:rPr>
      </w:pPr>
      <w:r w:rsidRPr="000D6E31">
        <w:rPr>
          <w:sz w:val="16"/>
        </w:rPr>
        <w:t>Competing factors</w:t>
      </w:r>
    </w:p>
    <w:p w14:paraId="3493E7BA" w14:textId="77777777" w:rsidR="003D3D4A" w:rsidRPr="000D6E31" w:rsidRDefault="003D3D4A" w:rsidP="003D3D4A">
      <w:pPr>
        <w:rPr>
          <w:sz w:val="16"/>
        </w:rPr>
      </w:pPr>
      <w:r w:rsidRPr="000D6E31">
        <w:rPr>
          <w:sz w:val="16"/>
        </w:rPr>
        <w:t xml:space="preserve">Most economists and market experts think </w:t>
      </w:r>
      <w:r w:rsidRPr="00117051">
        <w:rPr>
          <w:rStyle w:val="StyleUnderline"/>
        </w:rPr>
        <w:t xml:space="preserve">the Fed’s low-inflation bet is a safe one – </w:t>
      </w:r>
      <w:r w:rsidRPr="00117051">
        <w:rPr>
          <w:rStyle w:val="Emphasis"/>
        </w:rPr>
        <w:t>for now</w:t>
      </w:r>
      <w:r w:rsidRPr="000D6E31">
        <w:rPr>
          <w:sz w:val="16"/>
        </w:rPr>
        <w:t>.</w:t>
      </w:r>
    </w:p>
    <w:p w14:paraId="292D9FFE" w14:textId="77777777" w:rsidR="003D3D4A" w:rsidRPr="000D6E31" w:rsidRDefault="003D3D4A" w:rsidP="003D3D4A">
      <w:pPr>
        <w:rPr>
          <w:sz w:val="16"/>
        </w:rPr>
      </w:pPr>
      <w:r w:rsidRPr="000D6E31">
        <w:rPr>
          <w:sz w:val="16"/>
        </w:rPr>
        <w:t>A litany of factors is keeping inflation in check. Among them are the inherently disinflationary pressures of a technology-led economy, a jobs market that continues to see nearly 10 million fewer employed Americans than a decade ago, and demographic trends that suggest a longer-term limit to productivity and price pressures.</w:t>
      </w:r>
    </w:p>
    <w:p w14:paraId="565F8972" w14:textId="77777777" w:rsidR="003D3D4A" w:rsidRPr="000D6E31" w:rsidRDefault="003D3D4A" w:rsidP="003D3D4A">
      <w:pPr>
        <w:rPr>
          <w:sz w:val="16"/>
        </w:rPr>
      </w:pPr>
      <w:r w:rsidRPr="000D6E31">
        <w:rPr>
          <w:sz w:val="16"/>
        </w:rPr>
        <w:t>“Those are pretty powerful forces, and I’d bet they win,” said Jim Paulsen, chief investment strategist at the Leuthold Group. “</w:t>
      </w:r>
      <w:r w:rsidRPr="00117051">
        <w:rPr>
          <w:rStyle w:val="StyleUnderline"/>
        </w:rPr>
        <w:t xml:space="preserve">It may work out, but </w:t>
      </w:r>
      <w:r w:rsidRPr="00117051">
        <w:rPr>
          <w:rStyle w:val="Emphasis"/>
        </w:rPr>
        <w:t>it’s a risk</w:t>
      </w:r>
      <w:r w:rsidRPr="000D6E31">
        <w:rPr>
          <w:sz w:val="16"/>
        </w:rPr>
        <w:t>, because if it doesn’t work and inflation does get going, the bigger question is, what are you going to do to shut it down. You say you’ve got policy. What exactly is that going to be?”</w:t>
      </w:r>
    </w:p>
    <w:p w14:paraId="2A28C0C5" w14:textId="77777777" w:rsidR="003D3D4A" w:rsidRPr="000D6E31" w:rsidRDefault="003D3D4A" w:rsidP="003D3D4A">
      <w:pPr>
        <w:rPr>
          <w:sz w:val="16"/>
        </w:rPr>
      </w:pPr>
      <w:r w:rsidRPr="000D6E31">
        <w:rPr>
          <w:sz w:val="16"/>
        </w:rPr>
        <w:t xml:space="preserve">The inflationary forces are </w:t>
      </w:r>
      <w:proofErr w:type="gramStart"/>
      <w:r w:rsidRPr="000D6E31">
        <w:rPr>
          <w:sz w:val="16"/>
        </w:rPr>
        <w:t>pretty powerful</w:t>
      </w:r>
      <w:proofErr w:type="gramEnd"/>
      <w:r w:rsidRPr="000D6E31">
        <w:rPr>
          <w:sz w:val="16"/>
        </w:rPr>
        <w:t xml:space="preserve"> in their own right.</w:t>
      </w:r>
    </w:p>
    <w:p w14:paraId="7877FDAF" w14:textId="77777777" w:rsidR="003D3D4A" w:rsidRPr="000D6E31" w:rsidRDefault="003D3D4A" w:rsidP="003D3D4A">
      <w:pPr>
        <w:rPr>
          <w:sz w:val="16"/>
        </w:rPr>
      </w:pPr>
      <w:r w:rsidRPr="000D6E31">
        <w:rPr>
          <w:sz w:val="16"/>
        </w:rPr>
        <w:t>An economy that the Atlanta Fed is tracking to grow 5.7% in the first quarter has just gotten a $1.9 trillion stimulus jolt from Congress.</w:t>
      </w:r>
    </w:p>
    <w:p w14:paraId="2E4C24A7" w14:textId="77777777" w:rsidR="003D3D4A" w:rsidRPr="000D6E31" w:rsidRDefault="003D3D4A" w:rsidP="003D3D4A">
      <w:pPr>
        <w:rPr>
          <w:sz w:val="16"/>
        </w:rPr>
      </w:pPr>
      <w:r w:rsidRPr="000D6E31">
        <w:rPr>
          <w:sz w:val="16"/>
        </w:rPr>
        <w:t>Another package could be coming later this year in the form of an infrastructure bill that Goldman Sachs estimates could run to $4 trillion. Combine that with everything the Fed is doing plus substantial global supply chain issues causing a shortage of some goods and it becomes a recipe for inflation that, while delayed, could still pack a punch in 2022 and beyond.</w:t>
      </w:r>
    </w:p>
    <w:p w14:paraId="3A26DABB" w14:textId="77777777" w:rsidR="003D3D4A" w:rsidRPr="000D6E31" w:rsidRDefault="003D3D4A" w:rsidP="003D3D4A">
      <w:pPr>
        <w:rPr>
          <w:sz w:val="16"/>
        </w:rPr>
      </w:pPr>
      <w:r w:rsidRPr="00117051">
        <w:rPr>
          <w:rStyle w:val="StyleUnderline"/>
        </w:rPr>
        <w:t xml:space="preserve">The most daunting example of what happens when the Fed </w:t>
      </w:r>
      <w:proofErr w:type="gramStart"/>
      <w:r w:rsidRPr="00117051">
        <w:rPr>
          <w:rStyle w:val="StyleUnderline"/>
        </w:rPr>
        <w:t>has to</w:t>
      </w:r>
      <w:proofErr w:type="gramEnd"/>
      <w:r w:rsidRPr="00117051">
        <w:rPr>
          <w:rStyle w:val="StyleUnderline"/>
        </w:rPr>
        <w:t xml:space="preserve"> step in to stop inflation comes from the 1980s</w:t>
      </w:r>
      <w:r w:rsidRPr="000D6E31">
        <w:rPr>
          <w:sz w:val="16"/>
        </w:rPr>
        <w:t>.</w:t>
      </w:r>
    </w:p>
    <w:p w14:paraId="7FA21D62" w14:textId="77777777" w:rsidR="003D3D4A" w:rsidRPr="000D6E31" w:rsidRDefault="003D3D4A" w:rsidP="003D3D4A">
      <w:pPr>
        <w:rPr>
          <w:sz w:val="16"/>
        </w:rPr>
      </w:pPr>
      <w:r w:rsidRPr="00117051">
        <w:rPr>
          <w:rStyle w:val="StyleUnderline"/>
        </w:rPr>
        <w:t>Runaway inflation began in the U.S. in the mid ’70s</w:t>
      </w:r>
      <w:r w:rsidRPr="000D6E31">
        <w:rPr>
          <w:sz w:val="16"/>
        </w:rPr>
        <w:t xml:space="preserve">, with the pace of consumer price increases topping out at 13.5% in 1980. Then-Fed Chairman Paul </w:t>
      </w:r>
      <w:r w:rsidRPr="008F2165">
        <w:rPr>
          <w:rStyle w:val="StyleUnderline"/>
          <w:highlight w:val="yellow"/>
        </w:rPr>
        <w:t>Volcker</w:t>
      </w:r>
      <w:r w:rsidRPr="000D6E31">
        <w:rPr>
          <w:sz w:val="16"/>
        </w:rPr>
        <w:t xml:space="preserve"> was tasked with taming the inflation </w:t>
      </w:r>
      <w:proofErr w:type="gramStart"/>
      <w:r w:rsidRPr="000D6E31">
        <w:rPr>
          <w:sz w:val="16"/>
        </w:rPr>
        <w:t>beast, and</w:t>
      </w:r>
      <w:proofErr w:type="gramEnd"/>
      <w:r w:rsidRPr="000D6E31">
        <w:rPr>
          <w:sz w:val="16"/>
        </w:rPr>
        <w:t xml:space="preserve"> did so through a series of </w:t>
      </w:r>
      <w:r w:rsidRPr="008F2165">
        <w:rPr>
          <w:rStyle w:val="StyleUnderline"/>
          <w:highlight w:val="yellow"/>
        </w:rPr>
        <w:t>interest rate hikes</w:t>
      </w:r>
      <w:r w:rsidRPr="000D6E31">
        <w:rPr>
          <w:sz w:val="16"/>
        </w:rPr>
        <w:t xml:space="preserve"> that </w:t>
      </w:r>
      <w:r w:rsidRPr="008F2165">
        <w:rPr>
          <w:rStyle w:val="Emphasis"/>
          <w:highlight w:val="yellow"/>
        </w:rPr>
        <w:t>dragged the economy into a recession</w:t>
      </w:r>
      <w:r w:rsidRPr="000D6E31">
        <w:rPr>
          <w:sz w:val="16"/>
        </w:rPr>
        <w:t xml:space="preserve"> and made him one of the most unpopular public figures in America.</w:t>
      </w:r>
    </w:p>
    <w:p w14:paraId="094E368F" w14:textId="77777777" w:rsidR="003D3D4A" w:rsidRPr="000D6E31" w:rsidRDefault="003D3D4A" w:rsidP="003D3D4A">
      <w:pPr>
        <w:rPr>
          <w:sz w:val="16"/>
        </w:rPr>
      </w:pPr>
      <w:r w:rsidRPr="000D6E31">
        <w:rPr>
          <w:sz w:val="16"/>
        </w:rPr>
        <w:t>Of course, the U.S. came out pretty good on the other side, with a powerful growth spurt that lasted from late -1982 through the decade.</w:t>
      </w:r>
    </w:p>
    <w:p w14:paraId="188FCC77" w14:textId="77777777" w:rsidR="003D3D4A" w:rsidRPr="000D6E31" w:rsidRDefault="003D3D4A" w:rsidP="003D3D4A">
      <w:pPr>
        <w:rPr>
          <w:sz w:val="16"/>
        </w:rPr>
      </w:pPr>
      <w:r w:rsidRPr="000D6E31">
        <w:rPr>
          <w:sz w:val="16"/>
        </w:rPr>
        <w:t>But the dynamics of the current landscape, in which the economic damage from the Covid-19 pandemic has been felt most acutely by lower earners and minorities, make this dance with inflation an especially dangerous one.</w:t>
      </w:r>
    </w:p>
    <w:p w14:paraId="5FA3B3C4" w14:textId="77777777" w:rsidR="003D3D4A" w:rsidRPr="000D6E31" w:rsidRDefault="003D3D4A" w:rsidP="003D3D4A">
      <w:pPr>
        <w:rPr>
          <w:sz w:val="16"/>
        </w:rPr>
      </w:pPr>
      <w:r w:rsidRPr="000D6E31">
        <w:rPr>
          <w:sz w:val="16"/>
        </w:rPr>
        <w:t>“</w:t>
      </w:r>
      <w:r w:rsidRPr="00117051">
        <w:rPr>
          <w:rStyle w:val="StyleUnderline"/>
        </w:rPr>
        <w:t>If you have to prematurely abort this recovery because we’re going to have a kneejerk stop</w:t>
      </w:r>
      <w:r w:rsidRPr="000D6E31">
        <w:rPr>
          <w:sz w:val="16"/>
        </w:rPr>
        <w:t xml:space="preserve">, we’re going to end up hurting most of the people that these policies were enacted to help the most,” Paulsen said. “It will be those same </w:t>
      </w:r>
      <w:r w:rsidRPr="00117051">
        <w:rPr>
          <w:rStyle w:val="StyleUnderline"/>
        </w:rPr>
        <w:t>disenfranchised</w:t>
      </w:r>
      <w:r w:rsidRPr="000D6E31">
        <w:rPr>
          <w:sz w:val="16"/>
        </w:rPr>
        <w:t xml:space="preserve"> lower-comp less-skilled </w:t>
      </w:r>
      <w:r w:rsidRPr="00117051">
        <w:rPr>
          <w:rStyle w:val="StyleUnderline"/>
        </w:rPr>
        <w:t>areas</w:t>
      </w:r>
      <w:r w:rsidRPr="000D6E31">
        <w:rPr>
          <w:sz w:val="16"/>
        </w:rPr>
        <w:t xml:space="preserve"> that </w:t>
      </w:r>
      <w:r w:rsidRPr="00117051">
        <w:rPr>
          <w:rStyle w:val="StyleUnderline"/>
        </w:rPr>
        <w:t xml:space="preserve">get hit hardest in the </w:t>
      </w:r>
      <w:r w:rsidRPr="00117051">
        <w:rPr>
          <w:rStyle w:val="Emphasis"/>
        </w:rPr>
        <w:t>next recession</w:t>
      </w:r>
      <w:r w:rsidRPr="000D6E31">
        <w:rPr>
          <w:sz w:val="16"/>
        </w:rPr>
        <w:t>.”</w:t>
      </w:r>
    </w:p>
    <w:p w14:paraId="26344B6F" w14:textId="77777777" w:rsidR="003D3D4A" w:rsidRPr="000D6E31" w:rsidRDefault="003D3D4A" w:rsidP="003D3D4A">
      <w:pPr>
        <w:rPr>
          <w:sz w:val="16"/>
        </w:rPr>
      </w:pPr>
      <w:r w:rsidRPr="008F2165">
        <w:rPr>
          <w:rStyle w:val="StyleUnderline"/>
          <w:highlight w:val="yellow"/>
        </w:rPr>
        <w:t xml:space="preserve">The bond market has been flashing </w:t>
      </w:r>
      <w:r w:rsidRPr="008F2165">
        <w:rPr>
          <w:rStyle w:val="Emphasis"/>
          <w:highlight w:val="yellow"/>
        </w:rPr>
        <w:t>warning signs</w:t>
      </w:r>
      <w:r w:rsidRPr="008F2165">
        <w:rPr>
          <w:rStyle w:val="StyleUnderline"/>
          <w:highlight w:val="yellow"/>
        </w:rPr>
        <w:t xml:space="preserve"> about</w:t>
      </w:r>
      <w:r w:rsidRPr="00117051">
        <w:rPr>
          <w:rStyle w:val="StyleUnderline"/>
        </w:rPr>
        <w:t xml:space="preserve"> possible </w:t>
      </w:r>
      <w:r w:rsidRPr="008F2165">
        <w:rPr>
          <w:rStyle w:val="StyleUnderline"/>
          <w:highlight w:val="yellow"/>
        </w:rPr>
        <w:t>inflation</w:t>
      </w:r>
      <w:r w:rsidRPr="00117051">
        <w:rPr>
          <w:rStyle w:val="StyleUnderline"/>
        </w:rPr>
        <w:t xml:space="preserve"> for much of 2021</w:t>
      </w:r>
      <w:r w:rsidRPr="000D6E31">
        <w:rPr>
          <w:sz w:val="16"/>
        </w:rPr>
        <w:t>. Treasury yields, particularly at the longer maturities, have surged to pre-pandemic levels.</w:t>
      </w:r>
    </w:p>
    <w:p w14:paraId="3F3EA403" w14:textId="77777777" w:rsidR="003D3D4A" w:rsidRPr="000D6E31" w:rsidRDefault="003D3D4A" w:rsidP="003D3D4A">
      <w:pPr>
        <w:rPr>
          <w:sz w:val="16"/>
        </w:rPr>
      </w:pPr>
      <w:r w:rsidRPr="000D6E31">
        <w:rPr>
          <w:sz w:val="16"/>
        </w:rPr>
        <w:t>That action in turn has raised the question of whether the Fed again could become a victim of its own forecasting errors. The Jerome Powell-led Fed already has had to backtrack twice on sweeping proclamations about long-term policy intentions.</w:t>
      </w:r>
    </w:p>
    <w:p w14:paraId="6126D3E4" w14:textId="77777777" w:rsidR="003D3D4A" w:rsidRPr="000D6E31" w:rsidRDefault="003D3D4A" w:rsidP="003D3D4A">
      <w:pPr>
        <w:rPr>
          <w:sz w:val="16"/>
        </w:rPr>
      </w:pPr>
      <w:r w:rsidRPr="000D6E31">
        <w:rPr>
          <w:sz w:val="16"/>
        </w:rPr>
        <w:lastRenderedPageBreak/>
        <w:t>“Is it really going to be all temporary?”</w:t>
      </w:r>
    </w:p>
    <w:p w14:paraId="299BB2A3" w14:textId="77777777" w:rsidR="003D3D4A" w:rsidRPr="000D6E31" w:rsidRDefault="003D3D4A" w:rsidP="003D3D4A">
      <w:pPr>
        <w:rPr>
          <w:sz w:val="16"/>
        </w:rPr>
      </w:pPr>
      <w:r w:rsidRPr="000D6E31">
        <w:rPr>
          <w:sz w:val="16"/>
        </w:rPr>
        <w:t>In late-2018, Powell’s statements that the Fed would continue raising rates and shrinking its balance sheet with no end in sight was met with a history-making Christmas Eve stock market selloff. In late 2019, Powell said the Fed was done cutting rates for the foreseeable future, only to have to backtrack a few months later when the Covid crisis hit.</w:t>
      </w:r>
    </w:p>
    <w:p w14:paraId="5520E4C4" w14:textId="77777777" w:rsidR="003D3D4A" w:rsidRPr="000D6E31" w:rsidRDefault="003D3D4A" w:rsidP="003D3D4A">
      <w:pPr>
        <w:rPr>
          <w:sz w:val="16"/>
        </w:rPr>
      </w:pPr>
      <w:r w:rsidRPr="000D6E31">
        <w:rPr>
          <w:sz w:val="16"/>
        </w:rPr>
        <w:t xml:space="preserve">“What happens if the healing of the economy is more robust than even the revised projections from the Fed?” said Quincy </w:t>
      </w:r>
      <w:proofErr w:type="spellStart"/>
      <w:r w:rsidRPr="000D6E31">
        <w:rPr>
          <w:sz w:val="16"/>
        </w:rPr>
        <w:t>Krosby</w:t>
      </w:r>
      <w:proofErr w:type="spellEnd"/>
      <w:r w:rsidRPr="000D6E31">
        <w:rPr>
          <w:sz w:val="16"/>
        </w:rPr>
        <w:t>, chief market strategist at Prudential Financial. “The question for the market is always, is it really going to be all temporary?’”</w:t>
      </w:r>
    </w:p>
    <w:p w14:paraId="69F50CF7" w14:textId="77777777" w:rsidR="003D3D4A" w:rsidRPr="000D6E31" w:rsidRDefault="003D3D4A" w:rsidP="003D3D4A">
      <w:pPr>
        <w:rPr>
          <w:sz w:val="16"/>
        </w:rPr>
      </w:pPr>
      <w:proofErr w:type="spellStart"/>
      <w:r w:rsidRPr="000D6E31">
        <w:rPr>
          <w:sz w:val="16"/>
        </w:rPr>
        <w:t>Krosby</w:t>
      </w:r>
      <w:proofErr w:type="spellEnd"/>
      <w:r w:rsidRPr="000D6E31">
        <w:rPr>
          <w:sz w:val="16"/>
        </w:rPr>
        <w:t xml:space="preserve"> compared the Powell Fed to the Alan Greenspan version. Greenspan steered the U.S. through the “Great Moderation” of the 1990s and became known as “The Maestro.” However, that reputation became tarnished the following decade when the excesses of the subprime mortgage boom triggered wild risk-taking on Wall Street that led to the Great Recession.</w:t>
      </w:r>
    </w:p>
    <w:p w14:paraId="78FF50CB" w14:textId="77777777" w:rsidR="003D3D4A" w:rsidRPr="000D6E31" w:rsidRDefault="003D3D4A" w:rsidP="003D3D4A">
      <w:pPr>
        <w:rPr>
          <w:sz w:val="16"/>
        </w:rPr>
      </w:pPr>
      <w:r w:rsidRPr="000D6E31">
        <w:rPr>
          <w:sz w:val="16"/>
        </w:rPr>
        <w:t xml:space="preserve">Powell is staking his reputation on a staunch position that </w:t>
      </w:r>
      <w:r w:rsidRPr="00117051">
        <w:rPr>
          <w:rStyle w:val="StyleUnderline"/>
        </w:rPr>
        <w:t>the Fed will not raise rates until inflation rises at least above 2% and the economy achieves full, inclusive employment</w:t>
      </w:r>
      <w:r w:rsidRPr="000D6E31">
        <w:rPr>
          <w:sz w:val="16"/>
        </w:rPr>
        <w:t>, and will not use a timeline for when it will tighten.</w:t>
      </w:r>
    </w:p>
    <w:p w14:paraId="75CB7F9E" w14:textId="77777777" w:rsidR="003D3D4A" w:rsidRPr="000D6E31" w:rsidRDefault="003D3D4A" w:rsidP="003D3D4A">
      <w:pPr>
        <w:rPr>
          <w:sz w:val="16"/>
        </w:rPr>
      </w:pPr>
      <w:r w:rsidRPr="000D6E31">
        <w:rPr>
          <w:sz w:val="16"/>
        </w:rPr>
        <w:t xml:space="preserve">“They called Alan Greenspan ‘The Maestro’ until he wasn’t,” </w:t>
      </w:r>
      <w:proofErr w:type="spellStart"/>
      <w:r w:rsidRPr="000D6E31">
        <w:rPr>
          <w:sz w:val="16"/>
        </w:rPr>
        <w:t>Krosby</w:t>
      </w:r>
      <w:proofErr w:type="spellEnd"/>
      <w:r w:rsidRPr="000D6E31">
        <w:rPr>
          <w:sz w:val="16"/>
        </w:rPr>
        <w:t xml:space="preserve"> said. Powell “is telling you there’s no timeline. The market is telling you it does not believe it.”</w:t>
      </w:r>
    </w:p>
    <w:p w14:paraId="1AEBC49D" w14:textId="77777777" w:rsidR="003D3D4A" w:rsidRPr="000D6E31" w:rsidRDefault="003D3D4A" w:rsidP="003D3D4A">
      <w:pPr>
        <w:rPr>
          <w:sz w:val="16"/>
        </w:rPr>
      </w:pPr>
      <w:r w:rsidRPr="000D6E31">
        <w:rPr>
          <w:sz w:val="16"/>
        </w:rPr>
        <w:t xml:space="preserve">To be sure, the market has been through what </w:t>
      </w:r>
      <w:proofErr w:type="spellStart"/>
      <w:r w:rsidRPr="000D6E31">
        <w:rPr>
          <w:sz w:val="16"/>
        </w:rPr>
        <w:t>Krosby</w:t>
      </w:r>
      <w:proofErr w:type="spellEnd"/>
      <w:r w:rsidRPr="000D6E31">
        <w:rPr>
          <w:sz w:val="16"/>
        </w:rPr>
        <w:t xml:space="preserve"> described as “squalls” before. </w:t>
      </w:r>
      <w:r w:rsidRPr="00117051">
        <w:rPr>
          <w:rStyle w:val="StyleUnderline"/>
        </w:rPr>
        <w:t xml:space="preserve">Bond </w:t>
      </w:r>
      <w:r w:rsidRPr="008F2165">
        <w:rPr>
          <w:rStyle w:val="StyleUnderline"/>
          <w:highlight w:val="yellow"/>
        </w:rPr>
        <w:t xml:space="preserve">investors can be </w:t>
      </w:r>
      <w:r w:rsidRPr="008F2165">
        <w:rPr>
          <w:rStyle w:val="Emphasis"/>
          <w:highlight w:val="yellow"/>
        </w:rPr>
        <w:t>fickle</w:t>
      </w:r>
      <w:r w:rsidRPr="00117051">
        <w:rPr>
          <w:rStyle w:val="StyleUnderline"/>
        </w:rPr>
        <w:t xml:space="preserve">, and </w:t>
      </w:r>
      <w:r w:rsidRPr="008F2165">
        <w:rPr>
          <w:rStyle w:val="StyleUnderline"/>
          <w:highlight w:val="yellow"/>
        </w:rPr>
        <w:t>if they</w:t>
      </w:r>
      <w:r w:rsidRPr="00117051">
        <w:rPr>
          <w:rStyle w:val="StyleUnderline"/>
        </w:rPr>
        <w:t xml:space="preserve"> </w:t>
      </w:r>
      <w:r w:rsidRPr="008F2165">
        <w:rPr>
          <w:rStyle w:val="Emphasis"/>
          <w:highlight w:val="yellow"/>
        </w:rPr>
        <w:t>sense rates rising</w:t>
      </w:r>
      <w:r w:rsidRPr="008F2165">
        <w:rPr>
          <w:rStyle w:val="StyleUnderline"/>
          <w:highlight w:val="yellow"/>
        </w:rPr>
        <w:t xml:space="preserve">, they’ll </w:t>
      </w:r>
      <w:r w:rsidRPr="008F2165">
        <w:rPr>
          <w:rStyle w:val="Emphasis"/>
          <w:highlight w:val="yellow"/>
        </w:rPr>
        <w:t>sell</w:t>
      </w:r>
      <w:r w:rsidRPr="00117051">
        <w:rPr>
          <w:rStyle w:val="Emphasis"/>
        </w:rPr>
        <w:t xml:space="preserve"> first </w:t>
      </w:r>
      <w:r w:rsidRPr="008F2165">
        <w:rPr>
          <w:rStyle w:val="Emphasis"/>
          <w:highlight w:val="yellow"/>
        </w:rPr>
        <w:t>and ask questions later</w:t>
      </w:r>
      <w:r w:rsidRPr="00117051">
        <w:rPr>
          <w:rStyle w:val="StyleUnderline"/>
        </w:rPr>
        <w:t>.</w:t>
      </w:r>
    </w:p>
    <w:p w14:paraId="61E28A62" w14:textId="77777777" w:rsidR="003D3D4A" w:rsidRPr="000D6E31" w:rsidRDefault="003D3D4A" w:rsidP="003D3D4A">
      <w:pPr>
        <w:rPr>
          <w:sz w:val="16"/>
        </w:rPr>
      </w:pPr>
      <w:r w:rsidRPr="000D6E31">
        <w:rPr>
          <w:sz w:val="16"/>
        </w:rPr>
        <w:t>Michael Hartnett, the chief market strategist at Bank of America, pointed to multiple other bond market jolts through the decades, with only the 1987 episode in the weeks before the Oct. 19 Black Monday stock market crash having “major negative spillover effects.”</w:t>
      </w:r>
    </w:p>
    <w:p w14:paraId="4AE3B927" w14:textId="77777777" w:rsidR="003D3D4A" w:rsidRPr="008E7AE5" w:rsidRDefault="003D3D4A" w:rsidP="003D3D4A">
      <w:pPr>
        <w:rPr>
          <w:sz w:val="16"/>
        </w:rPr>
      </w:pPr>
      <w:r w:rsidRPr="000D6E31">
        <w:rPr>
          <w:sz w:val="16"/>
        </w:rPr>
        <w:t xml:space="preserve">He doesn’t expect the 2021 selling to have a major impact either, though he cautions that </w:t>
      </w:r>
      <w:r w:rsidRPr="000D6E31">
        <w:rPr>
          <w:rStyle w:val="StyleUnderline"/>
        </w:rPr>
        <w:t>things could change when the Fed finally does pivot</w:t>
      </w:r>
      <w:r w:rsidRPr="000D6E31">
        <w:rPr>
          <w:sz w:val="16"/>
        </w:rPr>
        <w:t>.</w:t>
      </w:r>
    </w:p>
    <w:p w14:paraId="1D42E80F" w14:textId="77777777" w:rsidR="003D3D4A" w:rsidRDefault="003D3D4A" w:rsidP="003D3D4A">
      <w:pPr>
        <w:pStyle w:val="Heading4"/>
      </w:pPr>
      <w:r>
        <w:t xml:space="preserve">Extended COVID economic decline causes </w:t>
      </w:r>
      <w:r w:rsidRPr="002C2351">
        <w:rPr>
          <w:u w:val="single"/>
        </w:rPr>
        <w:t>multilateral meltdown</w:t>
      </w:r>
      <w:r>
        <w:t xml:space="preserve"> – causes nuclear war, climate change, </w:t>
      </w:r>
      <w:proofErr w:type="gramStart"/>
      <w:r>
        <w:t>Arctic</w:t>
      </w:r>
      <w:proofErr w:type="gramEnd"/>
      <w:r>
        <w:t xml:space="preserve"> and space war. </w:t>
      </w:r>
    </w:p>
    <w:p w14:paraId="2ACD4797" w14:textId="77777777" w:rsidR="003D3D4A" w:rsidRPr="002C2351" w:rsidRDefault="003D3D4A" w:rsidP="003D3D4A">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“http://www3.weforum.org/docs/WEF_The_Global_Risks_Report_2021.pdf </w:t>
      </w:r>
    </w:p>
    <w:p w14:paraId="204031EA" w14:textId="77777777" w:rsidR="003D3D4A" w:rsidRPr="002C2351" w:rsidRDefault="003D3D4A" w:rsidP="003D3D4A">
      <w:pPr>
        <w:rPr>
          <w:rStyle w:val="StyleUnderline"/>
        </w:rPr>
      </w:pPr>
      <w:r w:rsidRPr="007F5C5E">
        <w:rPr>
          <w:sz w:val="16"/>
        </w:rPr>
        <w:t xml:space="preserve">Forced to choose sides, </w:t>
      </w:r>
      <w:r w:rsidRPr="00CD4D6A">
        <w:rPr>
          <w:rStyle w:val="StyleUnderline"/>
          <w:highlight w:val="yellow"/>
        </w:rPr>
        <w:t xml:space="preserve">governments may face </w:t>
      </w:r>
      <w:r w:rsidRPr="00CD4D6A">
        <w:rPr>
          <w:rStyle w:val="Emphasis"/>
          <w:highlight w:val="yellow"/>
        </w:rPr>
        <w:t>economic</w:t>
      </w:r>
      <w:r w:rsidRPr="007F5C5E">
        <w:rPr>
          <w:sz w:val="16"/>
        </w:rPr>
        <w:t xml:space="preserve"> or diplomatic </w:t>
      </w:r>
      <w:r w:rsidRPr="00CD4D6A">
        <w:rPr>
          <w:rStyle w:val="StyleUnderline"/>
          <w:highlight w:val="yellow"/>
        </w:rPr>
        <w:t>consequences</w:t>
      </w:r>
      <w:r w:rsidRPr="007F5C5E">
        <w:rPr>
          <w:sz w:val="16"/>
        </w:rPr>
        <w:t xml:space="preserve">, as </w:t>
      </w:r>
      <w:r w:rsidRPr="002C2351">
        <w:rPr>
          <w:rStyle w:val="StyleUnderline"/>
        </w:rPr>
        <w:t xml:space="preserve">proxy disputes play out in control over </w:t>
      </w:r>
      <w:r w:rsidRPr="002C2351">
        <w:rPr>
          <w:rStyle w:val="Emphasis"/>
        </w:rPr>
        <w:t>economic</w:t>
      </w:r>
      <w:r w:rsidRPr="002C2351">
        <w:rPr>
          <w:rStyle w:val="StyleUnderline"/>
        </w:rPr>
        <w:t xml:space="preserve"> or geographic resources. The deepening of geopolitical fault lines and the lack of viable middle power alternatives make it harder for countries to cultivate </w:t>
      </w:r>
      <w:r w:rsidRPr="002C2351">
        <w:rPr>
          <w:rStyle w:val="Emphasis"/>
        </w:rPr>
        <w:t>connective tissue</w:t>
      </w:r>
      <w:r w:rsidRPr="007F5C5E">
        <w:rPr>
          <w:sz w:val="16"/>
        </w:rPr>
        <w:t xml:space="preserve"> </w:t>
      </w:r>
      <w:r w:rsidRPr="002C2351">
        <w:rPr>
          <w:rStyle w:val="StyleUnderline"/>
        </w:rPr>
        <w:t xml:space="preserve">with a </w:t>
      </w:r>
      <w:r w:rsidRPr="002C2351">
        <w:rPr>
          <w:rStyle w:val="Emphasis"/>
        </w:rPr>
        <w:t>diverse set of partner</w:t>
      </w:r>
      <w:r w:rsidRPr="007F5C5E">
        <w:rPr>
          <w:rStyle w:val="StyleUnderline"/>
        </w:rPr>
        <w:t xml:space="preserve"> </w:t>
      </w:r>
      <w:r w:rsidRPr="002C2351">
        <w:rPr>
          <w:rStyle w:val="StyleUnderline"/>
        </w:rPr>
        <w:t>countries based on mutual values and maximizing efficiencies</w:t>
      </w:r>
      <w:r w:rsidRPr="007F5C5E">
        <w:rPr>
          <w:sz w:val="16"/>
        </w:rPr>
        <w:t xml:space="preserve">. Instead, networks will become thick in some directions and non-existent in others. The COVID-19 crisis has amplified this dynamic, as digital interactions represent a “huge loss in efficiency for diplomacy” compared with face-to-face discussions.23 </w:t>
      </w:r>
      <w:r w:rsidRPr="00CD4D6A">
        <w:rPr>
          <w:rStyle w:val="StyleUnderline"/>
          <w:highlight w:val="yellow"/>
        </w:rPr>
        <w:t>With</w:t>
      </w:r>
      <w:r w:rsidRPr="002C2351">
        <w:rPr>
          <w:rStyle w:val="StyleUnderline"/>
        </w:rPr>
        <w:t xml:space="preserve"> some </w:t>
      </w:r>
      <w:r w:rsidRPr="00CD4D6A">
        <w:rPr>
          <w:rStyle w:val="Emphasis"/>
          <w:highlight w:val="yellow"/>
        </w:rPr>
        <w:t>alliances weakening</w:t>
      </w:r>
      <w:r w:rsidRPr="00CD4D6A">
        <w:rPr>
          <w:rStyle w:val="StyleUnderline"/>
          <w:highlight w:val="yellow"/>
        </w:rPr>
        <w:t>, diplomatic relationships will become</w:t>
      </w:r>
      <w:r w:rsidRPr="002C2351">
        <w:rPr>
          <w:rStyle w:val="StyleUnderline"/>
        </w:rPr>
        <w:t xml:space="preserve"> more </w:t>
      </w:r>
      <w:r w:rsidRPr="00CD4D6A">
        <w:rPr>
          <w:rStyle w:val="StyleUnderline"/>
          <w:highlight w:val="yellow"/>
        </w:rPr>
        <w:t>unstable</w:t>
      </w:r>
      <w:r w:rsidRPr="002C2351">
        <w:rPr>
          <w:rStyle w:val="StyleUnderline"/>
        </w:rPr>
        <w:t xml:space="preserve"> at points where </w:t>
      </w:r>
      <w:r w:rsidRPr="002C2351">
        <w:rPr>
          <w:rStyle w:val="Emphasis"/>
        </w:rPr>
        <w:t xml:space="preserve">superpower tectonic plates </w:t>
      </w:r>
      <w:r w:rsidRPr="007F5C5E">
        <w:rPr>
          <w:rStyle w:val="Emphasis"/>
        </w:rPr>
        <w:t>meet</w:t>
      </w:r>
      <w:r w:rsidRPr="002C2351">
        <w:rPr>
          <w:rStyle w:val="StyleUnderline"/>
        </w:rPr>
        <w:t xml:space="preserve"> or withdraw.</w:t>
      </w:r>
    </w:p>
    <w:p w14:paraId="59C7B17A" w14:textId="77777777" w:rsidR="003D3D4A" w:rsidRPr="007F5C5E" w:rsidRDefault="003D3D4A" w:rsidP="003D3D4A">
      <w:pPr>
        <w:rPr>
          <w:sz w:val="16"/>
        </w:rPr>
      </w:pPr>
      <w:r w:rsidRPr="007F5C5E">
        <w:rPr>
          <w:sz w:val="16"/>
        </w:rPr>
        <w:t xml:space="preserve">At the same time, without superpower referees or middle power </w:t>
      </w:r>
      <w:r w:rsidRPr="00CD4D6A">
        <w:rPr>
          <w:sz w:val="16"/>
        </w:rPr>
        <w:t xml:space="preserve">enforcement, </w:t>
      </w:r>
      <w:r w:rsidRPr="00CD4D6A">
        <w:rPr>
          <w:rStyle w:val="Emphasis"/>
        </w:rPr>
        <w:t xml:space="preserve">global </w:t>
      </w:r>
      <w:r w:rsidRPr="00CD4D6A">
        <w:rPr>
          <w:rStyle w:val="Emphasis"/>
          <w:highlight w:val="yellow"/>
        </w:rPr>
        <w:t>norms may no longer govern</w:t>
      </w:r>
      <w:r w:rsidRPr="002C2351">
        <w:rPr>
          <w:rStyle w:val="Emphasis"/>
        </w:rPr>
        <w:t xml:space="preserve"> state </w:t>
      </w:r>
      <w:proofErr w:type="spellStart"/>
      <w:r w:rsidRPr="00CD4D6A">
        <w:rPr>
          <w:rStyle w:val="Emphasis"/>
          <w:highlight w:val="yellow"/>
        </w:rPr>
        <w:t>behaviour</w:t>
      </w:r>
      <w:proofErr w:type="spellEnd"/>
      <w:r w:rsidRPr="007F5C5E">
        <w:rPr>
          <w:sz w:val="16"/>
        </w:rPr>
        <w:t xml:space="preserve">. Some governments will thus see the solidification of rival blocs as an opportunity to engage in regional posturing, which will have destabilizing effects.24 Across societies, </w:t>
      </w:r>
      <w:r w:rsidRPr="002C2351">
        <w:rPr>
          <w:rStyle w:val="StyleUnderline"/>
        </w:rPr>
        <w:t xml:space="preserve">domestic discord and </w:t>
      </w:r>
      <w:r w:rsidRPr="00CD4D6A">
        <w:rPr>
          <w:rStyle w:val="StyleUnderline"/>
          <w:highlight w:val="yellow"/>
        </w:rPr>
        <w:t>economic crises</w:t>
      </w:r>
      <w:r w:rsidRPr="00CD4D6A">
        <w:rPr>
          <w:rStyle w:val="StyleUnderline"/>
        </w:rPr>
        <w:t xml:space="preserve"> will</w:t>
      </w:r>
      <w:r w:rsidRPr="002C2351">
        <w:rPr>
          <w:rStyle w:val="StyleUnderline"/>
        </w:rPr>
        <w:t xml:space="preserve"> </w:t>
      </w:r>
      <w:r w:rsidRPr="00CD4D6A">
        <w:rPr>
          <w:rStyle w:val="Emphasis"/>
          <w:highlight w:val="yellow"/>
        </w:rPr>
        <w:t>increase</w:t>
      </w:r>
      <w:r w:rsidRPr="002C2351">
        <w:rPr>
          <w:rStyle w:val="Emphasis"/>
        </w:rPr>
        <w:t xml:space="preserve"> the risk of </w:t>
      </w:r>
      <w:r w:rsidRPr="00CD4D6A">
        <w:rPr>
          <w:rStyle w:val="Emphasis"/>
          <w:highlight w:val="yellow"/>
        </w:rPr>
        <w:t>autocracy</w:t>
      </w:r>
      <w:r w:rsidRPr="00CD4D6A">
        <w:rPr>
          <w:sz w:val="16"/>
        </w:rPr>
        <w:t xml:space="preserve">, </w:t>
      </w:r>
      <w:r w:rsidRPr="00CD4D6A">
        <w:rPr>
          <w:rStyle w:val="StyleUnderline"/>
        </w:rPr>
        <w:t>with</w:t>
      </w:r>
      <w:r w:rsidRPr="002C2351">
        <w:rPr>
          <w:rStyle w:val="StyleUnderline"/>
        </w:rPr>
        <w:t xml:space="preserve"> corresponding censorship, surveillance, restriction of movement and abrogation of rights</w:t>
      </w:r>
      <w:r w:rsidRPr="007F5C5E">
        <w:rPr>
          <w:sz w:val="16"/>
        </w:rPr>
        <w:t xml:space="preserve">.25 </w:t>
      </w:r>
      <w:r w:rsidRPr="00CD4D6A">
        <w:rPr>
          <w:rStyle w:val="Emphasis"/>
          <w:highlight w:val="yellow"/>
        </w:rPr>
        <w:t>Economic crises will</w:t>
      </w:r>
      <w:r w:rsidRPr="002C2351">
        <w:rPr>
          <w:rStyle w:val="Emphasis"/>
        </w:rPr>
        <w:t xml:space="preserve"> also </w:t>
      </w:r>
      <w:r w:rsidRPr="00CD4D6A">
        <w:rPr>
          <w:rStyle w:val="Emphasis"/>
          <w:highlight w:val="yellow"/>
        </w:rPr>
        <w:t>amplify the challenges for middle powers</w:t>
      </w:r>
      <w:r w:rsidRPr="007F5C5E">
        <w:rPr>
          <w:sz w:val="16"/>
        </w:rPr>
        <w:t xml:space="preserve"> as they navigate geopolitical competition. </w:t>
      </w:r>
      <w:r w:rsidRPr="002C2351">
        <w:rPr>
          <w:rStyle w:val="StyleUnderline"/>
        </w:rPr>
        <w:t>ASEAN countries</w:t>
      </w:r>
      <w:r w:rsidRPr="007F5C5E">
        <w:rPr>
          <w:sz w:val="16"/>
        </w:rPr>
        <w:t xml:space="preserve">, for example, had offered a potential new manufacturing base as the United States and China decouple, but </w:t>
      </w:r>
      <w:r w:rsidRPr="002C2351">
        <w:rPr>
          <w:rStyle w:val="StyleUnderline"/>
        </w:rPr>
        <w:t>the pandemic has left these countries strapped for cash to invest in the necessary infrastructure and productive capac</w:t>
      </w:r>
      <w:r w:rsidRPr="007F5C5E">
        <w:rPr>
          <w:sz w:val="16"/>
        </w:rPr>
        <w:t xml:space="preserve">ity.26 </w:t>
      </w:r>
      <w:r w:rsidRPr="00CD4D6A">
        <w:rPr>
          <w:rStyle w:val="Emphasis"/>
          <w:highlight w:val="yellow"/>
        </w:rPr>
        <w:t>Economic</w:t>
      </w:r>
      <w:r w:rsidRPr="00CD4D6A">
        <w:rPr>
          <w:rStyle w:val="StyleUnderline"/>
          <w:highlight w:val="yellow"/>
        </w:rPr>
        <w:t xml:space="preserve"> fallout </w:t>
      </w:r>
      <w:r w:rsidRPr="00CD4D6A">
        <w:rPr>
          <w:rStyle w:val="StyleUnderline"/>
        </w:rPr>
        <w:t xml:space="preserve">is </w:t>
      </w:r>
      <w:r w:rsidRPr="00CD4D6A">
        <w:rPr>
          <w:rStyle w:val="StyleUnderline"/>
          <w:highlight w:val="yellow"/>
        </w:rPr>
        <w:t>push</w:t>
      </w:r>
      <w:r w:rsidRPr="00CD4D6A">
        <w:rPr>
          <w:rStyle w:val="StyleUnderline"/>
        </w:rPr>
        <w:t>ing</w:t>
      </w:r>
      <w:r w:rsidRPr="002C2351">
        <w:rPr>
          <w:rStyle w:val="StyleUnderline"/>
        </w:rPr>
        <w:t xml:space="preserve"> many </w:t>
      </w:r>
      <w:r w:rsidRPr="00CD4D6A">
        <w:rPr>
          <w:rStyle w:val="StyleUnderline"/>
          <w:highlight w:val="yellow"/>
        </w:rPr>
        <w:t xml:space="preserve">countries to </w:t>
      </w:r>
      <w:r w:rsidRPr="00CD4D6A">
        <w:rPr>
          <w:rStyle w:val="Emphasis"/>
          <w:highlight w:val="yellow"/>
        </w:rPr>
        <w:t>debt distress</w:t>
      </w:r>
      <w:r w:rsidRPr="007F5C5E">
        <w:rPr>
          <w:sz w:val="16"/>
        </w:rPr>
        <w:t xml:space="preserve"> (see Chapter 1, Global Risks 2021). While G20 countries are supporting debt restructure for poorer nations,27 </w:t>
      </w:r>
      <w:r w:rsidRPr="00CD4D6A">
        <w:rPr>
          <w:rStyle w:val="Emphasis"/>
          <w:highlight w:val="yellow"/>
        </w:rPr>
        <w:t>larger economies</w:t>
      </w:r>
      <w:r w:rsidRPr="002C2351">
        <w:rPr>
          <w:rStyle w:val="StyleUnderline"/>
        </w:rPr>
        <w:t xml:space="preserve"> too </w:t>
      </w:r>
      <w:r w:rsidRPr="00CD4D6A">
        <w:rPr>
          <w:rStyle w:val="StyleUnderline"/>
          <w:highlight w:val="yellow"/>
        </w:rPr>
        <w:t xml:space="preserve">may be </w:t>
      </w:r>
      <w:r w:rsidRPr="00CD4D6A">
        <w:rPr>
          <w:rStyle w:val="Emphasis"/>
          <w:highlight w:val="yellow"/>
        </w:rPr>
        <w:t xml:space="preserve">at risk of </w:t>
      </w:r>
      <w:r w:rsidRPr="00CD4D6A">
        <w:rPr>
          <w:rStyle w:val="Emphasis"/>
          <w:highlight w:val="yellow"/>
        </w:rPr>
        <w:lastRenderedPageBreak/>
        <w:t>default</w:t>
      </w:r>
      <w:r w:rsidRPr="00CD4D6A">
        <w:rPr>
          <w:rStyle w:val="StyleUnderline"/>
        </w:rPr>
        <w:t xml:space="preserve"> in</w:t>
      </w:r>
      <w:r w:rsidRPr="002C2351">
        <w:rPr>
          <w:rStyle w:val="StyleUnderline"/>
        </w:rPr>
        <w:t xml:space="preserve"> the longer term</w:t>
      </w:r>
      <w:r w:rsidRPr="007F5C5E">
        <w:rPr>
          <w:sz w:val="16"/>
        </w:rPr>
        <w:t xml:space="preserve">;28 </w:t>
      </w:r>
      <w:r w:rsidRPr="002C2351">
        <w:rPr>
          <w:rStyle w:val="StyleUnderline"/>
        </w:rPr>
        <w:t>this would leave them further stranded</w:t>
      </w:r>
      <w:r w:rsidRPr="007F5C5E">
        <w:rPr>
          <w:sz w:val="16"/>
        </w:rPr>
        <w:t>—and unable to exercise leadership—</w:t>
      </w:r>
      <w:r w:rsidRPr="002C2351">
        <w:rPr>
          <w:rStyle w:val="StyleUnderline"/>
        </w:rPr>
        <w:t>on the global stage</w:t>
      </w:r>
      <w:r w:rsidRPr="007F5C5E">
        <w:rPr>
          <w:sz w:val="16"/>
        </w:rPr>
        <w:t xml:space="preserve">. </w:t>
      </w:r>
    </w:p>
    <w:p w14:paraId="5CF07C7F" w14:textId="77777777" w:rsidR="003D3D4A" w:rsidRDefault="003D3D4A" w:rsidP="003D3D4A">
      <w:pPr>
        <w:rPr>
          <w:rStyle w:val="StyleUnderline"/>
        </w:rPr>
      </w:pPr>
      <w:r w:rsidRPr="007F5C5E">
        <w:rPr>
          <w:sz w:val="16"/>
        </w:rPr>
        <w:t xml:space="preserve">Multilateral meltdown </w:t>
      </w:r>
      <w:r w:rsidRPr="00CD4D6A">
        <w:rPr>
          <w:rStyle w:val="StyleUnderline"/>
        </w:rPr>
        <w:t>Middle power weaknesses</w:t>
      </w:r>
      <w:r w:rsidRPr="00CD4D6A">
        <w:rPr>
          <w:sz w:val="16"/>
        </w:rPr>
        <w:t xml:space="preserve"> will be reinforced in weakened institutions, which </w:t>
      </w:r>
      <w:r w:rsidRPr="00CD4D6A">
        <w:rPr>
          <w:rStyle w:val="StyleUnderline"/>
        </w:rPr>
        <w:t>may translate to more uncertainty and lagging progress on shared global challenges such</w:t>
      </w:r>
      <w:r w:rsidRPr="002C2351">
        <w:rPr>
          <w:rStyle w:val="StyleUnderline"/>
        </w:rPr>
        <w:t xml:space="preserve"> as climate change, health, poverty reduction and technology governance</w:t>
      </w:r>
      <w:r w:rsidRPr="007F5C5E">
        <w:rPr>
          <w:sz w:val="16"/>
        </w:rPr>
        <w:t xml:space="preserve">. In </w:t>
      </w:r>
      <w:r w:rsidRPr="002C2351">
        <w:rPr>
          <w:rStyle w:val="StyleUnderline"/>
        </w:rPr>
        <w:t>the absence of strong regulating institutions</w:t>
      </w:r>
      <w:r w:rsidRPr="007F5C5E">
        <w:rPr>
          <w:sz w:val="16"/>
        </w:rPr>
        <w:t xml:space="preserve">, </w:t>
      </w:r>
      <w:r w:rsidRPr="00CD4D6A">
        <w:rPr>
          <w:rStyle w:val="Emphasis"/>
          <w:highlight w:val="yellow"/>
        </w:rPr>
        <w:t>the Arctic and space</w:t>
      </w:r>
      <w:r w:rsidRPr="00CD4D6A">
        <w:rPr>
          <w:sz w:val="16"/>
          <w:highlight w:val="yellow"/>
        </w:rPr>
        <w:t xml:space="preserve"> </w:t>
      </w:r>
      <w:r w:rsidRPr="00CD4D6A">
        <w:rPr>
          <w:rStyle w:val="StyleUnderline"/>
          <w:highlight w:val="yellow"/>
        </w:rPr>
        <w:t xml:space="preserve">represent </w:t>
      </w:r>
      <w:r w:rsidRPr="00CD4D6A">
        <w:rPr>
          <w:rStyle w:val="Emphasis"/>
          <w:highlight w:val="yellow"/>
        </w:rPr>
        <w:t>new realms</w:t>
      </w:r>
      <w:r w:rsidRPr="00CD4D6A">
        <w:rPr>
          <w:rStyle w:val="StyleUnderline"/>
          <w:highlight w:val="yellow"/>
        </w:rPr>
        <w:t xml:space="preserve"> for</w:t>
      </w:r>
      <w:r w:rsidRPr="00CD4D6A">
        <w:rPr>
          <w:rStyle w:val="StyleUnderline"/>
        </w:rPr>
        <w:t xml:space="preserve"> potential</w:t>
      </w:r>
      <w:r w:rsidRPr="002C2351">
        <w:rPr>
          <w:rStyle w:val="StyleUnderline"/>
        </w:rPr>
        <w:t xml:space="preserve"> </w:t>
      </w:r>
      <w:r w:rsidRPr="00CD4D6A">
        <w:rPr>
          <w:rStyle w:val="StyleUnderline"/>
          <w:highlight w:val="yellow"/>
        </w:rPr>
        <w:t>conflict</w:t>
      </w:r>
      <w:r w:rsidRPr="002C2351">
        <w:rPr>
          <w:rStyle w:val="StyleUnderline"/>
        </w:rPr>
        <w:t xml:space="preserve"> as the superpowers and middle powers alike compete to extract resources and </w:t>
      </w:r>
      <w:r w:rsidRPr="002C2351">
        <w:rPr>
          <w:rStyle w:val="Emphasis"/>
        </w:rPr>
        <w:t>secure strategic advantage</w:t>
      </w:r>
      <w:r w:rsidRPr="007F5C5E">
        <w:rPr>
          <w:sz w:val="16"/>
        </w:rPr>
        <w:t xml:space="preserve">.29 If the global superpowers continue to accumulate economic, </w:t>
      </w:r>
      <w:proofErr w:type="gramStart"/>
      <w:r w:rsidRPr="007F5C5E">
        <w:rPr>
          <w:sz w:val="16"/>
        </w:rPr>
        <w:t>military</w:t>
      </w:r>
      <w:proofErr w:type="gramEnd"/>
      <w:r w:rsidRPr="007F5C5E">
        <w:rPr>
          <w:sz w:val="16"/>
        </w:rPr>
        <w:t xml:space="preserve"> and technological power in a </w:t>
      </w:r>
      <w:r w:rsidRPr="002C2351">
        <w:rPr>
          <w:rStyle w:val="StyleUnderline"/>
        </w:rPr>
        <w:t>zero-sum playing field, some middle powers could increasingly fall behind</w:t>
      </w:r>
      <w:r w:rsidRPr="007F5C5E">
        <w:rPr>
          <w:sz w:val="16"/>
        </w:rPr>
        <w:t xml:space="preserve">. Without cooperation nor access to important innovations, </w:t>
      </w:r>
      <w:r w:rsidRPr="002C2351">
        <w:rPr>
          <w:rStyle w:val="StyleUnderline"/>
        </w:rPr>
        <w:t>middle powers will struggle to define solutions to the world’s problems</w:t>
      </w:r>
      <w:r w:rsidRPr="007F5C5E">
        <w:rPr>
          <w:sz w:val="16"/>
        </w:rPr>
        <w:t xml:space="preserve">. In the long term, GRPS </w:t>
      </w:r>
      <w:r w:rsidRPr="00CD4D6A">
        <w:rPr>
          <w:rStyle w:val="StyleUnderline"/>
          <w:highlight w:val="yellow"/>
        </w:rPr>
        <w:t>respondents forecasted “</w:t>
      </w:r>
      <w:r w:rsidRPr="00CD4D6A">
        <w:rPr>
          <w:rStyle w:val="Emphasis"/>
          <w:highlight w:val="yellow"/>
        </w:rPr>
        <w:t>w</w:t>
      </w:r>
      <w:r w:rsidRPr="00CD4D6A">
        <w:rPr>
          <w:rStyle w:val="Emphasis"/>
        </w:rPr>
        <w:t>eapons</w:t>
      </w:r>
      <w:r w:rsidRPr="002C2351">
        <w:rPr>
          <w:rStyle w:val="Emphasis"/>
        </w:rPr>
        <w:t xml:space="preserve"> of </w:t>
      </w:r>
      <w:r w:rsidRPr="00CD4D6A">
        <w:rPr>
          <w:rStyle w:val="Emphasis"/>
          <w:highlight w:val="yellow"/>
        </w:rPr>
        <w:t>m</w:t>
      </w:r>
      <w:r w:rsidRPr="002C2351">
        <w:rPr>
          <w:rStyle w:val="Emphasis"/>
        </w:rPr>
        <w:t xml:space="preserve">ass </w:t>
      </w:r>
      <w:r w:rsidRPr="00CD4D6A">
        <w:rPr>
          <w:rStyle w:val="Emphasis"/>
          <w:highlight w:val="yellow"/>
        </w:rPr>
        <w:t>d</w:t>
      </w:r>
      <w:r w:rsidRPr="002C2351">
        <w:rPr>
          <w:rStyle w:val="Emphasis"/>
        </w:rPr>
        <w:t>estruction</w:t>
      </w:r>
      <w:r w:rsidRPr="007F5C5E">
        <w:rPr>
          <w:sz w:val="16"/>
        </w:rPr>
        <w:t xml:space="preserve">” </w:t>
      </w:r>
      <w:r w:rsidRPr="00CD4D6A">
        <w:rPr>
          <w:rStyle w:val="StyleUnderline"/>
          <w:highlight w:val="yellow"/>
        </w:rPr>
        <w:t>and “</w:t>
      </w:r>
      <w:r w:rsidRPr="00CD4D6A">
        <w:rPr>
          <w:rStyle w:val="Emphasis"/>
          <w:highlight w:val="yellow"/>
        </w:rPr>
        <w:t>state</w:t>
      </w:r>
      <w:r w:rsidRPr="00CD4D6A">
        <w:rPr>
          <w:rStyle w:val="StyleUnderline"/>
          <w:highlight w:val="yellow"/>
        </w:rPr>
        <w:t xml:space="preserve"> </w:t>
      </w:r>
      <w:r w:rsidRPr="00CD4D6A">
        <w:rPr>
          <w:rStyle w:val="Emphasis"/>
          <w:highlight w:val="yellow"/>
        </w:rPr>
        <w:t>collapse</w:t>
      </w:r>
      <w:r w:rsidRPr="007F5C5E">
        <w:rPr>
          <w:sz w:val="16"/>
        </w:rPr>
        <w:t xml:space="preserve">” as the two top critical threats: </w:t>
      </w:r>
      <w:r w:rsidRPr="002C2351">
        <w:rPr>
          <w:rStyle w:val="StyleUnderline"/>
        </w:rPr>
        <w:t xml:space="preserve">in the absence of strong institutions or clear rules, clashes— such as those in </w:t>
      </w:r>
      <w:r w:rsidRPr="00CD4D6A">
        <w:rPr>
          <w:rStyle w:val="Emphasis"/>
          <w:highlight w:val="yellow"/>
        </w:rPr>
        <w:t>Nagorno-Karabakh</w:t>
      </w:r>
      <w:r w:rsidRPr="00CD4D6A">
        <w:rPr>
          <w:rStyle w:val="StyleUnderline"/>
          <w:highlight w:val="yellow"/>
        </w:rPr>
        <w:t xml:space="preserve"> or the </w:t>
      </w:r>
      <w:proofErr w:type="spellStart"/>
      <w:r w:rsidRPr="00CD4D6A">
        <w:rPr>
          <w:rStyle w:val="Emphasis"/>
          <w:highlight w:val="yellow"/>
        </w:rPr>
        <w:t>Galwan</w:t>
      </w:r>
      <w:proofErr w:type="spellEnd"/>
      <w:r w:rsidRPr="00CD4D6A">
        <w:rPr>
          <w:rStyle w:val="Emphasis"/>
          <w:highlight w:val="yellow"/>
        </w:rPr>
        <w:t xml:space="preserve"> Valley</w:t>
      </w:r>
      <w:r w:rsidRPr="007F5C5E">
        <w:rPr>
          <w:sz w:val="16"/>
        </w:rPr>
        <w:t>—</w:t>
      </w:r>
      <w:r w:rsidRPr="00CD4D6A">
        <w:rPr>
          <w:rStyle w:val="StyleUnderline"/>
          <w:highlight w:val="yellow"/>
        </w:rPr>
        <w:t>may</w:t>
      </w:r>
      <w:r w:rsidRPr="002C2351">
        <w:rPr>
          <w:rStyle w:val="StyleUnderline"/>
        </w:rPr>
        <w:t xml:space="preserve"> more frequently </w:t>
      </w:r>
      <w:r w:rsidRPr="00CD4D6A">
        <w:rPr>
          <w:rStyle w:val="Emphasis"/>
          <w:highlight w:val="yellow"/>
        </w:rPr>
        <w:t>flare into</w:t>
      </w:r>
      <w:r w:rsidRPr="002C2351">
        <w:rPr>
          <w:rStyle w:val="Emphasis"/>
        </w:rPr>
        <w:t xml:space="preserve"> full-fledged </w:t>
      </w:r>
      <w:r w:rsidRPr="00CD4D6A">
        <w:rPr>
          <w:rStyle w:val="Emphasis"/>
          <w:highlight w:val="yellow"/>
        </w:rPr>
        <w:t>interstate conflicts</w:t>
      </w:r>
      <w:r w:rsidRPr="007F5C5E">
        <w:rPr>
          <w:sz w:val="16"/>
        </w:rPr>
        <w:t xml:space="preserve">,30 </w:t>
      </w:r>
      <w:r w:rsidRPr="002C2351">
        <w:rPr>
          <w:rStyle w:val="StyleUnderline"/>
        </w:rPr>
        <w:t xml:space="preserve">which is particularly worrisome where unresolved tensions among </w:t>
      </w:r>
      <w:r w:rsidRPr="002C2351">
        <w:rPr>
          <w:rStyle w:val="Emphasis"/>
        </w:rPr>
        <w:t>nuclear powers are concerned</w:t>
      </w:r>
      <w:r w:rsidRPr="002C2351">
        <w:rPr>
          <w:rStyle w:val="StyleUnderline"/>
        </w:rPr>
        <w:t>.</w:t>
      </w:r>
      <w:r w:rsidRPr="007F5C5E">
        <w:rPr>
          <w:sz w:val="16"/>
        </w:rPr>
        <w:t xml:space="preserve"> </w:t>
      </w:r>
      <w:r w:rsidRPr="002C2351">
        <w:rPr>
          <w:rStyle w:val="StyleUnderline"/>
        </w:rPr>
        <w:t xml:space="preserve">These conflicts may lead to </w:t>
      </w:r>
      <w:r w:rsidRPr="002C2351">
        <w:rPr>
          <w:rStyle w:val="Emphasis"/>
        </w:rPr>
        <w:t>state collapse</w:t>
      </w:r>
      <w:r w:rsidRPr="007F5C5E">
        <w:rPr>
          <w:sz w:val="16"/>
        </w:rPr>
        <w:t xml:space="preserve">, with </w:t>
      </w:r>
      <w:r w:rsidRPr="002C2351">
        <w:rPr>
          <w:rStyle w:val="StyleUnderline"/>
        </w:rPr>
        <w:t xml:space="preserve">weakened middle powers less willing or less able to step in to find a peaceful solution. </w:t>
      </w:r>
    </w:p>
    <w:p w14:paraId="10E4F28D" w14:textId="33B4E18F" w:rsidR="003D3D4A" w:rsidRDefault="003D3D4A" w:rsidP="003D3D4A">
      <w:pPr>
        <w:pStyle w:val="Heading2"/>
      </w:pPr>
      <w:r>
        <w:lastRenderedPageBreak/>
        <w:t>Case</w:t>
      </w:r>
    </w:p>
    <w:p w14:paraId="1DC3BE50" w14:textId="213C0636" w:rsidR="00410AD4" w:rsidRDefault="00410AD4" w:rsidP="00410AD4">
      <w:pPr>
        <w:pStyle w:val="Heading3"/>
      </w:pPr>
      <w:r>
        <w:lastRenderedPageBreak/>
        <w:t>Group Pettit and Parrish</w:t>
      </w:r>
    </w:p>
    <w:p w14:paraId="3D09BDD7" w14:textId="38B506ED" w:rsidR="00410AD4" w:rsidRDefault="00410AD4" w:rsidP="00F61A94">
      <w:pPr>
        <w:pStyle w:val="Heading4"/>
      </w:pPr>
      <w:r>
        <w:t>1] McCord disproves -- desire is universal among people and though we don't have the same desires exactly we can recognize desires</w:t>
      </w:r>
    </w:p>
    <w:p w14:paraId="4C1C54E4" w14:textId="77777777" w:rsidR="00410AD4" w:rsidRDefault="00410AD4" w:rsidP="00F61A94">
      <w:pPr>
        <w:pStyle w:val="Heading4"/>
      </w:pPr>
    </w:p>
    <w:p w14:paraId="5E0B9357" w14:textId="6D7D1306" w:rsidR="00410AD4" w:rsidRDefault="00410AD4" w:rsidP="00F61A94">
      <w:pPr>
        <w:pStyle w:val="Heading4"/>
      </w:pPr>
      <w:r>
        <w:t xml:space="preserve">2] </w:t>
      </w:r>
      <w:proofErr w:type="spellStart"/>
      <w:r>
        <w:t>blum</w:t>
      </w:r>
      <w:proofErr w:type="spellEnd"/>
      <w:r>
        <w:t xml:space="preserve"> proves true universal desire - it's scientific, etc. Pleasure comes first before lang </w:t>
      </w:r>
      <w:proofErr w:type="spellStart"/>
      <w:r>
        <w:t>bc</w:t>
      </w:r>
      <w:proofErr w:type="spellEnd"/>
      <w:r>
        <w:t xml:space="preserve"> a) we can experience it without thought and b) because it dictates our kindness/how we speak</w:t>
      </w:r>
    </w:p>
    <w:p w14:paraId="5DEB4585" w14:textId="086AB331" w:rsidR="00410AD4" w:rsidRDefault="00410AD4" w:rsidP="00410AD4">
      <w:pPr>
        <w:pStyle w:val="Heading3"/>
      </w:pPr>
      <w:proofErr w:type="spellStart"/>
      <w:r>
        <w:lastRenderedPageBreak/>
        <w:t>Mouffe</w:t>
      </w:r>
      <w:proofErr w:type="spellEnd"/>
    </w:p>
    <w:p w14:paraId="40EAC775" w14:textId="77777777" w:rsidR="00410AD4" w:rsidRDefault="00410AD4" w:rsidP="00F61A94">
      <w:pPr>
        <w:pStyle w:val="Heading4"/>
      </w:pPr>
      <w:proofErr w:type="spellStart"/>
      <w:r>
        <w:t>Mouffe</w:t>
      </w:r>
      <w:proofErr w:type="spellEnd"/>
      <w:r>
        <w:t xml:space="preserve"> contradicts the meta ethic so prefer util</w:t>
      </w:r>
    </w:p>
    <w:p w14:paraId="3F8EC805" w14:textId="77777777" w:rsidR="00410AD4" w:rsidRDefault="00410AD4" w:rsidP="00F61A94">
      <w:pPr>
        <w:pStyle w:val="Heading4"/>
      </w:pPr>
      <w:r>
        <w:t xml:space="preserve">1) recognizing the other is impossible under </w:t>
      </w:r>
      <w:proofErr w:type="spellStart"/>
      <w:r>
        <w:t>parrish</w:t>
      </w:r>
      <w:proofErr w:type="spellEnd"/>
      <w:r>
        <w:t xml:space="preserve"> as we can't understand their thoughts exactly</w:t>
      </w:r>
    </w:p>
    <w:p w14:paraId="34AB60AE" w14:textId="0069185A" w:rsidR="00410AD4" w:rsidRDefault="00410AD4" w:rsidP="00F61A94">
      <w:pPr>
        <w:pStyle w:val="Heading4"/>
      </w:pPr>
      <w:r>
        <w:t xml:space="preserve">2) the particularism of thought makes it impossible to agree with </w:t>
      </w:r>
      <w:proofErr w:type="gramStart"/>
      <w:r>
        <w:t>an "other"</w:t>
      </w:r>
      <w:proofErr w:type="gramEnd"/>
      <w:r>
        <w:t xml:space="preserve"> in general - only util solves by letting us agree with a particular rule that we can apply to all</w:t>
      </w:r>
    </w:p>
    <w:p w14:paraId="5AD7D4FD" w14:textId="66DE5886" w:rsidR="00410AD4" w:rsidRDefault="00410AD4" w:rsidP="00F61A94">
      <w:pPr>
        <w:pStyle w:val="Heading4"/>
      </w:pPr>
      <w:r>
        <w:t xml:space="preserve">3) Nuclear war outweighs </w:t>
      </w:r>
      <w:r w:rsidR="003F4CBE">
        <w:t xml:space="preserve">under your framework </w:t>
      </w:r>
      <w:r>
        <w:t>– It claims the agency to knowingly allow everyone to die, denying them of identities</w:t>
      </w:r>
    </w:p>
    <w:p w14:paraId="3BC46BF4" w14:textId="2FB5ABAD" w:rsidR="00410AD4" w:rsidRDefault="00EE6E8A" w:rsidP="00EE6E8A">
      <w:pPr>
        <w:pStyle w:val="Heading3"/>
      </w:pPr>
      <w:r>
        <w:lastRenderedPageBreak/>
        <w:t>Impact Calc</w:t>
      </w:r>
    </w:p>
    <w:p w14:paraId="6787DE0B" w14:textId="67E7EA07" w:rsidR="00EE6E8A" w:rsidRDefault="00EE6E8A" w:rsidP="00EE6E8A">
      <w:pPr>
        <w:pStyle w:val="Heading4"/>
        <w:numPr>
          <w:ilvl w:val="0"/>
          <w:numId w:val="18"/>
        </w:numPr>
      </w:pPr>
      <w:r>
        <w:t>We agree with acknowledging difference but think it results in a different moral rule</w:t>
      </w:r>
    </w:p>
    <w:p w14:paraId="470A0F7F" w14:textId="3F1FEBE0" w:rsidR="00EE6E8A" w:rsidRPr="00EE6E8A" w:rsidRDefault="00EE6E8A" w:rsidP="00EE6E8A">
      <w:pPr>
        <w:pStyle w:val="Heading4"/>
        <w:numPr>
          <w:ilvl w:val="0"/>
          <w:numId w:val="18"/>
        </w:numPr>
      </w:pPr>
      <w:r>
        <w:t>We have posed another construction of truth – That’s McCord and Blum</w:t>
      </w:r>
    </w:p>
    <w:p w14:paraId="77997A8A" w14:textId="0AF62563" w:rsidR="00EE6E8A" w:rsidRDefault="00EE6E8A" w:rsidP="00EE6E8A">
      <w:pPr>
        <w:pStyle w:val="Heading3"/>
      </w:pPr>
      <w:proofErr w:type="spellStart"/>
      <w:r>
        <w:lastRenderedPageBreak/>
        <w:t>Mouffe</w:t>
      </w:r>
      <w:proofErr w:type="spellEnd"/>
    </w:p>
    <w:p w14:paraId="15119BDC" w14:textId="746C3E28" w:rsidR="00410AD4" w:rsidRDefault="00410AD4" w:rsidP="00F61A94">
      <w:pPr>
        <w:pStyle w:val="Heading4"/>
      </w:pPr>
      <w:r>
        <w:t>@</w:t>
      </w:r>
      <w:proofErr w:type="gramStart"/>
      <w:r>
        <w:t>rule</w:t>
      </w:r>
      <w:proofErr w:type="gramEnd"/>
      <w:r>
        <w:t xml:space="preserve">-following </w:t>
      </w:r>
      <w:proofErr w:type="spellStart"/>
      <w:r>
        <w:t>mouffe</w:t>
      </w:r>
      <w:proofErr w:type="spellEnd"/>
      <w:r>
        <w:t xml:space="preserve"> (later in doc)</w:t>
      </w:r>
    </w:p>
    <w:p w14:paraId="167C66EA" w14:textId="77777777" w:rsidR="00410AD4" w:rsidRDefault="00410AD4" w:rsidP="00F61A94">
      <w:pPr>
        <w:pStyle w:val="Heading4"/>
      </w:pPr>
      <w:r>
        <w:t xml:space="preserve">1) </w:t>
      </w:r>
      <w:proofErr w:type="gramStart"/>
      <w:r>
        <w:t>yes</w:t>
      </w:r>
      <w:proofErr w:type="gramEnd"/>
      <w:r>
        <w:t xml:space="preserve"> we can understand general rules, we </w:t>
      </w:r>
      <w:proofErr w:type="spellStart"/>
      <w:r>
        <w:t>justinternalize</w:t>
      </w:r>
      <w:proofErr w:type="spellEnd"/>
      <w:r>
        <w:t xml:space="preserve"> them as particular rules</w:t>
      </w:r>
    </w:p>
    <w:p w14:paraId="2C1B6A41" w14:textId="6D64F5FE" w:rsidR="00410AD4" w:rsidRDefault="00410AD4" w:rsidP="00F61A94">
      <w:pPr>
        <w:pStyle w:val="Heading4"/>
      </w:pPr>
      <w:r>
        <w:t xml:space="preserve">2) if this is accurate, devolves to skep </w:t>
      </w:r>
      <w:r w:rsidR="00EE6E8A">
        <w:t>because no moral rules</w:t>
      </w:r>
      <w:r>
        <w:t xml:space="preserve">- prefer util </w:t>
      </w:r>
      <w:proofErr w:type="gramStart"/>
      <w:r>
        <w:t>in order to</w:t>
      </w:r>
      <w:proofErr w:type="gramEnd"/>
      <w:r>
        <w:t xml:space="preserve"> avoid skep</w:t>
      </w:r>
    </w:p>
    <w:p w14:paraId="3F51E229" w14:textId="77777777" w:rsidR="00410AD4" w:rsidRDefault="00410AD4" w:rsidP="00F61A94">
      <w:pPr>
        <w:pStyle w:val="Heading4"/>
      </w:pPr>
    </w:p>
    <w:p w14:paraId="0C26F321" w14:textId="77777777" w:rsidR="00410AD4" w:rsidRDefault="00410AD4" w:rsidP="00F61A94">
      <w:pPr>
        <w:pStyle w:val="Heading4"/>
      </w:pPr>
      <w:r>
        <w:t>generally:</w:t>
      </w:r>
    </w:p>
    <w:p w14:paraId="236CA64D" w14:textId="77777777" w:rsidR="00410AD4" w:rsidRDefault="00410AD4" w:rsidP="00F61A94">
      <w:pPr>
        <w:pStyle w:val="Heading4"/>
      </w:pPr>
      <w:r>
        <w:t xml:space="preserve">meta ethic justifies epistemic modesty as pluralism would respect util too. That means you </w:t>
      </w:r>
      <w:proofErr w:type="gramStart"/>
      <w:r>
        <w:t>have to</w:t>
      </w:r>
      <w:proofErr w:type="gramEnd"/>
      <w:r>
        <w:t xml:space="preserve"> prevent extinction as it would provide infinite disvalue unlike some loss of discourse</w:t>
      </w:r>
    </w:p>
    <w:p w14:paraId="3D3E0371" w14:textId="1A34AAFF" w:rsidR="003D3D4A" w:rsidRPr="003D3D4A" w:rsidRDefault="00410AD4" w:rsidP="00F61A94">
      <w:pPr>
        <w:pStyle w:val="Heading4"/>
      </w:pPr>
      <w:r>
        <w:t xml:space="preserve">They'll say discourse is </w:t>
      </w:r>
      <w:proofErr w:type="gramStart"/>
      <w:r>
        <w:t>key</w:t>
      </w:r>
      <w:proofErr w:type="gramEnd"/>
      <w:r>
        <w:t xml:space="preserve"> but we don't talk to everyone anyways - when was the last time you talked to a childhood bully or someone from </w:t>
      </w:r>
      <w:proofErr w:type="spellStart"/>
      <w:r>
        <w:t>spain</w:t>
      </w:r>
      <w:proofErr w:type="spellEnd"/>
      <w:r>
        <w:t xml:space="preserve">? we don't discourse with </w:t>
      </w:r>
      <w:proofErr w:type="spellStart"/>
      <w:r>
        <w:t>everyoen</w:t>
      </w:r>
      <w:proofErr w:type="spellEnd"/>
    </w:p>
    <w:p w14:paraId="4967E4AF" w14:textId="47623129" w:rsidR="00EE6E8A" w:rsidRDefault="00EE6E8A" w:rsidP="009F191D">
      <w:pPr>
        <w:pStyle w:val="Heading3"/>
      </w:pPr>
      <w:r>
        <w:lastRenderedPageBreak/>
        <w:t>Performativity</w:t>
      </w:r>
    </w:p>
    <w:p w14:paraId="1D04D241" w14:textId="343C11D9" w:rsidR="00EE6E8A" w:rsidRDefault="00EE6E8A" w:rsidP="00EE6E8A">
      <w:pPr>
        <w:pStyle w:val="Heading4"/>
      </w:pPr>
      <w:r>
        <w:t>Pre/post-fiat – doesn’t apply</w:t>
      </w:r>
    </w:p>
    <w:p w14:paraId="7F8585AC" w14:textId="2E5F449C" w:rsidR="00EE6E8A" w:rsidRPr="00EE6E8A" w:rsidRDefault="00EE6E8A" w:rsidP="00EE6E8A">
      <w:pPr>
        <w:pStyle w:val="Heading4"/>
      </w:pPr>
      <w:r>
        <w:t>Doesn’t justify right to strike – you can still disagree without striking – you could just say you disagree or just quit your job</w:t>
      </w:r>
    </w:p>
    <w:p w14:paraId="705D1C49" w14:textId="553E12E6" w:rsidR="009F191D" w:rsidRDefault="009F191D" w:rsidP="009F191D">
      <w:pPr>
        <w:pStyle w:val="Heading3"/>
      </w:pPr>
      <w:r>
        <w:lastRenderedPageBreak/>
        <w:t>Contention</w:t>
      </w:r>
    </w:p>
    <w:p w14:paraId="43357754" w14:textId="4B4D0742" w:rsidR="009F191D" w:rsidRDefault="009F191D" w:rsidP="009F191D">
      <w:pPr>
        <w:pStyle w:val="Heading4"/>
      </w:pPr>
      <w:r>
        <w:t xml:space="preserve">Turn – Strikes hurt agonism by sparking </w:t>
      </w:r>
      <w:r>
        <w:rPr>
          <w:u w:val="single"/>
        </w:rPr>
        <w:t>countermobilization</w:t>
      </w:r>
      <w:r>
        <w:t>.</w:t>
      </w:r>
    </w:p>
    <w:p w14:paraId="752FB6F7" w14:textId="77777777" w:rsidR="009F191D" w:rsidRDefault="009F191D" w:rsidP="009F191D">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29" w:history="1">
        <w:r w:rsidRPr="00540FF3">
          <w:rPr>
            <w:rStyle w:val="Hyperlink"/>
          </w:rPr>
          <w:t>https://www.jstor.org/stable/pdf/2781338.pdf?refreqid=excelsior%3Aca3144a9ae9e4ac65e285f2c67451ffb</w:t>
        </w:r>
      </w:hyperlink>
      <w:r>
        <w:t>] Justin</w:t>
      </w:r>
    </w:p>
    <w:p w14:paraId="428B1FAF" w14:textId="77777777" w:rsidR="009F191D" w:rsidRPr="00FF02D8" w:rsidRDefault="009F191D" w:rsidP="009F191D">
      <w:r>
        <w:t>**RM = Resource-Mobilization, or Strikes</w:t>
      </w:r>
    </w:p>
    <w:p w14:paraId="6E4B6373" w14:textId="77777777" w:rsidR="009F191D" w:rsidRPr="00FF02D8" w:rsidRDefault="009F191D" w:rsidP="009F191D">
      <w:pPr>
        <w:rPr>
          <w:u w:val="single"/>
        </w:rPr>
      </w:pPr>
      <w:r w:rsidRPr="00FF02D8">
        <w:rPr>
          <w:sz w:val="16"/>
        </w:rPr>
        <w:t xml:space="preserve">3. Violent </w:t>
      </w:r>
      <w:proofErr w:type="gramStart"/>
      <w:r w:rsidRPr="00FF02D8">
        <w:rPr>
          <w:sz w:val="16"/>
        </w:rPr>
        <w:t>tactics.-</w:t>
      </w:r>
      <w:proofErr w:type="gramEnd"/>
      <w:r w:rsidRPr="00FF02D8">
        <w:rPr>
          <w:u w:val="single"/>
        </w:rPr>
        <w:t xml:space="preserve">Violent tactics are viewed by </w:t>
      </w:r>
      <w:r w:rsidRPr="00A45562">
        <w:rPr>
          <w:highlight w:val="green"/>
          <w:u w:val="single"/>
        </w:rPr>
        <w:t>RM theorists</w:t>
      </w:r>
      <w:r w:rsidRPr="00FF02D8">
        <w:rPr>
          <w:u w:val="single"/>
        </w:rPr>
        <w:t xml:space="preserve"> </w:t>
      </w:r>
      <w:proofErr w:type="spellStart"/>
      <w:r w:rsidRPr="00FF02D8">
        <w:rPr>
          <w:rStyle w:val="Emphasis"/>
        </w:rPr>
        <w:t>exclu</w:t>
      </w:r>
      <w:proofErr w:type="spellEnd"/>
      <w:r w:rsidRPr="00FF02D8">
        <w:rPr>
          <w:rStyle w:val="Emphasis"/>
        </w:rPr>
        <w:t xml:space="preserve">- </w:t>
      </w:r>
      <w:proofErr w:type="spellStart"/>
      <w:r w:rsidRPr="00FF02D8">
        <w:rPr>
          <w:rStyle w:val="Emphasis"/>
        </w:rPr>
        <w:t>sively</w:t>
      </w:r>
      <w:proofErr w:type="spellEnd"/>
      <w:r w:rsidRPr="00FF02D8">
        <w:rPr>
          <w:u w:val="single"/>
        </w:rPr>
        <w:t xml:space="preserve"> as purposeful strategies by challengers for inciting social change with </w:t>
      </w:r>
      <w:r w:rsidRPr="00A45562">
        <w:rPr>
          <w:rStyle w:val="Emphasis"/>
          <w:highlight w:val="green"/>
        </w:rPr>
        <w:t>little recognition</w:t>
      </w:r>
      <w:r w:rsidRPr="00A45562">
        <w:rPr>
          <w:highlight w:val="green"/>
          <w:u w:val="single"/>
        </w:rPr>
        <w:t xml:space="preserve"> of how </w:t>
      </w:r>
      <w:r w:rsidRPr="00A45562">
        <w:rPr>
          <w:rStyle w:val="Emphasis"/>
          <w:highlight w:val="green"/>
        </w:rPr>
        <w:t>countermobilization</w:t>
      </w:r>
      <w:r w:rsidRPr="00FF02D8">
        <w:rPr>
          <w:u w:val="single"/>
        </w:rPr>
        <w:t xml:space="preserve"> strategies </w:t>
      </w:r>
      <w:r w:rsidRPr="00A45562">
        <w:rPr>
          <w:highlight w:val="green"/>
          <w:u w:val="single"/>
        </w:rPr>
        <w:t>of elites</w:t>
      </w:r>
      <w:r w:rsidRPr="00FF02D8">
        <w:rPr>
          <w:u w:val="single"/>
        </w:rPr>
        <w:t xml:space="preserve"> also </w:t>
      </w:r>
      <w:r w:rsidRPr="00A45562">
        <w:rPr>
          <w:rStyle w:val="Emphasis"/>
          <w:highlight w:val="green"/>
        </w:rPr>
        <w:t>create violence</w:t>
      </w:r>
      <w:r w:rsidRPr="00FF02D8">
        <w:rPr>
          <w:u w:val="single"/>
        </w:rPr>
        <w:t>.</w:t>
      </w:r>
      <w:r w:rsidRPr="00FF02D8">
        <w:rPr>
          <w:sz w:val="16"/>
        </w:rPr>
        <w:t xml:space="preserve"> The role of </w:t>
      </w:r>
      <w:r w:rsidRPr="00A45562">
        <w:rPr>
          <w:highlight w:val="green"/>
          <w:u w:val="single"/>
        </w:rPr>
        <w:t>elite counterstrategies</w:t>
      </w:r>
      <w:r w:rsidRPr="00FF02D8">
        <w:rPr>
          <w:u w:val="single"/>
        </w:rPr>
        <w:t xml:space="preserve"> has been </w:t>
      </w:r>
      <w:r w:rsidRPr="00FF02D8">
        <w:rPr>
          <w:rStyle w:val="Emphasis"/>
        </w:rPr>
        <w:t xml:space="preserve">virtually </w:t>
      </w:r>
      <w:proofErr w:type="spellStart"/>
      <w:r w:rsidRPr="00A45562">
        <w:rPr>
          <w:rStyle w:val="Emphasis"/>
          <w:highlight w:val="green"/>
        </w:rPr>
        <w:t>ig</w:t>
      </w:r>
      <w:proofErr w:type="spellEnd"/>
      <w:r w:rsidRPr="00A45562">
        <w:rPr>
          <w:rStyle w:val="Emphasis"/>
          <w:highlight w:val="green"/>
        </w:rPr>
        <w:t xml:space="preserve">- </w:t>
      </w:r>
      <w:proofErr w:type="spellStart"/>
      <w:r w:rsidRPr="00A45562">
        <w:rPr>
          <w:rStyle w:val="Emphasis"/>
          <w:highlight w:val="green"/>
        </w:rPr>
        <w:t>nored</w:t>
      </w:r>
      <w:proofErr w:type="spellEnd"/>
      <w:r w:rsidRPr="00FF02D8">
        <w:rPr>
          <w:rStyle w:val="Emphasis"/>
        </w:rPr>
        <w:t xml:space="preserve"> in research on collective violence</w:t>
      </w:r>
      <w:r w:rsidRPr="00FF02D8">
        <w:rPr>
          <w:sz w:val="16"/>
        </w:rPr>
        <w:t xml:space="preserve">. Of course, </w:t>
      </w:r>
      <w:r w:rsidRPr="00A45562">
        <w:rPr>
          <w:highlight w:val="green"/>
          <w:u w:val="single"/>
        </w:rPr>
        <w:t xml:space="preserve">history is </w:t>
      </w:r>
      <w:r w:rsidRPr="00A45562">
        <w:rPr>
          <w:rStyle w:val="Emphasis"/>
          <w:highlight w:val="green"/>
        </w:rPr>
        <w:t>replete</w:t>
      </w:r>
      <w:r w:rsidRPr="00A45562">
        <w:rPr>
          <w:highlight w:val="green"/>
          <w:u w:val="single"/>
        </w:rPr>
        <w:t xml:space="preserve"> with</w:t>
      </w:r>
      <w:r w:rsidRPr="00FF02D8">
        <w:rPr>
          <w:u w:val="single"/>
        </w:rPr>
        <w:t xml:space="preserve"> examples of </w:t>
      </w:r>
      <w:r w:rsidRPr="00A45562">
        <w:rPr>
          <w:highlight w:val="gree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A45562">
        <w:rPr>
          <w:highlight w:val="gree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A45562">
        <w:rPr>
          <w:rStyle w:val="Emphasis"/>
          <w:highlight w:val="green"/>
        </w:rPr>
        <w:t>provoke violence</w:t>
      </w:r>
      <w:r w:rsidRPr="00FF02D8">
        <w:rPr>
          <w:rStyle w:val="Emphasis"/>
        </w:rPr>
        <w:t xml:space="preserve"> by the other side </w:t>
      </w:r>
      <w:r w:rsidRPr="00A45562">
        <w:rPr>
          <w:rStyle w:val="Emphasis"/>
          <w:highlight w:val="green"/>
        </w:rPr>
        <w:t>in hopes of eliciting</w:t>
      </w:r>
      <w:r w:rsidRPr="00FF02D8">
        <w:rPr>
          <w:rStyle w:val="Emphasis"/>
        </w:rPr>
        <w:t xml:space="preserve"> public </w:t>
      </w:r>
      <w:r w:rsidRPr="00A45562">
        <w:rPr>
          <w:rStyle w:val="Emphasis"/>
          <w:highlight w:val="gree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A45562">
        <w:rPr>
          <w:highlight w:val="green"/>
          <w:u w:val="single"/>
        </w:rPr>
        <w:t>even when</w:t>
      </w:r>
      <w:r w:rsidRPr="00FF02D8">
        <w:rPr>
          <w:sz w:val="16"/>
        </w:rPr>
        <w:t xml:space="preserve"> it appears </w:t>
      </w:r>
      <w:r w:rsidRPr="00A45562">
        <w:rPr>
          <w:highlight w:val="green"/>
          <w:u w:val="single"/>
        </w:rPr>
        <w:t>justified</w:t>
      </w:r>
      <w:r w:rsidRPr="00FF02D8">
        <w:rPr>
          <w:sz w:val="16"/>
        </w:rPr>
        <w:t xml:space="preserve">, </w:t>
      </w:r>
      <w:r w:rsidRPr="00A45562">
        <w:rPr>
          <w:highlight w:val="green"/>
          <w:u w:val="single"/>
        </w:rPr>
        <w:t>erodes</w:t>
      </w:r>
      <w:r w:rsidRPr="00FF02D8">
        <w:rPr>
          <w:u w:val="single"/>
        </w:rPr>
        <w:t xml:space="preserve"> </w:t>
      </w:r>
      <w:r w:rsidRPr="00FF02D8">
        <w:rPr>
          <w:rStyle w:val="Emphasis"/>
        </w:rPr>
        <w:t xml:space="preserve">public </w:t>
      </w:r>
      <w:r w:rsidRPr="00A45562">
        <w:rPr>
          <w:rStyle w:val="Emphasis"/>
          <w:highlight w:val="green"/>
        </w:rPr>
        <w:t>support for the</w:t>
      </w:r>
      <w:r w:rsidRPr="00FF02D8">
        <w:rPr>
          <w:rStyle w:val="Emphasis"/>
        </w:rPr>
        <w:t xml:space="preserve"> workers' </w:t>
      </w:r>
      <w:r w:rsidRPr="00A45562">
        <w:rPr>
          <w:rStyle w:val="Emphasis"/>
          <w:highlight w:val="green"/>
        </w:rPr>
        <w:t>cause and damages</w:t>
      </w:r>
      <w:r w:rsidRPr="00FF02D8">
        <w:rPr>
          <w:rStyle w:val="Emphasis"/>
        </w:rPr>
        <w:t xml:space="preserve"> the </w:t>
      </w:r>
      <w:r w:rsidRPr="00A45562">
        <w:rPr>
          <w:rStyle w:val="Emphasis"/>
          <w:highlight w:val="green"/>
        </w:rPr>
        <w:t>union's insider status</w:t>
      </w:r>
      <w:r w:rsidRPr="00FF02D8">
        <w:rPr>
          <w:u w:val="single"/>
        </w:rPr>
        <w:t xml:space="preserve">. </w:t>
      </w:r>
    </w:p>
    <w:p w14:paraId="5D331BAD" w14:textId="77777777" w:rsidR="009F191D" w:rsidRPr="00FF02D8" w:rsidRDefault="009F191D" w:rsidP="009F191D">
      <w:pPr>
        <w:rPr>
          <w:sz w:val="16"/>
        </w:rPr>
      </w:pPr>
      <w:r w:rsidRPr="00FF02D8">
        <w:rPr>
          <w:sz w:val="16"/>
        </w:rPr>
        <w:t xml:space="preserve">4. Homogeneity and </w:t>
      </w:r>
      <w:proofErr w:type="gramStart"/>
      <w:r w:rsidRPr="00FF02D8">
        <w:rPr>
          <w:sz w:val="16"/>
        </w:rPr>
        <w:t>similarity.-</w:t>
      </w:r>
      <w:proofErr w:type="gramEnd"/>
      <w:r w:rsidRPr="00FF02D8">
        <w:rPr>
          <w:u w:val="single"/>
        </w:rPr>
        <w:t>Many</w:t>
      </w:r>
      <w:r w:rsidRPr="00FF02D8">
        <w:rPr>
          <w:sz w:val="16"/>
        </w:rPr>
        <w:t xml:space="preserve"> RM </w:t>
      </w:r>
      <w:r w:rsidRPr="00A45562">
        <w:rPr>
          <w:highlight w:val="green"/>
          <w:u w:val="single"/>
        </w:rPr>
        <w:t xml:space="preserve">theorists </w:t>
      </w:r>
      <w:r w:rsidRPr="00A45562">
        <w:rPr>
          <w:rStyle w:val="Emphasis"/>
          <w:highlight w:val="green"/>
        </w:rPr>
        <w:t>incorrectly</w:t>
      </w:r>
      <w:r w:rsidRPr="00A45562">
        <w:rPr>
          <w:highlight w:val="green"/>
          <w:u w:val="single"/>
        </w:rPr>
        <w:t xml:space="preserve"> as- </w:t>
      </w:r>
      <w:proofErr w:type="spellStart"/>
      <w:r w:rsidRPr="00A45562">
        <w:rPr>
          <w:highlight w:val="green"/>
          <w:u w:val="single"/>
        </w:rPr>
        <w:t>sume</w:t>
      </w:r>
      <w:proofErr w:type="spellEnd"/>
      <w:r w:rsidRPr="00FF02D8">
        <w:rPr>
          <w:u w:val="single"/>
        </w:rPr>
        <w:t xml:space="preserve"> that </w:t>
      </w:r>
      <w:r w:rsidRPr="00A45562">
        <w:rPr>
          <w:highlight w:val="green"/>
          <w:u w:val="single"/>
        </w:rPr>
        <w:t>members</w:t>
      </w:r>
      <w:r w:rsidRPr="00FF02D8">
        <w:rPr>
          <w:u w:val="single"/>
        </w:rPr>
        <w:t xml:space="preserve"> of aggrieved groups </w:t>
      </w:r>
      <w:r w:rsidRPr="00A45562">
        <w:rPr>
          <w:highlight w:val="green"/>
          <w:u w:val="single"/>
        </w:rPr>
        <w:t xml:space="preserve">are </w:t>
      </w:r>
      <w:r w:rsidRPr="00A45562">
        <w:rPr>
          <w:rStyle w:val="Emphasis"/>
          <w:highlight w:val="green"/>
        </w:rPr>
        <w:t>homogeneous</w:t>
      </w:r>
      <w:r w:rsidRPr="00A45562">
        <w:rPr>
          <w:highlight w:val="green"/>
          <w:u w:val="single"/>
        </w:rPr>
        <w:t xml:space="preserve"> in </w:t>
      </w:r>
      <w:r w:rsidRPr="00FF02D8">
        <w:rPr>
          <w:u w:val="single"/>
        </w:rPr>
        <w:t xml:space="preserve">their </w:t>
      </w:r>
      <w:r w:rsidRPr="00A45562">
        <w:rPr>
          <w:highlight w:val="green"/>
          <w:u w:val="single"/>
        </w:rPr>
        <w:t xml:space="preserve">inter- </w:t>
      </w:r>
      <w:proofErr w:type="spellStart"/>
      <w:r w:rsidRPr="00A45562">
        <w:rPr>
          <w:highlight w:val="green"/>
          <w:u w:val="single"/>
        </w:rPr>
        <w:t>ests</w:t>
      </w:r>
      <w:proofErr w:type="spellEnd"/>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A45562">
        <w:rPr>
          <w:highlight w:val="green"/>
          <w:u w:val="single"/>
        </w:rPr>
        <w:t xml:space="preserve">groups are </w:t>
      </w:r>
      <w:r w:rsidRPr="00A45562">
        <w:rPr>
          <w:rStyle w:val="Emphasis"/>
          <w:highlight w:val="gree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 xml:space="preserve">varying invest- </w:t>
      </w:r>
      <w:proofErr w:type="spellStart"/>
      <w:r w:rsidRPr="00FF02D8">
        <w:rPr>
          <w:rStyle w:val="Emphasis"/>
        </w:rPr>
        <w:t>ments</w:t>
      </w:r>
      <w:proofErr w:type="spellEnd"/>
      <w:r w:rsidRPr="00FF02D8">
        <w:rPr>
          <w:u w:val="single"/>
        </w:rPr>
        <w:t xml:space="preserve"> in current structural arrangements</w:t>
      </w:r>
      <w:r w:rsidRPr="00FF02D8">
        <w:rPr>
          <w:sz w:val="16"/>
        </w:rPr>
        <w:t xml:space="preserve">, in addition to their collective interest in affecting social change. Again, these forces are especially </w:t>
      </w:r>
      <w:proofErr w:type="spellStart"/>
      <w:r w:rsidRPr="00FF02D8">
        <w:rPr>
          <w:sz w:val="16"/>
        </w:rPr>
        <w:t>prev</w:t>
      </w:r>
      <w:proofErr w:type="spellEnd"/>
      <w:r w:rsidRPr="00FF02D8">
        <w:rPr>
          <w:sz w:val="16"/>
        </w:rPr>
        <w:t xml:space="preserve">- </w:t>
      </w:r>
      <w:proofErr w:type="spellStart"/>
      <w:r w:rsidRPr="00FF02D8">
        <w:rPr>
          <w:sz w:val="16"/>
        </w:rPr>
        <w:t>alent</w:t>
      </w:r>
      <w:proofErr w:type="spellEnd"/>
      <w:r w:rsidRPr="00FF02D8">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0CB9A114" w14:textId="77777777" w:rsidR="009F191D" w:rsidRDefault="009F191D" w:rsidP="009F191D">
      <w:pPr>
        <w:rPr>
          <w:sz w:val="16"/>
        </w:rPr>
      </w:pPr>
      <w:r w:rsidRPr="00FF02D8">
        <w:rPr>
          <w:u w:val="single"/>
        </w:rPr>
        <w:t xml:space="preserve">Internal </w:t>
      </w:r>
      <w:r w:rsidRPr="00A45562">
        <w:rPr>
          <w:highlight w:val="green"/>
          <w:u w:val="single"/>
        </w:rPr>
        <w:t xml:space="preserve">differences may lead to </w:t>
      </w:r>
      <w:r w:rsidRPr="00A45562">
        <w:rPr>
          <w:rStyle w:val="Emphasis"/>
          <w:highlight w:val="green"/>
        </w:rPr>
        <w:t>fragmentation</w:t>
      </w:r>
      <w:r w:rsidRPr="00FF02D8">
        <w:rPr>
          <w:rStyle w:val="Emphasis"/>
        </w:rPr>
        <w:t xml:space="preserve"> of interests</w:t>
      </w:r>
      <w:r w:rsidRPr="00FF02D8">
        <w:rPr>
          <w:u w:val="single"/>
        </w:rPr>
        <w:t xml:space="preserve"> </w:t>
      </w:r>
      <w:r w:rsidRPr="00A45562">
        <w:rPr>
          <w:highlight w:val="green"/>
          <w:u w:val="single"/>
        </w:rPr>
        <w:t xml:space="preserve">and </w:t>
      </w:r>
      <w:r w:rsidRPr="00A45562">
        <w:rPr>
          <w:rStyle w:val="Emphasis"/>
          <w:highlight w:val="green"/>
        </w:rPr>
        <w:t>lack of consensus</w:t>
      </w:r>
      <w:r w:rsidRPr="00FF02D8">
        <w:rPr>
          <w:rStyle w:val="Emphasis"/>
        </w:rPr>
        <w:t xml:space="preserve"> about tactics</w:t>
      </w:r>
      <w:r w:rsidRPr="00FF02D8">
        <w:rPr>
          <w:sz w:val="16"/>
        </w:rPr>
        <w:t xml:space="preserve">, </w:t>
      </w:r>
      <w:r w:rsidRPr="00A45562">
        <w:rPr>
          <w:highlight w:val="green"/>
          <w:u w:val="single"/>
        </w:rPr>
        <w:t>especially</w:t>
      </w:r>
      <w:r w:rsidRPr="00FF02D8">
        <w:rPr>
          <w:u w:val="single"/>
        </w:rPr>
        <w:t xml:space="preserve"> tactics suggesting </w:t>
      </w:r>
      <w:r w:rsidRPr="00A45562">
        <w:rPr>
          <w:highlight w:val="green"/>
          <w:u w:val="single"/>
        </w:rPr>
        <w:t xml:space="preserve">violent </w:t>
      </w:r>
      <w:proofErr w:type="spellStart"/>
      <w:r w:rsidRPr="00A45562">
        <w:rPr>
          <w:highlight w:val="green"/>
          <w:u w:val="single"/>
        </w:rPr>
        <w:t>confronta</w:t>
      </w:r>
      <w:proofErr w:type="spellEnd"/>
      <w:r w:rsidRPr="00A45562">
        <w:rPr>
          <w:highlight w:val="green"/>
          <w:u w:val="single"/>
        </w:rPr>
        <w:t xml:space="preserve">- </w:t>
      </w:r>
      <w:proofErr w:type="spellStart"/>
      <w:r w:rsidRPr="00A45562">
        <w:rPr>
          <w:highlight w:val="green"/>
          <w:u w:val="single"/>
        </w:rPr>
        <w:t>tion</w:t>
      </w:r>
      <w:proofErr w:type="spellEnd"/>
      <w:r w:rsidRPr="00FF02D8">
        <w:rPr>
          <w:sz w:val="16"/>
        </w:rPr>
        <w:t xml:space="preserve">. While group members share common grievances, individual </w:t>
      </w:r>
      <w:r w:rsidRPr="00A45562">
        <w:rPr>
          <w:highlight w:val="green"/>
          <w:u w:val="single"/>
        </w:rPr>
        <w:t xml:space="preserve">mem- </w:t>
      </w:r>
      <w:proofErr w:type="spellStart"/>
      <w:r w:rsidRPr="00A45562">
        <w:rPr>
          <w:highlight w:val="green"/>
          <w:u w:val="single"/>
        </w:rPr>
        <w:t>bers</w:t>
      </w:r>
      <w:proofErr w:type="spellEnd"/>
      <w:r w:rsidRPr="00A45562">
        <w:rPr>
          <w:highlight w:val="green"/>
          <w:u w:val="single"/>
        </w:rPr>
        <w:t xml:space="preserve"> may be </w:t>
      </w:r>
      <w:r w:rsidRPr="00A45562">
        <w:rPr>
          <w:rStyle w:val="Emphasis"/>
          <w:highlight w:val="green"/>
        </w:rPr>
        <w:t>differentially aggrieved</w:t>
      </w:r>
      <w:r w:rsidRPr="00FF02D8">
        <w:rPr>
          <w:rStyle w:val="Emphasis"/>
        </w:rPr>
        <w:t xml:space="preserve"> by the current </w:t>
      </w:r>
      <w:proofErr w:type="gramStart"/>
      <w:r w:rsidRPr="00FF02D8">
        <w:rPr>
          <w:rStyle w:val="Emphasis"/>
        </w:rPr>
        <w:t>state of affairs</w:t>
      </w:r>
      <w:proofErr w:type="gramEnd"/>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w:t>
      </w:r>
      <w:proofErr w:type="spellStart"/>
      <w:r w:rsidRPr="00FF02D8">
        <w:rPr>
          <w:sz w:val="16"/>
        </w:rPr>
        <w:t>partici</w:t>
      </w:r>
      <w:proofErr w:type="spellEnd"/>
      <w:r w:rsidRPr="00FF02D8">
        <w:rPr>
          <w:sz w:val="16"/>
        </w:rPr>
        <w:t xml:space="preserve">- pants, are </w:t>
      </w:r>
      <w:r w:rsidRPr="00FF02D8">
        <w:rPr>
          <w:u w:val="single"/>
        </w:rPr>
        <w:t xml:space="preserve">more vulnerable to </w:t>
      </w:r>
      <w:r w:rsidRPr="00FF02D8">
        <w:rPr>
          <w:rStyle w:val="Emphasis"/>
        </w:rPr>
        <w:t>state-sponsored repression</w:t>
      </w:r>
      <w:r w:rsidRPr="00FF02D8">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33F11814" w14:textId="6B230D9A" w:rsidR="009F191D" w:rsidRDefault="009F191D" w:rsidP="009F191D">
      <w:pPr>
        <w:pStyle w:val="Heading4"/>
      </w:pPr>
      <w:r>
        <w:t>No offense – Union contracts prevent strikes</w:t>
      </w:r>
    </w:p>
    <w:p w14:paraId="172AF0CF" w14:textId="77777777" w:rsidR="009F191D" w:rsidRPr="008821C0" w:rsidRDefault="009F191D" w:rsidP="009F191D">
      <w:r w:rsidRPr="00D442C2">
        <w:rPr>
          <w:rStyle w:val="Style13ptBold"/>
        </w:rPr>
        <w:t>Hamilton 5-4</w:t>
      </w:r>
      <w:r>
        <w:t xml:space="preserve"> </w:t>
      </w:r>
      <w:r w:rsidRPr="008821C0">
        <w:t>HAMILTON NOLAN (labor reporter for In These Times. He has spent the past decade writing about labor and politics for Gawker, Splinter, The Guardian, and elsewhere) 5/4/21, Get Rid of No-Strike Clauses and Stop Begging, https://inthesetimes.com/article/no-strike-clause-labor-peace-union-contracts</w:t>
      </w:r>
    </w:p>
    <w:p w14:paraId="6564F2CA" w14:textId="77777777" w:rsidR="009F191D" w:rsidRPr="00D442C2" w:rsidRDefault="009F191D" w:rsidP="009F191D">
      <w:pPr>
        <w:rPr>
          <w:rStyle w:val="Emphasis"/>
        </w:rPr>
      </w:pPr>
      <w:r w:rsidRPr="00D442C2">
        <w:rPr>
          <w:sz w:val="16"/>
        </w:rPr>
        <w:t xml:space="preserve">Two of the candidates running for president of a 100,000-member public employee union in California, SEIU Local 1000, have a notable plank in their platforms: they want to get no-strike clauses out of their union contracts. They have an uphill battle, in large part because, on this </w:t>
      </w:r>
      <w:proofErr w:type="gramStart"/>
      <w:r w:rsidRPr="00D442C2">
        <w:rPr>
          <w:sz w:val="16"/>
        </w:rPr>
        <w:t>particular issue</w:t>
      </w:r>
      <w:proofErr w:type="gramEnd"/>
      <w:r w:rsidRPr="00D442C2">
        <w:rPr>
          <w:sz w:val="16"/>
        </w:rPr>
        <w:t xml:space="preserve">, the labor movement will tend to act as a rock pulling them down, rather than helping them up. In post WWII America, </w:t>
      </w:r>
      <w:r w:rsidRPr="00D442C2">
        <w:rPr>
          <w:rStyle w:val="Emphasis"/>
          <w:highlight w:val="green"/>
        </w:rPr>
        <w:t xml:space="preserve">union </w:t>
      </w:r>
      <w:r w:rsidRPr="00D442C2">
        <w:rPr>
          <w:rStyle w:val="Emphasis"/>
          <w:highlight w:val="green"/>
        </w:rPr>
        <w:lastRenderedPageBreak/>
        <w:t>contracts work</w:t>
      </w:r>
      <w:r w:rsidRPr="00D442C2">
        <w:rPr>
          <w:rStyle w:val="Emphasis"/>
        </w:rPr>
        <w:t xml:space="preserve"> </w:t>
      </w:r>
      <w:proofErr w:type="gramStart"/>
      <w:r w:rsidRPr="00D442C2">
        <w:rPr>
          <w:rStyle w:val="Emphasis"/>
        </w:rPr>
        <w:t xml:space="preserve">more or less </w:t>
      </w:r>
      <w:r w:rsidRPr="00D442C2">
        <w:rPr>
          <w:rStyle w:val="Emphasis"/>
          <w:highlight w:val="green"/>
        </w:rPr>
        <w:t>like</w:t>
      </w:r>
      <w:proofErr w:type="gramEnd"/>
      <w:r w:rsidRPr="00D442C2">
        <w:rPr>
          <w:rStyle w:val="Emphasis"/>
          <w:highlight w:val="green"/>
        </w:rPr>
        <w:t xml:space="preserve"> this: The company guarantees workers</w:t>
      </w:r>
      <w:r w:rsidRPr="00D442C2">
        <w:rPr>
          <w:rStyle w:val="Emphasis"/>
        </w:rPr>
        <w:t xml:space="preserve"> certain </w:t>
      </w:r>
      <w:r w:rsidRPr="00D442C2">
        <w:rPr>
          <w:rStyle w:val="Emphasis"/>
          <w:highlight w:val="green"/>
        </w:rPr>
        <w:t xml:space="preserve">wages and benefits, and the workers </w:t>
      </w:r>
      <w:r w:rsidRPr="00D442C2">
        <w:rPr>
          <w:rStyle w:val="Emphasis"/>
        </w:rPr>
        <w:t xml:space="preserve">agree to </w:t>
      </w:r>
      <w:r w:rsidRPr="00D442C2">
        <w:rPr>
          <w:rStyle w:val="Emphasis"/>
          <w:highlight w:val="green"/>
        </w:rPr>
        <w:t>give up their right to strike</w:t>
      </w:r>
      <w:r w:rsidRPr="00D442C2">
        <w:rPr>
          <w:rStyle w:val="Emphasis"/>
        </w:rPr>
        <w:t xml:space="preserve"> for the term of the contract. This fundamental agreement — </w:t>
      </w:r>
      <w:r w:rsidRPr="00D442C2">
        <w:rPr>
          <w:rStyle w:val="Emphasis"/>
          <w:highlight w:val="green"/>
        </w:rPr>
        <w:t>material gains in exchange for labor peace</w:t>
      </w:r>
      <w:r w:rsidRPr="00D442C2">
        <w:rPr>
          <w:rStyle w:val="Emphasis"/>
        </w:rPr>
        <w:t> — defines modern labor relations</w:t>
      </w:r>
      <w:r w:rsidRPr="00D442C2">
        <w:rPr>
          <w:sz w:val="16"/>
        </w:rPr>
        <w:t>. And where has this arrangement gotten the labor movement? Near death.</w:t>
      </w:r>
      <w:r w:rsidRPr="00D442C2">
        <w:rPr>
          <w:rStyle w:val="StyleUnderline"/>
        </w:rPr>
        <w:t xml:space="preserve"> For decades, union membership has declined, wages have stagnated, and capital has gained more and more power over working people</w:t>
      </w:r>
      <w:r w:rsidRPr="00D442C2">
        <w:rPr>
          <w:sz w:val="16"/>
        </w:rPr>
        <w:t xml:space="preserve">. This devastating collapse in the power of organized labor has coincided with the post ​“Treaty of Detroit” period in which a very dangerous idea was cemented and enshrined as conventional wisdom. </w:t>
      </w:r>
      <w:r w:rsidRPr="00D442C2">
        <w:rPr>
          <w:rStyle w:val="Emphasis"/>
        </w:rPr>
        <w:t xml:space="preserve">That is the idea that employers agree to union contracts </w:t>
      </w:r>
      <w:proofErr w:type="gramStart"/>
      <w:r w:rsidRPr="00D442C2">
        <w:rPr>
          <w:rStyle w:val="Emphasis"/>
        </w:rPr>
        <w:t>in order to</w:t>
      </w:r>
      <w:proofErr w:type="gramEnd"/>
      <w:r w:rsidRPr="00D442C2">
        <w:rPr>
          <w:rStyle w:val="Emphasis"/>
        </w:rPr>
        <w:t xml:space="preserve"> purchase labor peace—that the incentive for a company to bargain and sign a contract with its workers is to receive, in turn, a guarantee that those workers will be quiescent. </w:t>
      </w:r>
    </w:p>
    <w:p w14:paraId="5F8D684B" w14:textId="77777777" w:rsidR="009F191D" w:rsidRPr="009F191D" w:rsidRDefault="009F191D" w:rsidP="009F191D"/>
    <w:p w14:paraId="3A39B99B" w14:textId="47655032" w:rsidR="003D3D4A" w:rsidRDefault="00EE6E8A" w:rsidP="009F191D">
      <w:pPr>
        <w:pStyle w:val="Heading3"/>
      </w:pPr>
      <w:r>
        <w:lastRenderedPageBreak/>
        <w:t>UV</w:t>
      </w:r>
    </w:p>
    <w:p w14:paraId="10B51BDB" w14:textId="77777777" w:rsidR="009F191D" w:rsidRDefault="009F191D" w:rsidP="009F191D">
      <w:pPr>
        <w:pStyle w:val="Heading4"/>
      </w:pPr>
      <w:r>
        <w:t xml:space="preserve">1AR theory shouldn’t have predetermined paradigm issues---A] punishment should be contextual to abuse – don’t give the death penalty for shoplifting and key to substance B] Incentivizes lots of </w:t>
      </w:r>
      <w:proofErr w:type="spellStart"/>
      <w:r>
        <w:t>friv</w:t>
      </w:r>
      <w:proofErr w:type="spellEnd"/>
      <w:r>
        <w:t xml:space="preserve"> shells that trade off with substance and skew the 2nr time allocation </w:t>
      </w:r>
    </w:p>
    <w:p w14:paraId="0B45D2D0" w14:textId="14C27139" w:rsidR="009F191D" w:rsidRDefault="009F191D" w:rsidP="009F191D"/>
    <w:p w14:paraId="027E5022" w14:textId="43BDACC0" w:rsidR="00EE6E8A" w:rsidRDefault="00EE6E8A" w:rsidP="00EE6E8A">
      <w:pPr>
        <w:pStyle w:val="Heading3"/>
      </w:pPr>
      <w:r>
        <w:lastRenderedPageBreak/>
        <w:t>Stuff to LBL</w:t>
      </w:r>
    </w:p>
    <w:p w14:paraId="31237448" w14:textId="77777777" w:rsidR="00EE6E8A" w:rsidRDefault="00EE6E8A" w:rsidP="00EE6E8A">
      <w:pPr>
        <w:pStyle w:val="Heading4"/>
        <w:rPr>
          <w:rFonts w:cs="Calibri"/>
        </w:rPr>
      </w:pPr>
      <w:r w:rsidRPr="00F60A9D">
        <w:rPr>
          <w:rFonts w:cs="Calibri"/>
        </w:rPr>
        <w:t xml:space="preserve">1] 1ar theory paradigm – </w:t>
      </w:r>
    </w:p>
    <w:p w14:paraId="28EF80CA" w14:textId="072C8B4B" w:rsidR="00EE6E8A" w:rsidRPr="00EE6E8A" w:rsidRDefault="00EE6E8A" w:rsidP="00EE6E8A">
      <w:pPr>
        <w:pStyle w:val="Heading4"/>
        <w:rPr>
          <w:rFonts w:cs="Calibri"/>
        </w:rPr>
      </w:pPr>
      <w:r w:rsidRPr="00F60A9D">
        <w:rPr>
          <w:rFonts w:cs="Calibri"/>
        </w:rPr>
        <w:t xml:space="preserve">A] the </w:t>
      </w:r>
      <w:proofErr w:type="spellStart"/>
      <w:r w:rsidRPr="00F60A9D">
        <w:rPr>
          <w:rFonts w:cs="Calibri"/>
        </w:rPr>
        <w:t>aff</w:t>
      </w:r>
      <w:proofErr w:type="spellEnd"/>
      <w:r w:rsidRPr="00F60A9D">
        <w:rPr>
          <w:rFonts w:cs="Calibri"/>
        </w:rPr>
        <w:t xml:space="preserve"> gets it – otherwise the neg can engage in infinite abuse, making debate impossible </w:t>
      </w:r>
    </w:p>
    <w:p w14:paraId="3FF45026" w14:textId="52E881C7" w:rsidR="00EE6E8A" w:rsidRDefault="00EE6E8A" w:rsidP="00EE6E8A">
      <w:pPr>
        <w:pStyle w:val="Heading4"/>
        <w:rPr>
          <w:rFonts w:cs="Calibri"/>
        </w:rPr>
      </w:pPr>
      <w:r w:rsidRPr="00F60A9D">
        <w:rPr>
          <w:rFonts w:cs="Calibri"/>
        </w:rPr>
        <w:t xml:space="preserve">B] drop the debater because the 1ar is too short to win theory and substance </w:t>
      </w:r>
    </w:p>
    <w:p w14:paraId="3CC79EB6" w14:textId="23DDB8D6" w:rsidR="00EE6E8A" w:rsidRPr="00EE6E8A" w:rsidRDefault="00EE6E8A" w:rsidP="00EE6E8A">
      <w:r>
        <w:t>1ar theory is short</w:t>
      </w:r>
    </w:p>
    <w:p w14:paraId="1AB39979" w14:textId="77777777" w:rsidR="00EE6E8A" w:rsidRDefault="00EE6E8A" w:rsidP="00EE6E8A">
      <w:pPr>
        <w:pStyle w:val="Heading4"/>
        <w:rPr>
          <w:rFonts w:cs="Calibri"/>
        </w:rPr>
      </w:pPr>
      <w:r w:rsidRPr="00F60A9D">
        <w:rPr>
          <w:rFonts w:cs="Calibri"/>
        </w:rPr>
        <w:t>C] no RVIs – the 2nr has enough time and the 2ar needs strategic flexibility</w:t>
      </w:r>
    </w:p>
    <w:p w14:paraId="77137E5C" w14:textId="77777777" w:rsidR="00EE6E8A" w:rsidRPr="00F60A9D" w:rsidRDefault="00EE6E8A" w:rsidP="00EE6E8A">
      <w:pPr>
        <w:pStyle w:val="Heading4"/>
        <w:rPr>
          <w:rFonts w:cs="Calibri"/>
        </w:rPr>
      </w:pPr>
      <w:r w:rsidRPr="00F60A9D">
        <w:rPr>
          <w:rFonts w:cs="Calibri"/>
        </w:rPr>
        <w:t xml:space="preserve"> D] competing </w:t>
      </w:r>
      <w:proofErr w:type="spellStart"/>
      <w:r w:rsidRPr="00F60A9D">
        <w:rPr>
          <w:rFonts w:cs="Calibri"/>
        </w:rPr>
        <w:t>interps</w:t>
      </w:r>
      <w:proofErr w:type="spellEnd"/>
      <w:r w:rsidRPr="00F60A9D">
        <w:rPr>
          <w:rFonts w:cs="Calibri"/>
        </w:rPr>
        <w:t xml:space="preserve"> – 1ar </w:t>
      </w:r>
      <w:proofErr w:type="spellStart"/>
      <w:r w:rsidRPr="00F60A9D">
        <w:rPr>
          <w:rFonts w:cs="Calibri"/>
        </w:rPr>
        <w:t>interps</w:t>
      </w:r>
      <w:proofErr w:type="spellEnd"/>
      <w:r w:rsidRPr="00F60A9D">
        <w:rPr>
          <w:rFonts w:cs="Calibri"/>
        </w:rPr>
        <w:t xml:space="preserve"> aren’t bidirectional and reasonability incentivizes brute force defensive dumps</w:t>
      </w:r>
    </w:p>
    <w:p w14:paraId="41E39398" w14:textId="77777777" w:rsidR="00EE6E8A" w:rsidRDefault="00EE6E8A" w:rsidP="00EE6E8A">
      <w:pPr>
        <w:pStyle w:val="Heading4"/>
        <w:rPr>
          <w:rFonts w:cs="Calibri"/>
        </w:rPr>
      </w:pPr>
      <w:r w:rsidRPr="00F60A9D">
        <w:rPr>
          <w:rFonts w:cs="Calibri"/>
        </w:rPr>
        <w:t xml:space="preserve">2] 1ar theory first – </w:t>
      </w:r>
    </w:p>
    <w:p w14:paraId="52A217F1" w14:textId="77777777" w:rsidR="00EE6E8A" w:rsidRDefault="00EE6E8A" w:rsidP="00EE6E8A">
      <w:pPr>
        <w:pStyle w:val="Heading4"/>
        <w:rPr>
          <w:rFonts w:cs="Calibri"/>
        </w:rPr>
      </w:pPr>
      <w:r w:rsidRPr="00F60A9D">
        <w:rPr>
          <w:rFonts w:cs="Calibri"/>
        </w:rPr>
        <w:t xml:space="preserve">A] Strat skew – short 2AR means I need to collapse to one layer to counter the long 2N collapse </w:t>
      </w:r>
    </w:p>
    <w:p w14:paraId="2F7D5DB5" w14:textId="77777777" w:rsidR="00EE6E8A" w:rsidRDefault="00EE6E8A" w:rsidP="00EE6E8A">
      <w:pPr>
        <w:pStyle w:val="Heading4"/>
        <w:rPr>
          <w:rFonts w:cs="Calibri"/>
        </w:rPr>
      </w:pPr>
      <w:r w:rsidRPr="00F60A9D">
        <w:rPr>
          <w:rFonts w:cs="Calibri"/>
        </w:rPr>
        <w:t xml:space="preserve">B] Epistemic Indict – if the 1N was abusive then my ability to respond was skewed so you can’t truly evaluate the 1nc </w:t>
      </w:r>
    </w:p>
    <w:p w14:paraId="7780A478" w14:textId="77777777" w:rsidR="00EE6E8A" w:rsidRDefault="00EE6E8A" w:rsidP="00EE6E8A">
      <w:pPr>
        <w:pStyle w:val="Heading4"/>
        <w:rPr>
          <w:rFonts w:cs="Calibri"/>
        </w:rPr>
      </w:pPr>
      <w:r w:rsidRPr="00F60A9D">
        <w:rPr>
          <w:rFonts w:cs="Calibri"/>
        </w:rPr>
        <w:t xml:space="preserve">C] Magnitude – the 1nc has 7 minutes of potential abuse whereas I have 6 </w:t>
      </w:r>
    </w:p>
    <w:p w14:paraId="1D3286E2" w14:textId="77777777" w:rsidR="00EE6E8A" w:rsidRDefault="00EE6E8A" w:rsidP="00EE6E8A">
      <w:pPr>
        <w:pStyle w:val="Heading4"/>
        <w:rPr>
          <w:rFonts w:cs="Calibri"/>
        </w:rPr>
      </w:pPr>
      <w:r w:rsidRPr="00F60A9D">
        <w:rPr>
          <w:rFonts w:cs="Calibri"/>
        </w:rPr>
        <w:t>D] Investment – it’s a much larger strategic loss because 1min is ¼ of the 1AR vs 1/7 of the 1NC which means there’s more abuse if I’m devoting a larger fraction of time</w:t>
      </w:r>
    </w:p>
    <w:p w14:paraId="366D462C" w14:textId="77777777" w:rsidR="00EE6E8A" w:rsidRPr="00912519" w:rsidRDefault="00EE6E8A" w:rsidP="00EE6E8A">
      <w:pPr>
        <w:pStyle w:val="Heading4"/>
      </w:pPr>
      <w:r>
        <w:t xml:space="preserve">3] Yes </w:t>
      </w:r>
      <w:proofErr w:type="spellStart"/>
      <w:r>
        <w:t>aff</w:t>
      </w:r>
      <w:proofErr w:type="spellEnd"/>
      <w:r>
        <w:t xml:space="preserve"> </w:t>
      </w:r>
      <w:proofErr w:type="spellStart"/>
      <w:r>
        <w:t>rvi</w:t>
      </w:r>
      <w:proofErr w:type="spellEnd"/>
      <w:r>
        <w:t xml:space="preserve"> – a] time skew – </w:t>
      </w:r>
      <w:proofErr w:type="gramStart"/>
      <w:r>
        <w:t>4 minute</w:t>
      </w:r>
      <w:proofErr w:type="gramEnd"/>
      <w:r>
        <w:t xml:space="preserve"> 1ar has to hedge against a 7 minute 1nc and counter a long 6 minute 2n collapse, no </w:t>
      </w:r>
      <w:proofErr w:type="spellStart"/>
      <w:r>
        <w:t>rvi</w:t>
      </w:r>
      <w:proofErr w:type="spellEnd"/>
      <w:r>
        <w:t xml:space="preserve"> make the 1ar virtually impossible and structurally behind on the debate which means we need </w:t>
      </w:r>
      <w:proofErr w:type="spellStart"/>
      <w:r>
        <w:t>rvi</w:t>
      </w:r>
      <w:proofErr w:type="spellEnd"/>
      <w:r>
        <w:t xml:space="preserve"> to be able to collapse to something in the 2ar and win </w:t>
      </w:r>
    </w:p>
    <w:p w14:paraId="22CD69EE" w14:textId="3D65925F" w:rsidR="004D401C" w:rsidRDefault="00EE6E8A" w:rsidP="00EE6E8A">
      <w:pPr>
        <w:pStyle w:val="Heading4"/>
      </w:pPr>
      <w:r>
        <w:t xml:space="preserve">4] </w:t>
      </w:r>
      <w:proofErr w:type="spellStart"/>
      <w:r>
        <w:t>Conseqeuntalism</w:t>
      </w:r>
      <w:proofErr w:type="spellEnd"/>
      <w:r>
        <w:t xml:space="preserve"> is a false way of viewing ethics – a] Cascading </w:t>
      </w:r>
    </w:p>
    <w:p w14:paraId="7CAD2837" w14:textId="4947094A" w:rsidR="004D401C" w:rsidRPr="004D401C" w:rsidRDefault="004D401C" w:rsidP="004D401C">
      <w:r>
        <w:t>Still predict</w:t>
      </w:r>
    </w:p>
    <w:p w14:paraId="1929D70F" w14:textId="453C3413" w:rsidR="00EE6E8A" w:rsidRDefault="00EE6E8A" w:rsidP="00EE6E8A">
      <w:pPr>
        <w:pStyle w:val="Heading4"/>
      </w:pPr>
      <w:r>
        <w:t>b] False Universality – their framework ignores the us/them distinction and pluralism – it falsely asserts that we can create a universal obligation to maximize the entire worlds pleasure which fails</w:t>
      </w:r>
    </w:p>
    <w:p w14:paraId="31A68EBA" w14:textId="58A309DC" w:rsidR="004D401C" w:rsidRPr="004D401C" w:rsidRDefault="004D401C" w:rsidP="004D401C">
      <w:r>
        <w:t>we just need to prove resolution bad – util in context of resolution where we prevent extinction – not general rule</w:t>
      </w:r>
    </w:p>
    <w:p w14:paraId="752C2274" w14:textId="77777777" w:rsidR="00EE6E8A" w:rsidRPr="00C503C5" w:rsidRDefault="00EE6E8A" w:rsidP="00EE6E8A">
      <w:pPr>
        <w:pStyle w:val="Heading4"/>
      </w:pPr>
      <w:r>
        <w:t xml:space="preserve">5] The negative must only defend the status quo – a] limits b] topic education </w:t>
      </w:r>
    </w:p>
    <w:p w14:paraId="3932AB56" w14:textId="7B542D1F" w:rsidR="00EE6E8A" w:rsidRDefault="004D401C" w:rsidP="00EE6E8A">
      <w:r>
        <w:t xml:space="preserve">Opportunity cost – </w:t>
      </w:r>
    </w:p>
    <w:p w14:paraId="6753FCAA" w14:textId="505BFE8A" w:rsidR="004D401C" w:rsidRDefault="004D401C" w:rsidP="00EE6E8A">
      <w:r>
        <w:t>Yes limits – topic lit must solve</w:t>
      </w:r>
    </w:p>
    <w:p w14:paraId="7440CA4C" w14:textId="21D93981" w:rsidR="004D401C" w:rsidRDefault="004D401C" w:rsidP="00EE6E8A">
      <w:r>
        <w:t>Forces you to do better research</w:t>
      </w:r>
    </w:p>
    <w:p w14:paraId="257FBE64" w14:textId="77777777" w:rsidR="004D401C" w:rsidRDefault="004D401C" w:rsidP="00EE6E8A"/>
    <w:p w14:paraId="550CF2FA" w14:textId="7B337348" w:rsidR="004D401C" w:rsidRDefault="004D401C" w:rsidP="00EE6E8A"/>
    <w:p w14:paraId="2DEF4E67" w14:textId="77777777" w:rsidR="0001516C" w:rsidRDefault="0001516C" w:rsidP="004D401C">
      <w:pPr>
        <w:pStyle w:val="Heading3"/>
      </w:pPr>
    </w:p>
    <w:p w14:paraId="7FDA9062" w14:textId="4643B122" w:rsidR="004D401C" w:rsidRDefault="004D401C" w:rsidP="004D401C">
      <w:pPr>
        <w:pStyle w:val="Heading3"/>
      </w:pPr>
      <w:r>
        <w:lastRenderedPageBreak/>
        <w:t>Extra contention stuff</w:t>
      </w:r>
    </w:p>
    <w:p w14:paraId="7DF0827C" w14:textId="77777777" w:rsidR="004D401C" w:rsidRPr="00C8597E" w:rsidRDefault="004D401C" w:rsidP="004D401C">
      <w:pPr>
        <w:pStyle w:val="Heading4"/>
      </w:pPr>
      <w:r>
        <w:t xml:space="preserve">The right to strike does nothing to companies who </w:t>
      </w:r>
      <w:proofErr w:type="gramStart"/>
      <w:r>
        <w:t>actually exploit</w:t>
      </w:r>
      <w:proofErr w:type="gramEnd"/>
      <w:r>
        <w:t xml:space="preserve"> workers—they just hire consultants and employ shady tactics</w:t>
      </w:r>
    </w:p>
    <w:p w14:paraId="0ECACD14" w14:textId="77777777" w:rsidR="004D401C" w:rsidRPr="00446B4C" w:rsidRDefault="004D401C" w:rsidP="004D401C">
      <w:proofErr w:type="spellStart"/>
      <w:r w:rsidRPr="00C8597E">
        <w:rPr>
          <w:rStyle w:val="Style13ptBold"/>
        </w:rPr>
        <w:t>Lafer</w:t>
      </w:r>
      <w:proofErr w:type="spellEnd"/>
      <w:r w:rsidRPr="00C8597E">
        <w:rPr>
          <w:rStyle w:val="Style13ptBold"/>
        </w:rPr>
        <w:t xml:space="preserve"> and </w:t>
      </w:r>
      <w:proofErr w:type="spellStart"/>
      <w:r w:rsidRPr="00C8597E">
        <w:rPr>
          <w:rStyle w:val="Style13ptBold"/>
        </w:rPr>
        <w:t>Loustaunau</w:t>
      </w:r>
      <w:proofErr w:type="spellEnd"/>
      <w:r w:rsidRPr="00C8597E">
        <w:rPr>
          <w:rStyle w:val="Style13ptBold"/>
        </w:rPr>
        <w:t xml:space="preserve"> 20</w:t>
      </w:r>
      <w:r>
        <w:t xml:space="preserve">-- </w:t>
      </w:r>
      <w:r w:rsidRPr="00446B4C">
        <w:t xml:space="preserve">Gordon </w:t>
      </w:r>
      <w:proofErr w:type="spellStart"/>
      <w:r w:rsidRPr="00446B4C">
        <w:t>Lafer</w:t>
      </w:r>
      <w:proofErr w:type="spellEnd"/>
      <w:r>
        <w:t xml:space="preserve"> [</w:t>
      </w:r>
      <w:r w:rsidRPr="00C8597E">
        <w:t>political economist and is a Professor at the University of Oregon</w:t>
      </w:r>
      <w:r>
        <w:t xml:space="preserve">] and </w:t>
      </w:r>
      <w:r w:rsidRPr="00C8597E">
        <w:t xml:space="preserve">Lola </w:t>
      </w:r>
      <w:proofErr w:type="spellStart"/>
      <w:r w:rsidRPr="00C8597E">
        <w:t>Loustaunau</w:t>
      </w:r>
      <w:proofErr w:type="spellEnd"/>
      <w:r w:rsidRPr="00C8597E">
        <w:t xml:space="preserve"> </w:t>
      </w:r>
      <w:r>
        <w:t>[</w:t>
      </w:r>
      <w:r w:rsidRPr="00C8597E">
        <w:t>assistant research fellow at the Labor Education and Research Center, University of Oregon</w:t>
      </w:r>
      <w:r>
        <w:t xml:space="preserve">]; Fear at work: An inside account of how employers threaten, intimidate, and harass workers to stop them from exercising their right to collective bargaining; </w:t>
      </w:r>
      <w:r w:rsidRPr="00C8597E">
        <w:t>July 23, 2020</w:t>
      </w:r>
      <w:r>
        <w:t xml:space="preserve">; Economic Policy Institute; </w:t>
      </w:r>
      <w:hyperlink r:id="rId30" w:history="1">
        <w:r w:rsidRPr="00887E64">
          <w:rPr>
            <w:rStyle w:val="Hyperlink"/>
          </w:rPr>
          <w:t>https://www.epi.org/publication/fear-at-work-how-employers-scare-workers-out-of-unionizing/</w:t>
        </w:r>
      </w:hyperlink>
      <w:r>
        <w:t xml:space="preserve">. (AG </w:t>
      </w:r>
      <w:proofErr w:type="spellStart"/>
      <w:r>
        <w:t>DebateDrills</w:t>
      </w:r>
      <w:proofErr w:type="spellEnd"/>
      <w:r>
        <w:t>)</w:t>
      </w:r>
    </w:p>
    <w:p w14:paraId="152A3FD3" w14:textId="77777777" w:rsidR="004D401C" w:rsidRDefault="004D401C" w:rsidP="004D401C">
      <w:pPr>
        <w:rPr>
          <w:rStyle w:val="Emphasis"/>
        </w:rPr>
      </w:pPr>
      <w:r w:rsidRPr="000657C4">
        <w:rPr>
          <w:sz w:val="16"/>
        </w:rPr>
        <w:t xml:space="preserve">Even when employers obey the law, they rely on a set of tactics that are legal under the NLRA but illegal in elections for Congress, city council, or any other public office. </w:t>
      </w:r>
      <w:r w:rsidRPr="000657C4">
        <w:rPr>
          <w:rStyle w:val="Emphasis"/>
        </w:rPr>
        <w:t xml:space="preserve">A </w:t>
      </w:r>
      <w:r w:rsidRPr="000657C4">
        <w:rPr>
          <w:rStyle w:val="Emphasis"/>
          <w:highlight w:val="green"/>
        </w:rPr>
        <w:t>$340 million industry of “union avoidance” consultants</w:t>
      </w:r>
      <w:r w:rsidRPr="000657C4">
        <w:rPr>
          <w:rStyle w:val="Emphasis"/>
        </w:rPr>
        <w:t xml:space="preserve"> </w:t>
      </w:r>
      <w:proofErr w:type="gramStart"/>
      <w:r w:rsidRPr="000657C4">
        <w:rPr>
          <w:rStyle w:val="Emphasis"/>
        </w:rPr>
        <w:t>helps</w:t>
      </w:r>
      <w:proofErr w:type="gramEnd"/>
      <w:r w:rsidRPr="000657C4">
        <w:rPr>
          <w:rStyle w:val="Emphasis"/>
        </w:rPr>
        <w:t xml:space="preserve"> employers exploit the weaknesses of federal labor law to deny workers the right to collective bargaining.</w:t>
      </w:r>
      <w:r w:rsidRPr="000657C4">
        <w:rPr>
          <w:sz w:val="16"/>
        </w:rPr>
        <w:t xml:space="preserve">17 Over the past five years, employers using union avoidance consultants have included FedEx, Bed Bath &amp; Beyond, and LabCorp, among others. Table 1, reproduced from an EPI report published in late 2019, lists just a few of these employers, along with the reported financial investments they made to thwart union organizing during the specified years.18 </w:t>
      </w:r>
      <w:r w:rsidRPr="000657C4">
        <w:rPr>
          <w:rStyle w:val="Emphasis"/>
        </w:rPr>
        <w:t xml:space="preserve">These </w:t>
      </w:r>
      <w:r w:rsidRPr="000657C4">
        <w:rPr>
          <w:rStyle w:val="Emphasis"/>
          <w:highlight w:val="green"/>
        </w:rPr>
        <w:t>firms’ tactics</w:t>
      </w:r>
      <w:r w:rsidRPr="000657C4">
        <w:rPr>
          <w:rStyle w:val="Emphasis"/>
        </w:rPr>
        <w:t xml:space="preserve"> lie at the core of </w:t>
      </w:r>
      <w:r w:rsidRPr="000657C4">
        <w:rPr>
          <w:rStyle w:val="Emphasis"/>
          <w:highlight w:val="green"/>
        </w:rPr>
        <w:t>explain</w:t>
      </w:r>
      <w:r w:rsidRPr="000657C4">
        <w:rPr>
          <w:rStyle w:val="Emphasis"/>
        </w:rPr>
        <w:t xml:space="preserve">ing why so few American workers who want a union actually </w:t>
      </w:r>
      <w:proofErr w:type="gramStart"/>
      <w:r w:rsidRPr="000657C4">
        <w:rPr>
          <w:rStyle w:val="Emphasis"/>
        </w:rPr>
        <w:t>get</w:t>
      </w:r>
      <w:proofErr w:type="gramEnd"/>
      <w:r w:rsidRPr="000657C4">
        <w:rPr>
          <w:rStyle w:val="Emphasis"/>
        </w:rPr>
        <w:t xml:space="preserve"> one, and their success in blocking unionization efforts represents a </w:t>
      </w:r>
      <w:r w:rsidRPr="000657C4">
        <w:rPr>
          <w:rStyle w:val="Emphasis"/>
          <w:highlight w:val="green"/>
        </w:rPr>
        <w:t>significant contribution to</w:t>
      </w:r>
      <w:r w:rsidRPr="000657C4">
        <w:rPr>
          <w:rStyle w:val="Emphasis"/>
        </w:rPr>
        <w:t xml:space="preserve"> the country’s ongoing crisis of </w:t>
      </w:r>
      <w:r w:rsidRPr="000657C4">
        <w:rPr>
          <w:rStyle w:val="Emphasis"/>
          <w:highlight w:val="green"/>
        </w:rPr>
        <w:t>economic inequality</w:t>
      </w:r>
      <w:r w:rsidRPr="000657C4">
        <w:rPr>
          <w:rStyle w:val="Emphasis"/>
        </w:rPr>
        <w:t>.</w:t>
      </w:r>
      <w:r w:rsidRPr="000657C4">
        <w:rPr>
          <w:sz w:val="16"/>
        </w:rPr>
        <w:t xml:space="preserve"> The lack of a right of free speech enables coercion NLRB elections are fundamentally framed by one-sided control over communication, with no free-speech rights for workers. </w:t>
      </w:r>
      <w:r w:rsidRPr="000657C4">
        <w:rPr>
          <w:rStyle w:val="Emphasis"/>
        </w:rPr>
        <w:t xml:space="preserve">Under current law, </w:t>
      </w:r>
      <w:r w:rsidRPr="000657C4">
        <w:rPr>
          <w:rStyle w:val="Emphasis"/>
          <w:highlight w:val="green"/>
        </w:rPr>
        <w:t>employers</w:t>
      </w:r>
      <w:r w:rsidRPr="000657C4">
        <w:rPr>
          <w:rStyle w:val="Emphasis"/>
        </w:rPr>
        <w:t xml:space="preserve"> may </w:t>
      </w:r>
      <w:r w:rsidRPr="000657C4">
        <w:rPr>
          <w:rStyle w:val="Emphasis"/>
          <w:highlight w:val="green"/>
        </w:rPr>
        <w:t>require workers to attend mass anti-union meetings</w:t>
      </w:r>
      <w:r w:rsidRPr="000657C4">
        <w:rPr>
          <w:rStyle w:val="Emphasis"/>
        </w:rPr>
        <w:t xml:space="preserve"> as often as once a day</w:t>
      </w:r>
      <w:r w:rsidRPr="000657C4">
        <w:rPr>
          <w:sz w:val="16"/>
        </w:rPr>
        <w:t xml:space="preserve"> (mandatory meetings at which the employer delivers anti-union messaging are dubbed “captive audience meetings” in labor law). Not only is the union not granted equal time, but pro-union employees may be required to attend on condition that they not ask questions; those who speak up despite this condition can be legally fired on the spot.19 </w:t>
      </w:r>
      <w:r w:rsidRPr="000657C4">
        <w:rPr>
          <w:rStyle w:val="Emphasis"/>
        </w:rPr>
        <w:t xml:space="preserve">The most recent data show that nearly </w:t>
      </w:r>
      <w:r w:rsidRPr="000657C4">
        <w:rPr>
          <w:rStyle w:val="Emphasis"/>
          <w:highlight w:val="green"/>
        </w:rPr>
        <w:t>90%</w:t>
      </w:r>
      <w:r w:rsidRPr="000657C4">
        <w:rPr>
          <w:rStyle w:val="Emphasis"/>
        </w:rPr>
        <w:t xml:space="preserve"> of employers </w:t>
      </w:r>
      <w:r w:rsidRPr="000657C4">
        <w:rPr>
          <w:rStyle w:val="Emphasis"/>
          <w:highlight w:val="green"/>
        </w:rPr>
        <w:t>force</w:t>
      </w:r>
      <w:r w:rsidRPr="000657C4">
        <w:rPr>
          <w:rStyle w:val="Emphasis"/>
        </w:rPr>
        <w:t xml:space="preserve"> employees to attend </w:t>
      </w:r>
      <w:r w:rsidRPr="000657C4">
        <w:rPr>
          <w:rStyle w:val="Emphasis"/>
          <w:highlight w:val="green"/>
        </w:rPr>
        <w:t>such</w:t>
      </w:r>
      <w:r w:rsidRPr="000657C4">
        <w:rPr>
          <w:rStyle w:val="Emphasis"/>
        </w:rPr>
        <w:t xml:space="preserve"> anti-union campaign </w:t>
      </w:r>
      <w:r w:rsidRPr="000657C4">
        <w:rPr>
          <w:rStyle w:val="Emphasis"/>
          <w:highlight w:val="green"/>
        </w:rPr>
        <w:t>rallies</w:t>
      </w:r>
      <w:r w:rsidRPr="000657C4">
        <w:rPr>
          <w:rStyle w:val="Emphasis"/>
        </w:rPr>
        <w:t xml:space="preserve">, with </w:t>
      </w:r>
      <w:r w:rsidRPr="000657C4">
        <w:rPr>
          <w:rStyle w:val="Emphasis"/>
          <w:highlight w:val="green"/>
        </w:rPr>
        <w:t>the average employer holding 10</w:t>
      </w:r>
      <w:r w:rsidRPr="000657C4">
        <w:rPr>
          <w:rStyle w:val="Emphasis"/>
        </w:rPr>
        <w:t xml:space="preserve"> such mandatory </w:t>
      </w:r>
      <w:r w:rsidRPr="000657C4">
        <w:rPr>
          <w:rStyle w:val="Emphasis"/>
          <w:highlight w:val="green"/>
        </w:rPr>
        <w:t>meetings during</w:t>
      </w:r>
      <w:r w:rsidRPr="000657C4">
        <w:rPr>
          <w:rStyle w:val="Emphasis"/>
        </w:rPr>
        <w:t xml:space="preserve"> the course of an </w:t>
      </w:r>
      <w:r w:rsidRPr="000657C4">
        <w:rPr>
          <w:rStyle w:val="Emphasis"/>
          <w:highlight w:val="green"/>
        </w:rPr>
        <w:t>election campaign</w:t>
      </w:r>
      <w:r w:rsidRPr="000657C4">
        <w:rPr>
          <w:rStyle w:val="Emphasis"/>
        </w:rPr>
        <w:t>.</w:t>
      </w:r>
      <w:r w:rsidRPr="000657C4">
        <w:rPr>
          <w:sz w:val="16"/>
        </w:rPr>
        <w:t xml:space="preserve">20 In addition to group meetings, employers typically have supervisors talk one-on-one with each of their direct subordinates.21 In these conversations, the same person who controls one’s schedule, assigns job duties, approves vacation requests, grants raises, and has the power to terminate employees “at will” conveys how important it is that their underlings oppose unionization. As one longtime consultant explained, a supervisor’s message is especially powerful because “the warnings…come from…the people counted on for that good review and that weekly paycheck.”22 Within this lopsided campaign environment, the employer’s message typically focuses on a few key themes: unions will drive employers out of business, unions only care about extorting dues payments from workers, and unionization is futile because employees can’t make management do something it doesn’t want to do.23 Many of these arguments are highly deceptive or even mutually contradictory. For instance, the dues message stands in direct contradiction to management’s warnings that unions inevitably lead to strikes and unemployment. </w:t>
      </w:r>
      <w:r w:rsidRPr="000657C4">
        <w:rPr>
          <w:rStyle w:val="Emphasis"/>
          <w:highlight w:val="green"/>
        </w:rPr>
        <w:t>If a union were primarily interested in extracting dues money</w:t>
      </w:r>
      <w:r w:rsidRPr="000657C4">
        <w:rPr>
          <w:rStyle w:val="Emphasis"/>
        </w:rPr>
        <w:t xml:space="preserve"> from workers, </w:t>
      </w:r>
      <w:r w:rsidRPr="000657C4">
        <w:rPr>
          <w:rStyle w:val="Emphasis"/>
          <w:highlight w:val="green"/>
        </w:rPr>
        <w:t>it would never risk a strike</w:t>
      </w:r>
      <w:r w:rsidRPr="000657C4">
        <w:rPr>
          <w:rStyle w:val="Emphasis"/>
        </w:rPr>
        <w:t xml:space="preserve"> or bankruptcy, </w:t>
      </w:r>
      <w:r w:rsidRPr="000657C4">
        <w:rPr>
          <w:rStyle w:val="Emphasis"/>
          <w:highlight w:val="green"/>
        </w:rPr>
        <w:t>because no one pays dues when they are on strike</w:t>
      </w:r>
      <w:r w:rsidRPr="000657C4">
        <w:rPr>
          <w:rStyle w:val="Emphasis"/>
        </w:rPr>
        <w:t xml:space="preserve"> or out of work. </w:t>
      </w:r>
      <w:r w:rsidRPr="000657C4">
        <w:rPr>
          <w:rStyle w:val="Emphasis"/>
          <w:highlight w:val="green"/>
        </w:rPr>
        <w:t>But</w:t>
      </w:r>
      <w:r w:rsidRPr="000657C4">
        <w:rPr>
          <w:rStyle w:val="Emphasis"/>
        </w:rPr>
        <w:t xml:space="preserve"> in an atmosphere in which pro-union employees have </w:t>
      </w:r>
      <w:r w:rsidRPr="000657C4">
        <w:rPr>
          <w:rStyle w:val="Emphasis"/>
          <w:highlight w:val="green"/>
        </w:rPr>
        <w:t>[with]</w:t>
      </w:r>
      <w:r>
        <w:rPr>
          <w:rStyle w:val="Emphasis"/>
        </w:rPr>
        <w:t xml:space="preserve"> </w:t>
      </w:r>
      <w:r w:rsidRPr="000657C4">
        <w:rPr>
          <w:rStyle w:val="Emphasis"/>
          <w:highlight w:val="green"/>
        </w:rPr>
        <w:t>little effective right of reply, these messages</w:t>
      </w:r>
      <w:r w:rsidRPr="000657C4">
        <w:rPr>
          <w:rStyle w:val="Emphasis"/>
        </w:rPr>
        <w:t xml:space="preserve"> may </w:t>
      </w:r>
      <w:r w:rsidRPr="000657C4">
        <w:rPr>
          <w:rStyle w:val="Emphasis"/>
          <w:highlight w:val="green"/>
        </w:rPr>
        <w:t>prove extremely powerful</w:t>
      </w:r>
      <w:r w:rsidRPr="000657C4">
        <w:rPr>
          <w:rStyle w:val="Emphasis"/>
        </w:rPr>
        <w:t>.</w:t>
      </w:r>
    </w:p>
    <w:p w14:paraId="10DF470A" w14:textId="77777777" w:rsidR="004D401C" w:rsidRDefault="004D401C" w:rsidP="004D401C">
      <w:pPr>
        <w:pStyle w:val="Heading4"/>
      </w:pPr>
      <w:r>
        <w:t>Turn: Today’s strikes rely on public support—legal strikes always incite social tensions among groups of different statuses—only illegal strikes have the potential to be successful and change minds</w:t>
      </w:r>
    </w:p>
    <w:p w14:paraId="60B505C0" w14:textId="77777777" w:rsidR="004D401C" w:rsidRPr="00957E61" w:rsidRDefault="004D401C" w:rsidP="004D401C">
      <w:r w:rsidRPr="001170ED">
        <w:rPr>
          <w:rStyle w:val="Style13ptBold"/>
        </w:rPr>
        <w:t>Reddy 21</w:t>
      </w:r>
      <w:r>
        <w:t xml:space="preserve">-- </w:t>
      </w:r>
      <w:r w:rsidRPr="00957E61">
        <w:t>Diana S. Reddy</w:t>
      </w:r>
      <w:r>
        <w:t xml:space="preserve"> [</w:t>
      </w:r>
      <w:r w:rsidRPr="00957E61">
        <w:t>Diana Reddy is a Doctoral Fellow at the Law, Economics, and Politics Center at UC Berkeley Law</w:t>
      </w:r>
      <w:r>
        <w:t xml:space="preserve">]; </w:t>
      </w:r>
      <w:r w:rsidRPr="00957E61">
        <w:t>“There Is No Such Thing as an Illegal Strike”: Reconceptualizing the Strike in Law and Political Economy</w:t>
      </w:r>
      <w:r>
        <w:t xml:space="preserve">; Jan 6 2021; Yale Law Journal; </w:t>
      </w:r>
      <w:hyperlink r:id="rId31" w:history="1">
        <w:r w:rsidRPr="00887E64">
          <w:rPr>
            <w:rStyle w:val="Hyperlink"/>
          </w:rPr>
          <w:t>https://www.yalelawjournal.org/forum/there-is-no-such-thing-as-an-illegal-strike-reconceptualizing-the-strike-in-law-and-political-economy</w:t>
        </w:r>
      </w:hyperlink>
      <w:r>
        <w:t xml:space="preserve">. (AG </w:t>
      </w:r>
      <w:proofErr w:type="spellStart"/>
      <w:r>
        <w:t>DebateDrills</w:t>
      </w:r>
      <w:proofErr w:type="spellEnd"/>
      <w:r>
        <w:t>)</w:t>
      </w:r>
    </w:p>
    <w:p w14:paraId="1BAA7CA8" w14:textId="77777777" w:rsidR="004D401C" w:rsidRDefault="004D401C" w:rsidP="004D401C">
      <w:pPr>
        <w:rPr>
          <w:sz w:val="16"/>
        </w:rPr>
      </w:pPr>
      <w:r w:rsidRPr="00A86AA2">
        <w:rPr>
          <w:rStyle w:val="Emphasis"/>
          <w:highlight w:val="green"/>
        </w:rPr>
        <w:lastRenderedPageBreak/>
        <w:t>In recent years</w:t>
      </w:r>
      <w:r w:rsidRPr="000A2309">
        <w:rPr>
          <w:rStyle w:val="Emphasis"/>
        </w:rPr>
        <w:t xml:space="preserve">, consistent with this vision, there has been a shift in the kinds of </w:t>
      </w:r>
      <w:r w:rsidRPr="00A86AA2">
        <w:rPr>
          <w:rStyle w:val="Emphasis"/>
          <w:highlight w:val="green"/>
        </w:rPr>
        <w:t>strikes [are]</w:t>
      </w:r>
      <w:r>
        <w:rPr>
          <w:rStyle w:val="Emphasis"/>
        </w:rPr>
        <w:t xml:space="preserve"> </w:t>
      </w:r>
      <w:r w:rsidRPr="000A2309">
        <w:rPr>
          <w:rStyle w:val="Emphasis"/>
        </w:rPr>
        <w:t>workers and their organizations engage in—</w:t>
      </w:r>
      <w:r w:rsidRPr="00A86AA2">
        <w:rPr>
          <w:rStyle w:val="Emphasis"/>
          <w:highlight w:val="green"/>
        </w:rPr>
        <w:t>increasingly public-facing</w:t>
      </w:r>
      <w:r w:rsidRPr="000A2309">
        <w:rPr>
          <w:rStyle w:val="Emphasis"/>
        </w:rPr>
        <w:t>, engaged with the community, and capacious in their concerns</w:t>
      </w:r>
      <w:r w:rsidRPr="00A86AA2">
        <w:rPr>
          <w:sz w:val="16"/>
        </w:rPr>
        <w:t xml:space="preserve">.178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sidRPr="000A2309">
        <w:rPr>
          <w:rStyle w:val="Emphasis"/>
        </w:rPr>
        <w:t xml:space="preserve">These strikes do not necessarily look like what strikes looked like fifty years ago, and </w:t>
      </w:r>
      <w:r w:rsidRPr="00A86AA2">
        <w:rPr>
          <w:rStyle w:val="Emphasis"/>
          <w:highlight w:val="green"/>
        </w:rPr>
        <w:t>they often skirt</w:t>
      </w:r>
      <w:r w:rsidRPr="000A2309">
        <w:rPr>
          <w:rStyle w:val="Emphasis"/>
        </w:rPr>
        <w:t>—</w:t>
      </w:r>
      <w:r w:rsidRPr="00A86AA2">
        <w:rPr>
          <w:rStyle w:val="Emphasis"/>
          <w:highlight w:val="green"/>
        </w:rPr>
        <w:t>or</w:t>
      </w:r>
      <w:r w:rsidRPr="000A2309">
        <w:rPr>
          <w:rStyle w:val="Emphasis"/>
        </w:rPr>
        <w:t xml:space="preserve"> at times, </w:t>
      </w:r>
      <w:r w:rsidRPr="00A86AA2">
        <w:rPr>
          <w:rStyle w:val="Emphasis"/>
          <w:highlight w:val="green"/>
        </w:rPr>
        <w:t>flatly defy</w:t>
      </w:r>
      <w:r w:rsidRPr="000A2309">
        <w:rPr>
          <w:rStyle w:val="Emphasis"/>
        </w:rPr>
        <w:t>—</w:t>
      </w:r>
      <w:r w:rsidRPr="00A86AA2">
        <w:rPr>
          <w:rStyle w:val="Emphasis"/>
          <w:highlight w:val="green"/>
        </w:rPr>
        <w:t>legal rules</w:t>
      </w:r>
      <w:r w:rsidRPr="000A2309">
        <w:rPr>
          <w:rStyle w:val="Emphasis"/>
        </w:rPr>
        <w:t xml:space="preserve">. </w:t>
      </w:r>
      <w:r w:rsidRPr="00A86AA2">
        <w:rPr>
          <w:rStyle w:val="Emphasis"/>
          <w:highlight w:val="green"/>
        </w:rPr>
        <w:t>Yet, they have</w:t>
      </w:r>
      <w:r w:rsidRPr="000A2309">
        <w:rPr>
          <w:rStyle w:val="Emphasis"/>
        </w:rPr>
        <w:t xml:space="preserve"> often </w:t>
      </w:r>
      <w:r w:rsidRPr="00A86AA2">
        <w:rPr>
          <w:rStyle w:val="Emphasis"/>
          <w:highlight w:val="green"/>
        </w:rPr>
        <w:t>been successful</w:t>
      </w:r>
      <w:r w:rsidRPr="00A86AA2">
        <w:rPr>
          <w:sz w:val="16"/>
        </w:rPr>
        <w:t>. Since 2012</w:t>
      </w:r>
      <w:r w:rsidRPr="000A2309">
        <w:rPr>
          <w:rStyle w:val="Emphasis"/>
        </w:rPr>
        <w:t xml:space="preserve">, tens of thousands of workers in the </w:t>
      </w:r>
      <w:r w:rsidRPr="00A86AA2">
        <w:rPr>
          <w:rStyle w:val="Emphasis"/>
          <w:highlight w:val="green"/>
        </w:rPr>
        <w:t>Fight for</w:t>
      </w:r>
      <w:r w:rsidRPr="000A2309">
        <w:rPr>
          <w:rStyle w:val="Emphasis"/>
        </w:rPr>
        <w:t xml:space="preserve"> $</w:t>
      </w:r>
      <w:r w:rsidRPr="00A86AA2">
        <w:rPr>
          <w:rStyle w:val="Emphasis"/>
          <w:highlight w:val="green"/>
        </w:rPr>
        <w:t>15 movement</w:t>
      </w:r>
      <w:r w:rsidRPr="000A2309">
        <w:rPr>
          <w:rStyle w:val="Emphasis"/>
        </w:rPr>
        <w:t xml:space="preserve"> have engaged in discourse-changing, public law-building strikes.</w:t>
      </w:r>
      <w:r w:rsidRPr="00A86AA2">
        <w:rPr>
          <w:sz w:val="16"/>
        </w:rPr>
        <w:t xml:space="preserve"> They do not shut down production, and their primary targets are not direct employers. </w:t>
      </w:r>
      <w:r w:rsidRPr="000A2309">
        <w:rPr>
          <w:rStyle w:val="Emphasis"/>
        </w:rPr>
        <w:t xml:space="preserve">For these reasons, they </w:t>
      </w:r>
      <w:r w:rsidRPr="00A86AA2">
        <w:rPr>
          <w:rStyle w:val="Emphasis"/>
          <w:highlight w:val="green"/>
        </w:rPr>
        <w:t>push the boundaries of exiting labor law</w:t>
      </w:r>
      <w:r w:rsidRPr="000A2309">
        <w:rPr>
          <w:rStyle w:val="Emphasis"/>
        </w:rPr>
        <w:t xml:space="preserve">.179 </w:t>
      </w:r>
      <w:r w:rsidRPr="00A86AA2">
        <w:rPr>
          <w:rStyle w:val="Emphasis"/>
          <w:highlight w:val="green"/>
        </w:rPr>
        <w:t>Still</w:t>
      </w:r>
      <w:r w:rsidRPr="000A2309">
        <w:rPr>
          <w:rStyle w:val="Emphasis"/>
        </w:rPr>
        <w:t xml:space="preserve">, the risks appear to have been worth it. A 2018 report by the National Employment Law Center found that </w:t>
      </w:r>
      <w:r w:rsidRPr="00A86AA2">
        <w:rPr>
          <w:rStyle w:val="Emphasis"/>
          <w:highlight w:val="green"/>
        </w:rPr>
        <w:t>these strikes had helped twenty-two million low-wage workers</w:t>
      </w:r>
      <w:r w:rsidRPr="000A2309">
        <w:rPr>
          <w:rStyle w:val="Emphasis"/>
        </w:rPr>
        <w:t xml:space="preserve"> win $68 billion in raises, a redistribution of wealth fourteen times greater than the value of the last federal minimum wage increase in 2007</w:t>
      </w:r>
      <w:r w:rsidRPr="00A86AA2">
        <w:rPr>
          <w:sz w:val="16"/>
        </w:rPr>
        <w:t xml:space="preserve">.180 They have demonstrated the power of strikes to do more than challenge employer behavior. As Kate </w:t>
      </w:r>
      <w:proofErr w:type="spellStart"/>
      <w:r w:rsidRPr="00A86AA2">
        <w:rPr>
          <w:sz w:val="16"/>
        </w:rPr>
        <w:t>Andrias</w:t>
      </w:r>
      <w:proofErr w:type="spellEnd"/>
      <w:r w:rsidRPr="00A86AA2">
        <w:rPr>
          <w:sz w:val="16"/>
        </w:rPr>
        <w:t xml:space="preserve">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sidRPr="000A2309">
        <w:rPr>
          <w:rStyle w:val="Emphasis"/>
        </w:rPr>
        <w:t>In the so-called “</w:t>
      </w:r>
      <w:r w:rsidRPr="00A86AA2">
        <w:rPr>
          <w:rStyle w:val="Emphasis"/>
          <w:highlight w:val="green"/>
        </w:rPr>
        <w:t>red state</w:t>
      </w:r>
      <w:r w:rsidRPr="000A2309">
        <w:rPr>
          <w:rStyle w:val="Emphasis"/>
        </w:rPr>
        <w:t xml:space="preserve">” </w:t>
      </w:r>
      <w:r w:rsidRPr="00A86AA2">
        <w:rPr>
          <w:rStyle w:val="Emphasis"/>
          <w:highlight w:val="green"/>
        </w:rPr>
        <w:t>teacher strikes</w:t>
      </w:r>
      <w:r w:rsidRPr="000A2309">
        <w:rPr>
          <w:rStyle w:val="Emphasis"/>
        </w:rPr>
        <w:t xml:space="preserve"> of 2018, more than a hundred thousand educators in West Virginia, Oklahoma, Arizona, and other states struck to challenge post-Great Recession austerity measures, which they argued hurt teachers and students, alike.182 These strikes </w:t>
      </w:r>
      <w:r w:rsidRPr="00A86AA2">
        <w:rPr>
          <w:rStyle w:val="Emphasis"/>
          <w:highlight w:val="green"/>
        </w:rPr>
        <w:t>were illegal</w:t>
      </w:r>
      <w:r w:rsidRPr="00A86AA2">
        <w:rPr>
          <w:rStyle w:val="Emphasis"/>
        </w:rPr>
        <w:t xml:space="preserve">; </w:t>
      </w:r>
      <w:r w:rsidRPr="00A86AA2">
        <w:rPr>
          <w:rStyle w:val="Emphasis"/>
          <w:highlight w:val="green"/>
        </w:rPr>
        <w:t>yet</w:t>
      </w:r>
      <w:r w:rsidRPr="00A86AA2">
        <w:rPr>
          <w:sz w:val="16"/>
        </w:rPr>
        <w:t xml:space="preserve">, no penalties were imposed.183 </w:t>
      </w:r>
      <w:r w:rsidRPr="000A2309">
        <w:rPr>
          <w:rStyle w:val="Emphasis"/>
        </w:rPr>
        <w:t xml:space="preserve">Rather, the strikes grew workers’ unions, </w:t>
      </w:r>
      <w:r w:rsidRPr="00A86AA2">
        <w:rPr>
          <w:rStyle w:val="Emphasis"/>
          <w:highlight w:val="green"/>
        </w:rPr>
        <w:t>won meaningful concessions from state governments</w:t>
      </w:r>
      <w:r w:rsidRPr="000A2309">
        <w:rPr>
          <w:rStyle w:val="Emphasis"/>
        </w:rPr>
        <w:t>, and built public support.</w:t>
      </w:r>
      <w:r w:rsidRPr="00A86AA2">
        <w:rPr>
          <w:sz w:val="16"/>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sidRPr="00A86AA2">
        <w:rPr>
          <w:rStyle w:val="Emphasis"/>
          <w:highlight w:val="green"/>
        </w:rPr>
        <w:t>2020 saw a flurry of work stoppages in support of</w:t>
      </w:r>
      <w:r w:rsidRPr="00A86AA2">
        <w:rPr>
          <w:rStyle w:val="Emphasis"/>
        </w:rPr>
        <w:t xml:space="preserve"> the </w:t>
      </w:r>
      <w:r w:rsidRPr="00A86AA2">
        <w:rPr>
          <w:rStyle w:val="Emphasis"/>
          <w:highlight w:val="green"/>
        </w:rPr>
        <w:t>B</w:t>
      </w:r>
      <w:r w:rsidRPr="00A86AA2">
        <w:rPr>
          <w:rStyle w:val="Emphasis"/>
        </w:rPr>
        <w:t xml:space="preserve">lack </w:t>
      </w:r>
      <w:r w:rsidRPr="00A86AA2">
        <w:rPr>
          <w:rStyle w:val="Emphasis"/>
          <w:highlight w:val="green"/>
        </w:rPr>
        <w:t>L</w:t>
      </w:r>
      <w:r w:rsidRPr="00A86AA2">
        <w:rPr>
          <w:rStyle w:val="Emphasis"/>
        </w:rPr>
        <w:t xml:space="preserve">ives </w:t>
      </w:r>
      <w:r w:rsidRPr="00A86AA2">
        <w:rPr>
          <w:rStyle w:val="Emphasis"/>
          <w:highlight w:val="green"/>
        </w:rPr>
        <w:t>M</w:t>
      </w:r>
      <w:r w:rsidRPr="00A86AA2">
        <w:rPr>
          <w:rStyle w:val="Emphasis"/>
        </w:rPr>
        <w:t>atter movement</w:t>
      </w:r>
      <w:r w:rsidRPr="00A86AA2">
        <w:rPr>
          <w:sz w:val="16"/>
        </w:rPr>
        <w:t xml:space="preserve">.186 These ranged from Minneapolis bus drivers’ refusal to transport protesters to jail, to Service Employees International Union’s Strike for Black Lives, to the NBA players’ wildcat strike.187 </w:t>
      </w:r>
      <w:r w:rsidRPr="00A86AA2">
        <w:rPr>
          <w:rStyle w:val="Emphasis"/>
        </w:rPr>
        <w:t xml:space="preserve">Some of these </w:t>
      </w:r>
      <w:r w:rsidRPr="00A86AA2">
        <w:rPr>
          <w:rStyle w:val="Emphasis"/>
          <w:highlight w:val="green"/>
        </w:rPr>
        <w:t>protests violated legal restrictions</w:t>
      </w:r>
      <w:r w:rsidRPr="00A86AA2">
        <w:rPr>
          <w:rStyle w:val="Emphasis"/>
        </w:rPr>
        <w:t>. The NBA players’ strike for instance, was inconsistent with a “no-strike” clause in their collective-bargaining agreement with the NBA.</w:t>
      </w:r>
      <w:r w:rsidRPr="00A86AA2">
        <w:rPr>
          <w:sz w:val="16"/>
        </w:rPr>
        <w:t xml:space="preserve">188 And it remains an open question in each case whether workers sought goals that were sufficiently job-related as to constitute protected activity.189 </w:t>
      </w:r>
      <w:r w:rsidRPr="00A86AA2">
        <w:rPr>
          <w:rStyle w:val="Emphasis"/>
          <w:highlight w:val="green"/>
        </w:rPr>
        <w:t>Whatever the conclusion under current law</w:t>
      </w:r>
      <w:r w:rsidRPr="00A86AA2">
        <w:rPr>
          <w:rStyle w:val="Emphasis"/>
        </w:rPr>
        <w:t xml:space="preserve">, however, striking </w:t>
      </w:r>
      <w:r w:rsidRPr="00A86AA2">
        <w:rPr>
          <w:rStyle w:val="Emphasis"/>
          <w:highlight w:val="green"/>
        </w:rPr>
        <w:t>workers demonstrated</w:t>
      </w:r>
      <w:r w:rsidRPr="00A86AA2">
        <w:rPr>
          <w:rStyle w:val="Emphasis"/>
        </w:rPr>
        <w:t xml:space="preserve"> in fact the relationship between their workplaces and </w:t>
      </w:r>
      <w:r w:rsidRPr="00A86AA2">
        <w:rPr>
          <w:rStyle w:val="Emphasis"/>
          <w:highlight w:val="green"/>
        </w:rPr>
        <w:t>broader political concerns</w:t>
      </w:r>
      <w:r w:rsidRPr="00A86AA2">
        <w:rPr>
          <w:rStyle w:val="Emphasis"/>
        </w:rPr>
        <w:t>.</w:t>
      </w:r>
      <w:r w:rsidRPr="00A86AA2">
        <w:rPr>
          <w:sz w:val="16"/>
        </w:rPr>
        <w:t xml:space="preserve"> The NBA players’ strike was resolved in part through an agreement that NBA arenas would be used as polling places and sites of civic engagement.190 Workers withheld their labor </w:t>
      </w:r>
      <w:proofErr w:type="gramStart"/>
      <w:r w:rsidRPr="00A86AA2">
        <w:rPr>
          <w:sz w:val="16"/>
        </w:rPr>
        <w:t>in order to</w:t>
      </w:r>
      <w:proofErr w:type="gramEnd"/>
      <w:r w:rsidRPr="00A86AA2">
        <w:rPr>
          <w:sz w:val="16"/>
        </w:rPr>
        <w:t xml:space="preserve"> insist that private capital be used for public, democratic purposes. And in refusing to transport arrested protestors to jail, Minneapolis bus drivers made claims about their vision for public transport. </w:t>
      </w:r>
      <w:r w:rsidRPr="00A86AA2">
        <w:rPr>
          <w:rStyle w:val="Emphasis"/>
        </w:rPr>
        <w:t xml:space="preserve">Collectively, </w:t>
      </w:r>
      <w:proofErr w:type="gramStart"/>
      <w:r w:rsidRPr="00A86AA2">
        <w:rPr>
          <w:rStyle w:val="Emphasis"/>
        </w:rPr>
        <w:t>all of</w:t>
      </w:r>
      <w:proofErr w:type="gramEnd"/>
      <w:r w:rsidRPr="00A86AA2">
        <w:rPr>
          <w:rStyle w:val="Emphasis"/>
        </w:rPr>
        <w:t xml:space="preserve"> these strikes have prompted debates within the labor movement about what a strike is, and what its role should be.</w:t>
      </w:r>
      <w:r w:rsidRPr="00A86AA2">
        <w:rPr>
          <w:sz w:val="16"/>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sidRPr="00A86AA2">
        <w:rPr>
          <w:rStyle w:val="Emphasis"/>
          <w:highlight w:val="green"/>
        </w:rPr>
        <w:t>law has played an undertheorized role</w:t>
      </w:r>
      <w:r w:rsidRPr="00A86AA2">
        <w:rPr>
          <w:rStyle w:val="Emphasis"/>
        </w:rPr>
        <w:t xml:space="preserve"> in constructing the labor movement and civil-rights movement as separate and apart from each other</w:t>
      </w:r>
      <w:r w:rsidRPr="00A86AA2">
        <w:rPr>
          <w:sz w:val="16"/>
        </w:rPr>
        <w:t xml:space="preserve">, by affording First Amendment protections to civil rights groups, who engage in “political” activity, that are denied to labor unions, engaging in “economic” activity.194 Labor unions who have strayed from the lawful parameters of protest have paid for it dearly.195 As such, it is no surprise that some unions are reluctant to embrace a broader vision of what the strike can be. Under current law, worker protest that defies acceptable legal parameters can destroy a union. </w:t>
      </w:r>
      <w:r w:rsidRPr="00A86AA2">
        <w:rPr>
          <w:rStyle w:val="Emphasis"/>
          <w:highlight w:val="green"/>
        </w:rPr>
        <w:t>Recasting the strike</w:t>
      </w:r>
      <w:r w:rsidRPr="00A86AA2">
        <w:rPr>
          <w:rStyle w:val="Emphasis"/>
        </w:rPr>
        <w:t>—and the work of unions more broadly—</w:t>
      </w:r>
      <w:r w:rsidRPr="00A86AA2">
        <w:rPr>
          <w:rStyle w:val="Emphasis"/>
          <w:highlight w:val="green"/>
        </w:rPr>
        <w:t>as political is risky</w:t>
      </w:r>
      <w:r w:rsidRPr="00A86AA2">
        <w:rPr>
          <w:sz w:val="16"/>
        </w:rPr>
        <w:t xml:space="preserve">. Samuel Gompers defended the AFL’s voluntarism and economism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w:t>
      </w:r>
      <w:r w:rsidRPr="00A86AA2">
        <w:rPr>
          <w:sz w:val="16"/>
        </w:rPr>
        <w:lastRenderedPageBreak/>
        <w:t xml:space="preserve">States. Through seeking to be apolitical, labor took its work out of the realm of the debatable for decades; for this time, the idea that (some) workers should have (some form of) collective representation in the workplace verged on hegemonic. </w:t>
      </w:r>
      <w:r w:rsidRPr="00A86AA2">
        <w:rPr>
          <w:rStyle w:val="Emphasis"/>
        </w:rPr>
        <w:t xml:space="preserve">And </w:t>
      </w:r>
      <w:r w:rsidRPr="00A86AA2">
        <w:rPr>
          <w:rStyle w:val="Emphasis"/>
          <w:highlight w:val="green"/>
        </w:rPr>
        <w:t>yet, labor’s reluctance to engage in the “contest of ideas”</w:t>
      </w:r>
      <w:r w:rsidRPr="00A86AA2">
        <w:rPr>
          <w:rStyle w:val="Emphasis"/>
        </w:rPr>
        <w:t xml:space="preserve"> has </w:t>
      </w:r>
      <w:r w:rsidRPr="00A86AA2">
        <w:rPr>
          <w:rStyle w:val="Emphasis"/>
          <w:highlight w:val="green"/>
        </w:rPr>
        <w:t>inhibited</w:t>
      </w:r>
      <w:r w:rsidRPr="00A86AA2">
        <w:rPr>
          <w:rStyle w:val="Emphasis"/>
        </w:rPr>
        <w:t xml:space="preserve"> more than its cultivation of broader allies; </w:t>
      </w:r>
      <w:r w:rsidRPr="00A86AA2">
        <w:rPr>
          <w:rStyle w:val="Emphasis"/>
          <w:highlight w:val="green"/>
        </w:rPr>
        <w:t>it</w:t>
      </w:r>
      <w:r w:rsidRPr="00A86AA2">
        <w:rPr>
          <w:rStyle w:val="Emphasis"/>
        </w:rPr>
        <w:t xml:space="preserve"> has inhibited its own organizing.</w:t>
      </w:r>
      <w:r w:rsidRPr="00A86AA2">
        <w:rPr>
          <w:sz w:val="16"/>
        </w:rPr>
        <w:t xml:space="preserve"> If working people have no exposure to alternative visions of political economy or what workplace democracy entails, it is that much harder to convince them to join unions. </w:t>
      </w:r>
      <w:r w:rsidRPr="00A86AA2">
        <w:rPr>
          <w:rStyle w:val="Emphasis"/>
        </w:rPr>
        <w:t xml:space="preserve">Similarly, labor’s </w:t>
      </w:r>
      <w:r w:rsidRPr="00A86AA2">
        <w:rPr>
          <w:rStyle w:val="Emphasis"/>
          <w:highlight w:val="green"/>
        </w:rPr>
        <w:t>desire to organize around</w:t>
      </w:r>
      <w:r w:rsidRPr="00A86AA2">
        <w:rPr>
          <w:rStyle w:val="Emphasis"/>
        </w:rPr>
        <w:t xml:space="preserve"> a decontextualized </w:t>
      </w:r>
      <w:r w:rsidRPr="00A86AA2">
        <w:rPr>
          <w:rStyle w:val="Emphasis"/>
          <w:highlight w:val="green"/>
        </w:rPr>
        <w:t>“economics” has always diminished its power</w:t>
      </w:r>
      <w:r w:rsidRPr="00A86AA2">
        <w:rPr>
          <w:rStyle w:val="Emphasis"/>
        </w:rPr>
        <w:t xml:space="preserve"> (and moral authority), </w:t>
      </w:r>
      <w:r w:rsidRPr="00A86AA2">
        <w:rPr>
          <w:rStyle w:val="Emphasis"/>
          <w:highlight w:val="green"/>
        </w:rPr>
        <w:t>given that the economy is structured by</w:t>
      </w:r>
      <w:r w:rsidRPr="00A86AA2">
        <w:rPr>
          <w:rStyle w:val="Emphasis"/>
        </w:rPr>
        <w:t xml:space="preserve"> race, gender, and other </w:t>
      </w:r>
      <w:r w:rsidRPr="00A86AA2">
        <w:rPr>
          <w:rStyle w:val="Emphasis"/>
          <w:highlight w:val="green"/>
        </w:rPr>
        <w:t>status inequalities</w:t>
      </w:r>
      <w:r w:rsidRPr="00A86AA2">
        <w:rPr>
          <w:rStyle w:val="Emphasis"/>
        </w:rPr>
        <w:t>—and always has been.</w:t>
      </w:r>
      <w:r w:rsidRPr="00A86AA2">
        <w:rPr>
          <w:sz w:val="16"/>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767CEDB4" w14:textId="77777777" w:rsidR="004D401C" w:rsidRDefault="004D401C" w:rsidP="004D401C">
      <w:pPr>
        <w:pStyle w:val="Heading4"/>
      </w:pPr>
      <w:r>
        <w:t>Blindly introducing the right to strike always entrenches neoliberalism, guaranteeing its own fruitlessness and undermining the power of the working class, turning case—South Africa proves</w:t>
      </w:r>
    </w:p>
    <w:p w14:paraId="31B806D5" w14:textId="77777777" w:rsidR="004D401C" w:rsidRPr="00F9504E" w:rsidRDefault="004D401C" w:rsidP="004D401C">
      <w:r w:rsidRPr="008E4921">
        <w:rPr>
          <w:rStyle w:val="Style13ptBold"/>
        </w:rPr>
        <w:t>Runciman 19</w:t>
      </w:r>
      <w:r>
        <w:t xml:space="preserve">-- </w:t>
      </w:r>
      <w:r w:rsidRPr="00F9504E">
        <w:t>Runciman, Carin</w:t>
      </w:r>
      <w:r>
        <w:t xml:space="preserve"> [</w:t>
      </w:r>
      <w:r w:rsidRPr="001674AA">
        <w:t>Associate Professor of Sociology</w:t>
      </w:r>
      <w:r>
        <w:t xml:space="preserve"> at University of Johannesburg]</w:t>
      </w:r>
      <w:r w:rsidRPr="00F9504E">
        <w:t>. "The" Double-edged Sword" of Institutional Power: COSATU, Neo-</w:t>
      </w:r>
      <w:proofErr w:type="spellStart"/>
      <w:r w:rsidRPr="00F9504E">
        <w:t>liberalisation</w:t>
      </w:r>
      <w:proofErr w:type="spellEnd"/>
      <w:r w:rsidRPr="00F9504E">
        <w:t xml:space="preserve"> and the Right to Strike." Global </w:t>
      </w:r>
      <w:proofErr w:type="spellStart"/>
      <w:r w:rsidRPr="00F9504E">
        <w:t>Labour</w:t>
      </w:r>
      <w:proofErr w:type="spellEnd"/>
      <w:r w:rsidRPr="00F9504E">
        <w:t xml:space="preserve"> Journal 10.2 (2019).</w:t>
      </w:r>
      <w:r>
        <w:t xml:space="preserve"> (AG </w:t>
      </w:r>
      <w:proofErr w:type="spellStart"/>
      <w:r>
        <w:t>DebateDrills</w:t>
      </w:r>
      <w:proofErr w:type="spellEnd"/>
      <w:r>
        <w:t>)</w:t>
      </w:r>
    </w:p>
    <w:p w14:paraId="7BEAD757" w14:textId="77777777" w:rsidR="004D401C" w:rsidRDefault="004D401C" w:rsidP="004D401C">
      <w:pPr>
        <w:rPr>
          <w:rStyle w:val="Emphasis"/>
        </w:rPr>
      </w:pPr>
      <w:r w:rsidRPr="003356E5">
        <w:rPr>
          <w:sz w:val="16"/>
        </w:rPr>
        <w:t xml:space="preserve">The analysis presented in this article offers a challenge for the use of the PRA and the analysis of institutional power. By situating institutional power within an analysis of corporatism, I argue that institutional power develops further analytical utility, which is attentive to class forces. In addition to this, in the specificities of the South African context, corporatism also provides an avenue for understanding how the specific forms of institutional power that have been forged by COSATU are related to their political relationship to the ANC, thus providing a more comprehensive account of how institutional power has been shaped. The article not only considers what gives rise to institutional power but also how it has been strategically used. Understanding this requires a wider consideration of COSATU’s associational and structural power as well as its waning political influence. </w:t>
      </w:r>
      <w:r w:rsidRPr="003356E5">
        <w:rPr>
          <w:rStyle w:val="Emphasis"/>
        </w:rPr>
        <w:t xml:space="preserve">By </w:t>
      </w:r>
      <w:proofErr w:type="spellStart"/>
      <w:r w:rsidRPr="003356E5">
        <w:rPr>
          <w:rStyle w:val="Emphasis"/>
          <w:highlight w:val="green"/>
        </w:rPr>
        <w:t>analysing</w:t>
      </w:r>
      <w:proofErr w:type="spellEnd"/>
      <w:r w:rsidRPr="003356E5">
        <w:rPr>
          <w:rStyle w:val="Emphasis"/>
          <w:highlight w:val="green"/>
        </w:rPr>
        <w:t xml:space="preserve"> the 1995 LRA and</w:t>
      </w:r>
      <w:r w:rsidRPr="003356E5">
        <w:rPr>
          <w:rStyle w:val="Emphasis"/>
        </w:rPr>
        <w:t xml:space="preserve"> the </w:t>
      </w:r>
      <w:r w:rsidRPr="003356E5">
        <w:rPr>
          <w:rStyle w:val="Emphasis"/>
          <w:highlight w:val="green"/>
        </w:rPr>
        <w:t>2019 amendments</w:t>
      </w:r>
      <w:r w:rsidRPr="003356E5">
        <w:rPr>
          <w:rStyle w:val="Emphasis"/>
        </w:rPr>
        <w:t xml:space="preserve"> this article </w:t>
      </w:r>
      <w:proofErr w:type="gramStart"/>
      <w:r w:rsidRPr="003356E5">
        <w:rPr>
          <w:rStyle w:val="Emphasis"/>
        </w:rPr>
        <w:t>is able to</w:t>
      </w:r>
      <w:proofErr w:type="gramEnd"/>
      <w:r w:rsidRPr="003356E5">
        <w:rPr>
          <w:rStyle w:val="Emphasis"/>
        </w:rPr>
        <w:t xml:space="preserve"> give some consideration as to </w:t>
      </w:r>
      <w:r w:rsidRPr="003356E5">
        <w:rPr>
          <w:rStyle w:val="Emphasis"/>
          <w:highlight w:val="green"/>
        </w:rPr>
        <w:t>[shows] how</w:t>
      </w:r>
      <w:r w:rsidRPr="003356E5">
        <w:rPr>
          <w:rStyle w:val="Emphasis"/>
        </w:rPr>
        <w:t xml:space="preserve"> COSATU’s </w:t>
      </w:r>
      <w:r w:rsidRPr="003356E5">
        <w:rPr>
          <w:rStyle w:val="Emphasis"/>
          <w:highlight w:val="green"/>
        </w:rPr>
        <w:t>institutional power has unfolded through time</w:t>
      </w:r>
      <w:r w:rsidRPr="003356E5">
        <w:rPr>
          <w:rStyle w:val="Emphasis"/>
        </w:rPr>
        <w:t xml:space="preserve">. </w:t>
      </w:r>
      <w:r w:rsidRPr="003356E5">
        <w:rPr>
          <w:rStyle w:val="Emphasis"/>
          <w:highlight w:val="green"/>
        </w:rPr>
        <w:t>Rather than viewing the 1995 LRA as an unqualified victory</w:t>
      </w:r>
      <w:r w:rsidRPr="003356E5">
        <w:rPr>
          <w:rStyle w:val="Emphasis"/>
        </w:rPr>
        <w:t xml:space="preserve">, as is commonly the case within the literature (Adler and Webster, 1999), this article highlights how </w:t>
      </w:r>
      <w:r w:rsidRPr="003356E5">
        <w:rPr>
          <w:rStyle w:val="Emphasis"/>
          <w:highlight w:val="green"/>
        </w:rPr>
        <w:t>significant compromises</w:t>
      </w:r>
      <w:r w:rsidRPr="003356E5">
        <w:rPr>
          <w:rStyle w:val="Emphasis"/>
        </w:rPr>
        <w:t xml:space="preserve"> within the 1995 LRA </w:t>
      </w:r>
      <w:r w:rsidRPr="003356E5">
        <w:rPr>
          <w:rStyle w:val="Emphasis"/>
          <w:highlight w:val="green"/>
        </w:rPr>
        <w:t>entrenched neo-liberalism in South Africa</w:t>
      </w:r>
      <w:r w:rsidRPr="003356E5">
        <w:rPr>
          <w:rStyle w:val="Emphasis"/>
        </w:rPr>
        <w:t xml:space="preserve">, </w:t>
      </w:r>
      <w:r w:rsidRPr="003356E5">
        <w:rPr>
          <w:rStyle w:val="Emphasis"/>
          <w:highlight w:val="green"/>
        </w:rPr>
        <w:t>the unintended consequences</w:t>
      </w:r>
      <w:r w:rsidRPr="003356E5">
        <w:rPr>
          <w:rStyle w:val="Emphasis"/>
        </w:rPr>
        <w:t xml:space="preserve"> of which </w:t>
      </w:r>
      <w:r w:rsidRPr="003356E5">
        <w:rPr>
          <w:rStyle w:val="Emphasis"/>
          <w:highlight w:val="green"/>
        </w:rPr>
        <w:t>have served to undermine the power of trade unions</w:t>
      </w:r>
      <w:r w:rsidRPr="003356E5">
        <w:rPr>
          <w:rStyle w:val="Emphasis"/>
        </w:rPr>
        <w:t xml:space="preserve"> and the working class overall.</w:t>
      </w:r>
      <w:r w:rsidRPr="003356E5">
        <w:rPr>
          <w:sz w:val="16"/>
        </w:rPr>
        <w:t xml:space="preserve"> The analysis presented within this article demonstrates how neo-liberal restructuring in South Africa emerged </w:t>
      </w:r>
      <w:proofErr w:type="gramStart"/>
      <w:r w:rsidRPr="003356E5">
        <w:rPr>
          <w:sz w:val="16"/>
        </w:rPr>
        <w:t>hand-in-hand</w:t>
      </w:r>
      <w:proofErr w:type="gramEnd"/>
      <w:r w:rsidRPr="003356E5">
        <w:rPr>
          <w:sz w:val="16"/>
        </w:rPr>
        <w:t xml:space="preserve"> with corporatism. </w:t>
      </w:r>
      <w:r w:rsidRPr="003356E5">
        <w:rPr>
          <w:rStyle w:val="Emphasis"/>
        </w:rPr>
        <w:t xml:space="preserve">The 1995 </w:t>
      </w:r>
      <w:r w:rsidRPr="003356E5">
        <w:rPr>
          <w:rStyle w:val="Emphasis"/>
          <w:highlight w:val="green"/>
        </w:rPr>
        <w:t>LRA</w:t>
      </w:r>
      <w:r w:rsidRPr="003356E5">
        <w:rPr>
          <w:rStyle w:val="Emphasis"/>
        </w:rPr>
        <w:t xml:space="preserve"> was the first and one of the most significant pieces of legislation to be enacted by the first democratic government. While it was undoubtedly a significant step forward for South African workers, particularly black South African workers, it also </w:t>
      </w:r>
      <w:r w:rsidRPr="003356E5">
        <w:rPr>
          <w:rStyle w:val="Emphasis"/>
          <w:highlight w:val="green"/>
        </w:rPr>
        <w:t>set out an explicitly neo-liberal path focused on “regulated flexibility”</w:t>
      </w:r>
      <w:r w:rsidRPr="003356E5">
        <w:rPr>
          <w:rStyle w:val="Emphasis"/>
        </w:rPr>
        <w:t xml:space="preserve"> (Du Toit et al., 2003), an objective of both corporatism and neo-liberalism</w:t>
      </w:r>
      <w:r w:rsidRPr="003356E5">
        <w:rPr>
          <w:sz w:val="16"/>
        </w:rPr>
        <w:t xml:space="preserve"> (</w:t>
      </w:r>
      <w:proofErr w:type="spellStart"/>
      <w:r w:rsidRPr="003356E5">
        <w:rPr>
          <w:sz w:val="16"/>
        </w:rPr>
        <w:t>Humphrys</w:t>
      </w:r>
      <w:proofErr w:type="spellEnd"/>
      <w:r w:rsidRPr="003356E5">
        <w:rPr>
          <w:sz w:val="16"/>
        </w:rPr>
        <w:t xml:space="preserve">, 2018). While it could be argued that the compromises of the 1995 LRA were necessary </w:t>
      </w:r>
      <w:proofErr w:type="gramStart"/>
      <w:r w:rsidRPr="003356E5">
        <w:rPr>
          <w:sz w:val="16"/>
        </w:rPr>
        <w:t>in order to</w:t>
      </w:r>
      <w:proofErr w:type="gramEnd"/>
      <w:r w:rsidRPr="003356E5">
        <w:rPr>
          <w:sz w:val="16"/>
        </w:rPr>
        <w:t xml:space="preserve"> formally end the apartheid </w:t>
      </w:r>
      <w:proofErr w:type="spellStart"/>
      <w:r w:rsidRPr="003356E5">
        <w:rPr>
          <w:sz w:val="16"/>
        </w:rPr>
        <w:t>labour</w:t>
      </w:r>
      <w:proofErr w:type="spellEnd"/>
      <w:r w:rsidRPr="003356E5">
        <w:rPr>
          <w:sz w:val="16"/>
        </w:rPr>
        <w:t xml:space="preserve"> regime, this does not mean we should negate an understanding of COSATU’s agency in resisting the forces of neo-liberalism. </w:t>
      </w:r>
      <w:r w:rsidRPr="003356E5">
        <w:rPr>
          <w:rStyle w:val="Emphasis"/>
        </w:rPr>
        <w:t xml:space="preserve">As this article argues, </w:t>
      </w:r>
      <w:r w:rsidRPr="003356E5">
        <w:rPr>
          <w:rStyle w:val="Emphasis"/>
          <w:highlight w:val="green"/>
        </w:rPr>
        <w:t xml:space="preserve">COSATU made strategic choices about whom to </w:t>
      </w:r>
      <w:proofErr w:type="spellStart"/>
      <w:r w:rsidRPr="003356E5">
        <w:rPr>
          <w:rStyle w:val="Emphasis"/>
          <w:highlight w:val="green"/>
        </w:rPr>
        <w:t>organise</w:t>
      </w:r>
      <w:proofErr w:type="spellEnd"/>
      <w:r w:rsidRPr="003356E5">
        <w:rPr>
          <w:rStyle w:val="Emphasis"/>
        </w:rPr>
        <w:t xml:space="preserve">, and in doing so chose to neglect some of the most vulnerable sections of the South African </w:t>
      </w:r>
      <w:proofErr w:type="spellStart"/>
      <w:r w:rsidRPr="003356E5">
        <w:rPr>
          <w:rStyle w:val="Emphasis"/>
        </w:rPr>
        <w:t>labour</w:t>
      </w:r>
      <w:proofErr w:type="spellEnd"/>
      <w:r w:rsidRPr="003356E5">
        <w:rPr>
          <w:rStyle w:val="Emphasis"/>
        </w:rPr>
        <w:t xml:space="preserve"> market. In the absence of </w:t>
      </w:r>
      <w:proofErr w:type="spellStart"/>
      <w:r w:rsidRPr="003356E5">
        <w:rPr>
          <w:rStyle w:val="Emphasis"/>
        </w:rPr>
        <w:t>organised</w:t>
      </w:r>
      <w:proofErr w:type="spellEnd"/>
      <w:r w:rsidRPr="003356E5">
        <w:rPr>
          <w:rStyle w:val="Emphasis"/>
        </w:rPr>
        <w:t xml:space="preserve"> </w:t>
      </w:r>
      <w:proofErr w:type="spellStart"/>
      <w:r w:rsidRPr="003356E5">
        <w:rPr>
          <w:rStyle w:val="Emphasis"/>
        </w:rPr>
        <w:t>labour</w:t>
      </w:r>
      <w:proofErr w:type="spellEnd"/>
      <w:r w:rsidRPr="003356E5">
        <w:rPr>
          <w:rStyle w:val="Emphasis"/>
        </w:rPr>
        <w:t>, the number of precarious workers has grown considerably.</w:t>
      </w:r>
      <w:r w:rsidRPr="003356E5">
        <w:rPr>
          <w:sz w:val="16"/>
        </w:rPr>
        <w:t xml:space="preserve"> While COSATU did </w:t>
      </w:r>
      <w:proofErr w:type="spellStart"/>
      <w:r w:rsidRPr="003356E5">
        <w:rPr>
          <w:sz w:val="16"/>
        </w:rPr>
        <w:t>utilise</w:t>
      </w:r>
      <w:proofErr w:type="spellEnd"/>
      <w:r w:rsidRPr="003356E5">
        <w:rPr>
          <w:sz w:val="16"/>
        </w:rPr>
        <w:t xml:space="preserve"> its institutional power to initiate reforms to the LRA to enhance protections for vulnerable workers, this has translated into little concrete </w:t>
      </w:r>
      <w:proofErr w:type="spellStart"/>
      <w:r w:rsidRPr="003356E5">
        <w:rPr>
          <w:sz w:val="16"/>
        </w:rPr>
        <w:t>organising</w:t>
      </w:r>
      <w:proofErr w:type="spellEnd"/>
      <w:r w:rsidRPr="003356E5">
        <w:rPr>
          <w:sz w:val="16"/>
        </w:rPr>
        <w:t xml:space="preserve"> of these workers. </w:t>
      </w:r>
      <w:r w:rsidRPr="003356E5">
        <w:rPr>
          <w:rStyle w:val="Emphasis"/>
        </w:rPr>
        <w:t xml:space="preserve">Indeed, if anything, </w:t>
      </w:r>
      <w:r w:rsidRPr="003356E5">
        <w:rPr>
          <w:rStyle w:val="Emphasis"/>
          <w:highlight w:val="green"/>
        </w:rPr>
        <w:t>the 2019 amendments illustrate</w:t>
      </w:r>
      <w:r w:rsidRPr="003356E5">
        <w:rPr>
          <w:rStyle w:val="Emphasis"/>
        </w:rPr>
        <w:t xml:space="preserve"> that </w:t>
      </w:r>
      <w:r w:rsidRPr="003356E5">
        <w:rPr>
          <w:rStyle w:val="Emphasis"/>
          <w:highlight w:val="green"/>
        </w:rPr>
        <w:t>COSATU is willing to act against</w:t>
      </w:r>
      <w:r w:rsidRPr="003356E5">
        <w:rPr>
          <w:rStyle w:val="Emphasis"/>
        </w:rPr>
        <w:t xml:space="preserve"> the interests of these </w:t>
      </w:r>
      <w:r w:rsidRPr="003356E5">
        <w:rPr>
          <w:rStyle w:val="Emphasis"/>
          <w:highlight w:val="green"/>
        </w:rPr>
        <w:t>workers</w:t>
      </w:r>
      <w:r w:rsidRPr="003356E5">
        <w:rPr>
          <w:rStyle w:val="Emphasis"/>
        </w:rPr>
        <w:t xml:space="preserve"> </w:t>
      </w:r>
      <w:proofErr w:type="gramStart"/>
      <w:r w:rsidRPr="003356E5">
        <w:rPr>
          <w:rStyle w:val="Emphasis"/>
        </w:rPr>
        <w:t xml:space="preserve">in order </w:t>
      </w:r>
      <w:r w:rsidRPr="003356E5">
        <w:rPr>
          <w:rStyle w:val="Emphasis"/>
          <w:highlight w:val="green"/>
        </w:rPr>
        <w:t>to</w:t>
      </w:r>
      <w:proofErr w:type="gramEnd"/>
      <w:r w:rsidRPr="003356E5">
        <w:rPr>
          <w:rStyle w:val="Emphasis"/>
          <w:highlight w:val="green"/>
        </w:rPr>
        <w:t xml:space="preserve"> shore up its own</w:t>
      </w:r>
      <w:r w:rsidRPr="003356E5">
        <w:rPr>
          <w:rStyle w:val="Emphasis"/>
        </w:rPr>
        <w:t xml:space="preserve"> structural, associational and institutional </w:t>
      </w:r>
      <w:r w:rsidRPr="003356E5">
        <w:rPr>
          <w:rStyle w:val="Emphasis"/>
          <w:highlight w:val="green"/>
        </w:rPr>
        <w:t>power</w:t>
      </w:r>
      <w:r>
        <w:rPr>
          <w:rStyle w:val="Emphasis"/>
        </w:rPr>
        <w:t>.</w:t>
      </w:r>
    </w:p>
    <w:p w14:paraId="3578FF8D" w14:textId="77777777" w:rsidR="004D401C" w:rsidRPr="004D401C" w:rsidRDefault="004D401C" w:rsidP="004D401C"/>
    <w:p w14:paraId="5E9910B9" w14:textId="77777777" w:rsidR="00EE6E8A" w:rsidRPr="00EE6E8A" w:rsidRDefault="00EE6E8A" w:rsidP="00EE6E8A"/>
    <w:p w14:paraId="7E1BBF14" w14:textId="77777777" w:rsidR="003D3D4A" w:rsidRPr="003D3D4A" w:rsidRDefault="003D3D4A" w:rsidP="003D3D4A"/>
    <w:sectPr w:rsidR="003D3D4A" w:rsidRPr="003D3D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E616FB"/>
    <w:multiLevelType w:val="hybridMultilevel"/>
    <w:tmpl w:val="B496811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3F63446"/>
    <w:multiLevelType w:val="hybridMultilevel"/>
    <w:tmpl w:val="2D103C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9D383F"/>
    <w:multiLevelType w:val="hybridMultilevel"/>
    <w:tmpl w:val="E852372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8886BD5"/>
    <w:multiLevelType w:val="hybridMultilevel"/>
    <w:tmpl w:val="8A72D89C"/>
    <w:lvl w:ilvl="0" w:tplc="1FCE94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E725AE"/>
    <w:multiLevelType w:val="hybridMultilevel"/>
    <w:tmpl w:val="26B663D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4"/>
  </w:num>
  <w:num w:numId="13">
    <w:abstractNumId w:val="12"/>
  </w:num>
  <w:num w:numId="14">
    <w:abstractNumId w:val="11"/>
  </w:num>
  <w:num w:numId="15">
    <w:abstractNumId w:val="10"/>
  </w:num>
  <w:num w:numId="16">
    <w:abstractNumId w:val="17"/>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D3D4A"/>
    <w:rsid w:val="000139A3"/>
    <w:rsid w:val="0001516C"/>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3D4A"/>
    <w:rsid w:val="003F4CBE"/>
    <w:rsid w:val="00407037"/>
    <w:rsid w:val="00410AD4"/>
    <w:rsid w:val="004605D6"/>
    <w:rsid w:val="004C60E8"/>
    <w:rsid w:val="004D401C"/>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191D"/>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50A3"/>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E6E8A"/>
    <w:rsid w:val="00F176EF"/>
    <w:rsid w:val="00F45E10"/>
    <w:rsid w:val="00F61A94"/>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91F18"/>
  <w15:chartTrackingRefBased/>
  <w15:docId w15:val="{CB9AED68-9E41-4334-81DE-94509F58A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1516C"/>
    <w:rPr>
      <w:rFonts w:ascii="Calibri" w:hAnsi="Calibri"/>
    </w:rPr>
  </w:style>
  <w:style w:type="paragraph" w:styleId="Heading1">
    <w:name w:val="heading 1"/>
    <w:aliases w:val="Pocket"/>
    <w:basedOn w:val="Normal"/>
    <w:next w:val="Normal"/>
    <w:link w:val="Heading1Char"/>
    <w:qFormat/>
    <w:rsid w:val="000151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1516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Citation,Tag Char Char,Bold Cite,Cite 1,Read Char,Heading 3 Char1 Char Char,Heading 3 Char Char1 Char Char,Read Char Ch,Text 7,3: Cite"/>
    <w:basedOn w:val="Normal"/>
    <w:next w:val="Normal"/>
    <w:link w:val="Heading3Char"/>
    <w:uiPriority w:val="2"/>
    <w:unhideWhenUsed/>
    <w:qFormat/>
    <w:rsid w:val="0001516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3"/>
    <w:unhideWhenUsed/>
    <w:qFormat/>
    <w:rsid w:val="0001516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151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516C"/>
  </w:style>
  <w:style w:type="character" w:customStyle="1" w:styleId="Heading1Char">
    <w:name w:val="Heading 1 Char"/>
    <w:aliases w:val="Pocket Char"/>
    <w:basedOn w:val="DefaultParagraphFont"/>
    <w:link w:val="Heading1"/>
    <w:rsid w:val="0001516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1516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Citation Char1,Tag Char Char Char,Bold Cite Char,Cite 1 Char,Read Char Char,Read Char Ch Char"/>
    <w:basedOn w:val="DefaultParagraphFont"/>
    <w:link w:val="Heading3"/>
    <w:uiPriority w:val="2"/>
    <w:rsid w:val="0001516C"/>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01516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01516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1516C"/>
    <w:rPr>
      <w:b/>
      <w:bCs/>
      <w:sz w:val="26"/>
      <w:u w:val="none"/>
    </w:rPr>
  </w:style>
  <w:style w:type="character" w:customStyle="1" w:styleId="StyleUnderline">
    <w:name w:val="Style Underline"/>
    <w:aliases w:val="Underline,Style Bold Underline,Intense Emphasis111,Intense Emphasis11,Intense Emphasis1111,Intense Emphasis3,Intense Emphasis31,Intense Emphasis311,Minimized Char,Heading 3 Char Char Char Char Char,Bo,B,cite,Heading 3 Char1,Citation Char"/>
    <w:basedOn w:val="DefaultParagraphFont"/>
    <w:link w:val="UnderlinePara"/>
    <w:uiPriority w:val="6"/>
    <w:qFormat/>
    <w:rsid w:val="0001516C"/>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01516C"/>
    <w:rPr>
      <w:color w:val="auto"/>
      <w:u w:val="none"/>
    </w:rPr>
  </w:style>
  <w:style w:type="character" w:styleId="FollowedHyperlink">
    <w:name w:val="FollowedHyperlink"/>
    <w:basedOn w:val="DefaultParagraphFont"/>
    <w:uiPriority w:val="99"/>
    <w:semiHidden/>
    <w:unhideWhenUsed/>
    <w:rsid w:val="0001516C"/>
    <w:rPr>
      <w:color w:val="auto"/>
      <w:u w:val="none"/>
    </w:rPr>
  </w:style>
  <w:style w:type="paragraph" w:customStyle="1" w:styleId="UnderlinePara">
    <w:name w:val="Underline Para"/>
    <w:basedOn w:val="Normal"/>
    <w:link w:val="StyleUnderline"/>
    <w:uiPriority w:val="6"/>
    <w:qFormat/>
    <w:rsid w:val="003D3D4A"/>
    <w:pPr>
      <w:widowControl w:val="0"/>
      <w:suppressAutoHyphens/>
      <w:spacing w:after="200"/>
      <w:contextualSpacing/>
    </w:pPr>
    <w:rPr>
      <w:rFonts w:asciiTheme="minorHAnsi" w:hAnsiTheme="minorHAnsi"/>
      <w:u w:val="single"/>
    </w:rPr>
  </w:style>
  <w:style w:type="paragraph" w:customStyle="1" w:styleId="textbold">
    <w:name w:val="text bold"/>
    <w:basedOn w:val="Normal"/>
    <w:link w:val="Emphasis"/>
    <w:uiPriority w:val="7"/>
    <w:qFormat/>
    <w:rsid w:val="003D3D4A"/>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3D3D4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sj.com/market-data/quotes/MDLZ" TargetMode="External"/><Relationship Id="rId18" Type="http://schemas.openxmlformats.org/officeDocument/2006/relationships/hyperlink" Target="https://www.wsj.com/market-data/quotes/SBUX?mod=chiclets" TargetMode="External"/><Relationship Id="rId26" Type="http://schemas.openxmlformats.org/officeDocument/2006/relationships/hyperlink" Target="https://www.wsj.com/articles/amazon-is-ahead-in-union-vote-as-tallying-set-to-resume-11617960604?mod=article_inline" TargetMode="External"/><Relationship Id="rId3" Type="http://schemas.openxmlformats.org/officeDocument/2006/relationships/styles" Target="styles.xml"/><Relationship Id="rId21" Type="http://schemas.openxmlformats.org/officeDocument/2006/relationships/hyperlink" Target="https://www.wsj.com/articles/amazon-warehouse-workers-set-to-vote-on-unionizing-what-we-know-11612785600?mod=article_inline" TargetMode="External"/><Relationship Id="rId7" Type="http://schemas.openxmlformats.org/officeDocument/2006/relationships/hyperlink" Target="https://www.ncbi.nlm.nih.gov/pmc/articles/PMC6446569/" TargetMode="External"/><Relationship Id="rId12" Type="http://schemas.openxmlformats.org/officeDocument/2006/relationships/hyperlink" Target="https://www.wsj.com/articles/grocers-prepare-for-possible-snack-shortages-as-mondelez-workers-strike-11630586597?mod=article_inline" TargetMode="External"/><Relationship Id="rId17" Type="http://schemas.openxmlformats.org/officeDocument/2006/relationships/hyperlink" Target="https://www.wsj.com/market-data/quotes/SBUX" TargetMode="External"/><Relationship Id="rId25" Type="http://schemas.openxmlformats.org/officeDocument/2006/relationships/hyperlink" Target="https://www.wsj.com/articles/hollywood-workers-reach-agreement-with-studios-averting-strike-11634434300?mod=hp_lead_pos2&amp;mod=article_inline"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sj.com/articles/starbucks-faces-rare-union-test-in-upstate-new-york-11632488098?mod=article_inline" TargetMode="External"/><Relationship Id="rId20" Type="http://schemas.openxmlformats.org/officeDocument/2006/relationships/hyperlink" Target="https://www.wsj.com/market-data/quotes/AMZN?mod=chiclets" TargetMode="External"/><Relationship Id="rId29" Type="http://schemas.openxmlformats.org/officeDocument/2006/relationships/hyperlink" Target="https://www.jstor.org/stable/pdf/2781338.pdf?refreqid=excelsior%3Aca3144a9ae9e4ac65e285f2c67451ffb" TargetMode="External"/><Relationship Id="rId1" Type="http://schemas.openxmlformats.org/officeDocument/2006/relationships/customXml" Target="../customXml/item1.xml"/><Relationship Id="rId6" Type="http://schemas.openxmlformats.org/officeDocument/2006/relationships/hyperlink" Target="https://www.cambridge.org/core/journals/social-philosophy-and-policy/article/mills-proof-of-the-principle-of-utility-a-more-than-halfhearted-defense/FDBE07CBE08D4E17523930BF8C7BBC32" TargetMode="External"/><Relationship Id="rId11" Type="http://schemas.openxmlformats.org/officeDocument/2006/relationships/hyperlink" Target="https://www.wsj.com/market-data/quotes/DE?mod=chiclets" TargetMode="External"/><Relationship Id="rId24" Type="http://schemas.openxmlformats.org/officeDocument/2006/relationships/hyperlink" Target="https://www.wsj.com/articles/u-s-union-membership-hits-another-record-low-11579715320?mod=article_inline"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sj.com/market-data/quotes/K" TargetMode="External"/><Relationship Id="rId23" Type="http://schemas.openxmlformats.org/officeDocument/2006/relationships/hyperlink" Target="https://www.wsj.com/market-data/quotes/CAG" TargetMode="External"/><Relationship Id="rId28" Type="http://schemas.openxmlformats.org/officeDocument/2006/relationships/hyperlink" Target="https://www.wsj.com/articles/union-appeals-amazon-election-in-alabama-says-company-violated-laws-11618839996" TargetMode="External"/><Relationship Id="rId10" Type="http://schemas.openxmlformats.org/officeDocument/2006/relationships/hyperlink" Target="https://www.wsj.com/market-data/quotes/DE" TargetMode="External"/><Relationship Id="rId19" Type="http://schemas.openxmlformats.org/officeDocument/2006/relationships/hyperlink" Target="https://www.wsj.com/market-data/quotes/AMZN" TargetMode="External"/><Relationship Id="rId31"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settings" Target="settings.xml"/><Relationship Id="rId9" Type="http://schemas.openxmlformats.org/officeDocument/2006/relationships/hyperlink" Target="https://www.wsj.com/articles/john-deere-workers-go-on-strike-after-voting-down-tentative-deal-11634220536?mod=article_inline" TargetMode="External"/><Relationship Id="rId14" Type="http://schemas.openxmlformats.org/officeDocument/2006/relationships/hyperlink" Target="https://www.wsj.com/articles/volvo-trucks-aims-to-reopen-factory-after-third-contract-rejection-11626112152?mod=article_inline" TargetMode="External"/><Relationship Id="rId22" Type="http://schemas.openxmlformats.org/officeDocument/2006/relationships/hyperlink" Target="https://www.wsj.com/articles/labor-shortage-missing-workers-jobs-pay-raises-economy-11634224519?mod=article_inline" TargetMode="External"/><Relationship Id="rId27" Type="http://schemas.openxmlformats.org/officeDocument/2006/relationships/hyperlink" Target="https://www.wsj.com/articles/why-amazon-workers-in-alabama-voted-against-union-11618066800" TargetMode="External"/><Relationship Id="rId30" Type="http://schemas.openxmlformats.org/officeDocument/2006/relationships/hyperlink" Target="https://www.epi.org/publication/fear-at-work-how-employers-scare-workers-out-of-unionizing/" TargetMode="External"/><Relationship Id="rId8" Type="http://schemas.openxmlformats.org/officeDocument/2006/relationships/hyperlink" Target="https://www.wsj.com/articles/from-film-sets-to-manufacturing-plants-unions-push-companies-as-workers-stay-scarce-1163448847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872A3-E9B0-4F87-96D2-F61DC423E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28</Pages>
  <Words>12258</Words>
  <Characters>69877</Characters>
  <Application>Microsoft Office Word</Application>
  <DocSecurity>0</DocSecurity>
  <Lines>582</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Pribe</dc:creator>
  <cp:keywords>5.1.1</cp:keywords>
  <dc:description/>
  <cp:lastModifiedBy>Andrew Pribe</cp:lastModifiedBy>
  <cp:revision>2</cp:revision>
  <dcterms:created xsi:type="dcterms:W3CDTF">2021-11-21T18:37:00Z</dcterms:created>
  <dcterms:modified xsi:type="dcterms:W3CDTF">2021-11-21T19:14:00Z</dcterms:modified>
</cp:coreProperties>
</file>