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8B1C5" w14:textId="23B8861D" w:rsidR="007636E2" w:rsidRDefault="007636E2" w:rsidP="007636E2">
      <w:pPr>
        <w:pStyle w:val="Heading4"/>
        <w:spacing w:line="360" w:lineRule="auto"/>
        <w:jc w:val="center"/>
        <w:rPr>
          <w:rFonts w:asciiTheme="majorHAnsi" w:hAnsiTheme="majorHAnsi" w:cstheme="majorHAnsi"/>
          <w:u w:val="double"/>
        </w:rPr>
      </w:pPr>
      <w:r>
        <w:rPr>
          <w:rFonts w:asciiTheme="majorHAnsi" w:hAnsiTheme="majorHAnsi" w:cstheme="majorHAnsi"/>
          <w:u w:val="double"/>
        </w:rPr>
        <w:t>1</w:t>
      </w:r>
    </w:p>
    <w:p w14:paraId="7B453D07" w14:textId="77777777" w:rsidR="007636E2" w:rsidRPr="007636E2" w:rsidRDefault="007636E2" w:rsidP="007636E2">
      <w:pPr>
        <w:keepNext/>
        <w:keepLines/>
        <w:spacing w:before="40" w:after="0"/>
        <w:outlineLvl w:val="3"/>
        <w:rPr>
          <w:rFonts w:eastAsiaTheme="majorEastAsia" w:cstheme="majorBidi"/>
          <w:b/>
          <w:bCs/>
          <w:sz w:val="26"/>
          <w:szCs w:val="26"/>
        </w:rPr>
      </w:pPr>
      <w:r w:rsidRPr="007636E2">
        <w:rPr>
          <w:rFonts w:eastAsiaTheme="majorEastAsia" w:cstheme="majorBidi"/>
          <w:b/>
          <w:bCs/>
          <w:sz w:val="26"/>
          <w:szCs w:val="26"/>
        </w:rPr>
        <w:t xml:space="preserve">A just government should implement the planks outlined in the Yang &amp; Liu </w:t>
      </w:r>
      <w:proofErr w:type="spellStart"/>
      <w:proofErr w:type="gramStart"/>
      <w:r w:rsidRPr="007636E2">
        <w:rPr>
          <w:rFonts w:eastAsiaTheme="majorEastAsia" w:cstheme="majorBidi"/>
          <w:b/>
          <w:bCs/>
          <w:sz w:val="26"/>
          <w:szCs w:val="26"/>
        </w:rPr>
        <w:t>ev</w:t>
      </w:r>
      <w:proofErr w:type="spellEnd"/>
      <w:proofErr w:type="gramEnd"/>
      <w:r w:rsidRPr="007636E2">
        <w:rPr>
          <w:rFonts w:eastAsiaTheme="majorEastAsia" w:cstheme="majorBidi"/>
          <w:b/>
          <w:bCs/>
          <w:sz w:val="26"/>
          <w:szCs w:val="26"/>
        </w:rPr>
        <w:t xml:space="preserve"> – </w:t>
      </w:r>
    </w:p>
    <w:p w14:paraId="2A432317" w14:textId="77777777" w:rsidR="007636E2" w:rsidRPr="007636E2" w:rsidRDefault="007636E2" w:rsidP="007636E2">
      <w:r w:rsidRPr="007636E2">
        <w:t xml:space="preserve">** </w:t>
      </w:r>
      <w:proofErr w:type="gramStart"/>
      <w:r w:rsidRPr="007636E2">
        <w:t>planks</w:t>
      </w:r>
      <w:proofErr w:type="gramEnd"/>
      <w:r w:rsidRPr="007636E2">
        <w:t xml:space="preserve"> HL in yellow, </w:t>
      </w:r>
      <w:proofErr w:type="spellStart"/>
      <w:r w:rsidRPr="007636E2">
        <w:t>everyth</w:t>
      </w:r>
      <w:proofErr w:type="spellEnd"/>
      <w:r w:rsidRPr="007636E2">
        <w:t xml:space="preserve"> else in green – we’ll read both, planks in yellow for clarity. </w:t>
      </w:r>
    </w:p>
    <w:p w14:paraId="6CA5F242" w14:textId="77777777" w:rsidR="007636E2" w:rsidRPr="007636E2" w:rsidRDefault="007636E2" w:rsidP="007636E2">
      <w:r w:rsidRPr="007636E2">
        <w:rPr>
          <w:b/>
          <w:bCs/>
          <w:sz w:val="24"/>
          <w:szCs w:val="28"/>
        </w:rPr>
        <w:t>Yang and Liu 2021</w:t>
      </w:r>
      <w:r w:rsidRPr="007636E2">
        <w:rPr>
          <w:sz w:val="24"/>
          <w:szCs w:val="28"/>
        </w:rPr>
        <w:t xml:space="preserve"> </w:t>
      </w:r>
      <w:r w:rsidRPr="007636E2">
        <w:rPr>
          <w:sz w:val="16"/>
          <w:szCs w:val="16"/>
        </w:rPr>
        <w:t xml:space="preserve">(Jerry R. Yang and Jane Liu, January 19, 2021, “Strengthening accountability for discrimination,” Economic Policy Institute, </w:t>
      </w:r>
      <w:hyperlink r:id="rId10" w:history="1">
        <w:r w:rsidRPr="007636E2">
          <w:rPr>
            <w:sz w:val="16"/>
            <w:szCs w:val="16"/>
          </w:rPr>
          <w:t>https://www.epi.org/unequalpower/publications/strengthening-accountability-for-discrimination-confronting-fundamental-power-imbalances-in-the-employment-relationship/</w:t>
        </w:r>
      </w:hyperlink>
      <w:r w:rsidRPr="007636E2">
        <w:rPr>
          <w:sz w:val="16"/>
          <w:szCs w:val="16"/>
        </w:rPr>
        <w:t>) //</w:t>
      </w:r>
      <w:proofErr w:type="spellStart"/>
      <w:r w:rsidRPr="007636E2">
        <w:rPr>
          <w:sz w:val="16"/>
          <w:szCs w:val="16"/>
        </w:rPr>
        <w:t>neth</w:t>
      </w:r>
      <w:proofErr w:type="spellEnd"/>
    </w:p>
    <w:p w14:paraId="354BC411" w14:textId="77777777" w:rsidR="007636E2" w:rsidRDefault="007636E2" w:rsidP="007636E2">
      <w:pPr>
        <w:rPr>
          <w:sz w:val="16"/>
        </w:rPr>
      </w:pPr>
      <w:r w:rsidRPr="007636E2">
        <w:rPr>
          <w:highlight w:val="green"/>
          <w:u w:val="single"/>
        </w:rPr>
        <w:t>Key solutions to confront power and information asymmetries</w:t>
      </w:r>
      <w:r w:rsidRPr="007636E2">
        <w:rPr>
          <w:u w:val="single"/>
        </w:rPr>
        <w:t xml:space="preserve"> </w:t>
      </w:r>
      <w:r w:rsidRPr="007636E2">
        <w:rPr>
          <w:highlight w:val="yellow"/>
          <w:u w:val="single"/>
        </w:rPr>
        <w:t>Stronger incentives for employers to prioritize anti-discrimination efforts through greater employer transparency and accountability structures</w:t>
      </w:r>
      <w:r w:rsidRPr="007636E2">
        <w:rPr>
          <w:u w:val="single"/>
        </w:rPr>
        <w:t xml:space="preserve"> </w:t>
      </w:r>
      <w:r w:rsidRPr="007636E2">
        <w:rPr>
          <w:sz w:val="16"/>
        </w:rPr>
        <w:t xml:space="preserve">Employers should be required to collect data on their employment practices and disclose certain information to enforcement agencies, workers, their unions, and the public, in order to create greater transparency and accountability. </w:t>
      </w:r>
      <w:r w:rsidRPr="007636E2">
        <w:rPr>
          <w:highlight w:val="green"/>
          <w:u w:val="single"/>
        </w:rPr>
        <w:t>Employers need to strengthen their internal complaint systems</w:t>
      </w:r>
      <w:r w:rsidRPr="007636E2">
        <w:rPr>
          <w:u w:val="single"/>
        </w:rPr>
        <w:t xml:space="preserve"> </w:t>
      </w:r>
      <w:r w:rsidRPr="007636E2">
        <w:rPr>
          <w:sz w:val="16"/>
        </w:rPr>
        <w:t xml:space="preserve">by moving away from a compliance and liability avoidance model to one that proactively addresses and prevents discrimination and retaliation. </w:t>
      </w:r>
      <w:r w:rsidRPr="007636E2">
        <w:rPr>
          <w:highlight w:val="green"/>
          <w:u w:val="single"/>
        </w:rPr>
        <w:t>They must ensure that human resources departments have the resources</w:t>
      </w:r>
      <w:r w:rsidRPr="007636E2">
        <w:rPr>
          <w:sz w:val="16"/>
        </w:rPr>
        <w:t xml:space="preserve"> and leadership buy-in </w:t>
      </w:r>
      <w:r w:rsidRPr="007636E2">
        <w:rPr>
          <w:highlight w:val="green"/>
          <w:u w:val="single"/>
        </w:rPr>
        <w:t>to</w:t>
      </w:r>
      <w:r w:rsidRPr="007636E2">
        <w:rPr>
          <w:sz w:val="16"/>
        </w:rPr>
        <w:t xml:space="preserve"> </w:t>
      </w:r>
      <w:r w:rsidRPr="007636E2">
        <w:rPr>
          <w:highlight w:val="green"/>
          <w:u w:val="single"/>
        </w:rPr>
        <w:t>effectively implement anti-discrimination efforts</w:t>
      </w:r>
      <w:r w:rsidRPr="007636E2">
        <w:rPr>
          <w:sz w:val="16"/>
        </w:rPr>
        <w:t xml:space="preserve">. To identify patterns of discrimination and retaliation, employers should track discrimination and retaliation complaints and longer-term outcomes, including turnover, pay, and promotion rates, for those who come forward. Employers should provide alternative complaint and dispute resolution mechanisms that offer a range of options for resolving employee concerns while also protecting workers from retaliation; these mechanisms include </w:t>
      </w:r>
      <w:proofErr w:type="spellStart"/>
      <w:r w:rsidRPr="007636E2">
        <w:rPr>
          <w:sz w:val="16"/>
        </w:rPr>
        <w:t>ombuds</w:t>
      </w:r>
      <w:proofErr w:type="spellEnd"/>
      <w:r w:rsidRPr="007636E2">
        <w:rPr>
          <w:sz w:val="16"/>
        </w:rPr>
        <w:t xml:space="preserve"> offices and means for confidential or anonymous reporting. </w:t>
      </w:r>
      <w:r w:rsidRPr="007636E2">
        <w:rPr>
          <w:highlight w:val="yellow"/>
          <w:u w:val="single"/>
        </w:rPr>
        <w:t>Strengthened enforcement by government agencies and engagement with stakeholders, including worker organizations and employer associations that can promote compliance</w:t>
      </w:r>
      <w:r w:rsidRPr="007636E2">
        <w:rPr>
          <w:u w:val="single"/>
        </w:rPr>
        <w:t xml:space="preserve"> </w:t>
      </w:r>
      <w:r w:rsidRPr="007636E2">
        <w:rPr>
          <w:sz w:val="16"/>
        </w:rPr>
        <w:t xml:space="preserve">Federal, state, and local enforcement agencies require significantly greater funding to meet the need for robust investigation and enforcement of employment discrimination claims. The two major federal enforcement agencies—the U.S. Equal Employment Opportunity Commission, which enforces anti-discrimination laws against private employers and investigates concerns of discrimination by public employers for litigation by the U.S. Department of Justice, and the U.S. Department of Labor’s Office of Federal Contract Compliance Programs, which ensures that federal government contractors satisfy anti-discrimination and affirmative action requirements—are vastly under-resourced. Both agencies need budgets that are at least double the level they were during the Obama administration in order to provide vital staffing and resources to incentivize stronger employer action to promote equal opportunity for millions of workers across the country. </w:t>
      </w:r>
      <w:r w:rsidRPr="007636E2">
        <w:rPr>
          <w:highlight w:val="green"/>
          <w:u w:val="single"/>
        </w:rPr>
        <w:t>Unions can play a critical role by obtaining information and demographic data regarding employer hiring,</w:t>
      </w:r>
      <w:r w:rsidRPr="007636E2">
        <w:rPr>
          <w:sz w:val="16"/>
        </w:rPr>
        <w:t xml:space="preserve"> pay, and other employment practices as part of the collective bargaining process; by pursuing justice for members facing discrimination; and by bargaining with employers for contract language and concrete measures to protect workers’ civil rights. In furtherance of their mission, government agencies should build relationships with community organizations, unions, and worker centers to strengthen outreach and education to workers and increase engagement with employer groups that can assist in promoting employer compliance. </w:t>
      </w:r>
      <w:r w:rsidRPr="007636E2">
        <w:rPr>
          <w:highlight w:val="yellow"/>
          <w:u w:val="single"/>
        </w:rPr>
        <w:t>Legal protections to prevent coercive employment contracts and to ensure that all workers are protected by anti-discrimination laws</w:t>
      </w:r>
      <w:r w:rsidRPr="007636E2">
        <w:rPr>
          <w:u w:val="single"/>
        </w:rPr>
        <w:t xml:space="preserve"> </w:t>
      </w:r>
      <w:r w:rsidRPr="007636E2">
        <w:rPr>
          <w:highlight w:val="green"/>
          <w:u w:val="single"/>
        </w:rPr>
        <w:t>Legal protections for workers should prohibit inequitable employer practices such as forced arbitration agreements, nondisclosure agreements, and no-rehire clauses</w:t>
      </w:r>
      <w:r w:rsidRPr="007636E2">
        <w:rPr>
          <w:sz w:val="16"/>
        </w:rPr>
        <w:t xml:space="preserve">, all of which coerce employees to contract away rights that are integral to discrimination prevention and enforcement of anti-discrimination laws. Legal protections should ensure that all workers are covered under our anti-discrimination laws, regardless of the size of their employer or their status as independent contractors or temporary workers. </w:t>
      </w:r>
      <w:r w:rsidRPr="007636E2">
        <w:rPr>
          <w:highlight w:val="yellow"/>
          <w:u w:val="single"/>
        </w:rPr>
        <w:t>Revitalization of legal doctrines to align with Title VII’s language and purpose</w:t>
      </w:r>
      <w:r w:rsidRPr="007636E2">
        <w:rPr>
          <w:u w:val="single"/>
        </w:rPr>
        <w:t xml:space="preserve"> </w:t>
      </w:r>
      <w:r w:rsidRPr="007636E2">
        <w:rPr>
          <w:highlight w:val="green"/>
          <w:u w:val="single"/>
        </w:rPr>
        <w:t>Policymakers should advance legislation and policies to eliminate onerous legal standards and evidentiary hurdles for workers who file lawsuits and revitalize legal doctrines to align with the language and broad purpose of Title VII and other anti-discrimination laws.</w:t>
      </w:r>
      <w:r w:rsidRPr="007636E2">
        <w:rPr>
          <w:u w:val="single"/>
        </w:rPr>
        <w:t xml:space="preserve"> </w:t>
      </w:r>
      <w:r w:rsidRPr="007636E2">
        <w:rPr>
          <w:sz w:val="16"/>
        </w:rPr>
        <w:t>The Supreme Court’s recent Bostock v. Clayton County decision provides a promising opportunity to reexamine the “intent” standard in Title VII disparate treatment cases to align with the plain language of the statute. Title VII prohibits an employer from discriminating against an employee “because of” the employee’s race, sex, or other protected status. Yet courts have created an “intent” standard requiring evidence of racist, sexist, or otherwise discriminatory “animus” to establish a violation. The Bostock decision frames Title VII’s but-for causation standard as whether an employee was treated differently “because of” a protected basis, without regard to the employer’s specific state of mind. The Bostock decision provides a foundation for courts to re-examine their narrow and often insurmountable standards for “but-for causation” and intent. To promote equal access to justice, our judicial system needs more federal judges with significant legal experience representing workers and litigating civil rights cases to ensure that courts approach employment discrimination cases with an understanding of the power and information asymmetries between workers and employers.</w:t>
      </w:r>
    </w:p>
    <w:p w14:paraId="65A6FD88" w14:textId="77777777" w:rsidR="00CE7CEF" w:rsidRDefault="00CE7CEF" w:rsidP="007636E2">
      <w:pPr>
        <w:rPr>
          <w:sz w:val="16"/>
        </w:rPr>
      </w:pPr>
    </w:p>
    <w:p w14:paraId="1D6AE0A6" w14:textId="77777777" w:rsidR="00CE7CEF" w:rsidRDefault="00CE7CEF" w:rsidP="007636E2">
      <w:pPr>
        <w:rPr>
          <w:sz w:val="16"/>
        </w:rPr>
      </w:pPr>
    </w:p>
    <w:p w14:paraId="28390A43" w14:textId="2F4B6A88" w:rsidR="00CE7CEF" w:rsidRPr="00895C4E" w:rsidRDefault="00CE7CEF" w:rsidP="00895C4E">
      <w:pPr>
        <w:jc w:val="center"/>
        <w:rPr>
          <w:sz w:val="36"/>
          <w:u w:val="double"/>
        </w:rPr>
      </w:pPr>
      <w:r w:rsidRPr="00895C4E">
        <w:rPr>
          <w:sz w:val="36"/>
          <w:u w:val="double"/>
        </w:rPr>
        <w:t>2</w:t>
      </w:r>
    </w:p>
    <w:p w14:paraId="41856E69" w14:textId="77777777" w:rsidR="00CE7CEF" w:rsidRDefault="00CE7CEF" w:rsidP="00CE7CEF">
      <w:pPr>
        <w:pStyle w:val="Heading4"/>
      </w:pPr>
      <w:r>
        <w:t>CP Text- A just government ought to provide an unconditional right to strike except for Ambulance and Paramedic workers</w:t>
      </w:r>
    </w:p>
    <w:p w14:paraId="36E99474" w14:textId="77777777" w:rsidR="00CE7CEF" w:rsidRDefault="00CE7CEF" w:rsidP="00CE7CEF"/>
    <w:p w14:paraId="39F0E59B" w14:textId="77777777" w:rsidR="00CE7CEF" w:rsidRDefault="00CE7CEF" w:rsidP="00CE7CEF"/>
    <w:p w14:paraId="69A53F60" w14:textId="77777777" w:rsidR="00CE7CEF" w:rsidRDefault="00CE7CEF" w:rsidP="00CE7CEF">
      <w:pPr>
        <w:pStyle w:val="Heading4"/>
      </w:pPr>
      <w:r>
        <w:t>There are large paramedic Shortages right now, this is exacerbated in rural areas where health services are most needed</w:t>
      </w:r>
    </w:p>
    <w:p w14:paraId="037D3E70" w14:textId="77777777" w:rsidR="00CE7CEF" w:rsidRPr="00F51FF0" w:rsidRDefault="00CE7CEF" w:rsidP="00CE7CEF">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11" w:history="1">
        <w:r w:rsidRPr="00E5018E">
          <w:rPr>
            <w:rStyle w:val="Hyperlink"/>
          </w:rPr>
          <w:t>https://www.cnbc.com/2019/02/01/the-need-for-paramedics-is-growing-but-strong-labor-market-makes-hiring-hard.html</w:t>
        </w:r>
      </w:hyperlink>
      <w:r>
        <w:t xml:space="preserve"> | DD JH</w:t>
      </w:r>
    </w:p>
    <w:p w14:paraId="76D10C20" w14:textId="77777777" w:rsidR="00CE7CEF" w:rsidRPr="00F51FF0" w:rsidRDefault="00CE7CEF" w:rsidP="00CE7CEF">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w:t>
      </w:r>
      <w:proofErr w:type="gramStart"/>
      <w:r w:rsidRPr="00F51FF0">
        <w:rPr>
          <w:sz w:val="14"/>
        </w:rPr>
        <w:t>is</w:t>
      </w:r>
      <w:proofErr w:type="gramEnd"/>
      <w:r w:rsidRPr="00F51FF0">
        <w:rPr>
          <w:sz w:val="14"/>
        </w:rPr>
        <w:t xml:space="preserve"> priceless,” Mailman said. “But there are days when you can’t intervene, where things are out of your control. It’s impossible to help everybody, and those days are the hardest.” </w:t>
      </w:r>
      <w:r w:rsidRPr="00F51FF0">
        <w:rPr>
          <w:u w:val="single"/>
        </w:rPr>
        <w:t xml:space="preserve">At Northern Light, </w:t>
      </w:r>
      <w:r w:rsidRPr="008C40C7">
        <w:rPr>
          <w:u w:val="single"/>
        </w:rPr>
        <w:t xml:space="preserve">some </w:t>
      </w:r>
      <w:r w:rsidRPr="00F51FF0">
        <w:rPr>
          <w:highlight w:val="cyan"/>
          <w:u w:val="single"/>
        </w:rPr>
        <w:t xml:space="preserve">170 people work in emergency medical services and transport, </w:t>
      </w:r>
      <w:r w:rsidRPr="008C40C7">
        <w:rPr>
          <w:u w:val="single"/>
        </w:rPr>
        <w:t>but the system is currently about 10 percent understaffed</w:t>
      </w:r>
      <w:r w:rsidRPr="008C40C7">
        <w:rPr>
          <w:sz w:val="14"/>
        </w:rPr>
        <w:t xml:space="preserve">. Challenges are many in hiring — </w:t>
      </w:r>
      <w:r w:rsidRPr="008C40C7">
        <w:rPr>
          <w:u w:val="single"/>
        </w:rPr>
        <w:t>the community is rural, and while the pay and benefits can be competitive, the job itself is a big commitment, requiring sometimes up to two years of training</w:t>
      </w:r>
      <w:r w:rsidRPr="008C40C7">
        <w:rPr>
          <w:sz w:val="14"/>
        </w:rPr>
        <w:t xml:space="preserve">, recertification and continuing education. </w:t>
      </w:r>
      <w:r w:rsidRPr="008C40C7">
        <w:rPr>
          <w:u w:val="single"/>
        </w:rPr>
        <w:t>Roughly five years ago, there were 15 to 20 applicants per open position, says Joe Kellner, vice president of emergency services</w:t>
      </w:r>
      <w:r w:rsidRPr="008C40C7">
        <w:rPr>
          <w:sz w:val="14"/>
        </w:rPr>
        <w:t xml:space="preserve"> and community programs</w:t>
      </w:r>
      <w:r w:rsidRPr="00F51FF0">
        <w:rPr>
          <w:sz w:val="14"/>
        </w:rPr>
        <w:t xml:space="preserve">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12"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stepping stone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13"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w:t>
      </w:r>
      <w:r w:rsidRPr="008C40C7">
        <w:rPr>
          <w:sz w:val="14"/>
        </w:rPr>
        <w:t>dollars. “</w:t>
      </w:r>
      <w:r w:rsidRPr="008C40C7">
        <w:rPr>
          <w:u w:val="single"/>
        </w:rPr>
        <w:t xml:space="preserve">If people really want to feel confident that they can call 911 and someone will come, they </w:t>
      </w:r>
      <w:r w:rsidRPr="00F51FF0">
        <w:rPr>
          <w:highlight w:val="cyan"/>
          <w:u w:val="single"/>
        </w:rPr>
        <w:t>need to support their community so it will provide that kind of service,</w:t>
      </w:r>
      <w:r w:rsidRPr="00F51FF0">
        <w:rPr>
          <w:u w:val="single"/>
        </w:rPr>
        <w:t>” says Kathy Robinson, program manager for the National Association of State EMS Officials.</w:t>
      </w:r>
      <w:r>
        <w:rPr>
          <w:u w:val="single"/>
        </w:rPr>
        <w:t xml:space="preserve"> </w:t>
      </w:r>
      <w:r w:rsidRPr="00F51FF0">
        <w:rPr>
          <w:sz w:val="14"/>
        </w:rPr>
        <w:t xml:space="preserve">Health-care hiring boom </w:t>
      </w:r>
      <w:proofErr w:type="gramStart"/>
      <w:r w:rsidRPr="00F51FF0">
        <w:rPr>
          <w:sz w:val="14"/>
        </w:rPr>
        <w:t>The</w:t>
      </w:r>
      <w:proofErr w:type="gramEnd"/>
      <w:r w:rsidRPr="00F51FF0">
        <w:rPr>
          <w:sz w:val="14"/>
        </w:rPr>
        <w:t xml:space="preserv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w:t>
      </w:r>
      <w:r w:rsidRPr="008C40C7">
        <w:rPr>
          <w:sz w:val="14"/>
        </w:rPr>
        <w:t xml:space="preserve">fastest-growing occupations through 2026, per BLS, </w:t>
      </w:r>
      <w:hyperlink r:id="rId14" w:tgtFrame="_blank" w:history="1">
        <w:r w:rsidRPr="008C40C7">
          <w:rPr>
            <w:rStyle w:val="Hyperlink"/>
            <w:sz w:val="14"/>
          </w:rPr>
          <w:t>nearly half fall under the health-care category</w:t>
        </w:r>
      </w:hyperlink>
      <w:r w:rsidRPr="008C40C7">
        <w:rPr>
          <w:sz w:val="14"/>
        </w:rPr>
        <w:t xml:space="preserve">, and analysts say there’s likely no slowing down ahead. </w:t>
      </w:r>
      <w:r w:rsidRPr="008C40C7">
        <w:rPr>
          <w:u w:val="single"/>
        </w:rPr>
        <w:t>The workforce continues to age, as does the population in need of care, the opioid epidemic persists, and the pool of skilled labor remains tight</w:t>
      </w:r>
      <w:r w:rsidRPr="008C40C7">
        <w:rPr>
          <w:sz w:val="14"/>
        </w:rPr>
        <w:t>. With all that growth, there’s no doubt demand will continue within systems like Northern Light, where trained professionals like Mailman are ready to answer the call. “I love</w:t>
      </w:r>
      <w:r w:rsidRPr="00F51FF0">
        <w:rPr>
          <w:sz w:val="14"/>
        </w:rPr>
        <w:t xml:space="preserve"> my job. I can’t imagine doing anything different than what I do,” Mailman said.</w:t>
      </w:r>
    </w:p>
    <w:p w14:paraId="4CCB25BB" w14:textId="77777777" w:rsidR="00CE7CEF" w:rsidRPr="00F51FF0" w:rsidRDefault="00CE7CEF" w:rsidP="00CE7CEF"/>
    <w:p w14:paraId="28734563" w14:textId="77777777" w:rsidR="00CE7CEF" w:rsidRDefault="00CE7CEF" w:rsidP="00CE7CEF">
      <w:pPr>
        <w:pStyle w:val="Heading4"/>
      </w:pPr>
      <w:r>
        <w:t>Ambulance strikes in countries lead to increased mortality rates and massively delayed response time.</w:t>
      </w:r>
    </w:p>
    <w:p w14:paraId="6939A142" w14:textId="77777777" w:rsidR="00CE7CEF" w:rsidRPr="00B15230" w:rsidRDefault="00CE7CEF" w:rsidP="00CE7CEF">
      <w:r w:rsidRPr="00B15230">
        <w:rPr>
          <w:rStyle w:val="Style13ptBold"/>
        </w:rPr>
        <w:t xml:space="preserve">The </w:t>
      </w:r>
      <w:proofErr w:type="gramStart"/>
      <w:r w:rsidRPr="00B15230">
        <w:rPr>
          <w:rStyle w:val="Style13ptBold"/>
        </w:rPr>
        <w:t>Times</w:t>
      </w:r>
      <w:r>
        <w:rPr>
          <w:rStyle w:val="Style13ptBold"/>
        </w:rPr>
        <w:t xml:space="preserve"> </w:t>
      </w:r>
      <w:r>
        <w:t>,</w:t>
      </w:r>
      <w:r w:rsidRPr="00B15230">
        <w:t>3</w:t>
      </w:r>
      <w:proofErr w:type="gramEnd"/>
      <w:r w:rsidRPr="00B15230">
        <w:t>-27-</w:t>
      </w:r>
      <w:r w:rsidRPr="00B15230">
        <w:rPr>
          <w:rStyle w:val="Style13ptBold"/>
        </w:rPr>
        <w:t>2012</w:t>
      </w:r>
      <w:r w:rsidRPr="00B15230">
        <w:t xml:space="preserve">, "Pensioner’s death linked to ambulance strike," No Publication, </w:t>
      </w:r>
      <w:hyperlink r:id="rId15" w:history="1">
        <w:r w:rsidRPr="00E5018E">
          <w:rPr>
            <w:rStyle w:val="Hyperlink"/>
          </w:rPr>
          <w:t>https://www.thetimes.co.uk/article/pensioners-death-linked-to-ambulance-strike-m89w3tkcx3t</w:t>
        </w:r>
      </w:hyperlink>
      <w:r>
        <w:t xml:space="preserve"> | DD JH</w:t>
      </w:r>
    </w:p>
    <w:p w14:paraId="62EC46F4" w14:textId="77777777" w:rsidR="00CE7CEF" w:rsidRPr="00B15230" w:rsidRDefault="00CE7CEF" w:rsidP="00CE7CEF">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 xml:space="preserve">it led to major delays in the 999 emergency </w:t>
      </w:r>
      <w:proofErr w:type="gramStart"/>
      <w:r w:rsidRPr="00F51FF0">
        <w:rPr>
          <w:highlight w:val="cyan"/>
          <w:u w:val="single"/>
        </w:rPr>
        <w:t>service</w:t>
      </w:r>
      <w:proofErr w:type="gramEnd"/>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“potential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r w:rsidRPr="00B15230">
        <w:rPr>
          <w:sz w:val="14"/>
        </w:rPr>
        <w:t>non life-threatening</w:t>
      </w:r>
      <w:proofErr w:type="spell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the majority of patients had to wait longer than nationally mandated standards. The expectation was that 30 per cent of staff would walk out but over half actually did and the service was not able to handle it. </w:t>
      </w:r>
      <w:proofErr w:type="gramStart"/>
      <w:r w:rsidRPr="00B15230">
        <w:rPr>
          <w:sz w:val="14"/>
        </w:rPr>
        <w:t>In some parts of the capital staffing levels fell to just 10 per cent.</w:t>
      </w:r>
      <w:proofErr w:type="gramEnd"/>
      <w:r w:rsidRPr="00B15230">
        <w:rPr>
          <w:sz w:val="14"/>
        </w:rPr>
        <w:t xml:space="preserve"> ADVERTISEMENT </w:t>
      </w:r>
      <w:r w:rsidRPr="00B15230">
        <w:rPr>
          <w:u w:val="single"/>
        </w:rPr>
        <w:t xml:space="preserve">The report reveals how 117 calls were being held by 1pm, with over 50 waiting more than an hour. By 4pm four </w:t>
      </w:r>
      <w:proofErr w:type="gramStart"/>
      <w:r w:rsidRPr="00B15230">
        <w:rPr>
          <w:u w:val="single"/>
        </w:rPr>
        <w:t>category</w:t>
      </w:r>
      <w:proofErr w:type="gramEnd"/>
      <w:r w:rsidRPr="00B15230">
        <w:rPr>
          <w:u w:val="single"/>
        </w:rPr>
        <w:t xml:space="preserve">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 xml:space="preserve">The ambulance service has a target of responding to three quarters of category </w:t>
      </w:r>
      <w:proofErr w:type="gramStart"/>
      <w:r w:rsidRPr="00B15230">
        <w:rPr>
          <w:u w:val="single"/>
        </w:rPr>
        <w:t>A</w:t>
      </w:r>
      <w:proofErr w:type="gramEnd"/>
      <w:r w:rsidRPr="00B15230">
        <w:rPr>
          <w:u w:val="single"/>
        </w:rPr>
        <w:t xml:space="preserve"> calls within 8 minutes. On November 30, that fell to below one quarter.</w:t>
      </w:r>
      <w:r>
        <w:rPr>
          <w:u w:val="single"/>
        </w:rPr>
        <w:t xml:space="preserve"> </w:t>
      </w:r>
      <w:r w:rsidRPr="00F51FF0">
        <w:rPr>
          <w:highlight w:val="cyan"/>
          <w:u w:val="single"/>
        </w:rPr>
        <w:t>It insists that future strikes must be better dealt with.</w:t>
      </w:r>
    </w:p>
    <w:p w14:paraId="525928F7" w14:textId="77777777" w:rsidR="00CE7CEF" w:rsidRPr="007636E2" w:rsidRDefault="00CE7CEF" w:rsidP="007636E2">
      <w:pPr>
        <w:rPr>
          <w:sz w:val="16"/>
        </w:rPr>
      </w:pPr>
    </w:p>
    <w:p w14:paraId="6BB89853" w14:textId="77777777" w:rsidR="007636E2" w:rsidRPr="007636E2" w:rsidRDefault="007636E2" w:rsidP="007636E2"/>
    <w:p w14:paraId="4E58C1B2" w14:textId="5ED745AE" w:rsidR="007636E2" w:rsidRPr="007636E2" w:rsidRDefault="007636E2" w:rsidP="007636E2">
      <w:pPr>
        <w:pStyle w:val="Heading4"/>
        <w:spacing w:line="360" w:lineRule="auto"/>
        <w:jc w:val="center"/>
        <w:rPr>
          <w:rFonts w:asciiTheme="majorHAnsi" w:hAnsiTheme="majorHAnsi" w:cstheme="majorHAnsi"/>
          <w:u w:val="double"/>
        </w:rPr>
      </w:pPr>
      <w:r w:rsidRPr="007636E2">
        <w:rPr>
          <w:rFonts w:asciiTheme="majorHAnsi" w:hAnsiTheme="majorHAnsi" w:cstheme="majorHAnsi"/>
          <w:u w:val="double"/>
        </w:rPr>
        <w:t>2</w:t>
      </w:r>
    </w:p>
    <w:p w14:paraId="3E0B9EC8" w14:textId="77777777" w:rsidR="007636E2" w:rsidRDefault="007636E2" w:rsidP="007E2A3A">
      <w:pPr>
        <w:pStyle w:val="Heading4"/>
        <w:spacing w:line="360" w:lineRule="auto"/>
        <w:rPr>
          <w:rFonts w:asciiTheme="majorHAnsi" w:hAnsiTheme="majorHAnsi" w:cstheme="majorHAnsi"/>
        </w:rPr>
      </w:pPr>
    </w:p>
    <w:p w14:paraId="6466608D" w14:textId="7882029F" w:rsidR="00AB5B98" w:rsidRPr="007E2A3A" w:rsidRDefault="00AB5B98" w:rsidP="007E2A3A">
      <w:pPr>
        <w:pStyle w:val="Heading4"/>
        <w:spacing w:line="360" w:lineRule="auto"/>
        <w:rPr>
          <w:rFonts w:asciiTheme="majorHAnsi" w:hAnsiTheme="majorHAnsi" w:cstheme="majorHAnsi"/>
        </w:rPr>
      </w:pPr>
      <w:r w:rsidRPr="007E2A3A">
        <w:rPr>
          <w:rFonts w:asciiTheme="majorHAnsi" w:hAnsiTheme="majorHAnsi" w:cstheme="majorHAnsi"/>
        </w:rPr>
        <w:t xml:space="preserve">Economic fundamentals are strong but Delta makes the econ more fragile </w:t>
      </w:r>
    </w:p>
    <w:p w14:paraId="2EAB86D9" w14:textId="03D668DB" w:rsidR="00AB5B98" w:rsidRPr="007E2A3A" w:rsidRDefault="00AB5B98" w:rsidP="007E2A3A">
      <w:pPr>
        <w:spacing w:line="360" w:lineRule="auto"/>
        <w:rPr>
          <w:rFonts w:asciiTheme="majorHAnsi" w:hAnsiTheme="majorHAnsi" w:cstheme="majorHAnsi"/>
          <w:sz w:val="16"/>
          <w:szCs w:val="16"/>
        </w:rPr>
      </w:pPr>
      <w:r w:rsidRPr="007E2A3A">
        <w:rPr>
          <w:rFonts w:asciiTheme="majorHAnsi" w:hAnsiTheme="majorHAnsi" w:cstheme="majorHAnsi"/>
          <w:b/>
          <w:bCs/>
          <w:sz w:val="24"/>
          <w:szCs w:val="28"/>
        </w:rPr>
        <w:t>Bachman 9/16</w:t>
      </w:r>
      <w:r w:rsidRPr="007E2A3A">
        <w:rPr>
          <w:rFonts w:asciiTheme="majorHAnsi" w:hAnsiTheme="majorHAnsi" w:cstheme="majorHAnsi"/>
          <w:sz w:val="24"/>
          <w:szCs w:val="28"/>
        </w:rPr>
        <w:t xml:space="preserve"> </w:t>
      </w:r>
      <w:r w:rsidRPr="007E2A3A">
        <w:rPr>
          <w:rFonts w:asciiTheme="majorHAnsi" w:hAnsiTheme="majorHAnsi" w:cstheme="majorHAnsi"/>
          <w:sz w:val="16"/>
          <w:szCs w:val="16"/>
        </w:rPr>
        <w:t xml:space="preserve">(Daniel Bachman, September 16, 2021, “United States Economic Forecast,” Deloitte Insights, </w:t>
      </w:r>
      <w:hyperlink r:id="rId16" w:history="1">
        <w:r w:rsidRPr="007E2A3A">
          <w:rPr>
            <w:rStyle w:val="Hyperlink"/>
            <w:rFonts w:asciiTheme="majorHAnsi" w:hAnsiTheme="majorHAnsi" w:cstheme="majorHAnsi"/>
            <w:sz w:val="16"/>
            <w:szCs w:val="16"/>
          </w:rPr>
          <w:t>https://www2.deloitte.com/us/en/insights/economy/us-economic-forecast/united-states-outlook-analysis.html</w:t>
        </w:r>
      </w:hyperlink>
      <w:r w:rsidRPr="007E2A3A">
        <w:rPr>
          <w:rFonts w:asciiTheme="majorHAnsi" w:hAnsiTheme="majorHAnsi" w:cstheme="majorHAnsi"/>
          <w:sz w:val="16"/>
          <w:szCs w:val="16"/>
        </w:rPr>
        <w:t>) //</w:t>
      </w:r>
      <w:proofErr w:type="spellStart"/>
      <w:r w:rsidRPr="007E2A3A">
        <w:rPr>
          <w:rFonts w:asciiTheme="majorHAnsi" w:hAnsiTheme="majorHAnsi" w:cstheme="majorHAnsi"/>
          <w:sz w:val="16"/>
          <w:szCs w:val="16"/>
        </w:rPr>
        <w:t>neth</w:t>
      </w:r>
      <w:proofErr w:type="spellEnd"/>
      <w:r w:rsidRPr="007E2A3A">
        <w:rPr>
          <w:rFonts w:asciiTheme="majorHAnsi" w:hAnsiTheme="majorHAnsi" w:cstheme="majorHAnsi"/>
          <w:sz w:val="16"/>
          <w:szCs w:val="16"/>
        </w:rPr>
        <w:t xml:space="preserve"> </w:t>
      </w:r>
    </w:p>
    <w:p w14:paraId="1CD3CE67" w14:textId="6D91EBAA" w:rsidR="00AB5B98" w:rsidRPr="00CE69EF" w:rsidRDefault="00AB5B98" w:rsidP="007E2A3A">
      <w:pPr>
        <w:spacing w:line="360" w:lineRule="auto"/>
        <w:rPr>
          <w:rFonts w:asciiTheme="majorHAnsi" w:hAnsiTheme="majorHAnsi" w:cstheme="majorHAnsi"/>
          <w:sz w:val="16"/>
        </w:rPr>
      </w:pPr>
      <w:r w:rsidRPr="00CE69EF">
        <w:rPr>
          <w:rStyle w:val="StyleUnderline"/>
        </w:rPr>
        <w:t xml:space="preserve">Meanwhile, </w:t>
      </w:r>
      <w:r w:rsidRPr="00CE69EF">
        <w:rPr>
          <w:rStyle w:val="StyleUnderline"/>
          <w:highlight w:val="yellow"/>
        </w:rPr>
        <w:t>economic fundamentals remain strong</w:t>
      </w:r>
      <w:r w:rsidRPr="00CE69EF">
        <w:rPr>
          <w:rStyle w:val="StyleUnderline"/>
        </w:rPr>
        <w:t xml:space="preserve">. </w:t>
      </w:r>
      <w:r w:rsidRPr="00CE69EF">
        <w:rPr>
          <w:rStyle w:val="StyleUnderline"/>
          <w:highlight w:val="yellow"/>
        </w:rPr>
        <w:t>Household and business balance sheets are still in good shape</w:t>
      </w:r>
      <w:r w:rsidRPr="00CE69EF">
        <w:rPr>
          <w:rStyle w:val="StyleUnderline"/>
        </w:rPr>
        <w:t xml:space="preserve">, and consumers are sitting on piles of savings. </w:t>
      </w:r>
      <w:r w:rsidRPr="00CE69EF">
        <w:rPr>
          <w:rStyle w:val="StyleUnderline"/>
          <w:highlight w:val="yellow"/>
        </w:rPr>
        <w:t xml:space="preserve">GDP is now above the </w:t>
      </w:r>
      <w:proofErr w:type="spellStart"/>
      <w:r w:rsidRPr="00CE69EF">
        <w:rPr>
          <w:rStyle w:val="StyleUnderline"/>
          <w:highlight w:val="yellow"/>
        </w:rPr>
        <w:t>prepandemic</w:t>
      </w:r>
      <w:proofErr w:type="spellEnd"/>
      <w:r w:rsidRPr="00CE69EF">
        <w:rPr>
          <w:rStyle w:val="StyleUnderline"/>
          <w:highlight w:val="yellow"/>
        </w:rPr>
        <w:t xml:space="preserve"> level</w:t>
      </w:r>
      <w:r w:rsidRPr="00CE69EF">
        <w:rPr>
          <w:rStyle w:val="StyleUnderline"/>
        </w:rPr>
        <w:t xml:space="preserve">, even though employment is 4.4% below the fourth-quarter average. That’s not good for the people still not working—but the strong growth in productivity (output per worker) is a positive sign. And </w:t>
      </w:r>
      <w:r w:rsidRPr="00CE69EF">
        <w:rPr>
          <w:rStyle w:val="StyleUnderline"/>
          <w:highlight w:val="yellow"/>
        </w:rPr>
        <w:t>continued government action in the form of the bipartisan infrastructure agreement should support the economy</w:t>
      </w:r>
      <w:r w:rsidRPr="00CE69EF">
        <w:rPr>
          <w:rStyle w:val="StyleUnderline"/>
        </w:rPr>
        <w:t xml:space="preserve"> in the short term and foster even greater productivity growth in the long run.</w:t>
      </w:r>
      <w:r w:rsidR="00CE69EF">
        <w:rPr>
          <w:rStyle w:val="StyleUnderline"/>
        </w:rPr>
        <w:t xml:space="preserve"> </w:t>
      </w:r>
      <w:r w:rsidRPr="00CE69EF">
        <w:rPr>
          <w:rStyle w:val="StyleUnderline"/>
        </w:rPr>
        <w:t xml:space="preserve">Deloitte’s </w:t>
      </w:r>
      <w:r w:rsidRPr="00CE69EF">
        <w:rPr>
          <w:rStyle w:val="StyleUnderline"/>
          <w:highlight w:val="yellow"/>
        </w:rPr>
        <w:t>five-year baseline remains</w:t>
      </w:r>
      <w:r w:rsidRPr="00CE69EF">
        <w:rPr>
          <w:rStyle w:val="StyleUnderline"/>
        </w:rPr>
        <w:t xml:space="preserve">, therefore, quite </w:t>
      </w:r>
      <w:r w:rsidRPr="00CE69EF">
        <w:rPr>
          <w:rStyle w:val="StyleUnderline"/>
          <w:highlight w:val="yellow"/>
        </w:rPr>
        <w:t>positive</w:t>
      </w:r>
      <w:r w:rsidRPr="00CE69EF">
        <w:rPr>
          <w:rStyle w:val="StyleUnderline"/>
        </w:rPr>
        <w:t xml:space="preserve"> </w:t>
      </w:r>
      <w:r w:rsidRPr="00CE69EF">
        <w:rPr>
          <w:rFonts w:asciiTheme="majorHAnsi" w:hAnsiTheme="majorHAnsi" w:cstheme="majorHAnsi"/>
          <w:sz w:val="16"/>
        </w:rPr>
        <w:t xml:space="preserve">(although slightly less so in the very near term). We expect GDP to remain above the </w:t>
      </w:r>
      <w:proofErr w:type="spellStart"/>
      <w:r w:rsidRPr="00CE69EF">
        <w:rPr>
          <w:rFonts w:asciiTheme="majorHAnsi" w:hAnsiTheme="majorHAnsi" w:cstheme="majorHAnsi"/>
          <w:sz w:val="16"/>
        </w:rPr>
        <w:t>prepandemic</w:t>
      </w:r>
      <w:proofErr w:type="spellEnd"/>
      <w:r w:rsidRPr="00CE69EF">
        <w:rPr>
          <w:rFonts w:asciiTheme="majorHAnsi" w:hAnsiTheme="majorHAnsi" w:cstheme="majorHAnsi"/>
          <w:sz w:val="16"/>
        </w:rPr>
        <w:t xml:space="preserve"> baseline level for the entire forecast horizon. That’s a surprising prospect and doesn’t alter the damage that the pandemic has done. The US economy’s ability to bounce back from such a sudden, damaging shock, is amazing. But don’t forget that alternative scenarios are a key part of our forecast. We continue to place a relatively high probability on our “Side effects in post-op” scenario, and the Delta variant could—if things get worse—easily lead there.</w:t>
      </w:r>
      <w:r w:rsidR="00CE69EF" w:rsidRPr="00CE69EF">
        <w:rPr>
          <w:rFonts w:asciiTheme="majorHAnsi" w:hAnsiTheme="majorHAnsi" w:cstheme="majorHAnsi"/>
          <w:sz w:val="16"/>
        </w:rPr>
        <w:t xml:space="preserve"> </w:t>
      </w:r>
      <w:r w:rsidRPr="00CE69EF">
        <w:rPr>
          <w:rFonts w:asciiTheme="majorHAnsi" w:hAnsiTheme="majorHAnsi" w:cstheme="majorHAnsi"/>
          <w:sz w:val="16"/>
        </w:rPr>
        <w:t>One further consideration</w:t>
      </w:r>
      <w:r w:rsidRPr="00CE69EF">
        <w:rPr>
          <w:sz w:val="16"/>
        </w:rPr>
        <w:t xml:space="preserve">: </w:t>
      </w:r>
      <w:r w:rsidRPr="00CE69EF">
        <w:rPr>
          <w:rStyle w:val="StyleUnderline"/>
        </w:rPr>
        <w:t xml:space="preserve">Delta demonstrates the importance of vaccinations for the economic recovery. As of August 2021, the Centers for Disease Control and Prevention (CDC) reported that only about 50% of the total US population (60% of those age 12 and over) was fully vaccinated. The </w:t>
      </w:r>
      <w:r w:rsidRPr="00CE69EF">
        <w:rPr>
          <w:rStyle w:val="StyleUnderline"/>
          <w:highlight w:val="yellow"/>
        </w:rPr>
        <w:t>economy may</w:t>
      </w:r>
      <w:r w:rsidRPr="00CE69EF">
        <w:rPr>
          <w:rStyle w:val="StyleUnderline"/>
        </w:rPr>
        <w:t xml:space="preserve"> well </w:t>
      </w:r>
      <w:r w:rsidRPr="00CE69EF">
        <w:rPr>
          <w:rStyle w:val="StyleUnderline"/>
          <w:highlight w:val="yellow"/>
        </w:rPr>
        <w:t>remain fragile until the vaccination rate hits much higher levels</w:t>
      </w:r>
      <w:r w:rsidRPr="00CE69EF">
        <w:rPr>
          <w:rStyle w:val="StyleUnderline"/>
        </w:rPr>
        <w:t xml:space="preserve">, so that people are comfortable returning to the </w:t>
      </w:r>
      <w:proofErr w:type="spellStart"/>
      <w:r w:rsidRPr="00CE69EF">
        <w:rPr>
          <w:rStyle w:val="StyleUnderline"/>
        </w:rPr>
        <w:t>prepandemic</w:t>
      </w:r>
      <w:proofErr w:type="spellEnd"/>
      <w:r w:rsidRPr="00CE69EF">
        <w:rPr>
          <w:rStyle w:val="StyleUnderline"/>
        </w:rPr>
        <w:t xml:space="preserve"> “normal</w:t>
      </w:r>
      <w:r w:rsidRPr="00CE69EF">
        <w:rPr>
          <w:rFonts w:asciiTheme="majorHAnsi" w:hAnsiTheme="majorHAnsi" w:cstheme="majorHAnsi"/>
          <w:sz w:val="16"/>
        </w:rPr>
        <w:t>.” Continued low vaccination rates risk creating shortages of ICU hospital beds, closed schools, and people once again avoiding shopping and entertainment venues. As we’ve said all along, the disease is determining the state of the economy, and vaccination rates are a good indicator of whether the disease can be kept under control—and whether the economy will be able to fully recover.</w:t>
      </w:r>
    </w:p>
    <w:p w14:paraId="48F2150D" w14:textId="2931CE58" w:rsidR="007E2A3A" w:rsidRPr="007E2A3A" w:rsidRDefault="007E2A3A" w:rsidP="007E2A3A">
      <w:pPr>
        <w:pStyle w:val="Heading4"/>
        <w:spacing w:line="360" w:lineRule="auto"/>
        <w:rPr>
          <w:rFonts w:asciiTheme="majorHAnsi" w:hAnsiTheme="majorHAnsi" w:cstheme="majorHAnsi"/>
        </w:rPr>
      </w:pPr>
      <w:r w:rsidRPr="007E2A3A">
        <w:rPr>
          <w:rFonts w:asciiTheme="majorHAnsi" w:hAnsiTheme="majorHAnsi" w:cstheme="majorHAnsi"/>
        </w:rPr>
        <w:t xml:space="preserve">Strikes hurt the GDP – even small strikes can have a ripple effect – the gm strike proves </w:t>
      </w:r>
    </w:p>
    <w:p w14:paraId="76C5C9ED" w14:textId="58459108" w:rsidR="007E2A3A" w:rsidRPr="007E2A3A" w:rsidRDefault="007E2A3A" w:rsidP="007E2A3A">
      <w:pPr>
        <w:spacing w:line="360" w:lineRule="auto"/>
        <w:rPr>
          <w:rFonts w:asciiTheme="majorHAnsi" w:hAnsiTheme="majorHAnsi" w:cstheme="majorHAnsi"/>
        </w:rPr>
      </w:pPr>
      <w:r w:rsidRPr="007E2A3A">
        <w:rPr>
          <w:rFonts w:asciiTheme="majorHAnsi" w:hAnsiTheme="majorHAnsi" w:cstheme="majorHAnsi"/>
          <w:b/>
          <w:bCs/>
          <w:sz w:val="24"/>
          <w:szCs w:val="28"/>
        </w:rPr>
        <w:t>Coon 2000</w:t>
      </w:r>
      <w:r w:rsidRPr="007E2A3A">
        <w:rPr>
          <w:rFonts w:asciiTheme="majorHAnsi" w:hAnsiTheme="majorHAnsi" w:cstheme="majorHAnsi"/>
          <w:sz w:val="24"/>
          <w:szCs w:val="28"/>
        </w:rPr>
        <w:t xml:space="preserve">  </w:t>
      </w:r>
      <w:r w:rsidRPr="007E2A3A">
        <w:rPr>
          <w:rFonts w:asciiTheme="majorHAnsi" w:hAnsiTheme="majorHAnsi" w:cstheme="majorHAnsi"/>
          <w:sz w:val="16"/>
          <w:szCs w:val="16"/>
        </w:rPr>
        <w:t xml:space="preserve">(Korey </w:t>
      </w:r>
      <w:proofErr w:type="spellStart"/>
      <w:r w:rsidRPr="007E2A3A">
        <w:rPr>
          <w:rFonts w:asciiTheme="majorHAnsi" w:hAnsiTheme="majorHAnsi" w:cstheme="majorHAnsi"/>
          <w:sz w:val="16"/>
          <w:szCs w:val="16"/>
        </w:rPr>
        <w:t>Harlyn</w:t>
      </w:r>
      <w:proofErr w:type="spellEnd"/>
      <w:r w:rsidRPr="007E2A3A">
        <w:rPr>
          <w:rFonts w:asciiTheme="majorHAnsi" w:hAnsiTheme="majorHAnsi" w:cstheme="majorHAnsi"/>
          <w:sz w:val="16"/>
          <w:szCs w:val="16"/>
        </w:rPr>
        <w:t xml:space="preserve"> Coon (1999) "The Ripple Effect of Union Strikes: A Case Study of the Micro- and Macroeconomic Effects of the General Motors Strike of 1998," The Park Place Economist: Vol. 7 Available at: </w:t>
      </w:r>
      <w:hyperlink r:id="rId17" w:history="1">
        <w:r w:rsidRPr="007E2A3A">
          <w:rPr>
            <w:rStyle w:val="Hyperlink"/>
            <w:rFonts w:asciiTheme="majorHAnsi" w:hAnsiTheme="majorHAnsi" w:cstheme="majorHAnsi"/>
            <w:sz w:val="16"/>
            <w:szCs w:val="16"/>
          </w:rPr>
          <w:t>https://digitalcommons.iwu.edu/parkplace/vol7/iss1/13</w:t>
        </w:r>
      </w:hyperlink>
      <w:r w:rsidRPr="007E2A3A">
        <w:rPr>
          <w:rFonts w:asciiTheme="majorHAnsi" w:hAnsiTheme="majorHAnsi" w:cstheme="majorHAnsi"/>
          <w:sz w:val="16"/>
          <w:szCs w:val="16"/>
        </w:rPr>
        <w:t>) //</w:t>
      </w:r>
      <w:proofErr w:type="spellStart"/>
      <w:r w:rsidRPr="007E2A3A">
        <w:rPr>
          <w:rFonts w:asciiTheme="majorHAnsi" w:hAnsiTheme="majorHAnsi" w:cstheme="majorHAnsi"/>
          <w:sz w:val="16"/>
          <w:szCs w:val="16"/>
        </w:rPr>
        <w:t>neth</w:t>
      </w:r>
      <w:proofErr w:type="spellEnd"/>
      <w:r w:rsidRPr="007E2A3A">
        <w:rPr>
          <w:rFonts w:asciiTheme="majorHAnsi" w:hAnsiTheme="majorHAnsi" w:cstheme="majorHAnsi"/>
        </w:rPr>
        <w:t xml:space="preserve"> </w:t>
      </w:r>
    </w:p>
    <w:p w14:paraId="0989A29A" w14:textId="120AB79F" w:rsidR="007E2A3A" w:rsidRPr="00CE69EF" w:rsidRDefault="007E2A3A" w:rsidP="007E2A3A">
      <w:pPr>
        <w:spacing w:line="360" w:lineRule="auto"/>
        <w:rPr>
          <w:rFonts w:asciiTheme="majorHAnsi" w:hAnsiTheme="majorHAnsi" w:cstheme="majorHAnsi"/>
          <w:sz w:val="16"/>
        </w:rPr>
      </w:pPr>
      <w:r w:rsidRPr="00CE69EF">
        <w:rPr>
          <w:rStyle w:val="StyleUnderline"/>
          <w:highlight w:val="yellow"/>
        </w:rPr>
        <w:t>The direct effects on General Motors Corporation are not slight in measure</w:t>
      </w:r>
      <w:r w:rsidRPr="00CE69EF">
        <w:rPr>
          <w:rFonts w:asciiTheme="majorHAnsi" w:hAnsiTheme="majorHAnsi" w:cstheme="majorHAnsi"/>
          <w:sz w:val="16"/>
        </w:rPr>
        <w:t xml:space="preserve">. Although the strike began in June, most of the effects of the strike were felt in the third quarter of 1998. Compared to the corresponding months in 1997, GM’s U.S. sales fell 38% in July and 37% in August (Peoria Journal Star, 1998). September saw only a 3.1 percent drop in sales compared to September 1997 (Reuters-Detroit, 1998). The total cost of the strike to GM in the third quarter was $1.2 billion, causing a net loss of $809 million compared to a net gain of $973 million in 1997. Worldwide market share for GM in the third quarter fell from 16.6% last year to 14.2 percent this year (Ellis, 1998). Its U.S. market share went from pre-strike levels of 31% to a level of about 21% in July and August 1998 (Reuters-Detroit, 1998). Obviously, the UAW strike that halted vehicle production for approximately 8 weeks had an enormous impact on GM. </w:t>
      </w:r>
      <w:r w:rsidRPr="00CE69EF">
        <w:rPr>
          <w:rStyle w:val="StyleUnderline"/>
          <w:highlight w:val="yellow"/>
        </w:rPr>
        <w:t>The strikes</w:t>
      </w:r>
      <w:r w:rsidRPr="00CE69EF">
        <w:rPr>
          <w:rStyle w:val="StyleUnderline"/>
        </w:rPr>
        <w:t xml:space="preserve"> also </w:t>
      </w:r>
      <w:r w:rsidRPr="00CE69EF">
        <w:rPr>
          <w:rStyle w:val="StyleUnderline"/>
          <w:highlight w:val="yellow"/>
        </w:rPr>
        <w:t>had a large ripple effect</w:t>
      </w:r>
      <w:r w:rsidRPr="00CE69EF">
        <w:rPr>
          <w:rStyle w:val="StyleUnderline"/>
        </w:rPr>
        <w:t xml:space="preserve"> in many various industries that saw sales and profits drop because of the strikes.</w:t>
      </w:r>
      <w:r w:rsidRPr="00CE69EF">
        <w:rPr>
          <w:rFonts w:asciiTheme="majorHAnsi" w:hAnsiTheme="majorHAnsi" w:cstheme="majorHAnsi"/>
          <w:sz w:val="16"/>
        </w:rPr>
        <w:t xml:space="preserve"> </w:t>
      </w:r>
      <w:r w:rsidRPr="00CE69EF">
        <w:rPr>
          <w:rStyle w:val="StyleUnderline"/>
        </w:rPr>
        <w:t xml:space="preserve">For example, the </w:t>
      </w:r>
      <w:r w:rsidRPr="00CE69EF">
        <w:rPr>
          <w:rStyle w:val="StyleUnderline"/>
          <w:highlight w:val="yellow"/>
        </w:rPr>
        <w:t>earnings of steel companies lowered</w:t>
      </w:r>
      <w:r w:rsidRPr="00CE69EF">
        <w:rPr>
          <w:rStyle w:val="StyleUnderline"/>
        </w:rPr>
        <w:t xml:space="preserve"> in the third quarter because the GM strike brought demand for steel down (Reuters-New York, 1998).</w:t>
      </w:r>
      <w:r w:rsidRPr="00CE69EF">
        <w:rPr>
          <w:rFonts w:asciiTheme="majorHAnsi" w:hAnsiTheme="majorHAnsi" w:cstheme="majorHAnsi"/>
          <w:sz w:val="16"/>
        </w:rPr>
        <w:t xml:space="preserve"> Also, H.B. Fuller, who makes adhesives, sealants, coatings, and paints saw lower earnings because of the GM strike (Reuters-St. Paul, 1998). </w:t>
      </w:r>
      <w:r w:rsidRPr="00CE69EF">
        <w:rPr>
          <w:rStyle w:val="StyleUnderline"/>
          <w:highlight w:val="yellow"/>
        </w:rPr>
        <w:t>Companies not even in the manufacturing sector saw effects as well</w:t>
      </w:r>
      <w:r w:rsidRPr="00CE69EF">
        <w:rPr>
          <w:rFonts w:asciiTheme="majorHAnsi" w:hAnsiTheme="majorHAnsi" w:cstheme="majorHAnsi"/>
          <w:sz w:val="16"/>
        </w:rPr>
        <w:t xml:space="preserve">. For example, </w:t>
      </w:r>
      <w:proofErr w:type="spellStart"/>
      <w:r w:rsidRPr="00CE69EF">
        <w:rPr>
          <w:rFonts w:asciiTheme="majorHAnsi" w:hAnsiTheme="majorHAnsi" w:cstheme="majorHAnsi"/>
          <w:sz w:val="16"/>
        </w:rPr>
        <w:t>TheWashington</w:t>
      </w:r>
      <w:proofErr w:type="spellEnd"/>
      <w:r w:rsidRPr="00CE69EF">
        <w:rPr>
          <w:rFonts w:asciiTheme="majorHAnsi" w:hAnsiTheme="majorHAnsi" w:cstheme="majorHAnsi"/>
          <w:sz w:val="16"/>
        </w:rPr>
        <w:t xml:space="preserve"> Post’s earnings were slowed by the GM strike because of a decline in advertising revenue on its television stations and in its Newsweek Magazine (The Washington Post, 1998). In addition, many auto suppliers reported reduced earnings because of the GM strike. These include Dana Corp, an engine component supplier, Excel Industries, a doorframe maker, Gentex, a car mirror manufacturer, and </w:t>
      </w:r>
      <w:proofErr w:type="spellStart"/>
      <w:r w:rsidRPr="00CE69EF">
        <w:rPr>
          <w:rFonts w:asciiTheme="majorHAnsi" w:hAnsiTheme="majorHAnsi" w:cstheme="majorHAnsi"/>
          <w:sz w:val="16"/>
        </w:rPr>
        <w:t>Westcast</w:t>
      </w:r>
      <w:proofErr w:type="spellEnd"/>
      <w:r w:rsidRPr="00CE69EF">
        <w:rPr>
          <w:rFonts w:asciiTheme="majorHAnsi" w:hAnsiTheme="majorHAnsi" w:cstheme="majorHAnsi"/>
          <w:sz w:val="16"/>
        </w:rPr>
        <w:t xml:space="preserve"> Industries, an exhaust system maker (Eldridge, 1998).</w:t>
      </w:r>
      <w:r w:rsidRPr="00CE69EF">
        <w:rPr>
          <w:rStyle w:val="StyleUnderline"/>
        </w:rPr>
        <w:t xml:space="preserve"> By taking all the above-mentioned data into perspective, it can be seen that </w:t>
      </w:r>
      <w:r w:rsidRPr="00CE69EF">
        <w:rPr>
          <w:rStyle w:val="StyleUnderline"/>
          <w:highlight w:val="yellow"/>
        </w:rPr>
        <w:t>the GM strike had a negative impact on the United States’ GDP</w:t>
      </w:r>
      <w:r w:rsidRPr="00CE69EF">
        <w:rPr>
          <w:rStyle w:val="StyleUnderline"/>
        </w:rPr>
        <w:t>, the best measurement of economic growth</w:t>
      </w:r>
      <w:r w:rsidRPr="00CE69EF">
        <w:rPr>
          <w:rFonts w:asciiTheme="majorHAnsi" w:hAnsiTheme="majorHAnsi" w:cstheme="majorHAnsi"/>
          <w:sz w:val="16"/>
        </w:rPr>
        <w:t xml:space="preserve">. As previously shown, vital statistics and data involving the impact the strike made on the GDP, production, buying power, trade deficit, and employment are evident. </w:t>
      </w:r>
      <w:r w:rsidRPr="00CE69EF">
        <w:rPr>
          <w:rStyle w:val="StyleUnderline"/>
          <w:highlight w:val="yellow"/>
        </w:rPr>
        <w:t>An effect was even felt globally as exports decreased</w:t>
      </w:r>
      <w:r w:rsidRPr="00CE69EF">
        <w:rPr>
          <w:rFonts w:asciiTheme="majorHAnsi" w:hAnsiTheme="majorHAnsi" w:cstheme="majorHAnsi"/>
          <w:sz w:val="16"/>
        </w:rPr>
        <w:t xml:space="preserve">. GM could very well have the largest </w:t>
      </w:r>
      <w:proofErr w:type="spellStart"/>
      <w:r w:rsidR="00CE69EF" w:rsidRPr="00CE69EF">
        <w:rPr>
          <w:rFonts w:asciiTheme="majorHAnsi" w:hAnsiTheme="majorHAnsi" w:cstheme="majorHAnsi"/>
          <w:sz w:val="16"/>
        </w:rPr>
        <w:t>S</w:t>
      </w:r>
      <w:r w:rsidRPr="00CE69EF">
        <w:rPr>
          <w:rFonts w:asciiTheme="majorHAnsi" w:hAnsiTheme="majorHAnsi" w:cstheme="majorHAnsi"/>
          <w:sz w:val="16"/>
        </w:rPr>
        <w:t>influence</w:t>
      </w:r>
      <w:proofErr w:type="spellEnd"/>
      <w:r w:rsidRPr="00CE69EF">
        <w:rPr>
          <w:rFonts w:asciiTheme="majorHAnsi" w:hAnsiTheme="majorHAnsi" w:cstheme="majorHAnsi"/>
          <w:sz w:val="16"/>
        </w:rPr>
        <w:t xml:space="preserve"> on the U.S. economy compared to all other companies. With over $178 billion in sales per year and the employment of over 600,000 people, GM has a huge impact on the economy. Obviously, when a nearly complete shutdown of business occurs for a company providing that large of a share of the nation’s wealth, GDP is significantly </w:t>
      </w:r>
      <w:proofErr w:type="spellStart"/>
      <w:proofErr w:type="gramStart"/>
      <w:r w:rsidRPr="00CE69EF">
        <w:rPr>
          <w:rFonts w:asciiTheme="majorHAnsi" w:hAnsiTheme="majorHAnsi" w:cstheme="majorHAnsi"/>
          <w:sz w:val="16"/>
        </w:rPr>
        <w:t>effected</w:t>
      </w:r>
      <w:proofErr w:type="spellEnd"/>
      <w:proofErr w:type="gramEnd"/>
      <w:r w:rsidRPr="00CE69EF">
        <w:rPr>
          <w:rFonts w:asciiTheme="majorHAnsi" w:hAnsiTheme="majorHAnsi" w:cstheme="majorHAnsi"/>
          <w:sz w:val="16"/>
        </w:rPr>
        <w:t xml:space="preserve">. The GM strike halted production in almost all of their plants. Therefore, </w:t>
      </w:r>
      <w:r w:rsidRPr="00CE69EF">
        <w:rPr>
          <w:rStyle w:val="StyleUnderline"/>
          <w:highlight w:val="yellow"/>
        </w:rPr>
        <w:t>a shock to supply occurred in the U.S. economy</w:t>
      </w:r>
      <w:r w:rsidRPr="00CE69EF">
        <w:rPr>
          <w:rFonts w:asciiTheme="majorHAnsi" w:hAnsiTheme="majorHAnsi" w:cstheme="majorHAnsi"/>
          <w:sz w:val="16"/>
        </w:rPr>
        <w:t>. That can be shown as an upward shift in the SRAS (short-run aggregate supply) curve in the economic model shown below in Figure 1.</w:t>
      </w:r>
    </w:p>
    <w:p w14:paraId="3F74F7C2" w14:textId="0551B15C" w:rsidR="007E2A3A" w:rsidRPr="007E2A3A" w:rsidRDefault="007E2A3A" w:rsidP="007E2A3A">
      <w:pPr>
        <w:spacing w:line="360" w:lineRule="auto"/>
        <w:rPr>
          <w:rFonts w:asciiTheme="majorHAnsi" w:hAnsiTheme="majorHAnsi" w:cstheme="majorHAnsi"/>
        </w:rPr>
      </w:pPr>
    </w:p>
    <w:p w14:paraId="22762FBE" w14:textId="0EEEBE4A" w:rsidR="007E2A3A" w:rsidRPr="00E71691" w:rsidRDefault="007E2A3A" w:rsidP="007E2A3A">
      <w:pPr>
        <w:pStyle w:val="Heading4"/>
        <w:spacing w:line="360" w:lineRule="auto"/>
        <w:rPr>
          <w:rFonts w:cs="Arial"/>
        </w:rPr>
      </w:pPr>
      <w:r>
        <w:rPr>
          <w:rFonts w:cs="Arial"/>
        </w:rPr>
        <w:t xml:space="preserve">Decrease in US GDP causes </w:t>
      </w:r>
      <w:proofErr w:type="gramStart"/>
      <w:r>
        <w:rPr>
          <w:rFonts w:cs="Arial"/>
          <w:u w:val="single"/>
        </w:rPr>
        <w:t xml:space="preserve">crisis </w:t>
      </w:r>
      <w:r w:rsidRPr="00E71691">
        <w:rPr>
          <w:rFonts w:cs="Arial"/>
        </w:rPr>
        <w:t xml:space="preserve"> –</w:t>
      </w:r>
      <w:proofErr w:type="gramEnd"/>
      <w:r w:rsidRPr="00E71691">
        <w:rPr>
          <w:rFonts w:cs="Arial"/>
        </w:rPr>
        <w:t xml:space="preserve"> ensuring </w:t>
      </w:r>
      <w:r w:rsidRPr="00E71691">
        <w:rPr>
          <w:rFonts w:cs="Arial"/>
          <w:u w:val="single"/>
        </w:rPr>
        <w:t>continued growth</w:t>
      </w:r>
      <w:r w:rsidRPr="00E71691">
        <w:rPr>
          <w:rFonts w:cs="Arial"/>
        </w:rPr>
        <w:t xml:space="preserve"> is key  </w:t>
      </w:r>
    </w:p>
    <w:p w14:paraId="2931C35B" w14:textId="2CA267C7" w:rsidR="007E2A3A" w:rsidRPr="007E2A3A" w:rsidRDefault="007E2A3A" w:rsidP="007E2A3A">
      <w:pPr>
        <w:spacing w:line="360" w:lineRule="auto"/>
        <w:rPr>
          <w:sz w:val="16"/>
        </w:rPr>
      </w:pPr>
      <w:r w:rsidRPr="007E2A3A">
        <w:rPr>
          <w:rStyle w:val="Style13ptBold"/>
          <w:sz w:val="16"/>
        </w:rPr>
        <w:t xml:space="preserve">Baird ’20 </w:t>
      </w:r>
      <w:r w:rsidRPr="007E2A3A">
        <w:rPr>
          <w:sz w:val="16"/>
        </w:rPr>
        <w:t xml:space="preserve">[Zoe;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 </w:t>
      </w:r>
      <w:r w:rsidRPr="00E71691">
        <w:rPr>
          <w:rStyle w:val="StyleUnderline"/>
        </w:rPr>
        <w:t xml:space="preserve">A </w:t>
      </w:r>
      <w:r w:rsidRPr="00CE69EF">
        <w:rPr>
          <w:rStyle w:val="StyleUnderline"/>
          <w:highlight w:val="yellow"/>
        </w:rPr>
        <w:t>strong</w:t>
      </w:r>
      <w:r w:rsidRPr="007E2A3A">
        <w:rPr>
          <w:sz w:val="16"/>
        </w:rPr>
        <w:t xml:space="preserve"> and inclusive </w:t>
      </w:r>
      <w:r w:rsidRPr="00CE69EF">
        <w:rPr>
          <w:rStyle w:val="StyleUnderline"/>
          <w:highlight w:val="yellow"/>
        </w:rPr>
        <w:t xml:space="preserve">economy is </w:t>
      </w:r>
      <w:r w:rsidRPr="00CE69EF">
        <w:rPr>
          <w:rStyle w:val="Emphasis"/>
          <w:highlight w:val="yellow"/>
        </w:rPr>
        <w:t>essential</w:t>
      </w:r>
      <w:r w:rsidRPr="00CE69EF">
        <w:rPr>
          <w:rStyle w:val="StyleUnderline"/>
          <w:highlight w:val="yellow"/>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CE69EF">
        <w:rPr>
          <w:rStyle w:val="Emphasis"/>
          <w:highlight w:val="yellow"/>
        </w:rPr>
        <w:t>leadership</w:t>
      </w:r>
      <w:r w:rsidRPr="00E71691">
        <w:rPr>
          <w:rStyle w:val="StyleUnderline"/>
        </w:rPr>
        <w:t>. As the nation seeks to return from</w:t>
      </w:r>
      <w:r w:rsidRPr="007E2A3A">
        <w:rPr>
          <w:sz w:val="16"/>
        </w:rPr>
        <w:t xml:space="preserve"> a </w:t>
      </w:r>
      <w:r w:rsidRPr="00E71691">
        <w:rPr>
          <w:rStyle w:val="StyleUnderline"/>
        </w:rPr>
        <w:t>historic economic crisis, the</w:t>
      </w:r>
      <w:r w:rsidRPr="007E2A3A">
        <w:rPr>
          <w:sz w:val="16"/>
        </w:rPr>
        <w:t xml:space="preserve"> national </w:t>
      </w:r>
      <w:r w:rsidRPr="00E71691">
        <w:rPr>
          <w:rStyle w:val="StyleUnderline"/>
        </w:rPr>
        <w:t>security community should support</w:t>
      </w:r>
      <w:r w:rsidRPr="007E2A3A">
        <w:rPr>
          <w:sz w:val="16"/>
        </w:rPr>
        <w:t xml:space="preserve"> an equitable </w:t>
      </w:r>
      <w:r w:rsidRPr="00E71691">
        <w:rPr>
          <w:rStyle w:val="StyleUnderline"/>
        </w:rPr>
        <w:t>recovery that helps</w:t>
      </w:r>
      <w:r w:rsidRPr="007E2A3A">
        <w:rPr>
          <w:sz w:val="16"/>
        </w:rPr>
        <w:t xml:space="preserve"> every worker </w:t>
      </w:r>
      <w:r w:rsidRPr="00E71691">
        <w:rPr>
          <w:rStyle w:val="StyleUnderline"/>
        </w:rPr>
        <w:t xml:space="preserve">adapt to the </w:t>
      </w:r>
      <w:r w:rsidRPr="00E71691">
        <w:rPr>
          <w:rStyle w:val="Emphasis"/>
        </w:rPr>
        <w:t>seismic shifts</w:t>
      </w:r>
      <w:r w:rsidRPr="007E2A3A">
        <w:rPr>
          <w:sz w:val="16"/>
        </w:rPr>
        <w:t xml:space="preserve"> underway </w:t>
      </w:r>
      <w:r w:rsidRPr="00E71691">
        <w:rPr>
          <w:rStyle w:val="StyleUnderline"/>
        </w:rPr>
        <w:t>in our economy</w:t>
      </w:r>
      <w:r w:rsidRPr="007E2A3A">
        <w:rPr>
          <w:sz w:val="16"/>
        </w:rPr>
        <w:t xml:space="preserve">. </w:t>
      </w:r>
      <w:r w:rsidRPr="00E71691">
        <w:rPr>
          <w:rStyle w:val="StyleUnderline"/>
        </w:rPr>
        <w:t xml:space="preserve">Broadly shared economic prosperity is </w:t>
      </w:r>
      <w:r w:rsidRPr="00CE69EF">
        <w:rPr>
          <w:rStyle w:val="StyleUnderline"/>
          <w:highlight w:val="yellow"/>
        </w:rPr>
        <w:t xml:space="preserve">a </w:t>
      </w:r>
      <w:r w:rsidRPr="00CE69EF">
        <w:rPr>
          <w:rStyle w:val="Emphasis"/>
          <w:highlight w:val="yellow"/>
        </w:rPr>
        <w:t>bedrock</w:t>
      </w:r>
      <w:r w:rsidRPr="00CE69EF">
        <w:rPr>
          <w:rStyle w:val="StyleUnderline"/>
          <w:highlight w:val="yellow"/>
        </w:rPr>
        <w:t xml:space="preserve"> of America’s</w:t>
      </w:r>
      <w:r w:rsidRPr="007E2A3A">
        <w:rPr>
          <w:rStyle w:val="TitleChar"/>
          <w:rFonts w:ascii="Arial" w:hAnsi="Arial" w:cs="Arial"/>
          <w:sz w:val="16"/>
        </w:rPr>
        <w:t xml:space="preserve"> </w:t>
      </w:r>
      <w:r w:rsidRPr="00E71691">
        <w:rPr>
          <w:rStyle w:val="Emphasis"/>
        </w:rPr>
        <w:t>economic</w:t>
      </w:r>
      <w:r w:rsidRPr="007E2A3A">
        <w:rPr>
          <w:rStyle w:val="TitleChar"/>
          <w:rFonts w:ascii="Arial" w:hAnsi="Arial" w:cs="Arial"/>
          <w:sz w:val="16"/>
        </w:rPr>
        <w:t xml:space="preserve"> </w:t>
      </w:r>
      <w:r w:rsidRPr="00E71691">
        <w:rPr>
          <w:rStyle w:val="StyleUnderline"/>
        </w:rPr>
        <w:t>and</w:t>
      </w:r>
      <w:r w:rsidRPr="007E2A3A">
        <w:rPr>
          <w:rStyle w:val="TitleChar"/>
          <w:rFonts w:ascii="Arial" w:hAnsi="Arial" w:cs="Arial"/>
          <w:sz w:val="16"/>
        </w:rPr>
        <w:t xml:space="preserve"> </w:t>
      </w:r>
      <w:r w:rsidRPr="00E71691">
        <w:rPr>
          <w:rStyle w:val="Emphasis"/>
        </w:rPr>
        <w:t xml:space="preserve">political </w:t>
      </w:r>
      <w:r w:rsidRPr="00CE69EF">
        <w:rPr>
          <w:rStyle w:val="Emphasis"/>
          <w:highlight w:val="yellow"/>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CE69EF">
        <w:rPr>
          <w:rStyle w:val="Emphasis"/>
          <w:highlight w:val="yellow"/>
        </w:rPr>
        <w:t>equitable</w:t>
      </w:r>
      <w:r w:rsidRPr="00CE69EF">
        <w:rPr>
          <w:rStyle w:val="StyleUnderline"/>
          <w:highlight w:val="yellow"/>
        </w:rPr>
        <w:t xml:space="preserve"> recovery</w:t>
      </w:r>
      <w:r w:rsidRPr="00E71691">
        <w:rPr>
          <w:rStyle w:val="StyleUnderline"/>
        </w:rPr>
        <w:t xml:space="preserve"> from the economic crisis created by COVID-19 </w:t>
      </w:r>
      <w:r w:rsidRPr="00CE69EF">
        <w:rPr>
          <w:rStyle w:val="StyleUnderline"/>
          <w:highlight w:val="yellow"/>
        </w:rPr>
        <w:t>would be</w:t>
      </w:r>
      <w:r w:rsidRPr="00E71691">
        <w:rPr>
          <w:rStyle w:val="StyleUnderline"/>
        </w:rPr>
        <w:t xml:space="preserve"> a </w:t>
      </w:r>
      <w:r w:rsidRPr="00CE69EF">
        <w:rPr>
          <w:rStyle w:val="Emphasis"/>
          <w:highlight w:val="yellow"/>
        </w:rPr>
        <w:t>powerful</w:t>
      </w:r>
      <w:r w:rsidRPr="00E71691">
        <w:rPr>
          <w:rStyle w:val="Emphasis"/>
        </w:rPr>
        <w:t xml:space="preserve"> testament</w:t>
      </w:r>
      <w:r w:rsidRPr="00E71691">
        <w:rPr>
          <w:rStyle w:val="StyleUnderline"/>
        </w:rPr>
        <w:t xml:space="preserve"> to the</w:t>
      </w:r>
      <w:r w:rsidRPr="007E2A3A">
        <w:rPr>
          <w:rStyle w:val="TitleChar"/>
          <w:rFonts w:ascii="Arial" w:hAnsi="Arial" w:cs="Arial"/>
          <w:sz w:val="16"/>
        </w:rPr>
        <w:t xml:space="preserve"> </w:t>
      </w:r>
      <w:r w:rsidRPr="00E71691">
        <w:rPr>
          <w:rStyle w:val="Emphasis"/>
        </w:rPr>
        <w:t>resilience</w:t>
      </w:r>
      <w:r w:rsidRPr="00E71691">
        <w:rPr>
          <w:rStyle w:val="StyleUnderline"/>
        </w:rPr>
        <w:t xml:space="preserve"> of the American system and its</w:t>
      </w:r>
      <w:r w:rsidRPr="007E2A3A">
        <w:rPr>
          <w:rStyle w:val="TitleChar"/>
          <w:rFonts w:ascii="Arial" w:hAnsi="Arial" w:cs="Arial"/>
          <w:sz w:val="16"/>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7E2A3A">
        <w:rPr>
          <w:sz w:val="16"/>
        </w:rPr>
        <w:t xml:space="preserve">. Such a recovery could attack the profound economic inequities that have developed over the past several decades. </w:t>
      </w:r>
      <w:r w:rsidRPr="00E71691">
        <w:rPr>
          <w:rStyle w:val="StyleUnderline"/>
        </w:rPr>
        <w:t>Without</w:t>
      </w:r>
      <w:r w:rsidRPr="007E2A3A">
        <w:rPr>
          <w:rStyle w:val="TitleChar"/>
          <w:rFonts w:ascii="Arial" w:hAnsi="Arial" w:cs="Arial"/>
          <w:sz w:val="16"/>
        </w:rPr>
        <w:t xml:space="preserve"> </w:t>
      </w:r>
      <w:r w:rsidRPr="00E71691">
        <w:rPr>
          <w:rStyle w:val="Emphasis"/>
        </w:rPr>
        <w:t>bold action</w:t>
      </w:r>
      <w:r w:rsidRPr="007E2A3A">
        <w:rPr>
          <w:sz w:val="16"/>
        </w:rPr>
        <w:t xml:space="preserve"> to help all workers access good jobs as the economy returns, </w:t>
      </w:r>
      <w:r w:rsidRPr="00E71691">
        <w:rPr>
          <w:rStyle w:val="StyleUnderline"/>
        </w:rPr>
        <w:t>the</w:t>
      </w:r>
      <w:r w:rsidRPr="007E2A3A">
        <w:rPr>
          <w:rStyle w:val="TitleChar"/>
          <w:rFonts w:ascii="Arial" w:hAnsi="Arial" w:cs="Arial"/>
          <w:sz w:val="16"/>
        </w:rPr>
        <w:t xml:space="preserve"> </w:t>
      </w:r>
      <w:r w:rsidRPr="00CE69EF">
        <w:rPr>
          <w:rStyle w:val="Emphasis"/>
          <w:highlight w:val="yellow"/>
        </w:rPr>
        <w:t>U</w:t>
      </w:r>
      <w:r w:rsidRPr="007E2A3A">
        <w:rPr>
          <w:sz w:val="16"/>
        </w:rPr>
        <w:t xml:space="preserve">nited </w:t>
      </w:r>
      <w:r w:rsidRPr="00CE69EF">
        <w:rPr>
          <w:rStyle w:val="Emphasis"/>
          <w:highlight w:val="yellow"/>
        </w:rPr>
        <w:t>S</w:t>
      </w:r>
      <w:r w:rsidRPr="007E2A3A">
        <w:rPr>
          <w:sz w:val="16"/>
        </w:rPr>
        <w:t xml:space="preserve">tates </w:t>
      </w:r>
      <w:r w:rsidRPr="00CE69EF">
        <w:rPr>
          <w:rStyle w:val="StyleUnderline"/>
          <w:highlight w:val="yellow"/>
        </w:rPr>
        <w:t>risks</w:t>
      </w:r>
      <w:r w:rsidRPr="00CE69EF">
        <w:rPr>
          <w:rStyle w:val="TitleChar"/>
          <w:rFonts w:ascii="Arial" w:hAnsi="Arial" w:cs="Arial"/>
          <w:sz w:val="16"/>
          <w:highlight w:val="yellow"/>
        </w:rPr>
        <w:t xml:space="preserve"> </w:t>
      </w:r>
      <w:r w:rsidRPr="00CE69EF">
        <w:rPr>
          <w:rStyle w:val="Emphasis"/>
          <w:highlight w:val="yellow"/>
        </w:rPr>
        <w:t>undermining</w:t>
      </w:r>
      <w:r w:rsidRPr="00E71691">
        <w:rPr>
          <w:rStyle w:val="StyleUnderline"/>
        </w:rPr>
        <w:t xml:space="preserve"> the</w:t>
      </w:r>
      <w:r w:rsidRPr="007E2A3A">
        <w:rPr>
          <w:rStyle w:val="TitleChar"/>
          <w:rFonts w:ascii="Arial" w:hAnsi="Arial" w:cs="Arial"/>
          <w:sz w:val="16"/>
        </w:rPr>
        <w:t xml:space="preserve"> </w:t>
      </w:r>
      <w:r w:rsidRPr="00CE69EF">
        <w:rPr>
          <w:rStyle w:val="Emphasis"/>
          <w:highlight w:val="yellow"/>
        </w:rPr>
        <w:t>legitimacy</w:t>
      </w:r>
      <w:r w:rsidRPr="00E71691">
        <w:rPr>
          <w:rStyle w:val="Emphasis"/>
        </w:rPr>
        <w:t xml:space="preserve"> of its institutions</w:t>
      </w:r>
      <w:r w:rsidRPr="00E71691">
        <w:rPr>
          <w:rStyle w:val="StyleUnderline"/>
        </w:rPr>
        <w:t xml:space="preserve"> </w:t>
      </w:r>
      <w:r w:rsidRPr="00CE69EF">
        <w:rPr>
          <w:rStyle w:val="StyleUnderline"/>
          <w:highlight w:val="yellow"/>
        </w:rPr>
        <w:t>and</w:t>
      </w:r>
      <w:r w:rsidRPr="00E71691">
        <w:rPr>
          <w:rStyle w:val="StyleUnderline"/>
        </w:rPr>
        <w:t xml:space="preserve"> its </w:t>
      </w:r>
      <w:r w:rsidRPr="00CE69EF">
        <w:rPr>
          <w:rStyle w:val="Emphasis"/>
          <w:highlight w:val="yellow"/>
        </w:rPr>
        <w:t>international standing</w:t>
      </w:r>
      <w:r w:rsidRPr="00E71691">
        <w:rPr>
          <w:rStyle w:val="StyleUnderline"/>
        </w:rPr>
        <w:t>. The</w:t>
      </w:r>
      <w:r w:rsidRPr="007E2A3A">
        <w:rPr>
          <w:rStyle w:val="TitleChar"/>
          <w:rFonts w:ascii="Arial" w:hAnsi="Arial" w:cs="Arial"/>
          <w:sz w:val="16"/>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7E2A3A">
        <w:rPr>
          <w:rStyle w:val="TitleChar"/>
          <w:rFonts w:ascii="Arial" w:hAnsi="Arial" w:cs="Arial"/>
          <w:sz w:val="16"/>
        </w:rPr>
        <w:t xml:space="preserve"> </w:t>
      </w:r>
      <w:r w:rsidRPr="00E71691">
        <w:rPr>
          <w:rStyle w:val="StyleUnderline"/>
        </w:rPr>
        <w:t>for years to come</w:t>
      </w:r>
      <w:r w:rsidRPr="007E2A3A">
        <w:rPr>
          <w:sz w:val="16"/>
        </w:rPr>
        <w:t xml:space="preserve">. </w:t>
      </w:r>
      <w:r w:rsidRPr="007E2A3A">
        <w:rPr>
          <w:sz w:val="16"/>
          <w:szCs w:val="18"/>
        </w:rPr>
        <w:t xml:space="preserve">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 </w:t>
      </w:r>
      <w:r w:rsidRPr="00E71691">
        <w:rPr>
          <w:rStyle w:val="StyleUnderline"/>
        </w:rPr>
        <w:t xml:space="preserve">To achieve these goals, </w:t>
      </w:r>
      <w:r w:rsidRPr="00CE69EF">
        <w:rPr>
          <w:rStyle w:val="Emphasis"/>
          <w:highlight w:val="yellow"/>
        </w:rPr>
        <w:t>America</w:t>
      </w:r>
      <w:r w:rsidRPr="00E71691">
        <w:rPr>
          <w:rStyle w:val="StyleUnderline"/>
        </w:rPr>
        <w:t xml:space="preserve">n policy makers </w:t>
      </w:r>
      <w:r w:rsidRPr="00CE69EF">
        <w:rPr>
          <w:rStyle w:val="StyleUnderline"/>
          <w:highlight w:val="yellow"/>
        </w:rPr>
        <w:t>need</w:t>
      </w:r>
      <w:r w:rsidRPr="00E71691">
        <w:rPr>
          <w:rStyle w:val="StyleUnderline"/>
        </w:rPr>
        <w:t xml:space="preserve"> to establish</w:t>
      </w:r>
      <w:r w:rsidRPr="007E2A3A">
        <w:rPr>
          <w:rStyle w:val="TitleChar"/>
          <w:rFonts w:ascii="Arial" w:hAnsi="Arial" w:cs="Arial"/>
          <w:sz w:val="16"/>
        </w:rPr>
        <w:t xml:space="preserve"> </w:t>
      </w:r>
      <w:r w:rsidRPr="00E71691">
        <w:rPr>
          <w:rStyle w:val="Emphasis"/>
        </w:rPr>
        <w:t xml:space="preserve">job </w:t>
      </w:r>
      <w:r w:rsidRPr="00CE69EF">
        <w:rPr>
          <w:rStyle w:val="Emphasis"/>
          <w:highlight w:val="yellow"/>
        </w:rPr>
        <w:t>growth strategies</w:t>
      </w:r>
      <w:r w:rsidRPr="00E71691">
        <w:rPr>
          <w:rStyle w:val="StyleUnderline"/>
        </w:rPr>
        <w:t xml:space="preserve"> that address </w:t>
      </w:r>
      <w:r w:rsidRPr="00E71691">
        <w:rPr>
          <w:rStyle w:val="Emphasis"/>
        </w:rPr>
        <w:t>urgent public needs</w:t>
      </w:r>
      <w:r w:rsidRPr="007E2A3A">
        <w:rPr>
          <w:rStyle w:val="TitleChar"/>
          <w:rFonts w:ascii="Arial" w:hAnsi="Arial" w:cs="Arial"/>
          <w:sz w:val="16"/>
        </w:rPr>
        <w:t xml:space="preserve"> </w:t>
      </w:r>
      <w:r w:rsidRPr="00E71691">
        <w:rPr>
          <w:rStyle w:val="StyleUnderline"/>
        </w:rPr>
        <w:t>through</w:t>
      </w:r>
      <w:r w:rsidRPr="007E2A3A">
        <w:rPr>
          <w:rStyle w:val="TitleChar"/>
          <w:rFonts w:ascii="Arial" w:hAnsi="Arial" w:cs="Arial"/>
          <w:sz w:val="16"/>
        </w:rPr>
        <w:t xml:space="preserve"> </w:t>
      </w:r>
      <w:r w:rsidRPr="00E71691">
        <w:rPr>
          <w:rStyle w:val="Emphasis"/>
        </w:rPr>
        <w:t>major programs</w:t>
      </w:r>
      <w:r w:rsidRPr="007E2A3A">
        <w:rPr>
          <w:rStyle w:val="TitleChar"/>
          <w:rFonts w:ascii="Arial" w:hAnsi="Arial" w:cs="Arial"/>
          <w:sz w:val="16"/>
        </w:rPr>
        <w:t xml:space="preserve"> </w:t>
      </w:r>
      <w:r w:rsidRPr="00E71691">
        <w:rPr>
          <w:rStyle w:val="StyleUnderline"/>
        </w:rPr>
        <w:t>in green energy, infrastructure, and health</w:t>
      </w:r>
      <w:r w:rsidRPr="007E2A3A">
        <w:rPr>
          <w:sz w:val="16"/>
        </w:rPr>
        <w:t xml:space="preserve">.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 Shared Economic Prosperity Is a National Security Asset </w:t>
      </w:r>
      <w:proofErr w:type="gramStart"/>
      <w:r w:rsidRPr="00E71691">
        <w:rPr>
          <w:rStyle w:val="StyleUnderline"/>
        </w:rPr>
        <w:t>A</w:t>
      </w:r>
      <w:proofErr w:type="gramEnd"/>
      <w:r w:rsidRPr="00E71691">
        <w:rPr>
          <w:rStyle w:val="StyleUnderline"/>
        </w:rPr>
        <w:t xml:space="preserve"> </w:t>
      </w:r>
      <w:r w:rsidRPr="00E71691">
        <w:rPr>
          <w:rStyle w:val="Emphasis"/>
        </w:rPr>
        <w:t>strong economy</w:t>
      </w:r>
      <w:r w:rsidRPr="00E71691">
        <w:rPr>
          <w:rStyle w:val="StyleUnderline"/>
        </w:rPr>
        <w:t xml:space="preserve"> is</w:t>
      </w:r>
      <w:r w:rsidRPr="007E2A3A">
        <w:rPr>
          <w:rStyle w:val="TitleChar"/>
          <w:rFonts w:ascii="Arial" w:hAnsi="Arial" w:cs="Arial"/>
          <w:sz w:val="16"/>
        </w:rPr>
        <w:t xml:space="preserve"> </w:t>
      </w:r>
      <w:r w:rsidRPr="00E71691">
        <w:rPr>
          <w:rStyle w:val="Emphasis"/>
        </w:rPr>
        <w:t>essential</w:t>
      </w:r>
      <w:r w:rsidRPr="00E71691">
        <w:rPr>
          <w:rStyle w:val="StyleUnderline"/>
        </w:rPr>
        <w:t xml:space="preserve"> to America’s</w:t>
      </w:r>
      <w:r w:rsidRPr="007E2A3A">
        <w:rPr>
          <w:rStyle w:val="TitleChar"/>
          <w:rFonts w:ascii="Arial" w:hAnsi="Arial" w:cs="Arial"/>
          <w:sz w:val="16"/>
        </w:rPr>
        <w:t xml:space="preserve"> </w:t>
      </w:r>
      <w:r w:rsidRPr="00E71691">
        <w:rPr>
          <w:rStyle w:val="Emphasis"/>
        </w:rPr>
        <w:t>security and diplomatic strategy</w:t>
      </w:r>
      <w:r w:rsidRPr="00E71691">
        <w:rPr>
          <w:rStyle w:val="StyleUnderline"/>
        </w:rPr>
        <w:t xml:space="preserve">. Economic </w:t>
      </w:r>
      <w:r w:rsidRPr="00CE69EF">
        <w:rPr>
          <w:rStyle w:val="StyleUnderline"/>
          <w:highlight w:val="yellow"/>
        </w:rPr>
        <w:t>strength increases</w:t>
      </w:r>
      <w:r w:rsidRPr="00E71691">
        <w:rPr>
          <w:rStyle w:val="StyleUnderline"/>
        </w:rPr>
        <w:t xml:space="preserve"> our </w:t>
      </w:r>
      <w:r w:rsidRPr="00CE69EF">
        <w:rPr>
          <w:rStyle w:val="Emphasis"/>
          <w:highlight w:val="yellow"/>
        </w:rPr>
        <w:t>influence</w:t>
      </w:r>
      <w:r w:rsidRPr="00E71691">
        <w:rPr>
          <w:rStyle w:val="StyleUnderline"/>
        </w:rPr>
        <w:t xml:space="preserve"> on the global stage,</w:t>
      </w:r>
      <w:r w:rsidRPr="007E2A3A">
        <w:rPr>
          <w:rStyle w:val="TitleChar"/>
          <w:rFonts w:ascii="Arial" w:hAnsi="Arial" w:cs="Arial"/>
          <w:sz w:val="16"/>
        </w:rPr>
        <w:t xml:space="preserve"> </w:t>
      </w:r>
      <w:r w:rsidRPr="00E71691">
        <w:rPr>
          <w:rStyle w:val="Emphasis"/>
        </w:rPr>
        <w:t>expands markets</w:t>
      </w:r>
      <w:r w:rsidRPr="00E71691">
        <w:rPr>
          <w:rStyle w:val="StyleUnderline"/>
        </w:rPr>
        <w:t xml:space="preserve">, </w:t>
      </w:r>
      <w:r w:rsidRPr="00CE69EF">
        <w:rPr>
          <w:rStyle w:val="StyleUnderline"/>
          <w:highlight w:val="yellow"/>
        </w:rPr>
        <w:t>and</w:t>
      </w:r>
      <w:r w:rsidRPr="00CE69EF">
        <w:rPr>
          <w:rStyle w:val="TitleChar"/>
          <w:rFonts w:ascii="Arial" w:hAnsi="Arial" w:cs="Arial"/>
          <w:sz w:val="16"/>
          <w:highlight w:val="yellow"/>
        </w:rPr>
        <w:t xml:space="preserve"> </w:t>
      </w:r>
      <w:r w:rsidRPr="00CE69EF">
        <w:rPr>
          <w:rStyle w:val="Emphasis"/>
          <w:highlight w:val="yellow"/>
        </w:rPr>
        <w:t>funds</w:t>
      </w:r>
      <w:r w:rsidRPr="00CE69EF">
        <w:rPr>
          <w:rStyle w:val="StyleUnderline"/>
          <w:highlight w:val="yellow"/>
        </w:rPr>
        <w:t xml:space="preserve"> a</w:t>
      </w:r>
      <w:r w:rsidRPr="00CE69EF">
        <w:rPr>
          <w:rStyle w:val="TitleChar"/>
          <w:rFonts w:ascii="Arial" w:hAnsi="Arial" w:cs="Arial"/>
          <w:sz w:val="16"/>
          <w:highlight w:val="yellow"/>
        </w:rPr>
        <w:t xml:space="preserve"> </w:t>
      </w:r>
      <w:r w:rsidRPr="00CE69EF">
        <w:rPr>
          <w:rStyle w:val="Emphasis"/>
          <w:highlight w:val="yellow"/>
        </w:rPr>
        <w:t>strong</w:t>
      </w:r>
      <w:r w:rsidRPr="00E71691">
        <w:rPr>
          <w:rStyle w:val="Emphasis"/>
        </w:rPr>
        <w:t xml:space="preserve"> and agile </w:t>
      </w:r>
      <w:r w:rsidRPr="00CE69EF">
        <w:rPr>
          <w:rStyle w:val="Emphasis"/>
          <w:highlight w:val="yellow"/>
        </w:rPr>
        <w:t>military</w:t>
      </w:r>
      <w:r w:rsidRPr="00E71691">
        <w:rPr>
          <w:rStyle w:val="StyleUnderline"/>
        </w:rPr>
        <w:t xml:space="preserve"> and</w:t>
      </w:r>
      <w:r w:rsidRPr="007E2A3A">
        <w:rPr>
          <w:rStyle w:val="TitleChar"/>
          <w:rFonts w:ascii="Arial" w:hAnsi="Arial" w:cs="Arial"/>
          <w:sz w:val="16"/>
        </w:rPr>
        <w:t xml:space="preserve"> </w:t>
      </w:r>
      <w:r w:rsidRPr="00E71691">
        <w:rPr>
          <w:rStyle w:val="Emphasis"/>
        </w:rPr>
        <w:t>national defense</w:t>
      </w:r>
      <w:r w:rsidRPr="007E2A3A">
        <w:rPr>
          <w:sz w:val="16"/>
        </w:rPr>
        <w:t xml:space="preserve">. Yet it is not enough for America’s economy to be strong for some—prosperity must be broadly shared. </w:t>
      </w:r>
      <w:r w:rsidRPr="00E71691">
        <w:rPr>
          <w:rStyle w:val="Emphasis"/>
        </w:rPr>
        <w:t xml:space="preserve">Widespread </w:t>
      </w:r>
      <w:r w:rsidRPr="00CE69EF">
        <w:rPr>
          <w:rStyle w:val="Emphasis"/>
          <w:highlight w:val="yellow"/>
        </w:rPr>
        <w:t>belief</w:t>
      </w:r>
      <w:r w:rsidRPr="00CE69EF">
        <w:rPr>
          <w:rStyle w:val="StyleUnderline"/>
          <w:highlight w:val="yellow"/>
        </w:rPr>
        <w:t xml:space="preserve"> in the</w:t>
      </w:r>
      <w:r w:rsidRPr="00E71691">
        <w:rPr>
          <w:rStyle w:val="StyleUnderline"/>
        </w:rPr>
        <w:t xml:space="preserve"> ability of the American </w:t>
      </w:r>
      <w:r w:rsidRPr="00E71691">
        <w:rPr>
          <w:rStyle w:val="Emphasis"/>
        </w:rPr>
        <w:t xml:space="preserve">economic </w:t>
      </w:r>
      <w:r w:rsidRPr="00CE69EF">
        <w:rPr>
          <w:rStyle w:val="Emphasis"/>
          <w:highlight w:val="yellow"/>
        </w:rPr>
        <w:t>system</w:t>
      </w:r>
      <w:r w:rsidRPr="00E71691">
        <w:rPr>
          <w:rStyle w:val="StyleUnderline"/>
        </w:rPr>
        <w:t xml:space="preserve"> to create economic security and mobility for all</w:t>
      </w:r>
      <w:r w:rsidRPr="007E2A3A">
        <w:rPr>
          <w:sz w:val="16"/>
        </w:rPr>
        <w:t xml:space="preserve">—the American Dream— </w:t>
      </w:r>
      <w:r w:rsidRPr="00CE69EF">
        <w:rPr>
          <w:rStyle w:val="StyleUnderline"/>
          <w:highlight w:val="yellow"/>
        </w:rPr>
        <w:t xml:space="preserve">creates </w:t>
      </w:r>
      <w:r w:rsidRPr="00CE69EF">
        <w:rPr>
          <w:rStyle w:val="Emphasis"/>
          <w:highlight w:val="yellow"/>
        </w:rPr>
        <w:t>credibility</w:t>
      </w:r>
      <w:r w:rsidRPr="00E71691">
        <w:rPr>
          <w:rStyle w:val="StyleUnderline"/>
        </w:rPr>
        <w:t xml:space="preserve"> and</w:t>
      </w:r>
      <w:r w:rsidRPr="007E2A3A">
        <w:rPr>
          <w:rStyle w:val="TitleChar"/>
          <w:rFonts w:ascii="Arial" w:hAnsi="Arial" w:cs="Arial"/>
          <w:sz w:val="16"/>
        </w:rPr>
        <w:t xml:space="preserve"> </w:t>
      </w:r>
      <w:r w:rsidRPr="00E71691">
        <w:rPr>
          <w:rStyle w:val="Emphasis"/>
        </w:rPr>
        <w:t>legitimacy</w:t>
      </w:r>
      <w:r w:rsidRPr="00E71691">
        <w:rPr>
          <w:rStyle w:val="StyleUnderline"/>
        </w:rPr>
        <w:t xml:space="preserve"> </w:t>
      </w:r>
      <w:r w:rsidRPr="00CE69EF">
        <w:rPr>
          <w:rStyle w:val="StyleUnderline"/>
          <w:highlight w:val="yellow"/>
        </w:rPr>
        <w:t>for</w:t>
      </w:r>
      <w:r w:rsidRPr="00E71691">
        <w:rPr>
          <w:rStyle w:val="StyleUnderline"/>
        </w:rPr>
        <w:t xml:space="preserve"> America’s</w:t>
      </w:r>
      <w:r w:rsidRPr="007E2A3A">
        <w:rPr>
          <w:rStyle w:val="TitleChar"/>
          <w:rFonts w:ascii="Arial" w:hAnsi="Arial" w:cs="Arial"/>
          <w:sz w:val="16"/>
        </w:rPr>
        <w:t xml:space="preserve"> </w:t>
      </w:r>
      <w:r w:rsidRPr="00CE69EF">
        <w:rPr>
          <w:rStyle w:val="Emphasis"/>
          <w:highlight w:val="yellow"/>
        </w:rPr>
        <w:t>values</w:t>
      </w:r>
      <w:r w:rsidRPr="007E2A3A">
        <w:rPr>
          <w:rStyle w:val="TitleChar"/>
          <w:rFonts w:ascii="Arial" w:hAnsi="Arial" w:cs="Arial"/>
          <w:sz w:val="16"/>
        </w:rPr>
        <w:t xml:space="preserve">, </w:t>
      </w:r>
      <w:r w:rsidRPr="00E71691">
        <w:rPr>
          <w:rStyle w:val="Emphasis"/>
        </w:rPr>
        <w:t>governance</w:t>
      </w:r>
      <w:r w:rsidRPr="00E71691">
        <w:rPr>
          <w:rStyle w:val="StyleUnderline"/>
        </w:rPr>
        <w:t xml:space="preserve">, </w:t>
      </w:r>
      <w:r w:rsidRPr="00CE69EF">
        <w:rPr>
          <w:rStyle w:val="StyleUnderline"/>
          <w:highlight w:val="yellow"/>
        </w:rPr>
        <w:t>and</w:t>
      </w:r>
      <w:r w:rsidRPr="00CE69EF">
        <w:rPr>
          <w:rStyle w:val="TitleChar"/>
          <w:rFonts w:ascii="Arial" w:hAnsi="Arial" w:cs="Arial"/>
          <w:sz w:val="16"/>
          <w:highlight w:val="yellow"/>
        </w:rPr>
        <w:t xml:space="preserve"> </w:t>
      </w:r>
      <w:r w:rsidRPr="00CE69EF">
        <w:rPr>
          <w:rStyle w:val="Emphasis"/>
          <w:highlight w:val="yellow"/>
        </w:rPr>
        <w:t>alliances</w:t>
      </w:r>
      <w:r w:rsidRPr="00E71691">
        <w:rPr>
          <w:rStyle w:val="StyleUnderline"/>
        </w:rPr>
        <w:t xml:space="preserve"> around the world</w:t>
      </w:r>
      <w:r w:rsidRPr="007E2A3A">
        <w:rPr>
          <w:sz w:val="16"/>
        </w:rPr>
        <w:t xml:space="preserve">. </w:t>
      </w:r>
      <w:r w:rsidRPr="00E71691">
        <w:rPr>
          <w:rStyle w:val="StyleUnderline"/>
        </w:rPr>
        <w:t xml:space="preserve">After World War II, the </w:t>
      </w:r>
      <w:r w:rsidRPr="00E71691">
        <w:rPr>
          <w:rStyle w:val="Emphasis"/>
        </w:rPr>
        <w:t>U</w:t>
      </w:r>
      <w:r w:rsidRPr="007E2A3A">
        <w:rPr>
          <w:sz w:val="16"/>
        </w:rPr>
        <w:t xml:space="preserve">nited </w:t>
      </w:r>
      <w:r w:rsidRPr="00E71691">
        <w:rPr>
          <w:rStyle w:val="Emphasis"/>
        </w:rPr>
        <w:t>S</w:t>
      </w:r>
      <w:r w:rsidRPr="007E2A3A">
        <w:rPr>
          <w:sz w:val="16"/>
        </w:rPr>
        <w:t xml:space="preserve">tates </w:t>
      </w:r>
      <w:r w:rsidRPr="00E71691">
        <w:rPr>
          <w:rStyle w:val="StyleUnderline"/>
        </w:rPr>
        <w:t xml:space="preserve">grew the middle class to historic size and strength. This achievement made America </w:t>
      </w:r>
      <w:r w:rsidRPr="00CE69EF">
        <w:rPr>
          <w:rStyle w:val="StyleUnderline"/>
          <w:highlight w:val="yellow"/>
        </w:rPr>
        <w:t>the</w:t>
      </w:r>
      <w:r w:rsidRPr="00CE69EF">
        <w:rPr>
          <w:rStyle w:val="TitleChar"/>
          <w:rFonts w:ascii="Arial" w:hAnsi="Arial" w:cs="Arial"/>
          <w:sz w:val="16"/>
          <w:highlight w:val="yellow"/>
        </w:rPr>
        <w:t xml:space="preserve"> </w:t>
      </w:r>
      <w:r w:rsidRPr="00CE69EF">
        <w:rPr>
          <w:rStyle w:val="Emphasis"/>
          <w:highlight w:val="yellow"/>
        </w:rPr>
        <w:t>model</w:t>
      </w:r>
      <w:r w:rsidRPr="00E71691">
        <w:rPr>
          <w:rStyle w:val="StyleUnderline"/>
        </w:rPr>
        <w:t xml:space="preserve"> of the free world—</w:t>
      </w:r>
      <w:r w:rsidRPr="00CE69EF">
        <w:rPr>
          <w:rStyle w:val="Emphasis"/>
          <w:highlight w:val="yellow"/>
        </w:rPr>
        <w:t>set</w:t>
      </w:r>
      <w:r w:rsidRPr="00E71691">
        <w:rPr>
          <w:rStyle w:val="Emphasis"/>
        </w:rPr>
        <w:t xml:space="preserve">ting </w:t>
      </w:r>
      <w:r w:rsidRPr="00CE69EF">
        <w:rPr>
          <w:rStyle w:val="Emphasis"/>
          <w:highlight w:val="yellow"/>
        </w:rPr>
        <w:t>the stage</w:t>
      </w:r>
      <w:r w:rsidRPr="00CE69EF">
        <w:rPr>
          <w:rStyle w:val="StyleUnderline"/>
          <w:highlight w:val="yellow"/>
        </w:rPr>
        <w:t xml:space="preserve"> for</w:t>
      </w:r>
      <w:r w:rsidRPr="00E71691">
        <w:rPr>
          <w:rStyle w:val="StyleUnderline"/>
        </w:rPr>
        <w:t xml:space="preserve"> decades of American political and economic </w:t>
      </w:r>
      <w:r w:rsidRPr="00CE69EF">
        <w:rPr>
          <w:rStyle w:val="Emphasis"/>
          <w:highlight w:val="yellow"/>
        </w:rPr>
        <w:t>leadership</w:t>
      </w:r>
      <w:r w:rsidRPr="00E71691">
        <w:rPr>
          <w:rStyle w:val="StyleUnderline"/>
        </w:rPr>
        <w:t>. Domestically, broad participation in the economy is</w:t>
      </w:r>
      <w:r w:rsidRPr="007E2A3A">
        <w:rPr>
          <w:rStyle w:val="TitleChar"/>
          <w:rFonts w:ascii="Arial" w:hAnsi="Arial" w:cs="Arial"/>
          <w:sz w:val="16"/>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7E2A3A">
        <w:rPr>
          <w:sz w:val="16"/>
        </w:rPr>
        <w:t xml:space="preserve"> our </w:t>
      </w:r>
      <w:r w:rsidRPr="00E71691">
        <w:rPr>
          <w:rStyle w:val="StyleUnderline"/>
        </w:rPr>
        <w:t>democracy and the strength of</w:t>
      </w:r>
      <w:r w:rsidRPr="007E2A3A">
        <w:rPr>
          <w:sz w:val="16"/>
        </w:rPr>
        <w:t xml:space="preserve"> our </w:t>
      </w:r>
      <w:r w:rsidRPr="00E71691">
        <w:rPr>
          <w:rStyle w:val="StyleUnderline"/>
        </w:rPr>
        <w:t>political institutions</w:t>
      </w:r>
      <w:r w:rsidRPr="007E2A3A">
        <w:rPr>
          <w:sz w:val="16"/>
        </w:rPr>
        <w:t xml:space="preserve">. A belief that the economic system works for millions is an important part of creating trust in a democratic government’s ability to meet the needs of the people. </w:t>
      </w:r>
      <w:r w:rsidRPr="007E2A3A">
        <w:rPr>
          <w:sz w:val="16"/>
          <w:szCs w:val="18"/>
        </w:rPr>
        <w:t xml:space="preserve">The COVID-19 Crisis Puts Millions of American Workers at Risk 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 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 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 The Case for an Inclusive Recovery </w:t>
      </w:r>
      <w:r w:rsidRPr="00E71691">
        <w:rPr>
          <w:rStyle w:val="StyleUnderline"/>
        </w:rPr>
        <w:t xml:space="preserve">A </w:t>
      </w:r>
      <w:r w:rsidRPr="00CE69EF">
        <w:rPr>
          <w:rStyle w:val="StyleUnderline"/>
          <w:highlight w:val="yellow"/>
        </w:rPr>
        <w:t>recovery</w:t>
      </w:r>
      <w:r w:rsidRPr="00E71691">
        <w:rPr>
          <w:rStyle w:val="StyleUnderline"/>
        </w:rPr>
        <w:t xml:space="preserve"> that promotes broad economic participation, renewed opportunity, and equity will strengthen American moral and political authority</w:t>
      </w:r>
      <w:r w:rsidRPr="007E2A3A">
        <w:rPr>
          <w:rStyle w:val="TitleChar"/>
          <w:rFonts w:ascii="Arial" w:hAnsi="Arial" w:cs="Arial"/>
          <w:sz w:val="16"/>
        </w:rPr>
        <w:t xml:space="preserve"> </w:t>
      </w:r>
      <w:r w:rsidRPr="00E71691">
        <w:rPr>
          <w:rStyle w:val="Emphasis"/>
        </w:rPr>
        <w:t>around the world</w:t>
      </w:r>
      <w:r w:rsidRPr="00E71691">
        <w:rPr>
          <w:rStyle w:val="StyleUnderline"/>
        </w:rPr>
        <w:t xml:space="preserve">. It </w:t>
      </w:r>
      <w:r w:rsidRPr="00CE69EF">
        <w:rPr>
          <w:rStyle w:val="StyleUnderline"/>
          <w:highlight w:val="yellow"/>
        </w:rPr>
        <w:t>will</w:t>
      </w:r>
      <w:r w:rsidRPr="00CE69EF">
        <w:rPr>
          <w:rStyle w:val="TitleChar"/>
          <w:rFonts w:ascii="Arial" w:hAnsi="Arial" w:cs="Arial"/>
          <w:sz w:val="16"/>
          <w:highlight w:val="yellow"/>
        </w:rPr>
        <w:t xml:space="preserve"> </w:t>
      </w:r>
      <w:r w:rsidRPr="00CE69EF">
        <w:rPr>
          <w:rStyle w:val="Emphasis"/>
          <w:highlight w:val="yellow"/>
        </w:rPr>
        <w:t>send a</w:t>
      </w:r>
      <w:r w:rsidRPr="00E71691">
        <w:rPr>
          <w:rStyle w:val="Emphasis"/>
        </w:rPr>
        <w:t xml:space="preserve"> strong </w:t>
      </w:r>
      <w:r w:rsidRPr="00CE69EF">
        <w:rPr>
          <w:rStyle w:val="Emphasis"/>
          <w:highlight w:val="yellow"/>
        </w:rPr>
        <w:t>message</w:t>
      </w:r>
      <w:r w:rsidRPr="00CE69EF">
        <w:rPr>
          <w:rStyle w:val="StyleUnderline"/>
          <w:highlight w:val="yellow"/>
        </w:rPr>
        <w:t xml:space="preserve"> about</w:t>
      </w:r>
      <w:r w:rsidRPr="00E71691">
        <w:rPr>
          <w:rStyle w:val="StyleUnderline"/>
        </w:rPr>
        <w:t xml:space="preserve"> the strength and </w:t>
      </w:r>
      <w:r w:rsidRPr="00CE69EF">
        <w:rPr>
          <w:rStyle w:val="Emphasis"/>
          <w:highlight w:val="yellow"/>
        </w:rPr>
        <w:t>resilience</w:t>
      </w:r>
      <w:r w:rsidRPr="00CE69EF">
        <w:rPr>
          <w:rStyle w:val="StyleUnderline"/>
          <w:highlight w:val="yellow"/>
        </w:rPr>
        <w:t xml:space="preserve"> of </w:t>
      </w:r>
      <w:r w:rsidRPr="00CE69EF">
        <w:rPr>
          <w:rStyle w:val="Emphasis"/>
          <w:highlight w:val="yellow"/>
        </w:rPr>
        <w:t>democratic government</w:t>
      </w:r>
      <w:r w:rsidRPr="00E71691">
        <w:rPr>
          <w:rStyle w:val="StyleUnderline"/>
        </w:rPr>
        <w:t xml:space="preserve"> and the American people’s</w:t>
      </w:r>
      <w:r w:rsidRPr="007E2A3A">
        <w:rPr>
          <w:rStyle w:val="TitleChar"/>
          <w:rFonts w:ascii="Arial" w:hAnsi="Arial" w:cs="Arial"/>
          <w:sz w:val="16"/>
        </w:rPr>
        <w:t xml:space="preserve"> </w:t>
      </w:r>
      <w:r w:rsidRPr="00E71691">
        <w:rPr>
          <w:rStyle w:val="Emphasis"/>
        </w:rPr>
        <w:t>ability to adapt</w:t>
      </w:r>
      <w:r w:rsidRPr="00E71691">
        <w:rPr>
          <w:rStyle w:val="StyleUnderline"/>
        </w:rPr>
        <w:t xml:space="preserve"> to a changing global economic landscape</w:t>
      </w:r>
      <w:r w:rsidRPr="007E2A3A">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CE69EF">
        <w:rPr>
          <w:rStyle w:val="StyleUnderline"/>
          <w:highlight w:val="yellow"/>
        </w:rPr>
        <w:t>A strong</w:t>
      </w:r>
      <w:r w:rsidRPr="00E71691">
        <w:rPr>
          <w:rStyle w:val="StyleUnderline"/>
        </w:rPr>
        <w:t xml:space="preserve"> American </w:t>
      </w:r>
      <w:r w:rsidRPr="00CE69EF">
        <w:rPr>
          <w:rStyle w:val="StyleUnderline"/>
          <w:highlight w:val="yellow"/>
        </w:rPr>
        <w:t>recovery</w:t>
      </w:r>
      <w:r w:rsidRPr="007E2A3A">
        <w:rPr>
          <w:sz w:val="16"/>
        </w:rPr>
        <w:t>—coupled with a renewed openness to international collaboration—</w:t>
      </w:r>
      <w:r w:rsidRPr="00CE69EF">
        <w:rPr>
          <w:rStyle w:val="StyleUnderline"/>
          <w:highlight w:val="yellow"/>
        </w:rPr>
        <w:t>is core to</w:t>
      </w:r>
      <w:r w:rsidRPr="00E71691">
        <w:rPr>
          <w:rStyle w:val="StyleUnderline"/>
        </w:rPr>
        <w:t xml:space="preserve"> </w:t>
      </w:r>
      <w:r w:rsidRPr="00E71691">
        <w:rPr>
          <w:rStyle w:val="Emphasis"/>
        </w:rPr>
        <w:t xml:space="preserve">NATO’s </w:t>
      </w:r>
      <w:r w:rsidRPr="00CE69EF">
        <w:rPr>
          <w:rStyle w:val="Emphasis"/>
          <w:highlight w:val="yellow"/>
        </w:rPr>
        <w:t>ability</w:t>
      </w:r>
      <w:r w:rsidRPr="00CE69EF">
        <w:rPr>
          <w:rStyle w:val="StyleUnderline"/>
          <w:highlight w:val="yellow"/>
        </w:rPr>
        <w:t xml:space="preserve"> to solve</w:t>
      </w:r>
      <w:r w:rsidRPr="00CE69EF">
        <w:rPr>
          <w:rStyle w:val="TitleChar"/>
          <w:rFonts w:ascii="Arial" w:hAnsi="Arial" w:cs="Arial"/>
          <w:sz w:val="16"/>
          <w:highlight w:val="yellow"/>
        </w:rPr>
        <w:t xml:space="preserve"> </w:t>
      </w:r>
      <w:r w:rsidRPr="00CE69EF">
        <w:rPr>
          <w:rStyle w:val="Emphasis"/>
          <w:highlight w:val="yellow"/>
        </w:rPr>
        <w:t>shared geopolitical</w:t>
      </w:r>
      <w:r w:rsidRPr="00E71691">
        <w:rPr>
          <w:rStyle w:val="Emphasis"/>
        </w:rPr>
        <w:t xml:space="preserve"> and security </w:t>
      </w:r>
      <w:r w:rsidRPr="00CE69EF">
        <w:rPr>
          <w:rStyle w:val="Emphasis"/>
          <w:highlight w:val="yellow"/>
        </w:rPr>
        <w:t>challenges</w:t>
      </w:r>
      <w:r w:rsidRPr="00E71691">
        <w:rPr>
          <w:rStyle w:val="StyleUnderline"/>
        </w:rPr>
        <w:t>. A renewed partnership</w:t>
      </w:r>
      <w:r w:rsidRPr="007E2A3A">
        <w:rPr>
          <w:sz w:val="16"/>
        </w:rPr>
        <w:t xml:space="preserve"> with our European allies </w:t>
      </w:r>
      <w:r w:rsidRPr="00E71691">
        <w:rPr>
          <w:rStyle w:val="StyleUnderline"/>
        </w:rPr>
        <w:t xml:space="preserve">from </w:t>
      </w:r>
      <w:r w:rsidRPr="00CE69EF">
        <w:rPr>
          <w:rStyle w:val="StyleUnderline"/>
          <w:highlight w:val="yellow"/>
        </w:rPr>
        <w:t>a</w:t>
      </w:r>
      <w:r w:rsidRPr="00CE69EF">
        <w:rPr>
          <w:rStyle w:val="TitleChar"/>
          <w:rFonts w:ascii="Arial" w:hAnsi="Arial" w:cs="Arial"/>
          <w:sz w:val="16"/>
          <w:highlight w:val="yellow"/>
        </w:rPr>
        <w:t xml:space="preserve"> </w:t>
      </w:r>
      <w:r w:rsidRPr="00CE69EF">
        <w:rPr>
          <w:rStyle w:val="Emphasis"/>
          <w:highlight w:val="yellow"/>
        </w:rPr>
        <w:t>position of</w:t>
      </w:r>
      <w:r w:rsidRPr="00E71691">
        <w:rPr>
          <w:rStyle w:val="Emphasis"/>
        </w:rPr>
        <w:t xml:space="preserve"> economic </w:t>
      </w:r>
      <w:r w:rsidRPr="00CE69EF">
        <w:rPr>
          <w:rStyle w:val="Emphasis"/>
          <w:highlight w:val="yellow"/>
        </w:rPr>
        <w:t>strength</w:t>
      </w:r>
      <w:r w:rsidRPr="00E71691">
        <w:rPr>
          <w:rStyle w:val="StyleUnderline"/>
        </w:rPr>
        <w:t xml:space="preserve"> will </w:t>
      </w:r>
      <w:r w:rsidRPr="00CE69EF">
        <w:rPr>
          <w:rStyle w:val="StyleUnderline"/>
          <w:highlight w:val="yellow"/>
        </w:rPr>
        <w:t>enable us to address</w:t>
      </w:r>
      <w:r w:rsidRPr="00CE69EF">
        <w:rPr>
          <w:rStyle w:val="TitleChar"/>
          <w:rFonts w:ascii="Arial" w:hAnsi="Arial" w:cs="Arial"/>
          <w:sz w:val="16"/>
          <w:highlight w:val="yellow"/>
        </w:rPr>
        <w:t xml:space="preserve"> </w:t>
      </w:r>
      <w:r w:rsidRPr="00CE69EF">
        <w:rPr>
          <w:rStyle w:val="Emphasis"/>
          <w:szCs w:val="26"/>
          <w:highlight w:val="yellow"/>
        </w:rPr>
        <w:t>global crises</w:t>
      </w:r>
      <w:r w:rsidRPr="00CE69EF">
        <w:rPr>
          <w:rStyle w:val="StyleUnderline"/>
          <w:highlight w:val="yellow"/>
        </w:rPr>
        <w:t xml:space="preserve"> such as </w:t>
      </w:r>
      <w:r w:rsidRPr="00CE69EF">
        <w:rPr>
          <w:rStyle w:val="Emphasis"/>
          <w:highlight w:val="yellow"/>
        </w:rPr>
        <w:t>climate</w:t>
      </w:r>
      <w:r w:rsidRPr="00E71691">
        <w:rPr>
          <w:rStyle w:val="Emphasis"/>
        </w:rPr>
        <w:t xml:space="preserve"> change</w:t>
      </w:r>
      <w:r w:rsidRPr="007E2A3A">
        <w:rPr>
          <w:rStyle w:val="TitleChar"/>
          <w:rFonts w:ascii="Arial" w:hAnsi="Arial" w:cs="Arial"/>
          <w:sz w:val="16"/>
        </w:rPr>
        <w:t xml:space="preserve">, </w:t>
      </w:r>
      <w:r w:rsidRPr="00E71691">
        <w:rPr>
          <w:rStyle w:val="Emphasis"/>
        </w:rPr>
        <w:t xml:space="preserve">global </w:t>
      </w:r>
      <w:r w:rsidRPr="00CE69EF">
        <w:rPr>
          <w:rStyle w:val="Emphasis"/>
          <w:highlight w:val="yellow"/>
        </w:rPr>
        <w:t>pandemics</w:t>
      </w:r>
      <w:r w:rsidRPr="00CE69EF">
        <w:rPr>
          <w:rStyle w:val="StyleUnderline"/>
          <w:highlight w:val="yellow"/>
        </w:rPr>
        <w:t>, and</w:t>
      </w:r>
      <w:r w:rsidRPr="00CE69EF">
        <w:rPr>
          <w:rStyle w:val="TitleChar"/>
          <w:rFonts w:ascii="Arial" w:hAnsi="Arial" w:cs="Arial"/>
          <w:sz w:val="16"/>
          <w:highlight w:val="yellow"/>
        </w:rPr>
        <w:t xml:space="preserve"> </w:t>
      </w:r>
      <w:r w:rsidRPr="00CE69EF">
        <w:rPr>
          <w:rStyle w:val="Emphasis"/>
          <w:highlight w:val="yellow"/>
        </w:rPr>
        <w:t>refugees</w:t>
      </w:r>
      <w:r w:rsidRPr="007E2A3A">
        <w:rPr>
          <w:sz w:val="16"/>
        </w:rPr>
        <w:t xml:space="preserve">. Together, the United States and Europe can pursue a commitment to investing in workers for shared economic competitiveness, innovation, and long-term prosperity. </w:t>
      </w:r>
      <w:r w:rsidRPr="00E71691">
        <w:rPr>
          <w:rStyle w:val="StyleUnderline"/>
        </w:rPr>
        <w:t xml:space="preserve">The </w:t>
      </w:r>
      <w:r w:rsidRPr="00CE69EF">
        <w:rPr>
          <w:rStyle w:val="StyleUnderline"/>
          <w:highlight w:val="yellow"/>
        </w:rPr>
        <w:t>U.S. has</w:t>
      </w:r>
      <w:r w:rsidRPr="00CE69EF">
        <w:rPr>
          <w:rStyle w:val="TitleChar"/>
          <w:rFonts w:ascii="Arial" w:hAnsi="Arial" w:cs="Arial"/>
          <w:sz w:val="16"/>
          <w:highlight w:val="yellow"/>
        </w:rPr>
        <w:t xml:space="preserve"> </w:t>
      </w:r>
      <w:r w:rsidRPr="00CE69EF">
        <w:rPr>
          <w:rStyle w:val="Emphasis"/>
          <w:highlight w:val="yellow"/>
        </w:rPr>
        <w:t>unique</w:t>
      </w:r>
      <w:r w:rsidRPr="00E71691">
        <w:rPr>
          <w:rStyle w:val="Emphasis"/>
        </w:rPr>
        <w:t xml:space="preserve"> advantages</w:t>
      </w:r>
      <w:r w:rsidRPr="00E71691">
        <w:rPr>
          <w:rStyle w:val="StyleUnderline"/>
        </w:rPr>
        <w:t xml:space="preserve"> that give it the </w:t>
      </w:r>
      <w:r w:rsidRPr="00CE69EF">
        <w:rPr>
          <w:rStyle w:val="Emphasis"/>
          <w:highlight w:val="yellow"/>
        </w:rPr>
        <w:t>tools</w:t>
      </w:r>
      <w:r w:rsidRPr="00E71691">
        <w:rPr>
          <w:rStyle w:val="StyleUnderline"/>
        </w:rPr>
        <w:t xml:space="preserve"> to emerge from the crisis with</w:t>
      </w:r>
      <w:r w:rsidRPr="007E2A3A">
        <w:rPr>
          <w:rStyle w:val="TitleChar"/>
          <w:rFonts w:ascii="Arial" w:hAnsi="Arial" w:cs="Arial"/>
          <w:sz w:val="16"/>
        </w:rPr>
        <w:t xml:space="preserve"> </w:t>
      </w:r>
      <w:r w:rsidRPr="00E71691">
        <w:rPr>
          <w:rStyle w:val="Emphasis"/>
        </w:rPr>
        <w:t>tremendous economic strength</w:t>
      </w:r>
      <w:r w:rsidRPr="007E2A3A">
        <w:rPr>
          <w:sz w:val="16"/>
        </w:rPr>
        <w:t>— including an entrepreneurial spirit and the technological and scientific infrastructure to lead global efforts in developing industries like green energy and biosciences that will shape the international economy for decades to come.</w:t>
      </w:r>
    </w:p>
    <w:p w14:paraId="72877118" w14:textId="77777777" w:rsidR="007E2A3A" w:rsidRPr="007E2A3A" w:rsidRDefault="007E2A3A" w:rsidP="007E2A3A">
      <w:pPr>
        <w:pStyle w:val="paragraph"/>
        <w:spacing w:before="0" w:beforeAutospacing="0" w:after="0" w:afterAutospacing="0" w:line="360" w:lineRule="auto"/>
        <w:textAlignment w:val="baseline"/>
        <w:rPr>
          <w:rFonts w:asciiTheme="majorHAnsi" w:hAnsiTheme="majorHAnsi" w:cstheme="majorHAnsi"/>
          <w:b/>
          <w:bCs/>
          <w:sz w:val="18"/>
          <w:szCs w:val="18"/>
        </w:rPr>
      </w:pPr>
      <w:r w:rsidRPr="007E2A3A">
        <w:rPr>
          <w:rStyle w:val="normaltextrun"/>
          <w:rFonts w:asciiTheme="majorHAnsi" w:eastAsiaTheme="majorEastAsia" w:hAnsiTheme="majorHAnsi" w:cstheme="majorHAnsi"/>
          <w:b/>
          <w:bCs/>
          <w:szCs w:val="26"/>
        </w:rPr>
        <w:t>Extinction</w:t>
      </w:r>
      <w:r w:rsidRPr="007E2A3A">
        <w:rPr>
          <w:rStyle w:val="eop"/>
          <w:rFonts w:asciiTheme="majorHAnsi" w:hAnsiTheme="majorHAnsi" w:cstheme="majorHAnsi"/>
          <w:b/>
          <w:bCs/>
          <w:sz w:val="26"/>
          <w:szCs w:val="26"/>
        </w:rPr>
        <w:t> </w:t>
      </w:r>
    </w:p>
    <w:p w14:paraId="510A8AA5" w14:textId="77777777" w:rsidR="007E2A3A" w:rsidRPr="007E2A3A" w:rsidRDefault="007E2A3A" w:rsidP="007E2A3A">
      <w:pPr>
        <w:pStyle w:val="paragraph"/>
        <w:spacing w:before="0" w:beforeAutospacing="0" w:after="0" w:afterAutospacing="0" w:line="360" w:lineRule="auto"/>
        <w:textAlignment w:val="baseline"/>
        <w:rPr>
          <w:rFonts w:asciiTheme="majorHAnsi" w:hAnsiTheme="majorHAnsi" w:cstheme="majorHAnsi"/>
          <w:sz w:val="18"/>
          <w:szCs w:val="18"/>
        </w:rPr>
      </w:pPr>
      <w:proofErr w:type="spellStart"/>
      <w:r w:rsidRPr="007E2A3A">
        <w:rPr>
          <w:rStyle w:val="spellingerror"/>
          <w:rFonts w:asciiTheme="majorHAnsi" w:hAnsiTheme="majorHAnsi" w:cstheme="majorHAnsi"/>
          <w:b/>
          <w:bCs/>
          <w:szCs w:val="26"/>
        </w:rPr>
        <w:t>Tønnesson</w:t>
      </w:r>
      <w:proofErr w:type="spellEnd"/>
      <w:r w:rsidRPr="007E2A3A">
        <w:rPr>
          <w:rStyle w:val="normaltextrun"/>
          <w:rFonts w:asciiTheme="majorHAnsi" w:eastAsiaTheme="majorEastAsia" w:hAnsiTheme="majorHAnsi" w:cstheme="majorHAnsi"/>
          <w:b/>
          <w:bCs/>
          <w:szCs w:val="26"/>
        </w:rPr>
        <w:t> 15</w:t>
      </w:r>
      <w:r w:rsidRPr="007E2A3A">
        <w:rPr>
          <w:rStyle w:val="normaltextrun"/>
          <w:rFonts w:asciiTheme="majorHAnsi" w:eastAsiaTheme="majorEastAsia" w:hAnsiTheme="majorHAnsi" w:cstheme="majorHAnsi"/>
          <w:sz w:val="22"/>
          <w:szCs w:val="22"/>
        </w:rPr>
        <w:t> S</w:t>
      </w:r>
      <w:r w:rsidRPr="007E2A3A">
        <w:rPr>
          <w:rStyle w:val="normaltextrun"/>
          <w:rFonts w:asciiTheme="majorHAnsi" w:eastAsiaTheme="majorEastAsia" w:hAnsiTheme="majorHAnsi" w:cstheme="majorHAnsi"/>
          <w:sz w:val="16"/>
          <w:szCs w:val="16"/>
        </w:rPr>
        <w:t>tein Research Professor, Peace Research Institute Oslo; Leader of East Asia Peace program, Uppsala University, 2015, “Deterrence, interdependence and Sino–US peace,” International Area Studies Review, Vol. 18, No. 3, p. 297-311</w:t>
      </w:r>
      <w:r w:rsidRPr="007E2A3A">
        <w:rPr>
          <w:rStyle w:val="eop"/>
          <w:rFonts w:asciiTheme="majorHAnsi" w:hAnsiTheme="majorHAnsi" w:cstheme="majorHAnsi"/>
          <w:sz w:val="16"/>
          <w:szCs w:val="16"/>
        </w:rPr>
        <w:t> </w:t>
      </w:r>
    </w:p>
    <w:p w14:paraId="1C75CF8F" w14:textId="77777777" w:rsidR="007E2A3A" w:rsidRDefault="007E2A3A" w:rsidP="007E2A3A">
      <w:pPr>
        <w:pStyle w:val="paragraph"/>
        <w:spacing w:before="0" w:beforeAutospacing="0" w:after="0" w:afterAutospacing="0" w:line="360" w:lineRule="auto"/>
        <w:textAlignment w:val="baseline"/>
        <w:rPr>
          <w:rStyle w:val="eop"/>
          <w:rFonts w:asciiTheme="majorHAnsi" w:hAnsiTheme="majorHAnsi" w:cstheme="majorHAnsi"/>
          <w:szCs w:val="22"/>
        </w:rPr>
      </w:pPr>
      <w:r w:rsidRPr="007E2A3A">
        <w:rPr>
          <w:rStyle w:val="normaltextrun"/>
          <w:rFonts w:asciiTheme="majorHAnsi" w:eastAsiaTheme="majorEastAsia" w:hAnsiTheme="majorHAnsi" w:cstheme="majorHAnsi"/>
          <w:sz w:val="22"/>
          <w:szCs w:val="22"/>
        </w:rPr>
        <w:t>Several </w:t>
      </w:r>
      <w:r w:rsidRPr="007E2A3A">
        <w:rPr>
          <w:rStyle w:val="normaltextrun"/>
          <w:rFonts w:asciiTheme="majorHAnsi" w:eastAsiaTheme="majorEastAsia" w:hAnsiTheme="majorHAnsi" w:cstheme="majorHAnsi"/>
          <w:b/>
          <w:bCs/>
          <w:sz w:val="22"/>
          <w:szCs w:val="22"/>
          <w:u w:val="single"/>
        </w:rPr>
        <w:t>recent works</w:t>
      </w:r>
      <w:r w:rsidRPr="007E2A3A">
        <w:rPr>
          <w:rStyle w:val="normaltextrun"/>
          <w:rFonts w:asciiTheme="majorHAnsi" w:eastAsiaTheme="majorEastAsia" w:hAnsiTheme="majorHAnsi" w:cstheme="majorHAnsi"/>
          <w:sz w:val="22"/>
          <w:szCs w:val="22"/>
        </w:rPr>
        <w:t> on China and Sino–US relations </w:t>
      </w:r>
      <w:r w:rsidRPr="007E2A3A">
        <w:rPr>
          <w:rStyle w:val="normaltextrun"/>
          <w:rFonts w:asciiTheme="majorHAnsi" w:eastAsiaTheme="majorEastAsia" w:hAnsiTheme="majorHAnsi" w:cstheme="majorHAnsi"/>
          <w:b/>
          <w:bCs/>
          <w:sz w:val="22"/>
          <w:szCs w:val="22"/>
          <w:u w:val="single"/>
        </w:rPr>
        <w:t>have made</w:t>
      </w:r>
      <w:r w:rsidRPr="007E2A3A">
        <w:rPr>
          <w:rStyle w:val="normaltextrun"/>
          <w:rFonts w:asciiTheme="majorHAnsi" w:eastAsiaTheme="majorEastAsia" w:hAnsiTheme="majorHAnsi" w:cstheme="majorHAnsi"/>
          <w:sz w:val="22"/>
          <w:szCs w:val="22"/>
        </w:rPr>
        <w:t> substantial </w:t>
      </w:r>
      <w:r w:rsidRPr="007E2A3A">
        <w:rPr>
          <w:rStyle w:val="normaltextrun"/>
          <w:rFonts w:asciiTheme="majorHAnsi" w:eastAsiaTheme="majorEastAsia" w:hAnsiTheme="majorHAnsi" w:cstheme="majorHAnsi"/>
          <w:b/>
          <w:bCs/>
          <w:sz w:val="22"/>
          <w:szCs w:val="22"/>
          <w:u w:val="single"/>
        </w:rPr>
        <w:t>contributions to the current understanding of how and under what circumstances</w:t>
      </w:r>
      <w:r w:rsidRPr="007E2A3A">
        <w:rPr>
          <w:rStyle w:val="normaltextrun"/>
          <w:rFonts w:asciiTheme="majorHAnsi" w:eastAsiaTheme="majorEastAsia" w:hAnsiTheme="majorHAnsi" w:cstheme="majorHAnsi"/>
          <w:sz w:val="22"/>
          <w:szCs w:val="22"/>
        </w:rPr>
        <w:t> a combination of </w:t>
      </w:r>
      <w:r w:rsidRPr="007E2A3A">
        <w:rPr>
          <w:rStyle w:val="normaltextrun"/>
          <w:rFonts w:asciiTheme="majorHAnsi" w:eastAsiaTheme="majorEastAsia" w:hAnsiTheme="majorHAnsi" w:cstheme="majorHAnsi"/>
          <w:b/>
          <w:bCs/>
          <w:sz w:val="22"/>
          <w:szCs w:val="22"/>
          <w:u w:val="single"/>
        </w:rPr>
        <w:t>nuclear deterrence and economic interdependence may reduce the risk of war between major powers</w:t>
      </w:r>
      <w:r w:rsidRPr="007E2A3A">
        <w:rPr>
          <w:rStyle w:val="normaltextrun"/>
          <w:rFonts w:asciiTheme="majorHAnsi" w:eastAsiaTheme="majorEastAsia" w:hAnsiTheme="majorHAnsi" w:cstheme="majorHAnsi"/>
          <w:sz w:val="22"/>
          <w:szCs w:val="22"/>
        </w:rPr>
        <w:t>. At least four conclusions can be drawn from the review above: first, those who say that </w:t>
      </w:r>
      <w:r w:rsidRPr="007E2A3A">
        <w:rPr>
          <w:rStyle w:val="normaltextrun"/>
          <w:rFonts w:asciiTheme="majorHAnsi" w:eastAsiaTheme="majorEastAsia" w:hAnsiTheme="majorHAnsi" w:cstheme="majorHAnsi"/>
          <w:b/>
          <w:bCs/>
          <w:sz w:val="22"/>
          <w:szCs w:val="22"/>
          <w:u w:val="single"/>
        </w:rPr>
        <w:t>interdependence may both inhibit and drive conflict</w:t>
      </w:r>
      <w:r w:rsidRPr="007E2A3A">
        <w:rPr>
          <w:rStyle w:val="normaltextrun"/>
          <w:rFonts w:asciiTheme="majorHAnsi" w:eastAsiaTheme="majorEastAsia" w:hAnsiTheme="majorHAnsi" w:cstheme="majorHAnsi"/>
          <w:sz w:val="22"/>
          <w:szCs w:val="22"/>
        </w:rPr>
        <w:t> are right. </w:t>
      </w:r>
      <w:r w:rsidRPr="007E2A3A">
        <w:rPr>
          <w:rStyle w:val="normaltextrun"/>
          <w:rFonts w:asciiTheme="majorHAnsi" w:eastAsiaTheme="majorEastAsia" w:hAnsiTheme="majorHAnsi" w:cstheme="majorHAnsi"/>
          <w:b/>
          <w:bCs/>
          <w:sz w:val="22"/>
          <w:szCs w:val="22"/>
          <w:u w:val="single"/>
          <w:shd w:val="clear" w:color="auto" w:fill="00FF00"/>
        </w:rPr>
        <w:t>Interdependence raises the cost of conflict</w:t>
      </w:r>
      <w:r w:rsidRPr="007E2A3A">
        <w:rPr>
          <w:rStyle w:val="normaltextrun"/>
          <w:rFonts w:asciiTheme="majorHAnsi" w:eastAsiaTheme="majorEastAsia" w:hAnsiTheme="majorHAnsi" w:cstheme="majorHAnsi"/>
          <w:sz w:val="22"/>
          <w:szCs w:val="22"/>
        </w:rPr>
        <w:t> for all sides </w:t>
      </w:r>
      <w:r w:rsidRPr="007E2A3A">
        <w:rPr>
          <w:rStyle w:val="normaltextrun"/>
          <w:rFonts w:asciiTheme="majorHAnsi" w:eastAsiaTheme="majorEastAsia" w:hAnsiTheme="majorHAnsi" w:cstheme="majorHAnsi"/>
          <w:b/>
          <w:bCs/>
          <w:sz w:val="22"/>
          <w:szCs w:val="22"/>
          <w:u w:val="single"/>
        </w:rPr>
        <w:t>but</w:t>
      </w:r>
      <w:r w:rsidRPr="007E2A3A">
        <w:rPr>
          <w:rStyle w:val="normaltextrun"/>
          <w:rFonts w:asciiTheme="majorHAnsi" w:eastAsiaTheme="majorEastAsia" w:hAnsiTheme="majorHAnsi" w:cstheme="majorHAnsi"/>
          <w:sz w:val="22"/>
          <w:szCs w:val="22"/>
        </w:rPr>
        <w:t> </w:t>
      </w:r>
      <w:r w:rsidRPr="007E2A3A">
        <w:rPr>
          <w:rStyle w:val="normaltextrun"/>
          <w:rFonts w:asciiTheme="majorHAnsi" w:eastAsiaTheme="majorEastAsia" w:hAnsiTheme="majorHAnsi" w:cstheme="majorHAnsi"/>
          <w:b/>
          <w:bCs/>
          <w:sz w:val="22"/>
          <w:szCs w:val="22"/>
          <w:u w:val="single"/>
        </w:rPr>
        <w:t>asymmetrical or unbalanced dependencies and </w:t>
      </w:r>
      <w:r w:rsidRPr="007E2A3A">
        <w:rPr>
          <w:rStyle w:val="normaltextrun"/>
          <w:rFonts w:asciiTheme="majorHAnsi" w:eastAsiaTheme="majorEastAsia" w:hAnsiTheme="majorHAnsi" w:cstheme="majorHAnsi"/>
          <w:b/>
          <w:bCs/>
          <w:sz w:val="22"/>
          <w:szCs w:val="22"/>
          <w:u w:val="single"/>
          <w:shd w:val="clear" w:color="auto" w:fill="00FF00"/>
        </w:rPr>
        <w:t>negative trade expectations</w:t>
      </w:r>
      <w:r w:rsidRPr="007E2A3A">
        <w:rPr>
          <w:rStyle w:val="normaltextrun"/>
          <w:rFonts w:asciiTheme="majorHAnsi" w:eastAsiaTheme="majorEastAsia" w:hAnsiTheme="majorHAnsi" w:cstheme="majorHAnsi"/>
          <w:sz w:val="22"/>
          <w:szCs w:val="22"/>
        </w:rPr>
        <w:t> may </w:t>
      </w:r>
      <w:r w:rsidRPr="007E2A3A">
        <w:rPr>
          <w:rStyle w:val="normaltextrun"/>
          <w:rFonts w:asciiTheme="majorHAnsi" w:eastAsiaTheme="majorEastAsia" w:hAnsiTheme="majorHAnsi" w:cstheme="majorHAnsi"/>
          <w:b/>
          <w:bCs/>
          <w:sz w:val="22"/>
          <w:szCs w:val="22"/>
          <w:u w:val="single"/>
        </w:rPr>
        <w:t>generate tensions leading to trade wars among inter-dependent states that</w:t>
      </w:r>
      <w:r w:rsidRPr="007E2A3A">
        <w:rPr>
          <w:rStyle w:val="normaltextrun"/>
          <w:rFonts w:asciiTheme="majorHAnsi" w:eastAsiaTheme="majorEastAsia" w:hAnsiTheme="majorHAnsi" w:cstheme="majorHAnsi"/>
          <w:sz w:val="22"/>
          <w:szCs w:val="22"/>
        </w:rPr>
        <w:t> in turn </w:t>
      </w:r>
      <w:r w:rsidRPr="007E2A3A">
        <w:rPr>
          <w:rStyle w:val="normaltextrun"/>
          <w:rFonts w:asciiTheme="majorHAnsi" w:eastAsiaTheme="majorEastAsia" w:hAnsiTheme="majorHAnsi" w:cstheme="majorHAnsi"/>
          <w:b/>
          <w:bCs/>
          <w:sz w:val="22"/>
          <w:szCs w:val="22"/>
          <w:u w:val="single"/>
          <w:shd w:val="clear" w:color="auto" w:fill="00FF00"/>
        </w:rPr>
        <w:t>increase</w:t>
      </w:r>
      <w:r w:rsidRPr="007E2A3A">
        <w:rPr>
          <w:rStyle w:val="normaltextrun"/>
          <w:rFonts w:asciiTheme="majorHAnsi" w:eastAsiaTheme="majorEastAsia" w:hAnsiTheme="majorHAnsi" w:cstheme="majorHAnsi"/>
          <w:b/>
          <w:bCs/>
          <w:sz w:val="22"/>
          <w:szCs w:val="22"/>
          <w:u w:val="single"/>
        </w:rPr>
        <w:t> the risk of </w:t>
      </w:r>
      <w:r w:rsidRPr="007E2A3A">
        <w:rPr>
          <w:rStyle w:val="normaltextrun"/>
          <w:rFonts w:asciiTheme="majorHAnsi" w:eastAsiaTheme="majorEastAsia" w:hAnsiTheme="majorHAnsi" w:cstheme="majorHAnsi"/>
          <w:b/>
          <w:bCs/>
          <w:sz w:val="22"/>
          <w:szCs w:val="22"/>
          <w:u w:val="single"/>
          <w:shd w:val="clear" w:color="auto" w:fill="00FF00"/>
        </w:rPr>
        <w:t>military conflict</w:t>
      </w:r>
      <w:r w:rsidRPr="007E2A3A">
        <w:rPr>
          <w:rStyle w:val="normaltextrun"/>
          <w:rFonts w:asciiTheme="majorHAnsi" w:eastAsiaTheme="majorEastAsia" w:hAnsiTheme="majorHAnsi" w:cstheme="majorHAnsi"/>
          <w:sz w:val="22"/>
          <w:szCs w:val="22"/>
        </w:rPr>
        <w:t> (Copeland, 2015: 1, 14, 437; Roach, 2014). The risk may increase if one of the interdependent countries is governed by an inward-looking socio-economic coalition (Solingen, 2015); second, the risk of war between China and the US should not just be </w:t>
      </w:r>
      <w:proofErr w:type="spellStart"/>
      <w:r w:rsidRPr="007E2A3A">
        <w:rPr>
          <w:rStyle w:val="spellingerror"/>
          <w:rFonts w:asciiTheme="majorHAnsi" w:hAnsiTheme="majorHAnsi" w:cstheme="majorHAnsi"/>
          <w:sz w:val="22"/>
          <w:szCs w:val="22"/>
        </w:rPr>
        <w:t>analysed</w:t>
      </w:r>
      <w:proofErr w:type="spellEnd"/>
      <w:r w:rsidRPr="007E2A3A">
        <w:rPr>
          <w:rStyle w:val="normaltextrun"/>
          <w:rFonts w:asciiTheme="majorHAnsi" w:eastAsiaTheme="majorEastAsia" w:hAnsiTheme="majorHAnsi" w:cstheme="majorHAnsi"/>
          <w:sz w:val="22"/>
          <w:szCs w:val="22"/>
        </w:rPr>
        <w:t>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7E2A3A">
        <w:rPr>
          <w:rStyle w:val="normaltextrun"/>
          <w:rFonts w:asciiTheme="majorHAnsi" w:eastAsiaTheme="majorEastAsia" w:hAnsiTheme="majorHAnsi" w:cstheme="majorHAnsi"/>
          <w:b/>
          <w:bCs/>
          <w:sz w:val="22"/>
          <w:szCs w:val="22"/>
          <w:u w:val="single"/>
        </w:rPr>
        <w:t>decisions for war</w:t>
      </w:r>
      <w:r w:rsidRPr="007E2A3A">
        <w:rPr>
          <w:rStyle w:val="normaltextrun"/>
          <w:rFonts w:asciiTheme="majorHAnsi" w:eastAsiaTheme="majorEastAsia" w:hAnsiTheme="majorHAnsi" w:cstheme="majorHAnsi"/>
          <w:sz w:val="22"/>
          <w:szCs w:val="22"/>
        </w:rPr>
        <w:t> and peace </w:t>
      </w:r>
      <w:r w:rsidRPr="007E2A3A">
        <w:rPr>
          <w:rStyle w:val="normaltextrun"/>
          <w:rFonts w:asciiTheme="majorHAnsi" w:eastAsiaTheme="majorEastAsia" w:hAnsiTheme="majorHAnsi" w:cstheme="majorHAnsi"/>
          <w:b/>
          <w:bCs/>
          <w:sz w:val="22"/>
          <w:szCs w:val="22"/>
          <w:u w:val="single"/>
        </w:rPr>
        <w:t>are taken by very few people, who act on the basis of their future expectations</w:t>
      </w:r>
      <w:r w:rsidRPr="007E2A3A">
        <w:rPr>
          <w:rStyle w:val="normaltextrun"/>
          <w:rFonts w:asciiTheme="majorHAnsi" w:eastAsiaTheme="majorEastAsia" w:hAnsiTheme="majorHAnsi" w:cstheme="majorHAnsi"/>
          <w:sz w:val="22"/>
          <w:szCs w:val="22"/>
        </w:rPr>
        <w:t>. International relations theory must be supplemented by foreign policy analysis in order to assess the value attributed by national decision-makers to economic development and their assessments of risks and opportunities. </w:t>
      </w:r>
      <w:r w:rsidRPr="007E2A3A">
        <w:rPr>
          <w:rStyle w:val="normaltextrun"/>
          <w:rFonts w:asciiTheme="majorHAnsi" w:eastAsiaTheme="majorEastAsia" w:hAnsiTheme="majorHAnsi" w:cstheme="majorHAnsi"/>
          <w:b/>
          <w:bCs/>
          <w:sz w:val="22"/>
          <w:szCs w:val="22"/>
          <w:u w:val="single"/>
          <w:shd w:val="clear" w:color="auto" w:fill="00FF00"/>
        </w:rPr>
        <w:t>If leaders</w:t>
      </w:r>
      <w:r w:rsidRPr="007E2A3A">
        <w:rPr>
          <w:rStyle w:val="normaltextrun"/>
          <w:rFonts w:asciiTheme="majorHAnsi" w:eastAsiaTheme="majorEastAsia" w:hAnsiTheme="majorHAnsi" w:cstheme="majorHAnsi"/>
          <w:sz w:val="22"/>
          <w:szCs w:val="22"/>
        </w:rPr>
        <w:t> on either side of the Atlantic </w:t>
      </w:r>
      <w:r w:rsidRPr="007E2A3A">
        <w:rPr>
          <w:rStyle w:val="normaltextrun"/>
          <w:rFonts w:asciiTheme="majorHAnsi" w:eastAsiaTheme="majorEastAsia" w:hAnsiTheme="majorHAnsi" w:cstheme="majorHAnsi"/>
          <w:b/>
          <w:bCs/>
          <w:sz w:val="22"/>
          <w:szCs w:val="22"/>
          <w:u w:val="single"/>
        </w:rPr>
        <w:t>begin to seriously fear or </w:t>
      </w:r>
      <w:r w:rsidRPr="007E2A3A">
        <w:rPr>
          <w:rStyle w:val="normaltextrun"/>
          <w:rFonts w:asciiTheme="majorHAnsi" w:eastAsiaTheme="majorEastAsia" w:hAnsiTheme="majorHAnsi" w:cstheme="majorHAnsi"/>
          <w:b/>
          <w:bCs/>
          <w:sz w:val="22"/>
          <w:szCs w:val="22"/>
          <w:u w:val="single"/>
          <w:shd w:val="clear" w:color="auto" w:fill="00FF00"/>
        </w:rPr>
        <w:t>anticipate</w:t>
      </w:r>
      <w:r w:rsidRPr="007E2A3A">
        <w:rPr>
          <w:rStyle w:val="normaltextrun"/>
          <w:rFonts w:asciiTheme="majorHAnsi" w:eastAsiaTheme="majorEastAsia" w:hAnsiTheme="majorHAnsi" w:cstheme="majorHAnsi"/>
          <w:b/>
          <w:bCs/>
          <w:sz w:val="22"/>
          <w:szCs w:val="22"/>
          <w:u w:val="single"/>
        </w:rPr>
        <w:t> their own nation’s </w:t>
      </w:r>
      <w:r w:rsidRPr="007E2A3A">
        <w:rPr>
          <w:rStyle w:val="normaltextrun"/>
          <w:rFonts w:asciiTheme="majorHAnsi" w:eastAsiaTheme="majorEastAsia" w:hAnsiTheme="majorHAnsi" w:cstheme="majorHAnsi"/>
          <w:b/>
          <w:bCs/>
          <w:sz w:val="22"/>
          <w:szCs w:val="22"/>
          <w:u w:val="single"/>
          <w:shd w:val="clear" w:color="auto" w:fill="00FF00"/>
        </w:rPr>
        <w:t>decline</w:t>
      </w:r>
      <w:r w:rsidRPr="007E2A3A">
        <w:rPr>
          <w:rStyle w:val="normaltextrun"/>
          <w:rFonts w:asciiTheme="majorHAnsi" w:eastAsiaTheme="majorEastAsia" w:hAnsiTheme="majorHAnsi" w:cstheme="majorHAnsi"/>
          <w:sz w:val="22"/>
          <w:szCs w:val="22"/>
        </w:rPr>
        <w:t> then </w:t>
      </w:r>
      <w:r w:rsidRPr="007E2A3A">
        <w:rPr>
          <w:rStyle w:val="normaltextrun"/>
          <w:rFonts w:asciiTheme="majorHAnsi" w:eastAsiaTheme="majorEastAsia" w:hAnsiTheme="majorHAnsi" w:cstheme="majorHAnsi"/>
          <w:b/>
          <w:bCs/>
          <w:sz w:val="22"/>
          <w:szCs w:val="22"/>
          <w:u w:val="single"/>
          <w:shd w:val="clear" w:color="auto" w:fill="00FF00"/>
        </w:rPr>
        <w:t>they </w:t>
      </w:r>
      <w:r w:rsidRPr="007E2A3A">
        <w:rPr>
          <w:rStyle w:val="normaltextrun"/>
          <w:rFonts w:asciiTheme="majorHAnsi" w:eastAsiaTheme="majorEastAsia" w:hAnsiTheme="majorHAnsi" w:cstheme="majorHAnsi"/>
          <w:b/>
          <w:bCs/>
          <w:sz w:val="22"/>
          <w:szCs w:val="22"/>
          <w:u w:val="single"/>
        </w:rPr>
        <w:t>may </w:t>
      </w:r>
      <w:r w:rsidRPr="007E2A3A">
        <w:rPr>
          <w:rStyle w:val="normaltextrun"/>
          <w:rFonts w:asciiTheme="majorHAnsi" w:eastAsiaTheme="majorEastAsia" w:hAnsiTheme="majorHAnsi" w:cstheme="majorHAnsi"/>
          <w:b/>
          <w:bCs/>
          <w:sz w:val="22"/>
          <w:szCs w:val="22"/>
          <w:u w:val="single"/>
          <w:shd w:val="clear" w:color="auto" w:fill="00FF00"/>
        </w:rPr>
        <w:t>blame</w:t>
      </w:r>
      <w:r w:rsidRPr="007E2A3A">
        <w:rPr>
          <w:rStyle w:val="normaltextrun"/>
          <w:rFonts w:asciiTheme="majorHAnsi" w:eastAsiaTheme="majorEastAsia" w:hAnsiTheme="majorHAnsi" w:cstheme="majorHAnsi"/>
          <w:sz w:val="22"/>
          <w:szCs w:val="22"/>
        </w:rPr>
        <w:t> this on </w:t>
      </w:r>
      <w:r w:rsidRPr="007E2A3A">
        <w:rPr>
          <w:rStyle w:val="normaltextrun"/>
          <w:rFonts w:asciiTheme="majorHAnsi" w:eastAsiaTheme="majorEastAsia" w:hAnsiTheme="majorHAnsi" w:cstheme="majorHAnsi"/>
          <w:b/>
          <w:bCs/>
          <w:sz w:val="22"/>
          <w:szCs w:val="22"/>
          <w:u w:val="single"/>
          <w:shd w:val="clear" w:color="auto" w:fill="00FF00"/>
        </w:rPr>
        <w:t>external dependence</w:t>
      </w:r>
      <w:r w:rsidRPr="007E2A3A">
        <w:rPr>
          <w:rStyle w:val="normaltextrun"/>
          <w:rFonts w:asciiTheme="majorHAnsi" w:eastAsiaTheme="majorEastAsia" w:hAnsiTheme="majorHAnsi" w:cstheme="majorHAnsi"/>
          <w:b/>
          <w:bCs/>
          <w:sz w:val="22"/>
          <w:szCs w:val="22"/>
          <w:u w:val="single"/>
        </w:rPr>
        <w:t>, appeal to anti-foreign sentiments, contemplate the use of force to gain</w:t>
      </w:r>
      <w:r w:rsidRPr="007E2A3A">
        <w:rPr>
          <w:rStyle w:val="normaltextrun"/>
          <w:rFonts w:asciiTheme="majorHAnsi" w:eastAsiaTheme="majorEastAsia" w:hAnsiTheme="majorHAnsi" w:cstheme="majorHAnsi"/>
          <w:sz w:val="22"/>
          <w:szCs w:val="22"/>
        </w:rPr>
        <w:t> respect or </w:t>
      </w:r>
      <w:r w:rsidRPr="007E2A3A">
        <w:rPr>
          <w:rStyle w:val="normaltextrun"/>
          <w:rFonts w:asciiTheme="majorHAnsi" w:eastAsiaTheme="majorEastAsia" w:hAnsiTheme="majorHAnsi" w:cstheme="majorHAnsi"/>
          <w:b/>
          <w:bCs/>
          <w:sz w:val="22"/>
          <w:szCs w:val="22"/>
          <w:u w:val="single"/>
        </w:rPr>
        <w:t>credibility, adopt protectionist policies, </w:t>
      </w:r>
      <w:r w:rsidRPr="007E2A3A">
        <w:rPr>
          <w:rStyle w:val="normaltextrun"/>
          <w:rFonts w:asciiTheme="majorHAnsi" w:eastAsiaTheme="majorEastAsia" w:hAnsiTheme="majorHAnsi" w:cstheme="majorHAnsi"/>
          <w:b/>
          <w:bCs/>
          <w:sz w:val="22"/>
          <w:szCs w:val="22"/>
          <w:u w:val="single"/>
          <w:shd w:val="clear" w:color="auto" w:fill="00FF00"/>
        </w:rPr>
        <w:t>and</w:t>
      </w:r>
      <w:r w:rsidRPr="007E2A3A">
        <w:rPr>
          <w:rStyle w:val="normaltextrun"/>
          <w:rFonts w:asciiTheme="majorHAnsi" w:eastAsiaTheme="majorEastAsia" w:hAnsiTheme="majorHAnsi" w:cstheme="majorHAnsi"/>
          <w:sz w:val="22"/>
          <w:szCs w:val="22"/>
        </w:rPr>
        <w:t> ultimately </w:t>
      </w:r>
      <w:r w:rsidRPr="007E2A3A">
        <w:rPr>
          <w:rStyle w:val="normaltextrun"/>
          <w:rFonts w:asciiTheme="majorHAnsi" w:eastAsiaTheme="majorEastAsia" w:hAnsiTheme="majorHAnsi" w:cstheme="majorHAnsi"/>
          <w:b/>
          <w:bCs/>
          <w:sz w:val="22"/>
          <w:szCs w:val="22"/>
          <w:u w:val="single"/>
          <w:shd w:val="clear" w:color="auto" w:fill="00FF00"/>
        </w:rPr>
        <w:t>refuse to be deterred by</w:t>
      </w:r>
      <w:r w:rsidRPr="007E2A3A">
        <w:rPr>
          <w:rStyle w:val="normaltextrun"/>
          <w:rFonts w:asciiTheme="majorHAnsi" w:eastAsiaTheme="majorEastAsia" w:hAnsiTheme="majorHAnsi" w:cstheme="majorHAnsi"/>
          <w:sz w:val="22"/>
          <w:szCs w:val="22"/>
        </w:rPr>
        <w:t> either </w:t>
      </w:r>
      <w:r w:rsidRPr="007E2A3A">
        <w:rPr>
          <w:rStyle w:val="normaltextrun"/>
          <w:rFonts w:asciiTheme="majorHAnsi" w:eastAsiaTheme="majorEastAsia" w:hAnsiTheme="majorHAnsi" w:cstheme="majorHAnsi"/>
          <w:b/>
          <w:bCs/>
          <w:sz w:val="22"/>
          <w:szCs w:val="22"/>
          <w:u w:val="single"/>
          <w:shd w:val="clear" w:color="auto" w:fill="00FF00"/>
        </w:rPr>
        <w:t>nuclear arms</w:t>
      </w:r>
      <w:r w:rsidRPr="007E2A3A">
        <w:rPr>
          <w:rStyle w:val="normaltextrun"/>
          <w:rFonts w:asciiTheme="majorHAnsi" w:eastAsiaTheme="majorEastAsia" w:hAnsiTheme="majorHAnsi" w:cstheme="majorHAnsi"/>
          <w:b/>
          <w:bCs/>
          <w:sz w:val="22"/>
          <w:szCs w:val="22"/>
          <w:u w:val="single"/>
        </w:rPr>
        <w:t> or prospects of socioeconomic calamities. Such a dangerous </w:t>
      </w:r>
      <w:r w:rsidRPr="007E2A3A">
        <w:rPr>
          <w:rStyle w:val="normaltextrun"/>
          <w:rFonts w:asciiTheme="majorHAnsi" w:eastAsiaTheme="majorEastAsia" w:hAnsiTheme="majorHAnsi" w:cstheme="majorHAnsi"/>
          <w:b/>
          <w:bCs/>
          <w:sz w:val="22"/>
          <w:szCs w:val="22"/>
          <w:u w:val="single"/>
          <w:shd w:val="clear" w:color="auto" w:fill="00FF00"/>
        </w:rPr>
        <w:t>shift could happen abruptly</w:t>
      </w:r>
      <w:r w:rsidRPr="007E2A3A">
        <w:rPr>
          <w:rStyle w:val="normaltextrun"/>
          <w:rFonts w:asciiTheme="majorHAnsi" w:eastAsiaTheme="majorEastAsia" w:hAnsiTheme="majorHAnsi" w:cstheme="majorHAnsi"/>
          <w:sz w:val="22"/>
          <w:szCs w:val="22"/>
        </w:rPr>
        <w:t>, </w:t>
      </w:r>
      <w:r w:rsidRPr="007E2A3A">
        <w:rPr>
          <w:rStyle w:val="contextualspellingandgrammarerror"/>
          <w:rFonts w:asciiTheme="majorHAnsi" w:hAnsiTheme="majorHAnsi" w:cstheme="majorHAnsi"/>
          <w:szCs w:val="22"/>
        </w:rPr>
        <w:t>i.e.</w:t>
      </w:r>
      <w:r w:rsidRPr="007E2A3A">
        <w:rPr>
          <w:rStyle w:val="normaltextrun"/>
          <w:rFonts w:asciiTheme="majorHAnsi" w:eastAsiaTheme="majorEastAsia" w:hAnsiTheme="majorHAnsi" w:cstheme="majorHAnsi"/>
          <w:sz w:val="22"/>
          <w:szCs w:val="22"/>
        </w:rPr>
        <w:t> under the instigation of actions by a third party – or against a third party. Yet as long as there is both nuclear deterrence and interdependence, the tensions </w:t>
      </w:r>
      <w:r w:rsidRPr="007E2A3A">
        <w:rPr>
          <w:rStyle w:val="normaltextrun"/>
          <w:rFonts w:asciiTheme="majorHAnsi" w:eastAsiaTheme="majorEastAsia" w:hAnsiTheme="majorHAnsi" w:cstheme="majorHAnsi"/>
          <w:b/>
          <w:bCs/>
          <w:sz w:val="22"/>
          <w:szCs w:val="22"/>
          <w:u w:val="single"/>
        </w:rPr>
        <w:t>in East Asia</w:t>
      </w:r>
      <w:r w:rsidRPr="007E2A3A">
        <w:rPr>
          <w:rStyle w:val="normaltextrun"/>
          <w:rFonts w:asciiTheme="majorHAnsi" w:eastAsiaTheme="majorEastAsia" w:hAnsiTheme="majorHAnsi" w:cstheme="majorHAnsi"/>
          <w:sz w:val="22"/>
          <w:szCs w:val="22"/>
        </w:rPr>
        <w:t> are unlikely to escalate to war. As Chan (2013) says, all states in the region are aware that they cannot count on support from either China or the US if they make provocative moves. </w:t>
      </w:r>
      <w:r w:rsidRPr="007E2A3A">
        <w:rPr>
          <w:rStyle w:val="normaltextrun"/>
          <w:rFonts w:asciiTheme="majorHAnsi" w:eastAsiaTheme="majorEastAsia" w:hAnsiTheme="majorHAnsi" w:cstheme="majorHAnsi"/>
          <w:b/>
          <w:bCs/>
          <w:sz w:val="22"/>
          <w:szCs w:val="22"/>
          <w:u w:val="single"/>
          <w:shd w:val="clear" w:color="auto" w:fill="00FF00"/>
        </w:rPr>
        <w:t>The greatest risk is</w:t>
      </w:r>
      <w:r w:rsidRPr="007E2A3A">
        <w:rPr>
          <w:rStyle w:val="normaltextrun"/>
          <w:rFonts w:asciiTheme="majorHAnsi" w:eastAsiaTheme="majorEastAsia" w:hAnsiTheme="majorHAnsi" w:cstheme="majorHAnsi"/>
          <w:b/>
          <w:bCs/>
          <w:sz w:val="22"/>
          <w:szCs w:val="22"/>
          <w:u w:val="single"/>
        </w:rPr>
        <w:t> not</w:t>
      </w:r>
      <w:r w:rsidRPr="007E2A3A">
        <w:rPr>
          <w:rStyle w:val="normaltextrun"/>
          <w:rFonts w:asciiTheme="majorHAnsi" w:eastAsiaTheme="majorEastAsia" w:hAnsiTheme="majorHAnsi" w:cstheme="majorHAnsi"/>
          <w:sz w:val="22"/>
          <w:szCs w:val="22"/>
        </w:rPr>
        <w:t> that </w:t>
      </w:r>
      <w:r w:rsidRPr="007E2A3A">
        <w:rPr>
          <w:rStyle w:val="normaltextrun"/>
          <w:rFonts w:asciiTheme="majorHAnsi" w:eastAsiaTheme="majorEastAsia" w:hAnsiTheme="majorHAnsi" w:cstheme="majorHAnsi"/>
          <w:b/>
          <w:bCs/>
          <w:sz w:val="22"/>
          <w:szCs w:val="22"/>
          <w:u w:val="single"/>
        </w:rPr>
        <w:t>a territorial dispute</w:t>
      </w:r>
      <w:r w:rsidRPr="007E2A3A">
        <w:rPr>
          <w:rStyle w:val="normaltextrun"/>
          <w:rFonts w:asciiTheme="majorHAnsi" w:eastAsiaTheme="majorEastAsia" w:hAnsiTheme="majorHAnsi" w:cstheme="majorHAnsi"/>
          <w:sz w:val="22"/>
          <w:szCs w:val="22"/>
        </w:rPr>
        <w:t> leads to war under present circumstances </w:t>
      </w:r>
      <w:r w:rsidRPr="007E2A3A">
        <w:rPr>
          <w:rStyle w:val="normaltextrun"/>
          <w:rFonts w:asciiTheme="majorHAnsi" w:eastAsiaTheme="majorEastAsia" w:hAnsiTheme="majorHAnsi" w:cstheme="majorHAnsi"/>
          <w:b/>
          <w:bCs/>
          <w:sz w:val="22"/>
          <w:szCs w:val="22"/>
          <w:u w:val="single"/>
        </w:rPr>
        <w:t>but that </w:t>
      </w:r>
      <w:r w:rsidRPr="007E2A3A">
        <w:rPr>
          <w:rStyle w:val="normaltextrun"/>
          <w:rFonts w:asciiTheme="majorHAnsi" w:eastAsiaTheme="majorEastAsia" w:hAnsiTheme="majorHAnsi" w:cstheme="majorHAnsi"/>
          <w:b/>
          <w:bCs/>
          <w:sz w:val="22"/>
          <w:szCs w:val="22"/>
          <w:u w:val="single"/>
          <w:shd w:val="clear" w:color="auto" w:fill="00FF00"/>
        </w:rPr>
        <w:t>changes in the world economy</w:t>
      </w:r>
      <w:r w:rsidRPr="007E2A3A">
        <w:rPr>
          <w:rStyle w:val="normaltextrun"/>
          <w:rFonts w:asciiTheme="majorHAnsi" w:eastAsiaTheme="majorEastAsia" w:hAnsiTheme="majorHAnsi" w:cstheme="majorHAnsi"/>
          <w:b/>
          <w:bCs/>
          <w:sz w:val="22"/>
          <w:szCs w:val="22"/>
          <w:u w:val="single"/>
        </w:rPr>
        <w:t> alter those circumstances in ways that render inter-state peace more precarious</w:t>
      </w:r>
      <w:r w:rsidRPr="007E2A3A">
        <w:rPr>
          <w:rStyle w:val="normaltextrun"/>
          <w:rFonts w:asciiTheme="majorHAnsi" w:eastAsiaTheme="majorEastAsia" w:hAnsiTheme="majorHAnsi" w:cstheme="majorHAnsi"/>
          <w:sz w:val="22"/>
          <w:szCs w:val="22"/>
        </w:rPr>
        <w:t>. If China and the US fail to rebalance their financial and trading relations (Roach, 2014) then a trade war could result, interrupting transnational production networks, provoking social distress, and exacerbating nationalist emotions. </w:t>
      </w:r>
      <w:r w:rsidRPr="007E2A3A">
        <w:rPr>
          <w:rStyle w:val="normaltextrun"/>
          <w:rFonts w:asciiTheme="majorHAnsi" w:eastAsiaTheme="majorEastAsia" w:hAnsiTheme="majorHAnsi" w:cstheme="majorHAnsi"/>
          <w:b/>
          <w:bCs/>
          <w:sz w:val="22"/>
          <w:szCs w:val="22"/>
          <w:u w:val="single"/>
        </w:rPr>
        <w:t>This could have unforeseen consequences in the field of security, </w:t>
      </w:r>
      <w:r w:rsidRPr="007E2A3A">
        <w:rPr>
          <w:rStyle w:val="normaltextrun"/>
          <w:rFonts w:asciiTheme="majorHAnsi" w:eastAsiaTheme="majorEastAsia" w:hAnsiTheme="majorHAnsi" w:cstheme="majorHAnsi"/>
          <w:b/>
          <w:bCs/>
          <w:sz w:val="22"/>
          <w:szCs w:val="22"/>
          <w:u w:val="single"/>
          <w:shd w:val="clear" w:color="auto" w:fill="00FF00"/>
        </w:rPr>
        <w:t>with nuclear deterrence</w:t>
      </w:r>
      <w:r w:rsidRPr="007E2A3A">
        <w:rPr>
          <w:rStyle w:val="normaltextrun"/>
          <w:rFonts w:asciiTheme="majorHAnsi" w:eastAsiaTheme="majorEastAsia" w:hAnsiTheme="majorHAnsi" w:cstheme="majorHAnsi"/>
          <w:b/>
          <w:bCs/>
          <w:sz w:val="22"/>
          <w:szCs w:val="22"/>
          <w:u w:val="single"/>
        </w:rPr>
        <w:t> remaining </w:t>
      </w:r>
      <w:r w:rsidRPr="007E2A3A">
        <w:rPr>
          <w:rStyle w:val="normaltextrun"/>
          <w:rFonts w:asciiTheme="majorHAnsi" w:eastAsiaTheme="majorEastAsia" w:hAnsiTheme="majorHAnsi" w:cstheme="majorHAnsi"/>
          <w:b/>
          <w:bCs/>
          <w:sz w:val="22"/>
          <w:szCs w:val="22"/>
          <w:u w:val="single"/>
          <w:shd w:val="clear" w:color="auto" w:fill="00FF00"/>
        </w:rPr>
        <w:t>the only factor to protect</w:t>
      </w:r>
      <w:r w:rsidRPr="007E2A3A">
        <w:rPr>
          <w:rStyle w:val="normaltextrun"/>
          <w:rFonts w:asciiTheme="majorHAnsi" w:eastAsiaTheme="majorEastAsia" w:hAnsiTheme="majorHAnsi" w:cstheme="majorHAnsi"/>
          <w:b/>
          <w:bCs/>
          <w:sz w:val="22"/>
          <w:szCs w:val="22"/>
          <w:u w:val="single"/>
        </w:rPr>
        <w:t> the world </w:t>
      </w:r>
      <w:r w:rsidRPr="007E2A3A">
        <w:rPr>
          <w:rStyle w:val="normaltextrun"/>
          <w:rFonts w:asciiTheme="majorHAnsi" w:eastAsiaTheme="majorEastAsia" w:hAnsiTheme="majorHAnsi" w:cstheme="majorHAnsi"/>
          <w:b/>
          <w:bCs/>
          <w:sz w:val="22"/>
          <w:szCs w:val="22"/>
          <w:u w:val="single"/>
          <w:shd w:val="clear" w:color="auto" w:fill="00FF00"/>
        </w:rPr>
        <w:t>from Armageddon</w:t>
      </w:r>
      <w:r w:rsidRPr="007E2A3A">
        <w:rPr>
          <w:rStyle w:val="normaltextrun"/>
          <w:rFonts w:asciiTheme="majorHAnsi" w:eastAsiaTheme="majorEastAsia" w:hAnsiTheme="majorHAnsi" w:cstheme="majorHAnsi"/>
          <w:b/>
          <w:bCs/>
          <w:sz w:val="22"/>
          <w:szCs w:val="22"/>
          <w:u w:val="single"/>
        </w:rPr>
        <w:t>, and unreliably so</w:t>
      </w:r>
      <w:r w:rsidRPr="007E2A3A">
        <w:rPr>
          <w:rStyle w:val="normaltextrun"/>
          <w:rFonts w:asciiTheme="majorHAnsi" w:eastAsiaTheme="majorEastAsia" w:hAnsiTheme="majorHAnsi" w:cstheme="majorHAnsi"/>
          <w:sz w:val="22"/>
          <w:szCs w:val="22"/>
        </w:rPr>
        <w:t>. </w:t>
      </w:r>
      <w:r w:rsidRPr="007E2A3A">
        <w:rPr>
          <w:rStyle w:val="normaltextrun"/>
          <w:rFonts w:asciiTheme="majorHAnsi" w:eastAsiaTheme="majorEastAsia" w:hAnsiTheme="majorHAnsi" w:cstheme="majorHAnsi"/>
          <w:b/>
          <w:bCs/>
          <w:sz w:val="22"/>
          <w:szCs w:val="22"/>
          <w:u w:val="single"/>
          <w:shd w:val="clear" w:color="auto" w:fill="00FF00"/>
        </w:rPr>
        <w:t>Deterrence could lose</w:t>
      </w:r>
      <w:r w:rsidRPr="007E2A3A">
        <w:rPr>
          <w:rStyle w:val="normaltextrun"/>
          <w:rFonts w:asciiTheme="majorHAnsi" w:eastAsiaTheme="majorEastAsia" w:hAnsiTheme="majorHAnsi" w:cstheme="majorHAnsi"/>
          <w:b/>
          <w:bCs/>
          <w:sz w:val="22"/>
          <w:szCs w:val="22"/>
          <w:u w:val="single"/>
        </w:rPr>
        <w:t> its </w:t>
      </w:r>
      <w:r w:rsidRPr="007E2A3A">
        <w:rPr>
          <w:rStyle w:val="normaltextrun"/>
          <w:rFonts w:asciiTheme="majorHAnsi" w:eastAsiaTheme="majorEastAsia" w:hAnsiTheme="majorHAnsi" w:cstheme="majorHAnsi"/>
          <w:b/>
          <w:bCs/>
          <w:sz w:val="22"/>
          <w:szCs w:val="22"/>
          <w:u w:val="single"/>
          <w:shd w:val="clear" w:color="auto" w:fill="00FF00"/>
        </w:rPr>
        <w:t>credibility</w:t>
      </w:r>
      <w:r w:rsidRPr="007E2A3A">
        <w:rPr>
          <w:rStyle w:val="normaltextrun"/>
          <w:rFonts w:asciiTheme="majorHAnsi" w:eastAsiaTheme="majorEastAsia" w:hAnsiTheme="majorHAnsi" w:cstheme="majorHAnsi"/>
          <w:sz w:val="22"/>
          <w:szCs w:val="22"/>
        </w:rPr>
        <w:t>: one of the two </w:t>
      </w:r>
      <w:r w:rsidRPr="007E2A3A">
        <w:rPr>
          <w:rStyle w:val="normaltextrun"/>
          <w:rFonts w:asciiTheme="majorHAnsi" w:eastAsiaTheme="majorEastAsia" w:hAnsiTheme="majorHAnsi" w:cstheme="majorHAnsi"/>
          <w:b/>
          <w:bCs/>
          <w:sz w:val="22"/>
          <w:szCs w:val="22"/>
          <w:u w:val="single"/>
          <w:shd w:val="clear" w:color="auto" w:fill="00FF00"/>
        </w:rPr>
        <w:t>great powers might gamble</w:t>
      </w:r>
      <w:r w:rsidRPr="007E2A3A">
        <w:rPr>
          <w:rStyle w:val="normaltextrun"/>
          <w:rFonts w:asciiTheme="majorHAnsi" w:eastAsiaTheme="majorEastAsia" w:hAnsiTheme="majorHAnsi" w:cstheme="majorHAnsi"/>
          <w:b/>
          <w:bCs/>
          <w:sz w:val="22"/>
          <w:szCs w:val="22"/>
          <w:u w:val="single"/>
        </w:rPr>
        <w:t> that the other yield in a cyber-war or conventional</w:t>
      </w:r>
      <w:r w:rsidRPr="007E2A3A">
        <w:rPr>
          <w:rStyle w:val="normaltextrun"/>
          <w:rFonts w:asciiTheme="majorHAnsi" w:eastAsiaTheme="majorEastAsia" w:hAnsiTheme="majorHAnsi" w:cstheme="majorHAnsi"/>
          <w:sz w:val="22"/>
          <w:szCs w:val="22"/>
        </w:rPr>
        <w:t> limited </w:t>
      </w:r>
      <w:r w:rsidRPr="007E2A3A">
        <w:rPr>
          <w:rStyle w:val="normaltextrun"/>
          <w:rFonts w:asciiTheme="majorHAnsi" w:eastAsiaTheme="majorEastAsia" w:hAnsiTheme="majorHAnsi" w:cstheme="majorHAnsi"/>
          <w:b/>
          <w:bCs/>
          <w:sz w:val="22"/>
          <w:szCs w:val="22"/>
          <w:u w:val="single"/>
        </w:rPr>
        <w:t>war</w:t>
      </w:r>
      <w:r w:rsidRPr="007E2A3A">
        <w:rPr>
          <w:rStyle w:val="normaltextrun"/>
          <w:rFonts w:asciiTheme="majorHAnsi" w:eastAsiaTheme="majorEastAsia" w:hAnsiTheme="majorHAnsi" w:cstheme="majorHAnsi"/>
          <w:sz w:val="22"/>
          <w:szCs w:val="22"/>
        </w:rPr>
        <w:t>, or </w:t>
      </w:r>
      <w:r w:rsidRPr="007E2A3A">
        <w:rPr>
          <w:rStyle w:val="contextualspellingandgrammarerror"/>
          <w:rFonts w:asciiTheme="majorHAnsi" w:hAnsiTheme="majorHAnsi" w:cstheme="majorHAnsi"/>
          <w:szCs w:val="22"/>
        </w:rPr>
        <w:t>third party</w:t>
      </w:r>
      <w:r w:rsidRPr="007E2A3A">
        <w:rPr>
          <w:rStyle w:val="normaltextrun"/>
          <w:rFonts w:asciiTheme="majorHAnsi" w:eastAsiaTheme="majorEastAsia" w:hAnsiTheme="majorHAnsi" w:cstheme="majorHAnsi"/>
          <w:sz w:val="22"/>
          <w:szCs w:val="22"/>
        </w:rPr>
        <w:t> countries might engage in conflict with each other, with a view to obliging Washington or Beijing to intervene.</w:t>
      </w:r>
      <w:r w:rsidRPr="007E2A3A">
        <w:rPr>
          <w:rStyle w:val="eop"/>
          <w:rFonts w:asciiTheme="majorHAnsi" w:hAnsiTheme="majorHAnsi" w:cstheme="majorHAnsi"/>
          <w:szCs w:val="22"/>
        </w:rPr>
        <w:t> </w:t>
      </w:r>
    </w:p>
    <w:p w14:paraId="56F23FC6" w14:textId="69642477" w:rsidR="00895C4E" w:rsidRPr="00895C4E" w:rsidRDefault="00895C4E" w:rsidP="00895C4E">
      <w:pPr>
        <w:pStyle w:val="paragraph"/>
        <w:spacing w:before="0" w:beforeAutospacing="0" w:after="0" w:afterAutospacing="0" w:line="360" w:lineRule="auto"/>
        <w:jc w:val="center"/>
        <w:textAlignment w:val="baseline"/>
        <w:rPr>
          <w:rFonts w:asciiTheme="majorHAnsi" w:hAnsiTheme="majorHAnsi" w:cstheme="majorHAnsi"/>
          <w:b/>
          <w:sz w:val="18"/>
          <w:szCs w:val="18"/>
          <w:u w:val="double"/>
        </w:rPr>
      </w:pPr>
      <w:r w:rsidRPr="00895C4E">
        <w:rPr>
          <w:rStyle w:val="eop"/>
          <w:rFonts w:asciiTheme="majorHAnsi" w:hAnsiTheme="majorHAnsi" w:cstheme="majorHAnsi"/>
          <w:b/>
          <w:szCs w:val="22"/>
          <w:u w:val="double"/>
        </w:rPr>
        <w:t>Framing</w:t>
      </w:r>
    </w:p>
    <w:p w14:paraId="706E1C32" w14:textId="77777777" w:rsidR="007E2A3A" w:rsidRPr="007E2A3A" w:rsidRDefault="007E2A3A" w:rsidP="007E2A3A">
      <w:pPr>
        <w:spacing w:line="360" w:lineRule="auto"/>
        <w:rPr>
          <w:rFonts w:asciiTheme="majorHAnsi" w:hAnsiTheme="majorHAnsi" w:cstheme="majorHAnsi"/>
        </w:rPr>
      </w:pPr>
    </w:p>
    <w:p w14:paraId="10D51BC3"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The standard is maximizing expected wellbeing. Prefer:</w:t>
      </w:r>
    </w:p>
    <w:p w14:paraId="5A96D204"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1] Theory first –</w:t>
      </w:r>
    </w:p>
    <w:p w14:paraId="6703DCE9"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A] Ground – both debaters have ground underneath </w:t>
      </w:r>
      <w:proofErr w:type="spellStart"/>
      <w:r w:rsidRPr="00D57CBD">
        <w:rPr>
          <w:rFonts w:asciiTheme="majorHAnsi" w:eastAsia="Times New Roman" w:hAnsiTheme="majorHAnsi" w:cstheme="majorHAnsi"/>
          <w:b/>
          <w:iCs/>
          <w:sz w:val="26"/>
        </w:rPr>
        <w:t>util</w:t>
      </w:r>
      <w:proofErr w:type="spellEnd"/>
      <w:r w:rsidRPr="00D57CBD">
        <w:rPr>
          <w:rFonts w:asciiTheme="majorHAnsi" w:eastAsia="Times New Roman" w:hAnsiTheme="majorHAnsi" w:cstheme="majorHAnsi"/>
          <w:b/>
          <w:iCs/>
          <w:sz w:val="26"/>
        </w:rPr>
        <w:t xml:space="preserve"> because every action has a consequence that can be weighed fairly using different metrics under the framing – other frameworks flow exclusively to one side. </w:t>
      </w:r>
    </w:p>
    <w:p w14:paraId="1A3EC158"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B] Topic lit – most articles are written through a utilitarian lens because they are crafted for policymakers and the general public who believes consequences </w:t>
      </w:r>
      <w:proofErr w:type="gramStart"/>
      <w:r w:rsidRPr="00D57CBD">
        <w:rPr>
          <w:rFonts w:asciiTheme="majorHAnsi" w:eastAsia="Times New Roman" w:hAnsiTheme="majorHAnsi" w:cstheme="majorHAnsi"/>
          <w:b/>
          <w:iCs/>
          <w:sz w:val="26"/>
        </w:rPr>
        <w:t>are</w:t>
      </w:r>
      <w:proofErr w:type="gramEnd"/>
      <w:r w:rsidRPr="00D57CBD">
        <w:rPr>
          <w:rFonts w:asciiTheme="majorHAnsi" w:eastAsia="Times New Roman" w:hAnsiTheme="majorHAnsi" w:cstheme="majorHAnsi"/>
          <w:b/>
          <w:iCs/>
          <w:sz w:val="26"/>
        </w:rPr>
        <w:t xml:space="preserve"> important – key to fairness because topic lit is how we determine in-round engagement. </w:t>
      </w:r>
    </w:p>
    <w:p w14:paraId="748C199E"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2] Use epistemic modesty to evaluate competing frameworks: that means multiply the probability the framework is true by the magnitude of the impact under a framework. Prefer: </w:t>
      </w:r>
    </w:p>
    <w:p w14:paraId="3DBFBBA2"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A] Maximizes the probability of achieving net most moral value—beating a framework acts as mitigation to their impacts which means </w:t>
      </w:r>
      <w:proofErr w:type="gramStart"/>
      <w:r w:rsidRPr="00D57CBD">
        <w:rPr>
          <w:rFonts w:asciiTheme="majorHAnsi" w:eastAsia="Times New Roman" w:hAnsiTheme="majorHAnsi" w:cstheme="majorHAnsi"/>
          <w:b/>
          <w:iCs/>
          <w:sz w:val="26"/>
        </w:rPr>
        <w:t>its</w:t>
      </w:r>
      <w:proofErr w:type="gramEnd"/>
      <w:r w:rsidRPr="00D57CBD">
        <w:rPr>
          <w:rFonts w:asciiTheme="majorHAnsi" w:eastAsia="Times New Roman" w:hAnsiTheme="majorHAnsi" w:cstheme="majorHAnsi"/>
          <w:b/>
          <w:iCs/>
          <w:sz w:val="26"/>
        </w:rPr>
        <w:t xml:space="preserve"> substantively true. </w:t>
      </w:r>
    </w:p>
    <w:p w14:paraId="7F8E0BA4"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B] Clash – disincentives debaters from going all in for framework which means we get the ideal balance between topic </w:t>
      </w:r>
      <w:proofErr w:type="spellStart"/>
      <w:proofErr w:type="gramStart"/>
      <w:r w:rsidRPr="00D57CBD">
        <w:rPr>
          <w:rFonts w:asciiTheme="majorHAnsi" w:eastAsia="Times New Roman" w:hAnsiTheme="majorHAnsi" w:cstheme="majorHAnsi"/>
          <w:b/>
          <w:iCs/>
          <w:sz w:val="26"/>
        </w:rPr>
        <w:t>ed</w:t>
      </w:r>
      <w:proofErr w:type="spellEnd"/>
      <w:proofErr w:type="gramEnd"/>
      <w:r w:rsidRPr="00D57CBD">
        <w:rPr>
          <w:rFonts w:asciiTheme="majorHAnsi" w:eastAsia="Times New Roman" w:hAnsiTheme="majorHAnsi" w:cstheme="majorHAnsi"/>
          <w:b/>
          <w:iCs/>
          <w:sz w:val="26"/>
        </w:rPr>
        <w:t xml:space="preserve"> and </w:t>
      </w:r>
      <w:proofErr w:type="spellStart"/>
      <w:r w:rsidRPr="00D57CBD">
        <w:rPr>
          <w:rFonts w:asciiTheme="majorHAnsi" w:eastAsia="Times New Roman" w:hAnsiTheme="majorHAnsi" w:cstheme="majorHAnsi"/>
          <w:b/>
          <w:iCs/>
          <w:sz w:val="26"/>
        </w:rPr>
        <w:t>phil</w:t>
      </w:r>
      <w:proofErr w:type="spellEnd"/>
      <w:r w:rsidRPr="00D57CBD">
        <w:rPr>
          <w:rFonts w:asciiTheme="majorHAnsi" w:eastAsia="Times New Roman" w:hAnsiTheme="majorHAnsi" w:cstheme="majorHAnsi"/>
          <w:b/>
          <w:iCs/>
          <w:sz w:val="26"/>
        </w:rPr>
        <w:t xml:space="preserve"> </w:t>
      </w:r>
      <w:proofErr w:type="spellStart"/>
      <w:r w:rsidRPr="00D57CBD">
        <w:rPr>
          <w:rFonts w:asciiTheme="majorHAnsi" w:eastAsia="Times New Roman" w:hAnsiTheme="majorHAnsi" w:cstheme="majorHAnsi"/>
          <w:b/>
          <w:iCs/>
          <w:sz w:val="26"/>
        </w:rPr>
        <w:t>ed</w:t>
      </w:r>
      <w:proofErr w:type="spellEnd"/>
      <w:r w:rsidRPr="00D57CBD">
        <w:rPr>
          <w:rFonts w:asciiTheme="majorHAnsi" w:eastAsia="Times New Roman" w:hAnsiTheme="majorHAnsi" w:cstheme="majorHAnsi"/>
          <w:b/>
          <w:iCs/>
          <w:sz w:val="26"/>
        </w:rPr>
        <w:t>—it’s important to talk about contention-level offense.</w:t>
      </w:r>
    </w:p>
    <w:p w14:paraId="076191F6"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3] Actor specificity:</w:t>
      </w:r>
    </w:p>
    <w:p w14:paraId="452935C0"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A] Aggregation – governments only </w:t>
      </w:r>
      <w:proofErr w:type="gramStart"/>
      <w:r w:rsidRPr="00D57CBD">
        <w:rPr>
          <w:rFonts w:asciiTheme="majorHAnsi" w:eastAsia="Times New Roman" w:hAnsiTheme="majorHAnsi" w:cstheme="majorHAnsi"/>
          <w:b/>
          <w:iCs/>
          <w:sz w:val="26"/>
        </w:rPr>
        <w:t>have</w:t>
      </w:r>
      <w:proofErr w:type="gramEnd"/>
      <w:r w:rsidRPr="00D57CBD">
        <w:rPr>
          <w:rFonts w:asciiTheme="majorHAnsi" w:eastAsia="Times New Roman" w:hAnsiTheme="majorHAnsi" w:cstheme="majorHAnsi"/>
          <w:b/>
          <w:iCs/>
          <w:sz w:val="26"/>
        </w:rPr>
        <w:t xml:space="preserve"> access to averages and aggregates which are the basis of justification for their policies</w:t>
      </w:r>
    </w:p>
    <w:p w14:paraId="58FFE71B"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B] No intent-foresight distinction – If we foresee a consequence, then it becomes part of our deliberation which makes it intrinsic to our action since we intend it to happen</w:t>
      </w:r>
    </w:p>
    <w:p w14:paraId="6C51E746" w14:textId="77777777" w:rsidR="00895C4E" w:rsidRPr="00D57CBD" w:rsidRDefault="00895C4E" w:rsidP="00895C4E">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[Nagel] </w:t>
      </w:r>
      <w:proofErr w:type="spellStart"/>
      <w:r w:rsidRPr="00D57CBD">
        <w:rPr>
          <w:rFonts w:asciiTheme="majorHAnsi" w:eastAsia="Times New Roman" w:hAnsiTheme="majorHAnsi" w:cstheme="majorHAnsi"/>
          <w:b/>
          <w:iCs/>
          <w:sz w:val="26"/>
        </w:rPr>
        <w:t>Util</w:t>
      </w:r>
      <w:proofErr w:type="spellEnd"/>
      <w:r w:rsidRPr="00D57CBD">
        <w:rPr>
          <w:rFonts w:asciiTheme="majorHAnsi" w:eastAsia="Times New Roman" w:hAnsiTheme="majorHAnsi" w:cstheme="majorHAnsi"/>
          <w:b/>
          <w:iCs/>
          <w:sz w:val="26"/>
        </w:rPr>
        <w:t xml:space="preserve"> is intrinsic to us we can’t avoid that maximizing </w:t>
      </w:r>
      <w:proofErr w:type="spellStart"/>
      <w:r w:rsidRPr="00D57CBD">
        <w:rPr>
          <w:rFonts w:asciiTheme="majorHAnsi" w:eastAsia="Times New Roman" w:hAnsiTheme="majorHAnsi" w:cstheme="majorHAnsi"/>
          <w:b/>
          <w:iCs/>
          <w:sz w:val="26"/>
        </w:rPr>
        <w:t>well being</w:t>
      </w:r>
      <w:proofErr w:type="spellEnd"/>
      <w:r w:rsidRPr="00D57CBD">
        <w:rPr>
          <w:rFonts w:asciiTheme="majorHAnsi" w:eastAsia="Times New Roman" w:hAnsiTheme="majorHAnsi" w:cstheme="majorHAnsi"/>
          <w:b/>
          <w:iCs/>
          <w:sz w:val="26"/>
        </w:rPr>
        <w:t xml:space="preserve"> is the most moral action </w:t>
      </w:r>
    </w:p>
    <w:p w14:paraId="1D225AEC" w14:textId="77777777" w:rsidR="00895C4E" w:rsidRPr="00D57CBD" w:rsidRDefault="00895C4E" w:rsidP="00895C4E">
      <w:pPr>
        <w:spacing w:after="0" w:line="360" w:lineRule="auto"/>
        <w:rPr>
          <w:rFonts w:asciiTheme="majorHAnsi" w:eastAsia="Calibri" w:hAnsiTheme="majorHAnsi" w:cstheme="majorHAnsi"/>
          <w:b/>
          <w:sz w:val="24"/>
        </w:rPr>
      </w:pPr>
      <w:r w:rsidRPr="00D57CBD">
        <w:rPr>
          <w:rFonts w:asciiTheme="majorHAnsi" w:eastAsia="Calibri" w:hAnsiTheme="majorHAnsi" w:cstheme="majorHAnsi"/>
          <w:b/>
          <w:bCs/>
          <w:sz w:val="26"/>
          <w:u w:val="single"/>
        </w:rPr>
        <w:t>Nagel 86</w:t>
      </w:r>
      <w:r w:rsidRPr="00D57CBD">
        <w:rPr>
          <w:rFonts w:asciiTheme="majorHAnsi" w:eastAsia="Calibri" w:hAnsiTheme="majorHAnsi" w:cstheme="majorHAnsi"/>
          <w:b/>
          <w:bCs/>
          <w:sz w:val="26"/>
        </w:rPr>
        <w:t xml:space="preserve">: </w:t>
      </w:r>
      <w:r w:rsidRPr="00D57CBD">
        <w:rPr>
          <w:rFonts w:asciiTheme="majorHAnsi" w:eastAsia="Calibri" w:hAnsiTheme="majorHAnsi" w:cstheme="majorHAnsi"/>
          <w:sz w:val="24"/>
        </w:rPr>
        <w:t xml:space="preserve">Thomas Nagel, </w:t>
      </w:r>
      <w:proofErr w:type="gramStart"/>
      <w:r w:rsidRPr="00D57CBD">
        <w:rPr>
          <w:rFonts w:asciiTheme="majorHAnsi" w:eastAsia="Calibri" w:hAnsiTheme="majorHAnsi" w:cstheme="majorHAnsi"/>
          <w:sz w:val="24"/>
        </w:rPr>
        <w:t>The</w:t>
      </w:r>
      <w:proofErr w:type="gramEnd"/>
      <w:r w:rsidRPr="00D57CBD">
        <w:rPr>
          <w:rFonts w:asciiTheme="majorHAnsi" w:eastAsia="Calibri" w:hAnsiTheme="majorHAnsi" w:cstheme="majorHAnsi"/>
          <w:sz w:val="24"/>
        </w:rPr>
        <w:t xml:space="preserve"> View From Nowhere, HUP, 1986: 156-168.</w:t>
      </w:r>
    </w:p>
    <w:p w14:paraId="4A06D831" w14:textId="77777777" w:rsidR="00895C4E" w:rsidRPr="00D57CBD" w:rsidRDefault="00895C4E" w:rsidP="00895C4E">
      <w:pPr>
        <w:spacing w:after="0" w:line="360" w:lineRule="auto"/>
        <w:jc w:val="both"/>
        <w:rPr>
          <w:rFonts w:asciiTheme="majorHAnsi" w:eastAsia="Times New Roman" w:hAnsiTheme="majorHAnsi" w:cstheme="majorHAnsi"/>
          <w:sz w:val="24"/>
          <w:u w:val="single"/>
        </w:rPr>
      </w:pPr>
      <w:r w:rsidRPr="00D57CBD">
        <w:rPr>
          <w:rFonts w:asciiTheme="majorHAnsi" w:eastAsia="Times New Roman" w:hAnsiTheme="majorHAnsi" w:cstheme="majorHAnsi"/>
          <w:sz w:val="12"/>
        </w:rPr>
        <w:t xml:space="preserve">I shall defend the unsurprising claim that </w:t>
      </w:r>
      <w:r w:rsidRPr="00D814A3">
        <w:rPr>
          <w:rFonts w:asciiTheme="majorHAnsi" w:eastAsia="Times New Roman" w:hAnsiTheme="majorHAnsi" w:cstheme="majorHAnsi"/>
          <w:sz w:val="24"/>
          <w:highlight w:val="green"/>
          <w:u w:val="single"/>
        </w:rPr>
        <w:t>sensory pleasure is good and pain bad</w:t>
      </w:r>
      <w:r w:rsidRPr="00D57CBD">
        <w:rPr>
          <w:rFonts w:asciiTheme="majorHAnsi" w:eastAsia="Times New Roman" w:hAnsiTheme="majorHAnsi" w:cstheme="majorHAnsi"/>
          <w:sz w:val="12"/>
        </w:rPr>
        <w:t xml:space="preserve">, no matter </w:t>
      </w:r>
      <w:proofErr w:type="spellStart"/>
      <w:r w:rsidRPr="00D57CBD">
        <w:rPr>
          <w:rFonts w:asciiTheme="majorHAnsi" w:eastAsia="Times New Roman" w:hAnsiTheme="majorHAnsi" w:cstheme="majorHAnsi"/>
          <w:sz w:val="12"/>
        </w:rPr>
        <w:t>whose</w:t>
      </w:r>
      <w:proofErr w:type="spellEnd"/>
      <w:r w:rsidRPr="00D57CBD">
        <w:rPr>
          <w:rFonts w:asciiTheme="majorHAnsi" w:eastAsia="Times New Roman" w:hAnsiTheme="majorHAnsi" w:cstheme="majorHAnsi"/>
          <w:sz w:val="12"/>
        </w:rPr>
        <w:t xml:space="preserve"> they are</w:t>
      </w:r>
      <w:r w:rsidRPr="00D57CBD">
        <w:rPr>
          <w:rFonts w:asciiTheme="majorHAnsi" w:eastAsia="Times New Roman" w:hAnsiTheme="majorHAnsi" w:cstheme="majorHAnsi"/>
          <w:bCs/>
          <w:sz w:val="12"/>
        </w:rPr>
        <w:t>.</w:t>
      </w:r>
      <w:r w:rsidRPr="00D57CBD">
        <w:rPr>
          <w:rFonts w:asciiTheme="majorHAnsi" w:eastAsia="Times New Roman" w:hAnsiTheme="majorHAnsi" w:cstheme="majorHAnsi"/>
          <w:sz w:val="12"/>
        </w:rPr>
        <w:t xml:space="preserve"> The point of the exercise is to see how the pressures of objectification operate in a simple case. Physical pleasure and pain do not usually depend on activities or desires which themselves raise questions of justification and value. </w:t>
      </w:r>
      <w:r w:rsidRPr="00D57CBD">
        <w:rPr>
          <w:rFonts w:asciiTheme="majorHAnsi" w:eastAsia="Times New Roman" w:hAnsiTheme="majorHAnsi" w:cstheme="majorHAnsi"/>
          <w:sz w:val="24"/>
          <w:u w:val="single"/>
        </w:rPr>
        <w:t xml:space="preserve">They are </w:t>
      </w:r>
      <w:r w:rsidRPr="00D814A3">
        <w:rPr>
          <w:rFonts w:asciiTheme="majorHAnsi" w:eastAsia="Times New Roman" w:hAnsiTheme="majorHAnsi" w:cstheme="majorHAnsi"/>
          <w:sz w:val="24"/>
          <w:highlight w:val="green"/>
          <w:u w:val="single"/>
        </w:rPr>
        <w:t>just sensory experiences</w:t>
      </w:r>
      <w:r w:rsidRPr="00D57CBD">
        <w:rPr>
          <w:rFonts w:asciiTheme="majorHAnsi" w:eastAsia="Times New Roman" w:hAnsiTheme="majorHAnsi" w:cstheme="majorHAnsi"/>
          <w:sz w:val="12"/>
        </w:rPr>
        <w:t xml:space="preserve"> in relation to which we are fairly passive, but </w:t>
      </w:r>
      <w:r w:rsidRPr="00D57CBD">
        <w:rPr>
          <w:rFonts w:asciiTheme="majorHAnsi" w:eastAsia="Times New Roman" w:hAnsiTheme="majorHAnsi" w:cstheme="majorHAnsi"/>
          <w:sz w:val="24"/>
          <w:u w:val="single"/>
        </w:rPr>
        <w:t xml:space="preserve">toward which </w:t>
      </w:r>
      <w:r w:rsidRPr="00D814A3">
        <w:rPr>
          <w:rFonts w:asciiTheme="majorHAnsi" w:eastAsia="Times New Roman" w:hAnsiTheme="majorHAnsi" w:cstheme="majorHAnsi"/>
          <w:sz w:val="24"/>
          <w:highlight w:val="green"/>
          <w:u w:val="single"/>
        </w:rPr>
        <w:t>we feel involuntary desire</w:t>
      </w:r>
      <w:r w:rsidRPr="00D57CBD">
        <w:rPr>
          <w:rFonts w:asciiTheme="majorHAnsi" w:eastAsia="Times New Roman" w:hAnsiTheme="majorHAnsi" w:cstheme="majorHAnsi"/>
          <w:sz w:val="24"/>
          <w:u w:val="single"/>
        </w:rPr>
        <w:t xml:space="preserve"> or aversion.</w:t>
      </w:r>
      <w:r w:rsidRPr="00D57CBD">
        <w:rPr>
          <w:rFonts w:asciiTheme="majorHAnsi" w:eastAsia="Times New Roman" w:hAnsiTheme="majorHAnsi" w:cstheme="majorHAnsi"/>
          <w:sz w:val="12"/>
        </w:rPr>
        <w:t xml:space="preserve"> Almost </w:t>
      </w:r>
      <w:r w:rsidRPr="00EC28AB">
        <w:rPr>
          <w:rFonts w:asciiTheme="majorHAnsi" w:eastAsia="Times New Roman" w:hAnsiTheme="majorHAnsi" w:cstheme="majorHAnsi"/>
          <w:sz w:val="24"/>
          <w:highlight w:val="green"/>
          <w:u w:val="single"/>
        </w:rPr>
        <w:t>[E]</w:t>
      </w:r>
      <w:proofErr w:type="spellStart"/>
      <w:r w:rsidRPr="00EC28AB">
        <w:rPr>
          <w:rFonts w:asciiTheme="majorHAnsi" w:eastAsia="Times New Roman" w:hAnsiTheme="majorHAnsi" w:cstheme="majorHAnsi"/>
          <w:sz w:val="24"/>
          <w:highlight w:val="green"/>
          <w:u w:val="single"/>
        </w:rPr>
        <w:t>veryone</w:t>
      </w:r>
      <w:proofErr w:type="spellEnd"/>
      <w:r w:rsidRPr="00EC28AB">
        <w:rPr>
          <w:rFonts w:asciiTheme="majorHAnsi" w:eastAsia="Times New Roman" w:hAnsiTheme="majorHAnsi" w:cstheme="majorHAnsi"/>
          <w:sz w:val="24"/>
          <w:highlight w:val="green"/>
          <w:u w:val="single"/>
        </w:rPr>
        <w:t xml:space="preserve"> </w:t>
      </w:r>
      <w:r w:rsidRPr="00D814A3">
        <w:rPr>
          <w:rFonts w:asciiTheme="majorHAnsi" w:eastAsia="Times New Roman" w:hAnsiTheme="majorHAnsi" w:cstheme="majorHAnsi"/>
          <w:sz w:val="24"/>
          <w:highlight w:val="green"/>
          <w:u w:val="single"/>
        </w:rPr>
        <w:t>takes the avoidance of</w:t>
      </w:r>
      <w:r w:rsidRPr="00D57CBD">
        <w:rPr>
          <w:rFonts w:asciiTheme="majorHAnsi" w:eastAsia="Times New Roman" w:hAnsiTheme="majorHAnsi" w:cstheme="majorHAnsi"/>
          <w:sz w:val="24"/>
          <w:u w:val="single"/>
        </w:rPr>
        <w:t xml:space="preserve"> </w:t>
      </w:r>
      <w:r w:rsidRPr="00D57CBD">
        <w:rPr>
          <w:rFonts w:asciiTheme="majorHAnsi" w:eastAsia="Times New Roman" w:hAnsiTheme="majorHAnsi" w:cstheme="majorHAnsi"/>
          <w:sz w:val="12"/>
        </w:rPr>
        <w:t>his</w:t>
      </w:r>
      <w:r w:rsidRPr="00D57CBD">
        <w:rPr>
          <w:rFonts w:asciiTheme="majorHAnsi" w:eastAsia="Times New Roman" w:hAnsiTheme="majorHAnsi" w:cstheme="majorHAnsi"/>
          <w:sz w:val="24"/>
          <w:u w:val="single"/>
        </w:rPr>
        <w:t xml:space="preserve"> {</w:t>
      </w:r>
      <w:r w:rsidRPr="00D814A3">
        <w:rPr>
          <w:rFonts w:asciiTheme="majorHAnsi" w:eastAsia="Times New Roman" w:hAnsiTheme="majorHAnsi" w:cstheme="majorHAnsi"/>
          <w:sz w:val="24"/>
          <w:highlight w:val="green"/>
          <w:u w:val="single"/>
        </w:rPr>
        <w:t>their} own pain and</w:t>
      </w:r>
      <w:r w:rsidRPr="00D57CBD">
        <w:rPr>
          <w:rFonts w:asciiTheme="majorHAnsi" w:eastAsia="Times New Roman" w:hAnsiTheme="majorHAnsi" w:cstheme="majorHAnsi"/>
          <w:sz w:val="24"/>
          <w:u w:val="single"/>
        </w:rPr>
        <w:t xml:space="preserve"> the </w:t>
      </w:r>
      <w:r w:rsidRPr="00D814A3">
        <w:rPr>
          <w:rFonts w:asciiTheme="majorHAnsi" w:eastAsia="Times New Roman" w:hAnsiTheme="majorHAnsi" w:cstheme="majorHAnsi"/>
          <w:sz w:val="24"/>
          <w:highlight w:val="green"/>
          <w:u w:val="single"/>
        </w:rPr>
        <w:t>promotion of</w:t>
      </w:r>
      <w:r w:rsidRPr="00D57CBD">
        <w:rPr>
          <w:rFonts w:asciiTheme="majorHAnsi" w:eastAsia="Times New Roman" w:hAnsiTheme="majorHAnsi" w:cstheme="majorHAnsi"/>
          <w:sz w:val="24"/>
          <w:u w:val="single"/>
        </w:rPr>
        <w:t xml:space="preserve"> </w:t>
      </w:r>
      <w:r w:rsidRPr="00D57CBD">
        <w:rPr>
          <w:rFonts w:asciiTheme="majorHAnsi" w:eastAsia="Times New Roman" w:hAnsiTheme="majorHAnsi" w:cstheme="majorHAnsi"/>
          <w:sz w:val="12"/>
        </w:rPr>
        <w:t>his</w:t>
      </w:r>
      <w:r w:rsidRPr="00D57CBD">
        <w:rPr>
          <w:rFonts w:asciiTheme="majorHAnsi" w:eastAsia="Times New Roman" w:hAnsiTheme="majorHAnsi" w:cstheme="majorHAnsi"/>
          <w:sz w:val="24"/>
          <w:u w:val="single"/>
        </w:rPr>
        <w:t xml:space="preserve"> </w:t>
      </w:r>
      <w:r w:rsidRPr="00D814A3">
        <w:rPr>
          <w:rFonts w:asciiTheme="majorHAnsi" w:eastAsia="Times New Roman" w:hAnsiTheme="majorHAnsi" w:cstheme="majorHAnsi"/>
          <w:sz w:val="24"/>
          <w:highlight w:val="green"/>
          <w:u w:val="single"/>
        </w:rPr>
        <w:t>own pleasure as</w:t>
      </w:r>
      <w:r w:rsidRPr="00D57CBD">
        <w:rPr>
          <w:rFonts w:asciiTheme="majorHAnsi" w:eastAsia="Times New Roman" w:hAnsiTheme="majorHAnsi" w:cstheme="majorHAnsi"/>
          <w:sz w:val="24"/>
          <w:u w:val="single"/>
        </w:rPr>
        <w:t xml:space="preserve"> subjective </w:t>
      </w:r>
      <w:r w:rsidRPr="00D814A3">
        <w:rPr>
          <w:rFonts w:asciiTheme="majorHAnsi" w:eastAsia="Times New Roman" w:hAnsiTheme="majorHAnsi" w:cstheme="majorHAnsi"/>
          <w:sz w:val="24"/>
          <w:highlight w:val="green"/>
          <w:u w:val="single"/>
        </w:rPr>
        <w:t>reasons for action in a fairly</w:t>
      </w:r>
      <w:r w:rsidRPr="00D57CBD">
        <w:rPr>
          <w:rFonts w:asciiTheme="majorHAnsi" w:eastAsia="Times New Roman" w:hAnsiTheme="majorHAnsi" w:cstheme="majorHAnsi"/>
          <w:sz w:val="24"/>
          <w:u w:val="single"/>
        </w:rPr>
        <w:t xml:space="preserve"> </w:t>
      </w:r>
      <w:r w:rsidRPr="00D814A3">
        <w:rPr>
          <w:rFonts w:asciiTheme="majorHAnsi" w:eastAsia="Times New Roman" w:hAnsiTheme="majorHAnsi" w:cstheme="majorHAnsi"/>
          <w:sz w:val="24"/>
          <w:highlight w:val="green"/>
          <w:u w:val="single"/>
        </w:rPr>
        <w:t>simple way</w:t>
      </w:r>
      <w:r w:rsidRPr="00D57CBD">
        <w:rPr>
          <w:rFonts w:asciiTheme="majorHAnsi" w:eastAsia="Times New Roman" w:hAnsiTheme="majorHAnsi" w:cstheme="majorHAnsi"/>
          <w:sz w:val="24"/>
          <w:u w:val="single"/>
        </w:rPr>
        <w:t xml:space="preserve">; they are </w:t>
      </w:r>
      <w:r w:rsidRPr="00D814A3">
        <w:rPr>
          <w:rFonts w:asciiTheme="majorHAnsi" w:eastAsia="Times New Roman" w:hAnsiTheme="majorHAnsi" w:cstheme="majorHAnsi"/>
          <w:sz w:val="24"/>
          <w:highlight w:val="green"/>
          <w:u w:val="single"/>
        </w:rPr>
        <w:t>not back[</w:t>
      </w:r>
      <w:proofErr w:type="spellStart"/>
      <w:proofErr w:type="gramStart"/>
      <w:r w:rsidRPr="00D814A3">
        <w:rPr>
          <w:rFonts w:asciiTheme="majorHAnsi" w:eastAsia="Times New Roman" w:hAnsiTheme="majorHAnsi" w:cstheme="majorHAnsi"/>
          <w:sz w:val="24"/>
          <w:highlight w:val="green"/>
          <w:u w:val="single"/>
        </w:rPr>
        <w:t>ed</w:t>
      </w:r>
      <w:proofErr w:type="spellEnd"/>
      <w:proofErr w:type="gramEnd"/>
      <w:r w:rsidRPr="00D814A3">
        <w:rPr>
          <w:rFonts w:asciiTheme="majorHAnsi" w:eastAsia="Times New Roman" w:hAnsiTheme="majorHAnsi" w:cstheme="majorHAnsi"/>
          <w:sz w:val="24"/>
          <w:highlight w:val="green"/>
          <w:u w:val="single"/>
        </w:rPr>
        <w:t>] up by any further reasons.</w:t>
      </w:r>
    </w:p>
    <w:p w14:paraId="03A09C15" w14:textId="77777777" w:rsidR="00895C4E" w:rsidRPr="00D57CBD" w:rsidRDefault="00895C4E" w:rsidP="00895C4E">
      <w:pPr>
        <w:spacing w:after="0" w:line="360" w:lineRule="auto"/>
        <w:jc w:val="both"/>
        <w:rPr>
          <w:rFonts w:asciiTheme="majorHAnsi" w:eastAsia="Times New Roman" w:hAnsiTheme="majorHAnsi" w:cstheme="majorHAnsi"/>
          <w:sz w:val="12"/>
        </w:rPr>
      </w:pPr>
    </w:p>
    <w:p w14:paraId="439081A8" w14:textId="77777777" w:rsidR="00895C4E" w:rsidRPr="00D57CBD" w:rsidRDefault="00895C4E" w:rsidP="00895C4E">
      <w:pPr>
        <w:pStyle w:val="Heading4"/>
        <w:spacing w:line="360" w:lineRule="auto"/>
        <w:rPr>
          <w:rFonts w:asciiTheme="majorHAnsi" w:hAnsiTheme="majorHAnsi" w:cstheme="majorHAnsi"/>
        </w:rPr>
      </w:pPr>
      <w:r w:rsidRPr="00D57CBD">
        <w:rPr>
          <w:rFonts w:asciiTheme="majorHAnsi" w:hAnsiTheme="majorHAnsi" w:cstheme="majorHAnsi"/>
        </w:rPr>
        <w:t>[</w:t>
      </w:r>
      <w:proofErr w:type="spellStart"/>
      <w:r w:rsidRPr="00D57CBD">
        <w:rPr>
          <w:rFonts w:asciiTheme="majorHAnsi" w:hAnsiTheme="majorHAnsi" w:cstheme="majorHAnsi"/>
        </w:rPr>
        <w:t>Pummer</w:t>
      </w:r>
      <w:proofErr w:type="spellEnd"/>
      <w:r w:rsidRPr="00D57CBD">
        <w:rPr>
          <w:rFonts w:asciiTheme="majorHAnsi" w:hAnsiTheme="majorHAnsi" w:cstheme="majorHAnsi"/>
        </w:rPr>
        <w:t>] Extinction comes first under any framework</w:t>
      </w:r>
    </w:p>
    <w:p w14:paraId="19CAF46F" w14:textId="77777777" w:rsidR="00895C4E" w:rsidRPr="00D57CBD" w:rsidRDefault="00895C4E" w:rsidP="00895C4E">
      <w:pPr>
        <w:spacing w:line="360" w:lineRule="auto"/>
        <w:rPr>
          <w:rFonts w:asciiTheme="majorHAnsi" w:hAnsiTheme="majorHAnsi" w:cstheme="majorHAnsi"/>
          <w:sz w:val="16"/>
          <w:szCs w:val="16"/>
        </w:rPr>
      </w:pPr>
      <w:proofErr w:type="spellStart"/>
      <w:proofErr w:type="gramStart"/>
      <w:r w:rsidRPr="00D57CBD">
        <w:rPr>
          <w:rStyle w:val="Style13ptBold"/>
          <w:rFonts w:asciiTheme="majorHAnsi" w:hAnsiTheme="majorHAnsi" w:cstheme="majorHAnsi"/>
          <w:u w:val="single"/>
        </w:rPr>
        <w:t>Pummer</w:t>
      </w:r>
      <w:proofErr w:type="spellEnd"/>
      <w:r w:rsidRPr="00D57CBD">
        <w:rPr>
          <w:rStyle w:val="Style13ptBold"/>
          <w:rFonts w:asciiTheme="majorHAnsi" w:hAnsiTheme="majorHAnsi" w:cstheme="majorHAnsi"/>
          <w:u w:val="single"/>
        </w:rPr>
        <w:t xml:space="preserve"> 15</w:t>
      </w:r>
      <w:r w:rsidRPr="00D57CBD">
        <w:rPr>
          <w:rFonts w:asciiTheme="majorHAnsi" w:hAnsiTheme="majorHAnsi" w:cstheme="majorHAnsi"/>
        </w:rPr>
        <w:t xml:space="preserve"> </w:t>
      </w:r>
      <w:r w:rsidRPr="00D57CBD">
        <w:rPr>
          <w:rFonts w:asciiTheme="majorHAnsi" w:hAnsiTheme="majorHAnsi" w:cstheme="majorHAnsi"/>
          <w:sz w:val="16"/>
          <w:szCs w:val="16"/>
        </w:rPr>
        <w:t>[Theron, Junior Research Fellow in Philosophy at St. Anne's College, University of Oxford.</w:t>
      </w:r>
      <w:proofErr w:type="gramEnd"/>
      <w:r w:rsidRPr="00D57CBD">
        <w:rPr>
          <w:rFonts w:asciiTheme="majorHAnsi" w:hAnsiTheme="majorHAnsi" w:cstheme="majorHAnsi"/>
          <w:sz w:val="16"/>
          <w:szCs w:val="16"/>
        </w:rPr>
        <w:t xml:space="preserve"> </w:t>
      </w:r>
      <w:proofErr w:type="gramStart"/>
      <w:r w:rsidRPr="00D57CBD">
        <w:rPr>
          <w:rFonts w:asciiTheme="majorHAnsi" w:hAnsiTheme="majorHAnsi" w:cstheme="majorHAnsi"/>
          <w:sz w:val="16"/>
          <w:szCs w:val="16"/>
        </w:rPr>
        <w:t>“Moral Agreement on Saving the World” Practical Ethics, University of Oxford.</w:t>
      </w:r>
      <w:proofErr w:type="gramEnd"/>
      <w:r w:rsidRPr="00D57CBD">
        <w:rPr>
          <w:rFonts w:asciiTheme="majorHAnsi" w:hAnsiTheme="majorHAnsi" w:cstheme="majorHAnsi"/>
          <w:sz w:val="16"/>
          <w:szCs w:val="16"/>
        </w:rPr>
        <w:t xml:space="preserve"> May 18, 2015] AT </w:t>
      </w:r>
    </w:p>
    <w:p w14:paraId="1A0FF71B" w14:textId="77777777" w:rsidR="00895C4E" w:rsidRPr="00D57CBD" w:rsidRDefault="00895C4E" w:rsidP="00895C4E">
      <w:pPr>
        <w:spacing w:line="360" w:lineRule="auto"/>
        <w:rPr>
          <w:rFonts w:asciiTheme="majorHAnsi" w:hAnsiTheme="majorHAnsi" w:cstheme="majorHAnsi"/>
          <w:sz w:val="14"/>
        </w:rPr>
      </w:pPr>
      <w:r w:rsidRPr="00D57CBD">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D57CBD">
        <w:rPr>
          <w:rFonts w:asciiTheme="majorHAnsi" w:hAnsiTheme="majorHAnsi" w:cstheme="majorHAnsi"/>
          <w:sz w:val="14"/>
        </w:rPr>
        <w:t>, whatever general moral view we adopt</w:t>
      </w:r>
      <w:r w:rsidRPr="00D57CBD">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D57CBD">
        <w:rPr>
          <w:rFonts w:asciiTheme="majorHAnsi" w:hAnsiTheme="majorHAnsi" w:cstheme="majorHAnsi"/>
          <w:sz w:val="14"/>
        </w:rPr>
        <w:t xml:space="preserve"> How we might in fact try to reduce such existential risks is discussed elsewhere. My claim here is only that </w:t>
      </w:r>
      <w:r w:rsidRPr="00D57CBD">
        <w:rPr>
          <w:rStyle w:val="StyleUnderline"/>
          <w:rFonts w:asciiTheme="majorHAnsi" w:hAnsiTheme="majorHAnsi" w:cstheme="majorHAnsi"/>
        </w:rPr>
        <w:t xml:space="preserve">we – whether we’re consequentialists, deontologists, or virtue ethicists – should all agree that we should try to save the world. </w:t>
      </w:r>
      <w:r w:rsidRPr="00D57CBD">
        <w:rPr>
          <w:rFonts w:asciiTheme="majorHAnsi" w:hAnsiTheme="majorHAnsi" w:cstheme="majorHAnsi"/>
          <w:sz w:val="14"/>
        </w:rPr>
        <w:t xml:space="preserve">According to consequentialism, we should maximize the good, where this is taken to be the goodness, from an impartial perspective, of outcomes. </w:t>
      </w:r>
      <w:r w:rsidRPr="00D57CBD">
        <w:rPr>
          <w:rStyle w:val="StyleUnderline"/>
          <w:rFonts w:asciiTheme="majorHAnsi" w:hAnsiTheme="majorHAnsi" w:cstheme="majorHAnsi"/>
        </w:rPr>
        <w:t xml:space="preserve">Clearly one thing that makes an outcome </w:t>
      </w:r>
      <w:proofErr w:type="spellStart"/>
      <w:r w:rsidRPr="00D57CBD">
        <w:rPr>
          <w:rStyle w:val="StyleUnderline"/>
          <w:rFonts w:asciiTheme="majorHAnsi" w:hAnsiTheme="majorHAnsi" w:cstheme="majorHAnsi"/>
        </w:rPr>
        <w:t>ggood</w:t>
      </w:r>
      <w:proofErr w:type="spellEnd"/>
      <w:r w:rsidRPr="00D57CBD">
        <w:rPr>
          <w:rStyle w:val="StyleUnderline"/>
          <w:rFonts w:asciiTheme="majorHAnsi" w:hAnsiTheme="majorHAnsi" w:cstheme="majorHAnsi"/>
        </w:rPr>
        <w:t xml:space="preserve"> is that the people in it are doing well. There is little disagreement here.</w:t>
      </w:r>
      <w:r w:rsidRPr="00D57CBD">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D57CBD">
        <w:rPr>
          <w:rStyle w:val="StyleUnderline"/>
          <w:rFonts w:asciiTheme="majorHAnsi" w:hAnsiTheme="majorHAnsi" w:cstheme="majorHAnsi"/>
        </w:rPr>
        <w:t xml:space="preserve"> </w:t>
      </w:r>
      <w:r w:rsidRPr="00D814A3">
        <w:rPr>
          <w:rStyle w:val="StyleUnderline"/>
          <w:rFonts w:asciiTheme="majorHAnsi" w:hAnsiTheme="majorHAnsi" w:cstheme="majorHAnsi"/>
          <w:bCs/>
          <w:highlight w:val="green"/>
        </w:rPr>
        <w:t>reducing existential risk is</w:t>
      </w:r>
      <w:r w:rsidRPr="00D814A3">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easily </w:t>
      </w:r>
      <w:r w:rsidRPr="00D814A3">
        <w:rPr>
          <w:rStyle w:val="StyleUnderline"/>
          <w:rFonts w:asciiTheme="majorHAnsi" w:hAnsiTheme="majorHAnsi" w:cstheme="majorHAnsi"/>
          <w:bCs/>
          <w:highlight w:val="green"/>
        </w:rPr>
        <w:t>the most important thing in the whole world</w:t>
      </w:r>
      <w:r w:rsidRPr="00D814A3">
        <w:rPr>
          <w:rStyle w:val="StyleUnderline"/>
          <w:rFonts w:asciiTheme="majorHAnsi" w:hAnsiTheme="majorHAnsi" w:cstheme="majorHAnsi"/>
          <w:highlight w:val="green"/>
        </w:rPr>
        <w:t>.</w:t>
      </w:r>
      <w:r w:rsidRPr="00D57CBD">
        <w:rPr>
          <w:rStyle w:val="StyleUnderline"/>
          <w:rFonts w:asciiTheme="majorHAnsi" w:hAnsiTheme="majorHAnsi" w:cstheme="majorHAnsi"/>
        </w:rPr>
        <w:t xml:space="preserve"> This is for the familiar reason that there are </w:t>
      </w:r>
      <w:r w:rsidRPr="00D814A3">
        <w:rPr>
          <w:rStyle w:val="StyleUnderline"/>
          <w:rFonts w:asciiTheme="majorHAnsi" w:hAnsiTheme="majorHAnsi" w:cstheme="majorHAnsi"/>
          <w:bCs/>
          <w:highlight w:val="green"/>
        </w:rPr>
        <w:t>so many people</w:t>
      </w:r>
      <w:r w:rsidRPr="00D814A3">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who </w:t>
      </w:r>
      <w:r w:rsidRPr="00D814A3">
        <w:rPr>
          <w:rStyle w:val="StyleUnderline"/>
          <w:rFonts w:asciiTheme="majorHAnsi" w:hAnsiTheme="majorHAnsi" w:cstheme="majorHAnsi"/>
          <w:bCs/>
          <w:highlight w:val="green"/>
        </w:rPr>
        <w:t>could exist in the future</w:t>
      </w:r>
      <w:r w:rsidRPr="00D57CBD">
        <w:rPr>
          <w:rStyle w:val="StyleUnderline"/>
          <w:rFonts w:asciiTheme="majorHAnsi" w:hAnsiTheme="majorHAnsi" w:cstheme="majorHAnsi"/>
        </w:rPr>
        <w:t xml:space="preserve"> – there are </w:t>
      </w:r>
      <w:r w:rsidRPr="00D814A3">
        <w:rPr>
          <w:rStyle w:val="StyleUnderline"/>
          <w:rFonts w:asciiTheme="majorHAnsi" w:hAnsiTheme="majorHAnsi" w:cstheme="majorHAnsi"/>
          <w:bCs/>
          <w:highlight w:val="green"/>
        </w:rPr>
        <w:t>trillions upon trillions</w:t>
      </w:r>
      <w:r w:rsidRPr="00D57CBD">
        <w:rPr>
          <w:rStyle w:val="StyleUnderline"/>
          <w:rFonts w:asciiTheme="majorHAnsi" w:hAnsiTheme="majorHAnsi" w:cstheme="majorHAnsi"/>
        </w:rPr>
        <w:t xml:space="preserve">… upon trillions. There are so many possible future people that reducing existential risk is arguably the most important thing in the world, </w:t>
      </w:r>
      <w:r w:rsidRPr="00D814A3">
        <w:rPr>
          <w:rStyle w:val="StyleUnderline"/>
          <w:rFonts w:asciiTheme="majorHAnsi" w:hAnsiTheme="majorHAnsi" w:cstheme="majorHAnsi"/>
          <w:bCs/>
          <w:highlight w:val="green"/>
        </w:rPr>
        <w:t xml:space="preserve">even if the well-being of these possible people were given only 0.001% as much weight </w:t>
      </w:r>
      <w:r w:rsidRPr="00D57CBD">
        <w:rPr>
          <w:rStyle w:val="StyleUnderline"/>
          <w:rFonts w:asciiTheme="majorHAnsi" w:hAnsiTheme="majorHAnsi" w:cstheme="majorHAnsi"/>
        </w:rPr>
        <w:t>as that of existing people.</w:t>
      </w:r>
      <w:r w:rsidRPr="00D57CBD">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57CBD">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D57CBD">
        <w:rPr>
          <w:rStyle w:val="Emphasis"/>
          <w:rFonts w:asciiTheme="majorHAnsi" w:hAnsiTheme="majorHAnsi" w:cstheme="majorHAnsi"/>
        </w:rPr>
        <w:t>that is a huge mistake.</w:t>
      </w:r>
      <w:r w:rsidRPr="00D57CBD">
        <w:rPr>
          <w:rFonts w:asciiTheme="majorHAnsi" w:hAnsiTheme="majorHAnsi" w:cstheme="majorHAnsi"/>
          <w:sz w:val="14"/>
        </w:rPr>
        <w:t xml:space="preserve"> </w:t>
      </w:r>
      <w:r w:rsidRPr="00D57CBD">
        <w:rPr>
          <w:rStyle w:val="StyleUnderline"/>
          <w:rFonts w:asciiTheme="majorHAnsi" w:hAnsiTheme="majorHAnsi" w:cstheme="majorHAnsi"/>
        </w:rPr>
        <w:t xml:space="preserve">Non-consequentialism is the view that there’s more that determines rightness than the goodness of consequences or outcomes; </w:t>
      </w:r>
      <w:r w:rsidRPr="00D57CBD">
        <w:rPr>
          <w:rStyle w:val="Emphasis"/>
          <w:rFonts w:asciiTheme="majorHAnsi" w:hAnsiTheme="majorHAnsi" w:cstheme="majorHAnsi"/>
        </w:rPr>
        <w:t>it is not the view that the latter don’t matter</w:t>
      </w:r>
      <w:r w:rsidRPr="00D57CBD">
        <w:rPr>
          <w:rStyle w:val="StyleUnderline"/>
          <w:rFonts w:asciiTheme="majorHAnsi" w:hAnsiTheme="majorHAnsi" w:cstheme="majorHAnsi"/>
        </w:rPr>
        <w:t>.</w:t>
      </w:r>
      <w:r w:rsidRPr="00D57CBD">
        <w:rPr>
          <w:rFonts w:asciiTheme="majorHAnsi" w:hAnsiTheme="majorHAnsi" w:cstheme="majorHAnsi"/>
          <w:sz w:val="14"/>
        </w:rPr>
        <w:t xml:space="preserve"> Even John Rawls wrote, “</w:t>
      </w:r>
      <w:r w:rsidRPr="00D57CBD">
        <w:rPr>
          <w:rStyle w:val="StyleUnderline"/>
          <w:rFonts w:asciiTheme="majorHAnsi" w:hAnsiTheme="majorHAnsi" w:cstheme="majorHAnsi"/>
        </w:rPr>
        <w:t>All ethical doctrines worth our attention take consequences into account in judging rightness. One which did not would simply be irrational, crazy.</w:t>
      </w:r>
      <w:r w:rsidRPr="00D57CBD">
        <w:rPr>
          <w:rFonts w:asciiTheme="majorHAnsi" w:hAnsiTheme="majorHAnsi" w:cstheme="majorHAnsi"/>
          <w:sz w:val="14"/>
        </w:rPr>
        <w:t xml:space="preserve">” </w:t>
      </w:r>
      <w:r w:rsidRPr="00D57CBD">
        <w:rPr>
          <w:rStyle w:val="Emphasis"/>
          <w:rFonts w:asciiTheme="majorHAnsi" w:hAnsiTheme="majorHAnsi" w:cstheme="majorHAnsi"/>
        </w:rPr>
        <w:t>Minimally plausible versions of deontology and virtue ethics must be concerned in part with promoting the good</w:t>
      </w:r>
      <w:r w:rsidRPr="00D57CBD">
        <w:rPr>
          <w:rStyle w:val="StyleUnderline"/>
          <w:rFonts w:asciiTheme="majorHAnsi" w:hAnsiTheme="majorHAnsi" w:cstheme="majorHAnsi"/>
        </w:rPr>
        <w:t>, from an impartial point of view.</w:t>
      </w:r>
      <w:r w:rsidRPr="00D57CBD">
        <w:rPr>
          <w:rFonts w:asciiTheme="majorHAnsi" w:hAnsiTheme="majorHAnsi" w:cstheme="majorHAnsi"/>
          <w:sz w:val="14"/>
        </w:rPr>
        <w:t xml:space="preserve"> </w:t>
      </w:r>
      <w:r w:rsidRPr="00D57CBD">
        <w:rPr>
          <w:rStyle w:val="StyleUnderline"/>
          <w:rFonts w:asciiTheme="majorHAnsi" w:hAnsiTheme="majorHAnsi" w:cstheme="majorHAnsi"/>
        </w:rPr>
        <w:t>They’d thus imply very strong reasons to reduce existential risk</w:t>
      </w:r>
      <w:r w:rsidRPr="00D57CBD">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57CBD">
        <w:rPr>
          <w:rStyle w:val="StyleUnderline"/>
          <w:rFonts w:asciiTheme="majorHAnsi" w:hAnsiTheme="majorHAnsi" w:cstheme="majorHAnsi"/>
        </w:rPr>
        <w:t>Even egoism, the view that each agent should maximize her own good, might imply strong reasons to reduce existential risk.</w:t>
      </w:r>
      <w:r w:rsidRPr="00D57CBD">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57CBD">
        <w:rPr>
          <w:rStyle w:val="StyleUnderline"/>
          <w:rFonts w:asciiTheme="majorHAnsi" w:hAnsiTheme="majorHAnsi" w:cstheme="majorHAnsi"/>
        </w:rPr>
        <w:t>To be minimally plausible, egoism will need to be paired with a more sophisticated account of well-being.</w:t>
      </w:r>
      <w:r w:rsidRPr="00D57CBD">
        <w:rPr>
          <w:rFonts w:asciiTheme="majorHAnsi" w:hAnsiTheme="majorHAnsi" w:cstheme="majorHAnsi"/>
          <w:sz w:val="14"/>
        </w:rPr>
        <w:t xml:space="preserve"> To see this, it is enough to consider, as Plato did, the possibility of a ring of invisibility – </w:t>
      </w:r>
      <w:r w:rsidRPr="00D57CBD">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57CBD">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D57CBD">
        <w:rPr>
          <w:rStyle w:val="StyleUnderline"/>
          <w:rFonts w:asciiTheme="majorHAnsi" w:hAnsiTheme="majorHAnsi" w:cstheme="majorHAnsi"/>
        </w:rPr>
        <w:t xml:space="preserve">once these elements are included, we can (roughly, as above) argue that </w:t>
      </w:r>
      <w:r w:rsidRPr="00D814A3">
        <w:rPr>
          <w:rStyle w:val="StyleUnderline"/>
          <w:rFonts w:asciiTheme="majorHAnsi" w:hAnsiTheme="majorHAnsi" w:cstheme="majorHAnsi"/>
          <w:bCs/>
          <w:highlight w:val="green"/>
        </w:rPr>
        <w:t>this sort of egoism will imply strong reasons to reduce existential risk</w:t>
      </w:r>
      <w:r w:rsidRPr="00D57CBD">
        <w:rPr>
          <w:rStyle w:val="StyleUnderline"/>
          <w:rFonts w:asciiTheme="majorHAnsi" w:hAnsiTheme="majorHAnsi" w:cstheme="majorHAnsi"/>
        </w:rPr>
        <w:t>.</w:t>
      </w:r>
      <w:r w:rsidRPr="00D57CBD">
        <w:rPr>
          <w:rFonts w:asciiTheme="majorHAnsi" w:hAnsiTheme="majorHAnsi" w:cstheme="majorHAnsi"/>
          <w:sz w:val="14"/>
        </w:rPr>
        <w:t xml:space="preserve"> Add to all of this Samuel </w:t>
      </w:r>
      <w:proofErr w:type="spellStart"/>
      <w:r w:rsidRPr="00D57CBD">
        <w:rPr>
          <w:rFonts w:asciiTheme="majorHAnsi" w:hAnsiTheme="majorHAnsi" w:cstheme="majorHAnsi"/>
          <w:sz w:val="14"/>
        </w:rPr>
        <w:t>Scheffler’s</w:t>
      </w:r>
      <w:proofErr w:type="spellEnd"/>
      <w:r w:rsidRPr="00D57CBD">
        <w:rPr>
          <w:rFonts w:asciiTheme="majorHAnsi" w:hAnsiTheme="majorHAnsi" w:cstheme="majorHAnsi"/>
          <w:sz w:val="14"/>
        </w:rPr>
        <w:t xml:space="preserve"> recent intriguing arguments (quick podcast version available here) that most of what makes our lives go well would be </w:t>
      </w:r>
      <w:proofErr w:type="spellStart"/>
      <w:r w:rsidRPr="00D57CBD">
        <w:rPr>
          <w:rFonts w:asciiTheme="majorHAnsi" w:hAnsiTheme="majorHAnsi" w:cstheme="majorHAnsi"/>
          <w:sz w:val="14"/>
        </w:rPr>
        <w:t>ndermined</w:t>
      </w:r>
      <w:proofErr w:type="spellEnd"/>
      <w:r w:rsidRPr="00D57CBD">
        <w:rPr>
          <w:rFonts w:asciiTheme="majorHAnsi" w:hAnsiTheme="majorHAnsi" w:cstheme="majorHAnsi"/>
          <w:sz w:val="14"/>
        </w:rPr>
        <w:t xml:space="preserve"> if there were no future generations of intelligent persons. On his view, my life would contain vastly less well-being if (say) a year after my death the world came to an end. So obviously if </w:t>
      </w:r>
      <w:proofErr w:type="spellStart"/>
      <w:r w:rsidRPr="00D57CBD">
        <w:rPr>
          <w:rFonts w:asciiTheme="majorHAnsi" w:hAnsiTheme="majorHAnsi" w:cstheme="majorHAnsi"/>
          <w:sz w:val="14"/>
        </w:rPr>
        <w:t>Scheffler</w:t>
      </w:r>
      <w:proofErr w:type="spellEnd"/>
      <w:r w:rsidRPr="00D57CBD">
        <w:rPr>
          <w:rFonts w:asciiTheme="majorHAnsi" w:hAnsiTheme="majorHAnsi" w:cstheme="majorHAnsi"/>
          <w:sz w:val="14"/>
        </w:rPr>
        <w:t xml:space="preserve"> were right I’d have very strong reason to reduce existential risk. </w:t>
      </w:r>
      <w:r w:rsidRPr="00D814A3">
        <w:rPr>
          <w:rStyle w:val="Emphasis"/>
          <w:rFonts w:asciiTheme="majorHAnsi" w:hAnsiTheme="majorHAnsi" w:cstheme="majorHAnsi"/>
          <w:highlight w:val="green"/>
        </w:rPr>
        <w:t>We should also take into account moral uncertainty.</w:t>
      </w:r>
      <w:r w:rsidRPr="00D57CBD">
        <w:rPr>
          <w:rFonts w:asciiTheme="majorHAnsi" w:hAnsiTheme="majorHAnsi" w:cstheme="majorHAnsi"/>
          <w:sz w:val="14"/>
        </w:rPr>
        <w:t xml:space="preserve"> </w:t>
      </w:r>
      <w:r w:rsidRPr="00D57CBD">
        <w:rPr>
          <w:rStyle w:val="StyleUnderline"/>
          <w:rFonts w:asciiTheme="majorHAnsi" w:hAnsiTheme="majorHAnsi" w:cstheme="majorHAnsi"/>
        </w:rPr>
        <w:t>What is it reasonable for one to do, when one is uncertain not (only) about the empirical facts, but also about the moral facts?</w:t>
      </w:r>
      <w:r w:rsidRPr="00D57CBD">
        <w:rPr>
          <w:rFonts w:asciiTheme="majorHAnsi" w:hAnsiTheme="majorHAnsi" w:cstheme="majorHAnsi"/>
          <w:sz w:val="14"/>
        </w:rPr>
        <w:t xml:space="preserve"> I’ve just argued that </w:t>
      </w:r>
      <w:r w:rsidRPr="00D57CBD">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D57CBD">
        <w:rPr>
          <w:rFonts w:asciiTheme="majorHAnsi" w:hAnsiTheme="majorHAnsi" w:cstheme="majorHAnsi"/>
          <w:sz w:val="14"/>
        </w:rPr>
        <w:t xml:space="preserve"> But </w:t>
      </w:r>
      <w:r w:rsidRPr="00D57CBD">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D57CBD">
        <w:rPr>
          <w:rFonts w:asciiTheme="majorHAnsi" w:hAnsiTheme="majorHAnsi" w:cstheme="majorHAnsi"/>
          <w:sz w:val="14"/>
        </w:rPr>
        <w:t xml:space="preserve">(and 10% sure that one of these other ones is correct), </w:t>
      </w:r>
      <w:r w:rsidRPr="00D57CBD">
        <w:rPr>
          <w:rStyle w:val="StyleUnderline"/>
          <w:rFonts w:asciiTheme="majorHAnsi" w:hAnsiTheme="majorHAnsi" w:cstheme="majorHAnsi"/>
        </w:rPr>
        <w:t>they would have pretty strong reason, from the standpoint of moral uncertainty, to reduce existential risk.</w:t>
      </w:r>
      <w:r w:rsidRPr="00D57CBD">
        <w:rPr>
          <w:rFonts w:asciiTheme="majorHAnsi" w:hAnsiTheme="majorHAnsi" w:cstheme="majorHAnsi"/>
          <w:sz w:val="14"/>
        </w:rPr>
        <w:t xml:space="preserve"> Perhaps most disturbingly still, </w:t>
      </w:r>
      <w:r w:rsidRPr="00D814A3">
        <w:rPr>
          <w:rStyle w:val="StyleUnderline"/>
          <w:rFonts w:asciiTheme="majorHAnsi" w:hAnsiTheme="majorHAnsi" w:cstheme="majorHAnsi"/>
          <w:bCs/>
          <w:highlight w:val="green"/>
        </w:rPr>
        <w:t>even if we are only 1% sure that</w:t>
      </w:r>
      <w:r w:rsidRPr="00D814A3">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the </w:t>
      </w:r>
      <w:r w:rsidRPr="00D814A3">
        <w:rPr>
          <w:rStyle w:val="StyleUnderline"/>
          <w:rFonts w:asciiTheme="majorHAnsi" w:hAnsiTheme="majorHAnsi" w:cstheme="majorHAnsi"/>
          <w:bCs/>
          <w:highlight w:val="green"/>
        </w:rPr>
        <w:t>well-being</w:t>
      </w:r>
      <w:r w:rsidRPr="00D814A3">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of possible future people </w:t>
      </w:r>
      <w:r w:rsidRPr="00D814A3">
        <w:rPr>
          <w:rStyle w:val="StyleUnderline"/>
          <w:rFonts w:asciiTheme="majorHAnsi" w:hAnsiTheme="majorHAnsi" w:cstheme="majorHAnsi"/>
          <w:bCs/>
          <w:highlight w:val="green"/>
        </w:rPr>
        <w:t>matters</w:t>
      </w:r>
      <w:r w:rsidRPr="00D814A3">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it is at least arguable that, </w:t>
      </w:r>
      <w:r w:rsidRPr="00D814A3">
        <w:rPr>
          <w:rStyle w:val="StyleUnderline"/>
          <w:rFonts w:asciiTheme="majorHAnsi" w:hAnsiTheme="majorHAnsi" w:cstheme="majorHAnsi"/>
          <w:bCs/>
          <w:highlight w:val="green"/>
        </w:rPr>
        <w:t>from</w:t>
      </w:r>
      <w:r w:rsidRPr="00D814A3">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the standpoint of </w:t>
      </w:r>
      <w:r w:rsidRPr="00D814A3">
        <w:rPr>
          <w:rStyle w:val="StyleUnderline"/>
          <w:rFonts w:asciiTheme="majorHAnsi" w:hAnsiTheme="majorHAnsi" w:cstheme="majorHAnsi"/>
          <w:bCs/>
          <w:highlight w:val="green"/>
        </w:rPr>
        <w:t>moral uncertainty, reducing existential risk is the most important thing in the world</w:t>
      </w:r>
      <w:r w:rsidRPr="00D814A3">
        <w:rPr>
          <w:rStyle w:val="StyleUnderline"/>
          <w:rFonts w:asciiTheme="majorHAnsi" w:hAnsiTheme="majorHAnsi" w:cstheme="majorHAnsi"/>
          <w:highlight w:val="green"/>
        </w:rPr>
        <w:t>.</w:t>
      </w:r>
      <w:r w:rsidRPr="00D57CBD">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57CBD">
        <w:rPr>
          <w:rStyle w:val="StyleUnderline"/>
          <w:rFonts w:asciiTheme="majorHAnsi" w:hAnsiTheme="majorHAnsi" w:cstheme="majorHAnsi"/>
        </w:rPr>
        <w:t>It is enough for my claim that there is moral agreement in the relevant sense if</w:t>
      </w:r>
      <w:r w:rsidRPr="00D57CBD">
        <w:rPr>
          <w:rFonts w:asciiTheme="majorHAnsi" w:hAnsiTheme="majorHAnsi" w:cstheme="majorHAnsi"/>
          <w:sz w:val="14"/>
        </w:rPr>
        <w:t xml:space="preserve">, at least given certain empirical claims about what future lives would most likely be like, </w:t>
      </w:r>
      <w:r w:rsidRPr="00D814A3">
        <w:rPr>
          <w:rStyle w:val="Emphasis"/>
          <w:rFonts w:asciiTheme="majorHAnsi" w:hAnsiTheme="majorHAnsi" w:cstheme="majorHAnsi"/>
          <w:highlight w:val="green"/>
        </w:rPr>
        <w:t xml:space="preserve">all minimally plausible moral views would converge </w:t>
      </w:r>
      <w:r w:rsidRPr="00D57CBD">
        <w:rPr>
          <w:rStyle w:val="Emphasis"/>
          <w:rFonts w:asciiTheme="majorHAnsi" w:hAnsiTheme="majorHAnsi" w:cstheme="majorHAnsi"/>
        </w:rPr>
        <w:t xml:space="preserve">on the conclusion </w:t>
      </w:r>
      <w:r w:rsidRPr="00D814A3">
        <w:rPr>
          <w:rStyle w:val="Emphasis"/>
          <w:rFonts w:asciiTheme="majorHAnsi" w:hAnsiTheme="majorHAnsi" w:cstheme="majorHAnsi"/>
          <w:highlight w:val="green"/>
        </w:rPr>
        <w:t>that we should try to save the world</w:t>
      </w:r>
      <w:r w:rsidRPr="00D814A3">
        <w:rPr>
          <w:rStyle w:val="StyleUnderline"/>
          <w:rFonts w:asciiTheme="majorHAnsi" w:hAnsiTheme="majorHAnsi" w:cstheme="majorHAnsi"/>
          <w:highlight w:val="green"/>
        </w:rPr>
        <w:t>.</w:t>
      </w:r>
      <w:r w:rsidRPr="00D57CBD">
        <w:rPr>
          <w:rFonts w:asciiTheme="majorHAnsi" w:hAnsiTheme="majorHAnsi" w:cstheme="majorHAnsi"/>
          <w:sz w:val="14"/>
        </w:rPr>
        <w:t xml:space="preserve"> While there are some non-crazy </w:t>
      </w:r>
      <w:r w:rsidRPr="00D57CBD">
        <w:rPr>
          <w:rStyle w:val="StyleUnderline"/>
          <w:rFonts w:asciiTheme="majorHAnsi" w:hAnsiTheme="majorHAnsi" w:cstheme="majorHAnsi"/>
        </w:rPr>
        <w:t>views that place significantly greater moral weight on avoiding suffering than on promoting happiness</w:t>
      </w:r>
      <w:r w:rsidRPr="00D57CBD">
        <w:rPr>
          <w:rFonts w:asciiTheme="majorHAnsi" w:hAnsiTheme="majorHAnsi" w:cstheme="majorHAnsi"/>
          <w:sz w:val="14"/>
        </w:rPr>
        <w:t xml:space="preserve">, for reasons others have offered (and for independent reasons I won’t get into here unless requested to), they nonetheless </w:t>
      </w:r>
      <w:r w:rsidRPr="00D57CBD">
        <w:rPr>
          <w:rStyle w:val="StyleUnderline"/>
          <w:rFonts w:asciiTheme="majorHAnsi" w:hAnsiTheme="majorHAnsi" w:cstheme="majorHAnsi"/>
        </w:rPr>
        <w:t>seem to be fairly implausible views.</w:t>
      </w:r>
      <w:r w:rsidRPr="00D57CBD">
        <w:rPr>
          <w:rFonts w:asciiTheme="majorHAnsi" w:hAnsiTheme="majorHAnsi" w:cstheme="majorHAnsi"/>
          <w:sz w:val="14"/>
        </w:rPr>
        <w:t xml:space="preserve"> And </w:t>
      </w:r>
      <w:r w:rsidRPr="00D57CBD">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57CBD">
        <w:rPr>
          <w:rFonts w:asciiTheme="majorHAnsi" w:hAnsiTheme="majorHAnsi" w:cstheme="majorHAnsi"/>
          <w:sz w:val="14"/>
        </w:rPr>
        <w:t xml:space="preserve"> Derek </w:t>
      </w:r>
      <w:proofErr w:type="spellStart"/>
      <w:r w:rsidRPr="00D57CBD">
        <w:rPr>
          <w:rFonts w:asciiTheme="majorHAnsi" w:hAnsiTheme="majorHAnsi" w:cstheme="majorHAnsi"/>
          <w:sz w:val="14"/>
        </w:rPr>
        <w:t>Parfit</w:t>
      </w:r>
      <w:proofErr w:type="spellEnd"/>
      <w:r w:rsidRPr="00D57CBD">
        <w:rPr>
          <w:rFonts w:asciiTheme="majorHAnsi" w:hAnsiTheme="majorHAnsi" w:cstheme="majorHAnsi"/>
          <w:sz w:val="14"/>
        </w:rPr>
        <w:t xml:space="preserve">, whose work has emphasized future generations as well as agreement in ethics, described our situation clearly and accurately: “We live during the hinge of history. </w:t>
      </w:r>
      <w:r w:rsidRPr="00D57CBD">
        <w:rPr>
          <w:rStyle w:val="StyleUnderline"/>
          <w:rFonts w:asciiTheme="majorHAnsi" w:hAnsiTheme="majorHAnsi" w:cstheme="majorHAnsi"/>
        </w:rPr>
        <w:t xml:space="preserve">Given the scientific and technological discoveries of the last two centuries, the world has never changed as fast. </w:t>
      </w:r>
      <w:r w:rsidRPr="00D57CBD">
        <w:rPr>
          <w:rFonts w:asciiTheme="majorHAnsi" w:hAnsiTheme="majorHAnsi" w:cstheme="majorHAnsi"/>
          <w:sz w:val="14"/>
        </w:rPr>
        <w:t xml:space="preserve">We shall soon have even greater powers to transform, not only our surroundings, but ourselves and our successors. </w:t>
      </w:r>
      <w:r w:rsidRPr="00D57CBD">
        <w:rPr>
          <w:rStyle w:val="StyleUnderline"/>
          <w:rFonts w:asciiTheme="majorHAnsi" w:hAnsiTheme="majorHAnsi" w:cstheme="majorHAnsi"/>
        </w:rPr>
        <w:t xml:space="preserve">If we act wisely in the next few centuries, humanity will survive its most dangerous and decisive period. </w:t>
      </w:r>
      <w:r w:rsidRPr="00D57CBD">
        <w:rPr>
          <w:rFonts w:asciiTheme="majorHAnsi" w:hAnsiTheme="majorHAnsi" w:cstheme="majorHAnsi"/>
          <w:sz w:val="14"/>
        </w:rPr>
        <w:t xml:space="preserve">Our descendants could, if necessary, go elsewhere, spreading through this galaxy…. </w:t>
      </w:r>
      <w:r w:rsidRPr="00D57CBD">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D57CBD">
        <w:rPr>
          <w:rFonts w:asciiTheme="majorHAnsi" w:hAnsiTheme="majorHAnsi" w:cstheme="majorHAnsi"/>
          <w:sz w:val="14"/>
        </w:rPr>
        <w:t>” (From chapter 36 of On What Matters)</w:t>
      </w:r>
    </w:p>
    <w:p w14:paraId="718783CC" w14:textId="77777777" w:rsidR="00895C4E" w:rsidRPr="00D57CBD" w:rsidRDefault="00895C4E" w:rsidP="00895C4E">
      <w:pPr>
        <w:pStyle w:val="Heading4"/>
        <w:spacing w:line="360" w:lineRule="auto"/>
        <w:rPr>
          <w:rFonts w:asciiTheme="majorHAnsi" w:hAnsiTheme="majorHAnsi" w:cstheme="majorHAnsi"/>
        </w:rPr>
      </w:pPr>
      <w:r w:rsidRPr="00D57CBD">
        <w:rPr>
          <w:rFonts w:asciiTheme="majorHAnsi" w:hAnsiTheme="majorHAnsi" w:cstheme="majorHAnsi"/>
        </w:rPr>
        <w:t>[Baum &amp; Barrett] Extinction outweighs</w:t>
      </w:r>
    </w:p>
    <w:p w14:paraId="76D823C4" w14:textId="77777777" w:rsidR="00895C4E" w:rsidRPr="00D57CBD" w:rsidRDefault="00895C4E" w:rsidP="00895C4E">
      <w:pPr>
        <w:spacing w:line="360" w:lineRule="auto"/>
        <w:rPr>
          <w:rFonts w:asciiTheme="majorHAnsi" w:hAnsiTheme="majorHAnsi" w:cstheme="majorHAnsi"/>
        </w:rPr>
      </w:pPr>
      <w:proofErr w:type="gramStart"/>
      <w:r w:rsidRPr="00D57CBD">
        <w:rPr>
          <w:rFonts w:asciiTheme="majorHAnsi" w:hAnsiTheme="majorHAnsi" w:cstheme="majorHAnsi"/>
        </w:rPr>
        <w:t xml:space="preserve">Seth D. </w:t>
      </w:r>
      <w:r w:rsidRPr="00D57CBD">
        <w:rPr>
          <w:rStyle w:val="Style13ptBold"/>
          <w:rFonts w:asciiTheme="majorHAnsi" w:hAnsiTheme="majorHAnsi" w:cstheme="majorHAnsi"/>
        </w:rPr>
        <w:t>Baum &amp;</w:t>
      </w:r>
      <w:r w:rsidRPr="00D57CBD">
        <w:rPr>
          <w:rFonts w:asciiTheme="majorHAnsi" w:hAnsiTheme="majorHAnsi" w:cstheme="majorHAnsi"/>
        </w:rPr>
        <w:t xml:space="preserve"> Anthony M. </w:t>
      </w:r>
      <w:r w:rsidRPr="00D57CBD">
        <w:rPr>
          <w:rStyle w:val="Style13ptBold"/>
          <w:rFonts w:asciiTheme="majorHAnsi" w:hAnsiTheme="majorHAnsi" w:cstheme="majorHAnsi"/>
        </w:rPr>
        <w:t>Barrett 18</w:t>
      </w:r>
      <w:r w:rsidRPr="00D57CBD">
        <w:rPr>
          <w:rFonts w:asciiTheme="majorHAnsi" w:hAnsiTheme="majorHAnsi" w:cstheme="majorHAnsi"/>
        </w:rPr>
        <w:t>.</w:t>
      </w:r>
      <w:proofErr w:type="gramEnd"/>
      <w:r w:rsidRPr="00D57CBD">
        <w:rPr>
          <w:rFonts w:asciiTheme="majorHAnsi" w:hAnsiTheme="majorHAnsi" w:cstheme="majorHAnsi"/>
        </w:rPr>
        <w:t xml:space="preserve"> </w:t>
      </w:r>
      <w:proofErr w:type="gramStart"/>
      <w:r w:rsidRPr="00D57CBD">
        <w:rPr>
          <w:rFonts w:asciiTheme="majorHAnsi" w:hAnsiTheme="majorHAnsi" w:cstheme="majorHAnsi"/>
        </w:rPr>
        <w:t>Global Catastrophic Risk Institute.</w:t>
      </w:r>
      <w:proofErr w:type="gramEnd"/>
      <w:r w:rsidRPr="00D57CBD">
        <w:rPr>
          <w:rFonts w:asciiTheme="majorHAnsi" w:hAnsiTheme="majorHAnsi" w:cstheme="majorHAnsi"/>
        </w:rPr>
        <w:t xml:space="preserve"> 2018. “Global Catastrophes: The Most Extreme Risks.” </w:t>
      </w:r>
      <w:proofErr w:type="gramStart"/>
      <w:r w:rsidRPr="00D57CBD">
        <w:rPr>
          <w:rFonts w:asciiTheme="majorHAnsi" w:hAnsiTheme="majorHAnsi" w:cstheme="majorHAnsi"/>
        </w:rPr>
        <w:t>Risk in Extreme Environments: Preparing, Avoiding, Mitigating, and Managing, edited by Vicki Bier, Routledge, pp. 174–184.</w:t>
      </w:r>
      <w:proofErr w:type="gramEnd"/>
    </w:p>
    <w:p w14:paraId="5CE0FD61" w14:textId="77777777" w:rsidR="00895C4E" w:rsidRPr="00D57CBD" w:rsidRDefault="00895C4E" w:rsidP="00895C4E">
      <w:pPr>
        <w:spacing w:line="360" w:lineRule="auto"/>
        <w:rPr>
          <w:rFonts w:asciiTheme="majorHAnsi" w:hAnsiTheme="majorHAnsi" w:cstheme="majorHAnsi"/>
          <w:u w:val="single"/>
        </w:rPr>
      </w:pPr>
      <w:r w:rsidRPr="00D57CBD">
        <w:rPr>
          <w:rFonts w:asciiTheme="majorHAnsi" w:hAnsiTheme="majorHAnsi" w:cstheme="majorHAnsi"/>
          <w:sz w:val="16"/>
        </w:rPr>
        <w:t xml:space="preserve">2. What Is GCR And Why Is It Important? </w:t>
      </w:r>
      <w:r w:rsidRPr="00D57CBD">
        <w:rPr>
          <w:rStyle w:val="StyleUnderline"/>
          <w:rFonts w:asciiTheme="majorHAnsi" w:hAnsiTheme="majorHAnsi" w:cstheme="majorHAnsi"/>
        </w:rPr>
        <w:t xml:space="preserve">Taken </w:t>
      </w:r>
      <w:r w:rsidRPr="00D57CBD">
        <w:rPr>
          <w:rStyle w:val="Emphasis"/>
          <w:rFonts w:asciiTheme="majorHAnsi" w:hAnsiTheme="majorHAnsi" w:cstheme="majorHAnsi"/>
        </w:rPr>
        <w:t>literally</w:t>
      </w:r>
      <w:r w:rsidRPr="00D57CBD">
        <w:rPr>
          <w:rStyle w:val="StyleUnderline"/>
          <w:rFonts w:asciiTheme="majorHAnsi" w:hAnsiTheme="majorHAnsi" w:cstheme="majorHAnsi"/>
        </w:rPr>
        <w:t>, a global catastrophe can be any event that is in some way catastrophic across the globe</w:t>
      </w:r>
      <w:r w:rsidRPr="00D57CBD">
        <w:rPr>
          <w:rFonts w:asciiTheme="majorHAnsi" w:hAnsiTheme="majorHAnsi" w:cstheme="majorHAnsi"/>
          <w:sz w:val="16"/>
        </w:rPr>
        <w:t xml:space="preserve">. </w:t>
      </w:r>
      <w:r w:rsidRPr="00D57CBD">
        <w:rPr>
          <w:rStyle w:val="StyleUnderline"/>
          <w:rFonts w:asciiTheme="majorHAnsi" w:hAnsiTheme="majorHAnsi" w:cstheme="majorHAnsi"/>
        </w:rPr>
        <w:t>This suggests a rather low threshold</w:t>
      </w:r>
      <w:r w:rsidRPr="00D57CBD">
        <w:rPr>
          <w:rFonts w:asciiTheme="majorHAnsi" w:hAnsiTheme="majorHAnsi" w:cstheme="majorHAnsi"/>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D57CBD">
        <w:rPr>
          <w:rStyle w:val="StyleUnderline"/>
          <w:rFonts w:asciiTheme="majorHAnsi" w:hAnsiTheme="majorHAnsi" w:cstheme="majorHAnsi"/>
        </w:rPr>
        <w:t xml:space="preserve">However, in common usage, a global catastrophe would be </w:t>
      </w:r>
      <w:r w:rsidRPr="00D57CBD">
        <w:rPr>
          <w:rStyle w:val="Emphasis"/>
          <w:rFonts w:asciiTheme="majorHAnsi" w:hAnsiTheme="majorHAnsi" w:cstheme="majorHAnsi"/>
        </w:rPr>
        <w:t>catastrophic</w:t>
      </w:r>
      <w:r w:rsidRPr="00D57CBD">
        <w:rPr>
          <w:rStyle w:val="StyleUnderline"/>
          <w:rFonts w:asciiTheme="majorHAnsi" w:hAnsiTheme="majorHAnsi" w:cstheme="majorHAnsi"/>
        </w:rPr>
        <w:t xml:space="preserve"> for a significant portion of the globe</w:t>
      </w:r>
      <w:r w:rsidRPr="00D57CBD">
        <w:rPr>
          <w:rFonts w:asciiTheme="majorHAnsi" w:hAnsiTheme="majorHAnsi" w:cstheme="majorHAnsi"/>
          <w:sz w:val="16"/>
        </w:rPr>
        <w:t>. Minimum thresholds have variously been set around ten thousand to ten million deaths or $10 billion to $10 trillion in damages (</w:t>
      </w:r>
      <w:proofErr w:type="spellStart"/>
      <w:r w:rsidRPr="00D57CBD">
        <w:rPr>
          <w:rFonts w:asciiTheme="majorHAnsi" w:hAnsiTheme="majorHAnsi" w:cstheme="majorHAnsi"/>
          <w:sz w:val="16"/>
        </w:rPr>
        <w:t>Bostrom</w:t>
      </w:r>
      <w:proofErr w:type="spellEnd"/>
      <w:r w:rsidRPr="00D57CBD">
        <w:rPr>
          <w:rFonts w:asciiTheme="majorHAnsi" w:hAnsiTheme="majorHAnsi" w:cstheme="majorHAnsi"/>
          <w:sz w:val="16"/>
        </w:rPr>
        <w:t xml:space="preserve"> and </w:t>
      </w:r>
      <w:proofErr w:type="spellStart"/>
      <w:r w:rsidRPr="00D57CBD">
        <w:rPr>
          <w:rFonts w:asciiTheme="majorHAnsi" w:hAnsiTheme="majorHAnsi" w:cstheme="majorHAnsi"/>
          <w:sz w:val="16"/>
        </w:rPr>
        <w:t>Ćirković</w:t>
      </w:r>
      <w:proofErr w:type="spellEnd"/>
      <w:r w:rsidRPr="00D57CBD">
        <w:rPr>
          <w:rFonts w:asciiTheme="majorHAnsi" w:hAnsiTheme="majorHAnsi" w:cstheme="majorHAnsi"/>
          <w:sz w:val="16"/>
        </w:rPr>
        <w:t xml:space="preserve"> 2008), or death of one quarter of the human population (Atkinson 1999; </w:t>
      </w:r>
      <w:proofErr w:type="spellStart"/>
      <w:r w:rsidRPr="00D57CBD">
        <w:rPr>
          <w:rFonts w:asciiTheme="majorHAnsi" w:hAnsiTheme="majorHAnsi" w:cstheme="majorHAnsi"/>
          <w:sz w:val="16"/>
        </w:rPr>
        <w:t>Hempsell</w:t>
      </w:r>
      <w:proofErr w:type="spellEnd"/>
      <w:r w:rsidRPr="00D57CBD">
        <w:rPr>
          <w:rFonts w:asciiTheme="majorHAnsi" w:hAnsiTheme="majorHAnsi" w:cstheme="majorHAnsi"/>
          <w:sz w:val="16"/>
        </w:rPr>
        <w:t xml:space="preserve"> 2004). </w:t>
      </w:r>
      <w:r w:rsidRPr="00D57CBD">
        <w:rPr>
          <w:rStyle w:val="StyleUnderline"/>
          <w:rFonts w:asciiTheme="majorHAnsi" w:hAnsiTheme="majorHAnsi" w:cstheme="majorHAnsi"/>
        </w:rPr>
        <w:t xml:space="preserve">Others have emphasized catastrophes that cause </w:t>
      </w:r>
      <w:r w:rsidRPr="00D57CBD">
        <w:rPr>
          <w:rStyle w:val="Emphasis"/>
          <w:rFonts w:asciiTheme="majorHAnsi" w:hAnsiTheme="majorHAnsi" w:cstheme="majorHAnsi"/>
        </w:rPr>
        <w:t>long-term declines in the trajectory of human civilization</w:t>
      </w:r>
      <w:r w:rsidRPr="00D57CBD">
        <w:rPr>
          <w:rFonts w:asciiTheme="majorHAnsi" w:hAnsiTheme="majorHAnsi" w:cstheme="majorHAnsi"/>
          <w:sz w:val="16"/>
        </w:rPr>
        <w:t xml:space="preserve"> (</w:t>
      </w:r>
      <w:proofErr w:type="spellStart"/>
      <w:r w:rsidRPr="00D57CBD">
        <w:rPr>
          <w:rFonts w:asciiTheme="majorHAnsi" w:hAnsiTheme="majorHAnsi" w:cstheme="majorHAnsi"/>
          <w:sz w:val="16"/>
        </w:rPr>
        <w:t>Beckstead</w:t>
      </w:r>
      <w:proofErr w:type="spellEnd"/>
      <w:r w:rsidRPr="00D57CBD">
        <w:rPr>
          <w:rFonts w:asciiTheme="majorHAnsi" w:hAnsiTheme="majorHAnsi" w:cstheme="majorHAnsi"/>
          <w:sz w:val="16"/>
        </w:rPr>
        <w:t xml:space="preserve"> 2013), </w:t>
      </w:r>
      <w:r w:rsidRPr="00D57CBD">
        <w:rPr>
          <w:rStyle w:val="StyleUnderline"/>
          <w:rFonts w:asciiTheme="majorHAnsi" w:hAnsiTheme="majorHAnsi" w:cstheme="majorHAnsi"/>
        </w:rPr>
        <w:t xml:space="preserve">that human civilization </w:t>
      </w:r>
      <w:r w:rsidRPr="00D57CBD">
        <w:rPr>
          <w:rStyle w:val="Emphasis"/>
          <w:rFonts w:asciiTheme="majorHAnsi" w:hAnsiTheme="majorHAnsi" w:cstheme="majorHAnsi"/>
        </w:rPr>
        <w:t>does not recover from</w:t>
      </w:r>
      <w:r w:rsidRPr="00D57CBD">
        <w:rPr>
          <w:rFonts w:asciiTheme="majorHAnsi" w:hAnsiTheme="majorHAnsi" w:cstheme="majorHAnsi"/>
          <w:sz w:val="16"/>
        </w:rPr>
        <w:t xml:space="preserve"> (Maher and Baum 2013), </w:t>
      </w:r>
      <w:r w:rsidRPr="00D57CBD">
        <w:rPr>
          <w:rStyle w:val="StyleUnderline"/>
          <w:rFonts w:asciiTheme="majorHAnsi" w:hAnsiTheme="majorHAnsi" w:cstheme="majorHAnsi"/>
        </w:rPr>
        <w:t>that drastically reduce humanity’s potential for future achievements</w:t>
      </w:r>
      <w:r w:rsidRPr="00D57CBD">
        <w:rPr>
          <w:rFonts w:asciiTheme="majorHAnsi" w:hAnsiTheme="majorHAnsi" w:cstheme="majorHAnsi"/>
          <w:sz w:val="16"/>
        </w:rPr>
        <w:t xml:space="preserve"> (</w:t>
      </w:r>
      <w:proofErr w:type="spellStart"/>
      <w:r w:rsidRPr="00D57CBD">
        <w:rPr>
          <w:rStyle w:val="StyleUnderline"/>
          <w:rFonts w:asciiTheme="majorHAnsi" w:hAnsiTheme="majorHAnsi" w:cstheme="majorHAnsi"/>
        </w:rPr>
        <w:t>Bostrom</w:t>
      </w:r>
      <w:proofErr w:type="spellEnd"/>
      <w:r w:rsidRPr="00D57CBD">
        <w:rPr>
          <w:rFonts w:asciiTheme="majorHAnsi" w:hAnsiTheme="majorHAnsi" w:cstheme="majorHAnsi"/>
          <w:sz w:val="16"/>
        </w:rPr>
        <w:t xml:space="preserve"> 2002, </w:t>
      </w:r>
      <w:r w:rsidRPr="00D57CBD">
        <w:rPr>
          <w:rStyle w:val="StyleUnderline"/>
          <w:rFonts w:asciiTheme="majorHAnsi" w:hAnsiTheme="majorHAnsi" w:cstheme="majorHAnsi"/>
        </w:rPr>
        <w:t>using the term “</w:t>
      </w:r>
      <w:r w:rsidRPr="00D57CBD">
        <w:rPr>
          <w:rStyle w:val="Emphasis"/>
          <w:rFonts w:asciiTheme="majorHAnsi" w:hAnsiTheme="majorHAnsi" w:cstheme="majorHAnsi"/>
        </w:rPr>
        <w:t>existential risk</w:t>
      </w:r>
      <w:r w:rsidRPr="00D57CBD">
        <w:rPr>
          <w:rStyle w:val="StyleUnderline"/>
          <w:rFonts w:asciiTheme="majorHAnsi" w:hAnsiTheme="majorHAnsi" w:cstheme="majorHAnsi"/>
        </w:rPr>
        <w:t xml:space="preserve">”), or that result in </w:t>
      </w:r>
      <w:r w:rsidRPr="00D57CBD">
        <w:rPr>
          <w:rStyle w:val="Emphasis"/>
          <w:rFonts w:asciiTheme="majorHAnsi" w:hAnsiTheme="majorHAnsi" w:cstheme="majorHAnsi"/>
        </w:rPr>
        <w:t>human extinction</w:t>
      </w:r>
      <w:r w:rsidRPr="00D57CBD">
        <w:rPr>
          <w:rFonts w:asciiTheme="majorHAnsi" w:hAnsiTheme="majorHAnsi" w:cstheme="majorHAnsi"/>
          <w:sz w:val="16"/>
        </w:rPr>
        <w:t xml:space="preserve"> (Matheny 2007; Posner 2004). </w:t>
      </w:r>
      <w:r w:rsidRPr="00D57CBD">
        <w:rPr>
          <w:rStyle w:val="StyleUnderline"/>
          <w:rFonts w:asciiTheme="majorHAnsi" w:hAnsiTheme="majorHAnsi" w:cstheme="majorHAnsi"/>
        </w:rPr>
        <w:t xml:space="preserve">A common theme across all these treatments of GCR is that </w:t>
      </w:r>
      <w:r w:rsidRPr="00D57CBD">
        <w:rPr>
          <w:rStyle w:val="Emphasis"/>
          <w:rFonts w:asciiTheme="majorHAnsi" w:hAnsiTheme="majorHAnsi" w:cstheme="majorHAnsi"/>
        </w:rPr>
        <w:t>some catastrophes are vastly more important than others</w:t>
      </w:r>
      <w:r w:rsidRPr="00D57CBD">
        <w:rPr>
          <w:rFonts w:asciiTheme="majorHAnsi" w:hAnsiTheme="majorHAnsi" w:cstheme="majorHAnsi"/>
          <w:sz w:val="16"/>
        </w:rPr>
        <w:t xml:space="preserve">. Carl Sagan was perhaps the first to recognize this, in his commentary on nuclear winter (Sagan 1983). </w:t>
      </w:r>
      <w:r w:rsidRPr="00D57CBD">
        <w:rPr>
          <w:rStyle w:val="StyleUnderline"/>
          <w:rFonts w:asciiTheme="majorHAnsi" w:hAnsiTheme="majorHAnsi" w:cstheme="majorHAnsi"/>
        </w:rPr>
        <w:t xml:space="preserve">Without nuclear winter, a global nuclear war might kill several hundred million people. This is obviously a major catastrophe, but humanity would presumably carry on. However, </w:t>
      </w:r>
      <w:r w:rsidRPr="00D814A3">
        <w:rPr>
          <w:rStyle w:val="StyleUnderline"/>
          <w:rFonts w:asciiTheme="majorHAnsi" w:hAnsiTheme="majorHAnsi" w:cstheme="majorHAnsi"/>
          <w:highlight w:val="green"/>
        </w:rPr>
        <w:t xml:space="preserve">with </w:t>
      </w:r>
      <w:r w:rsidRPr="00D814A3">
        <w:rPr>
          <w:rStyle w:val="Emphasis"/>
          <w:rFonts w:asciiTheme="majorHAnsi" w:hAnsiTheme="majorHAnsi" w:cstheme="majorHAnsi"/>
          <w:highlight w:val="green"/>
        </w:rPr>
        <w:t>nuclear winter</w:t>
      </w:r>
      <w:r w:rsidRPr="00D57CBD">
        <w:rPr>
          <w:rFonts w:asciiTheme="majorHAnsi" w:hAnsiTheme="majorHAnsi" w:cstheme="majorHAnsi"/>
          <w:sz w:val="16"/>
        </w:rPr>
        <w:t xml:space="preserve">, per Sagan, </w:t>
      </w:r>
      <w:r w:rsidRPr="00D814A3">
        <w:rPr>
          <w:rStyle w:val="Emphasis"/>
          <w:rFonts w:asciiTheme="majorHAnsi" w:hAnsiTheme="majorHAnsi" w:cstheme="majorHAnsi"/>
          <w:highlight w:val="green"/>
        </w:rPr>
        <w:t>humanity</w:t>
      </w:r>
      <w:r w:rsidRPr="00D57CBD">
        <w:rPr>
          <w:rStyle w:val="Emphasis"/>
          <w:rFonts w:asciiTheme="majorHAnsi" w:hAnsiTheme="majorHAnsi" w:cstheme="majorHAnsi"/>
        </w:rPr>
        <w:t xml:space="preserve"> </w:t>
      </w:r>
      <w:r w:rsidRPr="00D814A3">
        <w:rPr>
          <w:rStyle w:val="Emphasis"/>
          <w:rFonts w:asciiTheme="majorHAnsi" w:hAnsiTheme="majorHAnsi" w:cstheme="majorHAnsi"/>
          <w:highlight w:val="green"/>
        </w:rPr>
        <w:t>could go extinct</w:t>
      </w:r>
      <w:r w:rsidRPr="00D57CBD">
        <w:rPr>
          <w:rStyle w:val="StyleUnderline"/>
          <w:rFonts w:asciiTheme="majorHAnsi" w:hAnsiTheme="majorHAnsi" w:cstheme="majorHAnsi"/>
        </w:rPr>
        <w:t xml:space="preserve">. The loss would be not </w:t>
      </w:r>
      <w:proofErr w:type="gramStart"/>
      <w:r w:rsidRPr="00D57CBD">
        <w:rPr>
          <w:rStyle w:val="StyleUnderline"/>
          <w:rFonts w:asciiTheme="majorHAnsi" w:hAnsiTheme="majorHAnsi" w:cstheme="majorHAnsi"/>
        </w:rPr>
        <w:t>just an additional four billion or so deaths</w:t>
      </w:r>
      <w:proofErr w:type="gramEnd"/>
      <w:r w:rsidRPr="00D57CBD">
        <w:rPr>
          <w:rStyle w:val="StyleUnderline"/>
          <w:rFonts w:asciiTheme="majorHAnsi" w:hAnsiTheme="majorHAnsi" w:cstheme="majorHAnsi"/>
        </w:rPr>
        <w:t xml:space="preserve">, but the </w:t>
      </w:r>
      <w:r w:rsidRPr="00D814A3">
        <w:rPr>
          <w:rStyle w:val="StyleUnderline"/>
          <w:rFonts w:asciiTheme="majorHAnsi" w:hAnsiTheme="majorHAnsi" w:cstheme="majorHAnsi"/>
          <w:highlight w:val="green"/>
        </w:rPr>
        <w:t xml:space="preserve">loss of </w:t>
      </w:r>
      <w:r w:rsidRPr="00D814A3">
        <w:rPr>
          <w:rStyle w:val="Emphasis"/>
          <w:rFonts w:asciiTheme="majorHAnsi" w:hAnsiTheme="majorHAnsi" w:cstheme="majorHAnsi"/>
          <w:highlight w:val="green"/>
        </w:rPr>
        <w:t>all future generations</w:t>
      </w:r>
      <w:r w:rsidRPr="00D814A3">
        <w:rPr>
          <w:rFonts w:asciiTheme="majorHAnsi" w:hAnsiTheme="majorHAnsi" w:cstheme="majorHAnsi"/>
          <w:sz w:val="16"/>
          <w:highlight w:val="green"/>
        </w:rPr>
        <w:t>.</w:t>
      </w:r>
      <w:r w:rsidRPr="00D57CBD">
        <w:rPr>
          <w:rFonts w:asciiTheme="majorHAnsi" w:hAnsiTheme="majorHAnsi" w:cstheme="majorHAnsi"/>
          <w:sz w:val="16"/>
        </w:rPr>
        <w:t xml:space="preserve"> To paraphrase Sagan, </w:t>
      </w:r>
      <w:r w:rsidRPr="00D57CBD">
        <w:rPr>
          <w:rStyle w:val="StyleUnderline"/>
          <w:rFonts w:asciiTheme="majorHAnsi" w:hAnsiTheme="majorHAnsi" w:cstheme="majorHAnsi"/>
        </w:rPr>
        <w:t xml:space="preserve">the loss </w:t>
      </w:r>
      <w:r w:rsidRPr="00D814A3">
        <w:rPr>
          <w:rStyle w:val="StyleUnderline"/>
          <w:rFonts w:asciiTheme="majorHAnsi" w:hAnsiTheme="majorHAnsi" w:cstheme="majorHAnsi"/>
          <w:highlight w:val="green"/>
        </w:rPr>
        <w:t>would be</w:t>
      </w:r>
      <w:r w:rsidRPr="00D57CBD">
        <w:rPr>
          <w:rStyle w:val="StyleUnderline"/>
          <w:rFonts w:asciiTheme="majorHAnsi" w:hAnsiTheme="majorHAnsi" w:cstheme="majorHAnsi"/>
        </w:rPr>
        <w:t xml:space="preserve"> billions and billions of lives, or even </w:t>
      </w:r>
      <w:r w:rsidRPr="00D57CBD">
        <w:rPr>
          <w:rStyle w:val="Emphasis"/>
          <w:rFonts w:asciiTheme="majorHAnsi" w:hAnsiTheme="majorHAnsi" w:cstheme="majorHAnsi"/>
        </w:rPr>
        <w:t>more</w:t>
      </w:r>
      <w:r w:rsidRPr="00D57CBD">
        <w:rPr>
          <w:rFonts w:asciiTheme="majorHAnsi" w:hAnsiTheme="majorHAnsi" w:cstheme="majorHAnsi"/>
          <w:sz w:val="16"/>
        </w:rPr>
        <w:t xml:space="preserve">. </w:t>
      </w:r>
      <w:r w:rsidRPr="00D57CBD">
        <w:rPr>
          <w:rStyle w:val="StyleUnderline"/>
          <w:rFonts w:asciiTheme="majorHAnsi" w:hAnsiTheme="majorHAnsi" w:cstheme="majorHAnsi"/>
        </w:rPr>
        <w:t xml:space="preserve">Sagan estimated </w:t>
      </w:r>
      <w:r w:rsidRPr="00D814A3">
        <w:rPr>
          <w:rStyle w:val="Emphasis"/>
          <w:rFonts w:asciiTheme="majorHAnsi" w:hAnsiTheme="majorHAnsi" w:cstheme="majorHAnsi"/>
          <w:highlight w:val="green"/>
        </w:rPr>
        <w:t>500 trillion lives</w:t>
      </w:r>
      <w:r w:rsidRPr="00D57CBD">
        <w:rPr>
          <w:rStyle w:val="StyleUnderline"/>
          <w:rFonts w:asciiTheme="majorHAnsi" w:hAnsiTheme="majorHAnsi" w:cstheme="majorHAnsi"/>
        </w:rPr>
        <w:t xml:space="preserve">, assuming humanity would continue for ten million more years, which he cited as typical for a successful species. Sagan’s 500 trillion </w:t>
      </w:r>
      <w:proofErr w:type="gramStart"/>
      <w:r w:rsidRPr="00D57CBD">
        <w:rPr>
          <w:rStyle w:val="StyleUnderline"/>
          <w:rFonts w:asciiTheme="majorHAnsi" w:hAnsiTheme="majorHAnsi" w:cstheme="majorHAnsi"/>
        </w:rPr>
        <w:t>number</w:t>
      </w:r>
      <w:proofErr w:type="gramEnd"/>
      <w:r w:rsidRPr="00D57CBD">
        <w:rPr>
          <w:rStyle w:val="StyleUnderline"/>
          <w:rFonts w:asciiTheme="majorHAnsi" w:hAnsiTheme="majorHAnsi" w:cstheme="majorHAnsi"/>
        </w:rPr>
        <w:t xml:space="preserve"> </w:t>
      </w:r>
      <w:r w:rsidRPr="00D814A3">
        <w:rPr>
          <w:rStyle w:val="StyleUnderline"/>
          <w:rFonts w:asciiTheme="majorHAnsi" w:hAnsiTheme="majorHAnsi" w:cstheme="majorHAnsi"/>
          <w:highlight w:val="green"/>
        </w:rPr>
        <w:t>may</w:t>
      </w:r>
      <w:r w:rsidRPr="00D57CBD">
        <w:rPr>
          <w:rStyle w:val="StyleUnderline"/>
          <w:rFonts w:asciiTheme="majorHAnsi" w:hAnsiTheme="majorHAnsi" w:cstheme="majorHAnsi"/>
        </w:rPr>
        <w:t xml:space="preserve"> even </w:t>
      </w:r>
      <w:r w:rsidRPr="00D814A3">
        <w:rPr>
          <w:rStyle w:val="StyleUnderline"/>
          <w:rFonts w:asciiTheme="majorHAnsi" w:hAnsiTheme="majorHAnsi" w:cstheme="majorHAnsi"/>
          <w:highlight w:val="green"/>
        </w:rPr>
        <w:t xml:space="preserve">be an </w:t>
      </w:r>
      <w:r w:rsidRPr="00D814A3">
        <w:rPr>
          <w:rStyle w:val="Emphasis"/>
          <w:rFonts w:asciiTheme="majorHAnsi" w:hAnsiTheme="majorHAnsi" w:cstheme="majorHAnsi"/>
          <w:highlight w:val="green"/>
        </w:rPr>
        <w:t>underestimate</w:t>
      </w:r>
      <w:r w:rsidRPr="00D57CBD">
        <w:rPr>
          <w:rFonts w:asciiTheme="majorHAnsi" w:hAnsiTheme="majorHAnsi" w:cstheme="majorHAnsi"/>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D57CBD">
        <w:rPr>
          <w:rStyle w:val="StyleUnderline"/>
          <w:rFonts w:asciiTheme="majorHAnsi" w:hAnsiTheme="majorHAnsi" w:cstheme="majorHAnsi"/>
        </w:rPr>
        <w:t xml:space="preserve">An open question in astronomy is whether it is possible for the descendants of humanity to continue living for an </w:t>
      </w:r>
      <w:r w:rsidRPr="00D57CBD">
        <w:rPr>
          <w:rStyle w:val="Emphasis"/>
          <w:rFonts w:asciiTheme="majorHAnsi" w:hAnsiTheme="majorHAnsi" w:cstheme="majorHAnsi"/>
        </w:rPr>
        <w:t>infinite length of time</w:t>
      </w:r>
      <w:r w:rsidRPr="00D57CBD">
        <w:rPr>
          <w:rStyle w:val="StyleUnderline"/>
          <w:rFonts w:asciiTheme="majorHAnsi" w:hAnsiTheme="majorHAnsi" w:cstheme="majorHAnsi"/>
        </w:rPr>
        <w:t xml:space="preserve"> or instead merely an </w:t>
      </w:r>
      <w:r w:rsidRPr="00D57CBD">
        <w:rPr>
          <w:rStyle w:val="Emphasis"/>
          <w:rFonts w:asciiTheme="majorHAnsi" w:hAnsiTheme="majorHAnsi" w:cstheme="majorHAnsi"/>
        </w:rPr>
        <w:t>astronomically large but finite</w:t>
      </w:r>
      <w:r w:rsidRPr="00D57CBD">
        <w:rPr>
          <w:rStyle w:val="StyleUnderline"/>
          <w:rFonts w:asciiTheme="majorHAnsi" w:hAnsiTheme="majorHAnsi" w:cstheme="majorHAnsi"/>
        </w:rPr>
        <w:t xml:space="preserve"> length of time</w:t>
      </w:r>
      <w:r w:rsidRPr="00D57CBD">
        <w:rPr>
          <w:rFonts w:asciiTheme="majorHAnsi" w:hAnsiTheme="majorHAnsi" w:cstheme="majorHAnsi"/>
          <w:sz w:val="16"/>
        </w:rPr>
        <w:t xml:space="preserve"> (see e.g. </w:t>
      </w:r>
      <w:proofErr w:type="spellStart"/>
      <w:r w:rsidRPr="00D57CBD">
        <w:rPr>
          <w:rFonts w:asciiTheme="majorHAnsi" w:hAnsiTheme="majorHAnsi" w:cstheme="majorHAnsi"/>
          <w:sz w:val="16"/>
        </w:rPr>
        <w:t>Ćirković</w:t>
      </w:r>
      <w:proofErr w:type="spellEnd"/>
      <w:r w:rsidRPr="00D57CBD">
        <w:rPr>
          <w:rFonts w:asciiTheme="majorHAnsi" w:hAnsiTheme="majorHAnsi" w:cstheme="majorHAnsi"/>
          <w:sz w:val="16"/>
        </w:rPr>
        <w:t xml:space="preserve"> 2002; </w:t>
      </w:r>
      <w:proofErr w:type="spellStart"/>
      <w:r w:rsidRPr="00D57CBD">
        <w:rPr>
          <w:rFonts w:asciiTheme="majorHAnsi" w:hAnsiTheme="majorHAnsi" w:cstheme="majorHAnsi"/>
          <w:sz w:val="16"/>
        </w:rPr>
        <w:t>Kaku</w:t>
      </w:r>
      <w:proofErr w:type="spellEnd"/>
      <w:r w:rsidRPr="00D57CBD">
        <w:rPr>
          <w:rFonts w:asciiTheme="majorHAnsi" w:hAnsiTheme="majorHAnsi" w:cstheme="majorHAnsi"/>
          <w:sz w:val="16"/>
        </w:rPr>
        <w:t xml:space="preserve"> 2005). Either way,</w:t>
      </w:r>
      <w:r w:rsidRPr="00D57CBD">
        <w:rPr>
          <w:rStyle w:val="StyleUnderline"/>
          <w:rFonts w:asciiTheme="majorHAnsi" w:hAnsiTheme="majorHAnsi" w:cstheme="majorHAnsi"/>
        </w:rPr>
        <w:t xml:space="preserve"> the stakes with global catastrophes </w:t>
      </w:r>
      <w:r w:rsidRPr="00D57CBD">
        <w:rPr>
          <w:rStyle w:val="Emphasis"/>
          <w:rFonts w:asciiTheme="majorHAnsi" w:hAnsiTheme="majorHAnsi" w:cstheme="majorHAnsi"/>
        </w:rPr>
        <w:t>could</w:t>
      </w:r>
      <w:r w:rsidRPr="00D57CBD">
        <w:rPr>
          <w:rStyle w:val="StyleUnderline"/>
          <w:rFonts w:asciiTheme="majorHAnsi" w:hAnsiTheme="majorHAnsi" w:cstheme="majorHAnsi"/>
        </w:rPr>
        <w:t xml:space="preserve"> be </w:t>
      </w:r>
      <w:r w:rsidRPr="00D57CBD">
        <w:rPr>
          <w:rStyle w:val="Emphasis"/>
          <w:rFonts w:asciiTheme="majorHAnsi" w:hAnsiTheme="majorHAnsi" w:cstheme="majorHAnsi"/>
        </w:rPr>
        <w:t xml:space="preserve">much larger than the loss of 500 trillion lives. </w:t>
      </w:r>
      <w:r w:rsidRPr="00D57CBD">
        <w:rPr>
          <w:rStyle w:val="StyleUnderline"/>
          <w:rFonts w:asciiTheme="majorHAnsi" w:hAnsiTheme="majorHAnsi" w:cstheme="majorHAnsi"/>
        </w:rPr>
        <w:t>Debates about the infinite vs. the merely astronomical are of theoretical interest</w:t>
      </w:r>
      <w:r w:rsidRPr="00D57CBD">
        <w:rPr>
          <w:rFonts w:asciiTheme="majorHAnsi" w:hAnsiTheme="majorHAnsi" w:cstheme="majorHAnsi"/>
          <w:sz w:val="16"/>
        </w:rPr>
        <w:t xml:space="preserve"> (Ng 1991; </w:t>
      </w:r>
      <w:proofErr w:type="spellStart"/>
      <w:r w:rsidRPr="00D57CBD">
        <w:rPr>
          <w:rFonts w:asciiTheme="majorHAnsi" w:hAnsiTheme="majorHAnsi" w:cstheme="majorHAnsi"/>
          <w:sz w:val="16"/>
        </w:rPr>
        <w:t>Bossert</w:t>
      </w:r>
      <w:proofErr w:type="spellEnd"/>
      <w:r w:rsidRPr="00D57CBD">
        <w:rPr>
          <w:rFonts w:asciiTheme="majorHAnsi" w:hAnsiTheme="majorHAnsi" w:cstheme="majorHAnsi"/>
          <w:sz w:val="16"/>
        </w:rPr>
        <w:t xml:space="preserve"> et al. 2007), </w:t>
      </w:r>
      <w:r w:rsidRPr="00D57CBD">
        <w:rPr>
          <w:rStyle w:val="StyleUnderline"/>
          <w:rFonts w:asciiTheme="majorHAnsi" w:hAnsiTheme="majorHAnsi" w:cstheme="majorHAnsi"/>
        </w:rPr>
        <w:t xml:space="preserve">but they have </w:t>
      </w:r>
      <w:r w:rsidRPr="00D57CBD">
        <w:rPr>
          <w:rStyle w:val="Emphasis"/>
          <w:rFonts w:asciiTheme="majorHAnsi" w:hAnsiTheme="majorHAnsi" w:cstheme="majorHAnsi"/>
        </w:rPr>
        <w:t>limited practical significance</w:t>
      </w:r>
      <w:r w:rsidRPr="00D57CBD">
        <w:rPr>
          <w:rStyle w:val="StyleUnderline"/>
          <w:rFonts w:asciiTheme="majorHAnsi" w:hAnsiTheme="majorHAnsi" w:cstheme="majorHAnsi"/>
        </w:rPr>
        <w:t xml:space="preserve">. This can be seen when </w:t>
      </w:r>
      <w:r w:rsidRPr="00D57CBD">
        <w:rPr>
          <w:rStyle w:val="Emphasis"/>
          <w:rFonts w:asciiTheme="majorHAnsi" w:hAnsiTheme="majorHAnsi" w:cstheme="majorHAnsi"/>
        </w:rPr>
        <w:t xml:space="preserve">evaluating GCRs from a standard </w:t>
      </w:r>
      <w:r w:rsidRPr="00D814A3">
        <w:rPr>
          <w:rStyle w:val="Emphasis"/>
          <w:rFonts w:asciiTheme="majorHAnsi" w:hAnsiTheme="majorHAnsi" w:cstheme="majorHAnsi"/>
          <w:highlight w:val="green"/>
        </w:rPr>
        <w:t>risk-equals-probability-times-magnitude</w:t>
      </w:r>
      <w:r w:rsidRPr="00D57CBD">
        <w:rPr>
          <w:rStyle w:val="Emphasis"/>
          <w:rFonts w:asciiTheme="majorHAnsi" w:hAnsiTheme="majorHAnsi" w:cstheme="majorHAnsi"/>
        </w:rPr>
        <w:t xml:space="preserve"> framework</w:t>
      </w:r>
      <w:r w:rsidRPr="00D57CBD">
        <w:rPr>
          <w:rStyle w:val="StyleUnderline"/>
          <w:rFonts w:asciiTheme="majorHAnsi" w:hAnsiTheme="majorHAnsi" w:cstheme="majorHAnsi"/>
        </w:rPr>
        <w:t xml:space="preserve">. Using Sagan’s 500 trillion lives estimate, it follows that reducing the probability of global catastrophe by a mere one-in-500-trillion chance is of the same significance as saving one human life. Phrased differently, </w:t>
      </w:r>
      <w:r w:rsidRPr="00D814A3">
        <w:rPr>
          <w:rStyle w:val="StyleUnderline"/>
          <w:rFonts w:asciiTheme="majorHAnsi" w:hAnsiTheme="majorHAnsi" w:cstheme="majorHAnsi"/>
          <w:highlight w:val="green"/>
        </w:rPr>
        <w:t xml:space="preserve">society should </w:t>
      </w:r>
      <w:r w:rsidRPr="00D814A3">
        <w:rPr>
          <w:rStyle w:val="Emphasis"/>
          <w:rFonts w:asciiTheme="majorHAnsi" w:hAnsiTheme="majorHAnsi" w:cstheme="majorHAnsi"/>
          <w:highlight w:val="green"/>
        </w:rPr>
        <w:t>try 500 trillion times harder to prevent</w:t>
      </w:r>
      <w:r w:rsidRPr="00D57CBD">
        <w:rPr>
          <w:rStyle w:val="Emphasis"/>
          <w:rFonts w:asciiTheme="majorHAnsi" w:hAnsiTheme="majorHAnsi" w:cstheme="majorHAnsi"/>
        </w:rPr>
        <w:t xml:space="preserve"> a </w:t>
      </w:r>
      <w:r w:rsidRPr="00D814A3">
        <w:rPr>
          <w:rStyle w:val="Emphasis"/>
          <w:rFonts w:asciiTheme="majorHAnsi" w:hAnsiTheme="majorHAnsi" w:cstheme="majorHAnsi"/>
          <w:highlight w:val="green"/>
        </w:rPr>
        <w:t>global catastrophe</w:t>
      </w:r>
      <w:r w:rsidRPr="00D57CBD">
        <w:rPr>
          <w:rStyle w:val="Emphasis"/>
          <w:rFonts w:asciiTheme="majorHAnsi" w:hAnsiTheme="majorHAnsi" w:cstheme="majorHAnsi"/>
        </w:rPr>
        <w:t xml:space="preserve"> </w:t>
      </w:r>
      <w:r w:rsidRPr="00D814A3">
        <w:rPr>
          <w:rStyle w:val="Emphasis"/>
          <w:rFonts w:asciiTheme="majorHAnsi" w:hAnsiTheme="majorHAnsi" w:cstheme="majorHAnsi"/>
          <w:highlight w:val="green"/>
        </w:rPr>
        <w:t>than</w:t>
      </w:r>
      <w:r w:rsidRPr="00D57CBD">
        <w:rPr>
          <w:rStyle w:val="Emphasis"/>
          <w:rFonts w:asciiTheme="majorHAnsi" w:hAnsiTheme="majorHAnsi" w:cstheme="majorHAnsi"/>
        </w:rPr>
        <w:t xml:space="preserve"> it should </w:t>
      </w:r>
      <w:r w:rsidRPr="00D814A3">
        <w:rPr>
          <w:rStyle w:val="Emphasis"/>
          <w:rFonts w:asciiTheme="majorHAnsi" w:hAnsiTheme="majorHAnsi" w:cstheme="majorHAnsi"/>
          <w:highlight w:val="green"/>
        </w:rPr>
        <w:t>to save a person’s life</w:t>
      </w:r>
      <w:r w:rsidRPr="00D57CBD">
        <w:rPr>
          <w:rStyle w:val="StyleUnderline"/>
          <w:rFonts w:asciiTheme="majorHAnsi" w:hAnsiTheme="majorHAnsi" w:cstheme="majorHAnsi"/>
        </w:rPr>
        <w:t xml:space="preserve">. Or, preventing one million deaths is equivalent to a one-in500-million reduction in the probability of global catastrophe. This suggests society should </w:t>
      </w:r>
      <w:r w:rsidRPr="00D57CBD">
        <w:rPr>
          <w:rStyle w:val="Emphasis"/>
          <w:rFonts w:asciiTheme="majorHAnsi" w:hAnsiTheme="majorHAnsi" w:cstheme="majorHAnsi"/>
        </w:rPr>
        <w:t xml:space="preserve">make extremely large investment in GCR reduction, at the expense of virtually all other objectives. </w:t>
      </w:r>
      <w:r w:rsidRPr="00D57CBD">
        <w:rPr>
          <w:rFonts w:asciiTheme="majorHAnsi" w:hAnsiTheme="majorHAnsi" w:cstheme="majorHAnsi"/>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w:t>
      </w:r>
      <w:proofErr w:type="gramStart"/>
      <w:r w:rsidRPr="00D57CBD">
        <w:rPr>
          <w:rFonts w:asciiTheme="majorHAnsi" w:hAnsiTheme="majorHAnsi" w:cstheme="majorHAnsi"/>
          <w:sz w:val="16"/>
        </w:rPr>
        <w:t xml:space="preserve">But even using “just" $600 trillion, </w:t>
      </w:r>
      <w:r w:rsidRPr="00D57CBD">
        <w:rPr>
          <w:rStyle w:val="StyleUnderline"/>
          <w:rFonts w:asciiTheme="majorHAnsi" w:hAnsiTheme="majorHAnsi" w:cstheme="majorHAnsi"/>
        </w:rPr>
        <w:t>society should be willing to spend</w:t>
      </w:r>
      <w:r w:rsidRPr="00D57CBD">
        <w:rPr>
          <w:rFonts w:asciiTheme="majorHAnsi" w:hAnsiTheme="majorHAnsi" w:cstheme="majorHAnsi"/>
          <w:sz w:val="16"/>
        </w:rPr>
        <w:t xml:space="preserve"> at least that much to prevent a global catastrophe, which converts to being willing to spend at least </w:t>
      </w:r>
      <w:r w:rsidRPr="00D57CBD">
        <w:rPr>
          <w:rStyle w:val="StyleUnderline"/>
          <w:rFonts w:asciiTheme="majorHAnsi" w:hAnsiTheme="majorHAnsi" w:cstheme="majorHAnsi"/>
        </w:rPr>
        <w:t>$1 million for a one-in-500-million reduction in the probability of global catastrophe</w:t>
      </w:r>
      <w:r w:rsidRPr="00D57CBD">
        <w:rPr>
          <w:rFonts w:asciiTheme="majorHAnsi" w:hAnsiTheme="majorHAnsi" w:cstheme="majorHAnsi"/>
          <w:sz w:val="16"/>
        </w:rPr>
        <w:t>.</w:t>
      </w:r>
      <w:proofErr w:type="gramEnd"/>
      <w:r w:rsidRPr="00D57CBD">
        <w:rPr>
          <w:rFonts w:asciiTheme="majorHAnsi" w:hAnsiTheme="majorHAnsi" w:cstheme="majorHAnsi"/>
          <w:sz w:val="16"/>
        </w:rPr>
        <w:t xml:space="preserve"> Thus </w:t>
      </w:r>
      <w:r w:rsidRPr="00D57CBD">
        <w:rPr>
          <w:rStyle w:val="StyleUnderline"/>
          <w:rFonts w:asciiTheme="majorHAnsi" w:hAnsiTheme="majorHAnsi" w:cstheme="majorHAnsi"/>
        </w:rPr>
        <w:t xml:space="preserve">while reasonable disagreement exists on how large of a VSL to use and how much to count future generations, even low-end positions suggest </w:t>
      </w:r>
      <w:r w:rsidRPr="00D57CBD">
        <w:rPr>
          <w:rStyle w:val="Emphasis"/>
          <w:rFonts w:asciiTheme="majorHAnsi" w:hAnsiTheme="majorHAnsi" w:cstheme="majorHAnsi"/>
        </w:rPr>
        <w:t>vast resource allocations</w:t>
      </w:r>
      <w:r w:rsidRPr="00D57CBD">
        <w:rPr>
          <w:rStyle w:val="StyleUnderline"/>
          <w:rFonts w:asciiTheme="majorHAnsi" w:hAnsiTheme="majorHAnsi" w:cstheme="majorHAnsi"/>
        </w:rPr>
        <w:t xml:space="preserve"> should be redirected to reducing GCR. This conclusion is only </w:t>
      </w:r>
      <w:r w:rsidRPr="00D57CBD">
        <w:rPr>
          <w:rStyle w:val="Emphasis"/>
          <w:rFonts w:asciiTheme="majorHAnsi" w:hAnsiTheme="majorHAnsi" w:cstheme="majorHAnsi"/>
        </w:rPr>
        <w:t>strengthened</w:t>
      </w:r>
      <w:r w:rsidRPr="00D57CBD">
        <w:rPr>
          <w:rStyle w:val="StyleUnderline"/>
          <w:rFonts w:asciiTheme="majorHAnsi" w:hAnsiTheme="majorHAnsi" w:cstheme="majorHAnsi"/>
        </w:rPr>
        <w:t xml:space="preserve"> when considering the </w:t>
      </w:r>
      <w:r w:rsidRPr="00D57CBD">
        <w:rPr>
          <w:rStyle w:val="Emphasis"/>
          <w:rFonts w:asciiTheme="majorHAnsi" w:hAnsiTheme="majorHAnsi" w:cstheme="majorHAnsi"/>
        </w:rPr>
        <w:t>astronomical size of the stakes</w:t>
      </w:r>
      <w:r w:rsidRPr="00D57CBD">
        <w:rPr>
          <w:rFonts w:asciiTheme="majorHAnsi" w:hAnsiTheme="majorHAnsi" w:cstheme="majorHAnsi"/>
          <w:sz w:val="16"/>
        </w:rPr>
        <w:t xml:space="preserve">, but the same point holds either way. The bottom line is that, </w:t>
      </w:r>
      <w:r w:rsidRPr="00D57CBD">
        <w:rPr>
          <w:rStyle w:val="StyleUnderline"/>
          <w:rFonts w:asciiTheme="majorHAnsi" w:hAnsiTheme="majorHAnsi" w:cstheme="majorHAnsi"/>
        </w:rPr>
        <w:t xml:space="preserve">as long as something along the lines of the standard </w:t>
      </w:r>
      <w:proofErr w:type="spellStart"/>
      <w:r w:rsidRPr="00D57CBD">
        <w:rPr>
          <w:rStyle w:val="StyleUnderline"/>
          <w:rFonts w:asciiTheme="majorHAnsi" w:hAnsiTheme="majorHAnsi" w:cstheme="majorHAnsi"/>
        </w:rPr>
        <w:t>riskequals</w:t>
      </w:r>
      <w:proofErr w:type="spellEnd"/>
      <w:r w:rsidRPr="00D57CBD">
        <w:rPr>
          <w:rStyle w:val="StyleUnderline"/>
          <w:rFonts w:asciiTheme="majorHAnsi" w:hAnsiTheme="majorHAnsi" w:cstheme="majorHAnsi"/>
        </w:rPr>
        <w:t xml:space="preserve">-probability-times-magnitude framework is being used, then </w:t>
      </w:r>
      <w:r w:rsidRPr="00D57CBD">
        <w:rPr>
          <w:rStyle w:val="Emphasis"/>
          <w:rFonts w:asciiTheme="majorHAnsi" w:hAnsiTheme="majorHAnsi" w:cstheme="majorHAnsi"/>
        </w:rPr>
        <w:t>even tiny GCR reductions</w:t>
      </w:r>
      <w:r w:rsidRPr="00D57CBD">
        <w:rPr>
          <w:rStyle w:val="StyleUnderline"/>
          <w:rFonts w:asciiTheme="majorHAnsi" w:hAnsiTheme="majorHAnsi" w:cstheme="majorHAnsi"/>
        </w:rPr>
        <w:t xml:space="preserve"> merit significant effort. This point holds especially strongly for risks of catastrophes that would cause </w:t>
      </w:r>
      <w:r w:rsidRPr="00D57CBD">
        <w:rPr>
          <w:rStyle w:val="Emphasis"/>
          <w:rFonts w:asciiTheme="majorHAnsi" w:hAnsiTheme="majorHAnsi" w:cstheme="majorHAnsi"/>
        </w:rPr>
        <w:t>permanent harm to global human civilization</w:t>
      </w:r>
      <w:r w:rsidRPr="00D57CBD">
        <w:rPr>
          <w:rStyle w:val="StyleUnderline"/>
          <w:rFonts w:asciiTheme="majorHAnsi" w:hAnsiTheme="majorHAnsi" w:cstheme="majorHAnsi"/>
        </w:rPr>
        <w:t xml:space="preserve">. The discussion thus far has assumed that all human lives are valued equally. This assumption is </w:t>
      </w:r>
      <w:r w:rsidRPr="00D57CBD">
        <w:rPr>
          <w:rStyle w:val="Emphasis"/>
          <w:rFonts w:asciiTheme="majorHAnsi" w:hAnsiTheme="majorHAnsi" w:cstheme="majorHAnsi"/>
        </w:rPr>
        <w:t>not universally held</w:t>
      </w:r>
      <w:r w:rsidRPr="00D57CBD">
        <w:rPr>
          <w:rFonts w:asciiTheme="majorHAnsi" w:hAnsiTheme="majorHAnsi" w:cstheme="majorHAnsi"/>
          <w:sz w:val="16"/>
        </w:rPr>
        <w:t xml:space="preserve">. </w:t>
      </w:r>
      <w:r w:rsidRPr="00D57CBD">
        <w:rPr>
          <w:rStyle w:val="StyleUnderline"/>
          <w:rFonts w:asciiTheme="majorHAnsi" w:hAnsiTheme="majorHAnsi" w:cstheme="majorHAnsi"/>
        </w:rPr>
        <w:t>People often value some people more than others</w:t>
      </w:r>
      <w:r w:rsidRPr="00D57CBD">
        <w:rPr>
          <w:rFonts w:asciiTheme="majorHAnsi" w:hAnsiTheme="majorHAnsi" w:cstheme="majorHAnsi"/>
          <w:sz w:val="16"/>
        </w:rPr>
        <w:t xml:space="preserve">, favoring themselves, their family and friends, their compatriots, their generation, or others whom they identify with. </w:t>
      </w:r>
      <w:r w:rsidRPr="00D57CBD">
        <w:rPr>
          <w:rStyle w:val="StyleUnderline"/>
          <w:rFonts w:asciiTheme="majorHAnsi" w:hAnsiTheme="majorHAnsi" w:cstheme="majorHAnsi"/>
        </w:rPr>
        <w:t>Great debates rage on across moral philosophy, economics, and other fields about how much people should value others</w:t>
      </w:r>
      <w:r w:rsidRPr="00D57CBD">
        <w:rPr>
          <w:rFonts w:asciiTheme="majorHAnsi" w:hAnsiTheme="majorHAnsi" w:cstheme="majorHAnsi"/>
          <w:sz w:val="16"/>
        </w:rPr>
        <w:t xml:space="preserve"> who are distant in space, time, or social relation, as well as the unborn members of future generations. </w:t>
      </w:r>
      <w:r w:rsidRPr="00D57CBD">
        <w:rPr>
          <w:rStyle w:val="StyleUnderline"/>
          <w:rFonts w:asciiTheme="majorHAnsi" w:hAnsiTheme="majorHAnsi" w:cstheme="majorHAnsi"/>
        </w:rPr>
        <w:t>This debate is crucial</w:t>
      </w:r>
      <w:r w:rsidRPr="00D57CBD">
        <w:rPr>
          <w:rFonts w:asciiTheme="majorHAnsi" w:hAnsiTheme="majorHAnsi" w:cstheme="majorHAnsi"/>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D57CBD">
        <w:rPr>
          <w:rStyle w:val="StyleUnderline"/>
          <w:rFonts w:asciiTheme="majorHAnsi" w:hAnsiTheme="majorHAnsi" w:cstheme="majorHAnsi"/>
        </w:rPr>
        <w:t xml:space="preserve">While everyone has the right to their </w:t>
      </w:r>
      <w:r w:rsidRPr="00D57CBD">
        <w:rPr>
          <w:rStyle w:val="Emphasis"/>
          <w:rFonts w:asciiTheme="majorHAnsi" w:hAnsiTheme="majorHAnsi" w:cstheme="majorHAnsi"/>
        </w:rPr>
        <w:t>own views and feelings</w:t>
      </w:r>
      <w:r w:rsidRPr="00D57CBD">
        <w:rPr>
          <w:rFonts w:asciiTheme="majorHAnsi" w:hAnsiTheme="majorHAnsi" w:cstheme="majorHAnsi"/>
          <w:sz w:val="16"/>
        </w:rPr>
        <w:t xml:space="preserve">, we find that </w:t>
      </w:r>
      <w:r w:rsidRPr="00D57CBD">
        <w:rPr>
          <w:rStyle w:val="StyleUnderline"/>
          <w:rFonts w:asciiTheme="majorHAnsi" w:hAnsiTheme="majorHAnsi" w:cstheme="majorHAnsi"/>
        </w:rPr>
        <w:t xml:space="preserve">the strongest arguments are for the </w:t>
      </w:r>
      <w:r w:rsidRPr="00D57CBD">
        <w:rPr>
          <w:rStyle w:val="Emphasis"/>
          <w:rFonts w:asciiTheme="majorHAnsi" w:hAnsiTheme="majorHAnsi" w:cstheme="majorHAnsi"/>
        </w:rPr>
        <w:t>widely held position</w:t>
      </w:r>
      <w:r w:rsidRPr="00D57CBD">
        <w:rPr>
          <w:rStyle w:val="StyleUnderline"/>
          <w:rFonts w:asciiTheme="majorHAnsi" w:hAnsiTheme="majorHAnsi" w:cstheme="majorHAnsi"/>
        </w:rPr>
        <w:t xml:space="preserve"> that</w:t>
      </w:r>
      <w:r w:rsidRPr="00D814A3">
        <w:rPr>
          <w:rStyle w:val="StyleUnderline"/>
          <w:rFonts w:asciiTheme="majorHAnsi" w:hAnsiTheme="majorHAnsi" w:cstheme="majorHAnsi"/>
          <w:highlight w:val="green"/>
        </w:rPr>
        <w:t xml:space="preserve"> </w:t>
      </w:r>
      <w:r w:rsidRPr="00D814A3">
        <w:rPr>
          <w:rStyle w:val="Emphasis"/>
          <w:rFonts w:asciiTheme="majorHAnsi" w:hAnsiTheme="majorHAnsi" w:cstheme="majorHAnsi"/>
          <w:highlight w:val="green"/>
        </w:rPr>
        <w:t>all human lives should be valued equally</w:t>
      </w:r>
      <w:r w:rsidRPr="00D57CBD">
        <w:rPr>
          <w:rStyle w:val="StyleUnderline"/>
          <w:rFonts w:asciiTheme="majorHAnsi" w:hAnsiTheme="majorHAnsi" w:cstheme="majorHAnsi"/>
        </w:rPr>
        <w:t>.</w:t>
      </w:r>
      <w:r w:rsidRPr="00D57CBD">
        <w:rPr>
          <w:rFonts w:asciiTheme="majorHAnsi" w:hAnsiTheme="majorHAnsi" w:cstheme="majorHAnsi"/>
          <w:sz w:val="16"/>
        </w:rPr>
        <w:t xml:space="preserve"> This position is succinctly stated in the United States Declaration of Independence, updated in the 1848 Declaration of Sentiments: “We hold these truths to be self-evident: that all men and women are created equal”. </w:t>
      </w:r>
      <w:r w:rsidRPr="00D57CBD">
        <w:rPr>
          <w:rStyle w:val="StyleUnderline"/>
          <w:rFonts w:asciiTheme="majorHAnsi" w:hAnsiTheme="majorHAnsi" w:cstheme="majorHAnsi"/>
        </w:rPr>
        <w:t>Philosophers speak of an agent-neutral, objective “view from nowhere”</w:t>
      </w:r>
      <w:r w:rsidRPr="00D57CBD">
        <w:rPr>
          <w:rFonts w:asciiTheme="majorHAnsi" w:hAnsiTheme="majorHAnsi" w:cstheme="majorHAnsi"/>
          <w:sz w:val="16"/>
        </w:rPr>
        <w:t xml:space="preserve"> (Nagel 1986) </w:t>
      </w:r>
      <w:r w:rsidRPr="00D57CBD">
        <w:rPr>
          <w:rStyle w:val="StyleUnderline"/>
          <w:rFonts w:asciiTheme="majorHAnsi" w:hAnsiTheme="majorHAnsi" w:cstheme="majorHAnsi"/>
        </w:rPr>
        <w:t xml:space="preserve">or </w:t>
      </w:r>
      <w:r w:rsidRPr="00D814A3">
        <w:rPr>
          <w:rStyle w:val="StyleUnderline"/>
          <w:rFonts w:asciiTheme="majorHAnsi" w:hAnsiTheme="majorHAnsi" w:cstheme="majorHAnsi"/>
          <w:highlight w:val="green"/>
        </w:rPr>
        <w:t>a “veil of ignorance”</w:t>
      </w:r>
      <w:r w:rsidRPr="00D57CBD">
        <w:rPr>
          <w:rFonts w:asciiTheme="majorHAnsi" w:hAnsiTheme="majorHAnsi" w:cstheme="majorHAnsi"/>
          <w:sz w:val="16"/>
        </w:rPr>
        <w:t xml:space="preserve"> (Rawls 1971) </w:t>
      </w:r>
      <w:r w:rsidRPr="00D814A3">
        <w:rPr>
          <w:rStyle w:val="StyleUnderline"/>
          <w:rFonts w:asciiTheme="majorHAnsi" w:hAnsiTheme="majorHAnsi" w:cstheme="majorHAnsi"/>
          <w:highlight w:val="green"/>
        </w:rPr>
        <w:t>in which each</w:t>
      </w:r>
      <w:r w:rsidRPr="00D57CBD">
        <w:rPr>
          <w:rStyle w:val="StyleUnderline"/>
          <w:rFonts w:asciiTheme="majorHAnsi" w:hAnsiTheme="majorHAnsi" w:cstheme="majorHAnsi"/>
        </w:rPr>
        <w:t xml:space="preserve"> person </w:t>
      </w:r>
      <w:r w:rsidRPr="00D814A3">
        <w:rPr>
          <w:rStyle w:val="StyleUnderline"/>
          <w:rFonts w:asciiTheme="majorHAnsi" w:hAnsiTheme="majorHAnsi" w:cstheme="majorHAnsi"/>
          <w:highlight w:val="green"/>
        </w:rPr>
        <w:t xml:space="preserve">considers what is best for society </w:t>
      </w:r>
      <w:r w:rsidRPr="00D814A3">
        <w:rPr>
          <w:rStyle w:val="Emphasis"/>
          <w:rFonts w:asciiTheme="majorHAnsi" w:hAnsiTheme="majorHAnsi" w:cstheme="majorHAnsi"/>
          <w:highlight w:val="green"/>
        </w:rPr>
        <w:t>irrespective of which member</w:t>
      </w:r>
      <w:r w:rsidRPr="00D57CBD">
        <w:rPr>
          <w:rStyle w:val="Emphasis"/>
          <w:rFonts w:asciiTheme="majorHAnsi" w:hAnsiTheme="majorHAnsi" w:cstheme="majorHAnsi"/>
        </w:rPr>
        <w:t xml:space="preserve"> of society </w:t>
      </w:r>
      <w:r w:rsidRPr="00D814A3">
        <w:rPr>
          <w:rStyle w:val="Emphasis"/>
          <w:rFonts w:asciiTheme="majorHAnsi" w:hAnsiTheme="majorHAnsi" w:cstheme="majorHAnsi"/>
          <w:highlight w:val="green"/>
        </w:rPr>
        <w:t>they happen to be</w:t>
      </w:r>
      <w:r w:rsidRPr="00D57CBD">
        <w:rPr>
          <w:rFonts w:asciiTheme="majorHAnsi" w:hAnsiTheme="majorHAnsi" w:cstheme="majorHAnsi"/>
          <w:sz w:val="16"/>
        </w:rPr>
        <w:t xml:space="preserve">. </w:t>
      </w:r>
      <w:r w:rsidRPr="00D57CBD">
        <w:rPr>
          <w:rStyle w:val="StyleUnderline"/>
          <w:rFonts w:asciiTheme="majorHAnsi" w:hAnsiTheme="majorHAnsi" w:cstheme="majorHAnsi"/>
        </w:rPr>
        <w:t xml:space="preserve">Such a perspective </w:t>
      </w:r>
      <w:r w:rsidRPr="00D57CBD">
        <w:rPr>
          <w:rStyle w:val="Emphasis"/>
          <w:rFonts w:asciiTheme="majorHAnsi" w:hAnsiTheme="majorHAnsi" w:cstheme="majorHAnsi"/>
        </w:rPr>
        <w:t xml:space="preserve">suggests </w:t>
      </w:r>
      <w:r w:rsidRPr="00D814A3">
        <w:rPr>
          <w:rStyle w:val="Emphasis"/>
          <w:rFonts w:asciiTheme="majorHAnsi" w:hAnsiTheme="majorHAnsi" w:cstheme="majorHAnsi"/>
          <w:highlight w:val="green"/>
        </w:rPr>
        <w:t>valuing everyone equally</w:t>
      </w:r>
      <w:r w:rsidRPr="00D57CBD">
        <w:rPr>
          <w:rStyle w:val="StyleUnderline"/>
          <w:rFonts w:asciiTheme="majorHAnsi" w:hAnsiTheme="majorHAnsi" w:cstheme="majorHAnsi"/>
        </w:rPr>
        <w:t xml:space="preserve">, regardless of who they are or where or when they live. This in turn </w:t>
      </w:r>
      <w:r w:rsidRPr="00D814A3">
        <w:rPr>
          <w:rStyle w:val="StyleUnderline"/>
          <w:rFonts w:asciiTheme="majorHAnsi" w:hAnsiTheme="majorHAnsi" w:cstheme="majorHAnsi"/>
          <w:highlight w:val="green"/>
        </w:rPr>
        <w:t xml:space="preserve">suggests a </w:t>
      </w:r>
      <w:r w:rsidRPr="00D814A3">
        <w:rPr>
          <w:rStyle w:val="Emphasis"/>
          <w:rFonts w:asciiTheme="majorHAnsi" w:hAnsiTheme="majorHAnsi" w:cstheme="majorHAnsi"/>
          <w:highlight w:val="green"/>
        </w:rPr>
        <w:t>very high value for reducing GCR</w:t>
      </w:r>
      <w:r w:rsidRPr="00D57CBD">
        <w:rPr>
          <w:rStyle w:val="StyleUnderline"/>
          <w:rFonts w:asciiTheme="majorHAnsi" w:hAnsiTheme="majorHAnsi" w:cstheme="majorHAnsi"/>
        </w:rPr>
        <w:t xml:space="preserve">, or a high degree of priority for GCR reduction efforts. </w:t>
      </w:r>
    </w:p>
    <w:p w14:paraId="3E6550B9" w14:textId="77777777" w:rsidR="00895C4E" w:rsidRPr="00D57CBD" w:rsidRDefault="00895C4E" w:rsidP="00895C4E">
      <w:pPr>
        <w:spacing w:line="360" w:lineRule="auto"/>
        <w:rPr>
          <w:rFonts w:asciiTheme="majorHAnsi" w:hAnsiTheme="majorHAnsi" w:cstheme="majorHAnsi"/>
        </w:rPr>
      </w:pPr>
    </w:p>
    <w:p w14:paraId="4FD6A4EB" w14:textId="77777777" w:rsidR="00895C4E" w:rsidRPr="00D57CBD" w:rsidRDefault="00895C4E" w:rsidP="00895C4E">
      <w:pPr>
        <w:spacing w:line="360" w:lineRule="auto"/>
        <w:rPr>
          <w:rFonts w:asciiTheme="majorHAnsi" w:hAnsiTheme="majorHAnsi" w:cstheme="majorHAnsi"/>
          <w:sz w:val="14"/>
        </w:rPr>
      </w:pPr>
    </w:p>
    <w:p w14:paraId="7881B1CC" w14:textId="77777777" w:rsidR="00895C4E" w:rsidRPr="00D57CBD" w:rsidRDefault="00895C4E" w:rsidP="00895C4E">
      <w:pPr>
        <w:pStyle w:val="Heading4"/>
        <w:spacing w:line="360" w:lineRule="auto"/>
        <w:rPr>
          <w:rFonts w:asciiTheme="majorHAnsi" w:hAnsiTheme="majorHAnsi" w:cstheme="majorHAnsi"/>
        </w:rPr>
      </w:pPr>
      <w:r w:rsidRPr="00D57CBD">
        <w:rPr>
          <w:rFonts w:asciiTheme="majorHAnsi" w:hAnsiTheme="majorHAnsi" w:cstheme="majorHAnsi"/>
        </w:rPr>
        <w:t xml:space="preserve">[Blum] Pleasure and pain are </w:t>
      </w:r>
      <w:r w:rsidRPr="00D57CBD">
        <w:rPr>
          <w:rFonts w:asciiTheme="majorHAnsi" w:hAnsiTheme="majorHAnsi" w:cstheme="majorHAnsi"/>
          <w:u w:val="single"/>
        </w:rPr>
        <w:t>intrinsic value</w:t>
      </w:r>
      <w:r w:rsidRPr="00D57CBD">
        <w:rPr>
          <w:rFonts w:asciiTheme="majorHAnsi" w:hAnsiTheme="majorHAnsi" w:cstheme="majorHAnsi"/>
        </w:rPr>
        <w:t xml:space="preserve"> and </w:t>
      </w:r>
      <w:r w:rsidRPr="00D57CBD">
        <w:rPr>
          <w:rFonts w:asciiTheme="majorHAnsi" w:hAnsiTheme="majorHAnsi" w:cstheme="majorHAnsi"/>
          <w:u w:val="single"/>
        </w:rPr>
        <w:t>disvalue</w:t>
      </w:r>
    </w:p>
    <w:p w14:paraId="228EC490" w14:textId="77777777" w:rsidR="00895C4E" w:rsidRPr="00D57CBD" w:rsidRDefault="00895C4E" w:rsidP="00895C4E">
      <w:pPr>
        <w:spacing w:line="360" w:lineRule="auto"/>
        <w:rPr>
          <w:rStyle w:val="Style13ptBold"/>
          <w:rFonts w:asciiTheme="majorHAnsi" w:hAnsiTheme="majorHAnsi" w:cstheme="majorHAnsi"/>
        </w:rPr>
      </w:pPr>
      <w:r w:rsidRPr="00D57CBD">
        <w:rPr>
          <w:rStyle w:val="Style13ptBold"/>
          <w:rFonts w:asciiTheme="majorHAnsi" w:hAnsiTheme="majorHAnsi" w:cstheme="majorHAnsi"/>
        </w:rPr>
        <w:t>Blum et al. 18</w:t>
      </w:r>
    </w:p>
    <w:p w14:paraId="5A179FE7" w14:textId="77777777" w:rsidR="00895C4E" w:rsidRPr="00D57CBD" w:rsidRDefault="00895C4E" w:rsidP="00895C4E">
      <w:pPr>
        <w:spacing w:line="360" w:lineRule="auto"/>
        <w:rPr>
          <w:rFonts w:asciiTheme="majorHAnsi" w:hAnsiTheme="majorHAnsi" w:cstheme="majorHAnsi"/>
          <w:sz w:val="16"/>
          <w:szCs w:val="16"/>
        </w:rPr>
      </w:pPr>
      <w:r w:rsidRPr="00D57CBD">
        <w:rPr>
          <w:rFonts w:asciiTheme="majorHAnsi" w:hAnsiTheme="majorHAnsi" w:cstheme="majorHAnsi"/>
          <w:sz w:val="16"/>
          <w:szCs w:val="16"/>
        </w:rPr>
        <w:t xml:space="preserve">Kenneth Blum, 1Department of Psychiatry, </w:t>
      </w:r>
      <w:proofErr w:type="spellStart"/>
      <w:r w:rsidRPr="00D57CBD">
        <w:rPr>
          <w:rFonts w:asciiTheme="majorHAnsi" w:hAnsiTheme="majorHAnsi" w:cstheme="majorHAnsi"/>
          <w:sz w:val="16"/>
          <w:szCs w:val="16"/>
        </w:rPr>
        <w:t>Boonshoft</w:t>
      </w:r>
      <w:proofErr w:type="spellEnd"/>
      <w:r w:rsidRPr="00D57CBD">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57CBD">
        <w:rPr>
          <w:rFonts w:asciiTheme="majorHAnsi" w:hAnsiTheme="majorHAnsi" w:cstheme="majorHAnsi"/>
          <w:sz w:val="16"/>
          <w:szCs w:val="16"/>
        </w:rPr>
        <w:t>Geneus</w:t>
      </w:r>
      <w:proofErr w:type="spellEnd"/>
      <w:r w:rsidRPr="00D57CBD">
        <w:rPr>
          <w:rFonts w:asciiTheme="majorHAnsi" w:hAnsiTheme="majorHAnsi" w:cstheme="majorHAnsi"/>
          <w:sz w:val="16"/>
          <w:szCs w:val="16"/>
        </w:rPr>
        <w:t xml:space="preserve"> Health LLC, San Antonio, TX, USA 6Department of Addiction Research &amp; Therapy, </w:t>
      </w:r>
      <w:proofErr w:type="spellStart"/>
      <w:r w:rsidRPr="00D57CBD">
        <w:rPr>
          <w:rFonts w:asciiTheme="majorHAnsi" w:hAnsiTheme="majorHAnsi" w:cstheme="majorHAnsi"/>
          <w:sz w:val="16"/>
          <w:szCs w:val="16"/>
        </w:rPr>
        <w:t>Nupathways</w:t>
      </w:r>
      <w:proofErr w:type="spellEnd"/>
      <w:r w:rsidRPr="00D57CBD">
        <w:rPr>
          <w:rFonts w:asciiTheme="majorHAnsi" w:hAnsiTheme="majorHAnsi" w:cstheme="majorHAnsi"/>
          <w:sz w:val="16"/>
          <w:szCs w:val="16"/>
        </w:rPr>
        <w:t xml:space="preserve"> Inc., </w:t>
      </w:r>
      <w:proofErr w:type="spellStart"/>
      <w:r w:rsidRPr="00D57CBD">
        <w:rPr>
          <w:rFonts w:asciiTheme="majorHAnsi" w:hAnsiTheme="majorHAnsi" w:cstheme="majorHAnsi"/>
          <w:sz w:val="16"/>
          <w:szCs w:val="16"/>
        </w:rPr>
        <w:t>Innsbrook</w:t>
      </w:r>
      <w:proofErr w:type="spellEnd"/>
      <w:r w:rsidRPr="00D57CBD">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57CBD">
        <w:rPr>
          <w:rFonts w:asciiTheme="majorHAnsi" w:hAnsiTheme="majorHAnsi" w:cstheme="majorHAnsi"/>
          <w:sz w:val="16"/>
          <w:szCs w:val="16"/>
        </w:rPr>
        <w:t>Eötvös</w:t>
      </w:r>
      <w:proofErr w:type="spellEnd"/>
      <w:r w:rsidRPr="00D57CBD">
        <w:rPr>
          <w:rFonts w:asciiTheme="majorHAnsi" w:hAnsiTheme="majorHAnsi" w:cstheme="majorHAnsi"/>
          <w:sz w:val="16"/>
          <w:szCs w:val="16"/>
        </w:rPr>
        <w:t xml:space="preserve"> </w:t>
      </w:r>
      <w:proofErr w:type="spellStart"/>
      <w:r w:rsidRPr="00D57CBD">
        <w:rPr>
          <w:rFonts w:asciiTheme="majorHAnsi" w:hAnsiTheme="majorHAnsi" w:cstheme="majorHAnsi"/>
          <w:sz w:val="16"/>
          <w:szCs w:val="16"/>
        </w:rPr>
        <w:t>Loránd</w:t>
      </w:r>
      <w:proofErr w:type="spellEnd"/>
      <w:r w:rsidRPr="00D57CBD">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D57CBD">
        <w:rPr>
          <w:rFonts w:asciiTheme="majorHAnsi" w:hAnsiTheme="majorHAnsi" w:cstheme="majorHAnsi"/>
          <w:sz w:val="16"/>
          <w:szCs w:val="16"/>
        </w:rPr>
        <w:t>Lederach</w:t>
      </w:r>
      <w:proofErr w:type="spellEnd"/>
      <w:r w:rsidRPr="00D57CBD">
        <w:rPr>
          <w:rFonts w:asciiTheme="majorHAnsi" w:hAnsiTheme="majorHAnsi" w:cstheme="majorHAnsi"/>
          <w:sz w:val="16"/>
          <w:szCs w:val="16"/>
        </w:rPr>
        <w:t xml:space="preserve">, PA., USA 12National Human Genome Center at Howard University, Washington, DC., USA, Marjorie </w:t>
      </w:r>
      <w:proofErr w:type="spellStart"/>
      <w:r w:rsidRPr="00D57CBD">
        <w:rPr>
          <w:rFonts w:asciiTheme="majorHAnsi" w:hAnsiTheme="majorHAnsi" w:cstheme="majorHAnsi"/>
          <w:sz w:val="16"/>
          <w:szCs w:val="16"/>
        </w:rPr>
        <w:t>Gondré</w:t>
      </w:r>
      <w:proofErr w:type="spellEnd"/>
      <w:r w:rsidRPr="00D57CBD">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57CBD">
        <w:rPr>
          <w:rFonts w:asciiTheme="majorHAnsi" w:hAnsiTheme="majorHAnsi" w:cstheme="majorHAnsi"/>
          <w:sz w:val="16"/>
          <w:szCs w:val="16"/>
        </w:rPr>
        <w:t>Modestino</w:t>
      </w:r>
      <w:proofErr w:type="spellEnd"/>
      <w:r w:rsidRPr="00D57CBD">
        <w:rPr>
          <w:rFonts w:asciiTheme="majorHAnsi" w:hAnsiTheme="majorHAnsi" w:cstheme="majorHAnsi"/>
          <w:sz w:val="16"/>
          <w:szCs w:val="16"/>
        </w:rPr>
        <w:t xml:space="preserve">, 14Department of Psychology, Curry College, Milton, MA, USA, </w:t>
      </w:r>
      <w:proofErr w:type="spellStart"/>
      <w:r w:rsidRPr="00D57CBD">
        <w:rPr>
          <w:rFonts w:asciiTheme="majorHAnsi" w:hAnsiTheme="majorHAnsi" w:cstheme="majorHAnsi"/>
          <w:sz w:val="16"/>
          <w:szCs w:val="16"/>
        </w:rPr>
        <w:t>Rajendra</w:t>
      </w:r>
      <w:proofErr w:type="spellEnd"/>
      <w:r w:rsidRPr="00D57CBD">
        <w:rPr>
          <w:rFonts w:asciiTheme="majorHAnsi" w:hAnsiTheme="majorHAnsi" w:cstheme="majorHAnsi"/>
          <w:sz w:val="16"/>
          <w:szCs w:val="16"/>
        </w:rPr>
        <w:t xml:space="preserve"> D </w:t>
      </w:r>
      <w:proofErr w:type="spellStart"/>
      <w:r w:rsidRPr="00D57CBD">
        <w:rPr>
          <w:rFonts w:asciiTheme="majorHAnsi" w:hAnsiTheme="majorHAnsi" w:cstheme="majorHAnsi"/>
          <w:sz w:val="16"/>
          <w:szCs w:val="16"/>
        </w:rPr>
        <w:t>Badgaiyan</w:t>
      </w:r>
      <w:proofErr w:type="spellEnd"/>
      <w:r w:rsidRPr="00D57CBD">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D57CBD">
          <w:rPr>
            <w:rStyle w:val="Hyperlink"/>
            <w:rFonts w:asciiTheme="majorHAnsi" w:hAnsiTheme="majorHAnsi" w:cstheme="majorHAnsi"/>
            <w:sz w:val="16"/>
            <w:szCs w:val="16"/>
          </w:rPr>
          <w:t>https://www.ncbi.nlm.nih.gov/pmc/articles/PMC6446569/</w:t>
        </w:r>
      </w:hyperlink>
      <w:r w:rsidRPr="00D57CBD">
        <w:rPr>
          <w:rFonts w:asciiTheme="majorHAnsi" w:hAnsiTheme="majorHAnsi" w:cstheme="majorHAnsi"/>
          <w:sz w:val="16"/>
          <w:szCs w:val="16"/>
        </w:rPr>
        <w:t>, R.S.</w:t>
      </w:r>
    </w:p>
    <w:p w14:paraId="575E47B8" w14:textId="77777777" w:rsidR="00895C4E" w:rsidRDefault="00895C4E" w:rsidP="00895C4E">
      <w:pPr>
        <w:spacing w:line="360" w:lineRule="auto"/>
        <w:rPr>
          <w:rFonts w:asciiTheme="majorHAnsi" w:hAnsiTheme="majorHAnsi" w:cstheme="majorHAnsi"/>
          <w:sz w:val="16"/>
        </w:rPr>
      </w:pPr>
      <w:r w:rsidRPr="00D814A3">
        <w:rPr>
          <w:rFonts w:asciiTheme="majorHAnsi" w:hAnsiTheme="majorHAnsi" w:cstheme="majorHAnsi"/>
          <w:b/>
          <w:bCs/>
          <w:highlight w:val="green"/>
          <w:u w:val="single"/>
        </w:rPr>
        <w:t>Pleasure</w:t>
      </w:r>
      <w:r w:rsidRPr="00D57CBD">
        <w:rPr>
          <w:rFonts w:asciiTheme="majorHAnsi" w:hAnsiTheme="majorHAnsi" w:cstheme="majorHAnsi"/>
          <w:u w:val="single"/>
        </w:rPr>
        <w:t xml:space="preserve"> is not only</w:t>
      </w:r>
      <w:r w:rsidRPr="00D57CBD">
        <w:rPr>
          <w:rFonts w:asciiTheme="majorHAnsi" w:hAnsiTheme="majorHAnsi" w:cstheme="majorHAnsi"/>
          <w:sz w:val="16"/>
        </w:rPr>
        <w:t xml:space="preserve"> one of the three </w:t>
      </w:r>
      <w:r w:rsidRPr="00D57CBD">
        <w:rPr>
          <w:rFonts w:asciiTheme="majorHAnsi" w:hAnsiTheme="majorHAnsi" w:cstheme="majorHAnsi"/>
          <w:u w:val="single"/>
        </w:rPr>
        <w:t>primary reward functions</w:t>
      </w:r>
      <w:r w:rsidRPr="00D57CBD">
        <w:rPr>
          <w:rFonts w:asciiTheme="majorHAnsi" w:hAnsiTheme="majorHAnsi" w:cstheme="majorHAnsi"/>
          <w:sz w:val="16"/>
        </w:rPr>
        <w:t xml:space="preserve"> but </w:t>
      </w:r>
      <w:r w:rsidRPr="00D57CBD">
        <w:rPr>
          <w:rFonts w:asciiTheme="majorHAnsi" w:hAnsiTheme="majorHAnsi" w:cstheme="majorHAnsi"/>
          <w:u w:val="single"/>
        </w:rPr>
        <w:t xml:space="preserve">it also </w:t>
      </w:r>
      <w:r w:rsidRPr="00D814A3">
        <w:rPr>
          <w:rFonts w:asciiTheme="majorHAnsi" w:hAnsiTheme="majorHAnsi" w:cstheme="majorHAnsi"/>
          <w:b/>
          <w:bCs/>
          <w:highlight w:val="green"/>
          <w:u w:val="single"/>
        </w:rPr>
        <w:t>defines reward.</w:t>
      </w:r>
      <w:r w:rsidRPr="00D57CBD">
        <w:rPr>
          <w:rFonts w:asciiTheme="majorHAnsi" w:hAnsiTheme="majorHAnsi" w:cstheme="majorHAnsi"/>
          <w:sz w:val="16"/>
        </w:rPr>
        <w:t xml:space="preserve"> As homeostasis explains the </w:t>
      </w:r>
      <w:r w:rsidRPr="00D57CBD">
        <w:rPr>
          <w:rFonts w:asciiTheme="majorHAnsi" w:hAnsiTheme="majorHAnsi" w:cstheme="majorHAnsi"/>
          <w:u w:val="single"/>
        </w:rPr>
        <w:t>functions of</w:t>
      </w:r>
      <w:r w:rsidRPr="00D57CBD">
        <w:rPr>
          <w:rFonts w:asciiTheme="majorHAnsi" w:hAnsiTheme="majorHAnsi" w:cstheme="majorHAnsi"/>
          <w:sz w:val="16"/>
        </w:rPr>
        <w:t xml:space="preserve"> only a limited number of </w:t>
      </w:r>
      <w:r w:rsidRPr="00D57CBD">
        <w:rPr>
          <w:rFonts w:asciiTheme="majorHAnsi" w:hAnsiTheme="majorHAnsi" w:cstheme="majorHAnsi"/>
          <w:u w:val="single"/>
        </w:rPr>
        <w:t>rewards, the</w:t>
      </w:r>
      <w:r w:rsidRPr="00D57CBD">
        <w:rPr>
          <w:rFonts w:asciiTheme="majorHAnsi" w:hAnsiTheme="majorHAnsi" w:cstheme="majorHAnsi"/>
          <w:sz w:val="16"/>
        </w:rPr>
        <w:t xml:space="preserve"> principal </w:t>
      </w:r>
      <w:r w:rsidRPr="00D814A3">
        <w:rPr>
          <w:rFonts w:asciiTheme="majorHAnsi" w:hAnsiTheme="majorHAnsi" w:cstheme="majorHAnsi"/>
          <w:highlight w:val="green"/>
          <w:u w:val="single"/>
        </w:rPr>
        <w:t>reason why particular stimuli</w:t>
      </w:r>
      <w:r w:rsidRPr="00D57CBD">
        <w:rPr>
          <w:rFonts w:asciiTheme="majorHAnsi" w:hAnsiTheme="majorHAnsi" w:cstheme="majorHAnsi"/>
          <w:u w:val="single"/>
        </w:rPr>
        <w:t xml:space="preserve">, objects, events, situations, and activities </w:t>
      </w:r>
      <w:r w:rsidRPr="00D814A3">
        <w:rPr>
          <w:rFonts w:asciiTheme="majorHAnsi" w:hAnsiTheme="majorHAnsi" w:cstheme="majorHAnsi"/>
          <w:highlight w:val="green"/>
          <w:u w:val="single"/>
        </w:rPr>
        <w:t>are rewarding</w:t>
      </w:r>
      <w:r w:rsidRPr="00D57CBD">
        <w:rPr>
          <w:rFonts w:asciiTheme="majorHAnsi" w:hAnsiTheme="majorHAnsi" w:cstheme="majorHAnsi"/>
          <w:sz w:val="16"/>
        </w:rPr>
        <w:t xml:space="preserve"> may be </w:t>
      </w:r>
      <w:r w:rsidRPr="00D814A3">
        <w:rPr>
          <w:rFonts w:asciiTheme="majorHAnsi" w:hAnsiTheme="majorHAnsi" w:cstheme="majorHAnsi"/>
          <w:highlight w:val="green"/>
          <w:u w:val="single"/>
        </w:rPr>
        <w:t>due to pleasure.</w:t>
      </w:r>
      <w:r w:rsidRPr="00D57CBD">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D814A3">
        <w:rPr>
          <w:rFonts w:asciiTheme="majorHAnsi" w:hAnsiTheme="majorHAnsi" w:cstheme="majorHAnsi"/>
          <w:highlight w:val="green"/>
          <w:u w:val="single"/>
        </w:rPr>
        <w:t>Pleasure</w:t>
      </w:r>
      <w:r w:rsidRPr="00D57CBD">
        <w:rPr>
          <w:rFonts w:asciiTheme="majorHAnsi" w:hAnsiTheme="majorHAnsi" w:cstheme="majorHAnsi"/>
          <w:u w:val="single"/>
        </w:rPr>
        <w:t>, as the primary effect of rewards</w:t>
      </w:r>
      <w:r w:rsidRPr="00D57CBD">
        <w:rPr>
          <w:rFonts w:asciiTheme="majorHAnsi" w:hAnsiTheme="majorHAnsi" w:cstheme="majorHAnsi"/>
          <w:sz w:val="16"/>
        </w:rPr>
        <w:t xml:space="preserve">, drives the prime reward functions of learning, approach behavior, and decision making and </w:t>
      </w:r>
      <w:r w:rsidRPr="00D814A3">
        <w:rPr>
          <w:rFonts w:asciiTheme="majorHAnsi" w:hAnsiTheme="majorHAnsi" w:cstheme="majorHAnsi"/>
          <w:highlight w:val="green"/>
          <w:u w:val="single"/>
        </w:rPr>
        <w:t xml:space="preserve">provides the </w:t>
      </w:r>
      <w:r w:rsidRPr="00D814A3">
        <w:rPr>
          <w:rFonts w:asciiTheme="majorHAnsi" w:hAnsiTheme="majorHAnsi" w:cstheme="majorHAnsi"/>
          <w:b/>
          <w:bCs/>
          <w:highlight w:val="green"/>
          <w:u w:val="single"/>
        </w:rPr>
        <w:t>basis for hedonic theories</w:t>
      </w:r>
      <w:r w:rsidRPr="00D57CBD">
        <w:rPr>
          <w:rFonts w:asciiTheme="majorHAnsi" w:hAnsiTheme="majorHAnsi" w:cstheme="majorHAnsi"/>
          <w:u w:val="single"/>
        </w:rPr>
        <w:t xml:space="preserve"> of reward function. </w:t>
      </w:r>
      <w:r w:rsidRPr="00D814A3">
        <w:rPr>
          <w:rFonts w:asciiTheme="majorHAnsi" w:hAnsiTheme="majorHAnsi" w:cstheme="majorHAnsi"/>
          <w:highlight w:val="green"/>
          <w:u w:val="single"/>
        </w:rPr>
        <w:t>We are attracted by</w:t>
      </w:r>
      <w:r w:rsidRPr="00D57CBD">
        <w:rPr>
          <w:rFonts w:asciiTheme="majorHAnsi" w:hAnsiTheme="majorHAnsi" w:cstheme="majorHAnsi"/>
          <w:sz w:val="16"/>
        </w:rPr>
        <w:t xml:space="preserve"> most </w:t>
      </w:r>
      <w:r w:rsidRPr="00D814A3">
        <w:rPr>
          <w:rFonts w:asciiTheme="majorHAnsi" w:hAnsiTheme="majorHAnsi" w:cstheme="majorHAnsi"/>
          <w:highlight w:val="green"/>
          <w:u w:val="single"/>
        </w:rPr>
        <w:t>rewards</w:t>
      </w:r>
      <w:r w:rsidRPr="00D57CBD">
        <w:rPr>
          <w:rFonts w:asciiTheme="majorHAnsi" w:hAnsiTheme="majorHAnsi" w:cstheme="majorHAnsi"/>
          <w:u w:val="single"/>
        </w:rPr>
        <w:t xml:space="preserve"> and exert intense efforts to obtain them</w:t>
      </w:r>
      <w:r w:rsidRPr="00D57CBD">
        <w:rPr>
          <w:rFonts w:asciiTheme="majorHAnsi" w:hAnsiTheme="majorHAnsi" w:cstheme="majorHAnsi"/>
          <w:sz w:val="16"/>
        </w:rPr>
        <w:t xml:space="preserve">, just </w:t>
      </w:r>
      <w:r w:rsidRPr="00D814A3">
        <w:rPr>
          <w:rFonts w:asciiTheme="majorHAnsi" w:hAnsiTheme="majorHAnsi" w:cstheme="majorHAnsi"/>
          <w:highlight w:val="green"/>
          <w:u w:val="single"/>
        </w:rPr>
        <w:t>because they are enjoyable</w:t>
      </w:r>
      <w:r w:rsidRPr="00D57CBD">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57CBD">
        <w:rPr>
          <w:rFonts w:asciiTheme="majorHAnsi" w:hAnsiTheme="majorHAnsi" w:cstheme="majorHAnsi"/>
          <w:u w:val="single"/>
        </w:rPr>
        <w:t>using both humans and detailed invasive brain analysis of animals has discovered some critical ways that the brain processes pleasure</w:t>
      </w:r>
      <w:r w:rsidRPr="00D57CBD">
        <w:rPr>
          <w:rFonts w:asciiTheme="majorHAnsi" w:hAnsiTheme="majorHAnsi" w:cstheme="majorHAnsi"/>
          <w:sz w:val="16"/>
        </w:rPr>
        <w:t xml:space="preserve"> [14]. </w:t>
      </w:r>
      <w:r w:rsidRPr="00D57CBD">
        <w:rPr>
          <w:rFonts w:asciiTheme="majorHAnsi" w:hAnsiTheme="majorHAnsi" w:cstheme="majorHAnsi"/>
          <w:u w:val="single"/>
        </w:rPr>
        <w:t>Pleasure as a hallmark of reward is sufficient for defining a reward</w:t>
      </w:r>
      <w:r w:rsidRPr="00D57CBD">
        <w:rPr>
          <w:rFonts w:asciiTheme="majorHAnsi" w:hAnsiTheme="majorHAnsi" w:cstheme="majorHAnsi"/>
          <w:sz w:val="16"/>
        </w:rPr>
        <w:t xml:space="preserve">, but it may not be necessary. </w:t>
      </w:r>
      <w:r w:rsidRPr="00D57CBD">
        <w:rPr>
          <w:rFonts w:asciiTheme="majorHAnsi" w:hAnsiTheme="majorHAnsi" w:cstheme="majorHAnsi"/>
          <w:u w:val="single"/>
        </w:rPr>
        <w:t>A reward may generate positive</w:t>
      </w:r>
      <w:r w:rsidRPr="00D57CBD">
        <w:rPr>
          <w:rFonts w:asciiTheme="majorHAnsi" w:hAnsiTheme="majorHAnsi" w:cstheme="majorHAnsi"/>
          <w:sz w:val="16"/>
        </w:rPr>
        <w:t xml:space="preserve"> learning and approach </w:t>
      </w:r>
      <w:r w:rsidRPr="00D57CBD">
        <w:rPr>
          <w:rFonts w:asciiTheme="majorHAnsi" w:hAnsiTheme="majorHAnsi" w:cstheme="majorHAnsi"/>
          <w:u w:val="single"/>
        </w:rPr>
        <w:t>behavior</w:t>
      </w:r>
      <w:r w:rsidRPr="00D57CBD">
        <w:rPr>
          <w:rFonts w:asciiTheme="majorHAnsi" w:hAnsiTheme="majorHAnsi" w:cstheme="majorHAnsi"/>
          <w:sz w:val="16"/>
        </w:rPr>
        <w:t xml:space="preserve"> simply </w:t>
      </w:r>
      <w:r w:rsidRPr="00D57CBD">
        <w:rPr>
          <w:rFonts w:asciiTheme="majorHAnsi" w:hAnsiTheme="majorHAnsi" w:cstheme="majorHAnsi"/>
          <w:u w:val="single"/>
        </w:rPr>
        <w:t>because it contains substances that are essential for body function.</w:t>
      </w:r>
      <w:r w:rsidRPr="00D57CBD">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D57CBD">
        <w:rPr>
          <w:rFonts w:asciiTheme="majorHAnsi" w:hAnsiTheme="majorHAnsi" w:cstheme="majorHAnsi"/>
          <w:sz w:val="16"/>
        </w:rPr>
        <w:t>allostasis</w:t>
      </w:r>
      <w:proofErr w:type="spellEnd"/>
      <w:r w:rsidRPr="00D57CBD">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D57CBD">
        <w:rPr>
          <w:rFonts w:asciiTheme="majorHAnsi" w:hAnsiTheme="majorHAnsi" w:cstheme="majorHAnsi"/>
          <w:sz w:val="16"/>
        </w:rPr>
        <w:t>:D</w:t>
      </w:r>
      <w:proofErr w:type="gramEnd"/>
      <w:r w:rsidRPr="00D57CBD">
        <w:rPr>
          <w:rFonts w:asciiTheme="majorHAnsi" w:hAnsiTheme="majorHAnsi" w:cstheme="majorHAnsi"/>
          <w:sz w:val="16"/>
        </w:rPr>
        <w:t xml:space="preserve"> Charles Darwin and other biological scientists that have examined the biological </w:t>
      </w:r>
      <w:r w:rsidRPr="00D57CBD">
        <w:rPr>
          <w:rFonts w:asciiTheme="majorHAnsi" w:hAnsiTheme="majorHAnsi" w:cstheme="majorHAnsi"/>
          <w:u w:val="single"/>
        </w:rPr>
        <w:t>evolution and its basic principles found</w:t>
      </w:r>
      <w:r w:rsidRPr="00D57CBD">
        <w:rPr>
          <w:rFonts w:asciiTheme="majorHAnsi" w:hAnsiTheme="majorHAnsi" w:cstheme="majorHAnsi"/>
          <w:sz w:val="16"/>
        </w:rPr>
        <w:t xml:space="preserve"> various </w:t>
      </w:r>
      <w:r w:rsidRPr="00D57CBD">
        <w:rPr>
          <w:rFonts w:asciiTheme="majorHAnsi" w:hAnsiTheme="majorHAnsi" w:cstheme="majorHAnsi"/>
          <w:u w:val="single"/>
        </w:rPr>
        <w:t>mechanisms that steer behavior and biological development.</w:t>
      </w:r>
      <w:r w:rsidRPr="00D57CBD">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814A3">
        <w:rPr>
          <w:rFonts w:asciiTheme="majorHAnsi" w:hAnsiTheme="majorHAnsi" w:cstheme="majorHAnsi"/>
          <w:b/>
          <w:bCs/>
          <w:highlight w:val="green"/>
          <w:u w:val="single"/>
        </w:rPr>
        <w:t>organisms are</w:t>
      </w:r>
      <w:r w:rsidRPr="00D57CBD">
        <w:rPr>
          <w:rFonts w:asciiTheme="majorHAnsi" w:hAnsiTheme="majorHAnsi" w:cstheme="majorHAnsi"/>
          <w:u w:val="single"/>
        </w:rPr>
        <w:t xml:space="preserve"> the </w:t>
      </w:r>
      <w:r w:rsidRPr="00D814A3">
        <w:rPr>
          <w:rFonts w:asciiTheme="majorHAnsi" w:hAnsiTheme="majorHAnsi" w:cstheme="majorHAnsi"/>
          <w:b/>
          <w:bCs/>
          <w:highlight w:val="green"/>
          <w:u w:val="single"/>
        </w:rPr>
        <w:t>result of evolutionary competition.</w:t>
      </w:r>
      <w:r w:rsidRPr="00D57CBD">
        <w:rPr>
          <w:rFonts w:asciiTheme="majorHAnsi" w:hAnsiTheme="majorHAnsi" w:cstheme="majorHAnsi"/>
          <w:sz w:val="16"/>
        </w:rPr>
        <w:t xml:space="preserve"> In fact, Richard </w:t>
      </w:r>
      <w:r w:rsidRPr="00D57CBD">
        <w:rPr>
          <w:rFonts w:asciiTheme="majorHAnsi" w:hAnsiTheme="majorHAnsi" w:cstheme="majorHAnsi"/>
          <w:u w:val="single"/>
        </w:rPr>
        <w:t>Dawkins stresses gene survival and propagation as the basic mechanism of life</w:t>
      </w:r>
      <w:r w:rsidRPr="00D57CBD">
        <w:rPr>
          <w:rFonts w:asciiTheme="majorHAnsi" w:hAnsiTheme="majorHAnsi" w:cstheme="majorHAnsi"/>
          <w:sz w:val="16"/>
        </w:rPr>
        <w:t xml:space="preserve"> [20]. Only genes that lead to </w:t>
      </w:r>
      <w:r w:rsidRPr="00D57CBD">
        <w:rPr>
          <w:rFonts w:asciiTheme="majorHAnsi" w:hAnsiTheme="majorHAnsi" w:cstheme="majorHAnsi"/>
          <w:u w:val="single"/>
        </w:rPr>
        <w:t>the fittest phenotype will make it.</w:t>
      </w:r>
      <w:r w:rsidRPr="00D57CBD">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D57CBD">
        <w:rPr>
          <w:rFonts w:asciiTheme="majorHAnsi" w:hAnsiTheme="majorHAnsi" w:cstheme="majorHAnsi"/>
          <w:u w:val="single"/>
        </w:rPr>
        <w:t xml:space="preserve">the ultimate, distal function of </w:t>
      </w:r>
      <w:r w:rsidRPr="00D814A3">
        <w:rPr>
          <w:rFonts w:asciiTheme="majorHAnsi" w:hAnsiTheme="majorHAnsi" w:cstheme="majorHAnsi"/>
          <w:highlight w:val="green"/>
          <w:u w:val="single"/>
        </w:rPr>
        <w:t>rewards</w:t>
      </w:r>
      <w:r w:rsidRPr="00D57CBD">
        <w:rPr>
          <w:rFonts w:asciiTheme="majorHAnsi" w:hAnsiTheme="majorHAnsi" w:cstheme="majorHAnsi"/>
          <w:u w:val="single"/>
        </w:rPr>
        <w:t xml:space="preserve"> is to </w:t>
      </w:r>
      <w:r w:rsidRPr="00D814A3">
        <w:rPr>
          <w:rFonts w:asciiTheme="majorHAnsi" w:hAnsiTheme="majorHAnsi" w:cstheme="majorHAnsi"/>
          <w:highlight w:val="green"/>
          <w:u w:val="single"/>
        </w:rPr>
        <w:t>increase evolutionary fitness</w:t>
      </w:r>
      <w:r w:rsidRPr="00D57CBD">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57CBD">
        <w:rPr>
          <w:rFonts w:asciiTheme="majorHAnsi" w:hAnsiTheme="majorHAnsi" w:cstheme="majorHAnsi"/>
          <w:u w:val="single"/>
        </w:rPr>
        <w:t>Behavioral reward functions have evolved to help individuals to survive and propagate their genes</w:t>
      </w:r>
      <w:r w:rsidRPr="00D57CBD">
        <w:rPr>
          <w:rFonts w:asciiTheme="majorHAnsi" w:hAnsiTheme="majorHAnsi" w:cstheme="majorHAnsi"/>
          <w:sz w:val="16"/>
        </w:rPr>
        <w:t xml:space="preserve">. Apparently, </w:t>
      </w:r>
      <w:r w:rsidRPr="00D57CBD">
        <w:rPr>
          <w:rFonts w:asciiTheme="majorHAnsi" w:hAnsiTheme="majorHAnsi" w:cstheme="majorHAnsi"/>
          <w:u w:val="single"/>
        </w:rPr>
        <w:t>people need to live well and long enough to reproduce.</w:t>
      </w:r>
      <w:r w:rsidRPr="00D57CBD">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57CBD">
        <w:rPr>
          <w:rFonts w:asciiTheme="majorHAnsi" w:hAnsiTheme="majorHAnsi" w:cstheme="majorHAnsi"/>
          <w:u w:val="single"/>
        </w:rPr>
        <w:t>any small edge will ultimately result in evolutionary advantage</w:t>
      </w:r>
      <w:r w:rsidRPr="00D57CBD">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57CBD">
        <w:rPr>
          <w:rFonts w:asciiTheme="majorHAnsi" w:hAnsiTheme="majorHAnsi" w:cstheme="majorHAnsi"/>
          <w:u w:val="single"/>
        </w:rPr>
        <w:t>Thus the distal reward function in gene propagation and evolutionary fitness defines the proximal reward functions that we see</w:t>
      </w:r>
      <w:r w:rsidRPr="00D57CBD">
        <w:rPr>
          <w:rFonts w:asciiTheme="majorHAnsi" w:hAnsiTheme="majorHAnsi" w:cstheme="majorHAnsi"/>
          <w:sz w:val="16"/>
        </w:rPr>
        <w:t xml:space="preserve"> in everyday behavior. </w:t>
      </w:r>
      <w:r w:rsidRPr="00D814A3">
        <w:rPr>
          <w:rFonts w:asciiTheme="majorHAnsi" w:hAnsiTheme="majorHAnsi" w:cstheme="majorHAnsi"/>
          <w:highlight w:val="green"/>
          <w:u w:val="single"/>
        </w:rPr>
        <w:t>That is why foods, drinks, mates, and offspring are rewarding.</w:t>
      </w:r>
      <w:r w:rsidRPr="00D57CBD">
        <w:rPr>
          <w:rFonts w:asciiTheme="majorHAnsi" w:hAnsiTheme="majorHAnsi" w:cstheme="majorHAnsi"/>
          <w:u w:val="single"/>
        </w:rPr>
        <w:t xml:space="preserve"> </w:t>
      </w:r>
      <w:r w:rsidRPr="00D57CBD">
        <w:rPr>
          <w:rFonts w:asciiTheme="majorHAnsi" w:hAnsiTheme="majorHAnsi" w:cstheme="majorHAnsi"/>
          <w:sz w:val="16"/>
        </w:rPr>
        <w:t xml:space="preserve">There have been theories linking pleasure as a required component of health benefits </w:t>
      </w:r>
      <w:proofErr w:type="spellStart"/>
      <w:r w:rsidRPr="00D57CBD">
        <w:rPr>
          <w:rFonts w:asciiTheme="majorHAnsi" w:hAnsiTheme="majorHAnsi" w:cstheme="majorHAnsi"/>
          <w:sz w:val="16"/>
        </w:rPr>
        <w:t>salutogenesis</w:t>
      </w:r>
      <w:proofErr w:type="spellEnd"/>
      <w:r w:rsidRPr="00D57CBD">
        <w:rPr>
          <w:rFonts w:asciiTheme="majorHAnsi" w:hAnsiTheme="majorHAnsi" w:cstheme="majorHAnsi"/>
          <w:sz w:val="16"/>
        </w:rPr>
        <w:t>, (</w:t>
      </w:r>
      <w:proofErr w:type="spellStart"/>
      <w:r w:rsidRPr="00D57CBD">
        <w:rPr>
          <w:rFonts w:asciiTheme="majorHAnsi" w:hAnsiTheme="majorHAnsi" w:cstheme="majorHAnsi"/>
          <w:sz w:val="16"/>
        </w:rPr>
        <w:t>salugenesis</w:t>
      </w:r>
      <w:proofErr w:type="spellEnd"/>
      <w:r w:rsidRPr="00D57CBD">
        <w:rPr>
          <w:rFonts w:asciiTheme="majorHAnsi" w:hAnsiTheme="majorHAnsi" w:cstheme="majorHAnsi"/>
          <w:sz w:val="16"/>
        </w:rPr>
        <w:t xml:space="preserve">). In essence, under these terms, </w:t>
      </w:r>
      <w:r w:rsidRPr="00D57CBD">
        <w:rPr>
          <w:rFonts w:asciiTheme="majorHAnsi" w:hAnsiTheme="majorHAnsi" w:cstheme="majorHAnsi"/>
          <w:u w:val="single"/>
        </w:rPr>
        <w:t>pleasure is described as a state or feeling of happiness and satisfaction resulting from an experience that one enjoys.</w:t>
      </w:r>
      <w:r w:rsidRPr="00D57CBD">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57CBD">
        <w:rPr>
          <w:rFonts w:asciiTheme="majorHAnsi" w:hAnsiTheme="majorHAnsi" w:cstheme="majorHAnsi"/>
          <w:sz w:val="16"/>
        </w:rPr>
        <w:t>morphinergic</w:t>
      </w:r>
      <w:proofErr w:type="spellEnd"/>
      <w:r w:rsidRPr="00D57CBD">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57CBD">
        <w:rPr>
          <w:rFonts w:asciiTheme="majorHAnsi" w:hAnsiTheme="majorHAnsi" w:cstheme="majorHAnsi"/>
          <w:sz w:val="16"/>
        </w:rPr>
        <w:t>hypodopaminergia</w:t>
      </w:r>
      <w:proofErr w:type="spellEnd"/>
      <w:r w:rsidRPr="00D57CBD">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D57CBD">
        <w:rPr>
          <w:rFonts w:asciiTheme="majorHAnsi" w:hAnsiTheme="majorHAnsi" w:cstheme="majorHAnsi"/>
          <w:sz w:val="16"/>
        </w:rPr>
        <w:t>Esch</w:t>
      </w:r>
      <w:proofErr w:type="spellEnd"/>
      <w:r w:rsidRPr="00D57CBD">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57CBD">
        <w:rPr>
          <w:rFonts w:asciiTheme="majorHAnsi" w:hAnsiTheme="majorHAnsi" w:cstheme="majorHAnsi"/>
          <w:sz w:val="16"/>
        </w:rPr>
        <w:t>As</w:t>
      </w:r>
      <w:proofErr w:type="gramEnd"/>
      <w:r w:rsidRPr="00D57CBD">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57CBD">
        <w:rPr>
          <w:rFonts w:asciiTheme="majorHAnsi" w:hAnsiTheme="majorHAnsi" w:cstheme="majorHAnsi"/>
          <w:u w:val="single"/>
        </w:rPr>
        <w:t>pathways for ordinary liking and pleasure</w:t>
      </w:r>
      <w:r w:rsidRPr="00D57CBD">
        <w:rPr>
          <w:rFonts w:asciiTheme="majorHAnsi" w:hAnsiTheme="majorHAnsi" w:cstheme="majorHAnsi"/>
          <w:sz w:val="16"/>
        </w:rPr>
        <w:t xml:space="preserve">, which </w:t>
      </w:r>
      <w:r w:rsidRPr="00D57CBD">
        <w:rPr>
          <w:rFonts w:asciiTheme="majorHAnsi" w:hAnsiTheme="majorHAnsi" w:cstheme="majorHAnsi"/>
          <w:u w:val="single"/>
        </w:rPr>
        <w:t>are limited in scope</w:t>
      </w:r>
      <w:r w:rsidRPr="00D57CBD">
        <w:rPr>
          <w:rFonts w:asciiTheme="majorHAnsi" w:hAnsiTheme="majorHAnsi" w:cstheme="majorHAnsi"/>
          <w:sz w:val="16"/>
        </w:rPr>
        <w:t xml:space="preserve"> as described above in this commentary. However, </w:t>
      </w:r>
      <w:r w:rsidRPr="00D57CBD">
        <w:rPr>
          <w:rFonts w:asciiTheme="majorHAnsi" w:hAnsiTheme="majorHAnsi" w:cstheme="majorHAnsi"/>
          <w:u w:val="single"/>
        </w:rPr>
        <w:t xml:space="preserve">there are </w:t>
      </w:r>
      <w:r w:rsidRPr="00D814A3">
        <w:rPr>
          <w:rFonts w:asciiTheme="majorHAnsi" w:hAnsiTheme="majorHAnsi" w:cstheme="majorHAnsi"/>
          <w:b/>
          <w:bCs/>
          <w:highlight w:val="green"/>
          <w:u w:val="single"/>
        </w:rPr>
        <w:t>many brain regions</w:t>
      </w:r>
      <w:r w:rsidRPr="00D57CBD">
        <w:rPr>
          <w:rFonts w:asciiTheme="majorHAnsi" w:hAnsiTheme="majorHAnsi" w:cstheme="majorHAnsi"/>
          <w:sz w:val="16"/>
        </w:rPr>
        <w:t xml:space="preserve">, often termed hot and cold spots, </w:t>
      </w:r>
      <w:r w:rsidRPr="00D57CBD">
        <w:rPr>
          <w:rFonts w:asciiTheme="majorHAnsi" w:hAnsiTheme="majorHAnsi" w:cstheme="majorHAnsi"/>
          <w:u w:val="single"/>
        </w:rPr>
        <w:t xml:space="preserve">that significantly </w:t>
      </w:r>
      <w:r w:rsidRPr="00D814A3">
        <w:rPr>
          <w:rFonts w:asciiTheme="majorHAnsi" w:hAnsiTheme="majorHAnsi" w:cstheme="majorHAnsi"/>
          <w:b/>
          <w:bCs/>
          <w:highlight w:val="green"/>
          <w:u w:val="single"/>
        </w:rPr>
        <w:t>modulate</w:t>
      </w:r>
      <w:r w:rsidRPr="00D57CBD">
        <w:rPr>
          <w:rFonts w:asciiTheme="majorHAnsi" w:hAnsiTheme="majorHAnsi" w:cstheme="majorHAnsi"/>
          <w:sz w:val="16"/>
        </w:rPr>
        <w:t xml:space="preserve"> (increase or decrease) </w:t>
      </w:r>
      <w:r w:rsidRPr="00D57CBD">
        <w:rPr>
          <w:rFonts w:asciiTheme="majorHAnsi" w:hAnsiTheme="majorHAnsi" w:cstheme="majorHAnsi"/>
          <w:u w:val="single"/>
        </w:rPr>
        <w:t xml:space="preserve">our </w:t>
      </w:r>
      <w:r w:rsidRPr="00D814A3">
        <w:rPr>
          <w:rFonts w:asciiTheme="majorHAnsi" w:hAnsiTheme="majorHAnsi" w:cstheme="majorHAnsi"/>
          <w:b/>
          <w:bCs/>
          <w:highlight w:val="green"/>
          <w:u w:val="single"/>
        </w:rPr>
        <w:t>pleasure or</w:t>
      </w:r>
      <w:r w:rsidRPr="00D57CBD">
        <w:rPr>
          <w:rFonts w:asciiTheme="majorHAnsi" w:hAnsiTheme="majorHAnsi" w:cstheme="majorHAnsi"/>
          <w:u w:val="single"/>
        </w:rPr>
        <w:t xml:space="preserve"> even </w:t>
      </w:r>
      <w:r w:rsidRPr="00D814A3">
        <w:rPr>
          <w:rFonts w:asciiTheme="majorHAnsi" w:hAnsiTheme="majorHAnsi" w:cstheme="majorHAnsi"/>
          <w:b/>
          <w:bCs/>
          <w:highlight w:val="green"/>
          <w:u w:val="single"/>
        </w:rPr>
        <w:t>produce the opposite</w:t>
      </w:r>
      <w:r w:rsidRPr="00D57CBD">
        <w:rPr>
          <w:rFonts w:asciiTheme="majorHAnsi" w:hAnsiTheme="majorHAnsi" w:cstheme="majorHAnsi"/>
          <w:sz w:val="16"/>
        </w:rPr>
        <w:t xml:space="preserve"> of pleasure— that is </w:t>
      </w:r>
      <w:r w:rsidRPr="00D57CBD">
        <w:rPr>
          <w:rFonts w:asciiTheme="majorHAnsi" w:hAnsiTheme="majorHAnsi" w:cstheme="majorHAnsi"/>
          <w:u w:val="single"/>
        </w:rPr>
        <w:t>disgust and fear</w:t>
      </w:r>
      <w:r w:rsidRPr="00D57CBD">
        <w:rPr>
          <w:rFonts w:asciiTheme="majorHAnsi" w:hAnsiTheme="majorHAnsi" w:cstheme="majorHAnsi"/>
          <w:sz w:val="16"/>
        </w:rPr>
        <w:t xml:space="preserve"> [39]. </w:t>
      </w:r>
      <w:r w:rsidRPr="00D57CBD">
        <w:rPr>
          <w:rFonts w:asciiTheme="majorHAnsi" w:hAnsiTheme="majorHAnsi" w:cstheme="majorHAnsi"/>
          <w:u w:val="single"/>
        </w:rPr>
        <w:t>One</w:t>
      </w:r>
      <w:r w:rsidRPr="00D57CBD">
        <w:rPr>
          <w:rFonts w:asciiTheme="majorHAnsi" w:hAnsiTheme="majorHAnsi" w:cstheme="majorHAnsi"/>
          <w:sz w:val="16"/>
        </w:rPr>
        <w:t xml:space="preserve"> specific </w:t>
      </w:r>
      <w:r w:rsidRPr="00D57CBD">
        <w:rPr>
          <w:rFonts w:asciiTheme="majorHAnsi" w:hAnsiTheme="majorHAnsi" w:cstheme="majorHAnsi"/>
          <w:u w:val="single"/>
        </w:rPr>
        <w:t>region</w:t>
      </w:r>
      <w:r w:rsidRPr="00D57CBD">
        <w:rPr>
          <w:rFonts w:asciiTheme="majorHAnsi" w:hAnsiTheme="majorHAnsi" w:cstheme="majorHAnsi"/>
          <w:sz w:val="16"/>
        </w:rPr>
        <w:t xml:space="preserve"> of the nucleus </w:t>
      </w:r>
      <w:proofErr w:type="spellStart"/>
      <w:r w:rsidRPr="00D57CBD">
        <w:rPr>
          <w:rFonts w:asciiTheme="majorHAnsi" w:hAnsiTheme="majorHAnsi" w:cstheme="majorHAnsi"/>
          <w:sz w:val="16"/>
        </w:rPr>
        <w:t>accumbens</w:t>
      </w:r>
      <w:proofErr w:type="spellEnd"/>
      <w:r w:rsidRPr="00D57CBD">
        <w:rPr>
          <w:rFonts w:asciiTheme="majorHAnsi" w:hAnsiTheme="majorHAnsi" w:cstheme="majorHAnsi"/>
          <w:sz w:val="16"/>
        </w:rPr>
        <w:t xml:space="preserve"> </w:t>
      </w:r>
      <w:r w:rsidRPr="00D57CBD">
        <w:rPr>
          <w:rFonts w:asciiTheme="majorHAnsi" w:hAnsiTheme="majorHAnsi" w:cstheme="majorHAnsi"/>
          <w:u w:val="single"/>
        </w:rPr>
        <w:t>is organized like a computer keyboard, with particular stimulus triggers in rows</w:t>
      </w:r>
      <w:r w:rsidRPr="00D57CBD">
        <w:rPr>
          <w:rFonts w:asciiTheme="majorHAnsi" w:hAnsiTheme="majorHAnsi" w:cstheme="majorHAnsi"/>
          <w:sz w:val="16"/>
        </w:rPr>
        <w:t xml:space="preserve">— producing an increase and decrease of pleasure and disgust. Moreover, </w:t>
      </w:r>
      <w:r w:rsidRPr="00D57CBD">
        <w:rPr>
          <w:rFonts w:asciiTheme="majorHAnsi" w:hAnsiTheme="majorHAnsi" w:cstheme="majorHAnsi"/>
          <w:u w:val="single"/>
        </w:rPr>
        <w:t>the cortex has unique roles in the cognitive evaluation of our feelings of pleasure</w:t>
      </w:r>
      <w:r w:rsidRPr="00D57CBD">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w:t>
      </w:r>
      <w:proofErr w:type="gramStart"/>
      <w:r w:rsidRPr="00D57CBD">
        <w:rPr>
          <w:rFonts w:asciiTheme="majorHAnsi" w:hAnsiTheme="majorHAnsi" w:cstheme="majorHAnsi"/>
          <w:sz w:val="16"/>
        </w:rPr>
        <w:t>It</w:t>
      </w:r>
      <w:proofErr w:type="gramEnd"/>
      <w:r w:rsidRPr="00D57CBD">
        <w:rPr>
          <w:rFonts w:asciiTheme="majorHAnsi" w:hAnsiTheme="majorHAnsi" w:cstheme="majorHAnsi"/>
          <w:sz w:val="16"/>
        </w:rPr>
        <w:t xml:space="preserve"> is surprising that many different sources of pleasure activate the same circuits between the </w:t>
      </w:r>
      <w:proofErr w:type="spellStart"/>
      <w:r w:rsidRPr="00D57CBD">
        <w:rPr>
          <w:rFonts w:asciiTheme="majorHAnsi" w:hAnsiTheme="majorHAnsi" w:cstheme="majorHAnsi"/>
          <w:sz w:val="16"/>
        </w:rPr>
        <w:t>mesocorticolimbic</w:t>
      </w:r>
      <w:proofErr w:type="spellEnd"/>
      <w:r w:rsidRPr="00D57CBD">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57CBD">
        <w:rPr>
          <w:rFonts w:asciiTheme="majorHAnsi" w:hAnsiTheme="majorHAnsi" w:cstheme="majorHAnsi"/>
          <w:sz w:val="16"/>
        </w:rPr>
        <w:t>accumbens</w:t>
      </w:r>
      <w:proofErr w:type="spellEnd"/>
      <w:r w:rsidRPr="00D57CBD">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D57CBD">
        <w:rPr>
          <w:rFonts w:asciiTheme="majorHAnsi" w:hAnsiTheme="majorHAnsi" w:cstheme="majorHAnsi"/>
          <w:sz w:val="16"/>
        </w:rPr>
        <w:t>accumbens</w:t>
      </w:r>
      <w:proofErr w:type="spellEnd"/>
      <w:r w:rsidRPr="00D57CBD">
        <w:rPr>
          <w:rFonts w:asciiTheme="majorHAnsi" w:hAnsiTheme="majorHAnsi" w:cstheme="majorHAnsi"/>
          <w:sz w:val="16"/>
        </w:rPr>
        <w:t xml:space="preserve"> (</w:t>
      </w:r>
      <w:proofErr w:type="spellStart"/>
      <w:r w:rsidRPr="00D57CBD">
        <w:rPr>
          <w:rFonts w:asciiTheme="majorHAnsi" w:hAnsiTheme="majorHAnsi" w:cstheme="majorHAnsi"/>
          <w:sz w:val="16"/>
        </w:rPr>
        <w:t>NAc</w:t>
      </w:r>
      <w:proofErr w:type="spellEnd"/>
      <w:r w:rsidRPr="00D57CBD">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D57CBD">
        <w:rPr>
          <w:rFonts w:asciiTheme="majorHAnsi" w:hAnsiTheme="majorHAnsi" w:cstheme="majorHAnsi"/>
          <w:sz w:val="16"/>
        </w:rPr>
        <w:t>NAc</w:t>
      </w:r>
      <w:proofErr w:type="spellEnd"/>
      <w:r w:rsidRPr="00D57CBD">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D57CBD">
        <w:rPr>
          <w:rFonts w:asciiTheme="majorHAnsi" w:hAnsiTheme="majorHAnsi" w:cstheme="majorHAnsi"/>
          <w:sz w:val="16"/>
        </w:rPr>
        <w:t>NAc</w:t>
      </w:r>
      <w:proofErr w:type="spellEnd"/>
      <w:r w:rsidRPr="00D57CBD">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57CBD">
        <w:rPr>
          <w:rFonts w:asciiTheme="majorHAnsi" w:hAnsiTheme="majorHAnsi" w:cstheme="majorHAnsi"/>
          <w:sz w:val="16"/>
        </w:rPr>
        <w:t>hypodopaminergia</w:t>
      </w:r>
      <w:proofErr w:type="spellEnd"/>
      <w:r w:rsidRPr="00D57CBD">
        <w:rPr>
          <w:rFonts w:asciiTheme="majorHAnsi" w:hAnsiTheme="majorHAnsi" w:cstheme="majorHAnsi"/>
          <w:sz w:val="16"/>
        </w:rPr>
        <w:t xml:space="preserve"> in the “Brain Reward Cascade” that contribute to addiction and compulsive behaviors [3,6,41]. Furthermore, ordinary </w:t>
      </w:r>
      <w:r w:rsidRPr="00D57CBD">
        <w:rPr>
          <w:rFonts w:asciiTheme="majorHAnsi" w:hAnsiTheme="majorHAnsi" w:cstheme="majorHAnsi"/>
          <w:u w:val="single"/>
        </w:rPr>
        <w:t>“</w:t>
      </w:r>
      <w:r w:rsidRPr="00D814A3">
        <w:rPr>
          <w:rFonts w:asciiTheme="majorHAnsi" w:hAnsiTheme="majorHAnsi" w:cstheme="majorHAnsi"/>
          <w:highlight w:val="green"/>
          <w:u w:val="single"/>
        </w:rPr>
        <w:t>liking</w:t>
      </w:r>
      <w:r w:rsidRPr="00D57CBD">
        <w:rPr>
          <w:rFonts w:asciiTheme="majorHAnsi" w:hAnsiTheme="majorHAnsi" w:cstheme="majorHAnsi"/>
          <w:u w:val="single"/>
        </w:rPr>
        <w:t xml:space="preserve">” of </w:t>
      </w:r>
      <w:r w:rsidRPr="00D814A3">
        <w:rPr>
          <w:rFonts w:asciiTheme="majorHAnsi" w:hAnsiTheme="majorHAnsi" w:cstheme="majorHAnsi"/>
          <w:highlight w:val="green"/>
          <w:u w:val="single"/>
        </w:rPr>
        <w:t>something</w:t>
      </w:r>
      <w:r w:rsidRPr="00D57CBD">
        <w:rPr>
          <w:rFonts w:asciiTheme="majorHAnsi" w:hAnsiTheme="majorHAnsi" w:cstheme="majorHAnsi"/>
          <w:u w:val="single"/>
        </w:rPr>
        <w:t xml:space="preserve">, or pure pleasure, is </w:t>
      </w:r>
      <w:r w:rsidRPr="00D814A3">
        <w:rPr>
          <w:rFonts w:asciiTheme="majorHAnsi" w:hAnsiTheme="majorHAnsi" w:cstheme="majorHAnsi"/>
          <w:highlight w:val="green"/>
          <w:u w:val="single"/>
        </w:rPr>
        <w:t>represented by</w:t>
      </w:r>
      <w:r w:rsidRPr="00D57CBD">
        <w:rPr>
          <w:rFonts w:asciiTheme="majorHAnsi" w:hAnsiTheme="majorHAnsi" w:cstheme="majorHAnsi"/>
          <w:sz w:val="16"/>
        </w:rPr>
        <w:t xml:space="preserve"> small </w:t>
      </w:r>
      <w:r w:rsidRPr="00D814A3">
        <w:rPr>
          <w:rFonts w:asciiTheme="majorHAnsi" w:hAnsiTheme="majorHAnsi" w:cstheme="majorHAnsi"/>
          <w:highlight w:val="green"/>
          <w:u w:val="single"/>
        </w:rPr>
        <w:t>regions</w:t>
      </w:r>
      <w:r w:rsidRPr="00D57CBD">
        <w:rPr>
          <w:rFonts w:asciiTheme="majorHAnsi" w:hAnsiTheme="majorHAnsi" w:cstheme="majorHAnsi"/>
          <w:sz w:val="16"/>
        </w:rPr>
        <w:t xml:space="preserve"> mainly </w:t>
      </w:r>
      <w:r w:rsidRPr="00D814A3">
        <w:rPr>
          <w:rFonts w:asciiTheme="majorHAnsi" w:hAnsiTheme="majorHAnsi" w:cstheme="majorHAnsi"/>
          <w:highlight w:val="green"/>
          <w:u w:val="single"/>
        </w:rPr>
        <w:t>in the limbic system</w:t>
      </w:r>
      <w:r w:rsidRPr="00D57CBD">
        <w:rPr>
          <w:rFonts w:asciiTheme="majorHAnsi" w:hAnsiTheme="majorHAnsi" w:cstheme="majorHAnsi"/>
          <w:sz w:val="16"/>
        </w:rPr>
        <w:t xml:space="preserve"> (old reptilian part of the brain). These may be </w:t>
      </w:r>
      <w:r w:rsidRPr="00D57CBD">
        <w:rPr>
          <w:rFonts w:asciiTheme="majorHAnsi" w:hAnsiTheme="majorHAnsi" w:cstheme="majorHAnsi"/>
          <w:u w:val="single"/>
        </w:rPr>
        <w:t>part of larger neural circuits.</w:t>
      </w:r>
      <w:r w:rsidRPr="00D57CBD">
        <w:rPr>
          <w:rFonts w:asciiTheme="majorHAnsi" w:hAnsiTheme="majorHAnsi" w:cstheme="majorHAnsi"/>
          <w:sz w:val="16"/>
        </w:rPr>
        <w:t xml:space="preserve"> In Latin, </w:t>
      </w:r>
      <w:proofErr w:type="spellStart"/>
      <w:r w:rsidRPr="00D57CBD">
        <w:rPr>
          <w:rFonts w:asciiTheme="majorHAnsi" w:hAnsiTheme="majorHAnsi" w:cstheme="majorHAnsi"/>
          <w:sz w:val="16"/>
        </w:rPr>
        <w:t>hedus</w:t>
      </w:r>
      <w:proofErr w:type="spellEnd"/>
      <w:r w:rsidRPr="00D57CBD">
        <w:rPr>
          <w:rFonts w:asciiTheme="majorHAnsi" w:hAnsiTheme="majorHAnsi" w:cstheme="majorHAnsi"/>
          <w:sz w:val="16"/>
        </w:rPr>
        <w:t xml:space="preserve"> is the term for “sweet”; and in Greek, </w:t>
      </w:r>
      <w:proofErr w:type="spellStart"/>
      <w:r w:rsidRPr="00D57CBD">
        <w:rPr>
          <w:rFonts w:asciiTheme="majorHAnsi" w:hAnsiTheme="majorHAnsi" w:cstheme="majorHAnsi"/>
          <w:sz w:val="16"/>
        </w:rPr>
        <w:t>hodone</w:t>
      </w:r>
      <w:proofErr w:type="spellEnd"/>
      <w:r w:rsidRPr="00D57CBD">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57CBD">
        <w:rPr>
          <w:rFonts w:asciiTheme="majorHAnsi" w:hAnsiTheme="majorHAnsi" w:cstheme="majorHAnsi"/>
          <w:sz w:val="16"/>
        </w:rPr>
        <w:t>NAc</w:t>
      </w:r>
      <w:proofErr w:type="spellEnd"/>
      <w:r w:rsidRPr="00D57CBD">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D57CBD">
        <w:rPr>
          <w:rFonts w:asciiTheme="majorHAnsi" w:hAnsiTheme="majorHAnsi" w:cstheme="majorHAnsi"/>
          <w:sz w:val="16"/>
        </w:rPr>
        <w:t>Vanyukov</w:t>
      </w:r>
      <w:proofErr w:type="spellEnd"/>
      <w:r w:rsidRPr="00D57CBD">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57CBD">
        <w:rPr>
          <w:rFonts w:asciiTheme="majorHAnsi" w:hAnsiTheme="majorHAnsi" w:cstheme="majorHAnsi"/>
          <w:u w:val="single"/>
        </w:rPr>
        <w:t>Sousa et al.</w:t>
      </w:r>
      <w:r w:rsidRPr="00D57CBD">
        <w:rPr>
          <w:rFonts w:asciiTheme="majorHAnsi" w:hAnsiTheme="majorHAnsi" w:cstheme="majorHAnsi"/>
          <w:sz w:val="16"/>
        </w:rPr>
        <w:t xml:space="preserve"> [50] small case </w:t>
      </w:r>
      <w:r w:rsidRPr="00D57CBD">
        <w:rPr>
          <w:rFonts w:asciiTheme="majorHAnsi" w:hAnsiTheme="majorHAnsi" w:cstheme="majorHAnsi"/>
          <w:u w:val="single"/>
        </w:rPr>
        <w:t xml:space="preserve">found various </w:t>
      </w:r>
      <w:r w:rsidRPr="00D814A3">
        <w:rPr>
          <w:rFonts w:asciiTheme="majorHAnsi" w:hAnsiTheme="majorHAnsi" w:cstheme="majorHAnsi"/>
          <w:highlight w:val="green"/>
          <w:u w:val="single"/>
        </w:rPr>
        <w:t>differentially expressed genes</w:t>
      </w:r>
      <w:r w:rsidRPr="00D57CBD">
        <w:rPr>
          <w:rFonts w:asciiTheme="majorHAnsi" w:hAnsiTheme="majorHAnsi" w:cstheme="majorHAnsi"/>
          <w:u w:val="single"/>
        </w:rPr>
        <w:t xml:space="preserve">, to </w:t>
      </w:r>
      <w:r w:rsidRPr="00D814A3">
        <w:rPr>
          <w:rFonts w:asciiTheme="majorHAnsi" w:hAnsiTheme="majorHAnsi" w:cstheme="majorHAnsi"/>
          <w:highlight w:val="green"/>
          <w:u w:val="single"/>
        </w:rPr>
        <w:t>associate with pleasure</w:t>
      </w:r>
      <w:r w:rsidRPr="00D57CBD">
        <w:rPr>
          <w:rFonts w:asciiTheme="majorHAnsi" w:hAnsiTheme="majorHAnsi" w:cstheme="majorHAnsi"/>
          <w:u w:val="single"/>
        </w:rPr>
        <w:t xml:space="preserve"> related </w:t>
      </w:r>
      <w:r w:rsidRPr="00D814A3">
        <w:rPr>
          <w:rFonts w:asciiTheme="majorHAnsi" w:hAnsiTheme="majorHAnsi" w:cstheme="majorHAnsi"/>
          <w:highlight w:val="green"/>
          <w:u w:val="single"/>
        </w:rPr>
        <w:t>systems.</w:t>
      </w:r>
      <w:r w:rsidRPr="00D57CBD">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w:t>
      </w:r>
      <w:proofErr w:type="gramStart"/>
      <w:r w:rsidRPr="00D57CBD">
        <w:rPr>
          <w:rFonts w:asciiTheme="majorHAnsi" w:hAnsiTheme="majorHAnsi" w:cstheme="majorHAnsi"/>
          <w:sz w:val="16"/>
        </w:rPr>
        <w:t>production</w:t>
      </w:r>
      <w:proofErr w:type="gramEnd"/>
      <w:r w:rsidRPr="00D57CBD">
        <w:rPr>
          <w:rFonts w:asciiTheme="majorHAnsi" w:hAnsiTheme="majorHAnsi" w:cstheme="majorHAnsi"/>
          <w:sz w:val="16"/>
        </w:rPr>
        <w:t xml:space="preserve"> of dopamine, a chemical messenger that plays a significant role in pleasure and rewards. The senior author, Dr. </w:t>
      </w:r>
      <w:proofErr w:type="spellStart"/>
      <w:r w:rsidRPr="00D57CBD">
        <w:rPr>
          <w:rFonts w:asciiTheme="majorHAnsi" w:hAnsiTheme="majorHAnsi" w:cstheme="majorHAnsi"/>
          <w:sz w:val="16"/>
        </w:rPr>
        <w:t>Nenad</w:t>
      </w:r>
      <w:proofErr w:type="spellEnd"/>
      <w:r w:rsidRPr="00D57CBD">
        <w:rPr>
          <w:rFonts w:asciiTheme="majorHAnsi" w:hAnsiTheme="majorHAnsi" w:cstheme="majorHAnsi"/>
          <w:sz w:val="16"/>
        </w:rPr>
        <w:t xml:space="preserve"> </w:t>
      </w:r>
      <w:proofErr w:type="spellStart"/>
      <w:r w:rsidRPr="00D57CBD">
        <w:rPr>
          <w:rFonts w:asciiTheme="majorHAnsi" w:hAnsiTheme="majorHAnsi" w:cstheme="majorHAnsi"/>
          <w:sz w:val="16"/>
        </w:rPr>
        <w:t>Sestan</w:t>
      </w:r>
      <w:proofErr w:type="spellEnd"/>
      <w:r w:rsidRPr="00D57CBD">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57CBD">
        <w:rPr>
          <w:rFonts w:asciiTheme="majorHAnsi" w:hAnsiTheme="majorHAnsi" w:cstheme="majorHAnsi"/>
          <w:sz w:val="16"/>
        </w:rPr>
        <w:t>Sestan</w:t>
      </w:r>
      <w:proofErr w:type="spellEnd"/>
      <w:r w:rsidRPr="00D57CBD">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814A3">
        <w:rPr>
          <w:rFonts w:asciiTheme="majorHAnsi" w:hAnsiTheme="majorHAnsi" w:cstheme="majorHAnsi"/>
          <w:highlight w:val="green"/>
          <w:u w:val="single"/>
        </w:rPr>
        <w:t>researchers examined</w:t>
      </w:r>
      <w:r w:rsidRPr="00D57CBD">
        <w:rPr>
          <w:rFonts w:asciiTheme="majorHAnsi" w:hAnsiTheme="majorHAnsi" w:cstheme="majorHAnsi"/>
          <w:u w:val="single"/>
        </w:rPr>
        <w:t xml:space="preserve"> 247 specimens of </w:t>
      </w:r>
      <w:r w:rsidRPr="00D814A3">
        <w:rPr>
          <w:rFonts w:asciiTheme="majorHAnsi" w:hAnsiTheme="majorHAnsi" w:cstheme="majorHAnsi"/>
          <w:highlight w:val="green"/>
          <w:u w:val="single"/>
        </w:rPr>
        <w:t>neural tissue</w:t>
      </w:r>
      <w:r w:rsidRPr="00D57CBD">
        <w:rPr>
          <w:rFonts w:asciiTheme="majorHAnsi" w:hAnsiTheme="majorHAnsi" w:cstheme="majorHAnsi"/>
          <w:u w:val="single"/>
        </w:rPr>
        <w:t xml:space="preserve"> from six humans, five chimpanzees, and five macaque monkeys.</w:t>
      </w:r>
      <w:r w:rsidRPr="00D57CBD">
        <w:rPr>
          <w:rFonts w:asciiTheme="majorHAnsi" w:hAnsiTheme="majorHAnsi" w:cstheme="majorHAnsi"/>
          <w:sz w:val="16"/>
        </w:rPr>
        <w:t xml:space="preserve"> Moreover, these </w:t>
      </w:r>
      <w:r w:rsidRPr="00D57CBD">
        <w:rPr>
          <w:rFonts w:asciiTheme="majorHAnsi" w:hAnsiTheme="majorHAnsi" w:cstheme="majorHAnsi"/>
          <w:u w:val="single"/>
        </w:rPr>
        <w:t>investigators analyzed which genes were turned on or off in 16 regions of the brain.</w:t>
      </w:r>
      <w:r w:rsidRPr="00D57CBD">
        <w:rPr>
          <w:rFonts w:asciiTheme="majorHAnsi" w:hAnsiTheme="majorHAnsi" w:cstheme="majorHAnsi"/>
          <w:sz w:val="16"/>
        </w:rPr>
        <w:t xml:space="preserve"> While </w:t>
      </w:r>
      <w:r w:rsidRPr="00D57CBD">
        <w:rPr>
          <w:rFonts w:asciiTheme="majorHAnsi" w:hAnsiTheme="majorHAnsi" w:cstheme="majorHAnsi"/>
          <w:u w:val="single"/>
        </w:rPr>
        <w:t xml:space="preserve">the differences among species were subtle, </w:t>
      </w:r>
      <w:r w:rsidRPr="00D814A3">
        <w:rPr>
          <w:rFonts w:asciiTheme="majorHAnsi" w:hAnsiTheme="majorHAnsi" w:cstheme="majorHAnsi"/>
          <w:b/>
          <w:bCs/>
          <w:highlight w:val="green"/>
          <w:u w:val="single"/>
        </w:rPr>
        <w:t>there was</w:t>
      </w:r>
      <w:r w:rsidRPr="00D57CBD">
        <w:rPr>
          <w:rFonts w:asciiTheme="majorHAnsi" w:hAnsiTheme="majorHAnsi" w:cstheme="majorHAnsi"/>
          <w:u w:val="single"/>
        </w:rPr>
        <w:t xml:space="preserve"> a </w:t>
      </w:r>
      <w:r w:rsidRPr="00D814A3">
        <w:rPr>
          <w:rFonts w:asciiTheme="majorHAnsi" w:hAnsiTheme="majorHAnsi" w:cstheme="majorHAnsi"/>
          <w:b/>
          <w:bCs/>
          <w:highlight w:val="green"/>
          <w:u w:val="single"/>
        </w:rPr>
        <w:t>remarkable contrast in</w:t>
      </w:r>
      <w:r w:rsidRPr="00D57CBD">
        <w:rPr>
          <w:rFonts w:asciiTheme="majorHAnsi" w:hAnsiTheme="majorHAnsi" w:cstheme="majorHAnsi"/>
          <w:u w:val="single"/>
        </w:rPr>
        <w:t xml:space="preserve"> the</w:t>
      </w:r>
      <w:r w:rsidRPr="00D57CBD">
        <w:rPr>
          <w:rFonts w:asciiTheme="majorHAnsi" w:hAnsiTheme="majorHAnsi" w:cstheme="majorHAnsi"/>
          <w:b/>
          <w:bCs/>
          <w:u w:val="single"/>
        </w:rPr>
        <w:t xml:space="preserve"> </w:t>
      </w:r>
      <w:r w:rsidRPr="00D814A3">
        <w:rPr>
          <w:rFonts w:asciiTheme="majorHAnsi" w:hAnsiTheme="majorHAnsi" w:cstheme="majorHAnsi"/>
          <w:b/>
          <w:bCs/>
          <w:highlight w:val="green"/>
          <w:u w:val="single"/>
        </w:rPr>
        <w:t>neocortices</w:t>
      </w:r>
      <w:r w:rsidRPr="00D57CBD">
        <w:rPr>
          <w:rFonts w:asciiTheme="majorHAnsi" w:hAnsiTheme="majorHAnsi" w:cstheme="majorHAnsi"/>
          <w:sz w:val="16"/>
        </w:rPr>
        <w:t xml:space="preserve">, specifically </w:t>
      </w:r>
      <w:r w:rsidRPr="00D57CBD">
        <w:rPr>
          <w:rFonts w:asciiTheme="majorHAnsi" w:hAnsiTheme="majorHAnsi" w:cstheme="majorHAnsi"/>
          <w:u w:val="single"/>
        </w:rPr>
        <w:t xml:space="preserve">in an </w:t>
      </w:r>
      <w:r w:rsidRPr="00D814A3">
        <w:rPr>
          <w:rFonts w:asciiTheme="majorHAnsi" w:hAnsiTheme="majorHAnsi" w:cstheme="majorHAnsi"/>
          <w:highlight w:val="green"/>
          <w:u w:val="single"/>
        </w:rPr>
        <w:t>area of the brain</w:t>
      </w:r>
      <w:r w:rsidRPr="00D57CBD">
        <w:rPr>
          <w:rFonts w:asciiTheme="majorHAnsi" w:hAnsiTheme="majorHAnsi" w:cstheme="majorHAnsi"/>
          <w:u w:val="single"/>
        </w:rPr>
        <w:t xml:space="preserve"> that is much </w:t>
      </w:r>
      <w:r w:rsidRPr="00D814A3">
        <w:rPr>
          <w:rFonts w:asciiTheme="majorHAnsi" w:hAnsiTheme="majorHAnsi" w:cstheme="majorHAnsi"/>
          <w:highlight w:val="green"/>
          <w:u w:val="single"/>
        </w:rPr>
        <w:t>more developed in humans</w:t>
      </w:r>
      <w:r w:rsidRPr="00D57CBD">
        <w:rPr>
          <w:rFonts w:asciiTheme="majorHAnsi" w:hAnsiTheme="majorHAnsi" w:cstheme="majorHAnsi"/>
          <w:u w:val="single"/>
        </w:rPr>
        <w:t xml:space="preserve"> than in chimpanzees.</w:t>
      </w:r>
      <w:r w:rsidRPr="00D57CBD">
        <w:rPr>
          <w:rFonts w:asciiTheme="majorHAnsi" w:hAnsiTheme="majorHAnsi" w:cstheme="majorHAnsi"/>
          <w:sz w:val="16"/>
        </w:rPr>
        <w:t xml:space="preserve"> In fact, these researchers found that a gene called </w:t>
      </w:r>
      <w:r w:rsidRPr="00D57CBD">
        <w:rPr>
          <w:rFonts w:asciiTheme="majorHAnsi" w:hAnsiTheme="majorHAnsi" w:cstheme="majorHAnsi"/>
          <w:u w:val="single"/>
        </w:rPr>
        <w:t>tyrosine hydroxylase (</w:t>
      </w:r>
      <w:r w:rsidRPr="00D814A3">
        <w:rPr>
          <w:rFonts w:asciiTheme="majorHAnsi" w:hAnsiTheme="majorHAnsi" w:cstheme="majorHAnsi"/>
          <w:highlight w:val="green"/>
          <w:u w:val="single"/>
        </w:rPr>
        <w:t>TH</w:t>
      </w:r>
      <w:r w:rsidRPr="00D57CBD">
        <w:rPr>
          <w:rFonts w:asciiTheme="majorHAnsi" w:hAnsiTheme="majorHAnsi" w:cstheme="majorHAnsi"/>
          <w:u w:val="single"/>
        </w:rPr>
        <w:t xml:space="preserve">) for the enzyme, </w:t>
      </w:r>
      <w:r w:rsidRPr="00D814A3">
        <w:rPr>
          <w:rFonts w:asciiTheme="majorHAnsi" w:hAnsiTheme="majorHAnsi" w:cstheme="majorHAnsi"/>
          <w:highlight w:val="green"/>
          <w:u w:val="single"/>
        </w:rPr>
        <w:t>responsible for</w:t>
      </w:r>
      <w:r w:rsidRPr="00D57CBD">
        <w:rPr>
          <w:rFonts w:asciiTheme="majorHAnsi" w:hAnsiTheme="majorHAnsi" w:cstheme="majorHAnsi"/>
          <w:u w:val="single"/>
        </w:rPr>
        <w:t xml:space="preserve"> the </w:t>
      </w:r>
      <w:r w:rsidRPr="00D814A3">
        <w:rPr>
          <w:rFonts w:asciiTheme="majorHAnsi" w:hAnsiTheme="majorHAnsi" w:cstheme="majorHAnsi"/>
          <w:highlight w:val="green"/>
          <w:u w:val="single"/>
        </w:rPr>
        <w:t>production of dopamine</w:t>
      </w:r>
      <w:r w:rsidRPr="00D57CBD">
        <w:rPr>
          <w:rFonts w:asciiTheme="majorHAnsi" w:hAnsiTheme="majorHAnsi" w:cstheme="majorHAnsi"/>
          <w:sz w:val="16"/>
        </w:rPr>
        <w:t xml:space="preserve">, was </w:t>
      </w:r>
      <w:r w:rsidRPr="00D57CBD">
        <w:rPr>
          <w:rFonts w:asciiTheme="majorHAnsi" w:hAnsiTheme="majorHAnsi" w:cstheme="majorHAnsi"/>
          <w:u w:val="single"/>
        </w:rPr>
        <w:t>expressed in the neocortex of humans, but not chimpanzees.</w:t>
      </w:r>
      <w:r w:rsidRPr="00D57CBD">
        <w:rPr>
          <w:rFonts w:asciiTheme="majorHAnsi" w:hAnsiTheme="majorHAnsi" w:cstheme="majorHAnsi"/>
          <w:sz w:val="16"/>
        </w:rPr>
        <w:t xml:space="preserve"> As discussed earlier, </w:t>
      </w:r>
      <w:r w:rsidRPr="00D57CBD">
        <w:rPr>
          <w:rFonts w:asciiTheme="majorHAnsi" w:hAnsiTheme="majorHAnsi" w:cstheme="majorHAnsi"/>
          <w:u w:val="single"/>
        </w:rPr>
        <w:t>dopamine is</w:t>
      </w:r>
      <w:r w:rsidRPr="00D57CBD">
        <w:rPr>
          <w:rFonts w:asciiTheme="majorHAnsi" w:hAnsiTheme="majorHAnsi" w:cstheme="majorHAnsi"/>
          <w:sz w:val="16"/>
        </w:rPr>
        <w:t xml:space="preserve"> best </w:t>
      </w:r>
      <w:r w:rsidRPr="00D57CBD">
        <w:rPr>
          <w:rFonts w:asciiTheme="majorHAnsi" w:hAnsiTheme="majorHAnsi" w:cstheme="majorHAnsi"/>
          <w:u w:val="single"/>
        </w:rPr>
        <w:t>known for its</w:t>
      </w:r>
      <w:r w:rsidRPr="00D57CBD">
        <w:rPr>
          <w:rFonts w:asciiTheme="majorHAnsi" w:hAnsiTheme="majorHAnsi" w:cstheme="majorHAnsi"/>
          <w:sz w:val="16"/>
        </w:rPr>
        <w:t xml:space="preserve"> essential </w:t>
      </w:r>
      <w:r w:rsidRPr="00D57CBD">
        <w:rPr>
          <w:rFonts w:asciiTheme="majorHAnsi" w:hAnsiTheme="majorHAnsi" w:cstheme="majorHAnsi"/>
          <w:u w:val="single"/>
        </w:rPr>
        <w:t>role within the brain’s reward system; the</w:t>
      </w:r>
      <w:r w:rsidRPr="00D57CBD">
        <w:rPr>
          <w:rFonts w:asciiTheme="majorHAnsi" w:hAnsiTheme="majorHAnsi" w:cstheme="majorHAnsi"/>
          <w:sz w:val="16"/>
        </w:rPr>
        <w:t xml:space="preserve"> very </w:t>
      </w:r>
      <w:r w:rsidRPr="00D57CBD">
        <w:rPr>
          <w:rFonts w:asciiTheme="majorHAnsi" w:hAnsiTheme="majorHAnsi" w:cstheme="majorHAnsi"/>
          <w:u w:val="single"/>
        </w:rPr>
        <w:t>system that responds to everything from sex, to gambling, to food, and to addictive drugs.</w:t>
      </w:r>
      <w:r w:rsidRPr="00D57CBD">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D57CBD">
        <w:rPr>
          <w:rFonts w:asciiTheme="majorHAnsi" w:hAnsiTheme="majorHAnsi" w:cstheme="majorHAnsi"/>
          <w:sz w:val="16"/>
        </w:rPr>
        <w:t>Volkow</w:t>
      </w:r>
      <w:proofErr w:type="spellEnd"/>
      <w:r w:rsidRPr="00D57CBD">
        <w:rPr>
          <w:rFonts w:asciiTheme="majorHAnsi" w:hAnsiTheme="majorHAnsi" w:cstheme="majorHAnsi"/>
          <w:sz w:val="16"/>
        </w:rPr>
        <w:t xml:space="preserve">, the director of NIDA, pointed out that one alluring possibility is that the neurotransmitter </w:t>
      </w:r>
      <w:r w:rsidRPr="00D814A3">
        <w:rPr>
          <w:rFonts w:asciiTheme="majorHAnsi" w:hAnsiTheme="majorHAnsi" w:cstheme="majorHAnsi"/>
          <w:highlight w:val="green"/>
          <w:u w:val="single"/>
        </w:rPr>
        <w:t>dopamine plays</w:t>
      </w:r>
      <w:r w:rsidRPr="00D57CBD">
        <w:rPr>
          <w:rFonts w:asciiTheme="majorHAnsi" w:hAnsiTheme="majorHAnsi" w:cstheme="majorHAnsi"/>
          <w:u w:val="single"/>
        </w:rPr>
        <w:t xml:space="preserve"> a substantial </w:t>
      </w:r>
      <w:r w:rsidRPr="00D814A3">
        <w:rPr>
          <w:rFonts w:asciiTheme="majorHAnsi" w:hAnsiTheme="majorHAnsi" w:cstheme="majorHAnsi"/>
          <w:highlight w:val="green"/>
          <w:u w:val="single"/>
        </w:rPr>
        <w:t>role in</w:t>
      </w:r>
      <w:r w:rsidRPr="00D57CBD">
        <w:rPr>
          <w:rFonts w:asciiTheme="majorHAnsi" w:hAnsiTheme="majorHAnsi" w:cstheme="majorHAnsi"/>
          <w:u w:val="single"/>
        </w:rPr>
        <w:t xml:space="preserve"> humans’ </w:t>
      </w:r>
      <w:r w:rsidRPr="00D814A3">
        <w:rPr>
          <w:rFonts w:asciiTheme="majorHAnsi" w:hAnsiTheme="majorHAnsi" w:cstheme="majorHAnsi"/>
          <w:highlight w:val="green"/>
          <w:u w:val="single"/>
        </w:rPr>
        <w:t>ability to pursue</w:t>
      </w:r>
      <w:r w:rsidRPr="00D57CBD">
        <w:rPr>
          <w:rFonts w:asciiTheme="majorHAnsi" w:hAnsiTheme="majorHAnsi" w:cstheme="majorHAnsi"/>
          <w:u w:val="single"/>
        </w:rPr>
        <w:t xml:space="preserve"> various </w:t>
      </w:r>
      <w:r w:rsidRPr="00D814A3">
        <w:rPr>
          <w:rFonts w:asciiTheme="majorHAnsi" w:hAnsiTheme="majorHAnsi" w:cstheme="majorHAnsi"/>
          <w:highlight w:val="green"/>
          <w:u w:val="single"/>
        </w:rPr>
        <w:t>rewards that are</w:t>
      </w:r>
      <w:r w:rsidRPr="00D57CBD">
        <w:rPr>
          <w:rFonts w:asciiTheme="majorHAnsi" w:hAnsiTheme="majorHAnsi" w:cstheme="majorHAnsi"/>
          <w:u w:val="single"/>
        </w:rPr>
        <w:t xml:space="preserve"> perhaps months or even </w:t>
      </w:r>
      <w:r w:rsidRPr="00D814A3">
        <w:rPr>
          <w:rFonts w:asciiTheme="majorHAnsi" w:hAnsiTheme="majorHAnsi" w:cstheme="majorHAnsi"/>
          <w:highlight w:val="green"/>
          <w:u w:val="single"/>
        </w:rPr>
        <w:t>years away</w:t>
      </w:r>
      <w:r w:rsidRPr="00D57CBD">
        <w:rPr>
          <w:rFonts w:asciiTheme="majorHAnsi" w:hAnsiTheme="majorHAnsi" w:cstheme="majorHAnsi"/>
          <w:sz w:val="16"/>
        </w:rPr>
        <w:t xml:space="preserve"> in the future. This same idea has been suggested by Dr. Robert </w:t>
      </w:r>
      <w:proofErr w:type="spellStart"/>
      <w:r w:rsidRPr="00D57CBD">
        <w:rPr>
          <w:rFonts w:asciiTheme="majorHAnsi" w:hAnsiTheme="majorHAnsi" w:cstheme="majorHAnsi"/>
          <w:sz w:val="16"/>
        </w:rPr>
        <w:t>Sapolsky</w:t>
      </w:r>
      <w:proofErr w:type="spellEnd"/>
      <w:r w:rsidRPr="00D57CBD">
        <w:rPr>
          <w:rFonts w:asciiTheme="majorHAnsi" w:hAnsiTheme="majorHAnsi" w:cstheme="majorHAnsi"/>
          <w:sz w:val="16"/>
        </w:rPr>
        <w:t xml:space="preserve">, a professor of biology and neurology at Stanford University. Dr. </w:t>
      </w:r>
      <w:proofErr w:type="spellStart"/>
      <w:r w:rsidRPr="00D57CBD">
        <w:rPr>
          <w:rFonts w:asciiTheme="majorHAnsi" w:hAnsiTheme="majorHAnsi" w:cstheme="majorHAnsi"/>
          <w:sz w:val="16"/>
        </w:rPr>
        <w:t>Sapolsky</w:t>
      </w:r>
      <w:proofErr w:type="spellEnd"/>
      <w:r w:rsidRPr="00D57CBD">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D57CBD">
        <w:rPr>
          <w:rFonts w:asciiTheme="majorHAnsi" w:hAnsiTheme="majorHAnsi" w:cstheme="majorHAnsi"/>
          <w:sz w:val="16"/>
        </w:rPr>
        <w:t>alterlife</w:t>
      </w:r>
      <w:proofErr w:type="spellEnd"/>
      <w:r w:rsidRPr="00D57CBD">
        <w:rPr>
          <w:rFonts w:asciiTheme="majorHAnsi" w:hAnsiTheme="majorHAnsi" w:cstheme="majorHAnsi"/>
          <w:sz w:val="16"/>
        </w:rPr>
        <w:t xml:space="preserve">. </w:t>
      </w:r>
      <w:r w:rsidRPr="00D57CBD">
        <w:rPr>
          <w:rFonts w:asciiTheme="majorHAnsi" w:hAnsiTheme="majorHAnsi" w:cstheme="majorHAnsi"/>
          <w:u w:val="single"/>
        </w:rPr>
        <w:t>This may explain what often motivates people to work for things that have no apparent short-term benefit</w:t>
      </w:r>
      <w:r w:rsidRPr="00D57CBD">
        <w:rPr>
          <w:rFonts w:asciiTheme="majorHAnsi" w:hAnsiTheme="majorHAnsi" w:cstheme="majorHAnsi"/>
          <w:sz w:val="16"/>
        </w:rPr>
        <w:t xml:space="preserve"> [51]. In similar work, </w:t>
      </w:r>
      <w:proofErr w:type="spellStart"/>
      <w:r w:rsidRPr="00D57CBD">
        <w:rPr>
          <w:rFonts w:asciiTheme="majorHAnsi" w:hAnsiTheme="majorHAnsi" w:cstheme="majorHAnsi"/>
          <w:sz w:val="16"/>
        </w:rPr>
        <w:t>Volkow</w:t>
      </w:r>
      <w:proofErr w:type="spellEnd"/>
      <w:r w:rsidRPr="00D57CBD">
        <w:rPr>
          <w:rFonts w:asciiTheme="majorHAnsi" w:hAnsiTheme="majorHAnsi" w:cstheme="maj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57CBD">
        <w:rPr>
          <w:rFonts w:asciiTheme="majorHAnsi" w:hAnsiTheme="majorHAnsi" w:cstheme="majorHAnsi"/>
          <w:sz w:val="16"/>
        </w:rPr>
        <w:t>shilting</w:t>
      </w:r>
      <w:proofErr w:type="spellEnd"/>
      <w:r w:rsidRPr="00D57CBD">
        <w:rPr>
          <w:rFonts w:asciiTheme="majorHAnsi" w:hAnsiTheme="majorHAnsi" w:cstheme="majorHAnsi"/>
          <w:sz w:val="16"/>
        </w:rPr>
        <w:t xml:space="preserve"> from NOW to LATER, while its modulation of the insula, which processes </w:t>
      </w:r>
      <w:proofErr w:type="spellStart"/>
      <w:r w:rsidRPr="00D57CBD">
        <w:rPr>
          <w:rFonts w:asciiTheme="majorHAnsi" w:hAnsiTheme="majorHAnsi" w:cstheme="majorHAnsi"/>
          <w:sz w:val="16"/>
        </w:rPr>
        <w:t>interoceptive</w:t>
      </w:r>
      <w:proofErr w:type="spellEnd"/>
      <w:r w:rsidRPr="00D57CBD">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2F2B078" w14:textId="77777777" w:rsidR="001A4F62" w:rsidRDefault="001A4F62" w:rsidP="00895C4E">
      <w:pPr>
        <w:spacing w:line="360" w:lineRule="auto"/>
        <w:rPr>
          <w:rFonts w:asciiTheme="majorHAnsi" w:hAnsiTheme="majorHAnsi" w:cstheme="majorHAnsi"/>
          <w:sz w:val="16"/>
        </w:rPr>
      </w:pPr>
    </w:p>
    <w:p w14:paraId="2368CB47" w14:textId="77777777" w:rsidR="001A4F62" w:rsidRDefault="001A4F62" w:rsidP="00895C4E">
      <w:pPr>
        <w:spacing w:line="360" w:lineRule="auto"/>
        <w:rPr>
          <w:rFonts w:asciiTheme="majorHAnsi" w:hAnsiTheme="majorHAnsi" w:cstheme="majorHAnsi"/>
          <w:sz w:val="16"/>
        </w:rPr>
      </w:pPr>
    </w:p>
    <w:p w14:paraId="064B3AEA" w14:textId="51353E95" w:rsidR="001A4F62" w:rsidRDefault="001A4F62" w:rsidP="001A4F62">
      <w:pPr>
        <w:spacing w:line="360" w:lineRule="auto"/>
        <w:jc w:val="center"/>
        <w:rPr>
          <w:rFonts w:asciiTheme="majorHAnsi" w:hAnsiTheme="majorHAnsi" w:cstheme="majorHAnsi"/>
          <w:b/>
          <w:sz w:val="32"/>
          <w:u w:val="double"/>
        </w:rPr>
      </w:pPr>
      <w:r w:rsidRPr="001A4F62">
        <w:rPr>
          <w:rFonts w:asciiTheme="majorHAnsi" w:hAnsiTheme="majorHAnsi" w:cstheme="majorHAnsi"/>
          <w:b/>
          <w:sz w:val="32"/>
          <w:u w:val="double"/>
        </w:rPr>
        <w:t>Case</w:t>
      </w:r>
    </w:p>
    <w:p w14:paraId="0F133853" w14:textId="77777777" w:rsidR="001A4F62" w:rsidRPr="00E71691" w:rsidRDefault="001A4F62" w:rsidP="001A4F62">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6F6489DD" w14:textId="77777777" w:rsidR="001A4F62" w:rsidRPr="00E71691" w:rsidRDefault="001A4F62" w:rsidP="001A4F62">
      <w:proofErr w:type="gramStart"/>
      <w:r w:rsidRPr="00E71691">
        <w:rPr>
          <w:rStyle w:val="Style13ptBold"/>
        </w:rPr>
        <w:t>Epstein 20</w:t>
      </w:r>
      <w:r w:rsidRPr="00E71691">
        <w:t xml:space="preserve"> [Richard A. Epstein Peter and Kirsten Bedford Senior Fellow @ the Hoover Institution.</w:t>
      </w:r>
      <w:proofErr w:type="gramEnd"/>
      <w:r w:rsidRPr="00E71691">
        <w:t xml:space="preserve"> "The Decline </w:t>
      </w:r>
      <w:proofErr w:type="gramStart"/>
      <w:r w:rsidRPr="00E71691">
        <w:t>Of</w:t>
      </w:r>
      <w:proofErr w:type="gramEnd"/>
      <w:r w:rsidRPr="00E71691">
        <w:t xml:space="preserve"> Unions Is Good News." https://www.hoover.org/research/decline-unions-good-news]</w:t>
      </w:r>
    </w:p>
    <w:p w14:paraId="7F09C896" w14:textId="77777777" w:rsidR="001A4F62" w:rsidRPr="00F160B5" w:rsidRDefault="001A4F62" w:rsidP="001A4F62">
      <w:pPr>
        <w:rPr>
          <w:sz w:val="16"/>
        </w:rPr>
      </w:pPr>
      <w:r w:rsidRPr="00F160B5">
        <w:rPr>
          <w:sz w:val="16"/>
        </w:rPr>
        <w:t xml:space="preserve">So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35611283" w14:textId="77777777" w:rsidR="001A4F62" w:rsidRPr="00F160B5" w:rsidRDefault="001A4F62" w:rsidP="001A4F62">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r w:rsidRPr="00E71691">
        <w:rPr>
          <w:rStyle w:val="StyleUnderline"/>
        </w:rPr>
        <w:t>Thus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680FF458" w14:textId="77777777" w:rsidR="001A4F62" w:rsidRPr="00E71691" w:rsidRDefault="001A4F62" w:rsidP="001A4F62">
      <w:pPr>
        <w:rPr>
          <w:rStyle w:val="StyleUnderline"/>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471DBC1E" w14:textId="77777777" w:rsidR="001A4F62" w:rsidRPr="00F160B5" w:rsidRDefault="001A4F62" w:rsidP="001A4F62">
      <w:pPr>
        <w:rPr>
          <w:sz w:val="16"/>
        </w:rPr>
      </w:pPr>
      <w:r w:rsidRPr="00F160B5">
        <w:rPr>
          <w:rStyle w:val="StyleUnderline"/>
          <w:highlight w:val="cyan"/>
        </w:rPr>
        <w:t xml:space="preserve">It is </w:t>
      </w:r>
      <w:r w:rsidRPr="00F160B5">
        <w:rPr>
          <w:rStyle w:val="Emphasis"/>
          <w:highlight w:val="cyan"/>
        </w:rPr>
        <w:t>even less clear</w:t>
      </w:r>
      <w:r w:rsidRPr="00E71691">
        <w:rPr>
          <w:rStyle w:val="StyleUnderline"/>
        </w:rPr>
        <w:t xml:space="preserve"> that the </w:t>
      </w:r>
      <w:r w:rsidRPr="00F160B5">
        <w:rPr>
          <w:rStyle w:val="StyleUnderline"/>
          <w:highlight w:val="cyan"/>
        </w:rPr>
        <w:t>proposals</w:t>
      </w:r>
      <w:r w:rsidRPr="00E71691">
        <w:rPr>
          <w:rStyle w:val="StyleUnderline"/>
        </w:rPr>
        <w:t xml:space="preserve"> of progressives</w:t>
      </w:r>
      <w:r w:rsidRPr="00F160B5">
        <w:rPr>
          <w:sz w:val="16"/>
        </w:rPr>
        <w:t xml:space="preserve"> like Sanders, Warren, and </w:t>
      </w:r>
      <w:proofErr w:type="spellStart"/>
      <w:r w:rsidRPr="00F160B5">
        <w:rPr>
          <w:sz w:val="16"/>
        </w:rPr>
        <w:t>Buttigieg</w:t>
      </w:r>
      <w:proofErr w:type="spellEnd"/>
      <w:r w:rsidRPr="00F160B5">
        <w:rPr>
          <w:sz w:val="16"/>
        </w:rPr>
        <w:t xml:space="preserve"> </w:t>
      </w:r>
      <w:r w:rsidRPr="00F160B5">
        <w:rPr>
          <w:rStyle w:val="StyleUnderline"/>
          <w:highlight w:val="cyan"/>
        </w:rPr>
        <w:t xml:space="preserve">to </w:t>
      </w:r>
      <w:r w:rsidRPr="00F160B5">
        <w:rPr>
          <w:rStyle w:val="Emphasis"/>
          <w:highlight w:val="cyan"/>
        </w:rPr>
        <w:t>revamp</w:t>
      </w:r>
      <w:r w:rsidRPr="00F160B5">
        <w:rPr>
          <w:rStyle w:val="StyleUnderline"/>
          <w:highlight w:val="cyan"/>
        </w:rPr>
        <w:t xml:space="preserve"> the </w:t>
      </w:r>
      <w:r w:rsidRPr="00F160B5">
        <w:rPr>
          <w:rStyle w:val="Emphasis"/>
          <w:highlight w:val="cyan"/>
        </w:rPr>
        <w:t>labor rules</w:t>
      </w:r>
      <w:r w:rsidRPr="00F160B5">
        <w:rPr>
          <w:rStyle w:val="StyleUnderline"/>
          <w:highlight w:val="cyan"/>
        </w:rPr>
        <w:t xml:space="preserve"> would </w:t>
      </w:r>
      <w:r w:rsidRPr="00F160B5">
        <w:rPr>
          <w:rStyle w:val="Emphasis"/>
          <w:highlight w:val="cyan"/>
        </w:rPr>
        <w:t>reverse</w:t>
      </w:r>
      <w:r w:rsidRPr="00F160B5">
        <w:rPr>
          <w:sz w:val="16"/>
        </w:rPr>
        <w:t xml:space="preserve"> </w:t>
      </w:r>
      <w:r w:rsidRPr="00E71691">
        <w:rPr>
          <w:rStyle w:val="StyleUnderline"/>
        </w:rPr>
        <w:t xml:space="preserve">the </w:t>
      </w:r>
      <w:r w:rsidRPr="00F160B5">
        <w:rPr>
          <w:rStyle w:val="StyleUnderline"/>
          <w:highlight w:val="cya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F160B5">
        <w:rPr>
          <w:rStyle w:val="StyleUnderline"/>
          <w:highlight w:val="cyan"/>
        </w:rPr>
        <w:t>the</w:t>
      </w:r>
      <w:r w:rsidRPr="00E71691">
        <w:rPr>
          <w:rStyle w:val="StyleUnderline"/>
        </w:rPr>
        <w:t xml:space="preserve"> American labor </w:t>
      </w:r>
      <w:r w:rsidRPr="00F160B5">
        <w:rPr>
          <w:rStyle w:val="StyleUnderline"/>
          <w:highlight w:val="cyan"/>
        </w:rPr>
        <w:t xml:space="preserve">market more </w:t>
      </w:r>
      <w:r w:rsidRPr="00F160B5">
        <w:rPr>
          <w:rStyle w:val="Emphasis"/>
          <w:highlight w:val="cyan"/>
        </w:rPr>
        <w:t>competitive</w:t>
      </w:r>
      <w:r w:rsidRPr="00F160B5">
        <w:rPr>
          <w:sz w:val="16"/>
        </w:rPr>
        <w:t xml:space="preserve">, </w:t>
      </w:r>
      <w:r w:rsidRPr="00F160B5">
        <w:rPr>
          <w:rStyle w:val="StyleUnderline"/>
          <w:highlight w:val="cyan"/>
        </w:rPr>
        <w:t>but the work place is no longer dominated by</w:t>
      </w:r>
      <w:r w:rsidRPr="00E71691">
        <w:rPr>
          <w:rStyle w:val="StyleUnderline"/>
        </w:rPr>
        <w:t xml:space="preserve"> large </w:t>
      </w:r>
      <w:r w:rsidRPr="00F160B5">
        <w:rPr>
          <w:rStyle w:val="StyleUnderline"/>
          <w:highlight w:val="cya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5AC6B72B" w14:textId="77777777" w:rsidR="001A4F62" w:rsidRPr="00F160B5" w:rsidRDefault="001A4F62" w:rsidP="001A4F62">
      <w:pPr>
        <w:rPr>
          <w:sz w:val="16"/>
        </w:rPr>
      </w:pPr>
      <w:r w:rsidRPr="00F160B5">
        <w:rPr>
          <w:rStyle w:val="StyleUnderline"/>
          <w:highlight w:val="cyan"/>
        </w:rPr>
        <w:t>Employers</w:t>
      </w:r>
      <w:r w:rsidRPr="00E71691">
        <w:rPr>
          <w:rStyle w:val="StyleUnderline"/>
        </w:rPr>
        <w:t xml:space="preserve">, too, </w:t>
      </w:r>
      <w:r w:rsidRPr="00F160B5">
        <w:rPr>
          <w:rStyle w:val="StyleUnderline"/>
          <w:highlight w:val="cyan"/>
        </w:rPr>
        <w:t>have become</w:t>
      </w:r>
      <w:r w:rsidRPr="00E71691">
        <w:rPr>
          <w:rStyle w:val="StyleUnderline"/>
        </w:rPr>
        <w:t xml:space="preserve"> much </w:t>
      </w:r>
      <w:r w:rsidRPr="00F160B5">
        <w:rPr>
          <w:rStyle w:val="StyleUnderline"/>
          <w:highlight w:val="cyan"/>
        </w:rPr>
        <w:t xml:space="preserve">more adept at </w:t>
      </w:r>
      <w:r w:rsidRPr="00F160B5">
        <w:rPr>
          <w:rStyle w:val="Emphasis"/>
          <w:highlight w:val="cyan"/>
        </w:rPr>
        <w:t>resisting</w:t>
      </w:r>
      <w:r w:rsidRPr="00F160B5">
        <w:rPr>
          <w:rStyle w:val="StyleUnderline"/>
          <w:highlight w:val="cya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F160B5">
        <w:rPr>
          <w:rStyle w:val="StyleUnderline"/>
          <w:highlight w:val="cyan"/>
        </w:rPr>
        <w:t>facilities are designed</w:t>
      </w:r>
      <w:r w:rsidRPr="00E71691">
        <w:rPr>
          <w:rStyle w:val="StyleUnderline"/>
        </w:rPr>
        <w:t xml:space="preserve"> in ways </w:t>
      </w:r>
      <w:r w:rsidRPr="00F160B5">
        <w:rPr>
          <w:rStyle w:val="StyleUnderline"/>
          <w:highlight w:val="cyan"/>
        </w:rPr>
        <w:t>to make it</w:t>
      </w:r>
      <w:r w:rsidRPr="00E71691">
        <w:rPr>
          <w:rStyle w:val="StyleUnderline"/>
        </w:rPr>
        <w:t xml:space="preserve"> more </w:t>
      </w:r>
      <w:r w:rsidRPr="00F160B5">
        <w:rPr>
          <w:rStyle w:val="StyleUnderline"/>
          <w:highlight w:val="cyan"/>
        </w:rPr>
        <w:t xml:space="preserve">difficult to </w:t>
      </w:r>
      <w:r w:rsidRPr="00F160B5">
        <w:rPr>
          <w:rStyle w:val="Emphasis"/>
          <w:highlight w:val="cyan"/>
        </w:rPr>
        <w:t>picket</w:t>
      </w:r>
      <w:r w:rsidRPr="00F160B5">
        <w:rPr>
          <w:rStyle w:val="StyleUnderline"/>
          <w:highlight w:val="cyan"/>
        </w:rPr>
        <w:t xml:space="preserve"> or </w:t>
      </w:r>
      <w:r w:rsidRPr="00F160B5">
        <w:rPr>
          <w:rStyle w:val="Emphasis"/>
          <w:highlight w:val="cya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146DD885" w14:textId="77777777" w:rsidR="001A4F62" w:rsidRPr="00E71691" w:rsidRDefault="001A4F62" w:rsidP="001A4F62">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 the plan </w:t>
      </w:r>
      <w:r>
        <w:rPr>
          <w:rFonts w:cs="Arial"/>
        </w:rPr>
        <w:t>creates divisions</w:t>
      </w:r>
    </w:p>
    <w:p w14:paraId="55182F5F" w14:textId="77777777" w:rsidR="001A4F62" w:rsidRPr="00E71691" w:rsidRDefault="001A4F62" w:rsidP="001A4F62">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‘populists’." https://peoplesworld.org/article/worldwide-union-leaders-grapple-with-members-backing-right-wing-populists/]</w:t>
      </w:r>
    </w:p>
    <w:p w14:paraId="1BDE2D2D" w14:textId="77777777" w:rsidR="001A4F62" w:rsidRPr="00E71691" w:rsidRDefault="001A4F62" w:rsidP="001A4F62">
      <w:pPr>
        <w:rPr>
          <w:sz w:val="16"/>
        </w:rPr>
      </w:pPr>
      <w:r w:rsidRPr="00E71691">
        <w:rPr>
          <w:sz w:val="16"/>
        </w:rPr>
        <w:t>WASHINGTON—</w:t>
      </w:r>
      <w:proofErr w:type="gramStart"/>
      <w:r w:rsidRPr="00E71691">
        <w:rPr>
          <w:sz w:val="16"/>
        </w:rPr>
        <w:t>For</w:t>
      </w:r>
      <w:proofErr w:type="gramEnd"/>
      <w:r w:rsidRPr="00E71691">
        <w:rPr>
          <w:sz w:val="16"/>
        </w:rPr>
        <w:t xml:space="preserve"> years, </w:t>
      </w:r>
      <w:r w:rsidRPr="00F160B5">
        <w:rPr>
          <w:rStyle w:val="StyleUnderline"/>
          <w:highlight w:val="cyan"/>
        </w:rPr>
        <w:t>union leaders</w:t>
      </w:r>
      <w:r w:rsidRPr="00E71691">
        <w:rPr>
          <w:sz w:val="16"/>
        </w:rPr>
        <w:t xml:space="preserve"> on both sides of “The Pond”—also known as the Atlantic Ocean—</w:t>
      </w:r>
      <w:r w:rsidRPr="00E71691">
        <w:rPr>
          <w:rStyle w:val="StyleUnderline"/>
        </w:rPr>
        <w:t xml:space="preserve">have </w:t>
      </w:r>
      <w:r w:rsidRPr="00F160B5">
        <w:rPr>
          <w:rStyle w:val="StyleUnderline"/>
          <w:highlight w:val="cyan"/>
        </w:rPr>
        <w:t>faced a problem</w:t>
      </w:r>
      <w:r w:rsidRPr="00E71691">
        <w:rPr>
          <w:sz w:val="16"/>
        </w:rPr>
        <w:t xml:space="preserve">: </w:t>
      </w:r>
      <w:r w:rsidRPr="00F160B5">
        <w:rPr>
          <w:rStyle w:val="Emphasis"/>
          <w:highlight w:val="cyan"/>
        </w:rPr>
        <w:t>Right-wing ideologues’</w:t>
      </w:r>
      <w:r w:rsidRPr="00E71691">
        <w:rPr>
          <w:sz w:val="16"/>
        </w:rPr>
        <w:t xml:space="preserve"> “</w:t>
      </w:r>
      <w:r w:rsidRPr="00E71691">
        <w:rPr>
          <w:rStyle w:val="StyleUnderline"/>
        </w:rPr>
        <w:t xml:space="preserve">populist” rhetoric </w:t>
      </w:r>
      <w:r w:rsidRPr="00F160B5">
        <w:rPr>
          <w:rStyle w:val="StyleUnderline"/>
          <w:highlight w:val="cyan"/>
        </w:rPr>
        <w:t xml:space="preserve">sways </w:t>
      </w:r>
      <w:r w:rsidRPr="00F160B5">
        <w:rPr>
          <w:rStyle w:val="Emphasis"/>
          <w:highlight w:val="cya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3577CCC6" w14:textId="77777777" w:rsidR="001A4F62" w:rsidRPr="00E71691" w:rsidRDefault="001A4F62" w:rsidP="001A4F62">
      <w:pPr>
        <w:rPr>
          <w:sz w:val="16"/>
        </w:rPr>
      </w:pPr>
      <w:r w:rsidRPr="00E71691">
        <w:rPr>
          <w:sz w:val="16"/>
        </w:rPr>
        <w:t xml:space="preserve">And </w:t>
      </w:r>
      <w:r w:rsidRPr="00E71691">
        <w:rPr>
          <w:rStyle w:val="StyleUnderline"/>
        </w:rPr>
        <w:t xml:space="preserve">then once </w:t>
      </w:r>
      <w:r w:rsidRPr="00F160B5">
        <w:rPr>
          <w:rStyle w:val="StyleUnderline"/>
          <w:highlight w:val="cyan"/>
        </w:rPr>
        <w:t>those</w:t>
      </w:r>
      <w:r w:rsidRPr="00E71691">
        <w:rPr>
          <w:rStyle w:val="StyleUnderline"/>
        </w:rPr>
        <w:t xml:space="preserve"> putative </w:t>
      </w:r>
      <w:r w:rsidRPr="00F160B5">
        <w:rPr>
          <w:rStyle w:val="Emphasis"/>
          <w:highlight w:val="cyan"/>
        </w:rPr>
        <w:t>plutocrats</w:t>
      </w:r>
      <w:r w:rsidRPr="00F160B5">
        <w:rPr>
          <w:rStyle w:val="StyleUnderline"/>
          <w:highlight w:val="cyan"/>
        </w:rPr>
        <w:t xml:space="preserve"> achieve public office</w:t>
      </w:r>
      <w:r w:rsidRPr="00E71691">
        <w:rPr>
          <w:rStyle w:val="StyleUnderline"/>
        </w:rPr>
        <w:t xml:space="preserve">, they </w:t>
      </w:r>
      <w:r w:rsidRPr="00F160B5">
        <w:rPr>
          <w:rStyle w:val="StyleUnderline"/>
          <w:highlight w:val="cyan"/>
        </w:rPr>
        <w:t xml:space="preserve">show their </w:t>
      </w:r>
      <w:r w:rsidRPr="00F160B5">
        <w:rPr>
          <w:rStyle w:val="Emphasis"/>
          <w:highlight w:val="cyan"/>
        </w:rPr>
        <w:t>true colors</w:t>
      </w:r>
      <w:r w:rsidRPr="00E71691">
        <w:rPr>
          <w:sz w:val="16"/>
        </w:rPr>
        <w:t xml:space="preserve">, </w:t>
      </w:r>
      <w:r w:rsidRPr="00F160B5">
        <w:rPr>
          <w:rStyle w:val="StyleUnderline"/>
          <w:highlight w:val="cyan"/>
        </w:rPr>
        <w:t>by enacting</w:t>
      </w:r>
      <w:r w:rsidRPr="00E71691">
        <w:rPr>
          <w:rStyle w:val="StyleUnderline"/>
        </w:rPr>
        <w:t xml:space="preserve"> and enforcing repressive </w:t>
      </w:r>
      <w:r w:rsidRPr="00E71691">
        <w:rPr>
          <w:rStyle w:val="Emphasis"/>
        </w:rPr>
        <w:t xml:space="preserve">pro-corporate </w:t>
      </w:r>
      <w:r w:rsidRPr="00F160B5">
        <w:rPr>
          <w:rStyle w:val="Emphasis"/>
          <w:highlight w:val="cyan"/>
        </w:rPr>
        <w:t>anti-worker laws</w:t>
      </w:r>
      <w:r w:rsidRPr="00E71691">
        <w:rPr>
          <w:sz w:val="16"/>
        </w:rPr>
        <w:t>.</w:t>
      </w:r>
    </w:p>
    <w:p w14:paraId="4FF78EF6" w14:textId="77777777" w:rsidR="001A4F62" w:rsidRPr="00E71691" w:rsidRDefault="001A4F62" w:rsidP="001A4F62">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F160B5">
        <w:rPr>
          <w:rStyle w:val="Emphasis"/>
          <w:highlight w:val="cyan"/>
        </w:rPr>
        <w:t>40% of union members</w:t>
      </w:r>
      <w:r w:rsidRPr="00E71691">
        <w:rPr>
          <w:sz w:val="16"/>
        </w:rPr>
        <w:t xml:space="preserve"> </w:t>
      </w:r>
      <w:r w:rsidRPr="00E71691">
        <w:rPr>
          <w:rStyle w:val="StyleUnderline"/>
        </w:rPr>
        <w:t xml:space="preserve">and their families </w:t>
      </w:r>
      <w:r w:rsidRPr="00F160B5">
        <w:rPr>
          <w:rStyle w:val="StyleUnderline"/>
          <w:highlight w:val="cyan"/>
        </w:rPr>
        <w:t>backed</w:t>
      </w:r>
      <w:r w:rsidRPr="00E71691">
        <w:rPr>
          <w:sz w:val="16"/>
        </w:rPr>
        <w:t xml:space="preserve"> former GOP Oval Office occupant Donald </w:t>
      </w:r>
      <w:r w:rsidRPr="00F160B5">
        <w:rPr>
          <w:rStyle w:val="Emphasis"/>
          <w:highlight w:val="cyan"/>
        </w:rPr>
        <w:t>Trump</w:t>
      </w:r>
      <w:r w:rsidRPr="00E71691">
        <w:rPr>
          <w:sz w:val="16"/>
        </w:rPr>
        <w:t xml:space="preserve"> in 2020. But it’s not just Trump.</w:t>
      </w:r>
    </w:p>
    <w:p w14:paraId="673454B2" w14:textId="77777777" w:rsidR="001A4F62" w:rsidRPr="00E71691" w:rsidRDefault="001A4F62" w:rsidP="001A4F62">
      <w:pPr>
        <w:rPr>
          <w:sz w:val="16"/>
        </w:rPr>
      </w:pPr>
      <w:r w:rsidRPr="00E71691">
        <w:rPr>
          <w:sz w:val="16"/>
        </w:rPr>
        <w:t xml:space="preserve">Over the years, </w:t>
      </w:r>
      <w:r w:rsidRPr="00F160B5">
        <w:rPr>
          <w:rStyle w:val="StyleUnderline"/>
          <w:highlight w:val="cyan"/>
        </w:rPr>
        <w:t>millions supported</w:t>
      </w:r>
      <w:r w:rsidRPr="00E71691">
        <w:rPr>
          <w:sz w:val="16"/>
        </w:rPr>
        <w:t xml:space="preserve"> other right-wing Republicans such as Sens. Mitch </w:t>
      </w:r>
      <w:r w:rsidRPr="00F160B5">
        <w:rPr>
          <w:rStyle w:val="Emphasis"/>
          <w:highlight w:val="cyan"/>
        </w:rPr>
        <w:t>McConnell</w:t>
      </w:r>
      <w:r w:rsidRPr="00E71691">
        <w:rPr>
          <w:sz w:val="16"/>
        </w:rPr>
        <w:t xml:space="preserve"> (Ky.), Ted </w:t>
      </w:r>
      <w:r w:rsidRPr="00F160B5">
        <w:rPr>
          <w:rStyle w:val="Emphasis"/>
          <w:highlight w:val="cyan"/>
        </w:rPr>
        <w:t>Cruz</w:t>
      </w:r>
      <w:r w:rsidRPr="00E71691">
        <w:rPr>
          <w:sz w:val="16"/>
        </w:rPr>
        <w:t xml:space="preserve"> (Texas), various U.S. representatives, Gov. Greg </w:t>
      </w:r>
      <w:r w:rsidRPr="00E71691">
        <w:rPr>
          <w:rStyle w:val="Emphasis"/>
        </w:rPr>
        <w:t>Abbott</w:t>
      </w:r>
      <w:r w:rsidRPr="00E71691">
        <w:rPr>
          <w:sz w:val="16"/>
        </w:rPr>
        <w:t xml:space="preserve"> (Texas), and former </w:t>
      </w:r>
      <w:proofErr w:type="spellStart"/>
      <w:r w:rsidRPr="00E71691">
        <w:rPr>
          <w:sz w:val="16"/>
        </w:rPr>
        <w:t>Govs</w:t>
      </w:r>
      <w:proofErr w:type="spellEnd"/>
      <w:r w:rsidRPr="00E71691">
        <w:rPr>
          <w:sz w:val="16"/>
        </w:rPr>
        <w:t xml:space="preserve">. </w:t>
      </w:r>
      <w:proofErr w:type="gramStart"/>
      <w:r w:rsidRPr="00E71691">
        <w:rPr>
          <w:sz w:val="16"/>
        </w:rPr>
        <w:t xml:space="preserve">Bruce </w:t>
      </w:r>
      <w:proofErr w:type="spellStart"/>
      <w:r w:rsidRPr="00E71691">
        <w:rPr>
          <w:rStyle w:val="Emphasis"/>
        </w:rPr>
        <w:t>Rauner</w:t>
      </w:r>
      <w:proofErr w:type="spellEnd"/>
      <w:r w:rsidRPr="00E71691">
        <w:rPr>
          <w:sz w:val="16"/>
        </w:rPr>
        <w:t xml:space="preserve"> (Ill.) </w:t>
      </w:r>
      <w:r w:rsidRPr="00E71691">
        <w:rPr>
          <w:rStyle w:val="StyleUnderline"/>
        </w:rPr>
        <w:t>and</w:t>
      </w:r>
      <w:r w:rsidRPr="00E71691">
        <w:rPr>
          <w:sz w:val="16"/>
        </w:rPr>
        <w:t xml:space="preserve"> Scott </w:t>
      </w:r>
      <w:r w:rsidRPr="00F160B5">
        <w:rPr>
          <w:rStyle w:val="Emphasis"/>
          <w:highlight w:val="cyan"/>
        </w:rPr>
        <w:t>Walker</w:t>
      </w:r>
      <w:r w:rsidRPr="00E71691">
        <w:rPr>
          <w:sz w:val="16"/>
        </w:rPr>
        <w:t xml:space="preserve"> (Wis.).</w:t>
      </w:r>
      <w:proofErr w:type="gramEnd"/>
    </w:p>
    <w:p w14:paraId="5DA22EFE" w14:textId="77777777" w:rsidR="001A4F62" w:rsidRPr="00E71691" w:rsidRDefault="001A4F62" w:rsidP="001A4F62">
      <w:pPr>
        <w:rPr>
          <w:sz w:val="16"/>
        </w:rPr>
      </w:pPr>
      <w:r w:rsidRPr="00E71691">
        <w:rPr>
          <w:sz w:val="16"/>
        </w:rPr>
        <w:t>All of them, especially Trump and Cruz, spout populist bombast and claim to represent workers—and then enact edicts benefiting the corporate class.</w:t>
      </w:r>
    </w:p>
    <w:p w14:paraId="31F1A98E" w14:textId="77777777" w:rsidR="001A4F62" w:rsidRPr="00E71691" w:rsidRDefault="001A4F62" w:rsidP="001A4F62">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xml:space="preserve">, said Knut </w:t>
      </w:r>
      <w:proofErr w:type="spellStart"/>
      <w:r w:rsidRPr="00E71691">
        <w:rPr>
          <w:sz w:val="16"/>
        </w:rPr>
        <w:t>Pankin</w:t>
      </w:r>
      <w:proofErr w:type="spellEnd"/>
      <w:r w:rsidRPr="00E71691">
        <w:rPr>
          <w:sz w:val="16"/>
        </w:rPr>
        <w:t xml:space="preserve">, moderator of a late-March panel discussion on Right-Wing Populism </w:t>
      </w:r>
      <w:proofErr w:type="gramStart"/>
      <w:r w:rsidRPr="00E71691">
        <w:rPr>
          <w:sz w:val="16"/>
        </w:rPr>
        <w:t>As An</w:t>
      </w:r>
      <w:proofErr w:type="gramEnd"/>
      <w:r w:rsidRPr="00E71691">
        <w:rPr>
          <w:sz w:val="16"/>
        </w:rPr>
        <w:t xml:space="preserve"> Anti-Worker Agenda. “Why?”</w:t>
      </w:r>
    </w:p>
    <w:p w14:paraId="1F0279EA" w14:textId="77777777" w:rsidR="001A4F62" w:rsidRPr="00E71691" w:rsidRDefault="001A4F62" w:rsidP="001A4F62">
      <w:pPr>
        <w:rPr>
          <w:sz w:val="16"/>
        </w:rPr>
      </w:pPr>
      <w:r w:rsidRPr="00E71691">
        <w:rPr>
          <w:rStyle w:val="StyleUnderline"/>
        </w:rPr>
        <w:t>The dilemma exists in other democracies</w:t>
      </w:r>
      <w:r w:rsidRPr="00E71691">
        <w:rPr>
          <w:sz w:val="16"/>
        </w:rPr>
        <w:t xml:space="preserve">, too. Some </w:t>
      </w:r>
      <w:r w:rsidRPr="00F160B5">
        <w:rPr>
          <w:rStyle w:val="Emphasis"/>
          <w:highlight w:val="cyan"/>
        </w:rPr>
        <w:t>unionists</w:t>
      </w:r>
      <w:r w:rsidRPr="00F160B5">
        <w:rPr>
          <w:sz w:val="16"/>
          <w:highlight w:val="cyan"/>
        </w:rPr>
        <w:t xml:space="preserve"> </w:t>
      </w:r>
      <w:r w:rsidRPr="00F160B5">
        <w:rPr>
          <w:rStyle w:val="StyleUnderline"/>
          <w:highlight w:val="cyan"/>
        </w:rPr>
        <w:t>heeded</w:t>
      </w:r>
      <w:r w:rsidRPr="00E71691">
        <w:rPr>
          <w:rStyle w:val="StyleUnderline"/>
        </w:rPr>
        <w:t xml:space="preserve"> anti-immigrant </w:t>
      </w:r>
      <w:r w:rsidRPr="00F160B5">
        <w:rPr>
          <w:rStyle w:val="StyleUnderline"/>
          <w:highlight w:val="cyan"/>
        </w:rPr>
        <w:t xml:space="preserve">screeds from </w:t>
      </w:r>
      <w:r w:rsidRPr="00F160B5">
        <w:rPr>
          <w:rStyle w:val="Emphasis"/>
          <w:highlight w:val="cyan"/>
        </w:rPr>
        <w:t>Germany’s</w:t>
      </w:r>
      <w:r w:rsidRPr="00E71691">
        <w:rPr>
          <w:rStyle w:val="StyleUnderline"/>
        </w:rPr>
        <w:t xml:space="preserve"> extreme </w:t>
      </w:r>
      <w:r w:rsidRPr="00F160B5">
        <w:rPr>
          <w:rStyle w:val="Emphasis"/>
          <w:highlight w:val="cyan"/>
        </w:rPr>
        <w:t>right</w:t>
      </w:r>
      <w:r w:rsidRPr="00E71691">
        <w:rPr>
          <w:sz w:val="16"/>
        </w:rPr>
        <w:t xml:space="preserve"> Alternative for Deutschland, </w:t>
      </w:r>
      <w:r w:rsidRPr="00F160B5">
        <w:rPr>
          <w:rStyle w:val="Emphasis"/>
          <w:highlight w:val="cyan"/>
        </w:rPr>
        <w:t xml:space="preserve">Marine </w:t>
      </w:r>
      <w:proofErr w:type="spellStart"/>
      <w:r w:rsidRPr="00F160B5">
        <w:rPr>
          <w:rStyle w:val="Emphasis"/>
          <w:highlight w:val="cyan"/>
        </w:rPr>
        <w:t>LePen’s</w:t>
      </w:r>
      <w:proofErr w:type="spellEnd"/>
      <w:r w:rsidRPr="00E71691">
        <w:rPr>
          <w:sz w:val="16"/>
        </w:rPr>
        <w:t xml:space="preserve"> </w:t>
      </w:r>
      <w:r w:rsidRPr="00E71691">
        <w:rPr>
          <w:rStyle w:val="StyleUnderline"/>
        </w:rPr>
        <w:t>French National Rally</w:t>
      </w:r>
      <w:r w:rsidRPr="00E71691">
        <w:rPr>
          <w:sz w:val="16"/>
        </w:rPr>
        <w:t xml:space="preserve"> (formerly the National Front), </w:t>
      </w:r>
      <w:proofErr w:type="gramStart"/>
      <w:r w:rsidRPr="00E71691">
        <w:rPr>
          <w:sz w:val="16"/>
        </w:rPr>
        <w:t>Norbert Hofer’s Austrian Freedom Party, Hungarian</w:t>
      </w:r>
      <w:proofErr w:type="gramEnd"/>
      <w:r w:rsidRPr="00E71691">
        <w:rPr>
          <w:sz w:val="16"/>
        </w:rPr>
        <w:t xml:space="preserve"> Prime Minister/strongman Viktor </w:t>
      </w:r>
      <w:proofErr w:type="spellStart"/>
      <w:r w:rsidRPr="00F160B5">
        <w:rPr>
          <w:rStyle w:val="Emphasis"/>
          <w:highlight w:val="cyan"/>
        </w:rPr>
        <w:t>Orban</w:t>
      </w:r>
      <w:proofErr w:type="spellEnd"/>
      <w:r w:rsidRPr="00E71691">
        <w:rPr>
          <w:sz w:val="16"/>
        </w:rPr>
        <w:t xml:space="preserve"> of </w:t>
      </w:r>
      <w:proofErr w:type="spellStart"/>
      <w:r w:rsidRPr="00E71691">
        <w:rPr>
          <w:sz w:val="16"/>
        </w:rPr>
        <w:t>Fidesz</w:t>
      </w:r>
      <w:proofErr w:type="spellEnd"/>
      <w:r w:rsidRPr="00E71691">
        <w:rPr>
          <w:sz w:val="16"/>
        </w:rPr>
        <w:t xml:space="preserve">,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3D0BCADE" w14:textId="77777777" w:rsidR="001A4F62" w:rsidRPr="00E71691" w:rsidRDefault="001A4F62" w:rsidP="001A4F62">
      <w:pPr>
        <w:rPr>
          <w:sz w:val="16"/>
        </w:rPr>
      </w:pPr>
      <w:r w:rsidRPr="00E71691">
        <w:rPr>
          <w:rStyle w:val="StyleUnderline"/>
        </w:rPr>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08727DB8" w14:textId="77777777" w:rsidR="001A4F62" w:rsidRPr="00E71691" w:rsidRDefault="001A4F62" w:rsidP="001A4F62">
      <w:pPr>
        <w:rPr>
          <w:sz w:val="16"/>
        </w:rPr>
      </w:pPr>
      <w:r w:rsidRPr="00E71691">
        <w:rPr>
          <w:sz w:val="16"/>
        </w:rPr>
        <w:t xml:space="preserve">The panel, sponsored by Georgetown University’s </w:t>
      </w:r>
      <w:proofErr w:type="spellStart"/>
      <w:r w:rsidRPr="00E71691">
        <w:rPr>
          <w:sz w:val="16"/>
        </w:rPr>
        <w:t>Kalmanovitz</w:t>
      </w:r>
      <w:proofErr w:type="spellEnd"/>
      <w:r w:rsidRPr="00E71691">
        <w:rPr>
          <w:sz w:val="16"/>
        </w:rPr>
        <w:t xml:space="preserve"> Initiative for Labor and the Working Poor, and the Friedrich Ebert </w:t>
      </w:r>
      <w:proofErr w:type="spellStart"/>
      <w:r w:rsidRPr="00E71691">
        <w:rPr>
          <w:sz w:val="16"/>
        </w:rPr>
        <w:t>Stiftung</w:t>
      </w:r>
      <w:proofErr w:type="spellEnd"/>
      <w:r w:rsidRPr="00E71691">
        <w:rPr>
          <w:sz w:val="16"/>
        </w:rPr>
        <w:t>, a foundation set up to foster U.S.- German relations, tried to figure out why workers vote that way—and how to reorient them.</w:t>
      </w:r>
    </w:p>
    <w:p w14:paraId="2B4DB1DE" w14:textId="77777777" w:rsidR="001A4F62" w:rsidRPr="00E71691" w:rsidRDefault="001A4F62" w:rsidP="001A4F62">
      <w:pPr>
        <w:rPr>
          <w:sz w:val="16"/>
        </w:rPr>
      </w:pPr>
      <w:r w:rsidRPr="00E71691">
        <w:rPr>
          <w:sz w:val="16"/>
        </w:rPr>
        <w:t xml:space="preserve">That’s not to say panelists Vonda McDaniel, president of the Nashville, Tenn., Central Labor Council, Prof. Federico </w:t>
      </w:r>
      <w:proofErr w:type="spellStart"/>
      <w:r w:rsidRPr="00E71691">
        <w:rPr>
          <w:sz w:val="16"/>
        </w:rPr>
        <w:t>Finchelstein</w:t>
      </w:r>
      <w:proofErr w:type="spellEnd"/>
      <w:r w:rsidRPr="00E71691">
        <w:rPr>
          <w:sz w:val="16"/>
        </w:rPr>
        <w:t xml:space="preserve">, an expert on East European politics at New York’s New School for Social Research, and Prof. Thomas </w:t>
      </w:r>
      <w:proofErr w:type="spellStart"/>
      <w:r w:rsidRPr="00E71691">
        <w:rPr>
          <w:sz w:val="16"/>
        </w:rPr>
        <w:t>Greven</w:t>
      </w:r>
      <w:proofErr w:type="spellEnd"/>
      <w:r w:rsidRPr="00E71691">
        <w:rPr>
          <w:sz w:val="16"/>
        </w:rPr>
        <w:t xml:space="preserve"> of the Free University of Berlin reached a conclusion. They offered some reasons for the rightward shift and some solutions.</w:t>
      </w:r>
    </w:p>
    <w:p w14:paraId="5EAD6A10" w14:textId="77777777" w:rsidR="001A4F62" w:rsidRPr="00E71691" w:rsidRDefault="001A4F62" w:rsidP="001A4F62">
      <w:pPr>
        <w:rPr>
          <w:sz w:val="16"/>
        </w:rPr>
      </w:pPr>
      <w:r w:rsidRPr="00E71691">
        <w:rPr>
          <w:sz w:val="16"/>
        </w:rPr>
        <w:t xml:space="preserve">All those parties, including the GOP, “started as bourgeois, middle-class, shopkeeper-oriented” organizations, but have since pivoted to right-wing populism, </w:t>
      </w:r>
      <w:proofErr w:type="spellStart"/>
      <w:r w:rsidRPr="00E71691">
        <w:rPr>
          <w:sz w:val="16"/>
        </w:rPr>
        <w:t>Greven</w:t>
      </w:r>
      <w:proofErr w:type="spellEnd"/>
      <w:r w:rsidRPr="00E71691">
        <w:rPr>
          <w:sz w:val="16"/>
        </w:rPr>
        <w:t xml:space="preserve"> explained.</w:t>
      </w:r>
    </w:p>
    <w:p w14:paraId="3DCACE8A" w14:textId="77777777" w:rsidR="001A4F62" w:rsidRPr="00E71691" w:rsidRDefault="001A4F62" w:rsidP="001A4F62">
      <w:pPr>
        <w:rPr>
          <w:sz w:val="16"/>
        </w:rPr>
      </w:pPr>
      <w:r w:rsidRPr="00E71691">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28625F19" w14:textId="77777777" w:rsidR="001A4F62" w:rsidRPr="00E71691" w:rsidRDefault="001A4F62" w:rsidP="001A4F62">
      <w:pPr>
        <w:rPr>
          <w:sz w:val="16"/>
        </w:rPr>
      </w:pPr>
      <w:r w:rsidRPr="00E71691">
        <w:rPr>
          <w:sz w:val="16"/>
        </w:rPr>
        <w:t>Nationalism, protectionism, and racism</w:t>
      </w:r>
    </w:p>
    <w:p w14:paraId="60E70930" w14:textId="77777777" w:rsidR="001A4F62" w:rsidRPr="00E71691" w:rsidRDefault="001A4F62" w:rsidP="001A4F62">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F160B5">
        <w:rPr>
          <w:rStyle w:val="StyleUnderline"/>
          <w:highlight w:val="cyan"/>
        </w:rPr>
        <w:t>workers</w:t>
      </w:r>
      <w:r w:rsidRPr="00E71691">
        <w:rPr>
          <w:rStyle w:val="StyleUnderline"/>
        </w:rPr>
        <w:t xml:space="preserve"> they appeal to, “</w:t>
      </w:r>
      <w:proofErr w:type="gramStart"/>
      <w:r w:rsidRPr="00F160B5">
        <w:rPr>
          <w:rStyle w:val="StyleUnderline"/>
          <w:highlight w:val="cyan"/>
        </w:rPr>
        <w:t>have</w:t>
      </w:r>
      <w:proofErr w:type="gramEnd"/>
      <w:r w:rsidRPr="00F160B5">
        <w:rPr>
          <w:rStyle w:val="StyleUnderline"/>
          <w:highlight w:val="cyan"/>
        </w:rPr>
        <w:t xml:space="preserve"> a </w:t>
      </w:r>
      <w:r w:rsidRPr="00F160B5">
        <w:rPr>
          <w:rStyle w:val="Emphasis"/>
          <w:highlight w:val="cyan"/>
        </w:rPr>
        <w:t>radicalized response</w:t>
      </w:r>
      <w:r w:rsidRPr="00F160B5">
        <w:rPr>
          <w:sz w:val="16"/>
          <w:highlight w:val="cyan"/>
        </w:rPr>
        <w:t xml:space="preserve">” </w:t>
      </w:r>
      <w:r w:rsidRPr="00F160B5">
        <w:rPr>
          <w:rStyle w:val="StyleUnderline"/>
          <w:highlight w:val="cyan"/>
        </w:rPr>
        <w:t xml:space="preserve">that “is nationalist, </w:t>
      </w:r>
      <w:r w:rsidRPr="00F160B5">
        <w:rPr>
          <w:rStyle w:val="Emphasis"/>
          <w:highlight w:val="cyan"/>
        </w:rPr>
        <w:t>protectionist</w:t>
      </w:r>
      <w:r w:rsidRPr="00F160B5">
        <w:rPr>
          <w:rStyle w:val="StyleUnderline"/>
          <w:highlight w:val="cyan"/>
        </w:rPr>
        <w:t xml:space="preserve"> and</w:t>
      </w:r>
      <w:r w:rsidRPr="00F160B5">
        <w:rPr>
          <w:sz w:val="16"/>
          <w:highlight w:val="cyan"/>
        </w:rPr>
        <w:t xml:space="preserve"> </w:t>
      </w:r>
      <w:r w:rsidRPr="00F160B5">
        <w:rPr>
          <w:rStyle w:val="Emphasis"/>
          <w:highlight w:val="cya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 xml:space="preserve">Those facets include corporate export of workers’ jobs to low-wage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1A585EBE" w14:textId="77777777" w:rsidR="001A4F62" w:rsidRPr="00E71691" w:rsidRDefault="001A4F62" w:rsidP="001A4F62">
      <w:pPr>
        <w:rPr>
          <w:sz w:val="16"/>
        </w:rPr>
      </w:pPr>
      <w:r w:rsidRPr="00E71691">
        <w:rPr>
          <w:sz w:val="16"/>
        </w:rPr>
        <w:t>“</w:t>
      </w:r>
      <w:r w:rsidRPr="00F160B5">
        <w:rPr>
          <w:rStyle w:val="Emphasis"/>
          <w:highlight w:val="cyan"/>
        </w:rPr>
        <w:t>’Us versus them’</w:t>
      </w:r>
      <w:r w:rsidRPr="00F160B5">
        <w:rPr>
          <w:sz w:val="16"/>
          <w:highlight w:val="cyan"/>
        </w:rPr>
        <w:t xml:space="preserve"> </w:t>
      </w:r>
      <w:r w:rsidRPr="00F160B5">
        <w:rPr>
          <w:rStyle w:val="StyleUnderline"/>
          <w:highlight w:val="cyan"/>
        </w:rPr>
        <w:t>is</w:t>
      </w:r>
      <w:r w:rsidRPr="00E71691">
        <w:rPr>
          <w:rStyle w:val="StyleUnderline"/>
        </w:rPr>
        <w:t xml:space="preserve"> much </w:t>
      </w:r>
      <w:r w:rsidRPr="00F160B5">
        <w:rPr>
          <w:rStyle w:val="StyleUnderline"/>
          <w:highlight w:val="cyan"/>
        </w:rPr>
        <w:t xml:space="preserve">easier to sell to </w:t>
      </w:r>
      <w:r w:rsidRPr="00F160B5">
        <w:rPr>
          <w:rStyle w:val="Emphasis"/>
          <w:highlight w:val="cyan"/>
        </w:rPr>
        <w:t>working-class constituents</w:t>
      </w:r>
      <w:r w:rsidRPr="00E71691">
        <w:rPr>
          <w:sz w:val="16"/>
        </w:rPr>
        <w:t xml:space="preserve">. </w:t>
      </w:r>
      <w:r w:rsidRPr="00F160B5">
        <w:rPr>
          <w:rStyle w:val="StyleUnderline"/>
          <w:highlight w:val="cyan"/>
        </w:rPr>
        <w:t xml:space="preserve">Union status doesn’t </w:t>
      </w:r>
      <w:r w:rsidRPr="00F160B5">
        <w:rPr>
          <w:rStyle w:val="Emphasis"/>
          <w:highlight w:val="cyan"/>
        </w:rPr>
        <w:t>inoculate people</w:t>
      </w:r>
      <w:r w:rsidRPr="00F160B5">
        <w:rPr>
          <w:rStyle w:val="StyleUnderline"/>
          <w:highlight w:val="cyan"/>
        </w:rPr>
        <w:t xml:space="preserve"> versus</w:t>
      </w:r>
      <w:r w:rsidRPr="00E71691">
        <w:rPr>
          <w:rStyle w:val="StyleUnderline"/>
        </w:rPr>
        <w:t xml:space="preserve"> right-wing </w:t>
      </w:r>
      <w:r w:rsidRPr="00F160B5">
        <w:rPr>
          <w:rStyle w:val="Emphasis"/>
          <w:highlight w:val="cyan"/>
        </w:rPr>
        <w:t>populism</w:t>
      </w:r>
      <w:r w:rsidRPr="00E71691">
        <w:rPr>
          <w:sz w:val="16"/>
        </w:rPr>
        <w:t xml:space="preserve">,” </w:t>
      </w:r>
      <w:proofErr w:type="spellStart"/>
      <w:r w:rsidRPr="00E71691">
        <w:rPr>
          <w:sz w:val="16"/>
        </w:rPr>
        <w:t>Greven</w:t>
      </w:r>
      <w:proofErr w:type="spellEnd"/>
      <w:r w:rsidRPr="00E71691">
        <w:rPr>
          <w:sz w:val="16"/>
        </w:rPr>
        <w:t xml:space="preserve"> said. </w:t>
      </w:r>
      <w:r w:rsidRPr="00E71691">
        <w:rPr>
          <w:rStyle w:val="StyleUnderline"/>
        </w:rPr>
        <w:t>While populists’ pro-worker rhetoric is “a charade,” and progressives’ answer, “tax the rich,” is not enough</w:t>
      </w:r>
      <w:r w:rsidRPr="00E71691">
        <w:rPr>
          <w:sz w:val="16"/>
        </w:rPr>
        <w:t>, he added.</w:t>
      </w:r>
    </w:p>
    <w:p w14:paraId="4B374C81" w14:textId="77777777" w:rsidR="001A4F62" w:rsidRPr="00762D89" w:rsidRDefault="001A4F62" w:rsidP="001A4F62">
      <w:pPr>
        <w:rPr>
          <w:rFonts w:cs="Calibri"/>
        </w:rPr>
      </w:pPr>
    </w:p>
    <w:p w14:paraId="02AEC61B" w14:textId="77777777" w:rsidR="001A4F62" w:rsidRPr="001A4F62" w:rsidRDefault="001A4F62" w:rsidP="001A4F62">
      <w:pPr>
        <w:spacing w:line="360" w:lineRule="auto"/>
        <w:jc w:val="center"/>
        <w:rPr>
          <w:rFonts w:asciiTheme="majorHAnsi" w:hAnsiTheme="majorHAnsi" w:cstheme="majorHAnsi"/>
          <w:b/>
          <w:sz w:val="32"/>
          <w:u w:val="double"/>
        </w:rPr>
      </w:pPr>
      <w:bookmarkStart w:id="0" w:name="_GoBack"/>
      <w:bookmarkEnd w:id="0"/>
    </w:p>
    <w:p w14:paraId="6C231005" w14:textId="5199B582" w:rsidR="00AB5B98" w:rsidRPr="007E2A3A" w:rsidRDefault="00AB5B98" w:rsidP="007E2A3A">
      <w:pPr>
        <w:spacing w:line="360" w:lineRule="auto"/>
        <w:rPr>
          <w:rFonts w:asciiTheme="majorHAnsi" w:hAnsiTheme="majorHAnsi" w:cstheme="majorHAnsi"/>
        </w:rPr>
      </w:pPr>
    </w:p>
    <w:sectPr w:rsidR="00AB5B98" w:rsidRPr="007E2A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B5B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62"/>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6E2"/>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A3A"/>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C4E"/>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B9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9EF"/>
    <w:rsid w:val="00CE7CE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AB62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B5B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5B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5B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5B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B5B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B5B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5B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5B9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B5B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5B98"/>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AB5B9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AB5B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5B98"/>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AB5B98"/>
    <w:rPr>
      <w:color w:val="auto"/>
      <w:u w:val="none"/>
    </w:rPr>
  </w:style>
  <w:style w:type="paragraph" w:styleId="DocumentMap">
    <w:name w:val="Document Map"/>
    <w:basedOn w:val="Normal"/>
    <w:link w:val="DocumentMapChar"/>
    <w:uiPriority w:val="99"/>
    <w:semiHidden/>
    <w:unhideWhenUsed/>
    <w:rsid w:val="00AB5B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5B98"/>
    <w:rPr>
      <w:rFonts w:ascii="Lucida Grande" w:hAnsi="Lucida Grande" w:cs="Lucida Grande"/>
    </w:rPr>
  </w:style>
  <w:style w:type="character" w:customStyle="1" w:styleId="UnresolvedMention">
    <w:name w:val="Unresolved Mention"/>
    <w:basedOn w:val="DefaultParagraphFont"/>
    <w:uiPriority w:val="99"/>
    <w:semiHidden/>
    <w:unhideWhenUsed/>
    <w:rsid w:val="00AB5B98"/>
    <w:rPr>
      <w:color w:val="605E5C"/>
      <w:shd w:val="clear" w:color="auto" w:fill="E1DFDD"/>
    </w:rPr>
  </w:style>
  <w:style w:type="paragraph" w:customStyle="1" w:styleId="paragraph">
    <w:name w:val="paragraph"/>
    <w:basedOn w:val="Normal"/>
    <w:rsid w:val="007E2A3A"/>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E2A3A"/>
  </w:style>
  <w:style w:type="character" w:customStyle="1" w:styleId="eop">
    <w:name w:val="eop"/>
    <w:basedOn w:val="DefaultParagraphFont"/>
    <w:rsid w:val="007E2A3A"/>
  </w:style>
  <w:style w:type="character" w:customStyle="1" w:styleId="spellingerror">
    <w:name w:val="spellingerror"/>
    <w:basedOn w:val="DefaultParagraphFont"/>
    <w:rsid w:val="007E2A3A"/>
  </w:style>
  <w:style w:type="character" w:customStyle="1" w:styleId="contextualspellingandgrammarerror">
    <w:name w:val="contextualspellingandgrammarerror"/>
    <w:basedOn w:val="DefaultParagraphFont"/>
    <w:rsid w:val="007E2A3A"/>
  </w:style>
  <w:style w:type="paragraph" w:customStyle="1" w:styleId="Emphasis1">
    <w:name w:val="Emphasis1"/>
    <w:basedOn w:val="Normal"/>
    <w:link w:val="Emphasis"/>
    <w:autoRedefine/>
    <w:uiPriority w:val="7"/>
    <w:qFormat/>
    <w:rsid w:val="007E2A3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uiPriority w:val="6"/>
    <w:qFormat/>
    <w:rsid w:val="007E2A3A"/>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895C4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B5B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5B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5B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5B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B5B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B5B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5B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5B9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B5B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5B98"/>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AB5B9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AB5B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5B98"/>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AB5B98"/>
    <w:rPr>
      <w:color w:val="auto"/>
      <w:u w:val="none"/>
    </w:rPr>
  </w:style>
  <w:style w:type="paragraph" w:styleId="DocumentMap">
    <w:name w:val="Document Map"/>
    <w:basedOn w:val="Normal"/>
    <w:link w:val="DocumentMapChar"/>
    <w:uiPriority w:val="99"/>
    <w:semiHidden/>
    <w:unhideWhenUsed/>
    <w:rsid w:val="00AB5B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5B98"/>
    <w:rPr>
      <w:rFonts w:ascii="Lucida Grande" w:hAnsi="Lucida Grande" w:cs="Lucida Grande"/>
    </w:rPr>
  </w:style>
  <w:style w:type="character" w:customStyle="1" w:styleId="UnresolvedMention">
    <w:name w:val="Unresolved Mention"/>
    <w:basedOn w:val="DefaultParagraphFont"/>
    <w:uiPriority w:val="99"/>
    <w:semiHidden/>
    <w:unhideWhenUsed/>
    <w:rsid w:val="00AB5B98"/>
    <w:rPr>
      <w:color w:val="605E5C"/>
      <w:shd w:val="clear" w:color="auto" w:fill="E1DFDD"/>
    </w:rPr>
  </w:style>
  <w:style w:type="paragraph" w:customStyle="1" w:styleId="paragraph">
    <w:name w:val="paragraph"/>
    <w:basedOn w:val="Normal"/>
    <w:rsid w:val="007E2A3A"/>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E2A3A"/>
  </w:style>
  <w:style w:type="character" w:customStyle="1" w:styleId="eop">
    <w:name w:val="eop"/>
    <w:basedOn w:val="DefaultParagraphFont"/>
    <w:rsid w:val="007E2A3A"/>
  </w:style>
  <w:style w:type="character" w:customStyle="1" w:styleId="spellingerror">
    <w:name w:val="spellingerror"/>
    <w:basedOn w:val="DefaultParagraphFont"/>
    <w:rsid w:val="007E2A3A"/>
  </w:style>
  <w:style w:type="character" w:customStyle="1" w:styleId="contextualspellingandgrammarerror">
    <w:name w:val="contextualspellingandgrammarerror"/>
    <w:basedOn w:val="DefaultParagraphFont"/>
    <w:rsid w:val="007E2A3A"/>
  </w:style>
  <w:style w:type="paragraph" w:customStyle="1" w:styleId="Emphasis1">
    <w:name w:val="Emphasis1"/>
    <w:basedOn w:val="Normal"/>
    <w:link w:val="Emphasis"/>
    <w:autoRedefine/>
    <w:uiPriority w:val="7"/>
    <w:qFormat/>
    <w:rsid w:val="007E2A3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uiPriority w:val="6"/>
    <w:qFormat/>
    <w:rsid w:val="007E2A3A"/>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895C4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ls.gov/ooh/healthcare/emts-and-paramedics.htm"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cnbc.com/2019/02/01/nonfarm-payrolls-january-2019.html" TargetMode="External"/><Relationship Id="rId17" Type="http://schemas.openxmlformats.org/officeDocument/2006/relationships/hyperlink" Target="https://digitalcommons.iwu.edu/parkplace/vol7/iss1/13" TargetMode="External"/><Relationship Id="rId2" Type="http://schemas.openxmlformats.org/officeDocument/2006/relationships/customXml" Target="../customXml/item2.xml"/><Relationship Id="rId16" Type="http://schemas.openxmlformats.org/officeDocument/2006/relationships/hyperlink" Target="https://www2.deloitte.com/us/en/insights/economy/us-economic-forecast/united-states-outlook-analysi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19/02/01/the-need-for-paramedics-is-growing-but-strong-labor-market-makes-hiring-hard.html" TargetMode="External"/><Relationship Id="rId5" Type="http://schemas.openxmlformats.org/officeDocument/2006/relationships/numbering" Target="numbering.xml"/><Relationship Id="rId15" Type="http://schemas.openxmlformats.org/officeDocument/2006/relationships/hyperlink" Target="https://www.thetimes.co.uk/article/pensioners-death-linked-to-ambulance-strike-m89w3tkcx3t" TargetMode="External"/><Relationship Id="rId10" Type="http://schemas.openxmlformats.org/officeDocument/2006/relationships/hyperlink" Target="https://www.epi.org/unequalpower/publications/strengthening-accountability-for-discrimination-confronting-fundamental-power-imbalances-in-the-employment-relationship/"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ls.gov/ooh/fastest-grow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227565-ED82-4355-8CB7-5E3D0883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11743</Words>
  <Characters>66936</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78522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5</cp:revision>
  <dcterms:created xsi:type="dcterms:W3CDTF">2021-11-05T22:27:00Z</dcterms:created>
  <dcterms:modified xsi:type="dcterms:W3CDTF">2021-11-05T22:47:00Z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