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3D8E3" w14:textId="14387087" w:rsidR="00E478FF" w:rsidRDefault="00E478FF" w:rsidP="00334DB7">
      <w:pPr>
        <w:pStyle w:val="Heading2"/>
      </w:pPr>
      <w:r>
        <w:t>OFF</w:t>
      </w:r>
    </w:p>
    <w:p w14:paraId="782B3ACA" w14:textId="77777777" w:rsidR="00E478FF" w:rsidRDefault="00E478FF" w:rsidP="00E478FF">
      <w:pPr>
        <w:pStyle w:val="Heading4"/>
        <w:rPr>
          <w:rFonts w:eastAsia="Calibri" w:cs="Calibri"/>
        </w:rPr>
      </w:pPr>
      <w:r>
        <w:rPr>
          <w:rFonts w:eastAsia="Calibri" w:cs="Calibri"/>
        </w:rPr>
        <w:t xml:space="preserve">Interpretation – the aff may not defend that the appropriation of outer space by a certain set of private entities is unjust. </w:t>
      </w:r>
    </w:p>
    <w:p w14:paraId="2D7B5BC8" w14:textId="77777777" w:rsidR="00E478FF" w:rsidRDefault="00E478FF" w:rsidP="00E478FF">
      <w:pPr>
        <w:pStyle w:val="Heading4"/>
        <w:rPr>
          <w:rFonts w:eastAsia="Calibri" w:cs="Calibri"/>
        </w:rPr>
      </w:pPr>
      <w:r>
        <w:rPr>
          <w:rFonts w:eastAsia="Calibri" w:cs="Calibri"/>
        </w:rPr>
        <w:t>Entities is a generic bare plural</w:t>
      </w:r>
    </w:p>
    <w:p w14:paraId="707CDFFE" w14:textId="77777777" w:rsidR="00E478FF" w:rsidRDefault="00E478FF" w:rsidP="00E478FF">
      <w:pPr>
        <w:rPr>
          <w:rFonts w:eastAsia="Calibri"/>
          <w:color w:val="000000"/>
          <w:sz w:val="16"/>
          <w:szCs w:val="16"/>
        </w:rPr>
      </w:pPr>
      <w:r>
        <w:rPr>
          <w:rFonts w:eastAsia="Calibri"/>
          <w:b/>
          <w:sz w:val="26"/>
          <w:szCs w:val="26"/>
          <w:u w:val="single"/>
        </w:rPr>
        <w:t>Nebel 20</w:t>
      </w:r>
      <w:r>
        <w:rPr>
          <w:rFonts w:eastAsia="Calibri"/>
          <w:sz w:val="16"/>
          <w:szCs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01AA1966" w14:textId="77777777" w:rsidR="00E478FF" w:rsidRDefault="00E478FF" w:rsidP="00E478FF">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59D16EC" w14:textId="77777777" w:rsidR="00E478FF" w:rsidRDefault="00E478FF" w:rsidP="00E478FF">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sives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268556C5" w14:textId="77777777" w:rsidR="00E478FF" w:rsidRDefault="00E478FF" w:rsidP="00E478FF">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45E8C52" w14:textId="77777777" w:rsidR="00E478FF" w:rsidRDefault="00E478FF" w:rsidP="00E478FF">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1A3A0DF1" w14:textId="77777777" w:rsidR="00E478FF" w:rsidRDefault="00E478FF" w:rsidP="00E478FF">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40359C76" w14:textId="77777777" w:rsidR="00E478FF" w:rsidRDefault="00E478FF" w:rsidP="00E478FF">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Pr>
          <w:rFonts w:eastAsia="Calibri"/>
          <w:b/>
          <w:u w:val="single"/>
        </w:rPr>
        <w:t>It is clear that “In a democracy, voting ought to be compul- sory” doesn’t mean “There is one or more democracy in which voting ought to be com- pulsory.”</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63C02066" w14:textId="77777777" w:rsidR="00E478FF" w:rsidRDefault="00E478FF" w:rsidP="00E478FF">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5CA7D879" w14:textId="77777777" w:rsidR="00E478FF" w:rsidRDefault="00E478FF" w:rsidP="00E478FF">
      <w:pPr>
        <w:rPr>
          <w:rFonts w:eastAsia="Calibri"/>
          <w:sz w:val="16"/>
          <w:szCs w:val="16"/>
        </w:rPr>
      </w:pPr>
      <w:r>
        <w:rPr>
          <w:rFonts w:eastAsia="Calibri"/>
          <w:sz w:val="16"/>
          <w:szCs w:val="16"/>
        </w:rPr>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So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2E28779E" w14:textId="77777777" w:rsidR="00E478FF" w:rsidRDefault="00E478FF" w:rsidP="00E478FF">
      <w:pPr>
        <w:pStyle w:val="Heading4"/>
        <w:rPr>
          <w:rFonts w:eastAsia="Calibri" w:cs="Calibri"/>
        </w:rPr>
      </w:pPr>
      <w:r>
        <w:rPr>
          <w:rFonts w:eastAsia="Calibri" w:cs="Calibri"/>
        </w:rPr>
        <w:t xml:space="preserve">It applies to this topic – a] entities is an existential bare plural bc it has no determiner b] The sentence “The appropriation of outer space by private entities is unjust” does not imply “the appropriation of outer space by private and public entities is unjust” </w:t>
      </w:r>
    </w:p>
    <w:p w14:paraId="6181C42F" w14:textId="6DC3B5D6" w:rsidR="00E478FF" w:rsidRDefault="00E478FF" w:rsidP="00E478FF">
      <w:pPr>
        <w:pStyle w:val="Heading4"/>
        <w:rPr>
          <w:rFonts w:eastAsia="Calibri" w:cs="Calibri"/>
        </w:rPr>
      </w:pPr>
      <w:r>
        <w:rPr>
          <w:rFonts w:eastAsia="Calibri" w:cs="Calibri"/>
        </w:rPr>
        <w:t xml:space="preserve">Violation – they spec </w:t>
      </w:r>
      <w:r>
        <w:rPr>
          <w:rFonts w:eastAsia="Calibri" w:cs="Calibri"/>
        </w:rPr>
        <w:t xml:space="preserve">Chinese private entities. </w:t>
      </w:r>
    </w:p>
    <w:p w14:paraId="4A502C78" w14:textId="77777777" w:rsidR="00E478FF" w:rsidRDefault="00E478FF" w:rsidP="00E478FF">
      <w:pPr>
        <w:pStyle w:val="Heading4"/>
        <w:rPr>
          <w:rFonts w:eastAsia="Calibri" w:cs="Calibri"/>
        </w:rPr>
      </w:pPr>
      <w:r>
        <w:rPr>
          <w:rFonts w:eastAsia="Calibri" w:cs="Calibri"/>
        </w:rPr>
        <w:t>Standards</w:t>
      </w:r>
    </w:p>
    <w:p w14:paraId="00C6D8EE" w14:textId="77777777" w:rsidR="00E478FF" w:rsidRDefault="00E478FF" w:rsidP="00E478FF">
      <w:pPr>
        <w:pStyle w:val="Heading4"/>
        <w:rPr>
          <w:rFonts w:eastAsia="Calibri" w:cs="Calibri"/>
        </w:rPr>
      </w:pPr>
      <w:r>
        <w:rPr>
          <w:rFonts w:eastAsia="Calibri" w:cs="Calibri"/>
        </w:rPr>
        <w:t>1] Limits – they can spec infinite different entities like spaceX, etc.. - that’s supercharged by the ability to spec combinations of types of entities. This takes out functional limits – it’s impossible for me to research every possible combination of entities, governments, and appropriation.</w:t>
      </w:r>
    </w:p>
    <w:p w14:paraId="677CD410" w14:textId="77777777" w:rsidR="00E478FF" w:rsidRDefault="00E478FF" w:rsidP="00E478FF">
      <w:pPr>
        <w:pStyle w:val="Heading4"/>
        <w:rPr>
          <w:rFonts w:eastAsia="Calibri" w:cs="Calibri"/>
        </w:rPr>
      </w:pPr>
      <w:r>
        <w:rPr>
          <w:rFonts w:eastAsia="Calibri" w:cs="Calibri"/>
        </w:rPr>
        <w:t>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5441B78B" w14:textId="77777777" w:rsidR="00E478FF" w:rsidRPr="00E478FF" w:rsidRDefault="00E478FF" w:rsidP="00E478FF"/>
    <w:p w14:paraId="1F6A6542" w14:textId="46C6EAA0" w:rsidR="00E22052" w:rsidRDefault="00334DB7" w:rsidP="00334DB7">
      <w:pPr>
        <w:pStyle w:val="Heading2"/>
      </w:pPr>
      <w:r>
        <w:t>OFF</w:t>
      </w:r>
    </w:p>
    <w:p w14:paraId="6F18B211" w14:textId="24399166" w:rsidR="00334DB7" w:rsidRDefault="00334DB7" w:rsidP="00334DB7">
      <w:pPr>
        <w:pStyle w:val="Heading4"/>
      </w:pPr>
      <w:r>
        <w:t xml:space="preserve">The affirmative offers a solution: implement </w:t>
      </w:r>
      <w:r>
        <w:t xml:space="preserve">a restriction on Chinese private entities to </w:t>
      </w:r>
      <w:r>
        <w:t xml:space="preserve">secure </w:t>
      </w:r>
      <w:r>
        <w:t xml:space="preserve">hegemony. </w:t>
      </w:r>
      <w:r>
        <w:t>This is the wrong approach—we exist within a “control society,” where power is exercised not through repression, but continuous control-- frame this round as an interrogation of productivity and desire.</w:t>
      </w:r>
    </w:p>
    <w:p w14:paraId="21743BC6" w14:textId="77777777" w:rsidR="00334DB7" w:rsidRPr="006269FA" w:rsidRDefault="00334DB7" w:rsidP="00334DB7">
      <w:r>
        <w:rPr>
          <w:rStyle w:val="Style13ptBold"/>
        </w:rPr>
        <w:t>Deleuze 92</w:t>
      </w:r>
      <w:r>
        <w:t>[</w:t>
      </w:r>
      <w:r w:rsidRPr="0008067D">
        <w:t>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Guattari</w:t>
      </w:r>
      <w:r w:rsidRPr="006269FA">
        <w:t xml:space="preserve">, Postscript on the Societies of Control on JSTOR, </w:t>
      </w:r>
      <w:r>
        <w:t>Winter 1992</w:t>
      </w:r>
      <w:r w:rsidRPr="006269FA">
        <w:t>,</w:t>
      </w:r>
      <w:r>
        <w:t>The MIT press</w:t>
      </w:r>
      <w:r w:rsidRPr="006269FA">
        <w:t>,https://www.jstor.org/stable/778828?seq=1, 12-11-2021 amrita</w:t>
      </w:r>
      <w:r>
        <w:t>]</w:t>
      </w:r>
    </w:p>
    <w:p w14:paraId="0325EFAD" w14:textId="77777777" w:rsidR="00334DB7" w:rsidRPr="006269FA" w:rsidRDefault="00334DB7" w:rsidP="00334DB7">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the corporation is a spirit, a gas. Of course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constantly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6A4D17">
        <w:rPr>
          <w:b/>
          <w:bCs/>
          <w:highlight w:val="green"/>
          <w:u w:val="single"/>
        </w:rPr>
        <w:t xml:space="preserve">has not failed to tempt </w:t>
      </w:r>
      <w:r w:rsidRPr="006269FA">
        <w:rPr>
          <w:b/>
          <w:bCs/>
          <w:u w:val="single"/>
        </w:rPr>
        <w:t xml:space="preserve">national </w:t>
      </w:r>
      <w:r w:rsidRPr="006A4D17">
        <w:rPr>
          <w:b/>
          <w:bCs/>
          <w:highlight w:val="green"/>
          <w:u w:val="single"/>
        </w:rPr>
        <w:t>education itself</w:t>
      </w:r>
      <w:r w:rsidRPr="006269FA">
        <w:rPr>
          <w:sz w:val="14"/>
        </w:rPr>
        <w:t xml:space="preserve">. Indeed, just as the corporation replaces the factory, </w:t>
      </w:r>
      <w:r w:rsidRPr="006269FA">
        <w:rPr>
          <w:b/>
          <w:bCs/>
          <w:u w:val="single"/>
        </w:rPr>
        <w:t xml:space="preserve">perpetual </w:t>
      </w:r>
      <w:r w:rsidRPr="006A4D17">
        <w:rPr>
          <w:b/>
          <w:bCs/>
          <w:highlight w:val="green"/>
          <w:u w:val="single"/>
        </w:rPr>
        <w:t>training</w:t>
      </w:r>
      <w:r w:rsidRPr="006269FA">
        <w:rPr>
          <w:b/>
          <w:bCs/>
          <w:u w:val="single"/>
        </w:rPr>
        <w:t xml:space="preserve"> tends to </w:t>
      </w:r>
      <w:r w:rsidRPr="006A4D17">
        <w:rPr>
          <w:b/>
          <w:bCs/>
          <w:highlight w:val="green"/>
          <w:u w:val="single"/>
        </w:rPr>
        <w:t>replace the school</w:t>
      </w:r>
      <w:r w:rsidRPr="006269FA">
        <w:rPr>
          <w:b/>
          <w:bCs/>
          <w:u w:val="single"/>
        </w:rPr>
        <w:t xml:space="preserve">, </w:t>
      </w:r>
      <w:r w:rsidRPr="006A4D17">
        <w:rPr>
          <w:b/>
          <w:bCs/>
          <w:highlight w:val="green"/>
          <w:u w:val="single"/>
        </w:rPr>
        <w:t>and</w:t>
      </w:r>
      <w:r w:rsidRPr="006269FA">
        <w:rPr>
          <w:b/>
          <w:bCs/>
          <w:u w:val="single"/>
        </w:rPr>
        <w:t xml:space="preserve"> continuous </w:t>
      </w:r>
      <w:r w:rsidRPr="006A4D17">
        <w:rPr>
          <w:b/>
          <w:bCs/>
          <w:highlight w:val="green"/>
          <w:u w:val="single"/>
        </w:rPr>
        <w:t>control to replace the exam</w:t>
      </w:r>
      <w:r w:rsidRPr="006269FA">
        <w:rPr>
          <w:b/>
          <w:bCs/>
          <w:u w:val="single"/>
        </w:rPr>
        <w:t>ination, which is the surest way of delivering the school over to the corporation</w:t>
      </w:r>
      <w:r w:rsidRPr="006269FA">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in order to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This is because the disciplines never saw any incompatibility between these two, and because at the same time power individualizes and masses together, that is, constitutes those over whom it exercises power into a body and molds the individuality of each member of that body</w:t>
      </w:r>
      <w:r w:rsidRPr="006269FA">
        <w:rPr>
          <w:sz w:val="14"/>
        </w:rPr>
        <w:t xml:space="preserve">. (Foucault saw the origin of this double charge in the pastoral power of the priest—the flock and each of its animals—but civil power moves in turn and by other means to make itself lay “priest.”) </w:t>
      </w:r>
      <w:r w:rsidRPr="006A4D17">
        <w:rPr>
          <w:b/>
          <w:bCs/>
          <w:highlight w:val="green"/>
          <w:u w:val="single"/>
        </w:rPr>
        <w:t xml:space="preserve">In </w:t>
      </w:r>
      <w:r w:rsidRPr="006269FA">
        <w:rPr>
          <w:b/>
          <w:bCs/>
          <w:u w:val="single"/>
        </w:rPr>
        <w:t xml:space="preserve">the </w:t>
      </w:r>
      <w:r w:rsidRPr="006A4D17">
        <w:rPr>
          <w:b/>
          <w:bCs/>
          <w:highlight w:val="green"/>
          <w:u w:val="single"/>
        </w:rPr>
        <w:t>societies of control</w:t>
      </w:r>
      <w:r w:rsidRPr="006269FA">
        <w:rPr>
          <w:b/>
          <w:bCs/>
          <w:u w:val="single"/>
        </w:rPr>
        <w:t xml:space="preserve">, on the other hand, </w:t>
      </w:r>
      <w:r w:rsidRPr="006A4D17">
        <w:rPr>
          <w:b/>
          <w:bCs/>
          <w:highlight w:val="green"/>
          <w:u w:val="single"/>
        </w:rPr>
        <w:t xml:space="preserve">what is important </w:t>
      </w:r>
      <w:r w:rsidRPr="006A4D17">
        <w:rPr>
          <w:highlight w:val="green"/>
          <w:u w:val="single"/>
        </w:rPr>
        <w:t>is no</w:t>
      </w:r>
      <w:r w:rsidRPr="006A4D17">
        <w:rPr>
          <w:b/>
          <w:bCs/>
          <w:highlight w:val="green"/>
          <w:u w:val="single"/>
        </w:rPr>
        <w:t xml:space="preserve"> longer </w:t>
      </w:r>
      <w:r w:rsidRPr="006269FA">
        <w:rPr>
          <w:b/>
          <w:bCs/>
          <w:u w:val="single"/>
        </w:rPr>
        <w:t xml:space="preserve">either a signature or a </w:t>
      </w:r>
      <w:r w:rsidRPr="006A4D17">
        <w:rPr>
          <w:b/>
          <w:bCs/>
          <w:highlight w:val="green"/>
          <w:u w:val="single"/>
        </w:rPr>
        <w:t>number, but a code</w:t>
      </w:r>
      <w:r w:rsidRPr="006269FA">
        <w:rPr>
          <w:b/>
          <w:bCs/>
          <w:u w:val="single"/>
        </w:rPr>
        <w:t xml:space="preserve">: </w:t>
      </w:r>
      <w:r w:rsidRPr="00AE73D1">
        <w:rPr>
          <w:u w:val="single"/>
        </w:rPr>
        <w:t>the code is a password, while on the other hand the disciplinary societies are regulated by watchwords</w:t>
      </w:r>
      <w:r w:rsidRPr="006269FA">
        <w:rPr>
          <w:sz w:val="14"/>
        </w:rPr>
        <w:t xml:space="preserve"> (as much from the point of view of integration as from that of resistance). The </w:t>
      </w:r>
      <w:r w:rsidRPr="00AE73D1">
        <w:rPr>
          <w:u w:val="single"/>
        </w:rPr>
        <w:t>numerical language of control is made of codes that mark access to information, or reject it.</w:t>
      </w:r>
      <w:r w:rsidRPr="006269FA">
        <w:rPr>
          <w:b/>
          <w:bCs/>
          <w:u w:val="single"/>
        </w:rPr>
        <w:t xml:space="preserve"> We </w:t>
      </w:r>
      <w:r w:rsidRPr="006A4D17">
        <w:rPr>
          <w:b/>
          <w:bCs/>
          <w:highlight w:val="green"/>
          <w:u w:val="single"/>
        </w:rPr>
        <w:t xml:space="preserve">no longer find ourselves dealing with </w:t>
      </w:r>
      <w:r w:rsidRPr="006269FA">
        <w:rPr>
          <w:b/>
          <w:bCs/>
          <w:u w:val="single"/>
        </w:rPr>
        <w:t xml:space="preserve">the </w:t>
      </w:r>
      <w:r w:rsidRPr="006A4D17">
        <w:rPr>
          <w:b/>
          <w:bCs/>
          <w:highlight w:val="green"/>
          <w:u w:val="single"/>
        </w:rPr>
        <w:t>mass/individual pair</w:t>
      </w:r>
      <w:r w:rsidRPr="006269FA">
        <w:rPr>
          <w:b/>
          <w:bCs/>
          <w:u w:val="single"/>
        </w:rPr>
        <w:t>.</w:t>
      </w:r>
      <w:r w:rsidRPr="006269FA">
        <w:rPr>
          <w:sz w:val="14"/>
        </w:rPr>
        <w:t xml:space="preserve"> Individuals have become “dividuals,” and masses, samples, data, markets, or “banks.” Perhaps it is money that expresses the distinction between the two societies best, since discipline always referred back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that machines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whose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As for markets, they are conquered sometimes by specialization, sometimes by colonization, sometimes by lowering the costs of production. But</w:t>
      </w:r>
      <w:r w:rsidRPr="006269FA">
        <w:rPr>
          <w:b/>
          <w:bCs/>
          <w:u w:val="single"/>
        </w:rPr>
        <w:t xml:space="preserve">, </w:t>
      </w:r>
      <w:r w:rsidRPr="006A4D17">
        <w:rPr>
          <w:b/>
          <w:bCs/>
          <w:highlight w:val="green"/>
          <w:u w:val="single"/>
        </w:rPr>
        <w:t>in the present situation, capitalism</w:t>
      </w:r>
      <w:r w:rsidRPr="006269FA">
        <w:rPr>
          <w:b/>
          <w:bCs/>
          <w:u w:val="single"/>
        </w:rPr>
        <w:t xml:space="preserve"> is no longer involved in production, which it </w:t>
      </w:r>
      <w:r w:rsidRPr="006A4D17">
        <w:rPr>
          <w:b/>
          <w:bCs/>
          <w:highlight w:val="green"/>
          <w:u w:val="single"/>
        </w:rPr>
        <w:t xml:space="preserve">often relegates </w:t>
      </w:r>
      <w:r w:rsidRPr="006269FA">
        <w:rPr>
          <w:b/>
          <w:bCs/>
          <w:u w:val="single"/>
        </w:rPr>
        <w:t xml:space="preserve">to the Third World, even </w:t>
      </w:r>
      <w:r w:rsidRPr="006A4D17">
        <w:rPr>
          <w:b/>
          <w:bCs/>
          <w:highlight w:val="green"/>
          <w:u w:val="single"/>
        </w:rPr>
        <w:t>for</w:t>
      </w:r>
      <w:r w:rsidRPr="006269FA">
        <w:rPr>
          <w:b/>
          <w:bCs/>
          <w:u w:val="single"/>
        </w:rPr>
        <w:t xml:space="preserve"> the complex forms of textiles, metallurgy, or oil production. It’s a capitalism of </w:t>
      </w:r>
      <w:r w:rsidRPr="006A4D17">
        <w:rPr>
          <w:b/>
          <w:bCs/>
          <w:highlight w:val="green"/>
          <w:u w:val="single"/>
        </w:rPr>
        <w:t>higher-order production</w:t>
      </w:r>
      <w:r w:rsidRPr="006269FA">
        <w:rPr>
          <w:b/>
          <w:bCs/>
          <w:u w:val="single"/>
        </w:rPr>
        <w:t xml:space="preserve">. </w:t>
      </w:r>
      <w:r w:rsidRPr="006269FA">
        <w:rPr>
          <w:u w:val="single"/>
        </w:rPr>
        <w:t>It no longer buys raw materials and no longer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Thus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in order to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61688408" w14:textId="77777777" w:rsidR="00334DB7" w:rsidRDefault="00334DB7" w:rsidP="00334DB7"/>
    <w:p w14:paraId="019E0BFE" w14:textId="77777777" w:rsidR="00334DB7" w:rsidRDefault="00334DB7" w:rsidP="00334DB7">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273EB4AA" w14:textId="77777777" w:rsidR="00334DB7" w:rsidRDefault="00334DB7" w:rsidP="00334DB7">
      <w:r>
        <w:rPr>
          <w:rStyle w:val="Style13ptBold"/>
        </w:rPr>
        <w:t xml:space="preserve">Hardt 98 </w:t>
      </w:r>
      <w:r>
        <w:t>[</w:t>
      </w:r>
      <w:r w:rsidRPr="0008067D">
        <w:t>Michael Hardt is an American political philosopher and literary theorist. Hardt is best known for his book Empire, which was co-written with Antonio Negri. It has been praised by Slavoj Žižek as the "Communist Manifesto of the 21st Century".</w:t>
      </w:r>
      <w:r>
        <w:t xml:space="preserve"> He is currently a professor of literature at Duke University</w:t>
      </w:r>
      <w:r w:rsidRPr="00F248B3">
        <w:t xml:space="preserve">, The Global Society of Control on JSTOR, </w:t>
      </w:r>
      <w:r>
        <w:t>Fall 1998</w:t>
      </w:r>
      <w:r w:rsidRPr="00F248B3">
        <w:t xml:space="preserve">, </w:t>
      </w:r>
      <w:r>
        <w:t xml:space="preserve">Discourse Vol. 20, No. 3, Gilles Deleuze: A Reason to Believe in this World, </w:t>
      </w:r>
      <w:r w:rsidRPr="00F248B3">
        <w:t>https://www.jstor.org/stable/41389503, 12-14-2021 amrita</w:t>
      </w:r>
      <w:r>
        <w:t>]</w:t>
      </w:r>
    </w:p>
    <w:p w14:paraId="2BA5A9BD" w14:textId="77777777" w:rsidR="00334DB7" w:rsidRPr="004340C6" w:rsidRDefault="00334DB7" w:rsidP="00334DB7">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first of all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institutions. There is progressively less distinction,</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Early modern social theorists, for example,from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6A4D17">
        <w:rPr>
          <w:b/>
          <w:bCs/>
          <w:highlight w:val="green"/>
          <w:u w:val="single"/>
        </w:rPr>
        <w:t>The process of modernization</w:t>
      </w:r>
      <w:r w:rsidRPr="004340C6">
        <w:rPr>
          <w:u w:val="single"/>
        </w:rPr>
        <w:t xml:space="preserve">, then, in all these varied contexts, </w:t>
      </w:r>
      <w:r w:rsidRPr="006A4D17">
        <w:rPr>
          <w:b/>
          <w:bCs/>
          <w:highlight w:val="green"/>
          <w:u w:val="single"/>
        </w:rPr>
        <w:t>is the internalization of the outside,</w:t>
      </w:r>
      <w:r w:rsidRPr="006A4D17">
        <w:rPr>
          <w:highlight w:val="green"/>
          <w:u w:val="single"/>
        </w:rPr>
        <w:t xml:space="preserve"> </w:t>
      </w:r>
      <w:r w:rsidRPr="004340C6">
        <w:rPr>
          <w:u w:val="single"/>
        </w:rPr>
        <w:t>that is, the civilization of nature.</w:t>
      </w:r>
      <w:r w:rsidRPr="004340C6">
        <w:rPr>
          <w:sz w:val="14"/>
        </w:rPr>
        <w:t xml:space="preserve"> In the postmodern world, </w:t>
      </w:r>
      <w:r w:rsidRPr="006A4D17">
        <w:rPr>
          <w:b/>
          <w:bCs/>
          <w:highlight w:val="green"/>
          <w:u w:val="single"/>
        </w:rPr>
        <w:t>however, this dialectic</w:t>
      </w:r>
      <w:r w:rsidRPr="006A4D17">
        <w:rPr>
          <w:highlight w:val="green"/>
          <w:u w:val="single"/>
        </w:rPr>
        <w:t xml:space="preserve"> </w:t>
      </w:r>
      <w:r w:rsidRPr="004340C6">
        <w:rPr>
          <w:u w:val="single"/>
        </w:rPr>
        <w:t xml:space="preserve">between inside and outside, between the civil order and the natural order, </w:t>
      </w:r>
      <w:r w:rsidRPr="006A4D17">
        <w:rPr>
          <w:b/>
          <w:bCs/>
          <w:highlight w:val="green"/>
          <w:u w:val="single"/>
        </w:rPr>
        <w:t>has come to an end</w:t>
      </w:r>
      <w:r w:rsidRPr="004340C6">
        <w:rPr>
          <w:u w:val="single"/>
        </w:rPr>
        <w:t>.</w:t>
      </w:r>
      <w:r w:rsidRPr="004340C6">
        <w:rPr>
          <w:sz w:val="14"/>
        </w:rPr>
        <w:t xml:space="preserve"> This is one precise sense in which the contemporary world is postmodern. "Postmodernism," Fredric Jameson tells us, "is what </w:t>
      </w:r>
      <w:r w:rsidRPr="00F248B3">
        <w:rPr>
          <w:b/>
          <w:bCs/>
          <w:u w:val="single"/>
        </w:rPr>
        <w:t>you have when the modernization process is complete and nature is gone for good</w:t>
      </w:r>
      <w:r w:rsidRPr="004340C6">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4340C6">
        <w:rPr>
          <w:u w:val="single"/>
        </w:rPr>
        <w:t xml:space="preserve">. The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postmodernization,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banlieu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6A4D17">
        <w:rPr>
          <w:b/>
          <w:bCs/>
          <w:highlight w:val="green"/>
          <w:u w:val="single"/>
        </w:rPr>
        <w:t>place of modern liberal politics has disappeared</w:t>
      </w:r>
      <w:r w:rsidRPr="006A4D17">
        <w:rPr>
          <w:highlight w:val="green"/>
          <w:u w:val="single"/>
        </w:rPr>
        <w:t xml:space="preserve"> </w:t>
      </w:r>
      <w:r w:rsidRPr="00F248B3">
        <w:rPr>
          <w:b/>
          <w:bCs/>
          <w:u w:val="single"/>
        </w:rPr>
        <w:t>and thus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In effect, the place of politics has been deactualized</w:t>
      </w:r>
      <w:r w:rsidRPr="004340C6">
        <w:rPr>
          <w:sz w:val="14"/>
        </w:rPr>
        <w:t xml:space="preserve">. In this regard, Guy Debord's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6A4D17">
        <w:rPr>
          <w:b/>
          <w:bCs/>
          <w:highlight w:val="green"/>
          <w:u w:val="single"/>
        </w:rPr>
        <w:t>spectacle is at once unified</w:t>
      </w:r>
      <w:r w:rsidRPr="006A4D17">
        <w:rPr>
          <w:highlight w:val="green"/>
          <w:u w:val="single"/>
        </w:rPr>
        <w:t xml:space="preserve"> </w:t>
      </w:r>
      <w:r w:rsidRPr="004340C6">
        <w:rPr>
          <w:u w:val="single"/>
        </w:rPr>
        <w:t xml:space="preserve">and diffuse in such a way that </w:t>
      </w:r>
      <w:r w:rsidRPr="006A4D17">
        <w:rPr>
          <w:b/>
          <w:bCs/>
          <w:highlight w:val="green"/>
          <w:u w:val="single"/>
        </w:rPr>
        <w:t>it is impossible to distinguish</w:t>
      </w:r>
      <w:r w:rsidRPr="006A4D17">
        <w:rPr>
          <w:highlight w:val="green"/>
          <w:u w:val="single"/>
        </w:rPr>
        <w:t xml:space="preserve"> </w:t>
      </w:r>
      <w:r w:rsidRPr="004340C6">
        <w:rPr>
          <w:u w:val="single"/>
        </w:rPr>
        <w:t xml:space="preserve">any inside from outside - the natural from the social, </w:t>
      </w:r>
      <w:r w:rsidRPr="006A4D17">
        <w:rPr>
          <w:b/>
          <w:bCs/>
          <w:highlight w:val="green"/>
          <w:u w:val="single"/>
        </w:rPr>
        <w:t>the private from the public</w:t>
      </w:r>
      <w:r w:rsidRPr="004340C6">
        <w:rPr>
          <w:u w:val="single"/>
        </w:rPr>
        <w:t xml:space="preserve">. The </w:t>
      </w:r>
      <w:r w:rsidRPr="006A4D17">
        <w:rPr>
          <w:b/>
          <w:bCs/>
          <w:highlight w:val="green"/>
          <w:u w:val="single"/>
        </w:rPr>
        <w:t>liberal notion of the public</w:t>
      </w:r>
      <w:r w:rsidRPr="004340C6">
        <w:rPr>
          <w:u w:val="single"/>
        </w:rPr>
        <w:t xml:space="preserve">, the place outside where we act in the presence of others, </w:t>
      </w:r>
      <w:r w:rsidRPr="006A4D17">
        <w:rPr>
          <w:b/>
          <w:bCs/>
          <w:highlight w:val="green"/>
          <w:u w:val="single"/>
        </w:rPr>
        <w:t>has been</w:t>
      </w:r>
      <w:r w:rsidRPr="006A4D17">
        <w:rPr>
          <w:highlight w:val="green"/>
          <w:u w:val="single"/>
        </w:rPr>
        <w:t xml:space="preserve"> </w:t>
      </w:r>
      <w:r w:rsidRPr="004340C6">
        <w:rPr>
          <w:u w:val="single"/>
        </w:rPr>
        <w:t xml:space="preserve">both </w:t>
      </w:r>
      <w:r w:rsidRPr="006A4D17">
        <w:rPr>
          <w:b/>
          <w:bCs/>
          <w:highlight w:val="green"/>
          <w:u w:val="single"/>
        </w:rPr>
        <w:t>universalized</w:t>
      </w:r>
      <w:r w:rsidRPr="006A4D17">
        <w:rPr>
          <w:highlight w:val="green"/>
          <w:u w:val="single"/>
        </w:rPr>
        <w:t xml:space="preserve"> </w:t>
      </w:r>
      <w:r w:rsidRPr="004340C6">
        <w:rPr>
          <w:u w:val="single"/>
        </w:rPr>
        <w:t xml:space="preserve">(because we are always now under the gaze of others, monitored by safety cameras) </w:t>
      </w:r>
      <w:r w:rsidRPr="006A4D17">
        <w:rPr>
          <w:b/>
          <w:bCs/>
          <w:highlight w:val="green"/>
          <w:u w:val="single"/>
        </w:rPr>
        <w:t>and sublimated</w:t>
      </w:r>
      <w:r w:rsidRPr="006A4D17">
        <w:rPr>
          <w:highlight w:val="green"/>
          <w:u w:val="single"/>
        </w:rPr>
        <w:t xml:space="preserve"> </w:t>
      </w:r>
      <w:r w:rsidRPr="004340C6">
        <w:rPr>
          <w:u w:val="single"/>
        </w:rPr>
        <w:t>or de-actualized in the virtual spaces of the spectacle.</w:t>
      </w:r>
      <w:r w:rsidRPr="004340C6">
        <w:rPr>
          <w:sz w:val="14"/>
        </w:rPr>
        <w:t xml:space="preserve"> </w:t>
      </w:r>
      <w:r w:rsidRPr="004340C6">
        <w:rPr>
          <w:u w:val="single"/>
        </w:rPr>
        <w:t>The end of the outside is the end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CIA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d'etre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F248B3">
        <w:rPr>
          <w:b/>
          <w:bCs/>
          <w:u w:val="single"/>
        </w:rPr>
        <w:t xml:space="preserve">Today </w:t>
      </w:r>
      <w:r w:rsidRPr="006A4D17">
        <w:rPr>
          <w:b/>
          <w:bCs/>
          <w:highlight w:val="green"/>
          <w:u w:val="single"/>
        </w:rPr>
        <w:t xml:space="preserve">it is increasingly difficult for </w:t>
      </w:r>
      <w:r w:rsidRPr="00F248B3">
        <w:rPr>
          <w:b/>
          <w:bCs/>
          <w:u w:val="single"/>
        </w:rPr>
        <w:t xml:space="preserve">the ideologues of </w:t>
      </w:r>
      <w:r w:rsidRPr="006A4D17">
        <w:rPr>
          <w:b/>
          <w:bCs/>
          <w:highlight w:val="green"/>
          <w:u w:val="single"/>
        </w:rPr>
        <w:t>the U</w:t>
      </w:r>
      <w:r w:rsidRPr="00F248B3">
        <w:rPr>
          <w:b/>
          <w:bCs/>
          <w:u w:val="single"/>
        </w:rPr>
        <w:t xml:space="preserve">nited </w:t>
      </w:r>
      <w:r w:rsidRPr="006A4D17">
        <w:rPr>
          <w:b/>
          <w:bCs/>
          <w:highlight w:val="green"/>
          <w:u w:val="single"/>
        </w:rPr>
        <w:t>S</w:t>
      </w:r>
      <w:r w:rsidRPr="00F248B3">
        <w:rPr>
          <w:b/>
          <w:bCs/>
          <w:u w:val="single"/>
        </w:rPr>
        <w:t xml:space="preserve">tates </w:t>
      </w:r>
      <w:r w:rsidRPr="006A4D17">
        <w:rPr>
          <w:b/>
          <w:bCs/>
          <w:highlight w:val="green"/>
          <w:u w:val="single"/>
        </w:rPr>
        <w:t>to name the enemy</w:t>
      </w:r>
      <w:r w:rsidRPr="00F248B3">
        <w:rPr>
          <w:b/>
          <w:bCs/>
          <w:u w:val="single"/>
        </w:rPr>
        <w:t xml:space="preserve">, or rather there seem to be minor and elusive enemies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exclusions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no outside to the world market: the entire globe is its domain.7 We might use the form of the world market as a model for 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F248B3">
        <w:rPr>
          <w:b/>
          <w:bCs/>
          <w:u w:val="single"/>
        </w:rPr>
        <w:t xml:space="preserve">. </w:t>
      </w:r>
      <w:r w:rsidRPr="006A4D17">
        <w:rPr>
          <w:b/>
          <w:bCs/>
          <w:highlight w:val="green"/>
          <w:u w:val="single"/>
        </w:rPr>
        <w:t>The space of imperial sovereignty</w:t>
      </w:r>
      <w:r w:rsidRPr="00F248B3">
        <w:rPr>
          <w:b/>
          <w:bCs/>
          <w:u w:val="single"/>
        </w:rPr>
        <w:t xml:space="preserve">, in contrast, is smooth. It </w:t>
      </w:r>
      <w:r w:rsidRPr="006A4D17">
        <w:rPr>
          <w:b/>
          <w:bCs/>
          <w:highlight w:val="green"/>
          <w:u w:val="single"/>
        </w:rPr>
        <w:t xml:space="preserve">might appear that it is free of </w:t>
      </w:r>
      <w:r w:rsidRPr="00F248B3">
        <w:rPr>
          <w:b/>
          <w:bCs/>
          <w:u w:val="single"/>
        </w:rPr>
        <w:t xml:space="preserve">the </w:t>
      </w:r>
      <w:r w:rsidRPr="006A4D17">
        <w:rPr>
          <w:b/>
          <w:bCs/>
          <w:highlight w:val="green"/>
          <w:u w:val="single"/>
        </w:rPr>
        <w:t xml:space="preserve">binary divisions </w:t>
      </w:r>
      <w:r w:rsidRPr="00F248B3">
        <w:rPr>
          <w:b/>
          <w:bCs/>
          <w:u w:val="single"/>
        </w:rPr>
        <w:t xml:space="preserve">of modern boundaries, or striation, </w:t>
      </w:r>
      <w:r w:rsidRPr="006A4D17">
        <w:rPr>
          <w:b/>
          <w:bCs/>
          <w:highlight w:val="green"/>
          <w:u w:val="single"/>
        </w:rPr>
        <w:t xml:space="preserve">but really it is </w:t>
      </w:r>
      <w:r w:rsidRPr="00F248B3">
        <w:rPr>
          <w:b/>
          <w:bCs/>
          <w:u w:val="single"/>
        </w:rPr>
        <w:t xml:space="preserve">criss-crossed by </w:t>
      </w:r>
      <w:r w:rsidRPr="006A4D17">
        <w:rPr>
          <w:b/>
          <w:bCs/>
          <w:highlight w:val="green"/>
          <w:u w:val="single"/>
        </w:rPr>
        <w:t xml:space="preserve">so many fault lines </w:t>
      </w:r>
      <w:r w:rsidRPr="00F248B3">
        <w:rPr>
          <w:b/>
          <w:bCs/>
          <w:u w:val="single"/>
        </w:rPr>
        <w:t>that it only appears as a continuous, uniform space. In</w:t>
      </w:r>
      <w:r w:rsidRPr="004340C6">
        <w:rPr>
          <w:sz w:val="14"/>
        </w:rPr>
        <w:t xml:space="preserve"> this sense, the clearly defined crisis of modernity gives way to an omnicrisis in the imperial framework. </w:t>
      </w:r>
      <w:r w:rsidRPr="004340C6">
        <w:rPr>
          <w:u w:val="single"/>
        </w:rPr>
        <w:t>In this smooth space of empire, there is no place of power- it is both everywhere and nowhere</w:t>
      </w:r>
      <w:r w:rsidRPr="004340C6">
        <w:rPr>
          <w:sz w:val="14"/>
        </w:rPr>
        <w:t>. The empire is an u-topos , or rather a non-place.</w:t>
      </w:r>
    </w:p>
    <w:p w14:paraId="0D6D7DAF" w14:textId="77777777" w:rsidR="00334DB7" w:rsidRDefault="00334DB7" w:rsidP="00334DB7"/>
    <w:p w14:paraId="3C7B5F61" w14:textId="77777777" w:rsidR="00334DB7" w:rsidRDefault="00334DB7" w:rsidP="00334DB7"/>
    <w:p w14:paraId="6406E24B" w14:textId="77777777" w:rsidR="00334DB7" w:rsidRPr="00E13970" w:rsidRDefault="00334DB7" w:rsidP="00334DB7">
      <w:pPr>
        <w:pStyle w:val="Heading4"/>
        <w:rPr>
          <w:rFonts w:asciiTheme="minorHAnsi" w:hAnsiTheme="minorHAnsi" w:cstheme="minorHAnsi"/>
        </w:rPr>
      </w:pPr>
      <w:r w:rsidRPr="00E13970">
        <w:rPr>
          <w:rFonts w:asciiTheme="minorHAnsi" w:hAnsiTheme="minorHAnsi" w:cstheme="minorHAnsi"/>
        </w:rPr>
        <w:t xml:space="preserve">This may seem innocuous, but it creates a war on difference, a new totalitarian model that is premised upon reactive orientations to desire, leaving only a </w:t>
      </w:r>
      <w:r w:rsidRPr="00E13970">
        <w:rPr>
          <w:rFonts w:asciiTheme="minorHAnsi" w:hAnsiTheme="minorHAnsi" w:cstheme="minorHAnsi"/>
          <w:u w:val="single"/>
        </w:rPr>
        <w:t xml:space="preserve">simulation </w:t>
      </w:r>
      <w:r w:rsidRPr="00E13970">
        <w:rPr>
          <w:rFonts w:asciiTheme="minorHAnsi" w:hAnsiTheme="minorHAnsi" w:cstheme="minorHAnsi"/>
        </w:rPr>
        <w:t>of political participation creating fascism-- that turns case.</w:t>
      </w:r>
    </w:p>
    <w:p w14:paraId="77243581" w14:textId="77777777" w:rsidR="00334DB7" w:rsidRPr="00E13970" w:rsidRDefault="00334DB7" w:rsidP="00334DB7">
      <w:pPr>
        <w:rPr>
          <w:rFonts w:asciiTheme="minorHAnsi" w:hAnsiTheme="minorHAnsi" w:cstheme="minorHAnsi"/>
        </w:rPr>
      </w:pPr>
      <w:r w:rsidRPr="00E13970">
        <w:rPr>
          <w:rStyle w:val="Style13ptBold"/>
          <w:rFonts w:asciiTheme="minorHAnsi" w:hAnsiTheme="minorHAnsi" w:cstheme="minorHAnsi"/>
        </w:rPr>
        <w:t>Karatzogianni and Robinson 13.</w:t>
      </w:r>
      <w:r w:rsidRPr="00E13970">
        <w:rPr>
          <w:rFonts w:asciiTheme="minorHAnsi" w:hAnsiTheme="minorHAnsi" w:cstheme="minorHAnsi"/>
        </w:rPr>
        <w:t xml:space="preserve"> [Athina Karatzogianni is a Senior Lecturer in Media and Communication at the University of Leicester (UK), Andrew Robinson is an independent researcher and writer, “Schizorevolutions vs. Microfascisms: A Deleuzo-Nietzschean Perspective on State, Security, and Active/Reactive Networks,” Selected Works, July 2013, http://works.bepress.com/athina_ karatzogianni, 8-17-2019, amrita]</w:t>
      </w:r>
    </w:p>
    <w:p w14:paraId="43258309" w14:textId="77777777" w:rsidR="00334DB7" w:rsidRPr="00E13970" w:rsidRDefault="00334DB7" w:rsidP="00334DB7">
      <w:pPr>
        <w:rPr>
          <w:rFonts w:asciiTheme="minorHAnsi" w:hAnsiTheme="minorHAnsi" w:cstheme="minorHAnsi"/>
          <w:sz w:val="12"/>
        </w:rPr>
      </w:pPr>
      <w:r w:rsidRPr="00E13970">
        <w:rPr>
          <w:rFonts w:asciiTheme="minorHAnsi" w:hAnsiTheme="minorHAnsi" w:cstheme="minorHAnsi"/>
          <w:sz w:val="12"/>
          <w:szCs w:val="26"/>
        </w:rPr>
        <w:t xml:space="preserve">Thesis 2: </w:t>
      </w:r>
      <w:r w:rsidRPr="00E13970">
        <w:rPr>
          <w:rStyle w:val="Emphasis"/>
          <w:rFonts w:asciiTheme="minorHAnsi" w:hAnsiTheme="minorHAnsi" w:cstheme="minorHAnsi"/>
          <w:szCs w:val="26"/>
        </w:rPr>
        <w:t>The threatened state transmutes into the terror state</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 xml:space="preserve">The return of </w:t>
      </w:r>
      <w:r w:rsidRPr="00E13970">
        <w:rPr>
          <w:rStyle w:val="StyleUnderline"/>
          <w:rFonts w:asciiTheme="minorHAnsi" w:hAnsiTheme="minorHAnsi" w:cstheme="minorHAnsi"/>
          <w:szCs w:val="26"/>
          <w:highlight w:val="green"/>
        </w:rPr>
        <w:t>state violence</w:t>
      </w:r>
      <w:r w:rsidRPr="00E13970">
        <w:rPr>
          <w:rStyle w:val="StyleUnderline"/>
          <w:rFonts w:asciiTheme="minorHAnsi" w:hAnsiTheme="minorHAnsi" w:cstheme="minorHAnsi"/>
          <w:szCs w:val="26"/>
        </w:rPr>
        <w:t xml:space="preserve"> from the kernel of state exceptionalism is a growing problem</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 xml:space="preserve">It </w:t>
      </w:r>
      <w:r w:rsidRPr="00E13970">
        <w:rPr>
          <w:rStyle w:val="StyleUnderline"/>
          <w:rFonts w:asciiTheme="minorHAnsi" w:hAnsiTheme="minorHAnsi" w:cstheme="minorHAnsi"/>
          <w:szCs w:val="26"/>
          <w:highlight w:val="green"/>
        </w:rPr>
        <w:t xml:space="preserve">is </w:t>
      </w:r>
      <w:r w:rsidRPr="00E13970">
        <w:rPr>
          <w:rStyle w:val="Emphasis"/>
          <w:rFonts w:asciiTheme="minorHAnsi" w:hAnsiTheme="minorHAnsi" w:cstheme="minorHAnsi"/>
          <w:szCs w:val="26"/>
          <w:highlight w:val="green"/>
        </w:rPr>
        <w:t xml:space="preserve">grounded </w:t>
      </w:r>
      <w:r w:rsidRPr="00E13970">
        <w:rPr>
          <w:rStyle w:val="Emphasis"/>
          <w:rFonts w:asciiTheme="minorHAnsi" w:hAnsiTheme="minorHAnsi" w:cstheme="minorHAnsi"/>
          <w:szCs w:val="26"/>
        </w:rPr>
        <w:t>on a reaction of the terrified state</w:t>
      </w:r>
      <w:r w:rsidRPr="00E13970">
        <w:rPr>
          <w:rStyle w:val="StyleUnderline"/>
          <w:rFonts w:asciiTheme="minorHAnsi" w:hAnsiTheme="minorHAnsi" w:cstheme="minorHAnsi"/>
          <w:szCs w:val="26"/>
        </w:rPr>
        <w:t xml:space="preserve"> </w:t>
      </w:r>
      <w:r w:rsidRPr="00E13970">
        <w:rPr>
          <w:rStyle w:val="StyleUnderline"/>
          <w:rFonts w:asciiTheme="minorHAnsi" w:hAnsiTheme="minorHAnsi" w:cstheme="minorHAnsi"/>
          <w:szCs w:val="26"/>
          <w:highlight w:val="green"/>
        </w:rPr>
        <w:t xml:space="preserve">by </w:t>
      </w:r>
      <w:r w:rsidRPr="00E13970">
        <w:rPr>
          <w:rStyle w:val="Emphasis"/>
          <w:rFonts w:asciiTheme="minorHAnsi" w:hAnsiTheme="minorHAnsi" w:cstheme="minorHAnsi"/>
          <w:szCs w:val="26"/>
          <w:highlight w:val="green"/>
        </w:rPr>
        <w:t xml:space="preserve">conceiving the </w:t>
      </w:r>
      <w:r w:rsidRPr="00E13970">
        <w:rPr>
          <w:rStyle w:val="Emphasis"/>
          <w:rFonts w:asciiTheme="minorHAnsi" w:hAnsiTheme="minorHAnsi" w:cstheme="minorHAnsi"/>
          <w:szCs w:val="26"/>
        </w:rPr>
        <w:t xml:space="preserve">entire </w:t>
      </w:r>
      <w:r w:rsidRPr="00E13970">
        <w:rPr>
          <w:rStyle w:val="Emphasis"/>
          <w:rFonts w:asciiTheme="minorHAnsi" w:hAnsiTheme="minorHAnsi" w:cstheme="minorHAnsi"/>
          <w:szCs w:val="26"/>
          <w:highlight w:val="green"/>
        </w:rPr>
        <w:t xml:space="preserve">situation </w:t>
      </w:r>
      <w:r w:rsidRPr="00E13970">
        <w:rPr>
          <w:rStyle w:val="Emphasis"/>
          <w:rFonts w:asciiTheme="minorHAnsi" w:hAnsiTheme="minorHAnsi" w:cstheme="minorHAnsi"/>
          <w:szCs w:val="26"/>
        </w:rPr>
        <w:t>as it is formerly conceived specific sites of exception and emergency</w:t>
      </w:r>
      <w:r w:rsidRPr="00E13970">
        <w:rPr>
          <w:rStyle w:val="StyleUnderline"/>
          <w:rFonts w:asciiTheme="minorHAnsi" w:hAnsiTheme="minorHAnsi" w:cstheme="minorHAnsi"/>
          <w:szCs w:val="26"/>
        </w:rPr>
        <w:t xml:space="preserve"> </w:t>
      </w:r>
      <w:r w:rsidRPr="00E13970">
        <w:rPr>
          <w:rFonts w:asciiTheme="minorHAnsi" w:hAnsiTheme="minorHAnsi" w:cstheme="minorHAnsi"/>
          <w:sz w:val="12"/>
          <w:szCs w:val="26"/>
        </w:rPr>
        <w:t xml:space="preserve">(c.f. Agamben, 1998, 2005). </w:t>
      </w:r>
      <w:r w:rsidRPr="00E13970">
        <w:rPr>
          <w:rStyle w:val="StyleUnderline"/>
          <w:rFonts w:asciiTheme="minorHAnsi" w:hAnsiTheme="minorHAnsi" w:cstheme="minorHAnsi"/>
          <w:szCs w:val="26"/>
        </w:rPr>
        <w:t xml:space="preserve">New forms of social control directed against minor deviance or uncontrolled flows are </w:t>
      </w:r>
      <w:r w:rsidRPr="00E13970">
        <w:rPr>
          <w:rStyle w:val="Emphasis"/>
          <w:rFonts w:asciiTheme="minorHAnsi" w:hAnsiTheme="minorHAnsi" w:cstheme="minorHAnsi"/>
          <w:szCs w:val="26"/>
        </w:rPr>
        <w:t>expanding into a war against difference</w:t>
      </w:r>
      <w:r w:rsidRPr="00E13970">
        <w:rPr>
          <w:rStyle w:val="StyleUnderline"/>
          <w:rFonts w:asciiTheme="minorHAnsi" w:hAnsiTheme="minorHAnsi" w:cstheme="minorHAnsi"/>
          <w:szCs w:val="26"/>
        </w:rPr>
        <w:t xml:space="preserve"> and a </w:t>
      </w:r>
      <w:r w:rsidRPr="00E13970">
        <w:rPr>
          <w:rStyle w:val="Emphasis"/>
          <w:rFonts w:asciiTheme="minorHAnsi" w:hAnsiTheme="minorHAnsi" w:cstheme="minorHAnsi"/>
          <w:szCs w:val="26"/>
        </w:rPr>
        <w:t>systematic denial of the ‘right to have rights’</w:t>
      </w:r>
      <w:r w:rsidRPr="00E13970">
        <w:rPr>
          <w:rFonts w:asciiTheme="minorHAnsi" w:hAnsiTheme="minorHAnsi" w:cstheme="minorHAnsi"/>
          <w:sz w:val="12"/>
          <w:szCs w:val="26"/>
        </w:rPr>
        <w:t xml:space="preserve"> (Robinson, 2007). </w:t>
      </w:r>
      <w:r w:rsidRPr="00E13970">
        <w:rPr>
          <w:rStyle w:val="Emphasis"/>
          <w:rFonts w:asciiTheme="minorHAnsi" w:hAnsiTheme="minorHAnsi" w:cstheme="minorHAnsi"/>
          <w:szCs w:val="26"/>
          <w:highlight w:val="green"/>
        </w:rPr>
        <w:t xml:space="preserve">The project is </w:t>
      </w:r>
      <w:r w:rsidRPr="00E13970">
        <w:rPr>
          <w:rStyle w:val="Emphasis"/>
          <w:rFonts w:asciiTheme="minorHAnsi" w:hAnsiTheme="minorHAnsi" w:cstheme="minorHAnsi"/>
          <w:szCs w:val="26"/>
        </w:rPr>
        <w:t xml:space="preserve">not simply an extension of liberal-democratic models of social control, but breaks with such models in directly </w:t>
      </w:r>
      <w:r w:rsidRPr="00E13970">
        <w:rPr>
          <w:rStyle w:val="Emphasis"/>
          <w:rFonts w:asciiTheme="minorHAnsi" w:hAnsiTheme="minorHAnsi" w:cstheme="minorHAnsi"/>
          <w:szCs w:val="26"/>
          <w:highlight w:val="green"/>
        </w:rPr>
        <w:t>criminaliz</w:t>
      </w:r>
      <w:r w:rsidRPr="00E13970">
        <w:rPr>
          <w:rStyle w:val="Emphasis"/>
          <w:rFonts w:asciiTheme="minorHAnsi" w:hAnsiTheme="minorHAnsi" w:cstheme="minorHAnsi"/>
          <w:szCs w:val="26"/>
        </w:rPr>
        <w:t>ing</w:t>
      </w:r>
      <w:r w:rsidRPr="00E13970">
        <w:rPr>
          <w:rStyle w:val="Emphasis"/>
          <w:rFonts w:asciiTheme="minorHAnsi" w:hAnsiTheme="minorHAnsi" w:cstheme="minorHAnsi"/>
          <w:szCs w:val="26"/>
          <w:highlight w:val="green"/>
        </w:rPr>
        <w:t xml:space="preserve"> nonconformity from </w:t>
      </w:r>
      <w:r w:rsidRPr="00E13970">
        <w:rPr>
          <w:rStyle w:val="Emphasis"/>
          <w:rFonts w:asciiTheme="minorHAnsi" w:hAnsiTheme="minorHAnsi" w:cstheme="minorHAnsi"/>
          <w:szCs w:val="26"/>
        </w:rPr>
        <w:t xml:space="preserve">a </w:t>
      </w:r>
      <w:r w:rsidRPr="00E13970">
        <w:rPr>
          <w:rStyle w:val="Emphasis"/>
          <w:rFonts w:asciiTheme="minorHAnsi" w:hAnsiTheme="minorHAnsi" w:cstheme="minorHAnsi"/>
          <w:szCs w:val="26"/>
          <w:highlight w:val="green"/>
        </w:rPr>
        <w:t xml:space="preserve">prescribed </w:t>
      </w:r>
      <w:r w:rsidRPr="00E13970">
        <w:rPr>
          <w:rStyle w:val="Emphasis"/>
          <w:rFonts w:asciiTheme="minorHAnsi" w:hAnsiTheme="minorHAnsi" w:cstheme="minorHAnsi"/>
          <w:szCs w:val="26"/>
        </w:rPr>
        <w:t xml:space="preserve">way of life </w:t>
      </w:r>
      <w:r w:rsidRPr="00E13970">
        <w:rPr>
          <w:rStyle w:val="Emphasis"/>
          <w:rFonts w:asciiTheme="minorHAnsi" w:hAnsiTheme="minorHAnsi" w:cstheme="minorHAnsi"/>
          <w:szCs w:val="26"/>
          <w:highlight w:val="green"/>
        </w:rPr>
        <w:t xml:space="preserve">and attempting to </w:t>
      </w:r>
      <w:r w:rsidRPr="00E13970">
        <w:rPr>
          <w:rStyle w:val="Emphasis"/>
          <w:rFonts w:asciiTheme="minorHAnsi" w:hAnsiTheme="minorHAnsi" w:cstheme="minorHAnsi"/>
          <w:szCs w:val="26"/>
        </w:rPr>
        <w:t xml:space="preserve">extensively </w:t>
      </w:r>
      <w:r w:rsidRPr="00E13970">
        <w:rPr>
          <w:rStyle w:val="Emphasis"/>
          <w:rFonts w:asciiTheme="minorHAnsi" w:hAnsiTheme="minorHAnsi" w:cstheme="minorHAnsi"/>
          <w:szCs w:val="26"/>
          <w:highlight w:val="green"/>
        </w:rPr>
        <w:t xml:space="preserve">regulate </w:t>
      </w:r>
      <w:r w:rsidRPr="00E13970">
        <w:rPr>
          <w:rStyle w:val="Emphasis"/>
          <w:rFonts w:asciiTheme="minorHAnsi" w:hAnsiTheme="minorHAnsi" w:cstheme="minorHAnsi"/>
          <w:szCs w:val="26"/>
        </w:rPr>
        <w:t xml:space="preserve">everyday life </w:t>
      </w:r>
      <w:r w:rsidRPr="00E13970">
        <w:rPr>
          <w:rStyle w:val="Emphasis"/>
          <w:rFonts w:asciiTheme="minorHAnsi" w:hAnsiTheme="minorHAnsi" w:cstheme="minorHAnsi"/>
          <w:szCs w:val="26"/>
          <w:highlight w:val="green"/>
        </w:rPr>
        <w:t>through repression</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This</w:t>
      </w:r>
      <w:r w:rsidRPr="00E13970">
        <w:rPr>
          <w:rFonts w:asciiTheme="minorHAnsi" w:hAnsiTheme="minorHAnsi" w:cstheme="minorHAnsi"/>
          <w:sz w:val="12"/>
          <w:szCs w:val="26"/>
        </w:rPr>
        <w:t xml:space="preserve"> new repressive model, expressing a kind of </w:t>
      </w:r>
      <w:r w:rsidRPr="00E13970">
        <w:rPr>
          <w:rStyle w:val="Emphasis"/>
          <w:rFonts w:asciiTheme="minorHAnsi" w:hAnsiTheme="minorHAnsi" w:cstheme="minorHAnsi"/>
          <w:szCs w:val="26"/>
          <w:highlight w:val="green"/>
        </w:rPr>
        <w:t>neo-totalitarianism</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 xml:space="preserve">should be taken to </w:t>
      </w:r>
      <w:r w:rsidRPr="00E13970">
        <w:rPr>
          <w:rStyle w:val="StyleUnderline"/>
          <w:rFonts w:asciiTheme="minorHAnsi" w:hAnsiTheme="minorHAnsi" w:cstheme="minorHAnsi"/>
          <w:szCs w:val="26"/>
          <w:highlight w:val="green"/>
        </w:rPr>
        <w:t>include</w:t>
      </w:r>
      <w:r w:rsidRPr="00E13970">
        <w:rPr>
          <w:rStyle w:val="StyleUnderline"/>
          <w:rFonts w:asciiTheme="minorHAnsi" w:hAnsiTheme="minorHAnsi" w:cstheme="minorHAnsi"/>
          <w:szCs w:val="26"/>
        </w:rPr>
        <w:t xml:space="preserve"> such measures and structures as the rise of gated communities</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 xml:space="preserve">CCTV, RFID, ID cards, ASBOs, dispersal zones, paramilitary policing methods, the </w:t>
      </w:r>
      <w:r w:rsidRPr="00E13970">
        <w:rPr>
          <w:rStyle w:val="StyleUnderline"/>
          <w:rFonts w:asciiTheme="minorHAnsi" w:hAnsiTheme="minorHAnsi" w:cstheme="minorHAnsi"/>
          <w:szCs w:val="26"/>
          <w:highlight w:val="green"/>
        </w:rPr>
        <w:t>‘social cleansing’</w:t>
      </w:r>
      <w:r w:rsidRPr="00E13970">
        <w:rPr>
          <w:rStyle w:val="StyleUnderline"/>
          <w:rFonts w:asciiTheme="minorHAnsi" w:hAnsiTheme="minorHAnsi" w:cstheme="minorHAnsi"/>
          <w:szCs w:val="26"/>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highlight w:val="green"/>
        </w:rPr>
        <w:t>This</w:t>
      </w:r>
      <w:r w:rsidRPr="00E13970">
        <w:rPr>
          <w:rStyle w:val="Emphasis"/>
          <w:rFonts w:asciiTheme="minorHAnsi" w:hAnsiTheme="minorHAnsi" w:cstheme="minorHAnsi"/>
          <w:szCs w:val="26"/>
        </w:rPr>
        <w:t xml:space="preserve"> increasingly vicious state response </w:t>
      </w:r>
      <w:r w:rsidRPr="00E13970">
        <w:rPr>
          <w:rStyle w:val="Emphasis"/>
          <w:rFonts w:asciiTheme="minorHAnsi" w:hAnsiTheme="minorHAnsi" w:cstheme="minorHAnsi"/>
          <w:szCs w:val="26"/>
          <w:highlight w:val="green"/>
        </w:rPr>
        <w:t xml:space="preserve">leads to </w:t>
      </w:r>
      <w:r w:rsidRPr="00E13970">
        <w:rPr>
          <w:rStyle w:val="Emphasis"/>
          <w:rFonts w:asciiTheme="minorHAnsi" w:hAnsiTheme="minorHAnsi" w:cstheme="minorHAnsi"/>
          <w:szCs w:val="26"/>
        </w:rPr>
        <w:t xml:space="preserve">extremely </w:t>
      </w:r>
      <w:r w:rsidRPr="00E13970">
        <w:rPr>
          <w:rStyle w:val="Emphasis"/>
          <w:rFonts w:asciiTheme="minorHAnsi" w:hAnsiTheme="minorHAnsi" w:cstheme="minorHAnsi"/>
          <w:szCs w:val="26"/>
          <w:highlight w:val="green"/>
        </w:rPr>
        <w:t xml:space="preserve">intrusive </w:t>
      </w:r>
      <w:r w:rsidRPr="00E13970">
        <w:rPr>
          <w:rStyle w:val="Emphasis"/>
          <w:rFonts w:asciiTheme="minorHAnsi" w:hAnsiTheme="minorHAnsi" w:cstheme="minorHAnsi"/>
          <w:szCs w:val="26"/>
        </w:rPr>
        <w:t>state</w:t>
      </w:r>
      <w:r w:rsidRPr="00E13970">
        <w:rPr>
          <w:rStyle w:val="Emphasis"/>
          <w:rFonts w:asciiTheme="minorHAnsi" w:hAnsiTheme="minorHAnsi" w:cstheme="minorHAnsi"/>
          <w:szCs w:val="26"/>
          <w:highlight w:val="green"/>
        </w:rPr>
        <w:t xml:space="preserve"> measures</w:t>
      </w:r>
      <w:r w:rsidRPr="00E13970">
        <w:rPr>
          <w:rFonts w:asciiTheme="minorHAnsi" w:hAnsiTheme="minorHAnsi" w:cstheme="minorHAnsi"/>
          <w:sz w:val="12"/>
          <w:szCs w:val="26"/>
        </w:rPr>
        <w:t xml:space="preserve">. The magazine Datacide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E13970">
        <w:rPr>
          <w:rStyle w:val="Emphasis"/>
          <w:rFonts w:asciiTheme="minorHAnsi" w:hAnsiTheme="minorHAnsi" w:cstheme="minorHAnsi"/>
          <w:szCs w:val="26"/>
        </w:rPr>
        <w:t xml:space="preserve">The </w:t>
      </w:r>
      <w:r w:rsidRPr="00E13970">
        <w:rPr>
          <w:rStyle w:val="Emphasis"/>
          <w:rFonts w:asciiTheme="minorHAnsi" w:hAnsiTheme="minorHAnsi" w:cstheme="minorHAnsi"/>
          <w:szCs w:val="26"/>
          <w:highlight w:val="green"/>
        </w:rPr>
        <w:t xml:space="preserve">closure of space is </w:t>
      </w:r>
      <w:r w:rsidRPr="00E13970">
        <w:rPr>
          <w:rStyle w:val="Emphasis"/>
          <w:rFonts w:asciiTheme="minorHAnsi" w:hAnsiTheme="minorHAnsi" w:cstheme="minorHAnsi"/>
          <w:szCs w:val="26"/>
        </w:rPr>
        <w:t xml:space="preserve">an inherent aspect of this </w:t>
      </w:r>
      <w:r w:rsidRPr="00E13970">
        <w:rPr>
          <w:rStyle w:val="Emphasis"/>
          <w:rFonts w:asciiTheme="minorHAnsi" w:hAnsiTheme="minorHAnsi" w:cstheme="minorHAnsi"/>
          <w:szCs w:val="26"/>
          <w:highlight w:val="green"/>
        </w:rPr>
        <w:t>project of control</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 xml:space="preserve">While </w:t>
      </w:r>
      <w:r w:rsidRPr="00E13970">
        <w:rPr>
          <w:rStyle w:val="Emphasis"/>
          <w:rFonts w:asciiTheme="minorHAnsi" w:hAnsiTheme="minorHAnsi" w:cstheme="minorHAnsi"/>
          <w:szCs w:val="26"/>
          <w:highlight w:val="green"/>
        </w:rPr>
        <w:t>open space</w:t>
      </w:r>
      <w:r w:rsidRPr="00E13970">
        <w:rPr>
          <w:rStyle w:val="Emphasis"/>
          <w:rFonts w:asciiTheme="minorHAnsi" w:hAnsiTheme="minorHAnsi" w:cstheme="minorHAnsi"/>
          <w:szCs w:val="26"/>
        </w:rPr>
        <w:t xml:space="preserve"> is a necessary enabling good from the standpoint of active desire, it </w:t>
      </w:r>
      <w:r w:rsidRPr="00E13970">
        <w:rPr>
          <w:rStyle w:val="Emphasis"/>
          <w:rFonts w:asciiTheme="minorHAnsi" w:hAnsiTheme="minorHAnsi" w:cstheme="minorHAnsi"/>
          <w:szCs w:val="26"/>
          <w:highlight w:val="green"/>
        </w:rPr>
        <w:t>is perceived as a threat by the</w:t>
      </w:r>
      <w:r w:rsidRPr="00E13970">
        <w:rPr>
          <w:rStyle w:val="Emphasis"/>
          <w:rFonts w:asciiTheme="minorHAnsi" w:hAnsiTheme="minorHAnsi" w:cstheme="minorHAnsi"/>
          <w:szCs w:val="26"/>
        </w:rPr>
        <w:t xml:space="preserve"> terrified </w:t>
      </w:r>
      <w:r w:rsidRPr="00E13970">
        <w:rPr>
          <w:rStyle w:val="Emphasis"/>
          <w:rFonts w:asciiTheme="minorHAnsi" w:hAnsiTheme="minorHAnsi" w:cstheme="minorHAnsi"/>
          <w:szCs w:val="26"/>
          <w:highlight w:val="green"/>
        </w:rPr>
        <w:t>state</w:t>
      </w:r>
      <w:r w:rsidRPr="00E13970">
        <w:rPr>
          <w:rStyle w:val="Emphasis"/>
          <w:rFonts w:asciiTheme="minorHAnsi" w:hAnsiTheme="minorHAnsi" w:cstheme="minorHAnsi"/>
          <w:szCs w:val="26"/>
        </w:rPr>
        <w:t xml:space="preserve">, because </w:t>
      </w:r>
      <w:r w:rsidRPr="00E13970">
        <w:rPr>
          <w:rStyle w:val="Emphasis"/>
          <w:rFonts w:asciiTheme="minorHAnsi" w:hAnsiTheme="minorHAnsi" w:cstheme="minorHAnsi"/>
          <w:szCs w:val="26"/>
          <w:highlight w:val="green"/>
        </w:rPr>
        <w:t>it is space in which demonised Others can gather</w:t>
      </w:r>
      <w:r w:rsidRPr="00E13970">
        <w:rPr>
          <w:rStyle w:val="Emphasis"/>
          <w:rFonts w:asciiTheme="minorHAnsi" w:hAnsiTheme="minorHAnsi" w:cstheme="minorHAnsi"/>
          <w:szCs w:val="26"/>
        </w:rPr>
        <w:t xml:space="preserve"> and recompose networks outside state control</w:t>
      </w:r>
      <w:r w:rsidRPr="00E13970">
        <w:rPr>
          <w:rFonts w:asciiTheme="minorHAnsi" w:hAnsiTheme="minorHAnsi" w:cstheme="minorHAnsi"/>
          <w:sz w:val="12"/>
          <w:szCs w:val="26"/>
        </w:rPr>
        <w:t xml:space="preserve">. Hence, </w:t>
      </w:r>
      <w:r w:rsidRPr="00E13970">
        <w:rPr>
          <w:rStyle w:val="Emphasis"/>
          <w:rFonts w:asciiTheme="minorHAnsi" w:hAnsiTheme="minorHAnsi" w:cstheme="minorHAnsi"/>
          <w:szCs w:val="26"/>
        </w:rPr>
        <w:t>for the threatened state, open space is space for the enemy, space of risk</w:t>
      </w:r>
      <w:r w:rsidRPr="00E13970">
        <w:rPr>
          <w:rFonts w:asciiTheme="minorHAnsi" w:hAnsiTheme="minorHAnsi" w:cstheme="minorHAnsi"/>
          <w:sz w:val="12"/>
          <w:szCs w:val="26"/>
        </w:rPr>
        <w:t xml:space="preserve">. </w:t>
      </w:r>
      <w:r w:rsidRPr="00E13970">
        <w:rPr>
          <w:rStyle w:val="Emphasis"/>
          <w:rFonts w:asciiTheme="minorHAnsi" w:hAnsiTheme="minorHAnsi" w:cstheme="minorHAnsi"/>
          <w:bCs/>
          <w:szCs w:val="26"/>
        </w:rPr>
        <w:t>Given that open space is in contrast necessary for difference to function (since otherwise it is excluded as unrepresentable or excessive),</w:t>
      </w:r>
      <w:r w:rsidRPr="00E13970">
        <w:rPr>
          <w:rStyle w:val="Emphasis"/>
          <w:rFonts w:asciiTheme="minorHAnsi" w:hAnsiTheme="minorHAnsi" w:cstheme="minorHAnsi"/>
          <w:szCs w:val="26"/>
        </w:rPr>
        <w:t xml:space="preserve"> the</w:t>
      </w:r>
      <w:r w:rsidRPr="00E13970">
        <w:rPr>
          <w:rStyle w:val="Emphasis"/>
          <w:rFonts w:asciiTheme="minorHAnsi" w:hAnsiTheme="minorHAnsi" w:cstheme="minorHAnsi"/>
          <w:szCs w:val="26"/>
          <w:highlight w:val="green"/>
        </w:rPr>
        <w:t xml:space="preserve"> attempts to render all space closed</w:t>
      </w:r>
      <w:r w:rsidRPr="00E13970">
        <w:rPr>
          <w:rStyle w:val="Emphasis"/>
          <w:rFonts w:asciiTheme="minorHAnsi" w:hAnsiTheme="minorHAnsi" w:cstheme="minorHAnsi"/>
          <w:szCs w:val="26"/>
        </w:rPr>
        <w:t xml:space="preserve"> and governable </w:t>
      </w:r>
      <w:r w:rsidRPr="00E13970">
        <w:rPr>
          <w:rStyle w:val="Emphasis"/>
          <w:rFonts w:asciiTheme="minorHAnsi" w:hAnsiTheme="minorHAnsi" w:cstheme="minorHAnsi"/>
          <w:szCs w:val="26"/>
          <w:highlight w:val="green"/>
        </w:rPr>
        <w:t xml:space="preserve">involve a </w:t>
      </w:r>
      <w:r w:rsidRPr="00E13970">
        <w:rPr>
          <w:rStyle w:val="Emphasis"/>
          <w:rFonts w:asciiTheme="minorHAnsi" w:hAnsiTheme="minorHAnsi" w:cstheme="minorHAnsi"/>
          <w:szCs w:val="26"/>
        </w:rPr>
        <w:t xml:space="preserve">constant </w:t>
      </w:r>
      <w:r w:rsidRPr="00E13970">
        <w:rPr>
          <w:rStyle w:val="Emphasis"/>
          <w:rFonts w:asciiTheme="minorHAnsi" w:hAnsiTheme="minorHAnsi" w:cstheme="minorHAnsi"/>
          <w:szCs w:val="26"/>
          <w:highlight w:val="green"/>
        </w:rPr>
        <w:t>war on difference</w:t>
      </w:r>
      <w:r w:rsidRPr="00E13970">
        <w:rPr>
          <w:rStyle w:val="Emphasis"/>
          <w:rFonts w:asciiTheme="minorHAnsi" w:hAnsiTheme="minorHAnsi" w:cstheme="minorHAnsi"/>
          <w:szCs w:val="26"/>
        </w:rPr>
        <w:t xml:space="preserve"> which expands ever more deeply into everyday life</w:t>
      </w:r>
      <w:r w:rsidRPr="00E13970">
        <w:rPr>
          <w:rFonts w:asciiTheme="minorHAnsi" w:hAnsiTheme="minorHAnsi" w:cstheme="minorHAnsi"/>
          <w:sz w:val="12"/>
          <w:szCs w:val="26"/>
        </w:rPr>
        <w:t xml:space="preserve">. As Guattari aptly argues, </w:t>
      </w:r>
      <w:r w:rsidRPr="00E13970">
        <w:rPr>
          <w:rStyle w:val="StyleUnderline"/>
          <w:rFonts w:asciiTheme="minorHAnsi" w:hAnsiTheme="minorHAnsi" w:cstheme="minorHAnsi"/>
          <w:szCs w:val="26"/>
        </w:rPr>
        <w:t>neoliberal capitalism tends to construe difference as unwanted ‘noise’</w:t>
      </w:r>
      <w:r w:rsidRPr="00E13970">
        <w:rPr>
          <w:rFonts w:asciiTheme="minorHAnsi" w:hAnsiTheme="minorHAnsi" w:cstheme="minorHAnsi"/>
          <w:sz w:val="12"/>
          <w:szCs w:val="26"/>
        </w:rPr>
        <w:t xml:space="preserve"> (1996: 137). </w:t>
      </w:r>
      <w:r w:rsidRPr="00E13970">
        <w:rPr>
          <w:rStyle w:val="StyleUnderline"/>
          <w:rFonts w:asciiTheme="minorHAnsi" w:hAnsiTheme="minorHAnsi" w:cstheme="minorHAnsi"/>
          <w:szCs w:val="26"/>
        </w:rPr>
        <w:t>Society</w:t>
      </w:r>
      <w:r w:rsidRPr="00E13970">
        <w:rPr>
          <w:rFonts w:asciiTheme="minorHAnsi" w:hAnsiTheme="minorHAnsi" w:cstheme="minorHAnsi"/>
          <w:sz w:val="12"/>
          <w:szCs w:val="26"/>
        </w:rPr>
        <w:t xml:space="preserve"> thus </w:t>
      </w:r>
      <w:r w:rsidRPr="00E13970">
        <w:rPr>
          <w:rStyle w:val="StyleUnderline"/>
          <w:rFonts w:asciiTheme="minorHAnsi" w:hAnsiTheme="minorHAnsi" w:cstheme="minorHAnsi"/>
          <w:szCs w:val="26"/>
        </w:rPr>
        <w:t xml:space="preserve">becomes a </w:t>
      </w:r>
      <w:r w:rsidRPr="00E13970">
        <w:rPr>
          <w:rStyle w:val="Emphasis"/>
          <w:rFonts w:asciiTheme="minorHAnsi" w:hAnsiTheme="minorHAnsi" w:cstheme="minorHAnsi"/>
          <w:szCs w:val="26"/>
        </w:rPr>
        <w:t>hothouse of constant crackdowns and surveillance</w:t>
      </w:r>
      <w:r w:rsidRPr="00E13970">
        <w:rPr>
          <w:rStyle w:val="StyleUnderline"/>
          <w:rFonts w:asciiTheme="minorHAnsi" w:hAnsiTheme="minorHAnsi" w:cstheme="minorHAnsi"/>
          <w:szCs w:val="26"/>
        </w:rPr>
        <w:t xml:space="preserve">, which at best simulates, and at worst creates, a situation where horizontal connections either cannot emerge or are constantly persecuted. </w:t>
      </w:r>
      <w:r w:rsidRPr="00E13970">
        <w:rPr>
          <w:rFonts w:asciiTheme="minorHAnsi" w:hAnsiTheme="minorHAnsi" w:cstheme="minorHAnsi"/>
          <w:sz w:val="12"/>
          <w:szCs w:val="26"/>
        </w:rPr>
        <w:t xml:space="preserve">Theories such as those of Agamben and Kropotkin show </w:t>
      </w:r>
      <w:r w:rsidRPr="00E13970">
        <w:rPr>
          <w:rStyle w:val="StyleUnderline"/>
          <w:rFonts w:asciiTheme="minorHAnsi" w:hAnsiTheme="minorHAnsi" w:cstheme="minorHAnsi"/>
          <w:szCs w:val="26"/>
        </w:rPr>
        <w:t>the predisposition of the state to pursue total control</w:t>
      </w:r>
      <w:r w:rsidRPr="00E13970">
        <w:rPr>
          <w:rFonts w:asciiTheme="minorHAnsi" w:hAnsiTheme="minorHAnsi" w:cstheme="minorHAnsi"/>
          <w:sz w:val="12"/>
          <w:szCs w:val="26"/>
        </w:rPr>
        <w:t xml:space="preserve">. But </w:t>
      </w:r>
      <w:r w:rsidRPr="00E13970">
        <w:rPr>
          <w:rStyle w:val="StyleUnderline"/>
          <w:rFonts w:asciiTheme="minorHAnsi" w:hAnsiTheme="minorHAnsi" w:cstheme="minorHAnsi"/>
          <w:szCs w:val="26"/>
        </w:rPr>
        <w:t>why is the state pursuing this project now</w:t>
      </w:r>
      <w:r w:rsidRPr="00E13970">
        <w:rPr>
          <w:rFonts w:asciiTheme="minorHAnsi" w:hAnsiTheme="minorHAnsi" w:cstheme="minorHAnsi"/>
          <w:sz w:val="12"/>
          <w:szCs w:val="26"/>
        </w:rPr>
        <w:t xml:space="preserve">? To understand this, one must recognise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E13970">
        <w:rPr>
          <w:rStyle w:val="StyleUnderline"/>
          <w:rFonts w:asciiTheme="minorHAnsi" w:hAnsiTheme="minorHAnsi" w:cstheme="minorHAnsi"/>
          <w:szCs w:val="26"/>
        </w:rPr>
        <w:t>This parallels the distinction between ‘hard’ and ‘soft’ power in international relations</w:t>
      </w:r>
      <w:r w:rsidRPr="00E13970">
        <w:rPr>
          <w:rFonts w:asciiTheme="minorHAnsi" w:hAnsiTheme="minorHAnsi" w:cstheme="minorHAnsi"/>
          <w:sz w:val="12"/>
          <w:szCs w:val="26"/>
        </w:rPr>
        <w:t>. Crucially, ‘</w:t>
      </w:r>
      <w:r w:rsidRPr="00E13970">
        <w:rPr>
          <w:rStyle w:val="StyleUnderline"/>
          <w:rFonts w:asciiTheme="minorHAnsi" w:hAnsiTheme="minorHAnsi" w:cstheme="minorHAnsi"/>
          <w:szCs w:val="26"/>
        </w:rPr>
        <w:t>hard’ power is deflationary</w:t>
      </w:r>
      <w:r w:rsidRPr="00E13970">
        <w:rPr>
          <w:rFonts w:asciiTheme="minorHAnsi" w:hAnsiTheme="minorHAnsi" w:cstheme="minorHAnsi"/>
          <w:sz w:val="12"/>
          <w:szCs w:val="26"/>
        </w:rPr>
        <w:t xml:space="preserve"> (Mann 2005: 83-4). </w:t>
      </w:r>
      <w:r w:rsidRPr="00E13970">
        <w:rPr>
          <w:rStyle w:val="StyleUnderline"/>
          <w:rFonts w:asciiTheme="minorHAnsi" w:hAnsiTheme="minorHAnsi" w:cstheme="minorHAnsi"/>
          <w:szCs w:val="26"/>
        </w:rPr>
        <w:t>While ideological integration can be increased by intensified command, ‘soft’ power over anyone who remains outside the dominant frame is dissipated</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 xml:space="preserve">Everyday </w:t>
      </w:r>
      <w:r w:rsidRPr="00E13970">
        <w:rPr>
          <w:rStyle w:val="Emphasis"/>
          <w:rFonts w:asciiTheme="minorHAnsi" w:hAnsiTheme="minorHAnsi" w:cstheme="minorHAnsi"/>
          <w:szCs w:val="26"/>
          <w:highlight w:val="green"/>
        </w:rPr>
        <w:t xml:space="preserve">deviance becomes resistance because of the project of control </w:t>
      </w:r>
      <w:r w:rsidRPr="00E13970">
        <w:rPr>
          <w:rStyle w:val="Emphasis"/>
          <w:rFonts w:asciiTheme="minorHAnsi" w:hAnsiTheme="minorHAnsi" w:cstheme="minorHAnsi"/>
          <w:szCs w:val="26"/>
        </w:rPr>
        <w:t>which attacks it.</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It also becomes necessarily more insurrectionary, in direct response to the cumulative attempts to stamp it out through micro-regulation</w:t>
      </w:r>
      <w:r w:rsidRPr="00E13970">
        <w:rPr>
          <w:rFonts w:asciiTheme="minorHAnsi" w:hAnsiTheme="minorHAnsi" w:cstheme="minorHAnsi"/>
          <w:sz w:val="12"/>
          <w:szCs w:val="26"/>
        </w:rPr>
        <w:t xml:space="preserve">. </w:t>
      </w:r>
      <w:r w:rsidRPr="00E13970">
        <w:rPr>
          <w:rFonts w:asciiTheme="minorHAnsi" w:hAnsiTheme="minorHAnsi" w:cstheme="minorHAnsi"/>
          <w:u w:val="single"/>
        </w:rPr>
        <w:t>What the state gains in coercive power, it loses in its ability to influence or engage with its other</w:t>
      </w:r>
      <w:r w:rsidRPr="00E13970">
        <w:rPr>
          <w:rFonts w:asciiTheme="minorHAnsi" w:hAnsiTheme="minorHAnsi" w:cstheme="minorHAnsi"/>
          <w:sz w:val="12"/>
        </w:rPr>
        <w:t xml:space="preserve">. </w:t>
      </w:r>
      <w:r w:rsidRPr="00E13970">
        <w:rPr>
          <w:rFonts w:asciiTheme="minorHAnsi" w:hAnsiTheme="minorHAnsi" w:cstheme="minorHAnsi"/>
          <w:sz w:val="12"/>
          <w:szCs w:val="26"/>
        </w:rPr>
        <w:t xml:space="preserve">But the state, </w:t>
      </w:r>
      <w:r w:rsidRPr="00E13970">
        <w:rPr>
          <w:rStyle w:val="Emphasis"/>
          <w:rFonts w:asciiTheme="minorHAnsi" w:hAnsiTheme="minorHAnsi" w:cstheme="minorHAnsi"/>
          <w:szCs w:val="26"/>
        </w:rPr>
        <w:t>operating under intense uncertainty and fear, is giving up trying to seem legitimate across a field of difference. A recent example of this concerns the treatment of whistleblowers: Bradley [Chelsea] Manning</w:t>
      </w:r>
      <w:r w:rsidRPr="00E13970">
        <w:rPr>
          <w:rFonts w:asciiTheme="minorHAnsi" w:hAnsiTheme="minorHAnsi" w:cstheme="minorHAnsi"/>
          <w:sz w:val="12"/>
          <w:szCs w:val="26"/>
        </w:rPr>
        <w:t xml:space="preserve"> and by extent the publisher Julian Assange in the WikiLeaks case (for a discussion of affect see Karatzogianni, 2012) </w:t>
      </w:r>
      <w:r w:rsidRPr="00E13970">
        <w:rPr>
          <w:rStyle w:val="StyleUnderline"/>
          <w:rFonts w:asciiTheme="minorHAnsi" w:hAnsiTheme="minorHAnsi" w:cstheme="minorHAnsi"/>
          <w:szCs w:val="26"/>
        </w:rPr>
        <w:t>and Edward Snowden in relation to the recent revelations about NSA surveillance program PRISM</w:t>
      </w:r>
      <w:r w:rsidRPr="00E13970">
        <w:rPr>
          <w:rFonts w:asciiTheme="minorHAnsi" w:hAnsiTheme="minorHAnsi" w:cstheme="minorHAnsi"/>
          <w:sz w:val="12"/>
          <w:szCs w:val="26"/>
        </w:rPr>
        <w:t xml:space="preserve"> (Poitras and Greenwald’s video Interview with Edward Snowden, 9 June 2013). </w:t>
      </w:r>
      <w:r w:rsidRPr="00E13970">
        <w:rPr>
          <w:rStyle w:val="Emphasis"/>
          <w:rFonts w:asciiTheme="minorHAnsi" w:hAnsiTheme="minorHAnsi" w:cstheme="minorHAnsi"/>
          <w:szCs w:val="26"/>
        </w:rPr>
        <w:t>This is not to say that it dispenses with articulation</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It simply restricts it tautologically to its own ideological space</w:t>
      </w:r>
      <w:r w:rsidRPr="00E13970">
        <w:rPr>
          <w:rFonts w:asciiTheme="minorHAnsi" w:hAnsiTheme="minorHAnsi" w:cstheme="minorHAnsi"/>
          <w:sz w:val="12"/>
          <w:szCs w:val="26"/>
        </w:rPr>
        <w:t xml:space="preserve"> (Negri 2003: 27). </w:t>
      </w:r>
      <w:r w:rsidRPr="00E13970">
        <w:rPr>
          <w:rStyle w:val="Emphasis"/>
          <w:rFonts w:asciiTheme="minorHAnsi" w:hAnsiTheme="minorHAnsi" w:cstheme="minorHAnsi"/>
          <w:szCs w:val="26"/>
          <w:highlight w:val="green"/>
        </w:rPr>
        <w:t>Legitimation is replaced by</w:t>
      </w:r>
      <w:r w:rsidRPr="00E13970">
        <w:rPr>
          <w:rStyle w:val="Emphasis"/>
          <w:rFonts w:asciiTheme="minorHAnsi" w:hAnsiTheme="minorHAnsi" w:cstheme="minorHAnsi"/>
          <w:szCs w:val="26"/>
        </w:rPr>
        <w:t xml:space="preserve"> information, technocracy and </w:t>
      </w:r>
      <w:r w:rsidRPr="00E13970">
        <w:rPr>
          <w:rStyle w:val="Emphasis"/>
          <w:rFonts w:asciiTheme="minorHAnsi" w:hAnsiTheme="minorHAnsi" w:cstheme="minorHAnsi"/>
          <w:szCs w:val="26"/>
          <w:highlight w:val="green"/>
        </w:rPr>
        <w:t>a simulation of participation</w:t>
      </w:r>
      <w:r w:rsidRPr="00E13970">
        <w:rPr>
          <w:rFonts w:asciiTheme="minorHAnsi" w:hAnsiTheme="minorHAnsi" w:cstheme="minorHAnsi"/>
          <w:sz w:val="12"/>
          <w:szCs w:val="26"/>
        </w:rPr>
        <w:t xml:space="preserve"> (Negri 2003: 90, 111.). There is a peculiarly close relationship between the state logic of command and the field of what is variously termed ‘ideology’ (in Althusser), ‘mythology’ (in Barthes) and ‘fantasy’ (in Lacan): </w:t>
      </w:r>
      <w:r w:rsidRPr="00E13970">
        <w:rPr>
          <w:rStyle w:val="Emphasis"/>
          <w:rFonts w:asciiTheme="minorHAnsi" w:hAnsiTheme="minorHAnsi" w:cstheme="minorHAnsi"/>
          <w:szCs w:val="26"/>
        </w:rPr>
        <w:t xml:space="preserve">second- order </w:t>
      </w:r>
      <w:r w:rsidRPr="00E13970">
        <w:rPr>
          <w:rStyle w:val="Emphasis"/>
          <w:rFonts w:asciiTheme="minorHAnsi" w:hAnsiTheme="minorHAnsi" w:cstheme="minorHAnsi"/>
          <w:szCs w:val="26"/>
          <w:highlight w:val="green"/>
        </w:rPr>
        <w:t xml:space="preserve">significations </w:t>
      </w:r>
      <w:r w:rsidRPr="00E13970">
        <w:rPr>
          <w:rStyle w:val="Emphasis"/>
          <w:rFonts w:asciiTheme="minorHAnsi" w:hAnsiTheme="minorHAnsi" w:cstheme="minorHAnsi"/>
          <w:szCs w:val="26"/>
        </w:rPr>
        <w:t>embedded in everyday representations, through which a simulated lifeworld is created</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in which people live in passivity</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 xml:space="preserve">creating their real performative connection to their conditions of existence and </w:t>
      </w:r>
      <w:r w:rsidRPr="00E13970">
        <w:rPr>
          <w:rStyle w:val="Emphasis"/>
          <w:rFonts w:asciiTheme="minorHAnsi" w:hAnsiTheme="minorHAnsi" w:cstheme="minorHAnsi"/>
          <w:szCs w:val="26"/>
          <w:highlight w:val="green"/>
        </w:rPr>
        <w:t>bring</w:t>
      </w:r>
      <w:r w:rsidRPr="00E13970">
        <w:rPr>
          <w:rStyle w:val="Emphasis"/>
          <w:rFonts w:asciiTheme="minorHAnsi" w:hAnsiTheme="minorHAnsi" w:cstheme="minorHAnsi"/>
          <w:szCs w:val="26"/>
        </w:rPr>
        <w:t xml:space="preserve">ing </w:t>
      </w:r>
      <w:r w:rsidRPr="00E13970">
        <w:rPr>
          <w:rStyle w:val="Emphasis"/>
          <w:rFonts w:asciiTheme="minorHAnsi" w:hAnsiTheme="minorHAnsi" w:cstheme="minorHAnsi"/>
          <w:szCs w:val="26"/>
          <w:highlight w:val="green"/>
        </w:rPr>
        <w:t xml:space="preserve">them into </w:t>
      </w:r>
      <w:r w:rsidRPr="00E13970">
        <w:rPr>
          <w:rStyle w:val="Emphasis"/>
          <w:rFonts w:asciiTheme="minorHAnsi" w:hAnsiTheme="minorHAnsi" w:cstheme="minorHAnsi"/>
          <w:szCs w:val="26"/>
        </w:rPr>
        <w:t xml:space="preserve">psychological </w:t>
      </w:r>
      <w:r w:rsidRPr="00E13970">
        <w:rPr>
          <w:rStyle w:val="Emphasis"/>
          <w:rFonts w:asciiTheme="minorHAnsi" w:hAnsiTheme="minorHAnsi" w:cstheme="minorHAnsi"/>
          <w:szCs w:val="26"/>
          <w:highlight w:val="green"/>
        </w:rPr>
        <w:t>complicity in their own repression</w:t>
      </w:r>
      <w:r w:rsidRPr="00E13970">
        <w:rPr>
          <w:rFonts w:asciiTheme="minorHAnsi" w:hAnsiTheme="minorHAnsi" w:cstheme="minorHAnsi"/>
          <w:sz w:val="12"/>
          <w:szCs w:val="26"/>
          <w:highlight w:val="green"/>
        </w:rPr>
        <w:t>.</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Such phenomena are crucial to the construction of demonised Others which provides the discursive basis for projects of state control</w:t>
      </w:r>
      <w:r w:rsidRPr="00E13970">
        <w:rPr>
          <w:rFonts w:asciiTheme="minorHAnsi" w:hAnsiTheme="minorHAnsi" w:cstheme="minorHAnsi"/>
          <w:sz w:val="12"/>
          <w:szCs w:val="26"/>
        </w:rPr>
        <w:t xml:space="preserve">. </w:t>
      </w:r>
      <w:r w:rsidRPr="00E13970">
        <w:rPr>
          <w:rFonts w:asciiTheme="minorHAnsi" w:hAnsiTheme="minorHAnsi" w:cstheme="minorHAnsi"/>
          <w:sz w:val="12"/>
        </w:rPr>
        <w:t>‘[Conflict is] deflected... through the automatic micro-functioning of ideology through information systems. This is the normal, ‘everyday’ fascism, whose most noticeable feature is how unnoticeable it is’ (Negri 1998a: 190). In denial of generalisable rights, the in-group defines social space for itself and itself alon</w:t>
      </w:r>
      <w:r w:rsidRPr="00E13970">
        <w:rPr>
          <w:rStyle w:val="StyleUnderline"/>
          <w:rFonts w:asciiTheme="minorHAnsi" w:hAnsiTheme="minorHAnsi" w:cstheme="minorHAnsi"/>
          <w:szCs w:val="26"/>
        </w:rPr>
        <w:t>e</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highlight w:val="green"/>
        </w:rPr>
        <w:t>The result is a denial of basic</w:t>
      </w:r>
      <w:r w:rsidRPr="00E13970">
        <w:rPr>
          <w:rStyle w:val="Emphasis"/>
          <w:rFonts w:asciiTheme="minorHAnsi" w:hAnsiTheme="minorHAnsi" w:cstheme="minorHAnsi"/>
          <w:szCs w:val="26"/>
        </w:rPr>
        <w:t xml:space="preserve"> dignity and </w:t>
      </w:r>
      <w:r w:rsidRPr="00E13970">
        <w:rPr>
          <w:rStyle w:val="Emphasis"/>
          <w:rFonts w:asciiTheme="minorHAnsi" w:hAnsiTheme="minorHAnsi" w:cstheme="minorHAnsi"/>
          <w:szCs w:val="26"/>
          <w:highlight w:val="green"/>
        </w:rPr>
        <w:t xml:space="preserve">rights to those who fall outside </w:t>
      </w:r>
      <w:r w:rsidRPr="00E13970">
        <w:rPr>
          <w:rStyle w:val="Emphasis"/>
          <w:rFonts w:asciiTheme="minorHAnsi" w:hAnsiTheme="minorHAnsi" w:cstheme="minorHAnsi"/>
          <w:szCs w:val="26"/>
        </w:rPr>
        <w:t>"society", who, in line with their metaphysical status, are to be cast out, locked away, or put beyond a society defined as being for "us and us only" (the mythical division between social and anti-social</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highlight w:val="green"/>
        </w:rPr>
        <w:t>The</w:t>
      </w:r>
      <w:r w:rsidRPr="00E13970">
        <w:rPr>
          <w:rStyle w:val="Emphasis"/>
          <w:rFonts w:asciiTheme="minorHAnsi" w:hAnsiTheme="minorHAnsi" w:cstheme="minorHAnsi"/>
          <w:szCs w:val="26"/>
        </w:rPr>
        <w:t xml:space="preserve"> neo-totalitarian </w:t>
      </w:r>
      <w:r w:rsidRPr="00E13970">
        <w:rPr>
          <w:rStyle w:val="Emphasis"/>
          <w:rFonts w:asciiTheme="minorHAnsi" w:hAnsiTheme="minorHAnsi" w:cstheme="minorHAnsi"/>
          <w:szCs w:val="26"/>
          <w:highlight w:val="green"/>
        </w:rPr>
        <w:t>state resurrects the tendency to build a state ideology</w:t>
      </w:r>
      <w:r w:rsidRPr="00E13970">
        <w:rPr>
          <w:rStyle w:val="Emphasis"/>
          <w:rFonts w:asciiTheme="minorHAnsi" w:hAnsiTheme="minorHAnsi" w:cstheme="minorHAnsi"/>
          <w:szCs w:val="26"/>
        </w:rPr>
        <w:t>, but this ideology is now disguised as a shared referent of polyarchic parties and nominally free media</w:t>
      </w:r>
      <w:r w:rsidRPr="00E13970">
        <w:rPr>
          <w:rFonts w:asciiTheme="minorHAnsi" w:hAnsiTheme="minorHAnsi" w:cstheme="minorHAnsi"/>
          <w:sz w:val="12"/>
          <w:szCs w:val="26"/>
        </w:rPr>
        <w:t xml:space="preserve">. Failing to think in statist terms is no longer any different from criminal intent. </w:t>
      </w:r>
      <w:r w:rsidRPr="00E13970">
        <w:rPr>
          <w:rStyle w:val="StyleUnderline"/>
          <w:rFonts w:asciiTheme="minorHAnsi" w:hAnsiTheme="minorHAnsi" w:cstheme="minorHAnsi"/>
          <w:szCs w:val="26"/>
        </w:rPr>
        <w:t>Romantically crossing an airport barrier for a goodbye kiss is taken as a major crime, for the state, being terrified, responds disproportionately; the romantic is blamed for producing this response</w:t>
      </w:r>
      <w:r w:rsidRPr="00E13970">
        <w:rPr>
          <w:rFonts w:asciiTheme="minorHAnsi" w:hAnsiTheme="minorHAnsi" w:cstheme="minorHAnsi"/>
          <w:sz w:val="12"/>
          <w:szCs w:val="26"/>
        </w:rPr>
        <w:t xml:space="preserve"> (Baker and Robins, 2010). He should have thought like the state to begin with, and not corrupted its functioning with trivialities such as love. </w:t>
      </w:r>
      <w:r w:rsidRPr="00E13970">
        <w:rPr>
          <w:rStyle w:val="Emphasis"/>
          <w:rFonts w:asciiTheme="minorHAnsi" w:hAnsiTheme="minorHAnsi" w:cstheme="minorHAnsi"/>
          <w:szCs w:val="26"/>
          <w:highlight w:val="green"/>
        </w:rPr>
        <w:t xml:space="preserve">Such is the core of the terror-state: </w:t>
      </w:r>
      <w:r w:rsidRPr="00E13970">
        <w:rPr>
          <w:rStyle w:val="Emphasis"/>
          <w:rFonts w:asciiTheme="minorHAnsi" w:hAnsiTheme="minorHAnsi" w:cstheme="minorHAnsi"/>
          <w:szCs w:val="26"/>
        </w:rPr>
        <w:t xml:space="preserve">constant </w:t>
      </w:r>
      <w:r w:rsidRPr="00E13970">
        <w:rPr>
          <w:rStyle w:val="Emphasis"/>
          <w:rFonts w:asciiTheme="minorHAnsi" w:hAnsiTheme="minorHAnsi" w:cstheme="minorHAnsi"/>
          <w:szCs w:val="26"/>
          <w:highlight w:val="green"/>
        </w:rPr>
        <w:t xml:space="preserve">exertion of energy to ward off </w:t>
      </w:r>
      <w:r w:rsidRPr="00E13970">
        <w:rPr>
          <w:rStyle w:val="Emphasis"/>
          <w:rFonts w:asciiTheme="minorHAnsi" w:hAnsiTheme="minorHAnsi" w:cstheme="minorHAnsi"/>
          <w:szCs w:val="26"/>
        </w:rPr>
        <w:t xml:space="preserve">constant </w:t>
      </w:r>
      <w:r w:rsidRPr="00E13970">
        <w:rPr>
          <w:rStyle w:val="Emphasis"/>
          <w:rFonts w:asciiTheme="minorHAnsi" w:hAnsiTheme="minorHAnsi" w:cstheme="minorHAnsi"/>
          <w:szCs w:val="26"/>
          <w:highlight w:val="green"/>
        </w:rPr>
        <w:t>anxiety, at the cost of a war on difference.</w:t>
      </w:r>
      <w:r w:rsidRPr="00E13970">
        <w:rPr>
          <w:rStyle w:val="Emphasis"/>
          <w:rFonts w:asciiTheme="minorHAnsi" w:hAnsiTheme="minorHAnsi" w:cstheme="minorHAnsi"/>
          <w:szCs w:val="26"/>
        </w:rPr>
        <w:t xml:space="preserve"> </w:t>
      </w:r>
      <w:r w:rsidRPr="00E13970">
        <w:rPr>
          <w:rFonts w:asciiTheme="minorHAnsi" w:hAnsiTheme="minorHAnsi" w:cstheme="minorHAnsi"/>
          <w:sz w:val="12"/>
          <w:szCs w:val="26"/>
        </w:rPr>
        <w:t>Networks under Threat - Network Terror Thesis 3: Networked movements escape the state-form.</w:t>
      </w:r>
      <w:r w:rsidRPr="00E13970">
        <w:rPr>
          <w:rFonts w:ascii="Tahoma" w:eastAsia="MS Gothic" w:hAnsi="Tahoma" w:cs="Tahoma"/>
          <w:sz w:val="12"/>
          <w:szCs w:val="26"/>
        </w:rPr>
        <w:t> </w:t>
      </w:r>
      <w:r w:rsidRPr="00E13970">
        <w:rPr>
          <w:rFonts w:asciiTheme="minorHAnsi" w:hAnsiTheme="minorHAnsi" w:cstheme="minorHAnsi"/>
          <w:sz w:val="12"/>
          <w:szCs w:val="26"/>
        </w:rPr>
        <w:t>Thesis 4: State terror targets and terrifies movements.</w:t>
      </w:r>
      <w:r w:rsidRPr="00E13970">
        <w:rPr>
          <w:rFonts w:ascii="Tahoma" w:eastAsia="MS Gothic" w:hAnsi="Tahoma" w:cs="Tahoma"/>
          <w:sz w:val="12"/>
          <w:szCs w:val="26"/>
        </w:rPr>
        <w:t> </w:t>
      </w:r>
      <w:r w:rsidRPr="00E13970">
        <w:rPr>
          <w:rFonts w:asciiTheme="minorHAnsi" w:hAnsiTheme="minorHAnsi" w:cstheme="minorHAnsi"/>
          <w:sz w:val="12"/>
          <w:szCs w:val="26"/>
        </w:rPr>
        <w:t>Thesis 5: Movement terror is an outcome of state terror against movements. At the intersection of the threatened state and the sources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E13970">
        <w:rPr>
          <w:rStyle w:val="StyleUnderline"/>
          <w:rFonts w:asciiTheme="minorHAnsi" w:hAnsiTheme="minorHAnsi" w:cstheme="minorHAnsi"/>
          <w:szCs w:val="26"/>
        </w:rPr>
        <w:t>Sub-Saharan Africa has almost dropped out of the formal international economy</w:t>
      </w:r>
      <w:r w:rsidRPr="00E13970">
        <w:rPr>
          <w:rFonts w:asciiTheme="minorHAnsi" w:hAnsiTheme="minorHAnsi" w:cstheme="minorHAnsi"/>
          <w:sz w:val="12"/>
          <w:szCs w:val="26"/>
        </w:rPr>
        <w:t xml:space="preserve">’ (Mann, 2005: 55-6). </w:t>
      </w:r>
      <w:r w:rsidRPr="00E13970">
        <w:rPr>
          <w:rStyle w:val="StyleUnderline"/>
          <w:rFonts w:asciiTheme="minorHAnsi" w:hAnsiTheme="minorHAnsi" w:cstheme="minorHAnsi"/>
          <w:szCs w:val="26"/>
        </w:rPr>
        <w:t>Religious, militia and informal economic organisations have replaced the state on the ground across swathes of Africa, and ‘whole regions have now become virtually independent, probably for the foreseeable future, of all central control’</w:t>
      </w:r>
      <w:r w:rsidRPr="00E13970">
        <w:rPr>
          <w:rFonts w:asciiTheme="minorHAnsi" w:hAnsiTheme="minorHAnsi" w:cstheme="minorHAnsi"/>
          <w:sz w:val="12"/>
          <w:szCs w:val="26"/>
        </w:rPr>
        <w:t xml:space="preserve"> (Bayart, Ellis and Hibou, 1999: 19-20). </w:t>
      </w:r>
      <w:r w:rsidRPr="00E13970">
        <w:rPr>
          <w:rStyle w:val="StyleUnderline"/>
          <w:rFonts w:asciiTheme="minorHAnsi" w:hAnsiTheme="minorHAnsi" w:cstheme="minorHAnsi"/>
          <w:szCs w:val="26"/>
        </w:rPr>
        <w:t>These spaces are the locus of the state’s fear of ‘black holes’ where state power breaks down and insurgents can flourish</w:t>
      </w:r>
      <w:r w:rsidRPr="00E13970">
        <w:rPr>
          <w:rFonts w:asciiTheme="minorHAnsi" w:hAnsiTheme="minorHAnsi" w:cstheme="minorHAnsi"/>
          <w:sz w:val="12"/>
          <w:szCs w:val="26"/>
        </w:rPr>
        <w:t xml:space="preserve"> (Korteweg, 2008; Innes, 2008). On a human scale, exclusion, or ‘forced escape’, is even more noticeable. Arif Dirlik argues that capitalism controls enough resources that it no longer needs to control the majority of people; it can simply ignore and exclude four-fifths of the world (1994: 54-5). William Robinson refers to a new stratum of ‘supernumeraries’ in countries like Haiti, who are completely marginalised from production, useless to capitalism and prone to revolt (1996: 342, 378). This became even more evident with the extreme recent seismic event in January 2010 a paradigmatic failure to save lives. This stratum is another locus of the state’s fears. </w:t>
      </w:r>
      <w:r w:rsidRPr="00E13970">
        <w:rPr>
          <w:rStyle w:val="StyleUnderline"/>
          <w:rFonts w:asciiTheme="minorHAnsi" w:hAnsiTheme="minorHAnsi" w:cstheme="minorHAnsi"/>
          <w:szCs w:val="26"/>
        </w:rPr>
        <w:t>Such people are in Žižek’s terms the ‘social symptom’ of the current world order, ‘the part which, although inherent to the existing universal order, has no ‘proper place’ within it’</w:t>
      </w:r>
      <w:r w:rsidRPr="00E13970">
        <w:rPr>
          <w:rFonts w:asciiTheme="minorHAnsi" w:hAnsiTheme="minorHAnsi" w:cstheme="minorHAnsi"/>
          <w:sz w:val="12"/>
          <w:szCs w:val="26"/>
        </w:rPr>
        <w:t xml:space="preserve"> (Žižek, 1999, p. 224). Hence, as Caffentzis puts it, ‘</w:t>
      </w:r>
      <w:r w:rsidRPr="00E13970">
        <w:rPr>
          <w:rStyle w:val="StyleUnderline"/>
          <w:rFonts w:asciiTheme="minorHAnsi" w:hAnsiTheme="minorHAnsi" w:cstheme="minorHAnsi"/>
          <w:szCs w:val="26"/>
        </w:rPr>
        <w:t>Once again, as at the dawn of capitalism, the physiognomy of the world proletariat is that of the pauper, the vagabond, the criminal, the panhandler, the refugee sweatshop worker, the mercenary, the rioter’</w:t>
      </w:r>
      <w:r w:rsidRPr="00E13970">
        <w:rPr>
          <w:rFonts w:asciiTheme="minorHAnsi" w:hAnsiTheme="minorHAnsi" w:cstheme="minorHAnsi"/>
          <w:sz w:val="12"/>
          <w:szCs w:val="26"/>
        </w:rPr>
        <w:t xml:space="preserve"> (1992: 321). </w:t>
      </w:r>
      <w:r w:rsidRPr="00E13970">
        <w:rPr>
          <w:rStyle w:val="Emphasis"/>
          <w:rFonts w:asciiTheme="minorHAnsi" w:hAnsiTheme="minorHAnsi" w:cstheme="minorHAnsi"/>
          <w:szCs w:val="26"/>
        </w:rPr>
        <w:t xml:space="preserve">Viewed in affirmative terms, these </w:t>
      </w:r>
      <w:r w:rsidRPr="00E13970">
        <w:rPr>
          <w:rStyle w:val="Emphasis"/>
          <w:rFonts w:asciiTheme="minorHAnsi" w:hAnsiTheme="minorHAnsi" w:cstheme="minorHAnsi"/>
          <w:szCs w:val="26"/>
          <w:highlight w:val="green"/>
        </w:rPr>
        <w:t>excluded sites</w:t>
      </w:r>
      <w:r w:rsidRPr="00E13970">
        <w:rPr>
          <w:rStyle w:val="Emphasis"/>
          <w:rFonts w:asciiTheme="minorHAnsi" w:hAnsiTheme="minorHAnsi" w:cstheme="minorHAnsi"/>
          <w:szCs w:val="26"/>
        </w:rPr>
        <w:t xml:space="preserve"> and peoples </w:t>
      </w:r>
      <w:r w:rsidRPr="00E13970">
        <w:rPr>
          <w:rStyle w:val="Emphasis"/>
          <w:rFonts w:asciiTheme="minorHAnsi" w:hAnsiTheme="minorHAnsi" w:cstheme="minorHAnsi"/>
          <w:szCs w:val="26"/>
          <w:highlight w:val="green"/>
        </w:rPr>
        <w:t xml:space="preserve">are associated with the network </w:t>
      </w:r>
      <w:r w:rsidRPr="00E13970">
        <w:rPr>
          <w:rStyle w:val="Emphasis"/>
          <w:rFonts w:asciiTheme="minorHAnsi" w:hAnsiTheme="minorHAnsi" w:cstheme="minorHAnsi"/>
          <w:szCs w:val="26"/>
        </w:rPr>
        <w:t>form</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The last few decades have seen a proliferation of network-based movements</w:t>
      </w:r>
      <w:r w:rsidRPr="00E13970">
        <w:rPr>
          <w:rFonts w:asciiTheme="minorHAnsi" w:hAnsiTheme="minorHAnsi" w:cstheme="minorHAnsi"/>
          <w:sz w:val="12"/>
          <w:szCs w:val="26"/>
        </w:rPr>
        <w:t xml:space="preserve"> -- some emancipatory, others less so -- </w:t>
      </w:r>
      <w:r w:rsidRPr="00E13970">
        <w:rPr>
          <w:rStyle w:val="StyleUnderline"/>
          <w:rFonts w:asciiTheme="minorHAnsi" w:hAnsiTheme="minorHAnsi" w:cstheme="minorHAnsi"/>
          <w:szCs w:val="26"/>
        </w:rPr>
        <w:t>drawing their membership from marginalised groups and creating autonomous zones in marginal spaces</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rPr>
        <w:t xml:space="preserve">In the South, such </w:t>
      </w:r>
      <w:r w:rsidRPr="00E13970">
        <w:rPr>
          <w:rStyle w:val="Emphasis"/>
          <w:rFonts w:asciiTheme="minorHAnsi" w:hAnsiTheme="minorHAnsi" w:cstheme="minorHAnsi"/>
          <w:szCs w:val="26"/>
          <w:highlight w:val="green"/>
        </w:rPr>
        <w:t>movements</w:t>
      </w:r>
      <w:r w:rsidRPr="00E13970">
        <w:rPr>
          <w:rStyle w:val="Emphasis"/>
          <w:rFonts w:asciiTheme="minorHAnsi" w:hAnsiTheme="minorHAnsi" w:cstheme="minorHAnsi"/>
          <w:szCs w:val="26"/>
        </w:rPr>
        <w:t xml:space="preserve"> often </w:t>
      </w:r>
      <w:r w:rsidRPr="00E13970">
        <w:rPr>
          <w:rStyle w:val="Emphasis"/>
          <w:rFonts w:asciiTheme="minorHAnsi" w:hAnsiTheme="minorHAnsi" w:cstheme="minorHAnsi"/>
          <w:szCs w:val="26"/>
          <w:highlight w:val="green"/>
        </w:rPr>
        <w:t xml:space="preserve">grow out of </w:t>
      </w:r>
      <w:r w:rsidRPr="00E13970">
        <w:rPr>
          <w:rStyle w:val="Emphasis"/>
          <w:rFonts w:asciiTheme="minorHAnsi" w:hAnsiTheme="minorHAnsi" w:cstheme="minorHAnsi"/>
          <w:szCs w:val="26"/>
        </w:rPr>
        <w:t xml:space="preserve">the everyday </w:t>
      </w:r>
      <w:r w:rsidRPr="00E13970">
        <w:rPr>
          <w:rStyle w:val="Emphasis"/>
          <w:rFonts w:asciiTheme="minorHAnsi" w:hAnsiTheme="minorHAnsi" w:cstheme="minorHAnsi"/>
          <w:szCs w:val="26"/>
          <w:highlight w:val="green"/>
        </w:rPr>
        <w:t>networks</w:t>
      </w:r>
      <w:r w:rsidRPr="00E13970">
        <w:rPr>
          <w:rStyle w:val="Emphasis"/>
          <w:rFonts w:asciiTheme="minorHAnsi" w:hAnsiTheme="minorHAnsi" w:cstheme="minorHAnsi"/>
          <w:szCs w:val="26"/>
        </w:rPr>
        <w:t xml:space="preserve"> of survival which ‘provide an infrastructure for the community and a measure of functional autonomy’</w:t>
      </w:r>
      <w:r w:rsidRPr="00E13970">
        <w:rPr>
          <w:rFonts w:asciiTheme="minorHAnsi" w:hAnsiTheme="minorHAnsi" w:cstheme="minorHAnsi"/>
          <w:sz w:val="12"/>
          <w:szCs w:val="26"/>
        </w:rPr>
        <w:t xml:space="preserve"> (Hecht and Simone, 1994: 14-15; c.f. Lomnitz, 1977; Chatterjee 1993). </w:t>
      </w:r>
      <w:r w:rsidRPr="00E13970">
        <w:rPr>
          <w:rStyle w:val="Emphasis"/>
          <w:rFonts w:asciiTheme="minorHAnsi" w:hAnsiTheme="minorHAnsi" w:cstheme="minorHAnsi"/>
          <w:szCs w:val="26"/>
          <w:highlight w:val="green"/>
        </w:rPr>
        <w:t xml:space="preserve">The </w:t>
      </w:r>
      <w:r w:rsidRPr="00E13970">
        <w:rPr>
          <w:rStyle w:val="Emphasis"/>
          <w:rFonts w:asciiTheme="minorHAnsi" w:hAnsiTheme="minorHAnsi" w:cstheme="minorHAnsi"/>
          <w:szCs w:val="26"/>
        </w:rPr>
        <w:t xml:space="preserve">discontented </w:t>
      </w:r>
      <w:r w:rsidRPr="00E13970">
        <w:rPr>
          <w:rStyle w:val="Emphasis"/>
          <w:rFonts w:asciiTheme="minorHAnsi" w:hAnsiTheme="minorHAnsi" w:cstheme="minorHAnsi"/>
          <w:szCs w:val="26"/>
          <w:highlight w:val="green"/>
        </w:rPr>
        <w:t>excluded lie at the heart of</w:t>
      </w:r>
      <w:r w:rsidRPr="00E13970">
        <w:rPr>
          <w:rStyle w:val="Emphasis"/>
          <w:rFonts w:asciiTheme="minorHAnsi" w:hAnsiTheme="minorHAnsi" w:cstheme="minorHAnsi"/>
          <w:szCs w:val="26"/>
        </w:rPr>
        <w:t xml:space="preserve"> today’s </w:t>
      </w:r>
      <w:r w:rsidRPr="00E13970">
        <w:rPr>
          <w:rStyle w:val="Emphasis"/>
          <w:rFonts w:asciiTheme="minorHAnsi" w:hAnsiTheme="minorHAnsi" w:cstheme="minorHAnsi"/>
          <w:szCs w:val="26"/>
          <w:highlight w:val="green"/>
        </w:rPr>
        <w:t>asymmetrical wars</w:t>
      </w:r>
      <w:r w:rsidRPr="00E13970">
        <w:rPr>
          <w:rFonts w:asciiTheme="minorHAnsi" w:hAnsiTheme="minorHAnsi" w:cstheme="minorHAnsi"/>
          <w:sz w:val="12"/>
          <w:szCs w:val="26"/>
        </w:rPr>
        <w:t xml:space="preserve">. For instance, </w:t>
      </w:r>
      <w:r w:rsidRPr="00E13970">
        <w:rPr>
          <w:rStyle w:val="StyleUnderline"/>
          <w:rFonts w:asciiTheme="minorHAnsi" w:hAnsiTheme="minorHAnsi" w:cstheme="minorHAnsi"/>
          <w:sz w:val="12"/>
          <w:szCs w:val="26"/>
        </w:rPr>
        <w:t>Giustozzi has investigated the origins of the Pakistani Taleban, revealing that it flourishes mainly among young people who do not receive ‘peace, income, a sense of purpose, a social network’ from the established structure of tribal power</w:t>
      </w:r>
      <w:r w:rsidRPr="00E13970">
        <w:rPr>
          <w:rFonts w:asciiTheme="minorHAnsi" w:hAnsiTheme="minorHAnsi" w:cstheme="minorHAnsi"/>
          <w:sz w:val="12"/>
          <w:szCs w:val="26"/>
        </w:rPr>
        <w:t xml:space="preserve"> (Giustozzi 2007: 39), while </w:t>
      </w:r>
      <w:r w:rsidRPr="00E13970">
        <w:rPr>
          <w:rStyle w:val="StyleUnderline"/>
          <w:rFonts w:asciiTheme="minorHAnsi" w:hAnsiTheme="minorHAnsi" w:cstheme="minorHAnsi"/>
          <w:sz w:val="12"/>
          <w:szCs w:val="26"/>
        </w:rPr>
        <w:t>Watts</w:t>
      </w:r>
      <w:r w:rsidRPr="00E13970">
        <w:rPr>
          <w:rFonts w:asciiTheme="minorHAnsi" w:hAnsiTheme="minorHAnsi" w:cstheme="minorHAnsi"/>
          <w:sz w:val="12"/>
          <w:szCs w:val="26"/>
        </w:rPr>
        <w:t xml:space="preserve"> (2007) </w:t>
      </w:r>
      <w:r w:rsidRPr="00E13970">
        <w:rPr>
          <w:rStyle w:val="StyleUnderline"/>
          <w:rFonts w:asciiTheme="minorHAnsi" w:hAnsiTheme="minorHAnsi" w:cstheme="minorHAnsi"/>
          <w:sz w:val="12"/>
          <w:szCs w:val="26"/>
        </w:rPr>
        <w:t>has referred to what is known locally as the ‘restive youth problem’ as central to the conflict in the Niger Delta</w:t>
      </w:r>
      <w:r w:rsidRPr="00E13970">
        <w:rPr>
          <w:rFonts w:asciiTheme="minorHAnsi" w:hAnsiTheme="minorHAnsi" w:cstheme="minorHAnsi"/>
          <w:sz w:val="12"/>
          <w:szCs w:val="26"/>
        </w:rPr>
        <w:t xml:space="preserve">. </w:t>
      </w:r>
      <w:r w:rsidRPr="00E13970">
        <w:rPr>
          <w:rStyle w:val="Emphasis"/>
          <w:rFonts w:asciiTheme="minorHAnsi" w:hAnsiTheme="minorHAnsi" w:cstheme="minorHAnsi"/>
          <w:bCs/>
          <w:szCs w:val="26"/>
        </w:rPr>
        <w:t>One can also refer here to mass protest revolts such as those in Greece and the French banlieues, and spectacular revolts against state power in which police stations and state symbols are attacked, such as the Boko Haram revolt in Nigeria and the uprising of Primero Comando da Capital (PCC) in Sao Paolo</w:t>
      </w:r>
      <w:r w:rsidRPr="00E13970">
        <w:rPr>
          <w:rStyle w:val="Emphasis"/>
          <w:rFonts w:asciiTheme="minorHAnsi" w:hAnsiTheme="minorHAnsi" w:cstheme="minorHAnsi"/>
          <w:szCs w:val="26"/>
        </w:rPr>
        <w:t>.</w:t>
      </w:r>
      <w:r w:rsidRPr="00E13970">
        <w:rPr>
          <w:rFonts w:asciiTheme="minorHAnsi" w:hAnsiTheme="minorHAnsi" w:cstheme="minorHAnsi"/>
          <w:sz w:val="12"/>
          <w:szCs w:val="26"/>
        </w:rPr>
        <w:t xml:space="preserve"> </w:t>
      </w:r>
      <w:r w:rsidRPr="00E13970">
        <w:rPr>
          <w:rStyle w:val="StyleUnderline"/>
          <w:rFonts w:asciiTheme="minorHAnsi" w:hAnsiTheme="minorHAnsi" w:cstheme="minorHAnsi"/>
          <w:szCs w:val="26"/>
        </w:rPr>
        <w:t>Ignoring for the moment the distinctions among such movements, their vitality can clearly be traced to their networked and marginal loci</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highlight w:val="green"/>
        </w:rPr>
        <w:t>Resisting</w:t>
      </w:r>
      <w:r w:rsidRPr="00E13970">
        <w:rPr>
          <w:rStyle w:val="Emphasis"/>
          <w:rFonts w:asciiTheme="minorHAnsi" w:hAnsiTheme="minorHAnsi" w:cstheme="minorHAnsi"/>
          <w:szCs w:val="26"/>
        </w:rPr>
        <w:t xml:space="preserve"> or eluding </w:t>
      </w:r>
      <w:r w:rsidRPr="00E13970">
        <w:rPr>
          <w:rStyle w:val="Emphasis"/>
          <w:rFonts w:asciiTheme="minorHAnsi" w:hAnsiTheme="minorHAnsi" w:cstheme="minorHAnsi"/>
          <w:szCs w:val="26"/>
          <w:highlight w:val="green"/>
        </w:rPr>
        <w:t xml:space="preserve">the </w:t>
      </w:r>
      <w:r w:rsidRPr="00E13970">
        <w:rPr>
          <w:rStyle w:val="Emphasis"/>
          <w:rFonts w:asciiTheme="minorHAnsi" w:hAnsiTheme="minorHAnsi" w:cstheme="minorHAnsi"/>
          <w:szCs w:val="26"/>
        </w:rPr>
        <w:t>terror-</w:t>
      </w:r>
      <w:r w:rsidRPr="00E13970">
        <w:rPr>
          <w:rStyle w:val="Emphasis"/>
          <w:rFonts w:asciiTheme="minorHAnsi" w:hAnsiTheme="minorHAnsi" w:cstheme="minorHAnsi"/>
          <w:szCs w:val="26"/>
          <w:highlight w:val="green"/>
        </w:rPr>
        <w:t>state’s grab for space, horizontal networks flow around</w:t>
      </w:r>
      <w:r w:rsidRPr="00E13970">
        <w:rPr>
          <w:rStyle w:val="Emphasis"/>
          <w:rFonts w:asciiTheme="minorHAnsi" w:hAnsiTheme="minorHAnsi" w:cstheme="minorHAnsi"/>
          <w:szCs w:val="26"/>
        </w:rPr>
        <w:t xml:space="preserve"> the state’s </w:t>
      </w:r>
      <w:r w:rsidRPr="00E13970">
        <w:rPr>
          <w:rStyle w:val="Emphasis"/>
          <w:rFonts w:asciiTheme="minorHAnsi" w:hAnsiTheme="minorHAnsi" w:cstheme="minorHAnsi"/>
          <w:szCs w:val="26"/>
          <w:highlight w:val="green"/>
        </w:rPr>
        <w:t>restrictions, moving into</w:t>
      </w:r>
      <w:r w:rsidRPr="00E13970">
        <w:rPr>
          <w:rStyle w:val="Emphasis"/>
          <w:rFonts w:asciiTheme="minorHAnsi" w:hAnsiTheme="minorHAnsi" w:cstheme="minorHAnsi"/>
          <w:szCs w:val="26"/>
        </w:rPr>
        <w:t xml:space="preserve"> residual </w:t>
      </w:r>
      <w:r w:rsidRPr="00E13970">
        <w:rPr>
          <w:rStyle w:val="Emphasis"/>
          <w:rFonts w:asciiTheme="minorHAnsi" w:hAnsiTheme="minorHAnsi" w:cstheme="minorHAnsi"/>
          <w:szCs w:val="26"/>
          <w:highlight w:val="green"/>
        </w:rPr>
        <w:t>unregulated spaces</w:t>
      </w:r>
      <w:r w:rsidRPr="00E13970">
        <w:rPr>
          <w:rStyle w:val="Emphasis"/>
          <w:rFonts w:asciiTheme="minorHAnsi" w:hAnsiTheme="minorHAnsi" w:cstheme="minorHAnsi"/>
          <w:szCs w:val="26"/>
        </w:rPr>
        <w:t>, gaps in the state’s capacity to repress, across national borders, or into the virtual</w:t>
      </w:r>
      <w:r w:rsidRPr="00E13970">
        <w:rPr>
          <w:rFonts w:asciiTheme="minorHAnsi" w:hAnsiTheme="minorHAnsi" w:cstheme="minorHAnsi"/>
          <w:sz w:val="12"/>
          <w:szCs w:val="26"/>
        </w:rPr>
        <w:t xml:space="preserve">. </w:t>
      </w:r>
      <w:r w:rsidRPr="00E13970">
        <w:rPr>
          <w:rStyle w:val="Emphasis"/>
          <w:rFonts w:asciiTheme="minorHAnsi" w:hAnsiTheme="minorHAnsi" w:cstheme="minorHAnsi"/>
          <w:szCs w:val="26"/>
          <w:highlight w:val="green"/>
        </w:rPr>
        <w:t>Repression drives dissent</w:t>
      </w:r>
      <w:r w:rsidRPr="00E13970">
        <w:rPr>
          <w:rStyle w:val="Emphasis"/>
          <w:rFonts w:asciiTheme="minorHAnsi" w:hAnsiTheme="minorHAnsi" w:cstheme="minorHAnsi"/>
          <w:szCs w:val="26"/>
        </w:rPr>
        <w:t xml:space="preserve"> f</w:t>
      </w:r>
      <w:r w:rsidRPr="00E13970">
        <w:rPr>
          <w:rStyle w:val="Emphasis"/>
          <w:rFonts w:asciiTheme="minorHAnsi" w:hAnsiTheme="minorHAnsi" w:cstheme="minorHAnsi"/>
          <w:bCs/>
          <w:szCs w:val="26"/>
        </w:rPr>
        <w:t>rom open to clandestine forms, creating a field of diffuse resistance and deviance, which ‘returns’ as intractable social problems and inert effects</w:t>
      </w:r>
      <w:r w:rsidRPr="00E13970">
        <w:rPr>
          <w:rFonts w:asciiTheme="minorHAnsi" w:hAnsiTheme="minorHAnsi" w:cstheme="minorHAnsi"/>
          <w:b/>
          <w:bCs/>
          <w:sz w:val="12"/>
          <w:szCs w:val="26"/>
        </w:rPr>
        <w:t xml:space="preserve">. </w:t>
      </w:r>
    </w:p>
    <w:p w14:paraId="1120BCC6" w14:textId="77777777" w:rsidR="00334DB7" w:rsidRPr="00E13970" w:rsidRDefault="00334DB7" w:rsidP="00334DB7">
      <w:pPr>
        <w:rPr>
          <w:rFonts w:asciiTheme="minorHAnsi" w:hAnsiTheme="minorHAnsi" w:cstheme="minorHAnsi"/>
        </w:rPr>
      </w:pPr>
    </w:p>
    <w:p w14:paraId="2FF6BCDD" w14:textId="43CBF26D" w:rsidR="00334DB7" w:rsidRPr="00E13970" w:rsidRDefault="00334DB7" w:rsidP="00334DB7">
      <w:pPr>
        <w:pStyle w:val="Heading4"/>
        <w:spacing w:before="240" w:after="40"/>
        <w:rPr>
          <w:rFonts w:asciiTheme="minorHAnsi" w:hAnsiTheme="minorHAnsi" w:cstheme="minorHAnsi"/>
          <w:color w:val="000000"/>
        </w:rPr>
      </w:pPr>
      <w:r w:rsidRPr="00E13970">
        <w:rPr>
          <w:rFonts w:asciiTheme="minorHAnsi" w:hAnsiTheme="minorHAnsi" w:cstheme="minorHAnsi"/>
          <w:color w:val="000000"/>
        </w:rPr>
        <w:t xml:space="preserve">Endorse community-based radical organizing built around collective solidarity—the </w:t>
      </w:r>
      <w:r w:rsidRPr="00E13970">
        <w:rPr>
          <w:rFonts w:asciiTheme="minorHAnsi" w:hAnsiTheme="minorHAnsi" w:cstheme="minorHAnsi"/>
          <w:color w:val="000000"/>
        </w:rPr>
        <w:t xml:space="preserve">aff plan </w:t>
      </w:r>
      <w:r w:rsidRPr="00E13970">
        <w:rPr>
          <w:rFonts w:asciiTheme="minorHAnsi" w:hAnsiTheme="minorHAnsi" w:cstheme="minorHAnsi"/>
          <w:color w:val="000000"/>
        </w:rPr>
        <w:t xml:space="preserve">is doomed to failure if it is tied to discussions of </w:t>
      </w:r>
      <w:r w:rsidRPr="00E13970">
        <w:rPr>
          <w:rFonts w:asciiTheme="minorHAnsi" w:hAnsiTheme="minorHAnsi" w:cstheme="minorHAnsi"/>
          <w:color w:val="000000"/>
        </w:rPr>
        <w:t xml:space="preserve">hegemony and war. </w:t>
      </w:r>
      <w:r w:rsidRPr="00E13970">
        <w:rPr>
          <w:rFonts w:asciiTheme="minorHAnsi" w:hAnsiTheme="minorHAnsi" w:cstheme="minorHAnsi"/>
          <w:color w:val="000000"/>
        </w:rPr>
        <w:t>Space has the radical potential to be different and you should affirm a subversion of their politic—no perms.</w:t>
      </w:r>
    </w:p>
    <w:p w14:paraId="27B84852" w14:textId="77777777" w:rsidR="00334DB7" w:rsidRPr="00E13970" w:rsidRDefault="00334DB7" w:rsidP="00334DB7">
      <w:pPr>
        <w:rPr>
          <w:rFonts w:asciiTheme="minorHAnsi" w:hAnsiTheme="minorHAnsi" w:cstheme="minorHAnsi"/>
        </w:rPr>
      </w:pPr>
      <w:r w:rsidRPr="00E13970">
        <w:rPr>
          <w:rStyle w:val="Style13ptBold"/>
          <w:rFonts w:asciiTheme="minorHAnsi" w:hAnsiTheme="minorHAnsi" w:cstheme="minorHAnsi"/>
        </w:rPr>
        <w:t>Battaglia 12</w:t>
      </w:r>
      <w:r w:rsidRPr="00E13970">
        <w:rPr>
          <w:rFonts w:asciiTheme="minorHAnsi" w:hAnsiTheme="minorHAnsi" w:cstheme="minorHAnsi"/>
        </w:rPr>
        <w:t xml:space="preserve"> [Debbora Battaglia is a professor at Mount Holyoke College. “Arresting hospitality: the case of the 'handshake in space,” </w:t>
      </w:r>
      <w:r w:rsidRPr="00E13970">
        <w:rPr>
          <w:rFonts w:asciiTheme="minorHAnsi" w:hAnsiTheme="minorHAnsi" w:cstheme="minorHAnsi"/>
          <w:iCs/>
        </w:rPr>
        <w:t>The Journal of the Royal Anthropological Institute</w:t>
      </w:r>
      <w:r w:rsidRPr="00E13970">
        <w:rPr>
          <w:rFonts w:asciiTheme="minorHAnsi" w:hAnsiTheme="minorHAnsi" w:cstheme="minorHAnsi"/>
        </w:rPr>
        <w:t xml:space="preserve">, Vol. 18, </w:t>
      </w:r>
      <w:hyperlink r:id="rId5" w:history="1">
        <w:r w:rsidRPr="00E13970">
          <w:rPr>
            <w:rStyle w:val="Hyperlink"/>
            <w:rFonts w:asciiTheme="minorHAnsi" w:hAnsiTheme="minorHAnsi" w:cstheme="minorHAnsi"/>
          </w:rPr>
          <w:t>https://www.jstor.org/stable/41506671</w:t>
        </w:r>
      </w:hyperlink>
      <w:r w:rsidRPr="00E13970">
        <w:rPr>
          <w:rFonts w:asciiTheme="minorHAnsi" w:hAnsiTheme="minorHAnsi" w:cstheme="minorHAnsi"/>
        </w:rPr>
        <w:t>., 12-14-2021 amrita]</w:t>
      </w:r>
    </w:p>
    <w:p w14:paraId="63BB4A0E" w14:textId="77777777" w:rsidR="00334DB7" w:rsidRPr="003E3994" w:rsidRDefault="00334DB7" w:rsidP="00334DB7">
      <w:pPr>
        <w:rPr>
          <w:sz w:val="16"/>
          <w:szCs w:val="16"/>
        </w:rPr>
      </w:pPr>
      <w:r w:rsidRPr="00E13970">
        <w:rPr>
          <w:rFonts w:asciiTheme="minorHAnsi" w:hAnsiTheme="minorHAnsi" w:cstheme="minorHAnsi"/>
          <w:sz w:val="16"/>
          <w:szCs w:val="16"/>
        </w:rPr>
        <w:t xml:space="preserve">Towards an extra-territorial ethics of hospitality </w:t>
      </w:r>
      <w:r w:rsidRPr="00E13970">
        <w:rPr>
          <w:rFonts w:asciiTheme="minorHAnsi" w:hAnsiTheme="minorHAnsi" w:cstheme="minorHAnsi"/>
          <w:sz w:val="16"/>
        </w:rPr>
        <w:t xml:space="preserve">While acknowledging that anthropologists of play and ludic limits could have a field day with some of this paper's ethnographic material,26 </w:t>
      </w:r>
      <w:r w:rsidRPr="00E13970">
        <w:rPr>
          <w:rStyle w:val="StyleUnderline"/>
          <w:rFonts w:asciiTheme="minorHAnsi" w:hAnsiTheme="minorHAnsi" w:cstheme="minorHAnsi"/>
        </w:rPr>
        <w:t>I have tried to</w:t>
      </w:r>
      <w:r w:rsidRPr="00E13970">
        <w:rPr>
          <w:rFonts w:asciiTheme="minorHAnsi" w:hAnsiTheme="minorHAnsi" w:cstheme="minorHAnsi"/>
          <w:sz w:val="16"/>
        </w:rPr>
        <w:t xml:space="preserve"> do something more far-reaching here – </w:t>
      </w:r>
      <w:r w:rsidRPr="00E13970">
        <w:rPr>
          <w:rStyle w:val="StyleUnderline"/>
          <w:rFonts w:asciiTheme="minorHAnsi" w:hAnsiTheme="minorHAnsi" w:cstheme="minorHAnsi"/>
        </w:rPr>
        <w:t>seek</w:t>
      </w:r>
      <w:r w:rsidRPr="00E13970">
        <w:rPr>
          <w:rFonts w:asciiTheme="minorHAnsi" w:hAnsiTheme="minorHAnsi" w:cstheme="minorHAnsi"/>
          <w:sz w:val="16"/>
        </w:rPr>
        <w:t xml:space="preserve">ing </w:t>
      </w:r>
      <w:r w:rsidRPr="00E13970">
        <w:rPr>
          <w:rStyle w:val="StyleUnderline"/>
          <w:rFonts w:asciiTheme="minorHAnsi" w:hAnsiTheme="minorHAnsi" w:cstheme="minorHAnsi"/>
        </w:rPr>
        <w:t xml:space="preserve">in the complex exchanges of various natural, techno- cultural, and social force-fields the features of an </w:t>
      </w:r>
      <w:r w:rsidRPr="00E13970">
        <w:rPr>
          <w:rStyle w:val="Emphasis"/>
          <w:rFonts w:asciiTheme="minorHAnsi" w:hAnsiTheme="minorHAnsi" w:cstheme="minorHAnsi"/>
        </w:rPr>
        <w:t>extra-territorial ethics of hospitality</w:t>
      </w:r>
      <w:r w:rsidRPr="00E13970">
        <w:rPr>
          <w:rFonts w:asciiTheme="minorHAnsi" w:hAnsiTheme="minorHAnsi" w:cstheme="minorHAnsi"/>
          <w:sz w:val="16"/>
        </w:rPr>
        <w:t>,</w:t>
      </w:r>
      <w:r w:rsidRPr="00E13970">
        <w:rPr>
          <w:rStyle w:val="StyleUnderline"/>
          <w:rFonts w:asciiTheme="minorHAnsi" w:hAnsiTheme="minorHAnsi" w:cstheme="minorHAnsi"/>
        </w:rPr>
        <w:t xml:space="preserve"> for shaping possible nature-culture futures </w:t>
      </w:r>
      <w:r w:rsidRPr="00E13970">
        <w:rPr>
          <w:rStyle w:val="Emphasis"/>
          <w:rFonts w:asciiTheme="minorHAnsi" w:hAnsiTheme="minorHAnsi" w:cstheme="minorHAnsi"/>
        </w:rPr>
        <w:t>on the ground</w:t>
      </w:r>
      <w:r w:rsidRPr="00E13970">
        <w:rPr>
          <w:rStyle w:val="StyleUnderline"/>
          <w:rFonts w:asciiTheme="minorHAnsi" w:hAnsiTheme="minorHAnsi" w:cstheme="minorHAnsi"/>
        </w:rPr>
        <w:t>. Circling</w:t>
      </w:r>
      <w:r w:rsidRPr="00E13970">
        <w:rPr>
          <w:rFonts w:asciiTheme="minorHAnsi" w:hAnsiTheme="minorHAnsi" w:cstheme="minorHAnsi"/>
          <w:sz w:val="16"/>
        </w:rPr>
        <w:t xml:space="preserve"> by degrees </w:t>
      </w:r>
      <w:r w:rsidRPr="00E13970">
        <w:rPr>
          <w:rStyle w:val="StyleUnderline"/>
          <w:rFonts w:asciiTheme="minorHAnsi" w:hAnsiTheme="minorHAnsi" w:cstheme="minorHAnsi"/>
        </w:rPr>
        <w:t>around 'handshake'</w:t>
      </w:r>
      <w:r w:rsidRPr="00963016">
        <w:rPr>
          <w:rStyle w:val="StyleUnderline"/>
        </w:rPr>
        <w:t xml:space="preserv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manoeuvres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rhetorics of colonization and/or conquest. </w:t>
      </w:r>
      <w:r w:rsidRPr="005C5413">
        <w:rPr>
          <w:rStyle w:val="StyleUnderline"/>
        </w:rPr>
        <w:t xml:space="preserve">It is thus that space creates space for </w:t>
      </w:r>
      <w:r w:rsidRPr="006A4D17">
        <w:rPr>
          <w:rStyle w:val="StyleUnderline"/>
          <w:highlight w:val="green"/>
        </w:rPr>
        <w:t xml:space="preserve">a </w:t>
      </w:r>
      <w:r w:rsidRPr="006A4D17">
        <w:rPr>
          <w:rStyle w:val="Emphasis"/>
          <w:highlight w:val="green"/>
        </w:rPr>
        <w:t>God concept</w:t>
      </w:r>
      <w:r w:rsidRPr="005C5413">
        <w:rPr>
          <w:rStyle w:val="StyleUnderline"/>
        </w:rPr>
        <w:t xml:space="preserve"> in the company of which both religious orthodoxies and orthodox science can only be uncomfortable</w:t>
      </w:r>
      <w:r w:rsidRPr="00344B0C">
        <w:rPr>
          <w:sz w:val="16"/>
        </w:rPr>
        <w:t xml:space="preserve"> (cf. Derrida 2002).</w:t>
      </w:r>
      <w:r>
        <w:rPr>
          <w:sz w:val="16"/>
        </w:rPr>
        <w:t xml:space="preserve"> </w:t>
      </w:r>
      <w:r w:rsidRPr="00344B0C">
        <w:rPr>
          <w:sz w:val="16"/>
        </w:rPr>
        <w:t xml:space="preserve">It follows that </w:t>
      </w:r>
      <w:r w:rsidRPr="00963016">
        <w:rPr>
          <w:rStyle w:val="StyleUnderline"/>
        </w:rPr>
        <w:t>forms of civility</w:t>
      </w:r>
      <w:r w:rsidRPr="008121BF">
        <w:rPr>
          <w:rStyle w:val="StyleUnderline"/>
        </w:rPr>
        <w:t xml:space="preserve"> become visible in this instance as protentive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fieldworking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in the aporia.</w:t>
      </w:r>
      <w:r w:rsidRPr="00344B0C">
        <w:rPr>
          <w:sz w:val="16"/>
        </w:rPr>
        <w:t xml:space="preserve"> </w:t>
      </w:r>
      <w:r w:rsidRPr="006A4D17">
        <w:rPr>
          <w:rStyle w:val="StyleUnderline"/>
          <w:highlight w:val="green"/>
        </w:rPr>
        <w:t>Beyond being</w:t>
      </w:r>
      <w:r w:rsidRPr="005064A0">
        <w:rPr>
          <w:rStyle w:val="StyleUnderline"/>
        </w:rPr>
        <w:t xml:space="preserve"> merely </w:t>
      </w:r>
      <w:r w:rsidRPr="006A4D17">
        <w:rPr>
          <w:rStyle w:val="StyleUnderline"/>
          <w:highlight w:val="green"/>
        </w:rPr>
        <w:t>tolerated, gifts of disruption</w:t>
      </w:r>
      <w:r w:rsidRPr="00344B0C">
        <w:rPr>
          <w:sz w:val="16"/>
        </w:rPr>
        <w:t xml:space="preserve"> within insider space communities </w:t>
      </w:r>
      <w:r w:rsidRPr="006A4D17">
        <w:rPr>
          <w:rStyle w:val="StyleUnderline"/>
          <w:highlight w:val="green"/>
        </w:rPr>
        <w:t>seized the moment for ‘worlding’ differently</w:t>
      </w:r>
      <w:r w:rsidRPr="005064A0">
        <w:rPr>
          <w:rStyle w:val="StyleUnderline"/>
        </w:rPr>
        <w:t xml:space="preserve"> than by fixed rules of engagement.</w:t>
      </w:r>
      <w:r w:rsidRPr="00344B0C">
        <w:rPr>
          <w:sz w:val="16"/>
        </w:rPr>
        <w:t xml:space="preserve"> Bruno </w:t>
      </w:r>
      <w:r w:rsidRPr="005064A0">
        <w:rPr>
          <w:rStyle w:val="StyleUnderline"/>
        </w:rPr>
        <w:t>Latour writes</w:t>
      </w:r>
      <w:r w:rsidRPr="00344B0C">
        <w:rPr>
          <w:sz w:val="16"/>
        </w:rPr>
        <w:t xml:space="preserve"> in War of the worlds: what about peace?, ‘Modernism distinguishes itself from its successor—what should it be called? "Second modernity"? ... — in this one small respect: </w:t>
      </w:r>
      <w:r w:rsidRPr="00963016">
        <w:rPr>
          <w:rStyle w:val="StyleUnderline"/>
        </w:rPr>
        <w:t xml:space="preserve">from now on </w:t>
      </w:r>
      <w:r w:rsidRPr="006A4D17">
        <w:rPr>
          <w:rStyle w:val="StyleUnderline"/>
          <w:highlight w:val="green"/>
        </w:rPr>
        <w:t>the battle is</w:t>
      </w:r>
      <w:r w:rsidRPr="00963016">
        <w:rPr>
          <w:rStyle w:val="StyleUnderline"/>
        </w:rPr>
        <w:t xml:space="preserve"> about </w:t>
      </w:r>
      <w:r w:rsidRPr="006A4D17">
        <w:rPr>
          <w:rStyle w:val="StyleUnderline"/>
          <w:highlight w:val="green"/>
        </w:rPr>
        <w:t xml:space="preserve">the </w:t>
      </w:r>
      <w:r w:rsidRPr="006A4D17">
        <w:rPr>
          <w:rStyle w:val="Emphasis"/>
          <w:highlight w:val="green"/>
        </w:rPr>
        <w:t>making of the common world</w:t>
      </w:r>
      <w:r w:rsidRPr="005064A0">
        <w:rPr>
          <w:rStyle w:val="StyleUnderline"/>
        </w:rPr>
        <w:t xml:space="preserve"> and the outcome is uncertain.</w:t>
      </w:r>
      <w:r w:rsidRPr="00344B0C">
        <w:rPr>
          <w:sz w:val="16"/>
        </w:rPr>
        <w:t xml:space="preserve"> That's all. And </w:t>
      </w:r>
      <w:r w:rsidRPr="005064A0">
        <w:rPr>
          <w:rStyle w:val="StyleUnderline"/>
        </w:rPr>
        <w:t>that's enough to change everything’</w:t>
      </w:r>
      <w:r w:rsidRPr="00344B0C">
        <w:rPr>
          <w:sz w:val="16"/>
        </w:rPr>
        <w:t xml:space="preserve"> (2002: 33, emphasis added).</w:t>
      </w:r>
      <w:r>
        <w:rPr>
          <w:sz w:val="16"/>
        </w:rPr>
        <w:t xml:space="preserve"> </w:t>
      </w:r>
      <w:r w:rsidRPr="00963016">
        <w:rPr>
          <w:rStyle w:val="StyleUnderline"/>
        </w:rPr>
        <w:t>Derrida</w:t>
      </w:r>
      <w:r w:rsidRPr="00963016">
        <w:rPr>
          <w:sz w:val="16"/>
        </w:rPr>
        <w:t xml:space="preserve"> takes this anthropological turn when he </w:t>
      </w:r>
      <w:r w:rsidRPr="00963016">
        <w:rPr>
          <w:rStyle w:val="StyleUnderline"/>
        </w:rPr>
        <w:t>speaks of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(2000: 4).28 And this is more or less precisely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41CB2DD4" w14:textId="77777777" w:rsidR="00334DB7" w:rsidRDefault="00334DB7" w:rsidP="00334DB7">
      <w:pPr>
        <w:pStyle w:val="Heading4"/>
      </w:pPr>
      <w:r>
        <w:t>The aff must defend their epistemic orientation and not just the causal consequences of the plan:</w:t>
      </w:r>
    </w:p>
    <w:p w14:paraId="2AA9F409" w14:textId="77777777" w:rsidR="00334DB7" w:rsidRDefault="00334DB7" w:rsidP="00334DB7"/>
    <w:p w14:paraId="5503C4D3" w14:textId="3372E4D5" w:rsidR="00334DB7" w:rsidRDefault="00334DB7" w:rsidP="00334DB7">
      <w:pPr>
        <w:pStyle w:val="Heading4"/>
        <w:numPr>
          <w:ilvl w:val="0"/>
          <w:numId w:val="11"/>
        </w:numPr>
      </w:pPr>
      <w:r>
        <w:t xml:space="preserve">Interrogation DA: A dissection of the aff at the level of scholarship is crucial to ensure that reactionary logics are not being reproduced in the debate space. </w:t>
      </w:r>
    </w:p>
    <w:p w14:paraId="3283386E" w14:textId="0823CCCE" w:rsidR="00334DB7" w:rsidRDefault="00334DB7" w:rsidP="00334DB7">
      <w:pPr>
        <w:pStyle w:val="Heading4"/>
        <w:numPr>
          <w:ilvl w:val="0"/>
          <w:numId w:val="11"/>
        </w:numPr>
      </w:pPr>
      <w:r>
        <w:t xml:space="preserve">Desire DA: Their desire for excessive distinctions allows the state to further traverse its power into the realm of space. Hold them to their representations of war and violence in space to have an effective understanding of how state power is </w:t>
      </w:r>
      <w:r w:rsidR="00E478FF">
        <w:t xml:space="preserve">increased through the war on difference. </w:t>
      </w:r>
    </w:p>
    <w:p w14:paraId="6074AA44" w14:textId="0D497772" w:rsidR="00E478FF" w:rsidRDefault="00E478FF" w:rsidP="00E478FF">
      <w:pPr>
        <w:pStyle w:val="Heading2"/>
      </w:pPr>
      <w:r>
        <w:t>Case</w:t>
      </w:r>
    </w:p>
    <w:p w14:paraId="56780AC8" w14:textId="77777777" w:rsidR="000A2C5B" w:rsidRPr="000A2C5B" w:rsidRDefault="000A2C5B" w:rsidP="000A2C5B"/>
    <w:p w14:paraId="6B142E6F" w14:textId="097E5060" w:rsidR="00E478FF" w:rsidRDefault="000A2C5B" w:rsidP="00E478FF">
      <w:pPr>
        <w:pStyle w:val="Heading3"/>
      </w:pPr>
      <w:r>
        <w:t>Gen</w:t>
      </w:r>
    </w:p>
    <w:p w14:paraId="5DF961CC" w14:textId="77777777" w:rsidR="00E8634A" w:rsidRPr="00EE564F" w:rsidRDefault="00E8634A" w:rsidP="00E8634A">
      <w:pPr>
        <w:pStyle w:val="Heading4"/>
      </w:pPr>
      <w:bookmarkStart w:id="0" w:name="_Hlk94881101"/>
      <w:r>
        <w:t>Nuclear winter is rooted in divisive technostrategic discourse that prevents effective anti-nuclear activism – their ev might be rights that debates about nuclear war are good but it shouldn’t center around nuke winter</w:t>
      </w:r>
    </w:p>
    <w:p w14:paraId="4329BC21" w14:textId="77777777" w:rsidR="00E8634A" w:rsidRPr="009C4FDF" w:rsidRDefault="00E8634A" w:rsidP="00E8634A">
      <w:pPr>
        <w:rPr>
          <w:rStyle w:val="Style13ptBold"/>
        </w:rPr>
      </w:pPr>
      <w:r w:rsidRPr="009C4FDF">
        <w:rPr>
          <w:rStyle w:val="Style13ptBold"/>
        </w:rPr>
        <w:t>Joenniemi</w:t>
      </w:r>
      <w:r>
        <w:rPr>
          <w:rStyle w:val="Style13ptBold"/>
        </w:rPr>
        <w:t>,</w:t>
      </w:r>
      <w:r w:rsidRPr="009C4FDF">
        <w:rPr>
          <w:rStyle w:val="Style13ptBold"/>
        </w:rPr>
        <w:t xml:space="preserve"> </w:t>
      </w:r>
      <w:r>
        <w:rPr>
          <w:rStyle w:val="Style13ptBold"/>
        </w:rPr>
        <w:t xml:space="preserve">PhD, </w:t>
      </w:r>
      <w:r w:rsidRPr="009C4FDF">
        <w:rPr>
          <w:rStyle w:val="Style13ptBold"/>
        </w:rPr>
        <w:t>87</w:t>
      </w:r>
    </w:p>
    <w:p w14:paraId="332322D8" w14:textId="77777777" w:rsidR="00E8634A" w:rsidRPr="00834E8D" w:rsidRDefault="00E8634A" w:rsidP="00E8634A">
      <w:pPr>
        <w:rPr>
          <w:sz w:val="16"/>
          <w:szCs w:val="16"/>
        </w:rPr>
      </w:pPr>
      <w:r w:rsidRPr="009C4FDF">
        <w:rPr>
          <w:sz w:val="16"/>
          <w:szCs w:val="16"/>
        </w:rPr>
        <w:t>(Pertti. PoliSci@Copenhagen, SeniorResearchFellow@COPRI, "DECODING NUCLEAR WINTER; HAS WAR LOST ITS NAME?" Current Research on Peace and Violence 10, no. 1, 20-31)</w:t>
      </w:r>
    </w:p>
    <w:p w14:paraId="65FC7EAD" w14:textId="77777777" w:rsidR="00E8634A" w:rsidRPr="00B764FC" w:rsidRDefault="00E8634A" w:rsidP="00E8634A">
      <w:pPr>
        <w:rPr>
          <w:rStyle w:val="Emphasis"/>
          <w:b w:val="0"/>
          <w:iCs w:val="0"/>
          <w:sz w:val="16"/>
          <w:u w:val="none"/>
        </w:rPr>
      </w:pPr>
      <w:r w:rsidRPr="006B71BA">
        <w:rPr>
          <w:sz w:val="16"/>
        </w:rPr>
        <w:t xml:space="preserve">The </w:t>
      </w:r>
      <w:r w:rsidRPr="001841D0">
        <w:rPr>
          <w:rStyle w:val="StyleUnderline"/>
        </w:rPr>
        <w:t>discourse</w:t>
      </w:r>
      <w:r w:rsidRPr="006B71BA">
        <w:rPr>
          <w:sz w:val="16"/>
        </w:rPr>
        <w:t xml:space="preserve"> established might also </w:t>
      </w:r>
      <w:r w:rsidRPr="001841D0">
        <w:rPr>
          <w:rStyle w:val="StyleUnderline"/>
        </w:rPr>
        <w:t>have the</w:t>
      </w:r>
      <w:r>
        <w:rPr>
          <w:rStyle w:val="StyleUnderline"/>
        </w:rPr>
        <w:t xml:space="preserve"> </w:t>
      </w:r>
      <w:r w:rsidRPr="001841D0">
        <w:rPr>
          <w:rStyle w:val="StyleUnderline"/>
        </w:rPr>
        <w:t>weakness</w:t>
      </w:r>
      <w:r w:rsidRPr="006B71BA">
        <w:rPr>
          <w:sz w:val="16"/>
        </w:rPr>
        <w:t xml:space="preserve"> </w:t>
      </w:r>
      <w:r w:rsidRPr="001841D0">
        <w:rPr>
          <w:rStyle w:val="StyleUnderline"/>
        </w:rPr>
        <w:t>that it only indirectly calls for concrete</w:t>
      </w:r>
      <w:r w:rsidRPr="006B71BA">
        <w:rPr>
          <w:sz w:val="16"/>
        </w:rPr>
        <w:t xml:space="preserve"> </w:t>
      </w:r>
      <w:r w:rsidRPr="001841D0">
        <w:rPr>
          <w:rStyle w:val="StyleUnderline"/>
        </w:rPr>
        <w:t>countermeasures</w:t>
      </w:r>
      <w:r w:rsidRPr="006B71BA">
        <w:rPr>
          <w:sz w:val="16"/>
        </w:rPr>
        <w:t xml:space="preserve"> and action to stop the nuclear arms race. The image of nuclear winter rebels against the dominant forms of conceptualizing essential security matters, but is societally very mild and sophisticated in its consequences. It results in appeals rather than demands. The </w:t>
      </w:r>
      <w:r w:rsidRPr="004E7F26">
        <w:rPr>
          <w:rStyle w:val="StyleUnderline"/>
          <w:highlight w:val="green"/>
        </w:rPr>
        <w:t>descriptions of nuclear winter</w:t>
      </w:r>
      <w:r w:rsidRPr="006B71BA">
        <w:rPr>
          <w:sz w:val="16"/>
        </w:rPr>
        <w:t xml:space="preserve">, developments that might render Earth uninhabitable, </w:t>
      </w:r>
      <w:r w:rsidRPr="001841D0">
        <w:rPr>
          <w:rStyle w:val="StyleUnderline"/>
        </w:rPr>
        <w:t>no</w:t>
      </w:r>
      <w:r w:rsidRPr="006B71BA">
        <w:rPr>
          <w:sz w:val="16"/>
        </w:rPr>
        <w:t xml:space="preserve"> </w:t>
      </w:r>
      <w:r w:rsidRPr="001841D0">
        <w:rPr>
          <w:rStyle w:val="StyleUnderline"/>
        </w:rPr>
        <w:t xml:space="preserve">doubt </w:t>
      </w:r>
      <w:r w:rsidRPr="004E7F26">
        <w:rPr>
          <w:rStyle w:val="StyleUnderline"/>
          <w:highlight w:val="green"/>
        </w:rPr>
        <w:t>frighten</w:t>
      </w:r>
      <w:r w:rsidRPr="001841D0">
        <w:rPr>
          <w:rStyle w:val="StyleUnderline"/>
        </w:rPr>
        <w:t xml:space="preserve"> the public. </w:t>
      </w:r>
      <w:r w:rsidRPr="004E7F26">
        <w:rPr>
          <w:rStyle w:val="Emphasis"/>
          <w:highlight w:val="green"/>
        </w:rPr>
        <w:t>But</w:t>
      </w:r>
      <w:r w:rsidRPr="001841D0">
        <w:rPr>
          <w:rStyle w:val="Emphasis"/>
        </w:rPr>
        <w:t xml:space="preserve"> this </w:t>
      </w:r>
      <w:r w:rsidRPr="004E7F26">
        <w:rPr>
          <w:rStyle w:val="Emphasis"/>
          <w:highlight w:val="green"/>
        </w:rPr>
        <w:t>does not</w:t>
      </w:r>
      <w:r w:rsidRPr="001841D0">
        <w:rPr>
          <w:rStyle w:val="Emphasis"/>
        </w:rPr>
        <w:t xml:space="preserve"> as such</w:t>
      </w:r>
      <w:r>
        <w:rPr>
          <w:rStyle w:val="Emphasis"/>
        </w:rPr>
        <w:t xml:space="preserve"> </w:t>
      </w:r>
      <w:r w:rsidRPr="004E7F26">
        <w:rPr>
          <w:rStyle w:val="Emphasis"/>
          <w:highlight w:val="green"/>
        </w:rPr>
        <w:t>impel people to take a stand</w:t>
      </w:r>
      <w:r w:rsidRPr="001841D0">
        <w:rPr>
          <w:rStyle w:val="Emphasis"/>
        </w:rPr>
        <w:t xml:space="preserve"> </w:t>
      </w:r>
      <w:r w:rsidRPr="001841D0">
        <w:rPr>
          <w:rStyle w:val="StyleUnderline"/>
        </w:rPr>
        <w:t>against nuclear weapons</w:t>
      </w:r>
      <w:r>
        <w:rPr>
          <w:rStyle w:val="StyleUnderline"/>
        </w:rPr>
        <w:t xml:space="preserve"> </w:t>
      </w:r>
      <w:r w:rsidRPr="006B71BA">
        <w:rPr>
          <w:sz w:val="16"/>
        </w:rPr>
        <w:t xml:space="preserve">and dominant strategic thinking. </w:t>
      </w:r>
      <w:r w:rsidRPr="004E7F26">
        <w:rPr>
          <w:rStyle w:val="Emphasis"/>
          <w:highlight w:val="green"/>
        </w:rPr>
        <w:t>The net result could</w:t>
      </w:r>
      <w:r>
        <w:rPr>
          <w:rStyle w:val="Emphasis"/>
        </w:rPr>
        <w:t xml:space="preserve"> </w:t>
      </w:r>
      <w:r w:rsidRPr="001841D0">
        <w:rPr>
          <w:rStyle w:val="Emphasis"/>
        </w:rPr>
        <w:t xml:space="preserve">also </w:t>
      </w:r>
      <w:r w:rsidRPr="004E7F26">
        <w:rPr>
          <w:rStyle w:val="Emphasis"/>
          <w:highlight w:val="green"/>
        </w:rPr>
        <w:t>be</w:t>
      </w:r>
      <w:r w:rsidRPr="001841D0">
        <w:rPr>
          <w:rStyle w:val="Emphasis"/>
        </w:rPr>
        <w:t xml:space="preserve"> one of </w:t>
      </w:r>
      <w:r w:rsidRPr="004E7F26">
        <w:rPr>
          <w:rStyle w:val="Emphasis"/>
          <w:highlight w:val="green"/>
        </w:rPr>
        <w:t>inactivity,</w:t>
      </w:r>
      <w:r w:rsidRPr="001841D0">
        <w:rPr>
          <w:rStyle w:val="Emphasis"/>
        </w:rPr>
        <w:t xml:space="preserve"> staying aside and </w:t>
      </w:r>
      <w:r w:rsidRPr="004E7F26">
        <w:rPr>
          <w:rStyle w:val="Emphasis"/>
          <w:highlight w:val="green"/>
        </w:rPr>
        <w:t xml:space="preserve">observing </w:t>
      </w:r>
      <w:r w:rsidRPr="004E7F26">
        <w:rPr>
          <w:rStyle w:val="StyleUnderline"/>
          <w:highlight w:val="green"/>
        </w:rPr>
        <w:t>the</w:t>
      </w:r>
      <w:r w:rsidRPr="006B71BA">
        <w:rPr>
          <w:sz w:val="16"/>
        </w:rPr>
        <w:t xml:space="preserve"> rather </w:t>
      </w:r>
      <w:r w:rsidRPr="004E7F26">
        <w:rPr>
          <w:rStyle w:val="StyleUnderline"/>
          <w:highlight w:val="green"/>
        </w:rPr>
        <w:t>sophisticated debate of the experts</w:t>
      </w:r>
      <w:r w:rsidRPr="001841D0">
        <w:rPr>
          <w:rStyle w:val="StyleUnderline"/>
        </w:rPr>
        <w:t xml:space="preserve"> and</w:t>
      </w:r>
      <w:r>
        <w:rPr>
          <w:rStyle w:val="StyleUnderline"/>
        </w:rPr>
        <w:t xml:space="preserve"> </w:t>
      </w:r>
      <w:r w:rsidRPr="006B71BA">
        <w:rPr>
          <w:sz w:val="16"/>
        </w:rPr>
        <w:t xml:space="preserve">their </w:t>
      </w:r>
      <w:r w:rsidRPr="001841D0">
        <w:rPr>
          <w:rStyle w:val="StyleUnderline"/>
        </w:rPr>
        <w:t>cautious advice to the decision-makers</w:t>
      </w:r>
      <w:r w:rsidRPr="006B71BA">
        <w:rPr>
          <w:sz w:val="16"/>
        </w:rPr>
        <w:t xml:space="preserve">. </w:t>
      </w:r>
      <w:r w:rsidRPr="001841D0">
        <w:rPr>
          <w:rStyle w:val="StyleUnderline"/>
        </w:rPr>
        <w:t>Nuclear winter</w:t>
      </w:r>
      <w:r w:rsidRPr="006B71BA">
        <w:rPr>
          <w:sz w:val="16"/>
        </w:rPr>
        <w:t xml:space="preserve">, </w:t>
      </w:r>
      <w:r w:rsidRPr="001841D0">
        <w:rPr>
          <w:rStyle w:val="StyleUnderline"/>
        </w:rPr>
        <w:t>being</w:t>
      </w:r>
      <w:r w:rsidRPr="006B71BA">
        <w:rPr>
          <w:sz w:val="16"/>
        </w:rPr>
        <w:t xml:space="preserve"> a </w:t>
      </w:r>
      <w:r w:rsidRPr="001841D0">
        <w:rPr>
          <w:rStyle w:val="StyleUnderline"/>
        </w:rPr>
        <w:t>product of the scientific</w:t>
      </w:r>
      <w:r w:rsidRPr="006B71BA">
        <w:rPr>
          <w:sz w:val="16"/>
        </w:rPr>
        <w:t xml:space="preserve"> </w:t>
      </w:r>
      <w:r w:rsidRPr="001841D0">
        <w:rPr>
          <w:rStyle w:val="StyleUnderline"/>
        </w:rPr>
        <w:t>community</w:t>
      </w:r>
      <w:r w:rsidRPr="006B71BA">
        <w:rPr>
          <w:sz w:val="16"/>
        </w:rPr>
        <w:t xml:space="preserve">, </w:t>
      </w:r>
      <w:r w:rsidRPr="001841D0">
        <w:rPr>
          <w:rStyle w:val="StyleUnderline"/>
        </w:rPr>
        <w:t>takes</w:t>
      </w:r>
      <w:r w:rsidRPr="006B71BA">
        <w:rPr>
          <w:sz w:val="16"/>
        </w:rPr>
        <w:t xml:space="preserve"> </w:t>
      </w:r>
      <w:r w:rsidRPr="001841D0">
        <w:rPr>
          <w:rStyle w:val="Emphasis"/>
        </w:rPr>
        <w:t>the form of expert knowledge</w:t>
      </w:r>
      <w:r w:rsidRPr="006B71BA">
        <w:rPr>
          <w:sz w:val="16"/>
        </w:rPr>
        <w:t xml:space="preserve">. It has already from the beginning been connected with an effort to increase the understanding of the public of the various physical, biological and medical consequences of the large scale use of nuclear weapons. It stands for an endeavour to inform, but also to inform in a particular and selective way. The view put forward on Nature tends to be orgasmic and mechanistic. This is what all the map-making and model-building is about. </w:t>
      </w:r>
      <w:r w:rsidRPr="004E7F26">
        <w:rPr>
          <w:rStyle w:val="StyleUnderline"/>
          <w:highlight w:val="green"/>
        </w:rPr>
        <w:t>There is an emphasis on the rational and the calculable</w:t>
      </w:r>
      <w:r w:rsidRPr="009E2A84">
        <w:rPr>
          <w:rStyle w:val="StyleUnderline"/>
        </w:rPr>
        <w:t xml:space="preserve"> with complicated computer models seen</w:t>
      </w:r>
      <w:r>
        <w:rPr>
          <w:rStyle w:val="StyleUnderline"/>
        </w:rPr>
        <w:t xml:space="preserve"> </w:t>
      </w:r>
      <w:r w:rsidRPr="009E2A84">
        <w:rPr>
          <w:rStyle w:val="StyleUnderline"/>
        </w:rPr>
        <w:t>as the final, decisive proof</w:t>
      </w:r>
      <w:r w:rsidRPr="006B71BA">
        <w:rPr>
          <w:sz w:val="16"/>
        </w:rPr>
        <w:t xml:space="preserve">. </w:t>
      </w:r>
      <w:r w:rsidRPr="004E7F26">
        <w:rPr>
          <w:rStyle w:val="StyleUnderline"/>
          <w:highlight w:val="green"/>
        </w:rPr>
        <w:t>This</w:t>
      </w:r>
      <w:r w:rsidRPr="006B71BA">
        <w:rPr>
          <w:sz w:val="16"/>
        </w:rPr>
        <w:t xml:space="preserve"> way of </w:t>
      </w:r>
      <w:r w:rsidRPr="009E2A84">
        <w:rPr>
          <w:rStyle w:val="StyleUnderline"/>
        </w:rPr>
        <w:t>presentation</w:t>
      </w:r>
      <w:r w:rsidRPr="006B71BA">
        <w:rPr>
          <w:sz w:val="16"/>
        </w:rPr>
        <w:t xml:space="preserve"> </w:t>
      </w:r>
      <w:r w:rsidRPr="004E7F26">
        <w:rPr>
          <w:rStyle w:val="Emphasis"/>
          <w:highlight w:val="green"/>
        </w:rPr>
        <w:t>splits and divides</w:t>
      </w:r>
      <w:r w:rsidRPr="009E2A84">
        <w:rPr>
          <w:rStyle w:val="Emphasis"/>
        </w:rPr>
        <w:t xml:space="preserve"> rather than opens and invites</w:t>
      </w:r>
      <w:r w:rsidRPr="009E2A84">
        <w:rPr>
          <w:rStyle w:val="StyleUnderline"/>
        </w:rPr>
        <w:t xml:space="preserve"> for a</w:t>
      </w:r>
      <w:r>
        <w:rPr>
          <w:rStyle w:val="StyleUnderline"/>
        </w:rPr>
        <w:t xml:space="preserve"> </w:t>
      </w:r>
      <w:r w:rsidRPr="009E2A84">
        <w:rPr>
          <w:rStyle w:val="StyleUnderline"/>
        </w:rPr>
        <w:t>broad and comprehensive dialogue</w:t>
      </w:r>
      <w:r w:rsidRPr="006B71BA">
        <w:rPr>
          <w:sz w:val="16"/>
        </w:rPr>
        <w:t xml:space="preserve"> in issues that require unifying understanding. The abstraction of nuclear winter and the nuclear winter theory are therefore two different things working in different ways. This </w:t>
      </w:r>
      <w:r w:rsidRPr="009E2A84">
        <w:rPr>
          <w:rStyle w:val="StyleUnderline"/>
        </w:rPr>
        <w:t>narrowness of the theory also comes out in the</w:t>
      </w:r>
      <w:r>
        <w:rPr>
          <w:rStyle w:val="StyleUnderline"/>
        </w:rPr>
        <w:t xml:space="preserve"> </w:t>
      </w:r>
      <w:r w:rsidRPr="009E2A84">
        <w:rPr>
          <w:rStyle w:val="StyleUnderline"/>
        </w:rPr>
        <w:t>way of reporting results</w:t>
      </w:r>
      <w:r w:rsidRPr="006B71BA">
        <w:rPr>
          <w:sz w:val="16"/>
        </w:rPr>
        <w:t xml:space="preserve">. In preparing a study on the environmental consequences of nuclear war the International Council for Scientific Unions stressed the need for a report that "would be unemotional non-political, authoritative and readily understandable" (Crutzen 1985, p. 7). The </w:t>
      </w:r>
      <w:r w:rsidRPr="004E7F26">
        <w:rPr>
          <w:rStyle w:val="StyleUnderline"/>
        </w:rPr>
        <w:t>terms</w:t>
      </w:r>
      <w:r w:rsidRPr="009E2A84">
        <w:rPr>
          <w:rStyle w:val="StyleUnderline"/>
        </w:rPr>
        <w:t xml:space="preserve"> established for</w:t>
      </w:r>
      <w:r>
        <w:rPr>
          <w:rStyle w:val="StyleUnderline"/>
        </w:rPr>
        <w:t xml:space="preserve"> </w:t>
      </w:r>
      <w:r w:rsidRPr="009E2A84">
        <w:rPr>
          <w:rStyle w:val="StyleUnderline"/>
        </w:rPr>
        <w:t>informing about the nuclear winter theory are quite</w:t>
      </w:r>
      <w:r>
        <w:rPr>
          <w:rStyle w:val="StyleUnderline"/>
        </w:rPr>
        <w:t xml:space="preserve"> </w:t>
      </w:r>
      <w:r w:rsidRPr="009E2A84">
        <w:rPr>
          <w:rStyle w:val="StyleUnderline"/>
        </w:rPr>
        <w:t>selective.</w:t>
      </w:r>
      <w:r w:rsidRPr="006B71BA">
        <w:rPr>
          <w:sz w:val="16"/>
        </w:rPr>
        <w:t xml:space="preserve"> </w:t>
      </w:r>
      <w:r w:rsidRPr="009E2A84">
        <w:rPr>
          <w:rStyle w:val="Emphasis"/>
        </w:rPr>
        <w:t>They divide rather than unify</w:t>
      </w:r>
      <w:r w:rsidRPr="006B71BA">
        <w:rPr>
          <w:sz w:val="16"/>
        </w:rPr>
        <w:t xml:space="preserve">. </w:t>
      </w:r>
      <w:r w:rsidRPr="004E7F26">
        <w:rPr>
          <w:rStyle w:val="Emphasis"/>
          <w:highlight w:val="green"/>
        </w:rPr>
        <w:t>The approach</w:t>
      </w:r>
      <w:r>
        <w:rPr>
          <w:rStyle w:val="Emphasis"/>
        </w:rPr>
        <w:t xml:space="preserve"> </w:t>
      </w:r>
      <w:r w:rsidRPr="009E2A84">
        <w:rPr>
          <w:rStyle w:val="Emphasis"/>
        </w:rPr>
        <w:t xml:space="preserve">chosen </w:t>
      </w:r>
      <w:r w:rsidRPr="004E7F26">
        <w:rPr>
          <w:rStyle w:val="Emphasis"/>
          <w:highlight w:val="green"/>
        </w:rPr>
        <w:t>is</w:t>
      </w:r>
      <w:r w:rsidRPr="009E2A84">
        <w:rPr>
          <w:rStyle w:val="Emphasis"/>
        </w:rPr>
        <w:t xml:space="preserve"> an </w:t>
      </w:r>
      <w:r w:rsidRPr="004E7F26">
        <w:rPr>
          <w:rStyle w:val="Emphasis"/>
          <w:highlight w:val="green"/>
        </w:rPr>
        <w:t>explicitely reductionist</w:t>
      </w:r>
      <w:r w:rsidRPr="006B71BA">
        <w:rPr>
          <w:sz w:val="16"/>
        </w:rPr>
        <w:t xml:space="preserve"> one </w:t>
      </w:r>
      <w:r w:rsidRPr="009E2A84">
        <w:rPr>
          <w:rStyle w:val="StyleUnderline"/>
        </w:rPr>
        <w:t>openly</w:t>
      </w:r>
      <w:r w:rsidRPr="006B71BA">
        <w:rPr>
          <w:sz w:val="16"/>
        </w:rPr>
        <w:t xml:space="preserve"> </w:t>
      </w:r>
      <w:r w:rsidRPr="009E2A84">
        <w:rPr>
          <w:rStyle w:val="StyleUnderline"/>
        </w:rPr>
        <w:t>acknowledging</w:t>
      </w:r>
      <w:r w:rsidRPr="006B71BA">
        <w:rPr>
          <w:sz w:val="16"/>
        </w:rPr>
        <w:t xml:space="preserve"> that </w:t>
      </w:r>
      <w:r w:rsidRPr="009E2A84">
        <w:rPr>
          <w:rStyle w:val="StyleUnderline"/>
        </w:rPr>
        <w:t>the way of presentation is fragmentized</w:t>
      </w:r>
      <w:r w:rsidRPr="006B71BA">
        <w:rPr>
          <w:sz w:val="16"/>
        </w:rPr>
        <w:t xml:space="preserve">. This mode of presentation might have its merit if seen strictly from a scientific point of view. But there is more to it, more than logic and physics. There is also metaphysical dimension, that is the images, visions and symbols and not only the logical propositions. As these metaphysical aspects are laid aside in the presentations the </w:t>
      </w:r>
      <w:r w:rsidRPr="009E2A84">
        <w:rPr>
          <w:rStyle w:val="StyleUnderline"/>
        </w:rPr>
        <w:t xml:space="preserve">discourse becomes </w:t>
      </w:r>
      <w:r w:rsidRPr="009E2A84">
        <w:rPr>
          <w:rStyle w:val="Emphasis"/>
        </w:rPr>
        <w:t>narrow and elite oriented.</w:t>
      </w:r>
      <w:r>
        <w:rPr>
          <w:rStyle w:val="Emphasis"/>
        </w:rPr>
        <w:t xml:space="preserve"> </w:t>
      </w:r>
      <w:r w:rsidRPr="004E7F26">
        <w:rPr>
          <w:rStyle w:val="Emphasis"/>
          <w:highlight w:val="green"/>
        </w:rPr>
        <w:t>It adds to the alienation among the public rather than reduces it</w:t>
      </w:r>
      <w:r w:rsidRPr="006B71BA">
        <w:rPr>
          <w:sz w:val="16"/>
        </w:rPr>
        <w:t xml:space="preserve">. Also </w:t>
      </w:r>
      <w:r w:rsidRPr="004E7F26">
        <w:rPr>
          <w:rStyle w:val="Emphasis"/>
          <w:highlight w:val="green"/>
        </w:rPr>
        <w:t>values, emotions and human feelings are</w:t>
      </w:r>
      <w:r w:rsidRPr="009E2A84">
        <w:rPr>
          <w:rStyle w:val="Emphasis"/>
        </w:rPr>
        <w:t xml:space="preserve"> by and large </w:t>
      </w:r>
      <w:r w:rsidRPr="004E7F26">
        <w:rPr>
          <w:rStyle w:val="Emphasis"/>
          <w:highlight w:val="green"/>
        </w:rPr>
        <w:t>excluded from the discourse</w:t>
      </w:r>
      <w:r w:rsidRPr="006B71BA">
        <w:rPr>
          <w:sz w:val="16"/>
        </w:rPr>
        <w:t xml:space="preserve">, </w:t>
      </w:r>
      <w:r w:rsidRPr="009E2A84">
        <w:rPr>
          <w:rStyle w:val="Emphasis"/>
        </w:rPr>
        <w:t>not to speak of judgement on moral or ethical</w:t>
      </w:r>
      <w:r>
        <w:rPr>
          <w:rStyle w:val="Emphasis"/>
        </w:rPr>
        <w:t xml:space="preserve"> </w:t>
      </w:r>
      <w:r w:rsidRPr="009E2A84">
        <w:rPr>
          <w:rStyle w:val="Emphasis"/>
        </w:rPr>
        <w:t>issues.</w:t>
      </w:r>
      <w:r w:rsidRPr="006B71BA">
        <w:rPr>
          <w:sz w:val="16"/>
        </w:rPr>
        <w:t xml:space="preserve"> It excludes a number of qualities and aspects that would be quite familiar to the public. </w:t>
      </w:r>
      <w:r w:rsidRPr="00AF3A75">
        <w:rPr>
          <w:rStyle w:val="StyleUnderline"/>
        </w:rPr>
        <w:t>War</w:t>
      </w:r>
      <w:r w:rsidRPr="006B71BA">
        <w:rPr>
          <w:sz w:val="16"/>
        </w:rPr>
        <w:t xml:space="preserve">, with its social and cultural aspects, </w:t>
      </w:r>
      <w:r w:rsidRPr="00AF3A75">
        <w:rPr>
          <w:rStyle w:val="StyleUnderline"/>
        </w:rPr>
        <w:t>is reduced to a</w:t>
      </w:r>
      <w:r>
        <w:rPr>
          <w:rStyle w:val="StyleUnderline"/>
        </w:rPr>
        <w:t xml:space="preserve"> </w:t>
      </w:r>
      <w:r w:rsidRPr="00AF3A75">
        <w:rPr>
          <w:rStyle w:val="StyleUnderline"/>
        </w:rPr>
        <w:t>natural catastrophe to make it more approachable</w:t>
      </w:r>
      <w:r w:rsidRPr="006B71BA">
        <w:rPr>
          <w:sz w:val="16"/>
        </w:rPr>
        <w:t xml:space="preserve">. With the stress on authoritative presentations, backed by the prestige of the natural sciences and scientists, a </w:t>
      </w:r>
      <w:r w:rsidRPr="00AF3A75">
        <w:rPr>
          <w:rStyle w:val="StyleUnderline"/>
        </w:rPr>
        <w:t>dialogue is created that</w:t>
      </w:r>
      <w:r w:rsidRPr="006B71BA">
        <w:rPr>
          <w:sz w:val="16"/>
        </w:rPr>
        <w:t xml:space="preserve"> easily </w:t>
      </w:r>
      <w:r w:rsidRPr="00AF3A75">
        <w:rPr>
          <w:rStyle w:val="StyleUnderline"/>
        </w:rPr>
        <w:t>places the public in the</w:t>
      </w:r>
      <w:r>
        <w:rPr>
          <w:rStyle w:val="StyleUnderline"/>
        </w:rPr>
        <w:t xml:space="preserve"> </w:t>
      </w:r>
      <w:r w:rsidRPr="00AF3A75">
        <w:rPr>
          <w:rStyle w:val="StyleUnderline"/>
        </w:rPr>
        <w:t>position of a listener, an object rather than subject and</w:t>
      </w:r>
      <w:r>
        <w:rPr>
          <w:rStyle w:val="StyleUnderline"/>
        </w:rPr>
        <w:t xml:space="preserve"> </w:t>
      </w:r>
      <w:r w:rsidRPr="00AF3A75">
        <w:rPr>
          <w:rStyle w:val="StyleUnderline"/>
        </w:rPr>
        <w:t>participant</w:t>
      </w:r>
      <w:r w:rsidRPr="006B71BA">
        <w:rPr>
          <w:sz w:val="16"/>
        </w:rPr>
        <w:t xml:space="preserve"> in an exchange of views and judgements. The dialogue with its stress on instrumentality is reduced to those aspects that are particularly favourable to the natural scientists. For example the issue of human life is approached in the following way: "Recent studies projecting the consequences of nuclear war estimate that from 750 million to 1.1 billion humans in the Northern Hemisphere could die from blast, thermal, and radiation effects of large-scale nuclear war. In addition, the number of individuals suffering serious injury and trauma, many of whom would not recover, could reach hundreds of millions." This text (Grover 1984, p. 7) resembles to some extent those of strategists and nuclear planners. It refers in its narrative to entities rather than human beings, persons, citizens and individuals. Also </w:t>
      </w:r>
      <w:r w:rsidRPr="00AF3A75">
        <w:rPr>
          <w:rStyle w:val="StyleUnderline"/>
        </w:rPr>
        <w:t>the</w:t>
      </w:r>
      <w:r>
        <w:rPr>
          <w:rStyle w:val="StyleUnderline"/>
        </w:rPr>
        <w:t xml:space="preserve"> </w:t>
      </w:r>
      <w:r w:rsidRPr="00AF3A75">
        <w:rPr>
          <w:rStyle w:val="StyleUnderline"/>
        </w:rPr>
        <w:t>strategic parlance is devoid of values, human feelings</w:t>
      </w:r>
      <w:r>
        <w:rPr>
          <w:rStyle w:val="StyleUnderline"/>
        </w:rPr>
        <w:t xml:space="preserve"> </w:t>
      </w:r>
      <w:r w:rsidRPr="00AF3A75">
        <w:rPr>
          <w:rStyle w:val="StyleUnderline"/>
        </w:rPr>
        <w:t>and ethics</w:t>
      </w:r>
      <w:r w:rsidRPr="006B71BA">
        <w:rPr>
          <w:sz w:val="16"/>
        </w:rPr>
        <w:t xml:space="preserve">. In a similar vein </w:t>
      </w:r>
      <w:r w:rsidRPr="00AF3A75">
        <w:rPr>
          <w:rStyle w:val="StyleUnderline"/>
        </w:rPr>
        <w:t>it aspires to the unemotional</w:t>
      </w:r>
      <w:r w:rsidRPr="006B71BA">
        <w:rPr>
          <w:sz w:val="16"/>
        </w:rPr>
        <w:t xml:space="preserve">, </w:t>
      </w:r>
      <w:r w:rsidRPr="00AF3A75">
        <w:rPr>
          <w:rStyle w:val="StyleUnderline"/>
        </w:rPr>
        <w:t>nonpolitical and authoritative</w:t>
      </w:r>
      <w:r w:rsidRPr="006B71BA">
        <w:rPr>
          <w:sz w:val="16"/>
        </w:rPr>
        <w:t xml:space="preserve">. In the above text there is no reference to imply that it would speak about "us". </w:t>
      </w:r>
      <w:r w:rsidRPr="004E7F26">
        <w:rPr>
          <w:rStyle w:val="StyleUnderline"/>
          <w:highlight w:val="green"/>
        </w:rPr>
        <w:t>Death is presented as something happening to others, not to us</w:t>
      </w:r>
      <w:r w:rsidRPr="004E7F26">
        <w:rPr>
          <w:sz w:val="16"/>
        </w:rPr>
        <w:t>.</w:t>
      </w:r>
      <w:r w:rsidRPr="006B71BA">
        <w:rPr>
          <w:sz w:val="16"/>
        </w:rPr>
        <w:t xml:space="preserve"> The </w:t>
      </w:r>
      <w:r w:rsidRPr="00AF3A75">
        <w:rPr>
          <w:rStyle w:val="StyleUnderline"/>
        </w:rPr>
        <w:t>victims have no</w:t>
      </w:r>
      <w:r>
        <w:rPr>
          <w:rStyle w:val="StyleUnderline"/>
        </w:rPr>
        <w:t xml:space="preserve"> </w:t>
      </w:r>
      <w:r w:rsidRPr="006B71BA">
        <w:rPr>
          <w:sz w:val="16"/>
        </w:rPr>
        <w:t xml:space="preserve">specific </w:t>
      </w:r>
      <w:r w:rsidRPr="00AF3A75">
        <w:rPr>
          <w:rStyle w:val="StyleUnderline"/>
        </w:rPr>
        <w:t>characteristics or personality</w:t>
      </w:r>
      <w:r w:rsidRPr="006B71BA">
        <w:rPr>
          <w:sz w:val="16"/>
        </w:rPr>
        <w:t xml:space="preserve">. </w:t>
      </w:r>
      <w:r w:rsidRPr="00AF3A75">
        <w:rPr>
          <w:rStyle w:val="StyleUnderline"/>
        </w:rPr>
        <w:t>This</w:t>
      </w:r>
      <w:r w:rsidRPr="006B71BA">
        <w:rPr>
          <w:sz w:val="16"/>
        </w:rPr>
        <w:t xml:space="preserve"> tends to </w:t>
      </w:r>
      <w:r w:rsidRPr="00AF3A75">
        <w:rPr>
          <w:rStyle w:val="StyleUnderline"/>
        </w:rPr>
        <w:t>leave the reader outside uninvolved in regard to the</w:t>
      </w:r>
      <w:r>
        <w:rPr>
          <w:rStyle w:val="StyleUnderline"/>
        </w:rPr>
        <w:t xml:space="preserve"> </w:t>
      </w:r>
      <w:r w:rsidRPr="00AF3A75">
        <w:rPr>
          <w:rStyle w:val="StyleUnderline"/>
        </w:rPr>
        <w:t>issue described</w:t>
      </w:r>
      <w:r w:rsidRPr="006B71BA">
        <w:rPr>
          <w:sz w:val="16"/>
        </w:rPr>
        <w:t xml:space="preserve">. It makes him an object and bystander rather than a subject with deep concern for what is being described. The text does not bring home its human dimension strongly enough. Consequently, </w:t>
      </w:r>
      <w:r w:rsidRPr="00AF3A75">
        <w:rPr>
          <w:rStyle w:val="StyleUnderline"/>
        </w:rPr>
        <w:t>it</w:t>
      </w:r>
      <w:r>
        <w:rPr>
          <w:rStyle w:val="StyleUnderline"/>
        </w:rPr>
        <w:t xml:space="preserve"> </w:t>
      </w:r>
      <w:r w:rsidRPr="00AF3A75">
        <w:rPr>
          <w:rStyle w:val="StyleUnderline"/>
        </w:rPr>
        <w:t>is not easy for the reader to identify with millions and</w:t>
      </w:r>
      <w:r>
        <w:rPr>
          <w:rStyle w:val="StyleUnderline"/>
        </w:rPr>
        <w:t xml:space="preserve"> </w:t>
      </w:r>
      <w:r w:rsidRPr="00AF3A75">
        <w:rPr>
          <w:rStyle w:val="StyleUnderline"/>
        </w:rPr>
        <w:t>to be a part of the picture</w:t>
      </w:r>
      <w:r w:rsidRPr="006B71BA">
        <w:rPr>
          <w:sz w:val="16"/>
        </w:rPr>
        <w:t xml:space="preserve">. The holistic approach and the communal ideology underlying the nuclear winter discourse turns easily into an anti-individualistic stance. The text above is perhaps not too different from those that sometimes use the deeply dehumanizing concept of "megabodies" in describing the potential effects of nuclear war. This is a measure equal to a million human deaths. By using this measure strategists and researchers in nuclear policies may approach their subject unemotionally, without too much risk of identification and attachment of feelings. "Megadeath", like nuclear winter, allows the discourse to stay unemotional and authoritative. By its very essence it deprives the audience of opportunities for intense moral reactions of ought and ought not. As nuclear issues are not classified into good or bad they offer few opportunities for linkages with our group feelings. We can extend our "we" feelings to our parents, ancestors and children, and in this way gain an increased sense of security and certainty. But </w:t>
      </w:r>
      <w:r w:rsidRPr="00AF3A75">
        <w:rPr>
          <w:rStyle w:val="StyleUnderline"/>
        </w:rPr>
        <w:t>nuclear</w:t>
      </w:r>
      <w:r>
        <w:rPr>
          <w:rStyle w:val="StyleUnderline"/>
        </w:rPr>
        <w:t xml:space="preserve"> </w:t>
      </w:r>
      <w:r w:rsidRPr="00AF3A75">
        <w:rPr>
          <w:rStyle w:val="StyleUnderline"/>
        </w:rPr>
        <w:t>issues are nebulous, and reduce our perceptions</w:t>
      </w:r>
      <w:r>
        <w:rPr>
          <w:rStyle w:val="StyleUnderline"/>
        </w:rPr>
        <w:t xml:space="preserve"> </w:t>
      </w:r>
      <w:r w:rsidRPr="00AF3A75">
        <w:rPr>
          <w:rStyle w:val="StyleUnderline"/>
        </w:rPr>
        <w:t>of life, the world, and our boundaries</w:t>
      </w:r>
      <w:r w:rsidRPr="006B71BA">
        <w:rPr>
          <w:sz w:val="16"/>
        </w:rPr>
        <w:t xml:space="preserve">, as has been observed by Rita R. Rogers. Linkages to ancestors and progeny are nonexistent. "Our lives possibly become more "now" oriented, more hedonistic, more frantic and also more diminished in feelings. </w:t>
      </w:r>
      <w:r w:rsidRPr="00AF3A75">
        <w:rPr>
          <w:rStyle w:val="StyleUnderline"/>
        </w:rPr>
        <w:t>The nuclear</w:t>
      </w:r>
      <w:r>
        <w:rPr>
          <w:rStyle w:val="StyleUnderline"/>
        </w:rPr>
        <w:t xml:space="preserve"> </w:t>
      </w:r>
      <w:r w:rsidRPr="00AF3A75">
        <w:rPr>
          <w:rStyle w:val="StyleUnderline"/>
        </w:rPr>
        <w:t>threat creates only feelings of bland, non-participatory</w:t>
      </w:r>
      <w:r>
        <w:rPr>
          <w:rStyle w:val="StyleUnderline"/>
        </w:rPr>
        <w:t xml:space="preserve"> </w:t>
      </w:r>
      <w:r w:rsidRPr="00AF3A75">
        <w:rPr>
          <w:rStyle w:val="StyleUnderline"/>
        </w:rPr>
        <w:t>aloofness</w:t>
      </w:r>
      <w:r w:rsidRPr="006B71BA">
        <w:rPr>
          <w:sz w:val="16"/>
        </w:rPr>
        <w:t xml:space="preserve">" (Rogers 1982, p. 18). The </w:t>
      </w:r>
      <w:r w:rsidRPr="00AF3A75">
        <w:rPr>
          <w:rStyle w:val="StyleUnderline"/>
        </w:rPr>
        <w:t>image of nuclear</w:t>
      </w:r>
      <w:r>
        <w:rPr>
          <w:rStyle w:val="StyleUnderline"/>
        </w:rPr>
        <w:t xml:space="preserve"> </w:t>
      </w:r>
      <w:r w:rsidRPr="00AF3A75">
        <w:rPr>
          <w:rStyle w:val="StyleUnderline"/>
        </w:rPr>
        <w:t>winter does not even strive to meet and mobilize</w:t>
      </w:r>
      <w:r>
        <w:rPr>
          <w:rStyle w:val="StyleUnderline"/>
        </w:rPr>
        <w:t xml:space="preserve"> </w:t>
      </w:r>
      <w:r w:rsidRPr="00AF3A75">
        <w:rPr>
          <w:rStyle w:val="StyleUnderline"/>
        </w:rPr>
        <w:t>our emotional capacities</w:t>
      </w:r>
      <w:r w:rsidRPr="006B71BA">
        <w:rPr>
          <w:sz w:val="16"/>
        </w:rPr>
        <w:t xml:space="preserve">. It aspires to the unemotional and gives in general the impression that it is something particularly for top politicians, not ordinary people, to worry about. This is not as things should be. Far too often the nuclear winter parlance is devoid of emotions and human feelings. It deliberately strives for expressions that are technical in their essence and tend to preserve a distance from what is discussed. It approaches the receiver in an exact, rational and distinctively informative way. Thus it also avoids approaching the mental structures that for the individual are decisive for a stand to be taken. The nuclear threat, in spite of its existence and our cognitive awareness of it, does not fully penetrate our human fantasy. It remains there and we here. We tend to see it as another realm. </w:t>
      </w:r>
      <w:r w:rsidRPr="00AF3A75">
        <w:rPr>
          <w:rStyle w:val="StyleUnderline"/>
        </w:rPr>
        <w:t>Nuclear</w:t>
      </w:r>
      <w:r w:rsidRPr="006B71BA">
        <w:rPr>
          <w:sz w:val="16"/>
        </w:rPr>
        <w:t xml:space="preserve"> </w:t>
      </w:r>
      <w:r w:rsidRPr="00AF3A75">
        <w:rPr>
          <w:rStyle w:val="StyleUnderline"/>
        </w:rPr>
        <w:t>winter</w:t>
      </w:r>
      <w:r w:rsidRPr="006B71BA">
        <w:rPr>
          <w:sz w:val="16"/>
        </w:rPr>
        <w:t xml:space="preserve"> further adds to this awareness but </w:t>
      </w:r>
      <w:r w:rsidRPr="00AF3A75">
        <w:rPr>
          <w:rStyle w:val="StyleUnderline"/>
        </w:rPr>
        <w:t>does</w:t>
      </w:r>
      <w:r w:rsidRPr="006B71BA">
        <w:rPr>
          <w:sz w:val="16"/>
        </w:rPr>
        <w:t xml:space="preserve"> </w:t>
      </w:r>
      <w:r w:rsidRPr="00AF3A75">
        <w:rPr>
          <w:rStyle w:val="StyleUnderline"/>
        </w:rPr>
        <w:t>not sufficiently increase the psychological and cultural armament to deal with the issue</w:t>
      </w:r>
      <w:r w:rsidRPr="006B71BA">
        <w:rPr>
          <w:sz w:val="16"/>
        </w:rPr>
        <w:t xml:space="preserve">. It seems that the theory of nuclear winter goes some way in preparing the ground. It is something of a counterconcept initiated by a scientific community that has thus far not very strongly engaged itself in matters of security and nuclear war. It is as such an important sign of resistance and rethinking within this community. However, </w:t>
      </w:r>
      <w:r w:rsidRPr="00834E8D">
        <w:rPr>
          <w:rStyle w:val="Emphasis"/>
        </w:rPr>
        <w:t>as to society at large no real breakthrough has taken place.</w:t>
      </w:r>
    </w:p>
    <w:bookmarkEnd w:id="0"/>
    <w:p w14:paraId="4DDE2334" w14:textId="77777777" w:rsidR="00E8634A" w:rsidRPr="00E8634A" w:rsidRDefault="00E8634A" w:rsidP="00E8634A"/>
    <w:p w14:paraId="00464B58" w14:textId="77777777" w:rsidR="00E478FF" w:rsidRDefault="00E478FF" w:rsidP="00E478FF">
      <w:pPr>
        <w:pStyle w:val="Heading4"/>
      </w:pPr>
      <w:r>
        <w:t>1. China commercial space fails</w:t>
      </w:r>
    </w:p>
    <w:p w14:paraId="23C51B8E" w14:textId="77777777" w:rsidR="00E478FF" w:rsidRDefault="00E478FF" w:rsidP="00E478FF">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6" w:history="1">
        <w:r w:rsidRPr="00D6152A">
          <w:rPr>
            <w:rStyle w:val="Hyperlink"/>
          </w:rPr>
          <w:t>https://www.ida.org/-/media/feature/publications/e/ev/evaluation-of-chinas-commercial-space-sector/d-10873.ashx</w:t>
        </w:r>
      </w:hyperlink>
      <w:r>
        <w:t xml:space="preserve"> EE</w:t>
      </w:r>
    </w:p>
    <w:p w14:paraId="5BBECCFC" w14:textId="77777777" w:rsidR="00E478FF" w:rsidRPr="002F2EFA" w:rsidRDefault="00E478FF" w:rsidP="00E478FF">
      <w:pPr>
        <w:rPr>
          <w:rStyle w:val="StyleUnderline"/>
        </w:rPr>
      </w:pPr>
      <w:r w:rsidRPr="00DD3430">
        <w:rPr>
          <w:rStyle w:val="StyleUnderline"/>
        </w:rPr>
        <w:t>China’s commercial space sector is</w:t>
      </w:r>
      <w:r>
        <w:t xml:space="preserve"> also </w:t>
      </w:r>
      <w:r w:rsidRPr="00DD3430">
        <w:rPr>
          <w:rStyle w:val="StyleUnderline"/>
        </w:rPr>
        <w:t>beset by several challenges</w:t>
      </w:r>
      <w:r>
        <w:t xml:space="preserve">. </w:t>
      </w:r>
      <w:r w:rsidRPr="00DD3430">
        <w:rPr>
          <w:rStyle w:val="Emphasis"/>
        </w:rPr>
        <w:t>First</w:t>
      </w:r>
      <w:r w:rsidRPr="00DD3430">
        <w:rPr>
          <w:highlight w:val="green"/>
        </w:rPr>
        <w:t xml:space="preserve">, </w:t>
      </w:r>
      <w:r w:rsidRPr="00DD3430">
        <w:rPr>
          <w:rStyle w:val="StyleUnderline"/>
          <w:highlight w:val="green"/>
        </w:rPr>
        <w:t>most companies are</w:t>
      </w:r>
      <w:r w:rsidRPr="00DD3430">
        <w:rPr>
          <w:rStyle w:val="StyleUnderline"/>
        </w:rPr>
        <w:t xml:space="preserve"> relatively </w:t>
      </w:r>
      <w:r w:rsidRPr="00DD3430">
        <w:rPr>
          <w:rStyle w:val="StyleUnderline"/>
          <w:highlight w:val="green"/>
        </w:rPr>
        <w:t>unsophisticated</w:t>
      </w:r>
      <w:r w:rsidRPr="00DD3430">
        <w:rPr>
          <w:rStyle w:val="StyleUnderline"/>
        </w:rPr>
        <w:t xml:space="preserve"> from a business perspective, </w:t>
      </w:r>
      <w:r w:rsidRPr="00DD3430">
        <w:rPr>
          <w:rStyle w:val="StyleUnderline"/>
          <w:highlight w:val="green"/>
        </w:rPr>
        <w:t>and do not</w:t>
      </w:r>
      <w:r w:rsidRPr="00DD3430">
        <w:rPr>
          <w:rStyle w:val="StyleUnderline"/>
        </w:rPr>
        <w:t xml:space="preserve"> </w:t>
      </w:r>
      <w:r w:rsidRPr="00DD3430">
        <w:rPr>
          <w:rStyle w:val="StyleUnderline"/>
          <w:highlight w:val="green"/>
        </w:rPr>
        <w:t>have a clear idea of</w:t>
      </w:r>
      <w:r w:rsidRPr="00DD3430">
        <w:rPr>
          <w:rStyle w:val="StyleUnderline"/>
        </w:rPr>
        <w:t xml:space="preserve"> who </w:t>
      </w:r>
      <w:r w:rsidRPr="00DD3430">
        <w:rPr>
          <w:rStyle w:val="StyleUnderline"/>
          <w:highlight w:val="green"/>
        </w:rPr>
        <w:t>their customers</w:t>
      </w:r>
      <w:r w:rsidRPr="00DD3430">
        <w:rPr>
          <w:rStyle w:val="StyleUnderline"/>
        </w:rPr>
        <w:t xml:space="preserve"> are. The </w:t>
      </w:r>
      <w:r w:rsidRPr="00DD3430">
        <w:rPr>
          <w:rStyle w:val="StyleUnderline"/>
          <w:highlight w:val="green"/>
        </w:rPr>
        <w:t>Chinese VC</w:t>
      </w:r>
      <w:r w:rsidRPr="00DD3430">
        <w:rPr>
          <w:rStyle w:val="StyleUnderline"/>
        </w:rPr>
        <w:t xml:space="preserve"> ecosystem </w:t>
      </w:r>
      <w:r w:rsidRPr="00DD3430">
        <w:rPr>
          <w:rStyle w:val="StyleUnderline"/>
          <w:highlight w:val="green"/>
        </w:rPr>
        <w:t>is</w:t>
      </w:r>
      <w:r w:rsidRPr="00DD3430">
        <w:rPr>
          <w:rStyle w:val="StyleUnderline"/>
        </w:rPr>
        <w:t xml:space="preserve"> </w:t>
      </w:r>
      <w:r w:rsidRPr="00DD3430">
        <w:rPr>
          <w:rStyle w:val="StyleUnderline"/>
          <w:highlight w:val="green"/>
        </w:rPr>
        <w:t>also not</w:t>
      </w:r>
      <w:r w:rsidRPr="00DD3430">
        <w:rPr>
          <w:rStyle w:val="StyleUnderline"/>
        </w:rPr>
        <w:t xml:space="preserve"> as </w:t>
      </w:r>
      <w:r w:rsidRPr="00DD3430">
        <w:rPr>
          <w:rStyle w:val="StyleUnderline"/>
          <w:highlight w:val="green"/>
        </w:rPr>
        <w:t>robust</w:t>
      </w:r>
      <w:r w:rsidRPr="00DD3430">
        <w:rPr>
          <w:rStyle w:val="StyleUnderline"/>
        </w:rPr>
        <w:t xml:space="preserve"> as that in the United States; </w:t>
      </w:r>
      <w:r w:rsidRPr="00DD3430">
        <w:rPr>
          <w:rStyle w:val="StyleUnderline"/>
          <w:highlight w:val="green"/>
        </w:rPr>
        <w:t>Chinese</w:t>
      </w:r>
      <w:r w:rsidRPr="00DD3430">
        <w:rPr>
          <w:rStyle w:val="StyleUnderline"/>
        </w:rPr>
        <w:t xml:space="preserve"> </w:t>
      </w:r>
      <w:r w:rsidRPr="00DD3430">
        <w:rPr>
          <w:rStyle w:val="StyleUnderline"/>
          <w:highlight w:val="green"/>
        </w:rPr>
        <w:t>VCs</w:t>
      </w:r>
      <w:r w:rsidRPr="00DD3430">
        <w:rPr>
          <w:rStyle w:val="StyleUnderline"/>
        </w:rPr>
        <w:t xml:space="preserve"> </w:t>
      </w:r>
      <w:r w:rsidRPr="00DD3430">
        <w:rPr>
          <w:rStyle w:val="StyleUnderline"/>
          <w:highlight w:val="green"/>
        </w:rPr>
        <w:t>set shorter timelines for returns</w:t>
      </w:r>
      <w:r w:rsidRPr="00DD3430">
        <w:rPr>
          <w:rStyle w:val="StyleUnderline"/>
        </w:rPr>
        <w:t xml:space="preserve"> on investment than U.S. VC firms. Since most companies are watching the successes of American commercial sector, </w:t>
      </w:r>
      <w:r w:rsidRPr="002F2EFA">
        <w:rPr>
          <w:rStyle w:val="StyleUnderline"/>
          <w:highlight w:val="green"/>
        </w:rPr>
        <w:t>being a second mover</w:t>
      </w:r>
      <w:r w:rsidRPr="00DD3430">
        <w:rPr>
          <w:rStyle w:val="StyleUnderline"/>
        </w:rPr>
        <w:t xml:space="preserve">, even as a fast follower, </w:t>
      </w:r>
      <w:r w:rsidRPr="002F2EFA">
        <w:rPr>
          <w:rStyle w:val="StyleUnderline"/>
          <w:highlight w:val="green"/>
        </w:rPr>
        <w:t>limits their opportunities</w:t>
      </w:r>
      <w:r w:rsidRPr="00DD3430">
        <w:rPr>
          <w:rStyle w:val="StyleUnderline"/>
        </w:rPr>
        <w:t>.</w:t>
      </w:r>
      <w:r>
        <w:t xml:space="preserve"> </w:t>
      </w:r>
      <w:r w:rsidRPr="002F2EFA">
        <w:rPr>
          <w:rStyle w:val="Emphasis"/>
        </w:rPr>
        <w:t>Second</w:t>
      </w:r>
      <w:r>
        <w:t xml:space="preserve">, </w:t>
      </w:r>
      <w:r w:rsidRPr="002F2EFA">
        <w:rPr>
          <w:rStyle w:val="StyleUnderline"/>
        </w:rPr>
        <w:t xml:space="preserve">while the companies have support from the central and provincial governments, </w:t>
      </w:r>
      <w:r w:rsidRPr="002F2EFA">
        <w:rPr>
          <w:rStyle w:val="StyleUnderline"/>
          <w:highlight w:val="green"/>
        </w:rPr>
        <w:t>some parts of the</w:t>
      </w:r>
      <w:r w:rsidRPr="002F2EFA">
        <w:rPr>
          <w:rStyle w:val="StyleUnderline"/>
        </w:rPr>
        <w:t xml:space="preserve"> government </w:t>
      </w:r>
      <w:r w:rsidRPr="002F2EFA">
        <w:rPr>
          <w:rStyle w:val="StyleUnderline"/>
          <w:highlight w:val="green"/>
        </w:rPr>
        <w:t>bureaucracy</w:t>
      </w:r>
      <w:r w:rsidRPr="002F2EFA">
        <w:rPr>
          <w:rStyle w:val="StyleUnderline"/>
        </w:rPr>
        <w:t xml:space="preserve"> </w:t>
      </w:r>
      <w:r w:rsidRPr="002F2EFA">
        <w:rPr>
          <w:rStyle w:val="StyleUnderline"/>
          <w:highlight w:val="green"/>
        </w:rPr>
        <w:t>and</w:t>
      </w:r>
      <w:r w:rsidRPr="002F2EFA">
        <w:rPr>
          <w:rStyle w:val="StyleUnderline"/>
        </w:rPr>
        <w:t xml:space="preserve"> </w:t>
      </w:r>
      <w:r w:rsidRPr="002F2EFA">
        <w:rPr>
          <w:rStyle w:val="StyleUnderline"/>
          <w:highlight w:val="green"/>
        </w:rPr>
        <w:t>some</w:t>
      </w:r>
      <w:r w:rsidRPr="002F2EFA">
        <w:rPr>
          <w:rStyle w:val="StyleUnderline"/>
        </w:rPr>
        <w:t xml:space="preserve"> </w:t>
      </w:r>
      <w:r w:rsidRPr="002F2EFA">
        <w:rPr>
          <w:rStyle w:val="StyleUnderline"/>
          <w:highlight w:val="green"/>
        </w:rPr>
        <w:t>SOEs</w:t>
      </w:r>
      <w:r w:rsidRPr="002F2EFA">
        <w:rPr>
          <w:rStyle w:val="StyleUnderline"/>
        </w:rPr>
        <w:t xml:space="preserve"> </w:t>
      </w:r>
      <w:r w:rsidRPr="002F2EFA">
        <w:rPr>
          <w:rStyle w:val="StyleUnderline"/>
          <w:highlight w:val="green"/>
        </w:rPr>
        <w:t>are dismissive of</w:t>
      </w:r>
      <w:r w:rsidRPr="002F2EFA">
        <w:rPr>
          <w:rStyle w:val="StyleUnderline"/>
        </w:rPr>
        <w:t xml:space="preserve"> the </w:t>
      </w:r>
      <w:r w:rsidRPr="002F2EFA">
        <w:rPr>
          <w:rStyle w:val="StyleUnderline"/>
          <w:highlight w:val="green"/>
        </w:rPr>
        <w:t>emerging space companies</w:t>
      </w:r>
      <w:r w:rsidRPr="002F2EFA">
        <w:rPr>
          <w:rStyle w:val="StyleUnderline"/>
        </w:rPr>
        <w:t xml:space="preserve">, </w:t>
      </w:r>
      <w:r w:rsidRPr="002F2EFA">
        <w:rPr>
          <w:rStyle w:val="StyleUnderline"/>
          <w:highlight w:val="green"/>
        </w:rPr>
        <w:t>which makes it difficult for them to become</w:t>
      </w:r>
      <w:r w:rsidRPr="002F2EFA">
        <w:rPr>
          <w:rStyle w:val="StyleUnderline"/>
        </w:rPr>
        <w:t xml:space="preserve"> true </w:t>
      </w:r>
      <w:r w:rsidRPr="002F2EFA">
        <w:rPr>
          <w:rStyle w:val="StyleUnderline"/>
          <w:highlight w:val="green"/>
        </w:rPr>
        <w:t>competitors</w:t>
      </w:r>
      <w:r w:rsidRPr="002F2EFA">
        <w:rPr>
          <w:rStyle w:val="StyleUnderline"/>
        </w:rPr>
        <w:t xml:space="preserve"> to the incumbent SOEs</w:t>
      </w:r>
      <w:r>
        <w:t xml:space="preserve">. Third, China has a “brand image” problem, which could hurt foreign sales, especially in countries that tend to be closely affiliated with the United States. Fourth, </w:t>
      </w:r>
      <w:r w:rsidRPr="002F2EFA">
        <w:rPr>
          <w:rStyle w:val="StyleUnderline"/>
          <w:highlight w:val="green"/>
        </w:rPr>
        <w:t>as with other high-tech sectors</w:t>
      </w:r>
      <w:r w:rsidRPr="002F2EFA">
        <w:rPr>
          <w:rStyle w:val="StyleUnderline"/>
        </w:rPr>
        <w:t xml:space="preserve">, </w:t>
      </w:r>
      <w:r w:rsidRPr="002F2EFA">
        <w:rPr>
          <w:rStyle w:val="StyleUnderline"/>
          <w:highlight w:val="green"/>
        </w:rPr>
        <w:t>Chinese</w:t>
      </w:r>
      <w:r w:rsidRPr="002F2EFA">
        <w:rPr>
          <w:rStyle w:val="StyleUnderline"/>
        </w:rPr>
        <w:t xml:space="preserve"> commercial </w:t>
      </w:r>
      <w:r w:rsidRPr="002F2EFA">
        <w:rPr>
          <w:rStyle w:val="StyleUnderline"/>
          <w:highlight w:val="green"/>
        </w:rPr>
        <w:t>space companies are experiencing labor market pressures as salaries</w:t>
      </w:r>
      <w:r w:rsidRPr="002F2EFA">
        <w:rPr>
          <w:rStyle w:val="StyleUnderline"/>
        </w:rPr>
        <w:t xml:space="preserve"> in the aerospace sector </w:t>
      </w:r>
      <w:r w:rsidRPr="002F2EFA">
        <w:rPr>
          <w:rStyle w:val="StyleUnderline"/>
          <w:highlight w:val="green"/>
        </w:rPr>
        <w:t>have risen</w:t>
      </w:r>
      <w:r w:rsidRPr="002F2EFA">
        <w:rPr>
          <w:rStyle w:val="StyleUnderline"/>
        </w:rPr>
        <w:t xml:space="preserve"> sharply, and </w:t>
      </w:r>
      <w:r w:rsidRPr="002F2EFA">
        <w:rPr>
          <w:rStyle w:val="StyleUnderline"/>
          <w:highlight w:val="green"/>
        </w:rPr>
        <w:t>they face intense competition for</w:t>
      </w:r>
      <w:r w:rsidRPr="002F2EFA">
        <w:rPr>
          <w:rStyle w:val="StyleUnderline"/>
        </w:rPr>
        <w:t xml:space="preserve"> trained </w:t>
      </w:r>
      <w:r w:rsidRPr="002F2EFA">
        <w:rPr>
          <w:rStyle w:val="StyleUnderline"/>
          <w:highlight w:val="green"/>
        </w:rPr>
        <w:t>staff</w:t>
      </w:r>
      <w:r w:rsidRPr="002F2EFA">
        <w:rPr>
          <w:rStyle w:val="StyleUnderline"/>
        </w:rPr>
        <w:t xml:space="preserve">, </w:t>
      </w:r>
      <w:r w:rsidRPr="002F2EFA">
        <w:rPr>
          <w:rStyle w:val="StyleUnderline"/>
          <w:highlight w:val="green"/>
        </w:rPr>
        <w:t>which may limit</w:t>
      </w:r>
      <w:r w:rsidRPr="002F2EFA">
        <w:rPr>
          <w:rStyle w:val="StyleUnderline"/>
        </w:rPr>
        <w:t xml:space="preserve"> their </w:t>
      </w:r>
      <w:r w:rsidRPr="002F2EFA">
        <w:rPr>
          <w:rStyle w:val="StyleUnderline"/>
          <w:highlight w:val="green"/>
        </w:rPr>
        <w:t>ability to grow</w:t>
      </w:r>
      <w:r>
        <w:t xml:space="preserve">. Lastly, </w:t>
      </w:r>
      <w:r w:rsidRPr="002F2EFA">
        <w:rPr>
          <w:rStyle w:val="StyleUnderline"/>
        </w:rPr>
        <w:t>the lack of commercial space-specific regulations and policies may hurt the sector, as businesses would prefer the stability of rules, and the legitimacy they bring, rather than relying on one-off relationships with government officials.</w:t>
      </w:r>
    </w:p>
    <w:p w14:paraId="41CAC2D4" w14:textId="77777777" w:rsidR="00E478FF" w:rsidRDefault="00E478FF" w:rsidP="00E478FF">
      <w:pPr>
        <w:pStyle w:val="Heading4"/>
      </w:pPr>
      <w:r>
        <w:t>2. No solvency – the plan doesn’t get rid of most Chinese innovation</w:t>
      </w:r>
    </w:p>
    <w:p w14:paraId="1AA10C58" w14:textId="77777777" w:rsidR="00E478FF" w:rsidRPr="008753FE" w:rsidRDefault="00E478FF" w:rsidP="00E478FF">
      <w:pPr>
        <w:rPr>
          <w:rStyle w:val="Emphasis"/>
        </w:rPr>
      </w:pPr>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7" w:history="1">
        <w:r w:rsidRPr="00D6152A">
          <w:rPr>
            <w:rStyle w:val="Hyperlink"/>
          </w:rPr>
          <w:t>https://www.ida.org/-/media/feature/publications/e/ev/evaluation-of-chinas-commercial-space-sector/d-10873.ashx</w:t>
        </w:r>
      </w:hyperlink>
      <w:r>
        <w:t xml:space="preserve"> EE</w:t>
      </w:r>
    </w:p>
    <w:p w14:paraId="2F6350D4" w14:textId="77777777" w:rsidR="00E478FF" w:rsidRDefault="00E478FF" w:rsidP="00E478FF">
      <w:r>
        <w:t xml:space="preserve">1. Definition of a Commercial Company </w:t>
      </w:r>
    </w:p>
    <w:p w14:paraId="1020AC16" w14:textId="77777777" w:rsidR="00E478FF" w:rsidRDefault="00E478FF" w:rsidP="00E478FF">
      <w:r>
        <w:t xml:space="preserve">Prior to examining the commercial space industry, we first define what companies we include in our evaluation, as </w:t>
      </w:r>
      <w:r w:rsidRPr="008753FE">
        <w:rPr>
          <w:rStyle w:val="StyleUnderline"/>
        </w:rPr>
        <w:t>the boundary of what includes a commercial company in China varies depending on whom is asked</w:t>
      </w:r>
      <w:r>
        <w:t xml:space="preserve">. For example, many SOEs conduct commercial activities with the private sector, buying and selling goods and services from and to households and businesses. However, many of these SOEs prioritize state goals over profitability and do not face traditional market pressures (e.g., they may receive funding from the state to offset losses if costs exceed revenues). </w:t>
      </w:r>
      <w:r w:rsidRPr="008753FE">
        <w:rPr>
          <w:rStyle w:val="StyleUnderline"/>
          <w:highlight w:val="green"/>
        </w:rPr>
        <w:t>In China</w:t>
      </w:r>
      <w:r>
        <w:t xml:space="preserve">, therefore, </w:t>
      </w:r>
      <w:r w:rsidRPr="008753FE">
        <w:rPr>
          <w:rStyle w:val="StyleUnderline"/>
          <w:highlight w:val="green"/>
        </w:rPr>
        <w:t>a commercial</w:t>
      </w:r>
      <w:r>
        <w:t xml:space="preserve"> </w:t>
      </w:r>
      <w:r w:rsidRPr="008753FE">
        <w:rPr>
          <w:rStyle w:val="StyleUnderline"/>
          <w:highlight w:val="green"/>
        </w:rPr>
        <w:t>company is an enterprise that has a</w:t>
      </w:r>
      <w:r w:rsidRPr="008753FE">
        <w:rPr>
          <w:rStyle w:val="StyleUnderline"/>
        </w:rPr>
        <w:t xml:space="preserve"> </w:t>
      </w:r>
      <w:r w:rsidRPr="008753FE">
        <w:rPr>
          <w:rStyle w:val="StyleUnderline"/>
          <w:highlight w:val="green"/>
        </w:rPr>
        <w:t>primary goal of pursuing profits</w:t>
      </w:r>
      <w:r w:rsidRPr="008753FE">
        <w:rPr>
          <w:rStyle w:val="StyleUnderline"/>
        </w:rPr>
        <w:t>, rather than meeting government policy goals.</w:t>
      </w:r>
      <w:r>
        <w:t xml:space="preserve"> </w:t>
      </w:r>
    </w:p>
    <w:p w14:paraId="50767E04" w14:textId="77777777" w:rsidR="00E478FF" w:rsidRDefault="00E478FF" w:rsidP="00E478FF">
      <w:r>
        <w:t xml:space="preserve">Notably, </w:t>
      </w:r>
      <w:r w:rsidRPr="008753FE">
        <w:rPr>
          <w:rStyle w:val="StyleUnderline"/>
          <w:highlight w:val="green"/>
        </w:rPr>
        <w:t>this definition</w:t>
      </w:r>
      <w:r w:rsidRPr="008753FE">
        <w:rPr>
          <w:rStyle w:val="StyleUnderline"/>
        </w:rPr>
        <w:t xml:space="preserve"> of commercial </w:t>
      </w:r>
      <w:r w:rsidRPr="008753FE">
        <w:rPr>
          <w:rStyle w:val="StyleUnderline"/>
          <w:highlight w:val="green"/>
        </w:rPr>
        <w:t xml:space="preserve">differs from </w:t>
      </w:r>
      <w:r w:rsidRPr="001E3B83">
        <w:rPr>
          <w:rStyle w:val="StyleUnderline"/>
        </w:rPr>
        <w:t>the</w:t>
      </w:r>
      <w:r w:rsidRPr="008753FE">
        <w:rPr>
          <w:rStyle w:val="StyleUnderline"/>
        </w:rPr>
        <w:t xml:space="preserve"> conception of commercial in </w:t>
      </w:r>
      <w:r w:rsidRPr="001E3B83">
        <w:rPr>
          <w:rStyle w:val="StyleUnderline"/>
          <w:highlight w:val="green"/>
        </w:rPr>
        <w:t xml:space="preserve">the United </w:t>
      </w:r>
      <w:r w:rsidRPr="008753FE">
        <w:rPr>
          <w:rStyle w:val="StyleUnderline"/>
          <w:highlight w:val="green"/>
        </w:rPr>
        <w:t>States</w:t>
      </w:r>
      <w:r>
        <w:t xml:space="preserve">. The 2010 National Space Policy defined the term commercial as: </w:t>
      </w:r>
    </w:p>
    <w:p w14:paraId="6CCD37DE" w14:textId="77777777" w:rsidR="00E478FF" w:rsidRDefault="00E478FF" w:rsidP="00E478FF">
      <w:r>
        <w:t xml:space="preserve">space goods, services, or activities provided by private sector enterprises that bear a reasonable portion of the investment risk and responsibility for the activity, operate in accordance with typical market-based incentives for controlling cost and optimizing return on investment, and have the legal capacity to offer these goods or services to existing or potential nongovernmental customers. </w:t>
      </w:r>
    </w:p>
    <w:p w14:paraId="17E52661" w14:textId="77777777" w:rsidR="00E478FF" w:rsidRDefault="00E478FF" w:rsidP="00E478FF">
      <w:r>
        <w:t xml:space="preserve">Commercialization, under a U.S. perspective, has two dimensions: </w:t>
      </w:r>
    </w:p>
    <w:p w14:paraId="4CFE0BEA" w14:textId="77777777" w:rsidR="00E478FF" w:rsidRDefault="00E478FF" w:rsidP="00E478FF">
      <w:r>
        <w:t xml:space="preserve">1. risk-taking, especially financial, by entities other than the government. Generally, for a company’s activities to be considered commercial, at least some private capital must be at risk or the company must sell to the private sector. </w:t>
      </w:r>
    </w:p>
    <w:p w14:paraId="491BDE15" w14:textId="77777777" w:rsidR="00E478FF" w:rsidRDefault="00E478FF" w:rsidP="00E478FF">
      <w:r>
        <w:t xml:space="preserve">2. the breadth of the customer base, which includes both governmental and nongovernmental customers </w:t>
      </w:r>
    </w:p>
    <w:p w14:paraId="4D23AFCF" w14:textId="77777777" w:rsidR="00E478FF" w:rsidRDefault="00E478FF" w:rsidP="00E478FF">
      <w:r>
        <w:t xml:space="preserve">Although the above definition fits well with companies in the United States and Europe, </w:t>
      </w:r>
      <w:r w:rsidRPr="001E3B83">
        <w:rPr>
          <w:rStyle w:val="StyleUnderline"/>
        </w:rPr>
        <w:t>ownership in China can be complex</w:t>
      </w:r>
      <w:r>
        <w:t xml:space="preserve"> (Szamosszegi and Kyle 2011). For example, </w:t>
      </w:r>
      <w:r w:rsidRPr="001E3B83">
        <w:rPr>
          <w:rStyle w:val="StyleUnderline"/>
          <w:highlight w:val="green"/>
        </w:rPr>
        <w:t>a majority state-owned company may sell services</w:t>
      </w:r>
      <w:r w:rsidRPr="001E3B83">
        <w:rPr>
          <w:rStyle w:val="StyleUnderline"/>
        </w:rPr>
        <w:t xml:space="preserve"> to households and businesses </w:t>
      </w:r>
      <w:r w:rsidRPr="001E3B83">
        <w:rPr>
          <w:rStyle w:val="StyleUnderline"/>
          <w:highlight w:val="green"/>
        </w:rPr>
        <w:t>commercially</w:t>
      </w:r>
      <w:r w:rsidRPr="001E3B83">
        <w:rPr>
          <w:rStyle w:val="StyleUnderline"/>
        </w:rPr>
        <w:t xml:space="preserve"> and have some private investors</w:t>
      </w:r>
      <w:r>
        <w:t xml:space="preserve">. </w:t>
      </w:r>
      <w:r w:rsidRPr="001E3B83">
        <w:rPr>
          <w:rStyle w:val="StyleUnderline"/>
          <w:highlight w:val="green"/>
        </w:rPr>
        <w:t>Many</w:t>
      </w:r>
      <w:r>
        <w:t xml:space="preserve"> of the </w:t>
      </w:r>
      <w:r w:rsidRPr="001E3B83">
        <w:rPr>
          <w:rStyle w:val="StyleUnderline"/>
        </w:rPr>
        <w:t xml:space="preserve">Chinese </w:t>
      </w:r>
      <w:r w:rsidRPr="001E3B83">
        <w:rPr>
          <w:rStyle w:val="StyleUnderline"/>
          <w:highlight w:val="green"/>
        </w:rPr>
        <w:t>experts</w:t>
      </w:r>
      <w:r>
        <w:t xml:space="preserve"> with whom we spoke </w:t>
      </w:r>
      <w:r w:rsidRPr="001E3B83">
        <w:rPr>
          <w:rStyle w:val="StyleUnderline"/>
          <w:highlight w:val="green"/>
        </w:rPr>
        <w:t>would</w:t>
      </w:r>
      <w:r w:rsidRPr="001E3B83">
        <w:rPr>
          <w:rStyle w:val="StyleUnderline"/>
        </w:rPr>
        <w:t xml:space="preserve"> </w:t>
      </w:r>
      <w:r w:rsidRPr="001E3B83">
        <w:rPr>
          <w:rStyle w:val="StyleUnderline"/>
          <w:highlight w:val="green"/>
        </w:rPr>
        <w:t>consider such a company</w:t>
      </w:r>
      <w:r w:rsidRPr="001E3B83">
        <w:rPr>
          <w:rStyle w:val="StyleUnderline"/>
        </w:rPr>
        <w:t xml:space="preserve"> to be </w:t>
      </w:r>
      <w:r w:rsidRPr="001E3B83">
        <w:rPr>
          <w:rStyle w:val="StyleUnderline"/>
          <w:highlight w:val="green"/>
        </w:rPr>
        <w:t>commercial</w:t>
      </w:r>
      <w:r w:rsidRPr="001E3B83">
        <w:rPr>
          <w:rStyle w:val="StyleUnderline"/>
        </w:rPr>
        <w:t xml:space="preserve">, </w:t>
      </w:r>
      <w:r w:rsidRPr="001E3B83">
        <w:rPr>
          <w:rStyle w:val="Emphasis"/>
          <w:highlight w:val="green"/>
        </w:rPr>
        <w:t>despite being backed by the state</w:t>
      </w:r>
      <w:r>
        <w:t xml:space="preserve">, provided its primary purpose was to sell commercially in pursuit of profits. </w:t>
      </w:r>
    </w:p>
    <w:p w14:paraId="6D1C6C6B" w14:textId="77777777" w:rsidR="00E478FF" w:rsidRPr="001E3B83" w:rsidRDefault="00E478FF" w:rsidP="00E478FF">
      <w:pPr>
        <w:rPr>
          <w:rStyle w:val="StyleUnderline"/>
        </w:rPr>
      </w:pPr>
      <w:r>
        <w:t xml:space="preserve">Alternatively, </w:t>
      </w:r>
      <w:r w:rsidRPr="001E3B83">
        <w:rPr>
          <w:rStyle w:val="StyleUnderline"/>
        </w:rPr>
        <w:t>a company</w:t>
      </w:r>
      <w:r>
        <w:t xml:space="preserve"> that is mostly privately-held </w:t>
      </w:r>
      <w:r w:rsidRPr="001E3B83">
        <w:rPr>
          <w:rStyle w:val="StyleUnderline"/>
        </w:rPr>
        <w:t>that has some investment from provincial or municipal VC firms or from the Chinese Academy of Sciences (CAS) and sells solely to the government would also be considered commercial.</w:t>
      </w:r>
      <w:r>
        <w:t xml:space="preserve"> As such, we use a different framework than one used in the United States for defining “commercial,” as we believe it is more appropriate. Although both these hypothetical companies would be considered commercial, they would be referred to differently in Chinese. Companies that are more privately-held are referred to as </w:t>
      </w:r>
      <w:r>
        <w:rPr>
          <w:rFonts w:ascii="MS Mincho" w:eastAsia="MS Mincho" w:hAnsi="MS Mincho" w:cs="MS Mincho" w:hint="eastAsia"/>
        </w:rPr>
        <w:t>民</w:t>
      </w:r>
      <w:r>
        <w:rPr>
          <w:rFonts w:ascii="SimSun" w:eastAsia="SimSun" w:hAnsi="SimSun" w:cs="SimSun" w:hint="eastAsia"/>
        </w:rPr>
        <w:t>营企业</w:t>
      </w:r>
      <w:r>
        <w:t xml:space="preserve"> (mínyíng qǐyè), meaning a company operated by a civil entity. </w:t>
      </w:r>
      <w:r w:rsidRPr="001E3B83">
        <w:rPr>
          <w:rStyle w:val="StyleUnderline"/>
        </w:rPr>
        <w:t xml:space="preserve">Companies that are majority-owned by the state fall under the label </w:t>
      </w:r>
      <w:r w:rsidRPr="001E3B83">
        <w:rPr>
          <w:rStyle w:val="StyleUnderline"/>
          <w:rFonts w:ascii="MS Mincho" w:eastAsia="MS Mincho" w:hAnsi="MS Mincho" w:cs="MS Mincho" w:hint="eastAsia"/>
        </w:rPr>
        <w:t>国有企</w:t>
      </w:r>
      <w:r w:rsidRPr="001E3B83">
        <w:rPr>
          <w:rStyle w:val="StyleUnderline"/>
          <w:rFonts w:ascii="SimSun" w:eastAsia="SimSun" w:hAnsi="SimSun" w:cs="SimSun" w:hint="eastAsia"/>
        </w:rPr>
        <w:t>业</w:t>
      </w:r>
      <w:r w:rsidRPr="001E3B83">
        <w:rPr>
          <w:rStyle w:val="StyleUnderline"/>
        </w:rPr>
        <w:t xml:space="preserve"> (guóyǒu qǐyè), meaning state-owned enterprise. </w:t>
      </w:r>
    </w:p>
    <w:p w14:paraId="76782500" w14:textId="77777777" w:rsidR="00E478FF" w:rsidRDefault="00E478FF" w:rsidP="00E478FF">
      <w:r>
        <w:t xml:space="preserve">Interviews and a literature review revealed that Chinese nationals do not consider all SOEs that offer commercial services as commercial companies. </w:t>
      </w:r>
      <w:r w:rsidRPr="001E3B83">
        <w:rPr>
          <w:rStyle w:val="StyleUnderline"/>
        </w:rPr>
        <w:t>This distinction was manifested in literature and news reports on China’s commercial space industry, as authors often differentiate between commercial space (</w:t>
      </w:r>
      <w:r w:rsidRPr="001E3B83">
        <w:rPr>
          <w:rStyle w:val="StyleUnderline"/>
          <w:rFonts w:ascii="MS Mincho" w:eastAsia="MS Mincho" w:hAnsi="MS Mincho" w:cs="MS Mincho" w:hint="eastAsia"/>
        </w:rPr>
        <w:t>商</w:t>
      </w:r>
      <w:r w:rsidRPr="001E3B83">
        <w:rPr>
          <w:rStyle w:val="StyleUnderline"/>
          <w:rFonts w:ascii="SimSun" w:eastAsia="SimSun" w:hAnsi="SimSun" w:cs="SimSun" w:hint="eastAsia"/>
        </w:rPr>
        <w:t>业航天</w:t>
      </w:r>
      <w:r w:rsidRPr="001E3B83">
        <w:rPr>
          <w:rStyle w:val="StyleUnderline"/>
        </w:rPr>
        <w:t>, shāngyè hángtiān) and space commercialization (</w:t>
      </w:r>
      <w:r w:rsidRPr="001E3B83">
        <w:rPr>
          <w:rStyle w:val="StyleUnderline"/>
          <w:rFonts w:ascii="MS Mincho" w:eastAsia="MS Mincho" w:hAnsi="MS Mincho" w:cs="MS Mincho" w:hint="eastAsia"/>
        </w:rPr>
        <w:t>航天商</w:t>
      </w:r>
      <w:r w:rsidRPr="001E3B83">
        <w:rPr>
          <w:rStyle w:val="StyleUnderline"/>
          <w:rFonts w:ascii="SimSun" w:eastAsia="SimSun" w:hAnsi="SimSun" w:cs="SimSun" w:hint="eastAsia"/>
        </w:rPr>
        <w:t>业化</w:t>
      </w:r>
      <w:r w:rsidRPr="001E3B83">
        <w:rPr>
          <w:rStyle w:val="StyleUnderline"/>
        </w:rPr>
        <w:t>, hángtiān shāngyèhuà)</w:t>
      </w:r>
      <w:r>
        <w:t xml:space="preserve">, </w:t>
      </w:r>
      <w:r w:rsidRPr="001E3B83">
        <w:rPr>
          <w:rStyle w:val="StyleUnderline"/>
        </w:rPr>
        <w:t>with the latter referring to government-focused SOEs selling their space products and services in commercial markets 4 and the former referring to both commercially-focused state-owned companies and privately-held companies selling to commercial markets</w:t>
      </w:r>
      <w:r>
        <w:t xml:space="preserve">. </w:t>
      </w:r>
    </w:p>
    <w:p w14:paraId="7A3072FF" w14:textId="77777777" w:rsidR="00E478FF" w:rsidRDefault="00E478FF" w:rsidP="00E478FF">
      <w:r>
        <w:t xml:space="preserve">As ownership does not necessarily determine how a Chinese space company operates, </w:t>
      </w:r>
      <w:r w:rsidRPr="00C872F7">
        <w:rPr>
          <w:rStyle w:val="StyleUnderline"/>
        </w:rPr>
        <w:t xml:space="preserve">for the purposes of this report we define a commercial company in China as an enterprise that is primarily operated in pursuit of profit, as opposed to an organization that conducts commercial activities primarily to meet public policy goals, which is characteristic of SOEs. Notably, this definition can include companies that are fully state-owned. </w:t>
      </w:r>
      <w:r>
        <w:t xml:space="preserve">We make a distinction between state-owned enterprises, which pursue the goals of the state, and state-owned companies, which pursue profits, rather than public policy goals, even though their shares are owned by state entities. </w:t>
      </w:r>
    </w:p>
    <w:p w14:paraId="2FB8A689" w14:textId="77777777" w:rsidR="00E478FF" w:rsidRPr="00C872F7" w:rsidRDefault="00E478FF" w:rsidP="00E478FF">
      <w:pPr>
        <w:rPr>
          <w:sz w:val="8"/>
          <w:szCs w:val="8"/>
        </w:rPr>
      </w:pPr>
      <w:r w:rsidRPr="00C872F7">
        <w:rPr>
          <w:sz w:val="8"/>
          <w:szCs w:val="8"/>
        </w:rPr>
        <w:t xml:space="preserve">In classifying a company as commercial, we evaluated each company on the basis of three questions (the third question departs from the definition above): </w:t>
      </w:r>
    </w:p>
    <w:p w14:paraId="59D9A006" w14:textId="77777777" w:rsidR="00E478FF" w:rsidRPr="00C872F7" w:rsidRDefault="00E478FF" w:rsidP="00E478FF">
      <w:pPr>
        <w:rPr>
          <w:sz w:val="8"/>
          <w:szCs w:val="8"/>
        </w:rPr>
      </w:pPr>
      <w:r w:rsidRPr="00C872F7">
        <w:rPr>
          <w:sz w:val="8"/>
          <w:szCs w:val="8"/>
        </w:rPr>
        <w:t xml:space="preserve">• Does the company have some private parties taking risk (through ownership, investment or other means), even if the majority shareholder is an SOE? 4 </w:t>
      </w:r>
    </w:p>
    <w:p w14:paraId="0CDCE03F" w14:textId="77777777" w:rsidR="00E478FF" w:rsidRPr="00C872F7" w:rsidRDefault="00E478FF" w:rsidP="00E478FF">
      <w:pPr>
        <w:rPr>
          <w:sz w:val="8"/>
          <w:szCs w:val="8"/>
        </w:rPr>
      </w:pPr>
      <w:r w:rsidRPr="00C872F7">
        <w:rPr>
          <w:sz w:val="8"/>
          <w:szCs w:val="8"/>
        </w:rPr>
        <w:t xml:space="preserve">• If not, do they sell their products to customers other than the Chinese government, in domestic or foreign markets? </w:t>
      </w:r>
    </w:p>
    <w:p w14:paraId="1093911A" w14:textId="77777777" w:rsidR="00E478FF" w:rsidRPr="00C872F7" w:rsidRDefault="00E478FF" w:rsidP="00E478FF">
      <w:pPr>
        <w:rPr>
          <w:sz w:val="8"/>
          <w:szCs w:val="8"/>
        </w:rPr>
      </w:pPr>
      <w:r w:rsidRPr="00C872F7">
        <w:rPr>
          <w:sz w:val="8"/>
          <w:szCs w:val="8"/>
        </w:rPr>
        <w:t xml:space="preserve">• Even when they are fully or partially state-owned, do they appear to demonstrate independence from their parent SOE or government agency? </w:t>
      </w:r>
    </w:p>
    <w:p w14:paraId="08325F7A" w14:textId="77777777" w:rsidR="00E478FF" w:rsidRDefault="00E478FF" w:rsidP="00E478FF">
      <w:r w:rsidRPr="00E3383D">
        <w:t>These questions are meant to identify companies that have some separation from the Chinese government that could</w:t>
      </w:r>
      <w:r>
        <w:t xml:space="preserve"> play a role in the global space market. Although we use an inclusive definition for </w:t>
      </w:r>
      <w:r w:rsidRPr="00ED5F95">
        <w:rPr>
          <w:rStyle w:val="Emphasis"/>
        </w:rPr>
        <w:t>what constitutes a commercial company</w:t>
      </w:r>
      <w:r>
        <w:t xml:space="preserve">, </w:t>
      </w:r>
      <w:r w:rsidRPr="00E3383D">
        <w:rPr>
          <w:rStyle w:val="StyleUnderline"/>
          <w:highlight w:val="green"/>
        </w:rPr>
        <w:t>we</w:t>
      </w:r>
      <w:r>
        <w:t xml:space="preserve"> do </w:t>
      </w:r>
      <w:r w:rsidRPr="00E3383D">
        <w:rPr>
          <w:rStyle w:val="StyleUnderline"/>
          <w:highlight w:val="green"/>
        </w:rPr>
        <w:t>break</w:t>
      </w:r>
      <w:r>
        <w:t xml:space="preserve"> these </w:t>
      </w:r>
      <w:r w:rsidRPr="00E3383D">
        <w:rPr>
          <w:rStyle w:val="StyleUnderline"/>
          <w:highlight w:val="green"/>
        </w:rPr>
        <w:t>companies into three categories</w:t>
      </w:r>
      <w:r w:rsidRPr="00E3383D">
        <w:rPr>
          <w:rStyle w:val="StyleUnderline"/>
        </w:rPr>
        <w:t xml:space="preserve">: </w:t>
      </w:r>
      <w:r w:rsidRPr="00E3383D">
        <w:rPr>
          <w:rStyle w:val="StyleUnderline"/>
          <w:highlight w:val="green"/>
        </w:rPr>
        <w:t>state-owned</w:t>
      </w:r>
      <w:r w:rsidRPr="00E3383D">
        <w:rPr>
          <w:rStyle w:val="StyleUnderline"/>
        </w:rPr>
        <w:t xml:space="preserve">, </w:t>
      </w:r>
      <w:r w:rsidRPr="00E3383D">
        <w:rPr>
          <w:rStyle w:val="StyleUnderline"/>
          <w:highlight w:val="green"/>
        </w:rPr>
        <w:t>mixed-ownership</w:t>
      </w:r>
      <w:r w:rsidRPr="00E3383D">
        <w:rPr>
          <w:rStyle w:val="StyleUnderline"/>
        </w:rPr>
        <w:t xml:space="preserve">, </w:t>
      </w:r>
      <w:r w:rsidRPr="00E3383D">
        <w:rPr>
          <w:rStyle w:val="StyleUnderline"/>
          <w:highlight w:val="green"/>
        </w:rPr>
        <w:t>and</w:t>
      </w:r>
      <w:r w:rsidRPr="00E3383D">
        <w:rPr>
          <w:rStyle w:val="StyleUnderline"/>
        </w:rPr>
        <w:t xml:space="preserve"> </w:t>
      </w:r>
      <w:r w:rsidRPr="00E3383D">
        <w:rPr>
          <w:rStyle w:val="StyleUnderline"/>
          <w:highlight w:val="green"/>
        </w:rPr>
        <w:t>privately-held</w:t>
      </w:r>
      <w:r w:rsidRPr="00E3383D">
        <w:rPr>
          <w:rStyle w:val="StyleUnderline"/>
        </w:rPr>
        <w:t>, as ownership can affect other attributes of their businesses</w:t>
      </w:r>
      <w:r>
        <w:t xml:space="preserve">. </w:t>
      </w:r>
    </w:p>
    <w:p w14:paraId="0F85744F" w14:textId="77777777" w:rsidR="00E478FF" w:rsidRPr="00C872F7" w:rsidRDefault="00E478FF" w:rsidP="00E478FF">
      <w:pPr>
        <w:rPr>
          <w:sz w:val="8"/>
          <w:szCs w:val="8"/>
        </w:rPr>
      </w:pPr>
      <w:r w:rsidRPr="00C872F7">
        <w:rPr>
          <w:sz w:val="8"/>
          <w:szCs w:val="8"/>
        </w:rPr>
        <w:t xml:space="preserve">a. State-owned </w:t>
      </w:r>
    </w:p>
    <w:p w14:paraId="0DCBBBE4" w14:textId="77777777" w:rsidR="00E478FF" w:rsidRPr="00C872F7" w:rsidRDefault="00E478FF" w:rsidP="00E478FF">
      <w:pPr>
        <w:rPr>
          <w:sz w:val="8"/>
          <w:szCs w:val="8"/>
        </w:rPr>
      </w:pPr>
      <w:r w:rsidRPr="00C872F7">
        <w:rPr>
          <w:sz w:val="8"/>
          <w:szCs w:val="8"/>
        </w:rPr>
        <w:t xml:space="preserve">Most SOEs are owned and controlled by the State-owned Assets and Supervision and Administration Commission (SASAC) of the State Council or similar commissions organized by provincial, municipal, or county governments. SOEs in turn may fully or partially own subsidiaries. </w:t>
      </w:r>
      <w:r w:rsidRPr="00C872F7">
        <w:rPr>
          <w:rStyle w:val="StyleUnderline"/>
          <w:sz w:val="8"/>
          <w:szCs w:val="8"/>
        </w:rPr>
        <w:t>Partially owned SOE subsidiaries may be joint ventures with domestic or foreign private sector groups</w:t>
      </w:r>
      <w:r w:rsidRPr="00C872F7">
        <w:rPr>
          <w:sz w:val="8"/>
          <w:szCs w:val="8"/>
        </w:rPr>
        <w:t xml:space="preserve">, funded by public or private VC, or publicly traded. As the goal of this report is to examine China’s commercial space sector, we do not examine SOEs or their large subsidiaries that do not focus on making profits. </w:t>
      </w:r>
      <w:r w:rsidRPr="00C872F7">
        <w:rPr>
          <w:rStyle w:val="StyleUnderline"/>
          <w:sz w:val="8"/>
          <w:szCs w:val="8"/>
        </w:rPr>
        <w:t xml:space="preserve">They include </w:t>
      </w:r>
      <w:r w:rsidRPr="00C872F7">
        <w:rPr>
          <w:rStyle w:val="Emphasis"/>
          <w:sz w:val="8"/>
          <w:szCs w:val="8"/>
        </w:rPr>
        <w:t>CASC</w:t>
      </w:r>
      <w:r w:rsidRPr="00C872F7">
        <w:rPr>
          <w:rStyle w:val="StyleUnderline"/>
          <w:sz w:val="8"/>
          <w:szCs w:val="8"/>
        </w:rPr>
        <w:t xml:space="preserve"> or its major subsidiaries such as the China Academy of Launch Vehicle Technology</w:t>
      </w:r>
      <w:r w:rsidRPr="00C872F7">
        <w:rPr>
          <w:sz w:val="8"/>
          <w:szCs w:val="8"/>
        </w:rPr>
        <w:t xml:space="preserve"> 4 This assumes that private owners always have a profit perspective, which may not always be the case for all private companies. An example is Blue Origin in the United States, which, until recently, had operated more as a philanthropically-driven technology development company rather than a profit-driven commercial one. 5 (CALT), Shanghai Academy of Spaceflight Technology (SAST), or the China Great Wall Industry Corporation (CGWIC) that sells CASC’s products and services, including those of the China Academy of Space Technology (CAST). In our statistics, we include some fully state-owned companies, such as Expace, as these companies are primarily focused on making profits and show some independence from their parent SOE. </w:t>
      </w:r>
    </w:p>
    <w:p w14:paraId="5BF3CE5A" w14:textId="77777777" w:rsidR="00E478FF" w:rsidRPr="00C872F7" w:rsidRDefault="00E478FF" w:rsidP="00E478FF">
      <w:pPr>
        <w:rPr>
          <w:sz w:val="8"/>
          <w:szCs w:val="8"/>
        </w:rPr>
      </w:pPr>
      <w:r w:rsidRPr="00C872F7">
        <w:rPr>
          <w:sz w:val="8"/>
          <w:szCs w:val="8"/>
        </w:rPr>
        <w:t xml:space="preserve">b. Mixed-ownership </w:t>
      </w:r>
    </w:p>
    <w:p w14:paraId="33403933" w14:textId="77777777" w:rsidR="00E478FF" w:rsidRPr="00C872F7" w:rsidRDefault="00E478FF" w:rsidP="00E478FF">
      <w:pPr>
        <w:rPr>
          <w:sz w:val="8"/>
          <w:szCs w:val="8"/>
        </w:rPr>
      </w:pPr>
      <w:r w:rsidRPr="00C872F7">
        <w:rPr>
          <w:sz w:val="8"/>
          <w:szCs w:val="8"/>
        </w:rPr>
        <w:t xml:space="preserve">A number of the commercial space companies we identified have a mix of public and private ownership. This does not mean that the government dictates how these companies operate or what they do. We find mixed-ownership companies fall into three categories. </w:t>
      </w:r>
    </w:p>
    <w:p w14:paraId="41DF1F96" w14:textId="77777777" w:rsidR="00E478FF" w:rsidRPr="00C872F7" w:rsidRDefault="00E478FF" w:rsidP="00E478FF">
      <w:pPr>
        <w:rPr>
          <w:sz w:val="8"/>
          <w:szCs w:val="8"/>
        </w:rPr>
      </w:pPr>
      <w:r w:rsidRPr="00C872F7">
        <w:rPr>
          <w:sz w:val="8"/>
          <w:szCs w:val="8"/>
        </w:rPr>
        <w:t xml:space="preserve">• The first group is SOE-backed companies that have large percentages of private ownership, such as APT Satellite. These companies demonstrate a large degree of independence from their parent SOE, but may rely on it for certain services (e.g., satellite manufacturing). </w:t>
      </w:r>
    </w:p>
    <w:p w14:paraId="27CB90F7" w14:textId="77777777" w:rsidR="00E478FF" w:rsidRPr="00C872F7" w:rsidRDefault="00E478FF" w:rsidP="00E478FF">
      <w:pPr>
        <w:rPr>
          <w:sz w:val="8"/>
          <w:szCs w:val="8"/>
        </w:rPr>
      </w:pPr>
      <w:r w:rsidRPr="00C872F7">
        <w:rPr>
          <w:sz w:val="8"/>
          <w:szCs w:val="8"/>
        </w:rPr>
        <w:t xml:space="preserve">• The second group of mixed-ownership space companies are spin-offs from CAS institutes and universities, such as Chang Guang Satellite. Spin-offs from CAS often give CAS a minority stake, in exchange for in-kind subsidies, such as use of CAS facilities or researchers. The remainder of the shares is divided among the founder, members of the board, some employees, and public and private VC firms. </w:t>
      </w:r>
    </w:p>
    <w:p w14:paraId="4785148B" w14:textId="77777777" w:rsidR="00E478FF" w:rsidRPr="00C872F7" w:rsidRDefault="00E478FF" w:rsidP="00E478FF">
      <w:pPr>
        <w:rPr>
          <w:sz w:val="8"/>
          <w:szCs w:val="8"/>
        </w:rPr>
      </w:pPr>
      <w:r w:rsidRPr="00C872F7">
        <w:rPr>
          <w:sz w:val="8"/>
          <w:szCs w:val="8"/>
        </w:rPr>
        <w:t xml:space="preserve">• The third group of mixed-ownership companies are otherwise privately-held companies that have received some investment from a provincial or municipal VC firm. Provincial and municipal governments offer this investment to attract high technology businesses and jobs to their areas. Beyond influencing where a business locates itself, this investment does not appear to affect business decisions. </w:t>
      </w:r>
    </w:p>
    <w:p w14:paraId="5771F6E8" w14:textId="77777777" w:rsidR="00E478FF" w:rsidRPr="00C872F7" w:rsidRDefault="00E478FF" w:rsidP="00E478FF">
      <w:pPr>
        <w:rPr>
          <w:sz w:val="8"/>
          <w:szCs w:val="8"/>
        </w:rPr>
      </w:pPr>
      <w:r w:rsidRPr="00C872F7">
        <w:rPr>
          <w:sz w:val="8"/>
          <w:szCs w:val="8"/>
        </w:rPr>
        <w:t xml:space="preserve">c. Privately-held Non-state-owned space companies we identified can be divided into four (somewhat overlapping) categories. </w:t>
      </w:r>
    </w:p>
    <w:p w14:paraId="4A19F706" w14:textId="77777777" w:rsidR="00E478FF" w:rsidRPr="00C872F7" w:rsidRDefault="00E478FF" w:rsidP="00E478FF">
      <w:pPr>
        <w:rPr>
          <w:sz w:val="8"/>
          <w:szCs w:val="8"/>
        </w:rPr>
      </w:pPr>
      <w:r w:rsidRPr="00C872F7">
        <w:rPr>
          <w:sz w:val="8"/>
          <w:szCs w:val="8"/>
        </w:rPr>
        <w:t xml:space="preserve">• Perhaps most important for this report are China’s space start-ups, which are much like the start-up space companies elsewhere in the world. In general, these companies have existed since 2014 and have business plans similar to those of other New Space companies in the West. The largest of these companies have over $100 million in VC funding and several hundred employees; the smallest are still PowerPoint companies with little funding and few employees, but big goals. 6 </w:t>
      </w:r>
    </w:p>
    <w:p w14:paraId="61268BBA" w14:textId="77777777" w:rsidR="00E478FF" w:rsidRPr="00C872F7" w:rsidRDefault="00E478FF" w:rsidP="00E478FF">
      <w:pPr>
        <w:rPr>
          <w:sz w:val="8"/>
          <w:szCs w:val="8"/>
        </w:rPr>
      </w:pPr>
      <w:r w:rsidRPr="00C872F7">
        <w:rPr>
          <w:sz w:val="8"/>
          <w:szCs w:val="8"/>
        </w:rPr>
        <w:sym w:font="Symbol" w:char="F0B7"/>
      </w:r>
      <w:r w:rsidRPr="00C872F7">
        <w:rPr>
          <w:sz w:val="8"/>
          <w:szCs w:val="8"/>
        </w:rPr>
        <w:t xml:space="preserve"> The second group of companies are small, privately-held companies that have had time to become established. Many of these companies were founded to act as component suppliers to SOEs. Today, they still supply SOEs but may also supply other private companies. </w:t>
      </w:r>
    </w:p>
    <w:p w14:paraId="1ECB43A7" w14:textId="77777777" w:rsidR="00E478FF" w:rsidRDefault="00E478FF" w:rsidP="00E478FF">
      <w:pPr>
        <w:rPr>
          <w:sz w:val="8"/>
          <w:szCs w:val="8"/>
        </w:rPr>
      </w:pPr>
      <w:r w:rsidRPr="00C872F7">
        <w:rPr>
          <w:sz w:val="8"/>
          <w:szCs w:val="8"/>
        </w:rPr>
        <w:sym w:font="Symbol" w:char="F0B7"/>
      </w:r>
      <w:r w:rsidRPr="00C872F7">
        <w:rPr>
          <w:sz w:val="8"/>
          <w:szCs w:val="8"/>
        </w:rPr>
        <w:t xml:space="preserve"> The third group of companies are older, more established companies that initially supplied SOEs, but are publicly traded (e.g., Zhuhai Orbita). Several of these companies have pivoted in recent years to owning and operating their own satellites. </w:t>
      </w:r>
      <w:r w:rsidRPr="00C872F7">
        <w:rPr>
          <w:sz w:val="8"/>
          <w:szCs w:val="8"/>
        </w:rPr>
        <w:sym w:font="Symbol" w:char="F0B7"/>
      </w:r>
      <w:r w:rsidRPr="00C872F7">
        <w:rPr>
          <w:sz w:val="8"/>
          <w:szCs w:val="8"/>
        </w:rPr>
        <w:t xml:space="preserve"> The last group of companies include large, publicly traded non-space companies that have acquired small space companies or expanded into space markets (e.g., Tatwah Smartech). </w:t>
      </w:r>
    </w:p>
    <w:p w14:paraId="5A5014A1" w14:textId="77777777" w:rsidR="000A2C5B" w:rsidRDefault="000A2C5B" w:rsidP="000A2C5B">
      <w:pPr>
        <w:pStyle w:val="Heading4"/>
      </w:pPr>
      <w:r>
        <w:t>Extinction reps in debate suck – prefer my ev its debate specific</w:t>
      </w:r>
    </w:p>
    <w:p w14:paraId="4D344B11" w14:textId="77777777" w:rsidR="000A2C5B" w:rsidRDefault="000A2C5B" w:rsidP="000A2C5B">
      <w:r>
        <w:rPr>
          <w:rStyle w:val="Style13ptBold"/>
        </w:rPr>
        <w:t>Bjork ’93</w:t>
      </w:r>
      <w:r>
        <w:t xml:space="preserve"> [Rebecca Bjork; 1993; Former Associate Professor at the University of Utah; Reflections on the Ongoing Struggle; Debater's Research Guide 1992-1993: Wake Forest University, Symposium, </w:t>
      </w:r>
      <w:hyperlink r:id="rId8" w:history="1">
        <w:r w:rsidRPr="003F3282">
          <w:rPr>
            <w:rStyle w:val="Hyperlink"/>
          </w:rPr>
          <w:t>http://groups.wfu.edu/debate/MiscSites/DRGArticles/Oudingetal1992Pollution.htm</w:t>
        </w:r>
      </w:hyperlink>
      <w:r>
        <w:t>]</w:t>
      </w:r>
    </w:p>
    <w:p w14:paraId="6A309833" w14:textId="77777777" w:rsidR="000A2C5B" w:rsidRPr="00947607" w:rsidRDefault="000A2C5B" w:rsidP="000A2C5B">
      <w:pPr>
        <w:rPr>
          <w:sz w:val="16"/>
        </w:rPr>
      </w:pPr>
      <w:r w:rsidRPr="00965488">
        <w:rPr>
          <w:sz w:val="16"/>
        </w:rPr>
        <w:t xml:space="preserve">I remember listening to a lecture a few years ago given by Tom Goodnight at the University summer debate camp.  Goodnight lamented what he saw as </w:t>
      </w:r>
      <w:r w:rsidRPr="00B12732">
        <w:rPr>
          <w:rStyle w:val="StyleUnderline"/>
          <w:highlight w:val="green"/>
        </w:rPr>
        <w:t xml:space="preserve">the </w:t>
      </w:r>
      <w:r w:rsidRPr="002D7D36">
        <w:rPr>
          <w:rStyle w:val="Emphasis"/>
        </w:rPr>
        <w:t xml:space="preserve">debate </w:t>
      </w:r>
      <w:r w:rsidRPr="00B12732">
        <w:rPr>
          <w:rStyle w:val="Emphasis"/>
          <w:highlight w:val="green"/>
        </w:rPr>
        <w:t>community's</w:t>
      </w:r>
      <w:r w:rsidRPr="00B12732">
        <w:rPr>
          <w:rStyle w:val="StyleUnderline"/>
          <w:highlight w:val="green"/>
        </w:rPr>
        <w:t xml:space="preserve"> participation in, an</w:t>
      </w:r>
      <w:r w:rsidRPr="009400B9">
        <w:rPr>
          <w:rStyle w:val="StyleUnderline"/>
        </w:rPr>
        <w:t xml:space="preserve">d </w:t>
      </w:r>
      <w:r w:rsidRPr="009400B9">
        <w:rPr>
          <w:rStyle w:val="Emphasis"/>
        </w:rPr>
        <w:t xml:space="preserve">unthinking </w:t>
      </w:r>
      <w:r w:rsidRPr="00B12732">
        <w:rPr>
          <w:rStyle w:val="Emphasis"/>
          <w:highlight w:val="green"/>
        </w:rPr>
        <w:t>perpetuation</w:t>
      </w:r>
      <w:r w:rsidRPr="00B12732">
        <w:rPr>
          <w:rStyle w:val="StyleUnderline"/>
          <w:highlight w:val="green"/>
        </w:rPr>
        <w:t xml:space="preserve"> of</w:t>
      </w:r>
      <w:r w:rsidRPr="00965488">
        <w:rPr>
          <w:sz w:val="16"/>
        </w:rPr>
        <w:t xml:space="preserve"> what he termed the </w:t>
      </w:r>
      <w:r w:rsidRPr="00B12732">
        <w:rPr>
          <w:rStyle w:val="Emphasis"/>
          <w:highlight w:val="green"/>
        </w:rPr>
        <w:t>"death culture."</w:t>
      </w:r>
      <w:r w:rsidRPr="00965488">
        <w:rPr>
          <w:sz w:val="16"/>
        </w:rPr>
        <w:t xml:space="preserve">  He argued that </w:t>
      </w:r>
      <w:r w:rsidRPr="002D7D36">
        <w:rPr>
          <w:rStyle w:val="StyleUnderline"/>
        </w:rPr>
        <w:t xml:space="preserve">the embracing of </w:t>
      </w:r>
      <w:r w:rsidRPr="00B12732">
        <w:rPr>
          <w:rStyle w:val="Emphasis"/>
          <w:highlight w:val="green"/>
        </w:rPr>
        <w:t>"big impact"</w:t>
      </w:r>
      <w:r w:rsidRPr="00B12732">
        <w:rPr>
          <w:rStyle w:val="StyleUnderline"/>
          <w:highlight w:val="green"/>
        </w:rPr>
        <w:t xml:space="preserve"> arguments</w:t>
      </w:r>
      <w:r w:rsidRPr="002D7D36">
        <w:rPr>
          <w:rStyle w:val="StyleUnderline"/>
        </w:rPr>
        <w:t>--</w:t>
      </w:r>
      <w:r w:rsidRPr="009400B9">
        <w:rPr>
          <w:rStyle w:val="Emphasis"/>
        </w:rPr>
        <w:t xml:space="preserve">nuclear </w:t>
      </w:r>
      <w:r w:rsidRPr="00B12732">
        <w:rPr>
          <w:rStyle w:val="Emphasis"/>
          <w:highlight w:val="green"/>
        </w:rPr>
        <w:t>war</w:t>
      </w:r>
      <w:r w:rsidRPr="002D7D36">
        <w:rPr>
          <w:rStyle w:val="StyleUnderline"/>
        </w:rPr>
        <w:t xml:space="preserve">, </w:t>
      </w:r>
      <w:r w:rsidRPr="0082214A">
        <w:rPr>
          <w:rStyle w:val="Emphasis"/>
        </w:rPr>
        <w:t>environmental destruction</w:t>
      </w:r>
      <w:r w:rsidRPr="0082214A">
        <w:rPr>
          <w:rStyle w:val="StyleUnderline"/>
        </w:rPr>
        <w:t>, genocide</w:t>
      </w:r>
      <w:r w:rsidRPr="002D7D36">
        <w:rPr>
          <w:rStyle w:val="StyleUnderline"/>
        </w:rPr>
        <w:t>, famine</w:t>
      </w:r>
      <w:r w:rsidRPr="00965488">
        <w:rPr>
          <w:sz w:val="16"/>
        </w:rPr>
        <w:t xml:space="preserve">, and the like-by debaters and coaches </w:t>
      </w:r>
      <w:r w:rsidRPr="00B12732">
        <w:rPr>
          <w:rStyle w:val="StyleUnderline"/>
          <w:highlight w:val="green"/>
        </w:rPr>
        <w:t>signa</w:t>
      </w:r>
      <w:r w:rsidRPr="002D7D36">
        <w:rPr>
          <w:rStyle w:val="StyleUnderline"/>
        </w:rPr>
        <w:t xml:space="preserve">ls a </w:t>
      </w:r>
      <w:r w:rsidRPr="009400B9">
        <w:rPr>
          <w:rStyle w:val="Emphasis"/>
        </w:rPr>
        <w:t xml:space="preserve">morbid and </w:t>
      </w:r>
      <w:r w:rsidRPr="00B12732">
        <w:rPr>
          <w:rStyle w:val="Emphasis"/>
          <w:highlight w:val="green"/>
        </w:rPr>
        <w:t>detached fascination</w:t>
      </w:r>
      <w:r w:rsidRPr="002D7D36">
        <w:rPr>
          <w:rStyle w:val="StyleUnderline"/>
        </w:rPr>
        <w:t xml:space="preserve"> with such events, </w:t>
      </w:r>
      <w:r w:rsidRPr="00B12732">
        <w:rPr>
          <w:rStyle w:val="StyleUnderline"/>
          <w:highlight w:val="green"/>
        </w:rPr>
        <w:t>one</w:t>
      </w:r>
      <w:r w:rsidRPr="002D7D36">
        <w:rPr>
          <w:rStyle w:val="StyleUnderline"/>
        </w:rPr>
        <w:t xml:space="preserve"> that </w:t>
      </w:r>
      <w:r w:rsidRPr="00B12732">
        <w:rPr>
          <w:rStyle w:val="StyleUnderline"/>
          <w:highlight w:val="green"/>
        </w:rPr>
        <w:t xml:space="preserve">views these </w:t>
      </w:r>
      <w:r w:rsidRPr="009400B9">
        <w:rPr>
          <w:rStyle w:val="Emphasis"/>
        </w:rPr>
        <w:t xml:space="preserve">real human </w:t>
      </w:r>
      <w:r w:rsidRPr="00B12732">
        <w:rPr>
          <w:rStyle w:val="Emphasis"/>
          <w:highlight w:val="green"/>
        </w:rPr>
        <w:t>tragedies</w:t>
      </w:r>
      <w:r w:rsidRPr="00B12732">
        <w:rPr>
          <w:rStyle w:val="StyleUnderline"/>
          <w:highlight w:val="green"/>
        </w:rPr>
        <w:t xml:space="preserve"> as part of a </w:t>
      </w:r>
      <w:r w:rsidRPr="00B12732">
        <w:rPr>
          <w:rStyle w:val="Emphasis"/>
          <w:highlight w:val="green"/>
        </w:rPr>
        <w:t>"game"</w:t>
      </w:r>
      <w:r w:rsidRPr="00965488">
        <w:rPr>
          <w:sz w:val="16"/>
        </w:rPr>
        <w:t xml:space="preserve"> in which so-called "objective and neutral" advocates actively seek to find in their research the "impact to outweigh all other impacts"--the round-winning argument that will carry them to their goal of winning tournament X, Y, or Z. He concluded that </w:t>
      </w:r>
      <w:r w:rsidRPr="002D7D36">
        <w:rPr>
          <w:rStyle w:val="StyleUnderline"/>
        </w:rPr>
        <w:t xml:space="preserve">our </w:t>
      </w:r>
      <w:r w:rsidRPr="00B12732">
        <w:rPr>
          <w:rStyle w:val="StyleUnderline"/>
          <w:highlight w:val="green"/>
        </w:rPr>
        <w:t>"use" of</w:t>
      </w:r>
      <w:r w:rsidRPr="002D7D36">
        <w:rPr>
          <w:rStyle w:val="StyleUnderline"/>
        </w:rPr>
        <w:t xml:space="preserve"> </w:t>
      </w:r>
      <w:r w:rsidRPr="00965488">
        <w:rPr>
          <w:rStyle w:val="Emphasis"/>
        </w:rPr>
        <w:t xml:space="preserve">such </w:t>
      </w:r>
      <w:r w:rsidRPr="00B12732">
        <w:rPr>
          <w:rStyle w:val="Emphasis"/>
          <w:highlight w:val="green"/>
        </w:rPr>
        <w:t>events</w:t>
      </w:r>
      <w:r w:rsidRPr="00B12732">
        <w:rPr>
          <w:rStyle w:val="StyleUnderline"/>
          <w:highlight w:val="green"/>
        </w:rPr>
        <w:t xml:space="preserve"> in this way is</w:t>
      </w:r>
      <w:r w:rsidRPr="002D7D36">
        <w:rPr>
          <w:rStyle w:val="StyleUnderline"/>
        </w:rPr>
        <w:t xml:space="preserve"> tantamount to </w:t>
      </w:r>
      <w:r w:rsidRPr="00B12732">
        <w:rPr>
          <w:rStyle w:val="StyleUnderline"/>
          <w:highlight w:val="green"/>
        </w:rPr>
        <w:t xml:space="preserve">a </w:t>
      </w:r>
      <w:r w:rsidRPr="00B12732">
        <w:rPr>
          <w:rStyle w:val="Emphasis"/>
          <w:highlight w:val="green"/>
        </w:rPr>
        <w:t>celebration</w:t>
      </w:r>
      <w:r w:rsidRPr="00B12732">
        <w:rPr>
          <w:rStyle w:val="StyleUnderline"/>
          <w:highlight w:val="green"/>
        </w:rPr>
        <w:t xml:space="preserve"> of them</w:t>
      </w:r>
      <w:r w:rsidRPr="002D7D36">
        <w:rPr>
          <w:rStyle w:val="StyleUnderline"/>
        </w:rPr>
        <w:t xml:space="preserve">; our </w:t>
      </w:r>
      <w:r w:rsidRPr="00B12732">
        <w:rPr>
          <w:rStyle w:val="Emphasis"/>
          <w:highlight w:val="green"/>
        </w:rPr>
        <w:t>detached</w:t>
      </w:r>
      <w:r w:rsidRPr="00965488">
        <w:rPr>
          <w:rStyle w:val="Emphasis"/>
        </w:rPr>
        <w:t xml:space="preserve">, rational </w:t>
      </w:r>
      <w:r w:rsidRPr="00B12732">
        <w:rPr>
          <w:rStyle w:val="Emphasis"/>
          <w:highlight w:val="green"/>
        </w:rPr>
        <w:t>discussions</w:t>
      </w:r>
      <w:r w:rsidRPr="00B12732">
        <w:rPr>
          <w:rStyle w:val="StyleUnderline"/>
          <w:highlight w:val="green"/>
        </w:rPr>
        <w:t xml:space="preserve"> reinforce a </w:t>
      </w:r>
      <w:r w:rsidRPr="00B12732">
        <w:rPr>
          <w:rStyle w:val="Emphasis"/>
          <w:highlight w:val="green"/>
        </w:rPr>
        <w:t>detached</w:t>
      </w:r>
      <w:r w:rsidRPr="00965488">
        <w:rPr>
          <w:rStyle w:val="Emphasis"/>
        </w:rPr>
        <w:t xml:space="preserve">, rational </w:t>
      </w:r>
      <w:r w:rsidRPr="00B12732">
        <w:rPr>
          <w:rStyle w:val="Emphasis"/>
          <w:highlight w:val="green"/>
        </w:rPr>
        <w:t>viewpoint,</w:t>
      </w:r>
      <w:r w:rsidRPr="00B12732">
        <w:rPr>
          <w:rStyle w:val="StyleUnderline"/>
          <w:highlight w:val="green"/>
        </w:rPr>
        <w:t xml:space="preserve"> when</w:t>
      </w:r>
      <w:r w:rsidRPr="002D7D36">
        <w:rPr>
          <w:rStyle w:val="StyleUnderline"/>
        </w:rPr>
        <w:t xml:space="preserve"> emotional and </w:t>
      </w:r>
      <w:r w:rsidRPr="00965488">
        <w:rPr>
          <w:rStyle w:val="Emphasis"/>
        </w:rPr>
        <w:t xml:space="preserve">moral </w:t>
      </w:r>
      <w:r w:rsidRPr="00B12732">
        <w:rPr>
          <w:rStyle w:val="Emphasis"/>
          <w:highlight w:val="green"/>
        </w:rPr>
        <w:t>outrage</w:t>
      </w:r>
      <w:r w:rsidRPr="00B12732">
        <w:rPr>
          <w:rStyle w:val="StyleUnderline"/>
          <w:highlight w:val="green"/>
        </w:rPr>
        <w:t xml:space="preserve"> may be</w:t>
      </w:r>
      <w:r w:rsidRPr="002D7D36">
        <w:rPr>
          <w:rStyle w:val="StyleUnderline"/>
        </w:rPr>
        <w:t xml:space="preserve"> a </w:t>
      </w:r>
      <w:r w:rsidRPr="00965488">
        <w:rPr>
          <w:rStyle w:val="Emphasis"/>
        </w:rPr>
        <w:t xml:space="preserve">more </w:t>
      </w:r>
      <w:r w:rsidRPr="00B12732">
        <w:rPr>
          <w:rStyle w:val="Emphasis"/>
          <w:highlight w:val="green"/>
        </w:rPr>
        <w:t>appropriate</w:t>
      </w:r>
      <w:r w:rsidRPr="00965488">
        <w:rPr>
          <w:sz w:val="16"/>
        </w:rPr>
        <w:t xml:space="preserve"> response.  In the last few years, my academic research has led me to be persuaded by Goodnight's unspoken assumption; </w:t>
      </w:r>
      <w:r w:rsidRPr="00B12732">
        <w:rPr>
          <w:rStyle w:val="StyleUnderline"/>
          <w:highlight w:val="green"/>
        </w:rPr>
        <w:t>language</w:t>
      </w:r>
      <w:r w:rsidRPr="00965488">
        <w:rPr>
          <w:rStyle w:val="StyleUnderline"/>
        </w:rPr>
        <w:t xml:space="preserve"> is not merely some </w:t>
      </w:r>
      <w:r w:rsidRPr="00965488">
        <w:rPr>
          <w:rStyle w:val="Emphasis"/>
        </w:rPr>
        <w:t>transparent tool</w:t>
      </w:r>
      <w:r w:rsidRPr="00965488">
        <w:rPr>
          <w:rStyle w:val="StyleUnderline"/>
        </w:rPr>
        <w:t xml:space="preserve"> used to </w:t>
      </w:r>
      <w:r w:rsidRPr="00965488">
        <w:rPr>
          <w:rStyle w:val="Emphasis"/>
        </w:rPr>
        <w:t>transmit information</w:t>
      </w:r>
      <w:r w:rsidRPr="002D7D36">
        <w:rPr>
          <w:rStyle w:val="StyleUnderline"/>
        </w:rPr>
        <w:t xml:space="preserve">, </w:t>
      </w:r>
      <w:r w:rsidRPr="00B12732">
        <w:rPr>
          <w:rStyle w:val="StyleUnderline"/>
          <w:highlight w:val="green"/>
        </w:rPr>
        <w:t>but rather</w:t>
      </w:r>
      <w:r w:rsidRPr="00965488">
        <w:rPr>
          <w:sz w:val="16"/>
        </w:rPr>
        <w:t xml:space="preserve"> is an incredibly powerful medium, the use of which inevitably </w:t>
      </w:r>
      <w:r w:rsidRPr="00B12732">
        <w:rPr>
          <w:rStyle w:val="StyleUnderline"/>
          <w:highlight w:val="green"/>
        </w:rPr>
        <w:t xml:space="preserve">has real </w:t>
      </w:r>
      <w:r w:rsidRPr="00965488">
        <w:rPr>
          <w:rStyle w:val="Emphasis"/>
        </w:rPr>
        <w:t xml:space="preserve">political and </w:t>
      </w:r>
      <w:r w:rsidRPr="00B12732">
        <w:rPr>
          <w:rStyle w:val="Emphasis"/>
          <w:highlight w:val="green"/>
        </w:rPr>
        <w:t>material consequences</w:t>
      </w:r>
      <w:r w:rsidRPr="00965488">
        <w:rPr>
          <w:rStyle w:val="StyleUnderline"/>
          <w:sz w:val="16"/>
        </w:rPr>
        <w:t>.</w:t>
      </w:r>
      <w:r w:rsidRPr="00965488">
        <w:rPr>
          <w:sz w:val="16"/>
        </w:rPr>
        <w:t xml:space="preserve"> Given this assumption, I believe that </w:t>
      </w:r>
      <w:r w:rsidRPr="00B12732">
        <w:rPr>
          <w:rStyle w:val="StyleUnderline"/>
          <w:highlight w:val="green"/>
        </w:rPr>
        <w:t xml:space="preserve">it is </w:t>
      </w:r>
      <w:r w:rsidRPr="00B12732">
        <w:rPr>
          <w:rStyle w:val="Emphasis"/>
          <w:highlight w:val="green"/>
        </w:rPr>
        <w:t>important</w:t>
      </w:r>
      <w:r w:rsidRPr="002D7D36">
        <w:rPr>
          <w:rStyle w:val="StyleUnderline"/>
        </w:rPr>
        <w:t xml:space="preserve"> for us </w:t>
      </w:r>
      <w:r w:rsidRPr="00B12732">
        <w:rPr>
          <w:rStyle w:val="StyleUnderline"/>
          <w:highlight w:val="green"/>
        </w:rPr>
        <w:t>to examine the "</w:t>
      </w:r>
      <w:r w:rsidRPr="00B12732">
        <w:rPr>
          <w:rStyle w:val="Emphasis"/>
          <w:highlight w:val="green"/>
        </w:rPr>
        <w:t>discourse of debate</w:t>
      </w:r>
      <w:r w:rsidRPr="00965488">
        <w:rPr>
          <w:rStyle w:val="Emphasis"/>
        </w:rPr>
        <w:t xml:space="preserve"> practice</w:t>
      </w:r>
      <w:r w:rsidRPr="00965488">
        <w:rPr>
          <w:sz w:val="16"/>
        </w:rPr>
        <w:t xml:space="preserve">:" that is, the language, discourses, and meanings that we, as a community of debaters and coaches, unthinkingly employ in academic debate.  If it is the case that </w:t>
      </w:r>
      <w:r w:rsidRPr="00B12732">
        <w:rPr>
          <w:rStyle w:val="StyleUnderline"/>
          <w:highlight w:val="green"/>
        </w:rPr>
        <w:t xml:space="preserve">the </w:t>
      </w:r>
      <w:r w:rsidRPr="00B12732">
        <w:rPr>
          <w:rStyle w:val="Emphasis"/>
          <w:highlight w:val="green"/>
        </w:rPr>
        <w:t>language</w:t>
      </w:r>
      <w:r w:rsidRPr="00B12732">
        <w:rPr>
          <w:rStyle w:val="StyleUnderline"/>
          <w:highlight w:val="green"/>
        </w:rPr>
        <w:t xml:space="preserve"> we use has </w:t>
      </w:r>
      <w:r w:rsidRPr="00965488">
        <w:rPr>
          <w:rStyle w:val="Emphasis"/>
        </w:rPr>
        <w:t xml:space="preserve">real </w:t>
      </w:r>
      <w:r w:rsidRPr="00B12732">
        <w:rPr>
          <w:rStyle w:val="Emphasis"/>
          <w:highlight w:val="green"/>
        </w:rPr>
        <w:t>implications</w:t>
      </w:r>
      <w:r w:rsidRPr="00B12732">
        <w:rPr>
          <w:rStyle w:val="StyleUnderline"/>
          <w:highlight w:val="green"/>
        </w:rPr>
        <w:t xml:space="preserve"> for how we </w:t>
      </w:r>
      <w:r w:rsidRPr="00B12732">
        <w:rPr>
          <w:rStyle w:val="Emphasis"/>
          <w:highlight w:val="green"/>
        </w:rPr>
        <w:t>view</w:t>
      </w:r>
      <w:r w:rsidRPr="002D7D36">
        <w:rPr>
          <w:rStyle w:val="StyleUnderline"/>
        </w:rPr>
        <w:t xml:space="preserve"> the world</w:t>
      </w:r>
      <w:r w:rsidRPr="00965488">
        <w:rPr>
          <w:sz w:val="16"/>
        </w:rPr>
        <w:t xml:space="preserve">, how we view others, </w:t>
      </w:r>
      <w:r w:rsidRPr="00B12732">
        <w:rPr>
          <w:rStyle w:val="StyleUnderline"/>
          <w:highlight w:val="green"/>
        </w:rPr>
        <w:t>and</w:t>
      </w:r>
      <w:r w:rsidRPr="002D7D36">
        <w:rPr>
          <w:rStyle w:val="StyleUnderline"/>
        </w:rPr>
        <w:t xml:space="preserve"> how we </w:t>
      </w:r>
      <w:r w:rsidRPr="00B12732">
        <w:rPr>
          <w:rStyle w:val="Emphasis"/>
          <w:highlight w:val="green"/>
        </w:rPr>
        <w:t>act</w:t>
      </w:r>
      <w:r w:rsidRPr="00B12732">
        <w:rPr>
          <w:rStyle w:val="StyleUnderline"/>
          <w:highlight w:val="green"/>
        </w:rPr>
        <w:t xml:space="preserve"> in </w:t>
      </w:r>
      <w:r w:rsidRPr="00B12732">
        <w:rPr>
          <w:rStyle w:val="Emphasis"/>
          <w:highlight w:val="green"/>
        </w:rPr>
        <w:t>the world</w:t>
      </w:r>
      <w:r w:rsidRPr="00965488">
        <w:rPr>
          <w:sz w:val="16"/>
        </w:rPr>
        <w:t xml:space="preserve">, then it is imperative that we critically examine our own discourse practices with an eye to how our </w:t>
      </w:r>
      <w:r w:rsidRPr="00B12732">
        <w:rPr>
          <w:rStyle w:val="StyleUnderline"/>
          <w:highlight w:val="green"/>
        </w:rPr>
        <w:t xml:space="preserve">language </w:t>
      </w:r>
      <w:r w:rsidRPr="00B12732">
        <w:rPr>
          <w:rStyle w:val="Emphasis"/>
          <w:highlight w:val="green"/>
        </w:rPr>
        <w:t>does violence</w:t>
      </w:r>
      <w:r w:rsidRPr="00965488">
        <w:rPr>
          <w:sz w:val="16"/>
        </w:rPr>
        <w:t xml:space="preserve"> to others.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then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As members of this community, however, we have great freedom to define it in whatever ways we see fit.  After all, what is debate except a collection of shared understandings and explicit or implicit rules for interaction?  What I am calling for is a critical examination of how we, as individual members of this community, characterize our activity, ourselves, and our interactions with others through language.  We must become aware of the ways in which our mostly hidden and unspoken assumptions about what "good" debate is function to exclude not only women, but ethnic minorities from the amazing intellectual opportunities that training in debate provides.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B12732">
        <w:rPr>
          <w:rStyle w:val="StyleUnderline"/>
          <w:highlight w:val="green"/>
        </w:rPr>
        <w:t xml:space="preserve">We may not be able to </w:t>
      </w:r>
      <w:r w:rsidRPr="00B12732">
        <w:rPr>
          <w:rStyle w:val="Emphasis"/>
          <w:highlight w:val="green"/>
        </w:rPr>
        <w:t>change the world</w:t>
      </w:r>
      <w:r w:rsidRPr="00B12732">
        <w:rPr>
          <w:rStyle w:val="StyleUnderline"/>
          <w:highlight w:val="green"/>
        </w:rPr>
        <w:t>, but</w:t>
      </w:r>
      <w:r w:rsidRPr="00965488">
        <w:rPr>
          <w:rStyle w:val="StyleUnderline"/>
        </w:rPr>
        <w:t xml:space="preserve"> </w:t>
      </w:r>
      <w:r w:rsidRPr="002D7D36">
        <w:rPr>
          <w:rStyle w:val="StyleUnderline"/>
        </w:rPr>
        <w:t xml:space="preserve">we can </w:t>
      </w:r>
      <w:r w:rsidRPr="00B12732">
        <w:rPr>
          <w:rStyle w:val="StyleUnderline"/>
          <w:highlight w:val="green"/>
        </w:rPr>
        <w:t xml:space="preserve">change our </w:t>
      </w:r>
      <w:r w:rsidRPr="00965488">
        <w:rPr>
          <w:rStyle w:val="Emphasis"/>
        </w:rPr>
        <w:t xml:space="preserve">own </w:t>
      </w:r>
      <w:r w:rsidRPr="00B12732">
        <w:rPr>
          <w:rStyle w:val="Emphasis"/>
          <w:highlight w:val="green"/>
        </w:rPr>
        <w:t>community</w:t>
      </w:r>
      <w:r w:rsidRPr="00965488">
        <w:rPr>
          <w:rStyle w:val="StyleUnderline"/>
          <w:sz w:val="16"/>
        </w:rPr>
        <w:t>,</w:t>
      </w:r>
      <w:r w:rsidRPr="00965488">
        <w:rPr>
          <w:sz w:val="16"/>
        </w:rPr>
        <w:t xml:space="preserve"> and if we fail to do so, we give up the only real power that we have.</w:t>
      </w:r>
    </w:p>
    <w:p w14:paraId="3506ECC0" w14:textId="77777777" w:rsidR="00E478FF" w:rsidRPr="0064243F" w:rsidRDefault="00E478FF" w:rsidP="00E478FF"/>
    <w:p w14:paraId="65B540EA" w14:textId="3239757C" w:rsidR="00E478FF" w:rsidRDefault="00E478FF" w:rsidP="00E478FF">
      <w:pPr>
        <w:pStyle w:val="Heading3"/>
      </w:pPr>
      <w:r>
        <w:t>AT: Patel</w:t>
      </w:r>
    </w:p>
    <w:p w14:paraId="75882F90" w14:textId="77777777" w:rsidR="00E478FF" w:rsidRDefault="00E478FF" w:rsidP="00E478FF">
      <w:pPr>
        <w:pStyle w:val="Heading4"/>
      </w:pPr>
      <w:r>
        <w:t>1AC 1:</w:t>
      </w:r>
    </w:p>
    <w:p w14:paraId="0495B05C" w14:textId="77777777" w:rsidR="00E478FF" w:rsidRDefault="00E478FF" w:rsidP="00E478FF">
      <w:pPr>
        <w:pStyle w:val="Heading4"/>
      </w:pPr>
      <w:r>
        <w:t>1] Whoops! They left off the next paragraph of their own evidence which flows neg and admits Chinese space companies aren’t even private – vote neg on no solvency</w:t>
      </w:r>
    </w:p>
    <w:p w14:paraId="7D9B7570" w14:textId="77777777" w:rsidR="00E478FF" w:rsidRPr="00CB7861" w:rsidRDefault="00E478FF" w:rsidP="00E478FF">
      <w:r>
        <w:t>**DEBATEDRILLS READS GREEN</w:t>
      </w:r>
    </w:p>
    <w:p w14:paraId="4FF5367C" w14:textId="77777777" w:rsidR="00E478FF" w:rsidRDefault="00E478FF" w:rsidP="00E478FF">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0D380300" w14:textId="77777777" w:rsidR="00E478FF" w:rsidRPr="00E05B4F" w:rsidRDefault="00E478FF" w:rsidP="00E478FF">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8D7C335" w14:textId="77777777" w:rsidR="00E478FF" w:rsidRDefault="00E478FF" w:rsidP="00E478FF">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4868A889" w14:textId="77777777" w:rsidR="00E478FF" w:rsidRPr="00E05B4F" w:rsidRDefault="00E478FF" w:rsidP="00E478FF">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72167944" w14:textId="77777777" w:rsidR="00E478FF" w:rsidRPr="00E05B4F" w:rsidRDefault="00E478FF" w:rsidP="00E478FF">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63371C50" w14:textId="77777777" w:rsidR="00E478FF" w:rsidRPr="00E05B4F" w:rsidRDefault="00E478FF" w:rsidP="00E478FF">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54461795" w14:textId="77777777" w:rsidR="00E478FF" w:rsidRPr="00E05B4F" w:rsidRDefault="00E478FF" w:rsidP="00E478FF">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00385E6" w14:textId="77777777" w:rsidR="00E478FF" w:rsidRDefault="00E478FF" w:rsidP="00E478FF">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42348911" w14:textId="77777777" w:rsidR="00E478FF" w:rsidRDefault="00E478FF" w:rsidP="00E478FF">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747B3A13" w14:textId="77777777" w:rsidR="00E478FF" w:rsidRPr="00E05B4F" w:rsidRDefault="00E478FF" w:rsidP="00E478FF">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66FD022" w14:textId="77777777" w:rsidR="00E478FF" w:rsidRDefault="00E478FF" w:rsidP="00E478FF">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7A906B1C" w14:textId="77777777" w:rsidR="00E478FF" w:rsidRPr="00D66325" w:rsidRDefault="00E478FF" w:rsidP="00E478FF">
      <w:r w:rsidRPr="00D66325">
        <w:t>Making friends</w:t>
      </w:r>
    </w:p>
    <w:p w14:paraId="116A0B4F" w14:textId="77777777" w:rsidR="00E478FF" w:rsidRPr="00D66325" w:rsidRDefault="00E478FF" w:rsidP="00E478FF">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2C408C2C" w14:textId="77777777" w:rsidR="00E478FF" w:rsidRPr="00675711" w:rsidRDefault="00E478FF" w:rsidP="00E478FF">
      <w:pPr>
        <w:rPr>
          <w:u w:val="single"/>
        </w:rPr>
      </w:pPr>
      <w:r w:rsidRPr="009C3AE3">
        <w:rPr>
          <w:b/>
          <w:bCs/>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434E4FD9" w14:textId="77777777" w:rsidR="00E478FF" w:rsidRPr="00675711" w:rsidRDefault="00E478FF" w:rsidP="00E478FF">
      <w:r w:rsidRPr="00675711">
        <w:t xml:space="preserve">Although China is taking inspiration from the US in building out its private industry, </w:t>
      </w:r>
      <w:r w:rsidRPr="00675711">
        <w:rPr>
          <w:rStyle w:val="StyleUnderline"/>
        </w:rPr>
        <w:t>the nature of the Chinese state also means these new companies face obstacles that their rivals in the West don’t have to worry about</w:t>
      </w:r>
      <w:r w:rsidRPr="00675711">
        <w:t xml:space="preserve">. </w:t>
      </w:r>
      <w:r w:rsidRPr="00675711">
        <w:rPr>
          <w:rStyle w:val="Emphasis"/>
          <w:highlight w:val="green"/>
        </w:rPr>
        <w:t>While Chinese companies may look private on paper</w:t>
      </w:r>
      <w:r w:rsidRPr="00675711">
        <w:rPr>
          <w:rStyle w:val="Emphasis"/>
        </w:rPr>
        <w:t xml:space="preserve">, </w:t>
      </w:r>
      <w:r w:rsidRPr="00675711">
        <w:rPr>
          <w:rStyle w:val="Emphasis"/>
          <w:highlight w:val="green"/>
        </w:rPr>
        <w:t xml:space="preserve">they must still submit to government </w:t>
      </w:r>
      <w:r w:rsidRPr="00675711">
        <w:rPr>
          <w:rStyle w:val="Emphasis"/>
        </w:rPr>
        <w:t xml:space="preserve">guidance and </w:t>
      </w:r>
      <w:r w:rsidRPr="00675711">
        <w:rPr>
          <w:rStyle w:val="Emphasis"/>
          <w:highlight w:val="green"/>
        </w:rPr>
        <w:t>control</w:t>
      </w:r>
      <w:r w:rsidRPr="00675711">
        <w:rPr>
          <w:rStyle w:val="Emphasis"/>
        </w:rPr>
        <w:t>, and accept some level of interference</w:t>
      </w:r>
      <w:r w:rsidRPr="00675711">
        <w:t xml:space="preserve">. </w:t>
      </w:r>
      <w:r w:rsidRPr="00675711">
        <w:rPr>
          <w:rStyle w:val="StyleUnderline"/>
          <w:highlight w:val="green"/>
        </w:rPr>
        <w:t xml:space="preserve">It may be </w:t>
      </w:r>
      <w:r w:rsidRPr="00675711">
        <w:rPr>
          <w:rStyle w:val="Emphasis"/>
          <w:highlight w:val="green"/>
        </w:rPr>
        <w:t>difficult</w:t>
      </w:r>
      <w:r w:rsidRPr="00675711">
        <w:rPr>
          <w:rStyle w:val="StyleUnderline"/>
          <w:highlight w:val="green"/>
        </w:rPr>
        <w:t xml:space="preserve"> for them to make a case</w:t>
      </w:r>
      <w:r w:rsidRPr="00675711">
        <w:rPr>
          <w:rStyle w:val="StyleUnderline"/>
        </w:rPr>
        <w:t xml:space="preserve"> to potential overseas customers </w:t>
      </w:r>
      <w:r w:rsidRPr="00675711">
        <w:rPr>
          <w:rStyle w:val="StyleUnderline"/>
          <w:highlight w:val="green"/>
        </w:rPr>
        <w:t xml:space="preserve">that they are </w:t>
      </w:r>
      <w:r w:rsidRPr="00675711">
        <w:rPr>
          <w:rStyle w:val="Emphasis"/>
          <w:highlight w:val="green"/>
        </w:rPr>
        <w:t>independent</w:t>
      </w:r>
      <w:r w:rsidRPr="00675711">
        <w:t xml:space="preserve">. </w:t>
      </w:r>
      <w:r w:rsidRPr="00675711">
        <w:rPr>
          <w:rStyle w:val="StyleUnderline"/>
          <w:highlight w:val="green"/>
        </w:rPr>
        <w:t>The distinction between companies that are</w:t>
      </w:r>
      <w:r w:rsidRPr="00675711">
        <w:rPr>
          <w:rStyle w:val="StyleUnderline"/>
        </w:rPr>
        <w:t xml:space="preserve"> </w:t>
      </w:r>
      <w:r w:rsidRPr="00675711">
        <w:rPr>
          <w:rStyle w:val="Emphasis"/>
          <w:highlight w:val="green"/>
        </w:rPr>
        <w:t>truly private</w:t>
      </w:r>
      <w:r w:rsidRPr="00675711">
        <w:rPr>
          <w:rStyle w:val="StyleUnderline"/>
          <w:highlight w:val="green"/>
        </w:rPr>
        <w:t xml:space="preserve"> and </w:t>
      </w:r>
      <w:r w:rsidRPr="00675711">
        <w:rPr>
          <w:rStyle w:val="StyleUnderline"/>
        </w:rPr>
        <w:t xml:space="preserve">those that are </w:t>
      </w:r>
      <w:r w:rsidRPr="00675711">
        <w:rPr>
          <w:rStyle w:val="StyleUnderline"/>
          <w:highlight w:val="green"/>
        </w:rPr>
        <w:t xml:space="preserve">more or less state actors is </w:t>
      </w:r>
      <w:r w:rsidRPr="00675711">
        <w:rPr>
          <w:rStyle w:val="StyleUnderline"/>
        </w:rPr>
        <w:t xml:space="preserve">still </w:t>
      </w:r>
      <w:r w:rsidRPr="00675711">
        <w:rPr>
          <w:rStyle w:val="StyleUnderline"/>
          <w:highlight w:val="green"/>
        </w:rPr>
        <w:t>quite fuzzy</w:t>
      </w:r>
      <w:r w:rsidRPr="00675711">
        <w:rPr>
          <w:rStyle w:val="StyleUnderline"/>
        </w:rPr>
        <w:t>, especially if the government is a frequent customer</w:t>
      </w:r>
      <w:r w:rsidRPr="00675711">
        <w:t>. “That could still lead to a lack of trust from other partners,” says Goswami. It doesn’t help that the government itself is often </w:t>
      </w:r>
      <w:hyperlink r:id="rId9" w:history="1">
        <w:r w:rsidRPr="00675711">
          <w:rPr>
            <w:rStyle w:val="Hyperlink"/>
          </w:rPr>
          <w:t>very cagey about what its national program is even up to</w:t>
        </w:r>
      </w:hyperlink>
      <w:r w:rsidRPr="00675711">
        <w:t>.</w:t>
      </w:r>
    </w:p>
    <w:p w14:paraId="2E5A05D5" w14:textId="77777777" w:rsidR="00E478FF" w:rsidRPr="00675711" w:rsidRDefault="00E478FF" w:rsidP="00E478FF">
      <w:r w:rsidRPr="00675711">
        <w:t xml:space="preserve">And Hines adds that </w:t>
      </w:r>
      <w:r w:rsidRPr="00675711">
        <w:rPr>
          <w:rStyle w:val="StyleUnderline"/>
          <w:highlight w:val="green"/>
        </w:rPr>
        <w:t xml:space="preserve">it’s not </w:t>
      </w:r>
      <w:r w:rsidRPr="00675711">
        <w:rPr>
          <w:rStyle w:val="StyleUnderline"/>
        </w:rPr>
        <w:t xml:space="preserve">always </w:t>
      </w:r>
      <w:r w:rsidRPr="00675711">
        <w:rPr>
          <w:rStyle w:val="StyleUnderline"/>
          <w:highlight w:val="green"/>
        </w:rPr>
        <w:t>clear</w:t>
      </w:r>
      <w:r w:rsidRPr="00675711">
        <w:rPr>
          <w:rStyle w:val="StyleUnderline"/>
        </w:rPr>
        <w:t xml:space="preserve"> exactly </w:t>
      </w:r>
      <w:r w:rsidRPr="00675711">
        <w:rPr>
          <w:rStyle w:val="StyleUnderline"/>
          <w:highlight w:val="green"/>
        </w:rPr>
        <w:t>how separate these companies are from</w:t>
      </w:r>
      <w:r w:rsidRPr="00675711">
        <w:rPr>
          <w:rStyle w:val="StyleUnderline"/>
        </w:rPr>
        <w:t xml:space="preserve">, say, </w:t>
      </w:r>
      <w:r w:rsidRPr="00675711">
        <w:rPr>
          <w:rStyle w:val="StyleUnderline"/>
          <w:highlight w:val="green"/>
        </w:rPr>
        <w:t>the</w:t>
      </w:r>
      <w:r w:rsidRPr="00675711">
        <w:rPr>
          <w:rStyle w:val="StyleUnderline"/>
        </w:rPr>
        <w:t xml:space="preserve"> </w:t>
      </w:r>
      <w:r w:rsidRPr="00675711">
        <w:rPr>
          <w:rStyle w:val="StyleUnderline"/>
          <w:highlight w:val="green"/>
        </w:rPr>
        <w:t>People’s Liberation Army</w:t>
      </w:r>
      <w:r w:rsidRPr="00675711">
        <w:rPr>
          <w:rStyle w:val="StyleUnderline"/>
        </w:rPr>
        <w:t>, given the historical ties between the space and defense sectors.</w:t>
      </w:r>
      <w:r w:rsidRPr="00675711">
        <w:t xml:space="preserve"> “Some of these things will pose significant hurdles for the commercial space sector as it tries to expand,” he says.</w:t>
      </w:r>
    </w:p>
    <w:p w14:paraId="4E9E9997" w14:textId="77777777" w:rsidR="00E478FF" w:rsidRDefault="00E478FF" w:rsidP="00E478FF">
      <w:pPr>
        <w:pStyle w:val="Heading4"/>
      </w:pPr>
      <w:r>
        <w:t>2. Their author also admits funding issues make Chinese commercial space exploration extremely difficult</w:t>
      </w:r>
    </w:p>
    <w:p w14:paraId="35770E32" w14:textId="77777777" w:rsidR="00E478FF" w:rsidRDefault="00E478FF" w:rsidP="00E478FF">
      <w:r>
        <w:t>**DEBATEDRILLS READS GREEN</w:t>
      </w:r>
    </w:p>
    <w:p w14:paraId="336873EC" w14:textId="77777777" w:rsidR="00E478FF" w:rsidRDefault="00E478FF" w:rsidP="00E478FF">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493403D1" w14:textId="77777777" w:rsidR="00E478FF" w:rsidRPr="00CB7861" w:rsidRDefault="00E478FF" w:rsidP="00E478FF">
      <w:r w:rsidRPr="00CB7861">
        <w:t>Other challenges</w:t>
      </w:r>
    </w:p>
    <w:p w14:paraId="6B835605" w14:textId="77777777" w:rsidR="00E478FF" w:rsidRPr="00CB7861" w:rsidRDefault="00E478FF" w:rsidP="00E478FF">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2887E9A4" w14:textId="77777777" w:rsidR="00E478FF" w:rsidRPr="00662DA7" w:rsidRDefault="00E478FF" w:rsidP="00E478FF">
      <w:pPr>
        <w:rPr>
          <w:b/>
          <w:u w:val="single"/>
        </w:rPr>
      </w:pPr>
      <w:r w:rsidRPr="00CB7861">
        <w:rPr>
          <w:rStyle w:val="StyleUnderline"/>
          <w:highlight w:val="green"/>
        </w:rPr>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10" w:history="1">
        <w:r w:rsidRPr="00CB7861">
          <w:rPr>
            <w:rStyle w:val="Hyperlink"/>
          </w:rPr>
          <w:t>entered the industry last year</w:t>
        </w:r>
      </w:hyperlink>
      <w:hyperlink r:id="rId11"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4154D5EC" w14:textId="349600DC" w:rsidR="00E478FF" w:rsidRDefault="005D797E" w:rsidP="005D797E">
      <w:pPr>
        <w:pStyle w:val="Heading2"/>
      </w:pPr>
      <w:r>
        <w:t>Xtra</w:t>
      </w:r>
    </w:p>
    <w:p w14:paraId="79ABC3AC" w14:textId="77777777" w:rsidR="005D797E" w:rsidRPr="00BE473E" w:rsidRDefault="005D797E" w:rsidP="005D797E">
      <w:pPr>
        <w:pStyle w:val="Heading4"/>
        <w:rPr>
          <w:rFonts w:cs="Arial"/>
        </w:rPr>
      </w:pPr>
      <w:r w:rsidRPr="00BE473E">
        <w:rPr>
          <w:rFonts w:cs="Arial"/>
        </w:rPr>
        <w:t xml:space="preserve">Their reliance upon the Westphalian nation-state system and analysis of IR won’t work in space – an unclear division of territory demands a new approach that decenters control societies but their commitment to the existing legal paradigm </w:t>
      </w:r>
      <w:r>
        <w:rPr>
          <w:rFonts w:cs="Arial"/>
        </w:rPr>
        <w:t>commits us to eternal war.</w:t>
      </w:r>
      <w:r w:rsidRPr="00BE473E">
        <w:rPr>
          <w:rFonts w:cs="Arial"/>
        </w:rPr>
        <w:t xml:space="preserve"> </w:t>
      </w:r>
    </w:p>
    <w:p w14:paraId="4D7E8FD3" w14:textId="77777777" w:rsidR="005D797E" w:rsidRPr="008B4DB7" w:rsidRDefault="005D797E" w:rsidP="005D797E">
      <w:r w:rsidRPr="008B4DB7">
        <w:rPr>
          <w:rStyle w:val="Style13ptBold"/>
        </w:rPr>
        <w:t>Nayebi 11</w:t>
      </w:r>
      <w:r w:rsidRPr="008B4DB7">
        <w:t xml:space="preserve"> [</w:t>
      </w:r>
      <w:r>
        <w:t xml:space="preserve">Nima Nayebi is a </w:t>
      </w:r>
      <w:r w:rsidRPr="008B4DB7">
        <w:t>J.D. candidate</w:t>
      </w:r>
      <w:r>
        <w:t xml:space="preserve"> at </w:t>
      </w:r>
      <w:r w:rsidRPr="008B4DB7">
        <w:t>University of California Hastings College of the Law, 2011; Production Editor, Hastings Law Journal. The Geosynchronous Orbit and the Outer Limits of Westphalian Sovereignty. HASTINGS SCIENCE &amp; TECHNOLOGY LAW JOURNAL, Vol. 3:2, Summer 2011</w:t>
      </w:r>
      <w:r>
        <w:t xml:space="preserve"> recut 12-13-21 amrita]</w:t>
      </w:r>
    </w:p>
    <w:p w14:paraId="0B6072B0" w14:textId="77777777" w:rsidR="005D797E" w:rsidRPr="00E02566" w:rsidRDefault="005D797E" w:rsidP="005D797E">
      <w:pPr>
        <w:rPr>
          <w:sz w:val="14"/>
        </w:rPr>
      </w:pPr>
      <w:r w:rsidRPr="00E02566">
        <w:rPr>
          <w:sz w:val="14"/>
        </w:rPr>
        <w:t xml:space="preserve">Because the technological capabilities of states in relation to space remain in their infancy, it is probable that space law will evolve to accommodate change. However, </w:t>
      </w:r>
      <w:r w:rsidRPr="008B4DB7">
        <w:rPr>
          <w:u w:val="single"/>
        </w:rPr>
        <w:t xml:space="preserve">arguments for changing sovereignty over the GSO by </w:t>
      </w:r>
      <w:r w:rsidRPr="008B4DB7">
        <w:rPr>
          <w:rStyle w:val="Emphasis"/>
        </w:rPr>
        <w:t>analogy</w:t>
      </w:r>
      <w:r w:rsidRPr="008B4DB7">
        <w:rPr>
          <w:u w:val="single"/>
        </w:rPr>
        <w:t xml:space="preserve"> to </w:t>
      </w:r>
      <w:r w:rsidRPr="006A4D17">
        <w:rPr>
          <w:rStyle w:val="Emphasis"/>
          <w:highlight w:val="green"/>
        </w:rPr>
        <w:t>current</w:t>
      </w:r>
      <w:r w:rsidRPr="008B4DB7">
        <w:rPr>
          <w:u w:val="single"/>
        </w:rPr>
        <w:t xml:space="preserve"> bodies of </w:t>
      </w:r>
      <w:r w:rsidRPr="006A4D17">
        <w:rPr>
          <w:rStyle w:val="Emphasis"/>
          <w:highlight w:val="green"/>
        </w:rPr>
        <w:t>i</w:t>
      </w:r>
      <w:r w:rsidRPr="008B4DB7">
        <w:rPr>
          <w:u w:val="single"/>
        </w:rPr>
        <w:t xml:space="preserve">nternational </w:t>
      </w:r>
      <w:r w:rsidRPr="006A4D17">
        <w:rPr>
          <w:rStyle w:val="Emphasis"/>
          <w:highlight w:val="green"/>
        </w:rPr>
        <w:t>law</w:t>
      </w:r>
      <w:r w:rsidRPr="006A4D17">
        <w:rPr>
          <w:highlight w:val="green"/>
          <w:u w:val="single"/>
        </w:rPr>
        <w:t xml:space="preserve"> is</w:t>
      </w:r>
      <w:r w:rsidRPr="008B4DB7">
        <w:rPr>
          <w:u w:val="single"/>
        </w:rPr>
        <w:t xml:space="preserve"> both difficult </w:t>
      </w:r>
      <w:r w:rsidRPr="00A57003">
        <w:rPr>
          <w:u w:val="single"/>
        </w:rPr>
        <w:t xml:space="preserve">and </w:t>
      </w:r>
      <w:r w:rsidRPr="00A57003">
        <w:rPr>
          <w:rStyle w:val="Emphasis"/>
        </w:rPr>
        <w:t xml:space="preserve">logically </w:t>
      </w:r>
      <w:r w:rsidRPr="006A4D17">
        <w:rPr>
          <w:rStyle w:val="Emphasis"/>
          <w:highlight w:val="green"/>
        </w:rPr>
        <w:t>flawed</w:t>
      </w:r>
      <w:r w:rsidRPr="00E02566">
        <w:rPr>
          <w:sz w:val="14"/>
        </w:rPr>
        <w:t xml:space="preserve">. Such arguments conflict with technological development in less developed countries because they restrict the orbit to the current space-faring countries. </w:t>
      </w:r>
      <w:r w:rsidRPr="006A4D17">
        <w:rPr>
          <w:rStyle w:val="Emphasis"/>
          <w:highlight w:val="green"/>
        </w:rPr>
        <w:t>Rather</w:t>
      </w:r>
      <w:r w:rsidRPr="006A4D17">
        <w:rPr>
          <w:highlight w:val="green"/>
          <w:u w:val="single"/>
        </w:rPr>
        <w:t xml:space="preserve"> than </w:t>
      </w:r>
      <w:r w:rsidRPr="00A57003">
        <w:rPr>
          <w:u w:val="single"/>
        </w:rPr>
        <w:t xml:space="preserve">attempting to </w:t>
      </w:r>
      <w:r w:rsidRPr="00A57003">
        <w:rPr>
          <w:rStyle w:val="Emphasis"/>
        </w:rPr>
        <w:t>determine</w:t>
      </w:r>
      <w:r w:rsidRPr="00A57003">
        <w:rPr>
          <w:u w:val="single"/>
        </w:rPr>
        <w:t xml:space="preserve"> the </w:t>
      </w:r>
      <w:r w:rsidRPr="00A57003">
        <w:rPr>
          <w:rStyle w:val="Emphasis"/>
        </w:rPr>
        <w:t>ownership</w:t>
      </w:r>
      <w:r w:rsidRPr="00A57003">
        <w:rPr>
          <w:u w:val="single"/>
        </w:rPr>
        <w:t xml:space="preserve"> of the GSO by </w:t>
      </w:r>
      <w:r w:rsidRPr="006A4D17">
        <w:rPr>
          <w:rStyle w:val="Emphasis"/>
          <w:highlight w:val="green"/>
        </w:rPr>
        <w:t>analogizing</w:t>
      </w:r>
      <w:r w:rsidRPr="008B4DB7">
        <w:rPr>
          <w:u w:val="single"/>
        </w:rPr>
        <w:t xml:space="preserve"> to </w:t>
      </w:r>
      <w:r w:rsidRPr="006A4D17">
        <w:rPr>
          <w:rStyle w:val="Emphasis"/>
          <w:highlight w:val="green"/>
        </w:rPr>
        <w:t>traditional</w:t>
      </w:r>
      <w:r w:rsidRPr="008B4DB7">
        <w:rPr>
          <w:u w:val="single"/>
        </w:rPr>
        <w:t xml:space="preserve"> notions of </w:t>
      </w:r>
      <w:r w:rsidRPr="006A4D17">
        <w:rPr>
          <w:rStyle w:val="Emphasis"/>
          <w:highlight w:val="green"/>
        </w:rPr>
        <w:t>national sovereignty</w:t>
      </w:r>
      <w:r w:rsidRPr="00E02566">
        <w:rPr>
          <w:sz w:val="14"/>
        </w:rPr>
        <w:t xml:space="preserve">, </w:t>
      </w:r>
      <w:r w:rsidRPr="006A4D17">
        <w:rPr>
          <w:highlight w:val="green"/>
          <w:u w:val="single"/>
        </w:rPr>
        <w:t>we should acknowledge</w:t>
      </w:r>
      <w:r w:rsidRPr="008B4DB7">
        <w:rPr>
          <w:u w:val="single"/>
        </w:rPr>
        <w:t xml:space="preserve"> that outer </w:t>
      </w:r>
      <w:r w:rsidRPr="006A4D17">
        <w:rPr>
          <w:rStyle w:val="Emphasis"/>
          <w:highlight w:val="green"/>
        </w:rPr>
        <w:t>space</w:t>
      </w:r>
      <w:r w:rsidRPr="006A4D17">
        <w:rPr>
          <w:highlight w:val="green"/>
          <w:u w:val="single"/>
        </w:rPr>
        <w:t xml:space="preserve"> is a </w:t>
      </w:r>
      <w:r w:rsidRPr="006A4D17">
        <w:rPr>
          <w:rStyle w:val="Emphasis"/>
          <w:highlight w:val="green"/>
        </w:rPr>
        <w:t>new</w:t>
      </w:r>
      <w:r w:rsidRPr="008B4DB7">
        <w:rPr>
          <w:rStyle w:val="Emphasis"/>
        </w:rPr>
        <w:t xml:space="preserve"> human </w:t>
      </w:r>
      <w:r w:rsidRPr="006A4D17">
        <w:rPr>
          <w:rStyle w:val="Emphasis"/>
          <w:highlight w:val="green"/>
        </w:rPr>
        <w:t>venture</w:t>
      </w:r>
      <w:r w:rsidRPr="006A4D17">
        <w:rPr>
          <w:highlight w:val="green"/>
          <w:u w:val="single"/>
        </w:rPr>
        <w:t xml:space="preserve"> that </w:t>
      </w:r>
      <w:r w:rsidRPr="006A4D17">
        <w:rPr>
          <w:rStyle w:val="Emphasis"/>
          <w:highlight w:val="green"/>
        </w:rPr>
        <w:t>needs its own</w:t>
      </w:r>
      <w:r w:rsidRPr="008B4DB7">
        <w:rPr>
          <w:u w:val="single"/>
        </w:rPr>
        <w:t xml:space="preserve"> sui generis </w:t>
      </w:r>
      <w:r w:rsidRPr="006A4D17">
        <w:rPr>
          <w:rStyle w:val="Emphasis"/>
          <w:highlight w:val="green"/>
        </w:rPr>
        <w:t>legal regime</w:t>
      </w:r>
      <w:r w:rsidRPr="00E02566">
        <w:rPr>
          <w:sz w:val="14"/>
        </w:rPr>
        <w:t xml:space="preserve">. </w:t>
      </w:r>
      <w:r w:rsidRPr="006A4D17">
        <w:rPr>
          <w:highlight w:val="green"/>
          <w:u w:val="single"/>
        </w:rPr>
        <w:t xml:space="preserve">An </w:t>
      </w:r>
      <w:r w:rsidRPr="006A4D17">
        <w:rPr>
          <w:rStyle w:val="Emphasis"/>
          <w:highlight w:val="green"/>
        </w:rPr>
        <w:t>alternative system</w:t>
      </w:r>
      <w:r w:rsidRPr="00E02566">
        <w:rPr>
          <w:sz w:val="14"/>
        </w:rPr>
        <w:t xml:space="preserve">—a system </w:t>
      </w:r>
      <w:r w:rsidRPr="006A4D17">
        <w:rPr>
          <w:highlight w:val="green"/>
          <w:u w:val="single"/>
        </w:rPr>
        <w:t>in</w:t>
      </w:r>
      <w:r w:rsidRPr="008B4DB7">
        <w:rPr>
          <w:u w:val="single"/>
        </w:rPr>
        <w:t xml:space="preserve"> </w:t>
      </w:r>
      <w:r w:rsidRPr="006A4D17">
        <w:rPr>
          <w:highlight w:val="green"/>
          <w:u w:val="single"/>
        </w:rPr>
        <w:t xml:space="preserve">which </w:t>
      </w:r>
      <w:r w:rsidRPr="006A4D17">
        <w:rPr>
          <w:rStyle w:val="Emphasis"/>
          <w:highlight w:val="green"/>
        </w:rPr>
        <w:t>national sovereignty</w:t>
      </w:r>
      <w:r w:rsidRPr="006A4D17">
        <w:rPr>
          <w:highlight w:val="green"/>
          <w:u w:val="single"/>
        </w:rPr>
        <w:t xml:space="preserve"> is </w:t>
      </w:r>
      <w:r w:rsidRPr="006A4D17">
        <w:rPr>
          <w:rStyle w:val="Emphasis"/>
          <w:highlight w:val="green"/>
        </w:rPr>
        <w:t>not the core norm</w:t>
      </w:r>
      <w:r w:rsidRPr="00E02566">
        <w:rPr>
          <w:sz w:val="14"/>
        </w:rPr>
        <w:t>—</w:t>
      </w:r>
      <w:r w:rsidRPr="006A4D17">
        <w:rPr>
          <w:highlight w:val="green"/>
          <w:u w:val="single"/>
        </w:rPr>
        <w:t>has</w:t>
      </w:r>
      <w:r w:rsidRPr="008B4DB7">
        <w:rPr>
          <w:u w:val="single"/>
        </w:rPr>
        <w:t xml:space="preserve"> the </w:t>
      </w:r>
      <w:r w:rsidRPr="006A4D17">
        <w:rPr>
          <w:highlight w:val="green"/>
          <w:u w:val="single"/>
        </w:rPr>
        <w:t xml:space="preserve">potential of promoting </w:t>
      </w:r>
      <w:r w:rsidRPr="006A4D17">
        <w:rPr>
          <w:rStyle w:val="Emphasis"/>
          <w:highlight w:val="green"/>
        </w:rPr>
        <w:t>unity</w:t>
      </w:r>
      <w:r w:rsidRPr="008B4DB7">
        <w:rPr>
          <w:u w:val="single"/>
        </w:rPr>
        <w:t xml:space="preserve"> among human beings </w:t>
      </w:r>
      <w:r w:rsidRPr="006A4D17">
        <w:rPr>
          <w:highlight w:val="green"/>
          <w:u w:val="single"/>
        </w:rPr>
        <w:t>and</w:t>
      </w:r>
      <w:r w:rsidRPr="008B4DB7">
        <w:rPr>
          <w:u w:val="single"/>
        </w:rPr>
        <w:t xml:space="preserve"> may ultimately provide us with </w:t>
      </w:r>
      <w:r w:rsidRPr="006A4D17">
        <w:rPr>
          <w:highlight w:val="green"/>
          <w:u w:val="single"/>
        </w:rPr>
        <w:t>an alternative to our</w:t>
      </w:r>
      <w:r w:rsidRPr="00E02566">
        <w:rPr>
          <w:sz w:val="14"/>
        </w:rPr>
        <w:t xml:space="preserve"> arguably </w:t>
      </w:r>
      <w:r w:rsidRPr="006A4D17">
        <w:rPr>
          <w:rStyle w:val="Emphasis"/>
          <w:highlight w:val="green"/>
        </w:rPr>
        <w:t>outmoded Westphalian system</w:t>
      </w:r>
      <w:r w:rsidRPr="006A4D17">
        <w:rPr>
          <w:sz w:val="14"/>
          <w:highlight w:val="green"/>
        </w:rPr>
        <w:t xml:space="preserve"> </w:t>
      </w:r>
      <w:r w:rsidRPr="006A4D17">
        <w:rPr>
          <w:highlight w:val="green"/>
          <w:u w:val="single"/>
        </w:rPr>
        <w:t>of sovereign</w:t>
      </w:r>
      <w:r w:rsidRPr="008B4DB7">
        <w:rPr>
          <w:u w:val="single"/>
        </w:rPr>
        <w:t xml:space="preserve"> and </w:t>
      </w:r>
      <w:r w:rsidRPr="006A4D17">
        <w:rPr>
          <w:highlight w:val="green"/>
          <w:u w:val="single"/>
        </w:rPr>
        <w:t xml:space="preserve">separate </w:t>
      </w:r>
      <w:r w:rsidRPr="006A4D17">
        <w:rPr>
          <w:rStyle w:val="Emphasis"/>
          <w:highlight w:val="green"/>
        </w:rPr>
        <w:t>nation-states</w:t>
      </w:r>
      <w:r w:rsidRPr="00E02566">
        <w:rPr>
          <w:sz w:val="14"/>
        </w:rPr>
        <w:t xml:space="preserve">. I do not propose a specific system for the fair administration of the GSO, nor do I advocate a sovereignty-free GSO for the benefit of current space-faring countries. I only suggest that </w:t>
      </w:r>
      <w:r w:rsidRPr="006A4D17">
        <w:rPr>
          <w:highlight w:val="green"/>
          <w:u w:val="single"/>
        </w:rPr>
        <w:t xml:space="preserve">the notion of a </w:t>
      </w:r>
      <w:r w:rsidRPr="006A4D17">
        <w:rPr>
          <w:rStyle w:val="Emphasis"/>
          <w:highlight w:val="green"/>
        </w:rPr>
        <w:t>world divided</w:t>
      </w:r>
      <w:r w:rsidRPr="00A57003">
        <w:rPr>
          <w:u w:val="single"/>
        </w:rPr>
        <w:t xml:space="preserve"> in </w:t>
      </w:r>
      <w:r w:rsidRPr="00A57003">
        <w:rPr>
          <w:rStyle w:val="Emphasis"/>
        </w:rPr>
        <w:t>piecemeal</w:t>
      </w:r>
      <w:r w:rsidRPr="00A57003">
        <w:rPr>
          <w:u w:val="single"/>
        </w:rPr>
        <w:t xml:space="preserve"> fashion </w:t>
      </w:r>
      <w:r w:rsidRPr="006A4D17">
        <w:rPr>
          <w:highlight w:val="green"/>
          <w:u w:val="single"/>
        </w:rPr>
        <w:t>among</w:t>
      </w:r>
      <w:r w:rsidRPr="008B4DB7">
        <w:rPr>
          <w:u w:val="single"/>
        </w:rPr>
        <w:t xml:space="preserve"> </w:t>
      </w:r>
      <w:r w:rsidRPr="008B4DB7">
        <w:rPr>
          <w:rStyle w:val="Emphasis"/>
        </w:rPr>
        <w:t xml:space="preserve">various </w:t>
      </w:r>
      <w:r w:rsidRPr="006A4D17">
        <w:rPr>
          <w:rStyle w:val="Emphasis"/>
          <w:highlight w:val="green"/>
        </w:rPr>
        <w:t>countries</w:t>
      </w:r>
      <w:r w:rsidRPr="006A4D17">
        <w:rPr>
          <w:highlight w:val="green"/>
          <w:u w:val="single"/>
        </w:rPr>
        <w:t xml:space="preserve"> is </w:t>
      </w:r>
      <w:r w:rsidRPr="006A4D17">
        <w:rPr>
          <w:rStyle w:val="Emphasis"/>
          <w:highlight w:val="green"/>
        </w:rPr>
        <w:t>not the only</w:t>
      </w:r>
      <w:r w:rsidRPr="00E02566">
        <w:rPr>
          <w:sz w:val="14"/>
        </w:rPr>
        <w:t>—</w:t>
      </w:r>
      <w:r w:rsidRPr="006A4D17">
        <w:rPr>
          <w:rStyle w:val="Emphasis"/>
          <w:highlight w:val="green"/>
        </w:rPr>
        <w:t>nor the best</w:t>
      </w:r>
      <w:r w:rsidRPr="00E02566">
        <w:rPr>
          <w:sz w:val="14"/>
        </w:rPr>
        <w:t>—</w:t>
      </w:r>
      <w:r w:rsidRPr="006A4D17">
        <w:rPr>
          <w:highlight w:val="green"/>
          <w:u w:val="single"/>
        </w:rPr>
        <w:t xml:space="preserve">guideline for </w:t>
      </w:r>
      <w:r w:rsidRPr="006A4D17">
        <w:rPr>
          <w:rStyle w:val="Emphasis"/>
          <w:highlight w:val="green"/>
        </w:rPr>
        <w:t>establishing</w:t>
      </w:r>
      <w:r w:rsidRPr="006A4D17">
        <w:rPr>
          <w:highlight w:val="green"/>
          <w:u w:val="single"/>
        </w:rPr>
        <w:t xml:space="preserve"> a</w:t>
      </w:r>
      <w:r w:rsidRPr="00E02566">
        <w:rPr>
          <w:sz w:val="14"/>
          <w:szCs w:val="16"/>
        </w:rPr>
        <w:t xml:space="preserve">n </w:t>
      </w:r>
      <w:r w:rsidRPr="008B4DB7">
        <w:rPr>
          <w:u w:val="single"/>
        </w:rPr>
        <w:t xml:space="preserve">outer </w:t>
      </w:r>
      <w:r w:rsidRPr="006A4D17">
        <w:rPr>
          <w:rStyle w:val="Emphasis"/>
          <w:highlight w:val="green"/>
        </w:rPr>
        <w:t>space regime</w:t>
      </w:r>
      <w:r w:rsidRPr="00E02566">
        <w:rPr>
          <w:sz w:val="14"/>
        </w:rPr>
        <w:t xml:space="preserve">. I do not advocate a chimerical idealism—for we all face the many inescapable realities of the world—but outer </w:t>
      </w:r>
      <w:r w:rsidRPr="006A4D17">
        <w:rPr>
          <w:rStyle w:val="Emphasis"/>
          <w:highlight w:val="green"/>
        </w:rPr>
        <w:t>space</w:t>
      </w:r>
      <w:r w:rsidRPr="006A4D17">
        <w:rPr>
          <w:sz w:val="14"/>
          <w:highlight w:val="green"/>
        </w:rPr>
        <w:t xml:space="preserve"> </w:t>
      </w:r>
      <w:r w:rsidRPr="006A4D17">
        <w:rPr>
          <w:highlight w:val="green"/>
          <w:u w:val="single"/>
        </w:rPr>
        <w:t xml:space="preserve">is an </w:t>
      </w:r>
      <w:r w:rsidRPr="006A4D17">
        <w:rPr>
          <w:rStyle w:val="Emphasis"/>
          <w:highlight w:val="green"/>
        </w:rPr>
        <w:t>opportunity</w:t>
      </w:r>
      <w:r w:rsidRPr="00E02566">
        <w:rPr>
          <w:sz w:val="14"/>
        </w:rPr>
        <w:t xml:space="preserve"> </w:t>
      </w:r>
      <w:r w:rsidRPr="008B4DB7">
        <w:rPr>
          <w:u w:val="single"/>
        </w:rPr>
        <w:t xml:space="preserve">for humankind </w:t>
      </w:r>
      <w:r w:rsidRPr="006A4D17">
        <w:rPr>
          <w:highlight w:val="green"/>
          <w:u w:val="single"/>
        </w:rPr>
        <w:t xml:space="preserve">to </w:t>
      </w:r>
      <w:r w:rsidRPr="006A4D17">
        <w:rPr>
          <w:rStyle w:val="Emphasis"/>
          <w:highlight w:val="green"/>
        </w:rPr>
        <w:t>establish new realities</w:t>
      </w:r>
      <w:r w:rsidRPr="006A4D17">
        <w:rPr>
          <w:highlight w:val="green"/>
          <w:u w:val="single"/>
        </w:rPr>
        <w:t xml:space="preserve"> and</w:t>
      </w:r>
      <w:r w:rsidRPr="00A57003">
        <w:rPr>
          <w:u w:val="single"/>
        </w:rPr>
        <w:t xml:space="preserve"> </w:t>
      </w:r>
      <w:r w:rsidRPr="00A57003">
        <w:rPr>
          <w:rStyle w:val="Emphasis"/>
        </w:rPr>
        <w:t xml:space="preserve">new legal </w:t>
      </w:r>
      <w:r w:rsidRPr="006A4D17">
        <w:rPr>
          <w:rStyle w:val="Emphasis"/>
          <w:highlight w:val="green"/>
        </w:rPr>
        <w:t>regimes</w:t>
      </w:r>
      <w:r w:rsidRPr="00E02566">
        <w:rPr>
          <w:sz w:val="14"/>
        </w:rPr>
        <w:t xml:space="preserve">. </w:t>
      </w:r>
      <w:r w:rsidRPr="006A4D17">
        <w:rPr>
          <w:rStyle w:val="Emphasis"/>
          <w:highlight w:val="green"/>
        </w:rPr>
        <w:t>Attempts</w:t>
      </w:r>
      <w:r w:rsidRPr="00E02566">
        <w:rPr>
          <w:sz w:val="14"/>
        </w:rPr>
        <w:t xml:space="preserve"> by the Bogota 8 </w:t>
      </w:r>
      <w:r w:rsidRPr="006A4D17">
        <w:rPr>
          <w:highlight w:val="green"/>
          <w:u w:val="single"/>
        </w:rPr>
        <w:t xml:space="preserve">to </w:t>
      </w:r>
      <w:r w:rsidRPr="006A4D17">
        <w:rPr>
          <w:rStyle w:val="Emphasis"/>
          <w:highlight w:val="green"/>
        </w:rPr>
        <w:t>extend</w:t>
      </w:r>
      <w:r w:rsidRPr="008B4DB7">
        <w:rPr>
          <w:u w:val="single"/>
        </w:rPr>
        <w:t xml:space="preserve"> national </w:t>
      </w:r>
      <w:r w:rsidRPr="006A4D17">
        <w:rPr>
          <w:rStyle w:val="Emphasis"/>
          <w:highlight w:val="green"/>
        </w:rPr>
        <w:t>sovereignty</w:t>
      </w:r>
      <w:r w:rsidRPr="006A4D17">
        <w:rPr>
          <w:highlight w:val="green"/>
          <w:u w:val="single"/>
        </w:rPr>
        <w:t xml:space="preserve"> into</w:t>
      </w:r>
      <w:r w:rsidRPr="008B4DB7">
        <w:rPr>
          <w:u w:val="single"/>
        </w:rPr>
        <w:t xml:space="preserve"> outer </w:t>
      </w:r>
      <w:r w:rsidRPr="006A4D17">
        <w:rPr>
          <w:rStyle w:val="Emphasis"/>
          <w:highlight w:val="green"/>
        </w:rPr>
        <w:t>space</w:t>
      </w:r>
      <w:r w:rsidRPr="00E02566">
        <w:rPr>
          <w:sz w:val="14"/>
        </w:rPr>
        <w:t xml:space="preserve"> not only undermine the Outer Space Treaty’s prohibition of sovereignty, but also </w:t>
      </w:r>
      <w:r w:rsidRPr="006A4D17">
        <w:rPr>
          <w:rStyle w:val="Emphasis"/>
          <w:highlight w:val="green"/>
        </w:rPr>
        <w:t>undermine</w:t>
      </w:r>
      <w:r w:rsidRPr="00E02566">
        <w:rPr>
          <w:sz w:val="14"/>
        </w:rPr>
        <w:t xml:space="preserve"> </w:t>
      </w:r>
      <w:r w:rsidRPr="008B4DB7">
        <w:rPr>
          <w:u w:val="single"/>
        </w:rPr>
        <w:t xml:space="preserve">the </w:t>
      </w:r>
      <w:r w:rsidRPr="006A4D17">
        <w:rPr>
          <w:rStyle w:val="Emphasis"/>
          <w:highlight w:val="green"/>
        </w:rPr>
        <w:t>possibility</w:t>
      </w:r>
      <w:r w:rsidRPr="006A4D17">
        <w:rPr>
          <w:highlight w:val="green"/>
          <w:u w:val="single"/>
        </w:rPr>
        <w:t xml:space="preserve"> of a </w:t>
      </w:r>
      <w:r w:rsidRPr="006A4D17">
        <w:rPr>
          <w:rStyle w:val="Emphasis"/>
          <w:highlight w:val="green"/>
        </w:rPr>
        <w:t>gradual shift away</w:t>
      </w:r>
      <w:r w:rsidRPr="006A4D17">
        <w:rPr>
          <w:highlight w:val="green"/>
          <w:u w:val="single"/>
        </w:rPr>
        <w:t xml:space="preserve"> from </w:t>
      </w:r>
      <w:r w:rsidRPr="006A4D17">
        <w:rPr>
          <w:rStyle w:val="Emphasis"/>
          <w:highlight w:val="green"/>
        </w:rPr>
        <w:t>nationalism</w:t>
      </w:r>
      <w:r w:rsidRPr="008B4DB7">
        <w:rPr>
          <w:u w:val="single"/>
        </w:rPr>
        <w:t xml:space="preserve"> and </w:t>
      </w:r>
      <w:r w:rsidRPr="006A4D17">
        <w:rPr>
          <w:highlight w:val="green"/>
          <w:u w:val="single"/>
        </w:rPr>
        <w:t xml:space="preserve">toward </w:t>
      </w:r>
      <w:r w:rsidRPr="006A4D17">
        <w:rPr>
          <w:rStyle w:val="Emphasis"/>
          <w:highlight w:val="green"/>
        </w:rPr>
        <w:t>supranational solutions</w:t>
      </w:r>
      <w:r w:rsidRPr="00E02566">
        <w:rPr>
          <w:sz w:val="14"/>
        </w:rPr>
        <w:t xml:space="preserve">. V. Conclusion Starting with Sputnik I in 1957, </w:t>
      </w:r>
      <w:r w:rsidRPr="006A4D17">
        <w:rPr>
          <w:highlight w:val="green"/>
          <w:u w:val="single"/>
        </w:rPr>
        <w:t>tech</w:t>
      </w:r>
      <w:r w:rsidRPr="00E02566">
        <w:rPr>
          <w:sz w:val="14"/>
        </w:rPr>
        <w:t xml:space="preserve">nology </w:t>
      </w:r>
      <w:r w:rsidRPr="006A4D17">
        <w:rPr>
          <w:highlight w:val="green"/>
          <w:u w:val="single"/>
        </w:rPr>
        <w:t>has progressed rapidly</w:t>
      </w:r>
      <w:r w:rsidRPr="00E02566">
        <w:rPr>
          <w:sz w:val="14"/>
        </w:rPr>
        <w:t xml:space="preserve">. The first human beings landed on the Moon in 1971, and an unmanned spacecraft landed on Venus that same year.'wl Dennis Tito, the first space tourist, blasted off from Earth in a Russian Soyuz rocket in 2001.Today, a myriad of Earth objects circulate in space and the International Space Station is under construction in low Earth orbit.162 Despite these accomplishments, humanity has not yet achieved the level of space sophistication that would make the promulgation of a definitive body of international outer space law an urgent necessity. </w:t>
      </w:r>
      <w:r w:rsidRPr="008B4DB7">
        <w:rPr>
          <w:u w:val="single"/>
        </w:rPr>
        <w:t xml:space="preserve">As the exploration of outer space intensifies, however, </w:t>
      </w:r>
      <w:r w:rsidRPr="006A4D17">
        <w:rPr>
          <w:rStyle w:val="Emphasis"/>
          <w:highlight w:val="green"/>
        </w:rPr>
        <w:t>lawyers</w:t>
      </w:r>
      <w:r w:rsidRPr="006A4D17">
        <w:rPr>
          <w:highlight w:val="green"/>
          <w:u w:val="single"/>
        </w:rPr>
        <w:t xml:space="preserve"> and </w:t>
      </w:r>
      <w:r w:rsidRPr="006A4D17">
        <w:rPr>
          <w:rStyle w:val="Emphasis"/>
          <w:highlight w:val="green"/>
        </w:rPr>
        <w:t>politicians</w:t>
      </w:r>
      <w:r w:rsidRPr="006A4D17">
        <w:rPr>
          <w:highlight w:val="green"/>
          <w:u w:val="single"/>
        </w:rPr>
        <w:t xml:space="preserve"> have</w:t>
      </w:r>
      <w:r w:rsidRPr="008B4DB7">
        <w:rPr>
          <w:u w:val="single"/>
        </w:rPr>
        <w:t xml:space="preserve"> the </w:t>
      </w:r>
      <w:r w:rsidRPr="006A4D17">
        <w:rPr>
          <w:highlight w:val="green"/>
          <w:u w:val="single"/>
        </w:rPr>
        <w:t>opportunity to create a</w:t>
      </w:r>
      <w:r w:rsidRPr="008B4DB7">
        <w:rPr>
          <w:u w:val="single"/>
        </w:rPr>
        <w:t xml:space="preserve"> relatively </w:t>
      </w:r>
      <w:r w:rsidRPr="006A4D17">
        <w:rPr>
          <w:rStyle w:val="Emphasis"/>
          <w:highlight w:val="green"/>
        </w:rPr>
        <w:t>novel</w:t>
      </w:r>
      <w:r w:rsidRPr="008B4DB7">
        <w:rPr>
          <w:rStyle w:val="Emphasis"/>
        </w:rPr>
        <w:t xml:space="preserve"> </w:t>
      </w:r>
      <w:r w:rsidRPr="006A4D17">
        <w:rPr>
          <w:rStyle w:val="Emphasis"/>
          <w:highlight w:val="green"/>
        </w:rPr>
        <w:t>body of law</w:t>
      </w:r>
      <w:r w:rsidRPr="008B4DB7">
        <w:rPr>
          <w:u w:val="single"/>
        </w:rPr>
        <w:t xml:space="preserve"> with the benefit of historical hindsight</w:t>
      </w:r>
      <w:r w:rsidRPr="00E02566">
        <w:rPr>
          <w:sz w:val="14"/>
        </w:rPr>
        <w:t xml:space="preserve">. </w:t>
      </w:r>
      <w:r w:rsidRPr="006A4D17">
        <w:rPr>
          <w:highlight w:val="green"/>
          <w:u w:val="single"/>
        </w:rPr>
        <w:t>In a</w:t>
      </w:r>
      <w:r w:rsidRPr="00E02566">
        <w:rPr>
          <w:sz w:val="14"/>
        </w:rPr>
        <w:t xml:space="preserve"> more </w:t>
      </w:r>
      <w:r w:rsidRPr="006A4D17">
        <w:rPr>
          <w:highlight w:val="green"/>
          <w:u w:val="single"/>
        </w:rPr>
        <w:t>advanced</w:t>
      </w:r>
      <w:r w:rsidRPr="008B4DB7">
        <w:rPr>
          <w:u w:val="single"/>
        </w:rPr>
        <w:t xml:space="preserve"> future </w:t>
      </w:r>
      <w:r w:rsidRPr="006A4D17">
        <w:rPr>
          <w:highlight w:val="green"/>
          <w:u w:val="single"/>
        </w:rPr>
        <w:t>space age</w:t>
      </w:r>
      <w:r w:rsidRPr="00E02566">
        <w:rPr>
          <w:sz w:val="14"/>
        </w:rPr>
        <w:t xml:space="preserve">, it is feasible that </w:t>
      </w:r>
      <w:r w:rsidRPr="006A4D17">
        <w:rPr>
          <w:highlight w:val="green"/>
          <w:u w:val="single"/>
        </w:rPr>
        <w:t>our Westphalian model</w:t>
      </w:r>
      <w:r w:rsidRPr="008B4DB7">
        <w:rPr>
          <w:u w:val="single"/>
        </w:rPr>
        <w:t xml:space="preserve"> of sovereignty </w:t>
      </w:r>
      <w:r w:rsidRPr="006A4D17">
        <w:rPr>
          <w:highlight w:val="green"/>
          <w:u w:val="single"/>
        </w:rPr>
        <w:t>will</w:t>
      </w:r>
      <w:r w:rsidRPr="00E02566">
        <w:rPr>
          <w:sz w:val="14"/>
        </w:rPr>
        <w:t xml:space="preserve"> eventually </w:t>
      </w:r>
      <w:r w:rsidRPr="006A4D17">
        <w:rPr>
          <w:highlight w:val="green"/>
          <w:u w:val="single"/>
        </w:rPr>
        <w:t>be outmoded</w:t>
      </w:r>
      <w:r w:rsidRPr="00E02566">
        <w:rPr>
          <w:sz w:val="14"/>
        </w:rPr>
        <w:t xml:space="preserve">, although such a development is difficult to fathom from our own early twenty-first century perspective.161 In 1795, Prussian philosopher Immanuel Kant wrote, “the right to the earth's surface ... belongs to the human race in common,” and envisioned that through increased contact between the peoples of the various countries, the Earth will eventually enjoy a “cosmopolitan constitution.”161 </w:t>
      </w:r>
      <w:r w:rsidRPr="006A4D17">
        <w:rPr>
          <w:highlight w:val="green"/>
          <w:u w:val="single"/>
        </w:rPr>
        <w:t xml:space="preserve">With its </w:t>
      </w:r>
      <w:r w:rsidRPr="006A4D17">
        <w:rPr>
          <w:rStyle w:val="Emphasis"/>
          <w:highlight w:val="green"/>
        </w:rPr>
        <w:t>fundamental principle</w:t>
      </w:r>
      <w:r w:rsidRPr="006A4D17">
        <w:rPr>
          <w:highlight w:val="green"/>
          <w:u w:val="single"/>
        </w:rPr>
        <w:t xml:space="preserve"> of </w:t>
      </w:r>
      <w:r w:rsidRPr="006A4D17">
        <w:rPr>
          <w:rStyle w:val="Emphasis"/>
          <w:highlight w:val="green"/>
        </w:rPr>
        <w:t>non-appropriation</w:t>
      </w:r>
      <w:r w:rsidRPr="006A4D17">
        <w:rPr>
          <w:sz w:val="14"/>
          <w:highlight w:val="green"/>
        </w:rPr>
        <w:t xml:space="preserve">, </w:t>
      </w:r>
      <w:r w:rsidRPr="006A4D17">
        <w:rPr>
          <w:rStyle w:val="Emphasis"/>
          <w:highlight w:val="green"/>
        </w:rPr>
        <w:t>space</w:t>
      </w:r>
      <w:r w:rsidRPr="008B4DB7">
        <w:rPr>
          <w:rStyle w:val="Emphasis"/>
        </w:rPr>
        <w:t xml:space="preserve"> law</w:t>
      </w:r>
      <w:r w:rsidRPr="008B4DB7">
        <w:rPr>
          <w:u w:val="single"/>
        </w:rPr>
        <w:t xml:space="preserve"> </w:t>
      </w:r>
      <w:r w:rsidRPr="006A4D17">
        <w:rPr>
          <w:highlight w:val="green"/>
          <w:u w:val="single"/>
        </w:rPr>
        <w:t xml:space="preserve">may provide a </w:t>
      </w:r>
      <w:r w:rsidRPr="006A4D17">
        <w:rPr>
          <w:rStyle w:val="Emphasis"/>
          <w:highlight w:val="green"/>
        </w:rPr>
        <w:t>model</w:t>
      </w:r>
      <w:r w:rsidRPr="008B4DB7">
        <w:rPr>
          <w:u w:val="single"/>
        </w:rPr>
        <w:t xml:space="preserve"> which may one day make Kant’s vision a reality</w:t>
      </w:r>
      <w:r w:rsidRPr="00E02566">
        <w:rPr>
          <w:sz w:val="14"/>
        </w:rPr>
        <w:t xml:space="preserve">. Irrespective of the current political makeup of Earth, </w:t>
      </w:r>
      <w:r w:rsidRPr="008B4DB7">
        <w:rPr>
          <w:u w:val="single"/>
        </w:rPr>
        <w:t xml:space="preserve">we have much to learn from space law and its aims of </w:t>
      </w:r>
      <w:r w:rsidRPr="006A4D17">
        <w:rPr>
          <w:highlight w:val="green"/>
          <w:u w:val="single"/>
        </w:rPr>
        <w:t xml:space="preserve">promoting </w:t>
      </w:r>
      <w:r w:rsidRPr="006A4D17">
        <w:rPr>
          <w:rStyle w:val="Emphasis"/>
          <w:highlight w:val="green"/>
        </w:rPr>
        <w:t>global</w:t>
      </w:r>
      <w:r w:rsidRPr="008B4DB7">
        <w:rPr>
          <w:u w:val="single"/>
        </w:rPr>
        <w:t xml:space="preserve"> unity and </w:t>
      </w:r>
      <w:r w:rsidRPr="006A4D17">
        <w:rPr>
          <w:rStyle w:val="Emphasis"/>
          <w:highlight w:val="green"/>
        </w:rPr>
        <w:t>peace</w:t>
      </w:r>
      <w:r w:rsidRPr="00E02566">
        <w:rPr>
          <w:sz w:val="14"/>
        </w:rPr>
        <w:t>.</w:t>
      </w:r>
    </w:p>
    <w:p w14:paraId="0E1C8609" w14:textId="77777777" w:rsidR="005D797E" w:rsidRPr="00BE473E" w:rsidRDefault="005D797E" w:rsidP="005D797E"/>
    <w:p w14:paraId="271EE5DE" w14:textId="77777777" w:rsidR="005D797E" w:rsidRPr="005D797E" w:rsidRDefault="005D797E" w:rsidP="005D797E"/>
    <w:sectPr w:rsidR="005D797E" w:rsidRPr="005D79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B7"/>
    <w:rsid w:val="000A2C5B"/>
    <w:rsid w:val="0023739D"/>
    <w:rsid w:val="00334DB7"/>
    <w:rsid w:val="005D797E"/>
    <w:rsid w:val="008A2996"/>
    <w:rsid w:val="00B525EB"/>
    <w:rsid w:val="00E13970"/>
    <w:rsid w:val="00E22052"/>
    <w:rsid w:val="00E478FF"/>
    <w:rsid w:val="00E86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28446"/>
  <w15:chartTrackingRefBased/>
  <w15:docId w15:val="{5DAF6FB0-7AAE-4E05-963E-C359DA7B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4DB7"/>
    <w:rPr>
      <w:rFonts w:ascii="Calibri" w:hAnsi="Calibri"/>
    </w:rPr>
  </w:style>
  <w:style w:type="paragraph" w:styleId="Heading1">
    <w:name w:val="heading 1"/>
    <w:aliases w:val="Pocket"/>
    <w:basedOn w:val="Normal"/>
    <w:next w:val="Normal"/>
    <w:link w:val="Heading1Char"/>
    <w:qFormat/>
    <w:rsid w:val="00334D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D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4D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334D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4D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DB7"/>
  </w:style>
  <w:style w:type="character" w:customStyle="1" w:styleId="Heading1Char">
    <w:name w:val="Heading 1 Char"/>
    <w:aliases w:val="Pocket Char"/>
    <w:basedOn w:val="DefaultParagraphFont"/>
    <w:link w:val="Heading1"/>
    <w:rsid w:val="00334D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D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4DB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34DB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334DB7"/>
    <w:rPr>
      <w:rFonts w:ascii="Calibri" w:hAnsi="Calibri"/>
      <w:b/>
      <w:i w:val="0"/>
      <w:iCs/>
      <w:sz w:val="22"/>
      <w:u w:val="single"/>
      <w:bdr w:val="none" w:sz="0" w:space="0" w:color="auto"/>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5"/>
    <w:qFormat/>
    <w:rsid w:val="00334DB7"/>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9.,Sty"/>
    <w:basedOn w:val="DefaultParagraphFont"/>
    <w:uiPriority w:val="6"/>
    <w:qFormat/>
    <w:rsid w:val="00334DB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34DB7"/>
    <w:rPr>
      <w:color w:val="auto"/>
      <w:u w:val="none"/>
    </w:rPr>
  </w:style>
  <w:style w:type="character" w:styleId="FollowedHyperlink">
    <w:name w:val="FollowedHyperlink"/>
    <w:basedOn w:val="DefaultParagraphFont"/>
    <w:uiPriority w:val="99"/>
    <w:semiHidden/>
    <w:unhideWhenUsed/>
    <w:rsid w:val="00334DB7"/>
    <w:rPr>
      <w:color w:val="auto"/>
      <w:u w:val="none"/>
    </w:rPr>
  </w:style>
  <w:style w:type="paragraph" w:customStyle="1" w:styleId="Emphasis1">
    <w:name w:val="Emphasis1"/>
    <w:basedOn w:val="Normal"/>
    <w:link w:val="Emphasis"/>
    <w:autoRedefine/>
    <w:uiPriority w:val="7"/>
    <w:qFormat/>
    <w:rsid w:val="00334D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478F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Cs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478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s.wfu.edu/debate/MiscSites/DRGArticles/Oudingetal1992Pollution.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da.org/-/media/feature/publications/e/ev/evaluation-of-chinas-commercial-space-sector/d-10873.ash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da.org/-/media/feature/publications/e/ev/evaluation-of-chinas-commercial-space-sector/d-10873.ashx" TargetMode="External"/><Relationship Id="rId11" Type="http://schemas.openxmlformats.org/officeDocument/2006/relationships/hyperlink" Target="https://www.bloomberg.com/news/articles/2020-03-03/geely-to-make-satellites-as-billionaire-li-follows-musk-to-space?sref=E9Urfma4" TargetMode="External"/><Relationship Id="rId5" Type="http://schemas.openxmlformats.org/officeDocument/2006/relationships/hyperlink" Target="https://www.jstor.org/stable/41506671" TargetMode="External"/><Relationship Id="rId10" Type="http://schemas.openxmlformats.org/officeDocument/2006/relationships/hyperlink" Target="https://www.bloomberg.com/news/articles/2020-03-03/geely-to-make-satellites-as-billionaire-li-follows-musk-to-space?sref=E9Urfma4" TargetMode="External"/><Relationship Id="rId4" Type="http://schemas.openxmlformats.org/officeDocument/2006/relationships/webSettings" Target="webSettings.xml"/><Relationship Id="rId9" Type="http://schemas.openxmlformats.org/officeDocument/2006/relationships/hyperlink" Target="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12056</Words>
  <Characters>68725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4</cp:revision>
  <dcterms:created xsi:type="dcterms:W3CDTF">2022-02-04T21:16:00Z</dcterms:created>
  <dcterms:modified xsi:type="dcterms:W3CDTF">2022-02-04T22:46:00Z</dcterms:modified>
</cp:coreProperties>
</file>