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92D1A" w14:textId="77777777" w:rsidR="00BE0B3C" w:rsidRDefault="00BE0B3C" w:rsidP="00BE0B3C">
      <w:pPr>
        <w:pStyle w:val="Heading3"/>
      </w:pPr>
      <w:r>
        <w:t>1AC v1</w:t>
      </w:r>
    </w:p>
    <w:p w14:paraId="61F43355" w14:textId="77777777" w:rsidR="00BE0B3C" w:rsidRPr="00553AFA" w:rsidRDefault="00BE0B3C" w:rsidP="00BE0B3C">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70622B81" w14:textId="77777777" w:rsidR="00BE0B3C" w:rsidRDefault="00BE0B3C" w:rsidP="00BE0B3C">
      <w:pPr>
        <w:rPr>
          <w:rStyle w:val="Style13ptBold"/>
        </w:rPr>
      </w:pPr>
      <w:r>
        <w:rPr>
          <w:rStyle w:val="Style13ptBold"/>
        </w:rPr>
        <w:t>Attard ‘20</w:t>
      </w:r>
    </w:p>
    <w:p w14:paraId="012BD5B9" w14:textId="77777777" w:rsidR="00BE0B3C" w:rsidRPr="00553AFA" w:rsidRDefault="00BE0B3C" w:rsidP="00BE0B3C">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09B2D661" w14:textId="77777777" w:rsidR="00BE0B3C" w:rsidRPr="00553AFA" w:rsidRDefault="00BE0B3C" w:rsidP="00BE0B3C">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subsidised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2CD6F53F" w14:textId="77777777" w:rsidR="00BE0B3C" w:rsidRPr="00553AFA" w:rsidRDefault="00BE0B3C" w:rsidP="00BE0B3C">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4D8B4518" w14:textId="77777777" w:rsidR="00BE0B3C" w:rsidRPr="007F4F3A" w:rsidRDefault="00BE0B3C" w:rsidP="00BE0B3C">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72E68BAF" w14:textId="77777777" w:rsidR="00BE0B3C" w:rsidRPr="007F4F3A" w:rsidRDefault="00BE0B3C" w:rsidP="00BE0B3C">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1189B88E" w14:textId="77777777" w:rsidR="00BE0B3C" w:rsidRPr="00553AFA" w:rsidRDefault="00BE0B3C" w:rsidP="00BE0B3C">
      <w:pPr>
        <w:rPr>
          <w:sz w:val="8"/>
          <w:szCs w:val="8"/>
        </w:rPr>
      </w:pPr>
      <w:r w:rsidRPr="00553AFA">
        <w:rPr>
          <w:sz w:val="8"/>
          <w:szCs w:val="8"/>
        </w:rPr>
        <w:t>Contradictions and crisis</w:t>
      </w:r>
    </w:p>
    <w:p w14:paraId="6B79DC5A" w14:textId="77777777" w:rsidR="00BE0B3C" w:rsidRPr="00553AFA" w:rsidRDefault="00BE0B3C" w:rsidP="00BE0B3C">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3D074E73" w14:textId="77777777" w:rsidR="00BE0B3C" w:rsidRPr="00553AFA" w:rsidRDefault="00BE0B3C" w:rsidP="00BE0B3C">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5C595F07" w14:textId="77777777" w:rsidR="00BE0B3C" w:rsidRPr="00AD5702" w:rsidRDefault="00BE0B3C" w:rsidP="00BE0B3C">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xml:space="preserve">.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w:t>
      </w:r>
      <w:r w:rsidRPr="00AD5702">
        <w:rPr>
          <w:sz w:val="12"/>
        </w:rPr>
        <w:lastRenderedPageBreak/>
        <w:t>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6B9F73CB" w14:textId="77777777" w:rsidR="00BE0B3C" w:rsidRPr="007F4F3A" w:rsidRDefault="00BE0B3C" w:rsidP="00BE0B3C">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5F2A344C" w14:textId="77777777" w:rsidR="00BE0B3C" w:rsidRPr="00AD5702" w:rsidRDefault="00BE0B3C" w:rsidP="00BE0B3C">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553AFA">
        <w:rPr>
          <w:rStyle w:val="StyleUnderline"/>
          <w:highlight w:val="green"/>
        </w:rPr>
        <w:t>antagonised</w:t>
      </w:r>
      <w:r w:rsidRPr="00553AFA">
        <w:rPr>
          <w:rStyle w:val="StyleUnderline"/>
        </w:rPr>
        <w:t xml:space="preserve"> interests of </w:t>
      </w:r>
      <w:r w:rsidRPr="00553AFA">
        <w:rPr>
          <w:rStyle w:val="StyleUnderline"/>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712523B2" w14:textId="77777777" w:rsidR="00BE0B3C" w:rsidRPr="00AD5702" w:rsidRDefault="00BE0B3C" w:rsidP="00BE0B3C">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38D74692" w14:textId="77777777" w:rsidR="00BE0B3C" w:rsidRPr="00AD5702" w:rsidRDefault="00BE0B3C" w:rsidP="00BE0B3C">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35BB1FE3" w14:textId="77777777" w:rsidR="00BE0B3C" w:rsidRPr="00AD5702" w:rsidRDefault="00BE0B3C" w:rsidP="00BE0B3C">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66C320ED" w14:textId="77777777" w:rsidR="00BE0B3C" w:rsidRPr="00AD5702" w:rsidRDefault="00BE0B3C" w:rsidP="00BE0B3C">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industry is privatising</w:t>
      </w:r>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and socialising</w:t>
      </w:r>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66D31FA7" w14:textId="77777777" w:rsidR="00BE0B3C" w:rsidRPr="00AD5702" w:rsidRDefault="00BE0B3C" w:rsidP="00BE0B3C">
      <w:pPr>
        <w:rPr>
          <w:sz w:val="8"/>
          <w:szCs w:val="8"/>
        </w:rPr>
      </w:pPr>
      <w:r w:rsidRPr="00AD5702">
        <w:rPr>
          <w:sz w:val="8"/>
          <w:szCs w:val="8"/>
        </w:rPr>
        <w:t>The poorest suffer most</w:t>
      </w:r>
    </w:p>
    <w:p w14:paraId="4C7237AA" w14:textId="77777777" w:rsidR="00BE0B3C" w:rsidRPr="00AD5702" w:rsidRDefault="00BE0B3C" w:rsidP="00BE0B3C">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54CE411C" w14:textId="77777777" w:rsidR="00BE0B3C" w:rsidRPr="00AD5702" w:rsidRDefault="00BE0B3C" w:rsidP="00BE0B3C">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07A4AC89" w14:textId="77777777" w:rsidR="00BE0B3C" w:rsidRPr="00AD5702" w:rsidRDefault="00BE0B3C" w:rsidP="00BE0B3C">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537BC3AF" w14:textId="77777777" w:rsidR="00BE0B3C" w:rsidRPr="007F4F3A" w:rsidRDefault="00BE0B3C" w:rsidP="00BE0B3C">
      <w:pPr>
        <w:rPr>
          <w:sz w:val="8"/>
          <w:szCs w:val="8"/>
        </w:rPr>
      </w:pPr>
      <w:r w:rsidRPr="007F4F3A">
        <w:rPr>
          <w:sz w:val="8"/>
          <w:szCs w:val="8"/>
        </w:rPr>
        <w:lastRenderedPageBreak/>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4E0EE817" w14:textId="77777777" w:rsidR="00BE0B3C" w:rsidRPr="00AD5702" w:rsidRDefault="00BE0B3C" w:rsidP="00BE0B3C">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2CEA9A31" w14:textId="77777777" w:rsidR="00BE0B3C" w:rsidRPr="007F4F3A" w:rsidRDefault="00BE0B3C" w:rsidP="00BE0B3C">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3F2A097D" w14:textId="77777777" w:rsidR="00BE0B3C" w:rsidRPr="00AD5702" w:rsidRDefault="00BE0B3C" w:rsidP="00BE0B3C">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r w:rsidRPr="00AD5702">
        <w:rPr>
          <w:rStyle w:val="StyleUnderline"/>
          <w:highlight w:val="green"/>
        </w:rPr>
        <w:t>under-utilises</w:t>
      </w:r>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4ABAE962" w14:textId="77777777" w:rsidR="00BE0B3C" w:rsidRPr="007F4F3A" w:rsidRDefault="00BE0B3C" w:rsidP="00BE0B3C">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7F9840CB" w14:textId="77777777" w:rsidR="00BE0B3C" w:rsidRPr="00027471" w:rsidRDefault="00BE0B3C" w:rsidP="00BE0B3C">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EFAB70B" w14:textId="77777777" w:rsidR="00BE0B3C" w:rsidRDefault="00BE0B3C" w:rsidP="00BE0B3C">
      <w:r w:rsidRPr="009A13DA">
        <w:rPr>
          <w:rStyle w:val="Style13ptBold"/>
        </w:rPr>
        <w:t xml:space="preserve">von Weizsäcker and Wijkman </w:t>
      </w:r>
      <w:r>
        <w:rPr>
          <w:rStyle w:val="Style13ptBold"/>
        </w:rPr>
        <w:t>‘17</w:t>
      </w:r>
    </w:p>
    <w:p w14:paraId="434CC7E2" w14:textId="77777777" w:rsidR="00BE0B3C" w:rsidRPr="008F33E9" w:rsidRDefault="00BE0B3C" w:rsidP="00BE0B3C">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39D0D5A" w14:textId="77777777" w:rsidR="00BE0B3C" w:rsidRPr="009A13DA" w:rsidRDefault="00BE0B3C" w:rsidP="00BE0B3C">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 xml:space="preserve">the temporary </w:t>
      </w:r>
      <w:r w:rsidRPr="009A13DA">
        <w:rPr>
          <w:rStyle w:val="StyleUnderline"/>
        </w:rPr>
        <w:lastRenderedPageBreak/>
        <w:t>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B16373E" w14:textId="77777777" w:rsidR="00BE0B3C" w:rsidRDefault="00BE0B3C" w:rsidP="00BE0B3C">
      <w:pPr>
        <w:rPr>
          <w:sz w:val="12"/>
        </w:rPr>
      </w:pPr>
      <w:r>
        <w:rPr>
          <w:noProof/>
        </w:rPr>
        <w:drawing>
          <wp:inline distT="0" distB="0" distL="0" distR="0" wp14:anchorId="5AFDE7ED" wp14:editId="59B74EDB">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4E5247F9" w14:textId="77777777" w:rsidR="00BE0B3C" w:rsidRPr="00D1420D" w:rsidRDefault="00BE0B3C" w:rsidP="00BE0B3C">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 xml:space="preserve">OECD’s middle </w:t>
      </w:r>
      <w:r w:rsidRPr="00514D97">
        <w:rPr>
          <w:rStyle w:val="StyleUnderline"/>
        </w:rPr>
        <w:lastRenderedPageBreak/>
        <w:t>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w:t>
      </w:r>
      <w:r w:rsidRPr="00D1420D">
        <w:rPr>
          <w:sz w:val="12"/>
        </w:rPr>
        <w:lastRenderedPageBreak/>
        <w:t xml:space="preserve">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w:t>
      </w:r>
      <w:r w:rsidRPr="00E962D9">
        <w:rPr>
          <w:sz w:val="12"/>
        </w:rPr>
        <w:lastRenderedPageBreak/>
        <w:t>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59FFE70" w14:textId="77777777" w:rsidR="00BE0B3C" w:rsidRPr="008F33E9" w:rsidRDefault="00BE0B3C" w:rsidP="00BE0B3C"/>
    <w:p w14:paraId="25F0E681" w14:textId="77777777" w:rsidR="00BE0B3C" w:rsidRDefault="00BE0B3C" w:rsidP="00BE0B3C">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25C7B835" w14:textId="77777777" w:rsidR="00BE0B3C" w:rsidRPr="007F4F3A" w:rsidRDefault="00BE0B3C" w:rsidP="00BE0B3C">
      <w:pPr>
        <w:pStyle w:val="ListParagraph"/>
        <w:numPr>
          <w:ilvl w:val="0"/>
          <w:numId w:val="14"/>
        </w:numPr>
      </w:pPr>
      <w:r>
        <w:t>Replace with medicine specific stuff – find Wednesday after class.</w:t>
      </w:r>
    </w:p>
    <w:p w14:paraId="79F29ED2" w14:textId="77777777" w:rsidR="00BE0B3C" w:rsidRDefault="00BE0B3C" w:rsidP="00BE0B3C">
      <w:pPr>
        <w:rPr>
          <w:rStyle w:val="Style13ptBold"/>
        </w:rPr>
      </w:pPr>
      <w:r>
        <w:rPr>
          <w:rStyle w:val="Style13ptBold"/>
        </w:rPr>
        <w:t>Basanta ‘20</w:t>
      </w:r>
    </w:p>
    <w:p w14:paraId="6BC3C8C3" w14:textId="77777777" w:rsidR="00BE0B3C" w:rsidRDefault="00BE0B3C" w:rsidP="00BE0B3C">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50F9BF06" w14:textId="77777777" w:rsidR="00BE0B3C" w:rsidRPr="009B16D3" w:rsidRDefault="00BE0B3C" w:rsidP="00BE0B3C">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18222F76" w14:textId="77777777" w:rsidR="00BE0B3C" w:rsidRPr="009B16D3" w:rsidRDefault="00BE0B3C" w:rsidP="00BE0B3C">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72837304" w14:textId="77777777" w:rsidR="00BE0B3C" w:rsidRPr="00E77B77" w:rsidRDefault="00BE0B3C" w:rsidP="00BE0B3C">
      <w:pPr>
        <w:rPr>
          <w:sz w:val="12"/>
        </w:rPr>
      </w:pPr>
      <w:r w:rsidRPr="009B16D3">
        <w:rPr>
          <w:rStyle w:val="StyleUnderline"/>
        </w:rPr>
        <w:lastRenderedPageBreak/>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37E066A7" w14:textId="77777777" w:rsidR="00BE0B3C" w:rsidRDefault="00BE0B3C" w:rsidP="00BE0B3C">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36CED46F" w14:textId="77777777" w:rsidR="00BE0B3C" w:rsidRDefault="00BE0B3C" w:rsidP="00BE0B3C"/>
    <w:p w14:paraId="37B86FE8" w14:textId="77777777" w:rsidR="00BE0B3C" w:rsidRDefault="00BE0B3C" w:rsidP="00BE0B3C">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39A9D8FE" w14:textId="77777777" w:rsidR="00BE0B3C" w:rsidRPr="007758A8" w:rsidRDefault="00BE0B3C" w:rsidP="00BE0B3C"/>
    <w:p w14:paraId="43F66D94" w14:textId="77777777" w:rsidR="00BE0B3C" w:rsidRPr="007F4F3A" w:rsidRDefault="00BE0B3C" w:rsidP="00BE0B3C">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5FD6906B" w14:textId="77777777" w:rsidR="00BE0B3C" w:rsidRPr="009C1D1E" w:rsidRDefault="00BE0B3C" w:rsidP="00BE0B3C">
      <w:pPr>
        <w:rPr>
          <w:rStyle w:val="Style13ptBold"/>
        </w:rPr>
      </w:pPr>
      <w:r>
        <w:rPr>
          <w:rStyle w:val="Style13ptBold"/>
        </w:rPr>
        <w:t>Yamada et al ‘20</w:t>
      </w:r>
    </w:p>
    <w:p w14:paraId="456F47EA" w14:textId="77777777" w:rsidR="00BE0B3C" w:rsidRDefault="00BE0B3C" w:rsidP="00BE0B3C">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5926BD30" w14:textId="77777777" w:rsidR="00BE0B3C" w:rsidRPr="009C1D1E" w:rsidRDefault="00BE0B3C" w:rsidP="00BE0B3C">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3E34CAD5" w14:textId="77777777" w:rsidR="00BE0B3C" w:rsidRPr="009C1D1E" w:rsidRDefault="00BE0B3C" w:rsidP="00BE0B3C">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0A56128B" w14:textId="77777777" w:rsidR="00BE0B3C" w:rsidRPr="009C1D1E" w:rsidRDefault="00BE0B3C" w:rsidP="00BE0B3C">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231204B6" w14:textId="77777777" w:rsidR="00BE0B3C" w:rsidRPr="009C1D1E" w:rsidRDefault="00BE0B3C" w:rsidP="00BE0B3C">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054B8606" w14:textId="77777777" w:rsidR="00BE0B3C" w:rsidRPr="00306111" w:rsidRDefault="00BE0B3C" w:rsidP="00BE0B3C">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3D6147BB" w14:textId="77777777" w:rsidR="00BE0B3C" w:rsidRPr="00306111" w:rsidRDefault="00BE0B3C" w:rsidP="00BE0B3C">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5809A993" w14:textId="77777777" w:rsidR="00BE0B3C" w:rsidRPr="00306111" w:rsidRDefault="00BE0B3C" w:rsidP="00BE0B3C">
      <w:pPr>
        <w:rPr>
          <w:sz w:val="8"/>
          <w:szCs w:val="8"/>
        </w:rPr>
      </w:pPr>
      <w:r w:rsidRPr="00306111">
        <w:rPr>
          <w:sz w:val="8"/>
          <w:szCs w:val="8"/>
        </w:rPr>
        <w:t>Why we need revolutionary medicine now. Climate catastrophe, threat of nuclear war, inequality.</w:t>
      </w:r>
    </w:p>
    <w:p w14:paraId="05BB41AD" w14:textId="77777777" w:rsidR="00BE0B3C" w:rsidRPr="00306111" w:rsidRDefault="00BE0B3C" w:rsidP="00BE0B3C">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7BD33215" w14:textId="77777777" w:rsidR="00BE0B3C" w:rsidRPr="00306111" w:rsidRDefault="00BE0B3C" w:rsidP="00BE0B3C">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70353E38" w14:textId="77777777" w:rsidR="00BE0B3C" w:rsidRPr="00306111" w:rsidRDefault="00BE0B3C" w:rsidP="00BE0B3C">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45A0EE71" w14:textId="77777777" w:rsidR="00BE0B3C" w:rsidRPr="00306111" w:rsidRDefault="00BE0B3C" w:rsidP="00BE0B3C">
      <w:pPr>
        <w:rPr>
          <w:sz w:val="12"/>
        </w:rPr>
      </w:pPr>
      <w:r w:rsidRPr="009C1D1E">
        <w:rPr>
          <w:rStyle w:val="StyleUnderline"/>
        </w:rPr>
        <w:lastRenderedPageBreak/>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49E847E2" w14:textId="77777777" w:rsidR="00BE0B3C" w:rsidRPr="00306111" w:rsidRDefault="00BE0B3C" w:rsidP="00BE0B3C">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6F1A72FA" w14:textId="77777777" w:rsidR="00BE0B3C" w:rsidRPr="00306111" w:rsidRDefault="00BE0B3C" w:rsidP="00BE0B3C">
      <w:pPr>
        <w:rPr>
          <w:sz w:val="8"/>
          <w:szCs w:val="8"/>
        </w:rPr>
      </w:pPr>
      <w:r w:rsidRPr="00306111">
        <w:rPr>
          <w:sz w:val="8"/>
          <w:szCs w:val="8"/>
        </w:rPr>
        <w:t>The scientific basis – against reductionism.</w:t>
      </w:r>
    </w:p>
    <w:p w14:paraId="64B9E4C4" w14:textId="77777777" w:rsidR="00BE0B3C" w:rsidRPr="00306111" w:rsidRDefault="00BE0B3C" w:rsidP="00BE0B3C">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4A8A2E76" w14:textId="77777777" w:rsidR="00BE0B3C" w:rsidRPr="00306111" w:rsidRDefault="00BE0B3C" w:rsidP="00BE0B3C">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322536FD" w14:textId="77777777" w:rsidR="00BE0B3C" w:rsidRPr="00306111" w:rsidRDefault="00BE0B3C" w:rsidP="00BE0B3C">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58BB64BF" w14:textId="77777777" w:rsidR="00BE0B3C" w:rsidRPr="00306111" w:rsidRDefault="00BE0B3C" w:rsidP="00BE0B3C">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2814CF40" w14:textId="77777777" w:rsidR="00BE0B3C" w:rsidRPr="00306111" w:rsidRDefault="00BE0B3C" w:rsidP="00BE0B3C">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415F9840" w14:textId="77777777" w:rsidR="00BE0B3C" w:rsidRPr="00306111" w:rsidRDefault="00BE0B3C" w:rsidP="00BE0B3C">
      <w:pPr>
        <w:rPr>
          <w:sz w:val="8"/>
          <w:szCs w:val="8"/>
        </w:rPr>
      </w:pPr>
      <w:r w:rsidRPr="00306111">
        <w:rPr>
          <w:sz w:val="8"/>
          <w:szCs w:val="8"/>
        </w:rPr>
        <w:t>Proletarianization of health workers.</w:t>
      </w:r>
    </w:p>
    <w:p w14:paraId="0B60AC77" w14:textId="77777777" w:rsidR="00BE0B3C" w:rsidRPr="00306111" w:rsidRDefault="00BE0B3C" w:rsidP="00BE0B3C">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16C50336" w14:textId="77777777" w:rsidR="00BE0B3C" w:rsidRPr="00306111" w:rsidRDefault="00BE0B3C" w:rsidP="00BE0B3C">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1F18E804" w14:textId="77777777" w:rsidR="00BE0B3C" w:rsidRPr="00306111" w:rsidRDefault="00BE0B3C" w:rsidP="00BE0B3C">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w:t>
      </w:r>
      <w:r w:rsidRPr="00306111">
        <w:rPr>
          <w:sz w:val="12"/>
        </w:rPr>
        <w:lastRenderedPageBreak/>
        <w:t xml:space="preserve">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19899A2D" w14:textId="77777777" w:rsidR="00BE0B3C" w:rsidRPr="00306111" w:rsidRDefault="00BE0B3C" w:rsidP="00BE0B3C">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4EEC7714" w14:textId="77777777" w:rsidR="00BE0B3C" w:rsidRPr="00306111" w:rsidRDefault="00BE0B3C" w:rsidP="00BE0B3C">
      <w:pPr>
        <w:ind w:firstLine="720"/>
        <w:rPr>
          <w:sz w:val="8"/>
          <w:szCs w:val="8"/>
        </w:rPr>
      </w:pPr>
      <w:r w:rsidRPr="00306111">
        <w:rPr>
          <w:sz w:val="8"/>
          <w:szCs w:val="8"/>
        </w:rPr>
        <w:t>Nurse Neo to family doctor Trinity: Can you fix this subarachnoid hemorrhage?</w:t>
      </w:r>
    </w:p>
    <w:p w14:paraId="60A12616" w14:textId="77777777" w:rsidR="00BE0B3C" w:rsidRPr="00306111" w:rsidRDefault="00BE0B3C" w:rsidP="00BE0B3C">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213F0272" w14:textId="77777777" w:rsidR="00BE0B3C" w:rsidRPr="00306111" w:rsidRDefault="00BE0B3C" w:rsidP="00BE0B3C">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094D8AD6" w14:textId="77777777" w:rsidR="00BE0B3C" w:rsidRPr="00306111" w:rsidRDefault="00BE0B3C" w:rsidP="00BE0B3C">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7ED3E8CA" w14:textId="77777777" w:rsidR="00BE0B3C" w:rsidRPr="00EC595B" w:rsidRDefault="00BE0B3C" w:rsidP="00BE0B3C">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22967E4D" w14:textId="77777777" w:rsidR="00BE0B3C" w:rsidRPr="00EC595B" w:rsidRDefault="00BE0B3C" w:rsidP="00BE0B3C">
      <w:pPr>
        <w:rPr>
          <w:rStyle w:val="Style13ptBold"/>
        </w:rPr>
      </w:pPr>
      <w:r>
        <w:rPr>
          <w:rStyle w:val="Style13ptBold"/>
        </w:rPr>
        <w:t>Viewpoint ‘18</w:t>
      </w:r>
    </w:p>
    <w:p w14:paraId="02781FA0" w14:textId="77777777" w:rsidR="00BE0B3C" w:rsidRPr="00EC595B" w:rsidRDefault="00BE0B3C" w:rsidP="00BE0B3C">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5561F3D2" w14:textId="77777777" w:rsidR="00BE0B3C" w:rsidRPr="00EC595B" w:rsidRDefault="00BE0B3C" w:rsidP="00BE0B3C">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 xml:space="preserve">/anti-extractivist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 xml:space="preserve">A more </w:t>
      </w:r>
      <w:r w:rsidRPr="00EC595B">
        <w:rPr>
          <w:rStyle w:val="StyleUnderline"/>
        </w:rPr>
        <w:lastRenderedPageBreak/>
        <w:t>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29D3B00F" w14:textId="77777777" w:rsidR="00BE0B3C" w:rsidRPr="00EC595B" w:rsidRDefault="00BE0B3C" w:rsidP="00BE0B3C">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39160817" w14:textId="77777777" w:rsidR="00BE0B3C" w:rsidRPr="00EC595B" w:rsidRDefault="00BE0B3C" w:rsidP="00BE0B3C">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1D412FA0" w14:textId="77777777" w:rsidR="00BE0B3C" w:rsidRDefault="00BE0B3C" w:rsidP="00BE0B3C"/>
    <w:p w14:paraId="68CCDBB9" w14:textId="77777777" w:rsidR="00BE0B3C" w:rsidRPr="007A22D8" w:rsidRDefault="00BE0B3C" w:rsidP="00BE0B3C">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161636CE" w14:textId="77777777" w:rsidR="00BE0B3C" w:rsidRPr="004E502C" w:rsidRDefault="00BE0B3C" w:rsidP="00BE0B3C">
      <w:r>
        <w:rPr>
          <w:rStyle w:val="Style13ptBold"/>
        </w:rPr>
        <w:t>Badiou ‘6</w:t>
      </w:r>
    </w:p>
    <w:p w14:paraId="6D413435" w14:textId="77777777" w:rsidR="00BE0B3C" w:rsidRPr="007A22D8" w:rsidRDefault="00BE0B3C" w:rsidP="00BE0B3C">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797CB802" w14:textId="77777777" w:rsidR="00BE0B3C" w:rsidRPr="007A22D8" w:rsidRDefault="00BE0B3C" w:rsidP="00BE0B3C">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40AC0E27" w14:textId="77777777" w:rsidR="00BE0B3C" w:rsidRPr="007A22D8" w:rsidRDefault="00BE0B3C" w:rsidP="00BE0B3C">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xml:space="preserve">,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w:t>
      </w:r>
      <w:r w:rsidRPr="007A22D8">
        <w:rPr>
          <w:sz w:val="12"/>
        </w:rPr>
        <w:lastRenderedPageBreak/>
        <w:t>“knowledge”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23A7B786" w14:textId="77777777" w:rsidR="00BE0B3C" w:rsidRPr="007A22D8" w:rsidRDefault="00BE0B3C" w:rsidP="00BE0B3C">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743862D9" w14:textId="77777777" w:rsidR="00BE0B3C" w:rsidRPr="007A22D8" w:rsidRDefault="00BE0B3C" w:rsidP="00BE0B3C">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32351080" w14:textId="77777777" w:rsidR="00BE0B3C" w:rsidRPr="007A22D8" w:rsidRDefault="00BE0B3C" w:rsidP="00BE0B3C">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38C6C71B" w14:textId="77777777" w:rsidR="00BE0B3C" w:rsidRPr="003B3BF8" w:rsidRDefault="00BE0B3C" w:rsidP="00BE0B3C">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3CD13106" w14:textId="77777777" w:rsidR="00BE0B3C" w:rsidRPr="003B3BF8" w:rsidRDefault="00BE0B3C" w:rsidP="00BE0B3C">
      <w:pPr>
        <w:rPr>
          <w:sz w:val="8"/>
          <w:szCs w:val="8"/>
        </w:rPr>
      </w:pPr>
      <w:r w:rsidRPr="003B3BF8">
        <w:rPr>
          <w:sz w:val="8"/>
          <w:szCs w:val="8"/>
        </w:rPr>
        <w:t>B. The Three Senses of the Word “Reason”</w:t>
      </w:r>
    </w:p>
    <w:p w14:paraId="40528155" w14:textId="77777777" w:rsidR="00BE0B3C" w:rsidRPr="003B3BF8" w:rsidRDefault="00BE0B3C" w:rsidP="00BE0B3C">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38385EAA" w14:textId="77777777" w:rsidR="00BE0B3C" w:rsidRPr="007A22D8" w:rsidRDefault="00BE0B3C" w:rsidP="00BE0B3C">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65946FDB" w14:textId="77777777" w:rsidR="00BE0B3C" w:rsidRPr="007A22D8" w:rsidRDefault="00BE0B3C" w:rsidP="00BE0B3C">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0A940512" w14:textId="77777777" w:rsidR="00BE0B3C" w:rsidRDefault="00BE0B3C" w:rsidP="00BE0B3C">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6B933537" w14:textId="77777777" w:rsidR="00BE0B3C" w:rsidRPr="007A22D8" w:rsidRDefault="00BE0B3C" w:rsidP="00BE0B3C"/>
    <w:p w14:paraId="096D693C" w14:textId="77777777" w:rsidR="00BE0B3C" w:rsidRPr="00572703" w:rsidRDefault="00BE0B3C" w:rsidP="00BE0B3C">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456AC5CA" w14:textId="77777777" w:rsidR="00BE0B3C" w:rsidRPr="007A22D8" w:rsidRDefault="00BE0B3C" w:rsidP="00BE0B3C">
      <w:pPr>
        <w:rPr>
          <w:rStyle w:val="Style13ptBold"/>
        </w:rPr>
      </w:pPr>
      <w:r>
        <w:rPr>
          <w:rStyle w:val="Style13ptBold"/>
        </w:rPr>
        <w:t>Carrol ‘6</w:t>
      </w:r>
    </w:p>
    <w:p w14:paraId="2C32A98E" w14:textId="77777777" w:rsidR="00BE0B3C" w:rsidRPr="007A22D8" w:rsidRDefault="00BE0B3C" w:rsidP="00BE0B3C">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2E9F77E4" w14:textId="77777777" w:rsidR="00BE0B3C" w:rsidRPr="00A23BC1" w:rsidRDefault="00BE0B3C" w:rsidP="00BE0B3C">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w:t>
      </w:r>
      <w:r w:rsidRPr="001C000D">
        <w:rPr>
          <w:rStyle w:val="StyleUnderline"/>
        </w:rPr>
        <w:t>counter-hegemony today</w:t>
      </w:r>
      <w:r w:rsidRPr="001C000D">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1C000D">
        <w:rPr>
          <w:rStyle w:val="StyleUnderline"/>
        </w:rPr>
        <w:t>The call for a new constitution is hardly a rejection of state-centred politics</w:t>
      </w:r>
      <w:r w:rsidRPr="001C000D">
        <w:rPr>
          <w:sz w:val="12"/>
        </w:rPr>
        <w:t xml:space="preserve">; rather, </w:t>
      </w:r>
      <w:r w:rsidRPr="001C000D">
        <w:rPr>
          <w:rStyle w:val="Emphasis"/>
        </w:rPr>
        <w:t>it is a refusal to be co-opted into the game of bourgeois statist politics</w:t>
      </w:r>
      <w:r w:rsidRPr="001C000D">
        <w:rPr>
          <w:sz w:val="12"/>
        </w:rPr>
        <w:t>. With their clever approach to the state and civil society, the Zapatistas provide clues as to how “to conduct politics with reference to the state without moving oneself in state forms and thus actually reproducing existing relat</w:t>
      </w:r>
      <w:r w:rsidRPr="00A23BC1">
        <w:rPr>
          <w:sz w:val="12"/>
        </w:rPr>
        <w:t>ionships of domination” (Brand and Hirsch, 2004: 377).</w:t>
      </w:r>
    </w:p>
    <w:p w14:paraId="36C72E5C" w14:textId="77777777" w:rsidR="00BE0B3C" w:rsidRDefault="00BE0B3C" w:rsidP="00BE0B3C"/>
    <w:p w14:paraId="124A52AC" w14:textId="77777777" w:rsidR="00BE0B3C" w:rsidRDefault="00BE0B3C" w:rsidP="00BE0B3C">
      <w:pPr>
        <w:pStyle w:val="Heading4"/>
      </w:pPr>
      <w:r>
        <w:t xml:space="preserve">The Role of the Judge is to be a </w:t>
      </w:r>
      <w:r>
        <w:rPr>
          <w:u w:val="single"/>
        </w:rPr>
        <w:t>propagandist</w:t>
      </w:r>
      <w:r>
        <w:t>.</w:t>
      </w:r>
    </w:p>
    <w:p w14:paraId="74E89D60" w14:textId="596AA82A" w:rsidR="00E1116F" w:rsidRPr="00E1116F" w:rsidRDefault="00E1116F" w:rsidP="00E1116F">
      <w:pPr>
        <w:pStyle w:val="ListParagraph"/>
        <w:numPr>
          <w:ilvl w:val="0"/>
          <w:numId w:val="14"/>
        </w:numPr>
      </w:pPr>
      <w:r w:rsidRPr="00E1116F">
        <w:t>pre/post fiat distinctions arent a thing - offense against the aff is anything that aligns with a particular political ideology that competes with/negates the aff</w:t>
      </w:r>
      <w:r>
        <w:t xml:space="preserve"> – you can defend that a different form of propaganda is preferable in the wake of capital and its collapse.</w:t>
      </w:r>
    </w:p>
    <w:p w14:paraId="48523C64" w14:textId="328C3FB2" w:rsidR="00BE0B3C" w:rsidRPr="00A23BC1" w:rsidRDefault="00BE0B3C" w:rsidP="00E1116F">
      <w:pPr>
        <w:ind w:left="360"/>
      </w:pPr>
    </w:p>
    <w:p w14:paraId="15E3B31B" w14:textId="77777777" w:rsidR="00BE0B3C" w:rsidRDefault="00BE0B3C" w:rsidP="00BE0B3C">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5B5AC010" w14:textId="77777777" w:rsidR="00BE0B3C" w:rsidRPr="00572703" w:rsidRDefault="00BE0B3C" w:rsidP="00BE0B3C">
      <w:pPr>
        <w:rPr>
          <w:rStyle w:val="Style13ptBold"/>
        </w:rPr>
      </w:pPr>
      <w:r>
        <w:rPr>
          <w:rStyle w:val="Style13ptBold"/>
        </w:rPr>
        <w:t>Greene and Hicks ‘6</w:t>
      </w:r>
    </w:p>
    <w:p w14:paraId="43871AED" w14:textId="77777777" w:rsidR="00BE0B3C" w:rsidRPr="00A23BC1" w:rsidRDefault="00BE0B3C" w:rsidP="00BE0B3C">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3120CC44" w14:textId="77777777" w:rsidR="00BE0B3C" w:rsidRPr="001C000D" w:rsidRDefault="00BE0B3C" w:rsidP="00BE0B3C">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w:t>
      </w:r>
      <w:r w:rsidRPr="001C000D">
        <w:rPr>
          <w:sz w:val="12"/>
        </w:rPr>
        <w:t xml:space="preserve">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1C000D">
        <w:rPr>
          <w:rStyle w:val="StyleUnderline"/>
        </w:rPr>
        <w:t>Debate</w:t>
      </w:r>
      <w:r w:rsidRPr="001C000D">
        <w:rPr>
          <w:sz w:val="12"/>
        </w:rPr>
        <w:t xml:space="preserve">, </w:t>
      </w:r>
      <w:r w:rsidRPr="001C000D">
        <w:rPr>
          <w:rStyle w:val="StyleUnderline"/>
        </w:rPr>
        <w:t>in particular the format of debating both sides of controversial issues embodied the sort of political conflict that could engender sound conviction</w:t>
      </w:r>
      <w:r w:rsidRPr="001C000D">
        <w:rPr>
          <w:sz w:val="12"/>
        </w:rPr>
        <w:t xml:space="preserve">, rational decisions, </w:t>
      </w:r>
      <w:r w:rsidRPr="001C000D">
        <w:rPr>
          <w:rStyle w:val="StyleUnderline"/>
        </w:rPr>
        <w:t>and a committed youth impervious to Communist propaganda</w:t>
      </w:r>
      <w:r w:rsidRPr="001C000D">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1C000D">
        <w:rPr>
          <w:rStyle w:val="Emphasis"/>
        </w:rPr>
        <w:t xml:space="preserve">For Schlesinger, however, the </w:t>
      </w:r>
      <w:r w:rsidRPr="0027095E">
        <w:rPr>
          <w:rStyle w:val="Emphasis"/>
          <w:highlight w:val="green"/>
        </w:rPr>
        <w:t>ground</w:t>
      </w:r>
      <w:r w:rsidRPr="001C000D">
        <w:rPr>
          <w:rStyle w:val="Emphasis"/>
        </w:rPr>
        <w:t xml:space="preserve"> of the </w:t>
      </w:r>
      <w:r w:rsidRPr="0027095E">
        <w:rPr>
          <w:rStyle w:val="Emphasis"/>
          <w:highlight w:val="green"/>
        </w:rPr>
        <w:t>anti-Communist consensus</w:t>
      </w:r>
      <w:r w:rsidRPr="001C000D">
        <w:rPr>
          <w:rStyle w:val="Emphasis"/>
        </w:rPr>
        <w:t xml:space="preserve"> Baird believed to be evident </w:t>
      </w:r>
      <w:r w:rsidRPr="0027095E">
        <w:rPr>
          <w:rStyle w:val="Emphasis"/>
          <w:highlight w:val="green"/>
        </w:rPr>
        <w:t>in ‘the majority of students’ was unstable</w:t>
      </w:r>
      <w:r w:rsidRPr="001C000D">
        <w:rPr>
          <w:sz w:val="12"/>
        </w:rPr>
        <w:t>.</w:t>
      </w:r>
    </w:p>
    <w:p w14:paraId="52492232" w14:textId="77777777" w:rsidR="00BE0B3C" w:rsidRPr="00F601E6" w:rsidRDefault="00BE0B3C" w:rsidP="00BE0B3C"/>
    <w:p w14:paraId="2802DCCF" w14:textId="77777777" w:rsidR="00E1116F" w:rsidRPr="00B32A51" w:rsidRDefault="00E1116F" w:rsidP="00E1116F">
      <w:pPr>
        <w:pStyle w:val="Heading4"/>
      </w:pPr>
      <w:r>
        <w:t>Distrust their statistical data- it’s manufactured by corporations with faulty quantitative research incentivized by capitalism</w:t>
      </w:r>
    </w:p>
    <w:p w14:paraId="10DDB204" w14:textId="77777777" w:rsidR="00E1116F" w:rsidRDefault="00E1116F" w:rsidP="00E1116F">
      <w:pPr>
        <w:rPr>
          <w:rStyle w:val="Style13ptBold"/>
        </w:rPr>
      </w:pPr>
      <w:r>
        <w:rPr>
          <w:rStyle w:val="Style13ptBold"/>
        </w:rPr>
        <w:t>Galloway ‘14</w:t>
      </w:r>
    </w:p>
    <w:p w14:paraId="2402FB80" w14:textId="77777777" w:rsidR="00E1116F" w:rsidRDefault="00E1116F" w:rsidP="00E1116F">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7" w:history="1">
        <w:r w:rsidRPr="003D4F66">
          <w:rPr>
            <w:rStyle w:val="Hyperlink"/>
            <w:sz w:val="16"/>
            <w:szCs w:val="16"/>
          </w:rPr>
          <w:t>https://doi.org/10.1215/10407391-2420021</w:t>
        </w:r>
      </w:hyperlink>
      <w:r w:rsidRPr="003D4F66">
        <w:rPr>
          <w:sz w:val="16"/>
          <w:szCs w:val="16"/>
        </w:rPr>
        <w:t>] pat</w:t>
      </w:r>
    </w:p>
    <w:p w14:paraId="2177323F" w14:textId="77777777" w:rsidR="00E1116F" w:rsidRPr="00DE44C6" w:rsidRDefault="00E1116F" w:rsidP="00E1116F">
      <w:pPr>
        <w:rPr>
          <w:sz w:val="12"/>
        </w:rPr>
      </w:pPr>
      <w:r w:rsidRPr="00DE44C6">
        <w:rPr>
          <w:sz w:val="12"/>
        </w:rPr>
        <w:t xml:space="preserve">So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 xml:space="preserve">The </w:t>
      </w:r>
      <w:r w:rsidRPr="008F33E9">
        <w:rPr>
          <w:rStyle w:val="StyleUnderline"/>
          <w:highlight w:val="green"/>
        </w:rPr>
        <w:lastRenderedPageBreak/>
        <w:t>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74CF5F12" w14:textId="77777777" w:rsidR="00E1116F" w:rsidRPr="00DE44C6" w:rsidRDefault="00E1116F" w:rsidP="00E1116F">
      <w:pPr>
        <w:rPr>
          <w:sz w:val="12"/>
        </w:rPr>
      </w:pPr>
      <w:r w:rsidRPr="00DE44C6">
        <w:rPr>
          <w:sz w:val="12"/>
        </w:rPr>
        <w:t xml:space="preserve">What other mode could possibly be as efficient as pure suitability itself, pure individual appropriateness, the raw granularity of every body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spirit, but empower difference and the individual is unchained. In short, under post-Fordism, liberal ecumenicalism and positivistic efficiency share a special relationship.</w:t>
      </w:r>
    </w:p>
    <w:p w14:paraId="527F1A9E" w14:textId="77777777" w:rsidR="00E1116F" w:rsidRPr="00DE44C6" w:rsidRDefault="00E1116F" w:rsidP="00E1116F">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state of affairs.</w:t>
      </w:r>
    </w:p>
    <w:p w14:paraId="712CFA95" w14:textId="77777777" w:rsidR="00E1116F" w:rsidRDefault="00E1116F" w:rsidP="00E1116F">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So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65962881" w14:textId="77777777" w:rsidR="00E1116F" w:rsidRPr="008400F2" w:rsidRDefault="00E1116F" w:rsidP="00E1116F">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Never before in history have immaterial and informatic assets been so closely intertwined with capital.</w:t>
      </w:r>
    </w:p>
    <w:p w14:paraId="587BBE51" w14:textId="77777777" w:rsidR="00C226AD" w:rsidRDefault="00C226AD" w:rsidP="00C226AD">
      <w:pPr>
        <w:keepNext/>
        <w:keepLines/>
        <w:spacing w:before="40"/>
        <w:outlineLvl w:val="3"/>
        <w:rPr>
          <w:rFonts w:eastAsiaTheme="majorEastAsia" w:cstheme="majorBidi"/>
          <w:b/>
          <w:iCs/>
          <w:sz w:val="26"/>
        </w:rPr>
      </w:pPr>
      <w:r>
        <w:rPr>
          <w:rFonts w:eastAsiaTheme="majorEastAsia" w:cstheme="majorBidi"/>
          <w:b/>
          <w:iCs/>
          <w:sz w:val="26"/>
        </w:rPr>
        <w:t>All their sustainability claims are epistemologically suspect and should be rejected on face</w:t>
      </w:r>
    </w:p>
    <w:p w14:paraId="1E4115A0" w14:textId="77777777" w:rsidR="00C226AD" w:rsidRDefault="00C226AD" w:rsidP="00C226AD">
      <w:pPr>
        <w:rPr>
          <w:b/>
          <w:bCs/>
          <w:sz w:val="26"/>
        </w:rPr>
      </w:pPr>
      <w:r>
        <w:rPr>
          <w:b/>
          <w:bCs/>
          <w:sz w:val="26"/>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41E759B1" w14:textId="77777777" w:rsidR="00C226AD" w:rsidRDefault="00C226AD" w:rsidP="00C226AD">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w:t>
      </w:r>
      <w:r>
        <w:rPr>
          <w:sz w:val="16"/>
        </w:rPr>
        <w:lastRenderedPageBreak/>
        <w:t xml:space="preserve">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 xml:space="preserve">little understanding of </w:t>
      </w:r>
      <w:r w:rsidRPr="00C226AD">
        <w:rPr>
          <w:u w:val="single"/>
        </w:rPr>
        <w:t>how energy and resource depletion tangibly impact the political economies of different societies, and how these processes interact with</w:t>
      </w:r>
      <w:r w:rsidRPr="00C226AD">
        <w:rPr>
          <w:sz w:val="16"/>
        </w:rPr>
        <w:t xml:space="preserve"> the local impacts of global processes like </w:t>
      </w:r>
      <w:r w:rsidRPr="00C226AD">
        <w:rPr>
          <w:u w:val="single"/>
        </w:rPr>
        <w:t xml:space="preserve">climate change. This has led to a </w:t>
      </w:r>
      <w:r w:rsidRPr="00C226AD">
        <w:rPr>
          <w:b/>
          <w:iCs/>
          <w:u w:val="single"/>
        </w:rPr>
        <w:t>knowledge deficit</w:t>
      </w:r>
      <w:r w:rsidRPr="00C226AD">
        <w:rPr>
          <w:sz w:val="16"/>
        </w:rPr>
        <w:t xml:space="preserve">—specifically, a whole systems knowledge deficit </w:t>
      </w:r>
      <w:r w:rsidRPr="00C226AD">
        <w:rPr>
          <w:u w:val="single"/>
        </w:rPr>
        <w:t xml:space="preserve">comprising a </w:t>
      </w:r>
      <w:r w:rsidRPr="00C226AD">
        <w:rPr>
          <w:b/>
          <w:iCs/>
          <w:u w:val="single"/>
        </w:rPr>
        <w:t>paucity of reliable</w:t>
      </w:r>
      <w:r w:rsidRPr="00C226AD">
        <w:rPr>
          <w:u w:val="single"/>
        </w:rPr>
        <w:t xml:space="preserve">, </w:t>
      </w:r>
      <w:r w:rsidRPr="00C226AD">
        <w:rPr>
          <w:b/>
          <w:iCs/>
          <w:u w:val="single"/>
        </w:rPr>
        <w:t>actionable knowledge</w:t>
      </w:r>
      <w:r w:rsidRPr="00C226AD">
        <w:rPr>
          <w:u w:val="single"/>
        </w:rPr>
        <w:t xml:space="preserve"> in the mainstream, exacerbating a sense of public apathy and confusion</w:t>
      </w:r>
      <w:r w:rsidRPr="00C226AD">
        <w:rPr>
          <w:sz w:val="16"/>
        </w:rPr>
        <w:t>, and cementing a policymaking impasse among political leaders who remain subject to a fatal combination of intensive fossil fuel lobbying and media misinformation.</w:t>
      </w:r>
      <w:r>
        <w:rPr>
          <w:sz w:val="16"/>
        </w:rPr>
        <w:t xml:space="preserve"> </w:t>
      </w:r>
    </w:p>
    <w:p w14:paraId="2B3A82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6537"/>
    <w:multiLevelType w:val="hybridMultilevel"/>
    <w:tmpl w:val="D7485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AC06F2"/>
    <w:multiLevelType w:val="hybridMultilevel"/>
    <w:tmpl w:val="CA84C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3E0039"/>
    <w:multiLevelType w:val="hybridMultilevel"/>
    <w:tmpl w:val="78446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957C83"/>
    <w:multiLevelType w:val="hybridMultilevel"/>
    <w:tmpl w:val="8632B6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6"/>
  </w:num>
  <w:num w:numId="15">
    <w:abstractNumId w:val="12"/>
  </w:num>
  <w:num w:numId="16">
    <w:abstractNumId w:val="14"/>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0B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3EF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B3C"/>
    <w:rsid w:val="00BE6472"/>
    <w:rsid w:val="00BF29B8"/>
    <w:rsid w:val="00BF46EA"/>
    <w:rsid w:val="00C07769"/>
    <w:rsid w:val="00C07D05"/>
    <w:rsid w:val="00C10856"/>
    <w:rsid w:val="00C203FA"/>
    <w:rsid w:val="00C226AD"/>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16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2E905"/>
  <w14:defaultImageDpi w14:val="300"/>
  <w15:docId w15:val="{C7A22B4A-6B95-9946-9ADD-549556F8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116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11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11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E111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E1116F"/>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111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116F"/>
  </w:style>
  <w:style w:type="character" w:customStyle="1" w:styleId="Heading1Char">
    <w:name w:val="Heading 1 Char"/>
    <w:aliases w:val="Pocket Char"/>
    <w:basedOn w:val="DefaultParagraphFont"/>
    <w:link w:val="Heading1"/>
    <w:uiPriority w:val="9"/>
    <w:rsid w:val="00E111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116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1116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E1116F"/>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116F"/>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E1116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1116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1116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1116F"/>
    <w:rPr>
      <w:color w:val="auto"/>
      <w:u w:val="none"/>
    </w:rPr>
  </w:style>
  <w:style w:type="paragraph" w:styleId="DocumentMap">
    <w:name w:val="Document Map"/>
    <w:basedOn w:val="Normal"/>
    <w:link w:val="DocumentMapChar"/>
    <w:uiPriority w:val="99"/>
    <w:semiHidden/>
    <w:unhideWhenUsed/>
    <w:rsid w:val="00E111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116F"/>
    <w:rPr>
      <w:rFonts w:ascii="Lucida Grande" w:hAnsi="Lucida Grande" w:cs="Lucida Grande"/>
    </w:rPr>
  </w:style>
  <w:style w:type="paragraph" w:styleId="ListParagraph">
    <w:name w:val="List Paragraph"/>
    <w:basedOn w:val="Normal"/>
    <w:uiPriority w:val="99"/>
    <w:unhideWhenUsed/>
    <w:qFormat/>
    <w:rsid w:val="00BE0B3C"/>
    <w:pPr>
      <w:ind w:left="720"/>
      <w:contextualSpacing/>
    </w:pPr>
  </w:style>
  <w:style w:type="character" w:styleId="UnresolvedMention">
    <w:name w:val="Unresolved Mention"/>
    <w:basedOn w:val="DefaultParagraphFont"/>
    <w:uiPriority w:val="99"/>
    <w:semiHidden/>
    <w:unhideWhenUsed/>
    <w:rsid w:val="00BE0B3C"/>
    <w:rPr>
      <w:color w:val="605E5C"/>
      <w:shd w:val="clear" w:color="auto" w:fill="E1DFDD"/>
    </w:rPr>
  </w:style>
  <w:style w:type="paragraph" w:customStyle="1" w:styleId="textbold">
    <w:name w:val="text bold"/>
    <w:basedOn w:val="Normal"/>
    <w:link w:val="Emphasis"/>
    <w:uiPriority w:val="20"/>
    <w:qFormat/>
    <w:rsid w:val="00BE0B3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BE0B3C"/>
  </w:style>
  <w:style w:type="paragraph" w:customStyle="1" w:styleId="Emphasis1">
    <w:name w:val="Emphasis1"/>
    <w:basedOn w:val="Normal"/>
    <w:uiPriority w:val="20"/>
    <w:qFormat/>
    <w:rsid w:val="00BE0B3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BE0B3C"/>
    <w:pPr>
      <w:ind w:left="288" w:right="288"/>
    </w:pPr>
    <w:rPr>
      <w:rFonts w:asciiTheme="minorHAnsi" w:hAnsiTheme="minorHAnsi"/>
      <w:u w:val="single"/>
    </w:rPr>
  </w:style>
  <w:style w:type="character" w:styleId="Strong">
    <w:name w:val="Strong"/>
    <w:basedOn w:val="DefaultParagraphFont"/>
    <w:uiPriority w:val="22"/>
    <w:qFormat/>
    <w:rsid w:val="00BE0B3C"/>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BE0B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9884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hyperlink" Target="https://doi.org/10.1215/10407391-2420021" TargetMode="Externa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14710</Words>
  <Characters>83851</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2021-09-25T14:28:00Z</dcterms:created>
  <dcterms:modified xsi:type="dcterms:W3CDTF">2021-09-25T14:41:00Z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