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1600DF8C" w:rsidR="0095314B" w:rsidRPr="00DD19DC" w:rsidRDefault="0095314B" w:rsidP="0095314B">
      <w:pPr>
        <w:pStyle w:val="Heading3"/>
      </w:pPr>
      <w:r w:rsidRPr="00DD19DC">
        <w:t>1AC v</w:t>
      </w:r>
      <w:r w:rsidR="00F12F95">
        <w:t>1</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3DFA6D99" w14:textId="77777777" w:rsidR="0095314B" w:rsidRPr="00160C5F" w:rsidRDefault="0095314B" w:rsidP="0095314B">
      <w:pPr>
        <w:rPr>
          <w:rStyle w:val="Style13ptBold"/>
        </w:rPr>
      </w:pPr>
      <w:r>
        <w:rPr>
          <w:rStyle w:val="Style13ptBold"/>
        </w:rPr>
        <w:t>Azzellini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77777777" w:rsidR="0095314B" w:rsidRDefault="0095314B" w:rsidP="0095314B">
      <w:pPr>
        <w:pStyle w:val="Heading4"/>
      </w:pPr>
      <w:r w:rsidRPr="00DD19DC">
        <w:t xml:space="preserve">Thus, vote aff to affirm </w:t>
      </w:r>
      <w:r>
        <w:t>an unconditional right of workers to strike.</w:t>
      </w:r>
      <w:r w:rsidRPr="00DD19DC">
        <w:t xml:space="preserve"> </w:t>
      </w:r>
    </w:p>
    <w:p w14:paraId="010384C2" w14:textId="77777777" w:rsidR="0095314B" w:rsidRPr="00782680" w:rsidRDefault="0095314B" w:rsidP="0095314B"/>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Cliff and Gluckstein,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Cliff and Gluckstein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r w:rsidRPr="00DD19DC">
        <w:rPr>
          <w:rStyle w:val="Style13ptBold"/>
        </w:rPr>
        <w:t>Badiou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7777777" w:rsidR="0095314B" w:rsidRPr="00DD19DC" w:rsidRDefault="0095314B" w:rsidP="0095314B">
      <w:pPr>
        <w:pStyle w:val="Heading4"/>
      </w:pPr>
      <w:r w:rsidRPr="00DD19DC">
        <w:t xml:space="preserve">The Role of the Judge is to be a </w:t>
      </w:r>
      <w:r w:rsidRPr="00DD19DC">
        <w:rPr>
          <w:u w:val="single"/>
        </w:rPr>
        <w:t>propagandist</w:t>
      </w:r>
      <w:r w:rsidRPr="00DD19DC">
        <w:t>.</w:t>
      </w:r>
    </w:p>
    <w:p w14:paraId="61625986" w14:textId="77777777" w:rsidR="0095314B" w:rsidRPr="00DD19DC" w:rsidRDefault="0095314B" w:rsidP="0095314B"/>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77EC8911" w14:textId="77777777" w:rsidR="0095314B" w:rsidRDefault="0095314B" w:rsidP="0095314B"/>
    <w:p w14:paraId="367D5E17" w14:textId="77777777" w:rsidR="003E3532" w:rsidRDefault="003E3532" w:rsidP="003E3532">
      <w:pPr>
        <w:keepNext/>
        <w:keepLines/>
        <w:spacing w:before="40"/>
        <w:outlineLvl w:val="3"/>
        <w:rPr>
          <w:rFonts w:eastAsiaTheme="majorEastAsia" w:cstheme="majorBidi"/>
          <w:b/>
          <w:iCs/>
          <w:sz w:val="26"/>
        </w:rPr>
      </w:pPr>
      <w:r>
        <w:rPr>
          <w:rFonts w:eastAsiaTheme="majorEastAsia" w:cstheme="majorBidi"/>
          <w:b/>
          <w:iCs/>
          <w:sz w:val="26"/>
        </w:rPr>
        <w:t>All their sustainability claims are epistemologically suspect and should be rejected on face</w:t>
      </w:r>
    </w:p>
    <w:p w14:paraId="028F69CE" w14:textId="77777777" w:rsidR="003E3532" w:rsidRDefault="003E3532" w:rsidP="003E3532">
      <w:pPr>
        <w:rPr>
          <w:b/>
          <w:bCs/>
          <w:sz w:val="26"/>
        </w:rPr>
      </w:pPr>
      <w:r>
        <w:rPr>
          <w:b/>
          <w:bCs/>
          <w:sz w:val="26"/>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52DAC852" w14:textId="77777777" w:rsidR="003E3532" w:rsidRDefault="003E3532" w:rsidP="003E3532">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 xml:space="preserve">climate change. </w:t>
      </w:r>
      <w:r w:rsidRPr="008F33E9">
        <w:rPr>
          <w:highlight w:val="green"/>
          <w:u w:val="single"/>
        </w:rPr>
        <w:t xml:space="preserve">This has led to a </w:t>
      </w:r>
      <w:r w:rsidRPr="008F33E9">
        <w:rPr>
          <w:b/>
          <w:iCs/>
          <w:highlight w:val="green"/>
          <w:u w:val="single"/>
        </w:rPr>
        <w:t>knowledge deficit</w:t>
      </w:r>
      <w:r>
        <w:rPr>
          <w:sz w:val="16"/>
        </w:rPr>
        <w:t xml:space="preserve">—specifically, a whole systems knowledge deficit </w:t>
      </w:r>
      <w:r w:rsidRPr="008F33E9">
        <w:rPr>
          <w:highlight w:val="green"/>
          <w:u w:val="single"/>
        </w:rPr>
        <w:t xml:space="preserve">comprising a </w:t>
      </w:r>
      <w:r w:rsidRPr="008F33E9">
        <w:rPr>
          <w:b/>
          <w:iCs/>
          <w:highlight w:val="green"/>
          <w:u w:val="single"/>
        </w:rPr>
        <w:t>paucity of reliable</w:t>
      </w:r>
      <w:r w:rsidRPr="008F33E9">
        <w:rPr>
          <w:highlight w:val="green"/>
          <w:u w:val="single"/>
        </w:rPr>
        <w:t xml:space="preserve">, </w:t>
      </w:r>
      <w:r w:rsidRPr="008F33E9">
        <w:rPr>
          <w:b/>
          <w:iCs/>
          <w:highlight w:val="green"/>
          <w:u w:val="single"/>
        </w:rPr>
        <w:t>actionable knowledge</w:t>
      </w:r>
      <w:r>
        <w:rPr>
          <w:u w:val="single"/>
        </w:rPr>
        <w:t xml:space="preserve"> in the mainstream, exacerbating a sense of public apathy and confusion</w:t>
      </w:r>
      <w:r>
        <w:rPr>
          <w:sz w:val="16"/>
        </w:rPr>
        <w:t xml:space="preserve">, and cementing a policymaking impasse among political leaders who remain subject to a fatal combination of intensive fossil fuel lobbying and media misinformation. </w:t>
      </w:r>
    </w:p>
    <w:p w14:paraId="5D187265" w14:textId="77777777" w:rsidR="004068D6" w:rsidRDefault="004068D6" w:rsidP="004068D6">
      <w:pPr>
        <w:keepNext/>
        <w:keepLines/>
        <w:spacing w:before="40"/>
        <w:outlineLvl w:val="3"/>
        <w:rPr>
          <w:rFonts w:eastAsiaTheme="majorEastAsia" w:cstheme="majorBidi"/>
          <w:b/>
          <w:iCs/>
          <w:sz w:val="26"/>
        </w:rPr>
      </w:pPr>
      <w:r>
        <w:rPr>
          <w:rFonts w:eastAsiaTheme="majorEastAsia" w:cstheme="majorBidi"/>
          <w:b/>
          <w:iCs/>
          <w:sz w:val="26"/>
        </w:rPr>
        <w:t xml:space="preserve">You should be skeptical of their sustainability claims---it’s based off manipulated consciousness </w:t>
      </w:r>
    </w:p>
    <w:p w14:paraId="0DE975F8" w14:textId="77777777" w:rsidR="004068D6" w:rsidRDefault="004068D6" w:rsidP="004068D6">
      <w:r>
        <w:rPr>
          <w:b/>
          <w:bCs/>
          <w:sz w:val="26"/>
        </w:rPr>
        <w:t xml:space="preserve">Sempere 17 </w:t>
      </w:r>
      <w:r>
        <w:t xml:space="preserve">– Professor Emeritus of Sociology, Department of Sociology, University of Barcelona, specialized in environmental sociology. He has conducted research and published on human needs and wants, the role of experts in environmental social movements and the social effects of ecological crisis [Joaquim, 2017, </w:t>
      </w:r>
      <w:r>
        <w:rPr>
          <w:i/>
        </w:rPr>
        <w:t>Transitioning to a Post-Carbon Society Degrowth, Austerity and Wellbeing</w:t>
      </w:r>
      <w:r>
        <w:t>, Chapter 2: Uncertainties, Inertia and Cognitive and Psychosocial Obstacles to a Smooth Transition, pgs 39-40, DOI 10.1057/978-1-349-95176-5] AMarb</w:t>
      </w:r>
    </w:p>
    <w:p w14:paraId="505F6670" w14:textId="77777777" w:rsidR="004068D6" w:rsidRDefault="004068D6" w:rsidP="004068D6">
      <w:pPr>
        <w:rPr>
          <w:u w:val="single"/>
        </w:rPr>
      </w:pPr>
      <w:r>
        <w:rPr>
          <w:sz w:val="16"/>
        </w:rPr>
        <w:t xml:space="preserve">As if the false perceptions mentioned above were not enough, </w:t>
      </w:r>
      <w:r w:rsidRPr="008F33E9">
        <w:rPr>
          <w:highlight w:val="green"/>
          <w:u w:val="single"/>
        </w:rPr>
        <w:t>there are groups of society with private interests</w:t>
      </w:r>
      <w:r>
        <w:rPr>
          <w:u w:val="single"/>
        </w:rPr>
        <w:t xml:space="preserve"> whose future is </w:t>
      </w:r>
      <w:r w:rsidRPr="008F33E9">
        <w:rPr>
          <w:highlight w:val="green"/>
          <w:u w:val="single"/>
        </w:rPr>
        <w:t>bound to</w:t>
      </w:r>
      <w:r>
        <w:rPr>
          <w:u w:val="single"/>
        </w:rPr>
        <w:t xml:space="preserve"> the </w:t>
      </w:r>
      <w:r>
        <w:rPr>
          <w:b/>
          <w:iCs/>
          <w:u w:val="single"/>
        </w:rPr>
        <w:t>capitalist socio-economic model</w:t>
      </w:r>
      <w:r>
        <w:rPr>
          <w:u w:val="single"/>
        </w:rPr>
        <w:t>, which is</w:t>
      </w:r>
      <w:r>
        <w:rPr>
          <w:sz w:val="16"/>
        </w:rPr>
        <w:t xml:space="preserve"> expansive by nature and </w:t>
      </w:r>
      <w:r>
        <w:rPr>
          <w:u w:val="single"/>
        </w:rPr>
        <w:t xml:space="preserve">linked to </w:t>
      </w:r>
      <w:r w:rsidRPr="008F33E9">
        <w:rPr>
          <w:b/>
          <w:iCs/>
          <w:highlight w:val="green"/>
          <w:u w:val="single"/>
        </w:rPr>
        <w:t>economic growth</w:t>
      </w:r>
      <w:r w:rsidRPr="008F33E9">
        <w:rPr>
          <w:highlight w:val="green"/>
          <w:u w:val="single"/>
        </w:rPr>
        <w:t>.</w:t>
      </w:r>
      <w:r>
        <w:rPr>
          <w:sz w:val="16"/>
        </w:rPr>
        <w:t xml:space="preserve"> These </w:t>
      </w:r>
      <w:r w:rsidRPr="008F33E9">
        <w:rPr>
          <w:highlight w:val="green"/>
          <w:u w:val="single"/>
        </w:rPr>
        <w:t>groups do not want people to be aware of the limits of the planet, preferring</w:t>
      </w:r>
      <w:r>
        <w:rPr>
          <w:u w:val="single"/>
        </w:rPr>
        <w:t xml:space="preserve"> instead for </w:t>
      </w:r>
      <w:r w:rsidRPr="008F33E9">
        <w:rPr>
          <w:highlight w:val="green"/>
          <w:u w:val="single"/>
        </w:rPr>
        <w:t>them</w:t>
      </w:r>
      <w:r>
        <w:rPr>
          <w:u w:val="single"/>
        </w:rPr>
        <w:t xml:space="preserve"> to continue </w:t>
      </w:r>
      <w:r w:rsidRPr="008F33E9">
        <w:rPr>
          <w:highlight w:val="green"/>
          <w:u w:val="single"/>
        </w:rPr>
        <w:t>to cherish</w:t>
      </w:r>
      <w:r>
        <w:rPr>
          <w:u w:val="single"/>
        </w:rPr>
        <w:t xml:space="preserve"> the </w:t>
      </w:r>
      <w:r w:rsidRPr="008F33E9">
        <w:rPr>
          <w:b/>
          <w:iCs/>
          <w:highlight w:val="green"/>
          <w:u w:val="single"/>
        </w:rPr>
        <w:t>illusion of indefinite growth</w:t>
      </w:r>
      <w:r w:rsidRPr="008F33E9">
        <w:rPr>
          <w:highlight w:val="green"/>
          <w:u w:val="single"/>
        </w:rPr>
        <w:t xml:space="preserve"> and</w:t>
      </w:r>
      <w:r>
        <w:rPr>
          <w:sz w:val="16"/>
        </w:rPr>
        <w:t xml:space="preserve"> thus support their socio-economic model, a model that provides them with abundance and which, it must also be noted, </w:t>
      </w:r>
      <w:r w:rsidRPr="008F33E9">
        <w:rPr>
          <w:highlight w:val="green"/>
          <w:u w:val="single"/>
        </w:rPr>
        <w:t>only a</w:t>
      </w:r>
      <w:r>
        <w:rPr>
          <w:sz w:val="16"/>
        </w:rPr>
        <w:t xml:space="preserve"> quarter or </w:t>
      </w:r>
      <w:r w:rsidRPr="008F33E9">
        <w:rPr>
          <w:b/>
          <w:iCs/>
          <w:highlight w:val="green"/>
          <w:u w:val="single"/>
        </w:rPr>
        <w:t>fifth of humanity</w:t>
      </w:r>
      <w:r w:rsidRPr="008F33E9">
        <w:rPr>
          <w:highlight w:val="green"/>
          <w:u w:val="single"/>
        </w:rPr>
        <w:t xml:space="preserve"> have been able to enjoy.</w:t>
      </w:r>
      <w:r>
        <w:rPr>
          <w:sz w:val="16"/>
        </w:rPr>
        <w:t xml:space="preserve"> These </w:t>
      </w:r>
      <w:r w:rsidRPr="008F33E9">
        <w:rPr>
          <w:b/>
          <w:iCs/>
          <w:highlight w:val="green"/>
          <w:u w:val="single"/>
        </w:rPr>
        <w:t>privileged groups</w:t>
      </w:r>
      <w:r w:rsidRPr="008F33E9">
        <w:rPr>
          <w:highlight w:val="green"/>
          <w:u w:val="single"/>
        </w:rPr>
        <w:t xml:space="preserve"> seek to prolong a system</w:t>
      </w:r>
      <w:r>
        <w:rPr>
          <w:u w:val="single"/>
        </w:rPr>
        <w:t xml:space="preserve"> of living, production and consumption </w:t>
      </w:r>
      <w:r w:rsidRPr="008F33E9">
        <w:rPr>
          <w:highlight w:val="green"/>
          <w:u w:val="single"/>
        </w:rPr>
        <w:t xml:space="preserve">that gives them </w:t>
      </w:r>
      <w:r w:rsidRPr="008F33E9">
        <w:rPr>
          <w:b/>
          <w:iCs/>
          <w:highlight w:val="green"/>
          <w:u w:val="single"/>
        </w:rPr>
        <w:t>immense power</w:t>
      </w:r>
      <w:r>
        <w:rPr>
          <w:sz w:val="16"/>
        </w:rPr>
        <w:t xml:space="preserve">, beyond the wildest dreams of the tyrants of days gone by. Energy, chemical, pharmaceutical, mechanical, electronics, transport and food companies, alongside many others, have linked their existence to the current social order and use immoral methods to prolong it as long as they can. </w:t>
      </w:r>
      <w:r w:rsidRPr="008F33E9">
        <w:rPr>
          <w:highlight w:val="green"/>
          <w:u w:val="single"/>
        </w:rPr>
        <w:t>They</w:t>
      </w:r>
      <w:r>
        <w:rPr>
          <w:u w:val="single"/>
        </w:rPr>
        <w:t xml:space="preserve"> use a wide range of techniques to </w:t>
      </w:r>
      <w:r w:rsidRPr="008F33E9">
        <w:rPr>
          <w:b/>
          <w:iCs/>
          <w:highlight w:val="green"/>
          <w:u w:val="single"/>
        </w:rPr>
        <w:t>manipulate</w:t>
      </w:r>
      <w:r w:rsidRPr="008F33E9">
        <w:rPr>
          <w:highlight w:val="green"/>
          <w:u w:val="single"/>
        </w:rPr>
        <w:t xml:space="preserve"> the market and consciousness</w:t>
      </w:r>
      <w:r>
        <w:rPr>
          <w:sz w:val="16"/>
        </w:rPr>
        <w:t xml:space="preserve">, most notably by lobbying the elected representatives of the people in parliaments and other public institutions, </w:t>
      </w:r>
      <w:r>
        <w:rPr>
          <w:u w:val="single"/>
        </w:rPr>
        <w:t xml:space="preserve">inciting corruption and </w:t>
      </w:r>
      <w:r w:rsidRPr="008F33E9">
        <w:rPr>
          <w:highlight w:val="green"/>
          <w:u w:val="single"/>
        </w:rPr>
        <w:t>controlling the media</w:t>
      </w:r>
      <w:r>
        <w:rPr>
          <w:u w:val="single"/>
        </w:rPr>
        <w:t xml:space="preserve"> by paying mercenary journalists </w:t>
      </w:r>
      <w:r w:rsidRPr="008F33E9">
        <w:rPr>
          <w:highlight w:val="green"/>
          <w:u w:val="single"/>
        </w:rPr>
        <w:t>to spread untruths</w:t>
      </w:r>
      <w:r>
        <w:rPr>
          <w:sz w:val="16"/>
        </w:rPr>
        <w:t xml:space="preserve"> or half-truths. Thus, </w:t>
      </w:r>
      <w:r>
        <w:rPr>
          <w:u w:val="single"/>
        </w:rPr>
        <w:t xml:space="preserve">they have been able to postpone </w:t>
      </w:r>
      <w:r>
        <w:rPr>
          <w:b/>
          <w:iCs/>
          <w:u w:val="single"/>
        </w:rPr>
        <w:t>consciousness of climate change</w:t>
      </w:r>
      <w:r>
        <w:rPr>
          <w:sz w:val="16"/>
        </w:rPr>
        <w:t xml:space="preserve"> (“deniers” being a case in point) </w:t>
      </w:r>
      <w:r>
        <w:rPr>
          <w:u w:val="single"/>
        </w:rPr>
        <w:t>and “peak oil”.</w:t>
      </w:r>
      <w:r>
        <w:rPr>
          <w:sz w:val="16"/>
        </w:rPr>
        <w:t xml:space="preserve"> Furthermore, </w:t>
      </w:r>
      <w:r>
        <w:rPr>
          <w:u w:val="single"/>
        </w:rPr>
        <w:t>they have placed obstacles</w:t>
      </w:r>
      <w:r>
        <w:rPr>
          <w:sz w:val="16"/>
        </w:rPr>
        <w:t xml:space="preserve"> not only in the way of the dissemination of scientific achievements but also </w:t>
      </w:r>
      <w:r>
        <w:rPr>
          <w:u w:val="single"/>
        </w:rPr>
        <w:t>in the way of scientific research that has the potential to curtail the harmful industrial exploitation</w:t>
      </w:r>
      <w:r>
        <w:rPr>
          <w:sz w:val="16"/>
        </w:rPr>
        <w:t xml:space="preserve"> of certain discoveries (a case in point being research into the effects of genetically modified plants on the human body exemplified by the Séralini affair). The </w:t>
      </w:r>
      <w:r>
        <w:rPr>
          <w:u w:val="single"/>
        </w:rPr>
        <w:t xml:space="preserve">enormous forces exercised on politics by the plutocracy help </w:t>
      </w:r>
      <w:r>
        <w:rPr>
          <w:b/>
          <w:iCs/>
          <w:u w:val="single"/>
        </w:rPr>
        <w:t>delay our awareness</w:t>
      </w:r>
      <w:r>
        <w:rPr>
          <w:u w:val="single"/>
        </w:rPr>
        <w:t xml:space="preserve"> of the need for major changes.</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58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2F9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2F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2F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F12F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F12F95"/>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F12F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2F95"/>
  </w:style>
  <w:style w:type="character" w:customStyle="1" w:styleId="Heading1Char">
    <w:name w:val="Heading 1 Char"/>
    <w:aliases w:val="Pocket Char"/>
    <w:basedOn w:val="DefaultParagraphFont"/>
    <w:link w:val="Heading1"/>
    <w:uiPriority w:val="9"/>
    <w:rsid w:val="00F12F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2F9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12F9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F12F95"/>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2F95"/>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F12F9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F12F9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12F9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F12F95"/>
    <w:rPr>
      <w:color w:val="auto"/>
      <w:u w:val="none"/>
    </w:rPr>
  </w:style>
  <w:style w:type="paragraph" w:styleId="DocumentMap">
    <w:name w:val="Document Map"/>
    <w:basedOn w:val="Normal"/>
    <w:link w:val="DocumentMapChar"/>
    <w:uiPriority w:val="99"/>
    <w:semiHidden/>
    <w:unhideWhenUsed/>
    <w:rsid w:val="00F12F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2F95"/>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14129</Words>
  <Characters>80541</Characters>
  <Application>Microsoft Office Word</Application>
  <DocSecurity>0</DocSecurity>
  <Lines>671</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6</cp:revision>
  <dcterms:created xsi:type="dcterms:W3CDTF">2021-11-05T20:43:00Z</dcterms:created>
  <dcterms:modified xsi:type="dcterms:W3CDTF">2021-11-06T00:39:00Z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