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6DDA5" w14:textId="77777777" w:rsidR="007A2CB1" w:rsidRDefault="007A2CB1" w:rsidP="007A2CB1">
      <w:pPr>
        <w:pStyle w:val="Heading4"/>
      </w:pPr>
      <w:r>
        <w:t>I value justice as the resolution asks us to evaluate the justness of an action. My value criterion is maximizing well-being, or utilitarianism because it’s the only just way to evaluate decisions.</w:t>
      </w:r>
    </w:p>
    <w:p w14:paraId="1AD1B080" w14:textId="77777777" w:rsidR="007A2CB1" w:rsidRDefault="007A2CB1" w:rsidP="007A2CB1">
      <w:pPr>
        <w:pStyle w:val="Heading4"/>
        <w:numPr>
          <w:ilvl w:val="0"/>
          <w:numId w:val="13"/>
        </w:numPr>
        <w:tabs>
          <w:tab w:val="num" w:pos="720"/>
        </w:tabs>
      </w:pPr>
      <w:r>
        <w:t>Util treats everyone equally</w:t>
      </w:r>
    </w:p>
    <w:p w14:paraId="796CE2C2" w14:textId="77777777" w:rsidR="007A2CB1" w:rsidRDefault="007A2CB1" w:rsidP="007A2CB1">
      <w:r>
        <w:rPr>
          <w:b/>
          <w:sz w:val="26"/>
          <w:szCs w:val="26"/>
        </w:rPr>
        <w:t>Nathanson ND</w:t>
      </w:r>
      <w:r>
        <w:t xml:space="preserve">, Stephen Nathanson, Professor at Northeastern University, “Act and Rule Utilitarianism” Internet Encyclopedia of Philosophy, a peer-reviewed academic resource </w:t>
      </w:r>
      <w:hyperlink r:id="rId9">
        <w:r>
          <w:rPr>
            <w:color w:val="000000"/>
          </w:rPr>
          <w:t>https://iep.utm.edu/util-a-r/</w:t>
        </w:r>
      </w:hyperlink>
      <w:r>
        <w:t xml:space="preserve"> Livingston RB</w:t>
      </w:r>
    </w:p>
    <w:p w14:paraId="61441885" w14:textId="77777777" w:rsidR="007A2CB1" w:rsidRDefault="007A2CB1" w:rsidP="007A2CB1">
      <w:r>
        <w:t xml:space="preserve">To illustrate this method, suppose that you are buying ice cream for a party that ten people will attend. Your only flavor options are chocolate and vanilla, and some of the people attending like chocolate while others like vanilla. </w:t>
      </w:r>
      <w:r>
        <w:rPr>
          <w:b/>
          <w:highlight w:val="green"/>
          <w:u w:val="single"/>
        </w:rPr>
        <w:t>As a utilitarian</w:t>
      </w:r>
      <w:r>
        <w:t xml:space="preserve">, </w:t>
      </w:r>
      <w:r>
        <w:rPr>
          <w:b/>
          <w:highlight w:val="green"/>
          <w:u w:val="single"/>
        </w:rPr>
        <w:t>you</w:t>
      </w:r>
      <w:r>
        <w:t xml:space="preserve"> should </w:t>
      </w:r>
      <w:r>
        <w:rPr>
          <w:b/>
          <w:highlight w:val="green"/>
          <w:u w:val="single"/>
        </w:rPr>
        <w:t>choose</w:t>
      </w:r>
      <w:r>
        <w:t xml:space="preserve"> the flavor </w:t>
      </w:r>
      <w:r>
        <w:rPr>
          <w:b/>
          <w:highlight w:val="green"/>
          <w:u w:val="single"/>
        </w:rPr>
        <w:t xml:space="preserve">that will result in the most pleasure </w:t>
      </w:r>
      <w:r>
        <w:t xml:space="preserve">for the </w:t>
      </w:r>
      <w:proofErr w:type="gramStart"/>
      <w:r>
        <w:t>group as a whole</w:t>
      </w:r>
      <w:proofErr w:type="gramEnd"/>
      <w:r>
        <w:t>. If seven like chocolate and three like vanilla and if all of them get the same amount of pleasure from the flavor they like, then you should choose chocolate. This will yield what Bentham, in a famous phrase, called “</w:t>
      </w:r>
      <w:r>
        <w:rPr>
          <w:b/>
          <w:highlight w:val="green"/>
          <w:u w:val="single"/>
        </w:rPr>
        <w:t>the greatest happiness for the greatest number</w:t>
      </w:r>
      <w:r>
        <w:t xml:space="preserve">.” An important point in this case is that you should choose chocolate even if you are one of the three people who enjoy vanilla more than chocolate. </w:t>
      </w:r>
      <w:r>
        <w:rPr>
          <w:b/>
          <w:highlight w:val="green"/>
          <w:u w:val="single"/>
        </w:rPr>
        <w:t>The utilitarian method requires you to count everyone’s interests equally</w:t>
      </w:r>
      <w:r>
        <w:t xml:space="preserve">. </w:t>
      </w:r>
      <w:r>
        <w:rPr>
          <w:b/>
          <w:highlight w:val="green"/>
          <w:u w:val="single"/>
        </w:rPr>
        <w:t>You may not weigh some people’s interests</w:t>
      </w:r>
      <w:r>
        <w:t>—including your own—</w:t>
      </w:r>
      <w:r>
        <w:rPr>
          <w:b/>
          <w:highlight w:val="green"/>
          <w:u w:val="single"/>
        </w:rPr>
        <w:t>more heavily than others</w:t>
      </w:r>
      <w:r>
        <w:t>. Similarly, if a government is choosing a policy, it should give equal consideration to the well-being of all members of the society.</w:t>
      </w:r>
    </w:p>
    <w:p w14:paraId="0C6DA3D3" w14:textId="77777777" w:rsidR="007A2CB1" w:rsidRDefault="007A2CB1" w:rsidP="007A2CB1">
      <w:pPr>
        <w:pStyle w:val="Heading4"/>
        <w:numPr>
          <w:ilvl w:val="0"/>
          <w:numId w:val="13"/>
        </w:numPr>
        <w:tabs>
          <w:tab w:val="num" w:pos="720"/>
        </w:tabs>
        <w:spacing w:before="240" w:after="40"/>
      </w:pPr>
      <w:r>
        <w:rPr>
          <w:color w:val="000000"/>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so util comes first</w:t>
      </w:r>
    </w:p>
    <w:p w14:paraId="653292A4" w14:textId="77777777" w:rsidR="007A2CB1" w:rsidRDefault="007A2CB1" w:rsidP="007A2CB1">
      <w:pPr>
        <w:pStyle w:val="Heading4"/>
        <w:numPr>
          <w:ilvl w:val="0"/>
          <w:numId w:val="13"/>
        </w:numPr>
        <w:tabs>
          <w:tab w:val="num" w:pos="720"/>
        </w:tabs>
        <w:spacing w:before="240" w:after="40"/>
      </w:pPr>
      <w:r>
        <w:rPr>
          <w:color w:val="000000"/>
        </w:rPr>
        <w:t>Default to util if there’s any uncertainty</w:t>
      </w:r>
    </w:p>
    <w:p w14:paraId="6030983C" w14:textId="77777777" w:rsidR="007A2CB1" w:rsidRDefault="007A2CB1" w:rsidP="007A2CB1">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sz w:val="16"/>
          <w:szCs w:val="16"/>
        </w:rPr>
        <w:t xml:space="preserve">Walter </w:t>
      </w:r>
      <w:r>
        <w:rPr>
          <w:b/>
          <w:color w:val="000000"/>
          <w:u w:val="single"/>
          <w:shd w:val="clear" w:color="auto" w:fill="FFD6E7"/>
        </w:rPr>
        <w:t>Sinnott-Armstrong 14</w:t>
      </w:r>
      <w:r>
        <w:rPr>
          <w:color w:val="000000"/>
          <w:sz w:val="16"/>
          <w:szCs w:val="16"/>
        </w:rPr>
        <w:t xml:space="preserve"> [American philosopher. He specializes in ethics, epistemology, and more recently in </w:t>
      </w:r>
      <w:proofErr w:type="spellStart"/>
      <w:r>
        <w:rPr>
          <w:color w:val="000000"/>
          <w:sz w:val="16"/>
          <w:szCs w:val="16"/>
        </w:rPr>
        <w:t>neuroethics</w:t>
      </w:r>
      <w:proofErr w:type="spellEnd"/>
      <w:r>
        <w:rPr>
          <w:color w:val="000000"/>
          <w:sz w:val="16"/>
          <w:szCs w:val="16"/>
        </w:rPr>
        <w:t xml:space="preserve">, the philosophy of law, and the philosophy of cognitive science], "Consequentialism", The Stanford Encyclopedia of Philosophy (Spring 2014 Edition), Edward N. </w:t>
      </w:r>
      <w:proofErr w:type="spellStart"/>
      <w:r>
        <w:rPr>
          <w:color w:val="000000"/>
          <w:sz w:val="16"/>
          <w:szCs w:val="16"/>
        </w:rPr>
        <w:t>Zalta</w:t>
      </w:r>
      <w:proofErr w:type="spellEnd"/>
      <w:r>
        <w:rPr>
          <w:color w:val="000000"/>
          <w:sz w:val="16"/>
          <w:szCs w:val="16"/>
        </w:rPr>
        <w:t xml:space="preserve"> (ed), BE</w:t>
      </w:r>
    </w:p>
    <w:p w14:paraId="434D1CE6" w14:textId="77777777" w:rsidR="007A2CB1" w:rsidRDefault="007A2CB1" w:rsidP="007A2CB1">
      <w:pPr>
        <w:pBdr>
          <w:top w:val="nil"/>
          <w:left w:val="nil"/>
          <w:bottom w:val="nil"/>
          <w:right w:val="nil"/>
          <w:between w:val="nil"/>
        </w:pBdr>
        <w:spacing w:line="240" w:lineRule="auto"/>
        <w:rPr>
          <w:b/>
          <w:color w:val="000000"/>
          <w:u w:val="single"/>
        </w:rPr>
      </w:pPr>
      <w:r>
        <w:rPr>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b/>
          <w:color w:val="000000"/>
          <w:u w:val="single"/>
        </w:rPr>
        <w:t xml:space="preserve">most </w:t>
      </w:r>
      <w:r>
        <w:rPr>
          <w:b/>
          <w:color w:val="000000"/>
          <w:u w:val="single"/>
          <w:shd w:val="clear" w:color="auto" w:fill="FFD6E7"/>
        </w:rPr>
        <w:t>people begin with the presumption that we</w:t>
      </w:r>
      <w:r>
        <w:rPr>
          <w:b/>
          <w:color w:val="000000"/>
          <w:u w:val="single"/>
        </w:rPr>
        <w:t xml:space="preserve"> morally </w:t>
      </w:r>
      <w:r>
        <w:rPr>
          <w:b/>
          <w:color w:val="000000"/>
          <w:u w:val="single"/>
          <w:shd w:val="clear" w:color="auto" w:fill="FFD6E7"/>
        </w:rPr>
        <w:t>ought to make the world better</w:t>
      </w:r>
      <w:r>
        <w:rPr>
          <w:b/>
          <w:color w:val="000000"/>
          <w:u w:val="single"/>
        </w:rPr>
        <w:t xml:space="preserve"> when we can. </w:t>
      </w:r>
      <w:r>
        <w:rPr>
          <w:b/>
          <w:color w:val="000000"/>
          <w:u w:val="single"/>
          <w:shd w:val="clear" w:color="auto" w:fill="FFD6E7"/>
        </w:rPr>
        <w:t>The question</w:t>
      </w:r>
      <w:r>
        <w:rPr>
          <w:b/>
          <w:color w:val="000000"/>
          <w:u w:val="single"/>
        </w:rPr>
        <w:t xml:space="preserve"> then </w:t>
      </w:r>
      <w:r>
        <w:rPr>
          <w:b/>
          <w:color w:val="000000"/>
          <w:u w:val="single"/>
          <w:shd w:val="clear" w:color="auto" w:fill="FFD6E7"/>
        </w:rPr>
        <w:t>is</w:t>
      </w:r>
      <w:r>
        <w:rPr>
          <w:b/>
          <w:color w:val="000000"/>
          <w:u w:val="single"/>
        </w:rPr>
        <w:t xml:space="preserve"> only </w:t>
      </w:r>
      <w:r>
        <w:rPr>
          <w:b/>
          <w:color w:val="000000"/>
          <w:u w:val="single"/>
          <w:shd w:val="clear" w:color="auto" w:fill="FFD6E7"/>
        </w:rPr>
        <w:t>whether any moral constraints</w:t>
      </w:r>
      <w:r>
        <w:rPr>
          <w:b/>
          <w:color w:val="000000"/>
          <w:u w:val="single"/>
        </w:rPr>
        <w:t xml:space="preserve"> or moral options </w:t>
      </w:r>
      <w:r>
        <w:rPr>
          <w:b/>
          <w:color w:val="000000"/>
          <w:u w:val="single"/>
          <w:shd w:val="clear" w:color="auto" w:fill="FFD6E7"/>
        </w:rPr>
        <w:t>need</w:t>
      </w:r>
      <w:r>
        <w:rPr>
          <w:b/>
          <w:color w:val="000000"/>
          <w:u w:val="single"/>
        </w:rPr>
        <w:t xml:space="preserve"> to </w:t>
      </w:r>
      <w:r>
        <w:rPr>
          <w:b/>
          <w:color w:val="000000"/>
          <w:u w:val="single"/>
          <w:shd w:val="clear" w:color="auto" w:fill="FFD6E7"/>
        </w:rPr>
        <w:t>be added to the basic consequentialist factor</w:t>
      </w:r>
      <w:r>
        <w:rPr>
          <w:b/>
          <w:color w:val="000000"/>
          <w:u w:val="single"/>
        </w:rPr>
        <w:t xml:space="preserve"> in moral reasoning.</w:t>
      </w:r>
      <w:r>
        <w:rPr>
          <w:color w:val="000000"/>
          <w:sz w:val="16"/>
          <w:szCs w:val="16"/>
        </w:rPr>
        <w:t xml:space="preserve"> (Kagan 1989, 1998) </w:t>
      </w:r>
      <w:r>
        <w:rPr>
          <w:b/>
          <w:color w:val="000000"/>
          <w:u w:val="single"/>
          <w:shd w:val="clear" w:color="auto" w:fill="FFD6E7"/>
        </w:rPr>
        <w:t>If no objection reveals any need for anything beyond consequences</w:t>
      </w:r>
      <w:r>
        <w:rPr>
          <w:b/>
          <w:color w:val="000000"/>
          <w:u w:val="single"/>
        </w:rPr>
        <w:t xml:space="preserve">, </w:t>
      </w:r>
      <w:r>
        <w:rPr>
          <w:b/>
          <w:color w:val="000000"/>
          <w:u w:val="single"/>
          <w:shd w:val="clear" w:color="auto" w:fill="FFD6E7"/>
        </w:rPr>
        <w:t>then consequences</w:t>
      </w:r>
      <w:r>
        <w:rPr>
          <w:b/>
          <w:color w:val="000000"/>
          <w:u w:val="single"/>
        </w:rPr>
        <w:t xml:space="preserve"> alone seem to </w:t>
      </w:r>
      <w:r>
        <w:rPr>
          <w:b/>
          <w:color w:val="000000"/>
          <w:u w:val="single"/>
          <w:shd w:val="clear" w:color="auto" w:fill="FFD6E7"/>
        </w:rPr>
        <w:t xml:space="preserve">determine what is morally right </w:t>
      </w:r>
      <w:r>
        <w:rPr>
          <w:b/>
          <w:color w:val="000000"/>
          <w:u w:val="single"/>
        </w:rPr>
        <w:t>or wrong, just as consequentialists claim.</w:t>
      </w:r>
    </w:p>
    <w:p w14:paraId="005A7B00" w14:textId="77777777" w:rsidR="007A2CB1" w:rsidRDefault="007A2CB1" w:rsidP="007A2CB1">
      <w:pPr>
        <w:numPr>
          <w:ilvl w:val="0"/>
          <w:numId w:val="13"/>
        </w:numPr>
        <w:pBdr>
          <w:top w:val="nil"/>
          <w:left w:val="nil"/>
          <w:bottom w:val="nil"/>
          <w:right w:val="nil"/>
          <w:between w:val="nil"/>
        </w:pBdr>
        <w:spacing w:before="240" w:after="40" w:line="240" w:lineRule="auto"/>
        <w:rPr>
          <w:b/>
          <w:color w:val="000000"/>
          <w:sz w:val="26"/>
          <w:szCs w:val="26"/>
        </w:rPr>
      </w:pPr>
      <w:r>
        <w:rPr>
          <w:b/>
          <w:color w:val="000000"/>
          <w:sz w:val="26"/>
          <w:szCs w:val="26"/>
        </w:rPr>
        <w:t xml:space="preserve">Lives come first under either of our frameworks because death is the largest impact. If we are all </w:t>
      </w:r>
      <w:proofErr w:type="gramStart"/>
      <w:r>
        <w:rPr>
          <w:b/>
          <w:color w:val="000000"/>
          <w:sz w:val="26"/>
          <w:szCs w:val="26"/>
        </w:rPr>
        <w:t>dead</w:t>
      </w:r>
      <w:proofErr w:type="gramEnd"/>
      <w:r>
        <w:rPr>
          <w:b/>
          <w:color w:val="000000"/>
          <w:sz w:val="26"/>
          <w:szCs w:val="26"/>
        </w:rPr>
        <w:t xml:space="preserve"> we can’t do [their framework]</w:t>
      </w:r>
    </w:p>
    <w:p w14:paraId="2A2D6181" w14:textId="77777777" w:rsidR="007A2CB1" w:rsidRDefault="007A2CB1" w:rsidP="007A2CB1">
      <w:pPr>
        <w:pBdr>
          <w:top w:val="nil"/>
          <w:left w:val="nil"/>
          <w:bottom w:val="nil"/>
          <w:right w:val="nil"/>
          <w:between w:val="nil"/>
        </w:pBdr>
        <w:spacing w:line="240" w:lineRule="auto"/>
        <w:ind w:left="720"/>
        <w:rPr>
          <w:rFonts w:ascii="Times New Roman" w:eastAsia="Times New Roman" w:hAnsi="Times New Roman" w:cs="Times New Roman"/>
          <w:color w:val="000000"/>
          <w:sz w:val="24"/>
        </w:rPr>
      </w:pPr>
    </w:p>
    <w:p w14:paraId="4101FDFE" w14:textId="77777777" w:rsidR="007A2CB1" w:rsidRDefault="007A2CB1" w:rsidP="007A2CB1">
      <w:pPr>
        <w:pStyle w:val="Heading3"/>
      </w:pPr>
    </w:p>
    <w:p w14:paraId="662ACB88" w14:textId="2C33243D" w:rsidR="007A2CB1" w:rsidRDefault="007A2CB1" w:rsidP="007A2CB1">
      <w:pPr>
        <w:pStyle w:val="Heading3"/>
      </w:pPr>
      <w:r>
        <w:t>Contention 1 is safety net</w:t>
      </w:r>
    </w:p>
    <w:p w14:paraId="12CF1C57" w14:textId="77777777" w:rsidR="007A2CB1" w:rsidRDefault="007A2CB1" w:rsidP="007A2CB1">
      <w:pPr>
        <w:pStyle w:val="Heading4"/>
      </w:pPr>
      <w:r>
        <w:t>In the status quo, billionaires are looking to space colonization to escape earth</w:t>
      </w:r>
    </w:p>
    <w:p w14:paraId="2E7EF9B7" w14:textId="77777777" w:rsidR="007A2CB1" w:rsidRDefault="007A2CB1" w:rsidP="007A2CB1">
      <w:r>
        <w:rPr>
          <w:b/>
          <w:sz w:val="26"/>
          <w:szCs w:val="26"/>
        </w:rPr>
        <w:t>Tucker 20</w:t>
      </w:r>
      <w:r>
        <w:t>, Reed Tucker, 8-8-2020, "Jeff Bezos and Elon Musk’s plans to colonize space are even crazier than we thought," New York Post, https://nypost.com/2020/08/08/billionaires-who-plan-to-colonize-space-live-in-a-dream-world/</w:t>
      </w:r>
    </w:p>
    <w:p w14:paraId="583EBF97" w14:textId="77777777" w:rsidR="007A2CB1" w:rsidRDefault="007A2CB1" w:rsidP="007A2CB1">
      <w:r>
        <w:t xml:space="preserve">Now </w:t>
      </w:r>
      <w:r>
        <w:rPr>
          <w:b/>
          <w:highlight w:val="green"/>
          <w:u w:val="single"/>
        </w:rPr>
        <w:t>the future of space</w:t>
      </w:r>
      <w:r>
        <w:t xml:space="preserve"> is largely </w:t>
      </w:r>
      <w:r>
        <w:rPr>
          <w:b/>
          <w:highlight w:val="green"/>
          <w:u w:val="single"/>
        </w:rPr>
        <w:t>in</w:t>
      </w:r>
      <w:r>
        <w:t xml:space="preserve"> his and </w:t>
      </w:r>
      <w:r>
        <w:rPr>
          <w:b/>
          <w:highlight w:val="green"/>
          <w:u w:val="single"/>
        </w:rPr>
        <w:t>the hands of</w:t>
      </w:r>
      <w:r>
        <w:t xml:space="preserve"> other free-spending, big-dreaming </w:t>
      </w:r>
      <w:r>
        <w:rPr>
          <w:b/>
          <w:highlight w:val="green"/>
          <w:u w:val="single"/>
        </w:rPr>
        <w:t>billionaires</w:t>
      </w:r>
      <w:r>
        <w:t xml:space="preserve"> like him, including Amazon’s Jeff Bezos. But what will this future look like? Some answers can be found in the new book “</w:t>
      </w:r>
      <w:hyperlink r:id="rId10">
        <w:r>
          <w:rPr>
            <w:color w:val="000000"/>
          </w:rPr>
          <w:t>Star Settlers: The Billionaires, Geniuses, and Crazed Visionaries Out to Conquer the Universe</w:t>
        </w:r>
      </w:hyperlink>
      <w:r>
        <w:t xml:space="preserve">” (Pegasus Books) by Fred </w:t>
      </w:r>
      <w:proofErr w:type="spellStart"/>
      <w:r>
        <w:t>Nadis</w:t>
      </w:r>
      <w:proofErr w:type="spellEnd"/>
      <w:r>
        <w:t xml:space="preserve">, out now. “I see [guys like Musk] almost like medieval cathedral builders, with this multi-century project that they’re willing to take their time and their livelihood,” </w:t>
      </w:r>
      <w:proofErr w:type="spellStart"/>
      <w:r>
        <w:t>Nadis</w:t>
      </w:r>
      <w:proofErr w:type="spellEnd"/>
      <w:r>
        <w:t xml:space="preserve">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w:t>
      </w:r>
      <w:proofErr w:type="gramStart"/>
      <w:r>
        <w:t>energy.©</w:t>
      </w:r>
      <w:proofErr w:type="gramEnd"/>
      <w:r>
        <w:t xml:space="preserve">20thCentFox/Courtesy Everett C </w:t>
      </w:r>
      <w:r>
        <w:rPr>
          <w:highlight w:val="green"/>
        </w:rPr>
        <w:t>Musk</w:t>
      </w:r>
      <w:r>
        <w:t xml:space="preserve">, the founder of Tesla, </w:t>
      </w:r>
      <w:r>
        <w:rPr>
          <w:b/>
          <w:highlight w:val="green"/>
          <w:u w:val="single"/>
        </w:rPr>
        <w:t>has said</w:t>
      </w:r>
      <w:r>
        <w:t xml:space="preserve"> that all of his earthly business ventures are just a way to fund </w:t>
      </w:r>
      <w:r>
        <w:rPr>
          <w:b/>
          <w:highlight w:val="green"/>
          <w:u w:val="single"/>
        </w:rPr>
        <w:t>his true passion: colonizing Mars.</w:t>
      </w:r>
      <w:r>
        <w:t xml:space="preserve"> 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w:t>
      </w:r>
      <w:proofErr w:type="spellStart"/>
      <w:r>
        <w:t>Nadis</w:t>
      </w:r>
      <w:proofErr w:type="spellEnd"/>
      <w:r>
        <w:t xml:space="preserve">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w:t>
      </w:r>
      <w:proofErr w:type="spellStart"/>
      <w:proofErr w:type="gramStart"/>
      <w:r>
        <w:t>gravity.Rick</w:t>
      </w:r>
      <w:proofErr w:type="spellEnd"/>
      <w:proofErr w:type="gramEnd"/>
      <w:r>
        <w:t xml:space="preserve"> </w:t>
      </w:r>
      <w:proofErr w:type="spellStart"/>
      <w:r>
        <w:t>Guidice</w:t>
      </w:r>
      <w:proofErr w:type="spellEnd"/>
      <w:r>
        <w:t xml:space="preserv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w:t>
      </w:r>
      <w:proofErr w:type="gramStart"/>
      <w:r>
        <w:t>in order to</w:t>
      </w:r>
      <w:proofErr w:type="gramEnd"/>
      <w:r>
        <w:t xml:space="preserve">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Pr>
          <w:b/>
          <w:highlight w:val="green"/>
          <w:u w:val="single"/>
        </w:rPr>
        <w:t>Bezos and his company</w:t>
      </w:r>
      <w:r>
        <w:t>, Blue Origin</w:t>
      </w:r>
      <w:r>
        <w:rPr>
          <w:b/>
          <w:highlight w:val="green"/>
          <w:u w:val="single"/>
        </w:rPr>
        <w:t>, are also focused on moving off-world</w:t>
      </w:r>
      <w:r>
        <w:t xml:space="preserve"> — but </w:t>
      </w:r>
      <w:r>
        <w:rPr>
          <w:b/>
          <w:highlight w:val="green"/>
          <w:u w:val="single"/>
        </w:rPr>
        <w:t>onto space colonies</w:t>
      </w:r>
      <w:r>
        <w:t xml:space="preserve">. </w:t>
      </w:r>
      <w:r>
        <w:rPr>
          <w:b/>
          <w:highlight w:val="green"/>
          <w:u w:val="single"/>
        </w:rPr>
        <w:t>Bezos is worried that the Earth’s resources will be gone in a few hundred years, spurring the need to leave.</w:t>
      </w:r>
      <w:r>
        <w:t xml:space="preserve"> Bezos draws much of his inspiration from the work of Gerard O’Neill, a Princeton physicist who in the 1970s laid out a grand design for space colonies.</w:t>
      </w:r>
    </w:p>
    <w:p w14:paraId="7A48E316" w14:textId="77777777" w:rsidR="007A2CB1" w:rsidRDefault="007A2CB1" w:rsidP="007A2CB1">
      <w:pPr>
        <w:pStyle w:val="Heading4"/>
      </w:pPr>
      <w:r>
        <w:t>Space colonization if only done by private entities be primarily accessible to the extremely wealthy</w:t>
      </w:r>
    </w:p>
    <w:p w14:paraId="593CBE06" w14:textId="77777777" w:rsidR="007A2CB1" w:rsidRDefault="007A2CB1" w:rsidP="007A2CB1">
      <w:proofErr w:type="spellStart"/>
      <w:r>
        <w:rPr>
          <w:b/>
          <w:sz w:val="26"/>
          <w:szCs w:val="26"/>
        </w:rPr>
        <w:t>Maney</w:t>
      </w:r>
      <w:proofErr w:type="spellEnd"/>
      <w:r>
        <w:rPr>
          <w:b/>
          <w:sz w:val="26"/>
          <w:szCs w:val="26"/>
        </w:rPr>
        <w:t xml:space="preserve"> 15</w:t>
      </w:r>
      <w:r>
        <w:t xml:space="preserve">, Kevin </w:t>
      </w:r>
      <w:proofErr w:type="spellStart"/>
      <w:r>
        <w:t>Maney</w:t>
      </w:r>
      <w:proofErr w:type="spellEnd"/>
      <w:r>
        <w:t xml:space="preserve">, Kevin </w:t>
      </w:r>
      <w:proofErr w:type="spellStart"/>
      <w:r>
        <w:t>Maney</w:t>
      </w:r>
      <w:proofErr w:type="spellEnd"/>
      <w:r>
        <w:t xml:space="preserve"> is a best-selling author, award-winning columnist, and musician still waiting for his big break. </w:t>
      </w:r>
      <w:proofErr w:type="spellStart"/>
      <w:r>
        <w:t>Maney</w:t>
      </w:r>
      <w:proofErr w:type="spellEnd"/>
      <w:r>
        <w:t xml:space="preserve"> co-authored, with Al Ramadan, Dave Peterson and Christopher Lochhead, the 2015 book </w:t>
      </w:r>
      <w:hyperlink r:id="rId11">
        <w:r>
          <w:rPr>
            <w:color w:val="000000"/>
          </w:rPr>
          <w:t>Play Bigger: How Pirates, Dreamers and Innovators Create and Dominate Markets</w:t>
        </w:r>
      </w:hyperlink>
      <w:r>
        <w:t>, published by Harper Business.  </w:t>
      </w:r>
      <w:proofErr w:type="spellStart"/>
      <w:r>
        <w:t>Maney’s</w:t>
      </w:r>
      <w:proofErr w:type="spellEnd"/>
      <w:r>
        <w:t xml:space="preserve"> other books include </w:t>
      </w:r>
      <w:hyperlink r:id="rId12">
        <w:r>
          <w:rPr>
            <w:color w:val="000000"/>
          </w:rPr>
          <w:t>The Two-Second Advantage: How We Succeed by Anticipating the Future...Just Enough</w:t>
        </w:r>
      </w:hyperlink>
      <w:r>
        <w:t>, a 2011 New York Times bestseller. He also co-wrote the most widely distributed business book of 2011, </w:t>
      </w:r>
      <w:hyperlink r:id="rId13">
        <w:r>
          <w:rPr>
            <w:color w:val="000000"/>
          </w:rPr>
          <w:t>Making the World Work Better:The Ideas That Shaped a Century and a Company</w:t>
        </w:r>
      </w:hyperlink>
      <w:r>
        <w:t>, which marked IBM’s centennial. His other books are </w:t>
      </w:r>
      <w:hyperlink r:id="rId14">
        <w:r>
          <w:rPr>
            <w:color w:val="000000"/>
          </w:rPr>
          <w:t>Trade-Off: Why Some Things Catch On, and Others Don't</w:t>
        </w:r>
      </w:hyperlink>
      <w:r>
        <w:t>; </w:t>
      </w:r>
      <w:hyperlink r:id="rId15">
        <w:r>
          <w:rPr>
            <w:color w:val="000000"/>
          </w:rPr>
          <w:t>The Maverick and His Machine: Thomas Watson Sr. and the Making of IBM</w:t>
        </w:r>
      </w:hyperlink>
      <w:r>
        <w:t>; and </w:t>
      </w:r>
      <w:hyperlink r:id="rId16">
        <w:r>
          <w:rPr>
            <w:color w:val="000000"/>
          </w:rPr>
          <w:t>Megamedia Shakeout</w:t>
        </w:r>
      </w:hyperlink>
      <w:r>
        <w:t xml:space="preserve">. </w:t>
      </w:r>
      <w:proofErr w:type="spellStart"/>
      <w:r>
        <w:t>Maney</w:t>
      </w:r>
      <w:proofErr w:type="spellEnd"/>
      <w:r>
        <w:t xml:space="preserve"> has been a contributor to Fortune, The Atlantic, Fast Company and ABC News, among other media outlets. He was a contributing editor at Conde Nast Portfolio during its brief run from 2007 to 2009. For 22 years, </w:t>
      </w:r>
      <w:proofErr w:type="spellStart"/>
      <w:r>
        <w:t>Maney</w:t>
      </w:r>
      <w:proofErr w:type="spellEnd"/>
      <w:r>
        <w:t xml:space="preserve"> was a columnist, </w:t>
      </w:r>
      <w:proofErr w:type="gramStart"/>
      <w:r>
        <w:t>editor</w:t>
      </w:r>
      <w:proofErr w:type="gramEnd"/>
      <w:r>
        <w:t xml:space="preserve"> and reporter at USA Today. He has been a book and writing consultant to numerous CEOs and companies such as Cisco, IBM, </w:t>
      </w:r>
      <w:proofErr w:type="spellStart"/>
      <w:r>
        <w:t>IdeaPaint</w:t>
      </w:r>
      <w:proofErr w:type="spellEnd"/>
      <w:r>
        <w:t xml:space="preserve"> and Qualcomm. He lives in New York. 12-14-2015, "'Star Wars' Class Wars: Is Mars the Escape Hatch for the 1 Percent?," Newsweek, </w:t>
      </w:r>
      <w:hyperlink r:id="rId17">
        <w:r>
          <w:rPr>
            <w:color w:val="000000"/>
          </w:rPr>
          <w:t>https://www.newsweek.com/2015/12/25/mars-colonies-rich-people-404681.html</w:t>
        </w:r>
      </w:hyperlink>
      <w:r>
        <w:t xml:space="preserve"> Livingston RB</w:t>
      </w:r>
    </w:p>
    <w:p w14:paraId="0A52CFEA" w14:textId="77777777" w:rsidR="007A2CB1" w:rsidRDefault="007A2CB1" w:rsidP="007A2CB1">
      <w:r>
        <w:t>This is the unspoken flip side of Musk's </w:t>
      </w:r>
      <w:hyperlink r:id="rId18">
        <w:r>
          <w:rPr>
            <w:color w:val="000000"/>
          </w:rPr>
          <w:t>SpaceX</w:t>
        </w:r>
      </w:hyperlink>
      <w:r>
        <w:t> and Bezos's </w:t>
      </w:r>
      <w:hyperlink r:id="rId19">
        <w:r>
          <w:rPr>
            <w:color w:val="000000"/>
          </w:rPr>
          <w:t>Blue Origin</w:t>
        </w:r>
      </w:hyperlink>
      <w:r>
        <w:t xml:space="preserve">. The space travel companies say they are creating a way for the human species to endure by populating other planets. But </w:t>
      </w:r>
      <w:r>
        <w:rPr>
          <w:b/>
          <w:highlight w:val="green"/>
          <w:u w:val="single"/>
        </w:rPr>
        <w:t>the bottom line is that only the wealthy will have the means to move to Mars</w:t>
      </w:r>
      <w:r>
        <w:t xml:space="preserve">. Musk's target ticket price is $500,000 a person in 2015 dollars, and that's just to get there. Imagine the new outfits you'll have to buy to go with that space helmet. So </w:t>
      </w:r>
      <w:r>
        <w:rPr>
          <w:b/>
          <w:highlight w:val="green"/>
          <w:u w:val="single"/>
        </w:rPr>
        <w:t>you can picture a scenario that's something like the 1970s </w:t>
      </w:r>
      <w:hyperlink r:id="rId20">
        <w:r>
          <w:rPr>
            <w:b/>
            <w:highlight w:val="green"/>
            <w:u w:val="single"/>
          </w:rPr>
          <w:t>white flight</w:t>
        </w:r>
      </w:hyperlink>
      <w:r>
        <w:rPr>
          <w:b/>
          <w:highlight w:val="green"/>
          <w:u w:val="single"/>
        </w:rPr>
        <w:t> from inner cities, when the wealthier classes moved to freshly built suburbs, leaving the declining neighborhoods to the lower classes.</w:t>
      </w:r>
      <w:r>
        <w:t xml:space="preserve"> In fact, </w:t>
      </w:r>
      <w:r>
        <w:rPr>
          <w:b/>
          <w:highlight w:val="green"/>
          <w:u w:val="single"/>
        </w:rPr>
        <w:t>the fleeing upper classes sped up the decrepitude of that era's older cities by relocating their money and clout with them</w:t>
      </w:r>
      <w:r>
        <w:t>. Today, we're seeing a similar situation in Syria, as the wealthiest and most educated people </w:t>
      </w:r>
      <w:hyperlink r:id="rId21">
        <w:r>
          <w:rPr>
            <w:color w:val="000000"/>
          </w:rPr>
          <w:t>escape</w:t>
        </w:r>
      </w:hyperlink>
      <w:r>
        <w:t> to the West, which will make the country even harder to stabilize and rebuild.</w:t>
      </w:r>
    </w:p>
    <w:p w14:paraId="25FEEE6B" w14:textId="77777777" w:rsidR="007A2CB1" w:rsidRDefault="007A2CB1" w:rsidP="007A2CB1"/>
    <w:p w14:paraId="400D515E" w14:textId="77777777" w:rsidR="007A2CB1" w:rsidRDefault="007A2CB1" w:rsidP="007A2CB1">
      <w:pPr>
        <w:pStyle w:val="Heading4"/>
      </w:pPr>
      <w:r>
        <w:t>This means that it allows for the extremely wealthy to have a safety net to turn to if things on earth go bad</w:t>
      </w:r>
    </w:p>
    <w:p w14:paraId="59F75C76" w14:textId="77777777" w:rsidR="007A2CB1" w:rsidRDefault="007A2CB1" w:rsidP="007A2CB1">
      <w:r>
        <w:rPr>
          <w:b/>
          <w:sz w:val="26"/>
          <w:szCs w:val="26"/>
        </w:rPr>
        <w:t>Moran 20</w:t>
      </w:r>
      <w:r>
        <w:t xml:space="preserve">, Michael Moran, 08-02-2020, "Billionaires could leave Earth behind 'for space colony' as 'climate collapses'," Dailystar.co.uk, </w:t>
      </w:r>
      <w:hyperlink r:id="rId22">
        <w:r>
          <w:rPr>
            <w:color w:val="000000"/>
          </w:rPr>
          <w:t>https://www.dailystar.co.uk/news/weird-news/billionaires-could-leave-earth-behind-21445413</w:t>
        </w:r>
      </w:hyperlink>
      <w:r>
        <w:t xml:space="preserve"> Livingston RB</w:t>
      </w:r>
    </w:p>
    <w:p w14:paraId="01A3087E" w14:textId="77777777" w:rsidR="007A2CB1" w:rsidRDefault="007A2CB1" w:rsidP="007A2CB1">
      <w:r>
        <w:t xml:space="preserve">But noted American media theorist Douglas Rushkoff has written that </w:t>
      </w:r>
      <w:r>
        <w:rPr>
          <w:b/>
          <w:highlight w:val="green"/>
          <w:u w:val="single"/>
        </w:rPr>
        <w:t>the overall direction of technological development was about creating an escape route for the super-rich</w:t>
      </w:r>
      <w:r>
        <w:t xml:space="preserve">. He pointed out that combat robots would serve very well to guard the </w:t>
      </w:r>
      <w:proofErr w:type="gramStart"/>
      <w:r>
        <w:t>bolt-holes</w:t>
      </w:r>
      <w:proofErr w:type="gramEnd"/>
      <w:r>
        <w:t xml:space="preserve"> of billionaires remaining on Earth </w:t>
      </w:r>
      <w:r>
        <w:rPr>
          <w:b/>
          <w:highlight w:val="green"/>
          <w:u w:val="single"/>
        </w:rPr>
        <w:t>once climate change reached its end-game</w:t>
      </w:r>
      <w:r>
        <w:rPr>
          <w:b/>
          <w:u w:val="single"/>
        </w:rPr>
        <w:t xml:space="preserve"> </w:t>
      </w:r>
      <w:r>
        <w:t xml:space="preserve">and described Elon Musk’s </w:t>
      </w:r>
      <w:r>
        <w:rPr>
          <w:b/>
          <w:highlight w:val="green"/>
          <w:u w:val="single"/>
        </w:rPr>
        <w:t>planned Mars</w:t>
      </w:r>
      <w:r>
        <w:t xml:space="preserve"> colony </w:t>
      </w:r>
      <w:r>
        <w:rPr>
          <w:b/>
          <w:highlight w:val="green"/>
          <w:u w:val="single"/>
        </w:rPr>
        <w:t>as “less a continuation of the human diaspora than a lifeboat for the elite.”</w:t>
      </w:r>
      <w:r>
        <w:t xml:space="preserve"> They can certainly afford a lifeboat. The world’s richest people have seen their share of the world’s total money supply increase from 42.5% at the height of the 2008 financial crisis to just over </w:t>
      </w:r>
      <w:proofErr w:type="gramStart"/>
      <w:r>
        <w:t>50.%</w:t>
      </w:r>
      <w:proofErr w:type="gramEnd"/>
      <w:r>
        <w:t xml:space="preserve"> by the end of 2017. That adds up to about or $140trillion (£106tn), according to a report from Credit Suisse.</w:t>
      </w:r>
    </w:p>
    <w:p w14:paraId="66897348" w14:textId="77777777" w:rsidR="007A2CB1" w:rsidRDefault="007A2CB1" w:rsidP="007A2CB1"/>
    <w:p w14:paraId="42188320" w14:textId="77777777" w:rsidR="007A2CB1" w:rsidRDefault="007A2CB1" w:rsidP="007A2CB1">
      <w:pPr>
        <w:pStyle w:val="Heading4"/>
      </w:pPr>
      <w:r>
        <w:t xml:space="preserve">And the ultra-wealthy are the ones exploiting earth in the </w:t>
      </w:r>
      <w:proofErr w:type="spellStart"/>
      <w:r>
        <w:t>squo</w:t>
      </w:r>
      <w:proofErr w:type="spellEnd"/>
    </w:p>
    <w:p w14:paraId="416B2C21" w14:textId="77777777" w:rsidR="007A2CB1" w:rsidRDefault="007A2CB1" w:rsidP="007A2CB1">
      <w:r>
        <w:rPr>
          <w:b/>
          <w:sz w:val="26"/>
          <w:szCs w:val="26"/>
        </w:rPr>
        <w:t>Zimmerman 15</w:t>
      </w:r>
      <w:r>
        <w:t xml:space="preserve">, Jess Zimmerman, 9-16-2015, "What if the mega-rich just want rocket ships to escape the Earth they destroy?," Guardian, </w:t>
      </w:r>
      <w:hyperlink r:id="rId23">
        <w:r>
          <w:rPr>
            <w:color w:val="000000"/>
          </w:rPr>
          <w:t>https://www.theguardian.com/commentisfree/2015/sep/16/mega-rich-rocket-ships-escape-earth</w:t>
        </w:r>
      </w:hyperlink>
      <w:r>
        <w:t xml:space="preserve"> Livingston RB</w:t>
      </w:r>
    </w:p>
    <w:p w14:paraId="4788CF18" w14:textId="77777777" w:rsidR="007A2CB1" w:rsidRDefault="007A2CB1" w:rsidP="007A2CB1">
      <w:r>
        <w:t xml:space="preserve">Of course, </w:t>
      </w:r>
      <w:r>
        <w:rPr>
          <w:b/>
          <w:highlight w:val="green"/>
          <w:u w:val="single"/>
        </w:rPr>
        <w:t>uber-wealthy</w:t>
      </w:r>
      <w:r>
        <w:t xml:space="preserve"> tech entrepreneurs </w:t>
      </w:r>
      <w:r>
        <w:rPr>
          <w:b/>
          <w:highlight w:val="green"/>
          <w:u w:val="single"/>
        </w:rPr>
        <w:t>aren’t just buying rockets for their personal amusement.</w:t>
      </w:r>
      <w: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w:t>
      </w:r>
      <w:r>
        <w:rPr>
          <w:b/>
          <w:highlight w:val="green"/>
          <w:u w:val="single"/>
        </w:rPr>
        <w:t>money expands your world</w:t>
      </w:r>
      <w:r>
        <w:t xml:space="preserve">;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t>
      </w:r>
      <w:proofErr w:type="gramStart"/>
      <w:r>
        <w:t>weirdly-expensive</w:t>
      </w:r>
      <w:proofErr w:type="gramEnd"/>
      <w:r>
        <w:t xml:space="preser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Pr>
          <w:b/>
          <w:highlight w:val="green"/>
          <w:u w:val="single"/>
        </w:rPr>
        <w:t>Companies</w:t>
      </w:r>
      <w:r>
        <w:t xml:space="preserve"> like Blue Origin</w:t>
      </w:r>
      <w:r>
        <w:rPr>
          <w:b/>
          <w:u w:val="single"/>
        </w:rPr>
        <w:t xml:space="preserve"> </w:t>
      </w:r>
      <w:r>
        <w:rPr>
          <w:b/>
          <w:highlight w:val="green"/>
          <w:u w:val="single"/>
        </w:rPr>
        <w:t>are using</w:t>
      </w:r>
      <w:r>
        <w:t xml:space="preserve"> money and </w:t>
      </w:r>
      <w:r>
        <w:rPr>
          <w:b/>
          <w:highlight w:val="green"/>
          <w:u w:val="single"/>
        </w:rPr>
        <w:t>resources to push outwards</w:t>
      </w:r>
      <w:r>
        <w:t xml:space="preserve">, to expand the worlds of their rich customers all the way into space. </w:t>
      </w:r>
      <w:r>
        <w:rPr>
          <w:b/>
          <w:highlight w:val="green"/>
          <w:u w:val="single"/>
        </w:rPr>
        <w:t>But those same customers</w:t>
      </w:r>
      <w:r>
        <w:t xml:space="preserve"> – and some of the owners – </w:t>
      </w:r>
      <w:r>
        <w:rPr>
          <w:b/>
          <w:highlight w:val="green"/>
          <w:u w:val="single"/>
        </w:rPr>
        <w:t>are</w:t>
      </w:r>
      <w:r>
        <w:t xml:space="preserve"> making their terrestrial money in the classic capitalist terrestrial way: by </w:t>
      </w:r>
      <w:r>
        <w:rPr>
          <w:b/>
          <w:highlight w:val="green"/>
          <w:u w:val="single"/>
        </w:rPr>
        <w:t>working around any obstacle to profit, including environmental regulations and conservation efforts</w:t>
      </w:r>
      <w:r>
        <w:t xml:space="preserve">. Almost </w:t>
      </w:r>
      <w:r>
        <w:rPr>
          <w:b/>
          <w:highlight w:val="green"/>
          <w:u w:val="single"/>
        </w:rPr>
        <w:t>all industry is environmentally disastrous</w:t>
      </w:r>
      <w:r>
        <w:t xml:space="preserve">, after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Pr>
          <w:b/>
          <w:highlight w:val="green"/>
          <w:u w:val="single"/>
        </w:rPr>
        <w:t>By pushing outward while ignoring the problems it causes back on the home turf</w:t>
      </w:r>
      <w:r>
        <w:t xml:space="preserve">, are </w:t>
      </w:r>
      <w:r>
        <w:rPr>
          <w:b/>
          <w:highlight w:val="green"/>
          <w:u w:val="single"/>
        </w:rPr>
        <w:t>they effectively</w:t>
      </w:r>
      <w:r>
        <w:t xml:space="preserve"> </w:t>
      </w:r>
      <w:r>
        <w:rPr>
          <w:b/>
          <w:highlight w:val="green"/>
          <w:u w:val="single"/>
        </w:rPr>
        <w:t>creat</w:t>
      </w:r>
      <w:r>
        <w:t xml:space="preserve">ing </w:t>
      </w:r>
      <w:r>
        <w:rPr>
          <w:b/>
          <w:highlight w:val="green"/>
          <w:u w:val="single"/>
        </w:rPr>
        <w:t>a galactic upper class that rests on the backs of the earthbound</w:t>
      </w:r>
      <w:r>
        <w:t>? Even if that’s not literally the plan, it may be the ultimate outcome.</w:t>
      </w:r>
    </w:p>
    <w:p w14:paraId="667DB524" w14:textId="77777777" w:rsidR="007A2CB1" w:rsidRDefault="007A2CB1" w:rsidP="007A2CB1"/>
    <w:p w14:paraId="7F9B15B8" w14:textId="77777777" w:rsidR="007A2CB1" w:rsidRDefault="007A2CB1" w:rsidP="007A2CB1">
      <w:pPr>
        <w:pStyle w:val="Heading4"/>
      </w:pPr>
      <w:r>
        <w:t xml:space="preserve">This leads to worse warming of earth. Billionaires already do it and space </w:t>
      </w:r>
      <w:proofErr w:type="gramStart"/>
      <w:r>
        <w:t>means</w:t>
      </w:r>
      <w:proofErr w:type="gramEnd"/>
      <w:r>
        <w:t xml:space="preserve"> there are no consequences. Warming </w:t>
      </w:r>
      <w:proofErr w:type="gramStart"/>
      <w:r>
        <w:t>harms</w:t>
      </w:r>
      <w:proofErr w:type="gramEnd"/>
      <w:r>
        <w:t xml:space="preserve"> the least well off the most</w:t>
      </w:r>
    </w:p>
    <w:p w14:paraId="7B9D2668" w14:textId="77777777" w:rsidR="007A2CB1" w:rsidRDefault="007A2CB1" w:rsidP="007A2CB1">
      <w:proofErr w:type="spellStart"/>
      <w:r>
        <w:rPr>
          <w:b/>
          <w:sz w:val="26"/>
          <w:szCs w:val="26"/>
        </w:rPr>
        <w:t>Paddinson</w:t>
      </w:r>
      <w:proofErr w:type="spellEnd"/>
      <w:r>
        <w:rPr>
          <w:b/>
          <w:sz w:val="26"/>
          <w:szCs w:val="26"/>
        </w:rPr>
        <w:t xml:space="preserve"> 21</w:t>
      </w:r>
      <w:r>
        <w:t xml:space="preserve"> Laura </w:t>
      </w:r>
      <w:proofErr w:type="spellStart"/>
      <w:r>
        <w:t>Paddison</w:t>
      </w:r>
      <w:proofErr w:type="spellEnd"/>
      <w:r>
        <w:t>, 21-10-2021, "How the rich are driving climate change," No Publication, https://www.bbc.com/future/article/20211025-climate-how-to-make-the-rich-pay-for-their-carbon-emissions</w:t>
      </w:r>
    </w:p>
    <w:p w14:paraId="56D759A4" w14:textId="77777777" w:rsidR="007A2CB1" w:rsidRDefault="007A2CB1" w:rsidP="007A2CB1">
      <w:pPr>
        <w:rPr>
          <w:b/>
          <w:u w:val="single"/>
        </w:rPr>
      </w:pPr>
      <w:r>
        <w:t xml:space="preserve">In 2018, Stefan </w:t>
      </w:r>
      <w:proofErr w:type="spellStart"/>
      <w:r>
        <w:t>Gössling</w:t>
      </w:r>
      <w:proofErr w:type="spellEnd"/>
      <w:r>
        <w:t xml:space="preserve">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w:t>
      </w:r>
      <w:proofErr w:type="spellStart"/>
      <w:r>
        <w:t>Gössling's</w:t>
      </w:r>
      <w:proofErr w:type="spellEnd"/>
      <w:r>
        <w:t> </w:t>
      </w:r>
      <w:hyperlink r:id="rId24">
        <w:r>
          <w:rPr>
            <w:color w:val="000000"/>
          </w:rPr>
          <w:t>calculations</w:t>
        </w:r>
      </w:hyperlink>
      <w:r>
        <w:t xml:space="preserve">, covering a distance of around 343,500km (213,000 miles) – more than eight times around the world – generating more than 1,600 </w:t>
      </w:r>
      <w:proofErr w:type="spellStart"/>
      <w:r>
        <w:t>tonnes</w:t>
      </w:r>
      <w:proofErr w:type="spellEnd"/>
      <w:r>
        <w:t xml:space="preserve"> of greenhouse gases (that's equivalent to the </w:t>
      </w:r>
      <w:hyperlink r:id="rId25">
        <w:r>
          <w:rPr>
            <w:color w:val="000000"/>
          </w:rPr>
          <w:t>average yearly emissions of 105 Americans</w:t>
        </w:r>
      </w:hyperlink>
      <w:r>
        <w:t xml:space="preserve">).  </w:t>
      </w:r>
      <w:proofErr w:type="spellStart"/>
      <w:r>
        <w:t>Gössling's</w:t>
      </w:r>
      <w:proofErr w:type="spellEnd"/>
      <w:r>
        <w:t xml:space="preserve"> aim was to try to uncover </w:t>
      </w:r>
      <w:r>
        <w:rPr>
          <w:b/>
          <w:highlight w:val="green"/>
          <w:u w:val="single"/>
        </w:rPr>
        <w:t>the individual consumption levels of the mega rich</w:t>
      </w:r>
      <w:r>
        <w:t xml:space="preserve">, whose lifestyles </w:t>
      </w:r>
      <w:r>
        <w:rPr>
          <w:b/>
          <w:highlight w:val="green"/>
          <w:u w:val="single"/>
        </w:rPr>
        <w:t>are often shrouded in secrecy</w:t>
      </w:r>
      <w:r>
        <w:t>. His research coincided with a growing environmental movement, spearheaded by Greta Thunberg, which put a spotlight on personal accountability. Flying, one of the most carbon-intensive forms of consumption, became a symbol of this new accountability.  "</w:t>
      </w:r>
      <w:r>
        <w:rPr>
          <w:b/>
          <w:highlight w:val="green"/>
          <w:u w:val="single"/>
        </w:rPr>
        <w:t>The bigger your carbon footprint, the bigger your moral duty,</w:t>
      </w:r>
      <w:r>
        <w:t>" Thunberg </w:t>
      </w:r>
      <w:hyperlink r:id="rId26">
        <w:r>
          <w:rPr>
            <w:color w:val="000000"/>
          </w:rPr>
          <w:t>wrote in the Guardian</w:t>
        </w:r>
      </w:hyperlink>
      <w:r>
        <w:t> in 2019.  The last few decades have shone a spotlight on global inequality. From the 2008 financial crisis, to the pandemic and the </w:t>
      </w:r>
      <w:hyperlink r:id="rId27">
        <w:r>
          <w:rPr>
            <w:color w:val="000000"/>
          </w:rPr>
          <w:t>increasingly severe impacts of climate change</w:t>
        </w:r>
      </w:hyperlink>
      <w:r>
        <w:t xml:space="preserve"> – disruptive events tend to hit the poorest first and </w:t>
      </w:r>
      <w:proofErr w:type="spellStart"/>
      <w:r>
        <w:t>hardest.But</w:t>
      </w:r>
      <w:proofErr w:type="spellEnd"/>
      <w:r>
        <w:t xml:space="preserve"> in debates about how to solve inequality, over-consumption is often overlooked. "Each unit you overshoot means someone has to give [something] up," says Lewis </w:t>
      </w:r>
      <w:proofErr w:type="spellStart"/>
      <w:r>
        <w:t>Akenji</w:t>
      </w:r>
      <w:proofErr w:type="spellEnd"/>
      <w:r>
        <w:t xml:space="preserve">, managing director of Hot or Cool Institute, a Berlin-based think tank. As a result, the outsized carbon footprints of society's richest entrench inequality and threaten the world's ability to stave off catastrophic climate change. The statistics are startling. </w:t>
      </w:r>
      <w:r>
        <w:rPr>
          <w:b/>
          <w:highlight w:val="green"/>
          <w:u w:val="single"/>
        </w:rPr>
        <w:t>The world's wealthiest 10% were responsible for around half of global emissions in 2015, according to a 2020 </w:t>
      </w:r>
      <w:hyperlink r:id="rId28">
        <w:r>
          <w:rPr>
            <w:b/>
            <w:highlight w:val="green"/>
            <w:u w:val="single"/>
          </w:rPr>
          <w:t>report</w:t>
        </w:r>
      </w:hyperlink>
      <w:r>
        <w:t xml:space="preserve"> from Oxfam and the Stockholm Environment Institute. </w:t>
      </w:r>
      <w:r>
        <w:rPr>
          <w:b/>
          <w:highlight w:val="green"/>
          <w:u w:val="single"/>
        </w:rPr>
        <w:t>The top 1% were responsible for</w:t>
      </w:r>
      <w:r>
        <w:rPr>
          <w:b/>
          <w:u w:val="single"/>
        </w:rPr>
        <w:t xml:space="preserve"> </w:t>
      </w:r>
      <w:r>
        <w:t xml:space="preserve">15% of emissions, </w:t>
      </w:r>
      <w:r>
        <w:rPr>
          <w:b/>
          <w:highlight w:val="green"/>
          <w:u w:val="single"/>
        </w:rPr>
        <w:t>nearly twice as much as the world's poorest 50%,</w:t>
      </w:r>
      <w:r>
        <w:t xml:space="preserve"> </w:t>
      </w:r>
      <w:r>
        <w:rPr>
          <w:b/>
          <w:highlight w:val="green"/>
          <w:u w:val="single"/>
        </w:rPr>
        <w:t>who</w:t>
      </w:r>
      <w:r>
        <w:t xml:space="preserve"> were responsible for just 7% and </w:t>
      </w:r>
      <w:r>
        <w:rPr>
          <w:b/>
          <w:highlight w:val="green"/>
          <w:u w:val="single"/>
        </w:rPr>
        <w:t>will feel the brunt of climate impacts despite bearing the least responsibility for causing them.</w:t>
      </w:r>
    </w:p>
    <w:p w14:paraId="1E96DE25" w14:textId="77777777" w:rsidR="007A2CB1" w:rsidRDefault="007A2CB1" w:rsidP="007A2CB1"/>
    <w:p w14:paraId="1CD4E4B2" w14:textId="77777777" w:rsidR="007A2CB1" w:rsidRDefault="007A2CB1" w:rsidP="007A2CB1">
      <w:pPr>
        <w:pStyle w:val="Heading4"/>
      </w:pPr>
      <w:r>
        <w:t>Climate Change leads to extinction</w:t>
      </w:r>
    </w:p>
    <w:p w14:paraId="2E563D6F" w14:textId="77777777" w:rsidR="007A2CB1" w:rsidRDefault="007A2CB1" w:rsidP="007A2CB1">
      <w:pPr>
        <w:pBdr>
          <w:top w:val="nil"/>
          <w:left w:val="nil"/>
          <w:bottom w:val="nil"/>
          <w:right w:val="nil"/>
          <w:between w:val="nil"/>
        </w:pBdr>
        <w:spacing w:line="240" w:lineRule="auto"/>
        <w:rPr>
          <w:rFonts w:ascii="Times New Roman" w:eastAsia="Times New Roman" w:hAnsi="Times New Roman" w:cs="Times New Roman"/>
          <w:color w:val="000000"/>
          <w:sz w:val="24"/>
        </w:rPr>
      </w:pPr>
      <w:proofErr w:type="spellStart"/>
      <w:r>
        <w:rPr>
          <w:b/>
          <w:color w:val="000000"/>
          <w:sz w:val="26"/>
          <w:szCs w:val="26"/>
          <w:shd w:val="clear" w:color="auto" w:fill="FFD6E7"/>
        </w:rPr>
        <w:t>Specktor</w:t>
      </w:r>
      <w:proofErr w:type="spellEnd"/>
      <w:r>
        <w:rPr>
          <w:b/>
          <w:color w:val="000000"/>
          <w:sz w:val="26"/>
          <w:szCs w:val="26"/>
          <w:shd w:val="clear" w:color="auto" w:fill="FFD6E7"/>
        </w:rPr>
        <w:t xml:space="preserve"> 19.</w:t>
      </w:r>
      <w:r>
        <w:rPr>
          <w:color w:val="000000"/>
        </w:rPr>
        <w:t xml:space="preserve"> Brandon </w:t>
      </w:r>
      <w:proofErr w:type="spellStart"/>
      <w:r>
        <w:rPr>
          <w:color w:val="000000"/>
        </w:rPr>
        <w:t>Specktor</w:t>
      </w:r>
      <w:proofErr w:type="spellEnd"/>
      <w:r>
        <w:rPr>
          <w:color w:val="000000"/>
        </w:rPr>
        <w:t>. June 04</w:t>
      </w:r>
      <w:proofErr w:type="gramStart"/>
      <w:r>
        <w:rPr>
          <w:color w:val="000000"/>
        </w:rPr>
        <w:t xml:space="preserve"> 2019</w:t>
      </w:r>
      <w:proofErr w:type="gramEnd"/>
      <w:r>
        <w:rPr>
          <w:color w:val="000000"/>
        </w:rPr>
        <w:t>. LiveScience. “Human Civilization Will Crumble by 2050 If We Don't Stop Climate Change Now, New Paper Claims.” https://www.livescience.com/65633-climate-change-dooms-humans-by-2050.html. – Livingston RB</w:t>
      </w:r>
    </w:p>
    <w:p w14:paraId="3D7F8AB7" w14:textId="77777777" w:rsidR="007A2CB1" w:rsidRDefault="007A2CB1" w:rsidP="007A2CB1">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sz w:val="14"/>
          <w:szCs w:val="14"/>
        </w:rPr>
        <w:t xml:space="preserve">It seems every week there's a scary new report about how man-made climate change is going to cause the </w:t>
      </w:r>
      <w:hyperlink r:id="rId29">
        <w:r>
          <w:rPr>
            <w:color w:val="1155CC"/>
            <w:sz w:val="14"/>
            <w:szCs w:val="14"/>
          </w:rPr>
          <w:t>collapse of the world's ice sheets</w:t>
        </w:r>
      </w:hyperlink>
      <w:r>
        <w:rPr>
          <w:color w:val="000000"/>
          <w:sz w:val="14"/>
          <w:szCs w:val="14"/>
        </w:rPr>
        <w:t xml:space="preserve">, result in the extinction of up to </w:t>
      </w:r>
      <w:hyperlink r:id="rId30">
        <w:r>
          <w:rPr>
            <w:color w:val="1155CC"/>
            <w:sz w:val="14"/>
            <w:szCs w:val="14"/>
          </w:rPr>
          <w:t>1 million animal species</w:t>
        </w:r>
      </w:hyperlink>
      <w:r>
        <w:rPr>
          <w:color w:val="000000"/>
          <w:sz w:val="14"/>
          <w:szCs w:val="14"/>
        </w:rPr>
        <w:t xml:space="preserve"> and — if that wasn't bad enough — make our </w:t>
      </w:r>
      <w:hyperlink r:id="rId31">
        <w:r>
          <w:rPr>
            <w:color w:val="1155CC"/>
            <w:sz w:val="14"/>
            <w:szCs w:val="14"/>
          </w:rPr>
          <w:t>beer very, very expensive</w:t>
        </w:r>
      </w:hyperlink>
      <w:r>
        <w:rPr>
          <w:color w:val="000000"/>
          <w:sz w:val="14"/>
          <w:szCs w:val="14"/>
        </w:rPr>
        <w:t>. This week, a new policy paper from an Australian think tank claims that those other reports are slightly off; the risks of climate change are actually much, much worse than anyone can imagine.</w:t>
      </w:r>
      <w:hyperlink r:id="rId32">
        <w:r>
          <w:rPr>
            <w:color w:val="000000"/>
            <w:sz w:val="14"/>
            <w:szCs w:val="14"/>
          </w:rPr>
          <w:t xml:space="preserve"> </w:t>
        </w:r>
      </w:hyperlink>
      <w:hyperlink r:id="rId33">
        <w:r>
          <w:rPr>
            <w:color w:val="1155CC"/>
            <w:sz w:val="14"/>
            <w:szCs w:val="14"/>
          </w:rPr>
          <w:t>According to the paper</w:t>
        </w:r>
      </w:hyperlink>
      <w:r>
        <w:rPr>
          <w:color w:val="000000"/>
          <w:sz w:val="14"/>
          <w:szCs w:val="14"/>
        </w:rPr>
        <w:t xml:space="preserve">, </w:t>
      </w:r>
      <w:r>
        <w:rPr>
          <w:b/>
          <w:color w:val="000000"/>
          <w:sz w:val="28"/>
          <w:szCs w:val="28"/>
          <w:u w:val="single"/>
          <w:shd w:val="clear" w:color="auto" w:fill="FFD6E7"/>
        </w:rPr>
        <w:t>climate change poses a</w:t>
      </w:r>
      <w:r>
        <w:rPr>
          <w:b/>
          <w:color w:val="000000"/>
          <w:sz w:val="28"/>
          <w:szCs w:val="28"/>
          <w:u w:val="single"/>
        </w:rPr>
        <w:t xml:space="preserve"> </w:t>
      </w:r>
      <w:r>
        <w:rPr>
          <w:color w:val="000000"/>
          <w:sz w:val="14"/>
          <w:szCs w:val="14"/>
        </w:rPr>
        <w:t xml:space="preserve">"near- to mid-term </w:t>
      </w:r>
      <w:r>
        <w:rPr>
          <w:b/>
          <w:color w:val="000000"/>
          <w:sz w:val="28"/>
          <w:szCs w:val="28"/>
          <w:u w:val="single"/>
          <w:shd w:val="clear" w:color="auto" w:fill="FFD6E7"/>
        </w:rPr>
        <w:t>existential threat to human civilization</w:t>
      </w:r>
      <w:r>
        <w:rPr>
          <w:color w:val="000000"/>
          <w:sz w:val="14"/>
          <w:szCs w:val="14"/>
        </w:rPr>
        <w:t xml:space="preserve">," </w:t>
      </w:r>
      <w:r>
        <w:rPr>
          <w:b/>
          <w:color w:val="000000"/>
          <w:sz w:val="28"/>
          <w:szCs w:val="28"/>
          <w:u w:val="single"/>
          <w:shd w:val="clear" w:color="auto" w:fill="FFD6E7"/>
        </w:rPr>
        <w:t>and there's a good chance society could collapse as soon as 2050 if serious mitigation actions aren't taken in the next decade</w:t>
      </w:r>
      <w:r>
        <w:rPr>
          <w:color w:val="000000"/>
          <w:sz w:val="14"/>
          <w:szCs w:val="14"/>
        </w:rPr>
        <w:t xml:space="preserve">. </w:t>
      </w:r>
      <w:r>
        <w:rPr>
          <w:b/>
          <w:color w:val="000000"/>
          <w:sz w:val="28"/>
          <w:szCs w:val="28"/>
          <w:u w:val="single"/>
        </w:rPr>
        <w:t>Published by the Breakthrough National Centre for Climate Restoration in Melbourne (an independent think tank focused on climate policy) and authored by a climate researcher and a former fossil fuel executive,</w:t>
      </w:r>
      <w:r>
        <w:rPr>
          <w:color w:val="000000"/>
          <w:sz w:val="14"/>
          <w:szCs w:val="14"/>
        </w:rPr>
        <w:t xml:space="preserve"> the paper's central thesis is that climate scientists are too restrained in their predictions of how climate change will affect the planet </w:t>
      </w:r>
      <w:proofErr w:type="gramStart"/>
      <w:r>
        <w:rPr>
          <w:color w:val="000000"/>
          <w:sz w:val="14"/>
          <w:szCs w:val="14"/>
        </w:rPr>
        <w:t>in the near future</w:t>
      </w:r>
      <w:proofErr w:type="gramEnd"/>
      <w:r>
        <w:rPr>
          <w:color w:val="000000"/>
          <w:sz w:val="14"/>
          <w:szCs w:val="14"/>
        </w:rPr>
        <w:t>. [</w:t>
      </w:r>
      <w:hyperlink r:id="rId34">
        <w:r>
          <w:rPr>
            <w:color w:val="1155CC"/>
            <w:sz w:val="14"/>
            <w:szCs w:val="14"/>
          </w:rPr>
          <w:t>Top 9 Ways the World Could End</w:t>
        </w:r>
      </w:hyperlink>
      <w:r>
        <w:rPr>
          <w:color w:val="000000"/>
          <w:sz w:val="14"/>
          <w:szCs w:val="14"/>
        </w:rPr>
        <w:t xml:space="preserve">] The current climate crisis, they say, is larger and more complex than any humans have ever dealt with before. General climate models — like the one that the </w:t>
      </w:r>
      <w:hyperlink r:id="rId35">
        <w:r>
          <w:rPr>
            <w:color w:val="1155CC"/>
            <w:sz w:val="14"/>
            <w:szCs w:val="14"/>
          </w:rPr>
          <w:t>United Nations' Panel on Climate Change</w:t>
        </w:r>
      </w:hyperlink>
      <w:r>
        <w:rPr>
          <w:color w:val="000000"/>
          <w:sz w:val="14"/>
          <w:szCs w:val="14"/>
        </w:rPr>
        <w:t xml:space="preserve">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color w:val="000000"/>
          <w:sz w:val="14"/>
          <w:szCs w:val="14"/>
        </w:rPr>
        <w:t>actually look</w:t>
      </w:r>
      <w:proofErr w:type="gramEnd"/>
      <w:r>
        <w:rPr>
          <w:color w:val="000000"/>
          <w:sz w:val="14"/>
          <w:szCs w:val="14"/>
        </w:rPr>
        <w:t xml:space="preserve"> like, then? The authors provide one particularly grim scenario that begins with world governments "politely ignoring" the advice of scientists and the will of the public to decarbonize the economy (finding alternative energy sources), resulting in a global temperature increase 5.4 F (3 C) by the year 2050. At this point, the world's </w:t>
      </w:r>
      <w:r>
        <w:rPr>
          <w:b/>
          <w:color w:val="000000"/>
          <w:sz w:val="28"/>
          <w:szCs w:val="28"/>
          <w:u w:val="single"/>
          <w:shd w:val="clear" w:color="auto" w:fill="FFD6E7"/>
        </w:rPr>
        <w:t>ice sheets vanish; brutal droughts kill</w:t>
      </w:r>
      <w:r>
        <w:rPr>
          <w:b/>
          <w:color w:val="000000"/>
          <w:sz w:val="28"/>
          <w:szCs w:val="28"/>
          <w:u w:val="single"/>
        </w:rPr>
        <w:t xml:space="preserve"> </w:t>
      </w:r>
      <w:r>
        <w:rPr>
          <w:color w:val="000000"/>
          <w:sz w:val="14"/>
          <w:szCs w:val="14"/>
        </w:rPr>
        <w:t xml:space="preserve">many of the </w:t>
      </w:r>
      <w:r>
        <w:rPr>
          <w:b/>
          <w:color w:val="000000"/>
          <w:sz w:val="28"/>
          <w:szCs w:val="28"/>
          <w:u w:val="single"/>
          <w:shd w:val="clear" w:color="auto" w:fill="FFD6E7"/>
        </w:rPr>
        <w:t>trees</w:t>
      </w:r>
      <w:r>
        <w:rPr>
          <w:color w:val="000000"/>
          <w:sz w:val="14"/>
          <w:szCs w:val="14"/>
        </w:rPr>
        <w:t xml:space="preserve"> in the </w:t>
      </w:r>
      <w:hyperlink r:id="rId36">
        <w:r>
          <w:rPr>
            <w:color w:val="1155CC"/>
            <w:sz w:val="14"/>
            <w:szCs w:val="14"/>
          </w:rPr>
          <w:t>Amazon rainforest</w:t>
        </w:r>
      </w:hyperlink>
      <w:r>
        <w:rPr>
          <w:color w:val="000000"/>
          <w:sz w:val="14"/>
          <w:szCs w:val="14"/>
        </w:rPr>
        <w:t xml:space="preserve"> (removing one of the world's largest carbon offsets); and the </w:t>
      </w:r>
      <w:r>
        <w:rPr>
          <w:b/>
          <w:color w:val="000000"/>
          <w:sz w:val="28"/>
          <w:szCs w:val="28"/>
          <w:u w:val="single"/>
          <w:shd w:val="clear" w:color="auto" w:fill="FFD6E7"/>
        </w:rPr>
        <w:t>planet</w:t>
      </w:r>
      <w:r>
        <w:rPr>
          <w:b/>
          <w:color w:val="000000"/>
          <w:sz w:val="28"/>
          <w:szCs w:val="28"/>
          <w:u w:val="single"/>
        </w:rPr>
        <w:t xml:space="preserve"> </w:t>
      </w:r>
      <w:r>
        <w:rPr>
          <w:color w:val="000000"/>
          <w:sz w:val="14"/>
          <w:szCs w:val="14"/>
        </w:rPr>
        <w:t xml:space="preserve">plunges </w:t>
      </w:r>
      <w:r>
        <w:rPr>
          <w:b/>
          <w:color w:val="000000"/>
          <w:sz w:val="28"/>
          <w:szCs w:val="28"/>
          <w:u w:val="single"/>
          <w:shd w:val="clear" w:color="auto" w:fill="FFD6E7"/>
        </w:rPr>
        <w:t>into a feedback loop of ever-hotter, ever-deadlier conditions.</w:t>
      </w:r>
      <w:r>
        <w:rPr>
          <w:color w:val="000000"/>
          <w:sz w:val="14"/>
          <w:szCs w:val="14"/>
        </w:rPr>
        <w:t xml:space="preserve"> "Thirty-five percent of the global land area, and </w:t>
      </w:r>
      <w:r>
        <w:rPr>
          <w:b/>
          <w:color w:val="000000"/>
          <w:sz w:val="28"/>
          <w:szCs w:val="28"/>
          <w:u w:val="single"/>
          <w:shd w:val="clear" w:color="auto" w:fill="FFD6E7"/>
        </w:rPr>
        <w:t>55 percent of the</w:t>
      </w:r>
      <w:r>
        <w:rPr>
          <w:color w:val="000000"/>
          <w:sz w:val="14"/>
          <w:szCs w:val="14"/>
        </w:rPr>
        <w:t xml:space="preserve"> global </w:t>
      </w:r>
      <w:r>
        <w:rPr>
          <w:b/>
          <w:color w:val="000000"/>
          <w:sz w:val="28"/>
          <w:szCs w:val="28"/>
          <w:u w:val="single"/>
          <w:shd w:val="clear" w:color="auto" w:fill="FFD6E7"/>
        </w:rPr>
        <w:t>population</w:t>
      </w:r>
      <w:r>
        <w:rPr>
          <w:color w:val="000000"/>
          <w:sz w:val="14"/>
          <w:szCs w:val="14"/>
        </w:rPr>
        <w:t xml:space="preserve">, are </w:t>
      </w:r>
      <w:r>
        <w:rPr>
          <w:b/>
          <w:color w:val="000000"/>
          <w:sz w:val="28"/>
          <w:szCs w:val="28"/>
          <w:u w:val="single"/>
          <w:shd w:val="clear" w:color="auto" w:fill="FFD6E7"/>
        </w:rPr>
        <w:t>subject to</w:t>
      </w:r>
      <w:r>
        <w:rPr>
          <w:color w:val="000000"/>
          <w:sz w:val="14"/>
          <w:szCs w:val="14"/>
        </w:rPr>
        <w:t xml:space="preserve"> more than 20 days a year of </w:t>
      </w:r>
      <w:hyperlink r:id="rId37">
        <w:r>
          <w:rPr>
            <w:b/>
            <w:color w:val="1155CC"/>
            <w:sz w:val="28"/>
            <w:szCs w:val="28"/>
            <w:shd w:val="clear" w:color="auto" w:fill="FFD6E7"/>
          </w:rPr>
          <w:t>lethal heat conditions</w:t>
        </w:r>
      </w:hyperlink>
      <w:r>
        <w:rPr>
          <w:b/>
          <w:color w:val="000000"/>
          <w:sz w:val="28"/>
          <w:szCs w:val="28"/>
          <w:u w:val="single"/>
          <w:shd w:val="clear" w:color="auto" w:fill="FFD6E7"/>
        </w:rPr>
        <w:t>, beyond</w:t>
      </w:r>
      <w:r>
        <w:rPr>
          <w:b/>
          <w:color w:val="000000"/>
          <w:sz w:val="28"/>
          <w:szCs w:val="28"/>
          <w:u w:val="single"/>
        </w:rPr>
        <w:t xml:space="preserve"> </w:t>
      </w:r>
      <w:r>
        <w:rPr>
          <w:color w:val="000000"/>
          <w:sz w:val="14"/>
          <w:szCs w:val="14"/>
        </w:rPr>
        <w:t xml:space="preserve">the threshold of </w:t>
      </w:r>
      <w:r>
        <w:rPr>
          <w:b/>
          <w:color w:val="000000"/>
          <w:sz w:val="28"/>
          <w:szCs w:val="28"/>
          <w:u w:val="single"/>
          <w:shd w:val="clear" w:color="auto" w:fill="FFD6E7"/>
        </w:rPr>
        <w:t>human survivability</w:t>
      </w:r>
      <w:r>
        <w:rPr>
          <w:color w:val="000000"/>
          <w:sz w:val="14"/>
          <w:szCs w:val="14"/>
        </w:rPr>
        <w:t xml:space="preserve">," the authors hypothesized. Meanwhile, droughts, floods and wildfires regularly ravage the land. Nearly one-third of the world's land surface turns to desert. Entire </w:t>
      </w:r>
      <w:r>
        <w:rPr>
          <w:b/>
          <w:color w:val="000000"/>
          <w:sz w:val="28"/>
          <w:szCs w:val="28"/>
          <w:u w:val="single"/>
          <w:shd w:val="clear" w:color="auto" w:fill="FFD6E7"/>
        </w:rPr>
        <w:t>ecosystems collapse</w:t>
      </w:r>
      <w:r>
        <w:rPr>
          <w:color w:val="000000"/>
          <w:sz w:val="14"/>
          <w:szCs w:val="14"/>
        </w:rPr>
        <w:t xml:space="preserve">, beginning with the planet's coral reefs, the rainforest and the Arctic ice sheets. The world's </w:t>
      </w:r>
      <w:r>
        <w:rPr>
          <w:b/>
          <w:color w:val="000000"/>
          <w:sz w:val="28"/>
          <w:szCs w:val="28"/>
          <w:u w:val="single"/>
          <w:shd w:val="clear" w:color="auto" w:fill="FFD6E7"/>
        </w:rPr>
        <w:t>tropics are hit</w:t>
      </w:r>
      <w:r>
        <w:rPr>
          <w:color w:val="000000"/>
          <w:sz w:val="14"/>
          <w:szCs w:val="14"/>
        </w:rPr>
        <w:t xml:space="preserve"> hardest by these new climate extremes, destroying the region's </w:t>
      </w:r>
      <w:proofErr w:type="gramStart"/>
      <w:r>
        <w:rPr>
          <w:color w:val="000000"/>
          <w:sz w:val="14"/>
          <w:szCs w:val="14"/>
        </w:rPr>
        <w:t>agriculture</w:t>
      </w:r>
      <w:proofErr w:type="gramEnd"/>
      <w:r>
        <w:rPr>
          <w:color w:val="000000"/>
          <w:sz w:val="14"/>
          <w:szCs w:val="14"/>
        </w:rPr>
        <w:t xml:space="preserve"> and turning more than </w:t>
      </w:r>
      <w:r>
        <w:rPr>
          <w:b/>
          <w:color w:val="000000"/>
          <w:sz w:val="28"/>
          <w:szCs w:val="28"/>
          <w:u w:val="single"/>
          <w:shd w:val="clear" w:color="auto" w:fill="FFD6E7"/>
        </w:rPr>
        <w:t>1 billion</w:t>
      </w:r>
      <w:r>
        <w:rPr>
          <w:color w:val="000000"/>
          <w:sz w:val="14"/>
          <w:szCs w:val="14"/>
        </w:rPr>
        <w:t xml:space="preserve"> people into </w:t>
      </w:r>
      <w:r>
        <w:rPr>
          <w:b/>
          <w:color w:val="000000"/>
          <w:sz w:val="28"/>
          <w:szCs w:val="28"/>
          <w:u w:val="single"/>
          <w:shd w:val="clear" w:color="auto" w:fill="FFD6E7"/>
        </w:rPr>
        <w:t>refugees</w:t>
      </w:r>
      <w:r>
        <w:rPr>
          <w:color w:val="000000"/>
          <w:sz w:val="14"/>
          <w:szCs w:val="14"/>
        </w:rPr>
        <w:t xml:space="preserve">. This mass movement of refugees — coupled with </w:t>
      </w:r>
      <w:hyperlink r:id="rId38">
        <w:r>
          <w:rPr>
            <w:color w:val="1155CC"/>
            <w:sz w:val="14"/>
            <w:szCs w:val="14"/>
          </w:rPr>
          <w:t>shrinking coastlines</w:t>
        </w:r>
      </w:hyperlink>
      <w:r>
        <w:rPr>
          <w:color w:val="000000"/>
          <w:sz w:val="14"/>
          <w:szCs w:val="14"/>
        </w:rPr>
        <w:t xml:space="preserve"> and severe drops in food and water availability — begin to </w:t>
      </w:r>
      <w:r>
        <w:rPr>
          <w:b/>
          <w:color w:val="000000"/>
          <w:sz w:val="28"/>
          <w:szCs w:val="28"/>
          <w:u w:val="single"/>
          <w:shd w:val="clear" w:color="auto" w:fill="FFD6E7"/>
        </w:rPr>
        <w:t>stress the fabric of the world's largest nations,</w:t>
      </w:r>
      <w:r>
        <w:rPr>
          <w:color w:val="000000"/>
          <w:sz w:val="14"/>
          <w:szCs w:val="14"/>
        </w:rPr>
        <w:t xml:space="preserve"> including the United States. </w:t>
      </w:r>
      <w:r>
        <w:rPr>
          <w:b/>
          <w:color w:val="000000"/>
          <w:sz w:val="28"/>
          <w:szCs w:val="28"/>
          <w:u w:val="single"/>
          <w:shd w:val="clear" w:color="auto" w:fill="FFD6E7"/>
        </w:rPr>
        <w:t>Armed conflicts over resources</w:t>
      </w:r>
      <w:r>
        <w:rPr>
          <w:color w:val="000000"/>
          <w:sz w:val="14"/>
          <w:szCs w:val="14"/>
        </w:rPr>
        <w:t>, perhaps culminating in nuclear war, are likely. The result, according to the new paper, is "</w:t>
      </w:r>
      <w:r>
        <w:rPr>
          <w:b/>
          <w:color w:val="000000"/>
          <w:sz w:val="28"/>
          <w:szCs w:val="28"/>
          <w:u w:val="single"/>
          <w:shd w:val="clear" w:color="auto" w:fill="FFD6E7"/>
        </w:rPr>
        <w:t>outright chaos</w:t>
      </w:r>
      <w:r>
        <w:rPr>
          <w:color w:val="000000"/>
          <w:sz w:val="14"/>
          <w:szCs w:val="14"/>
        </w:rPr>
        <w:t>" and perhaps "</w:t>
      </w:r>
      <w:r>
        <w:rPr>
          <w:b/>
          <w:color w:val="000000"/>
          <w:sz w:val="28"/>
          <w:szCs w:val="28"/>
          <w:u w:val="single"/>
          <w:shd w:val="clear" w:color="auto" w:fill="FFD6E7"/>
        </w:rPr>
        <w:t>the end of human global civilization as we know it."</w:t>
      </w:r>
      <w:r>
        <w:rPr>
          <w:color w:val="000000"/>
          <w:sz w:val="14"/>
          <w:szCs w:val="14"/>
        </w:rPr>
        <w:t xml:space="preserve"> How can this catastrophic vision of the future be prevented? Only with the people of the world accepting climate change for the emergency it is and getting to work — immediately. According to the paper's authors, </w:t>
      </w:r>
      <w:proofErr w:type="gramStart"/>
      <w:r>
        <w:rPr>
          <w:b/>
          <w:color w:val="000000"/>
          <w:sz w:val="28"/>
          <w:szCs w:val="28"/>
          <w:u w:val="single"/>
          <w:shd w:val="clear" w:color="auto" w:fill="FFD6E7"/>
        </w:rPr>
        <w:t>the human race</w:t>
      </w:r>
      <w:proofErr w:type="gramEnd"/>
      <w:r>
        <w:rPr>
          <w:b/>
          <w:color w:val="000000"/>
          <w:sz w:val="28"/>
          <w:szCs w:val="28"/>
          <w:u w:val="single"/>
          <w:shd w:val="clear" w:color="auto" w:fill="FFD6E7"/>
        </w:rPr>
        <w:t xml:space="preserve"> has about one decade left to mount a global movement to transition the world economy to a zero-carbon-emissions system</w:t>
      </w:r>
      <w:r>
        <w:rPr>
          <w:color w:val="000000"/>
          <w:sz w:val="14"/>
          <w:szCs w:val="14"/>
        </w:rPr>
        <w:t xml:space="preserve">. (Achieving zero-carbon emissions requires either not emitting carbon or balancing carbon emissions with carbon removal.) The effort required to do so "would be akin in scale to the </w:t>
      </w:r>
      <w:hyperlink r:id="rId39">
        <w:r>
          <w:rPr>
            <w:color w:val="1155CC"/>
            <w:sz w:val="14"/>
            <w:szCs w:val="14"/>
          </w:rPr>
          <w:t>World War II</w:t>
        </w:r>
      </w:hyperlink>
      <w:r>
        <w:rPr>
          <w:color w:val="000000"/>
          <w:sz w:val="14"/>
          <w:szCs w:val="14"/>
        </w:rPr>
        <w:t xml:space="preserve">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w:t>
      </w:r>
      <w:hyperlink r:id="rId40">
        <w:r>
          <w:rPr>
            <w:color w:val="1155CC"/>
            <w:sz w:val="14"/>
            <w:szCs w:val="14"/>
          </w:rPr>
          <w:t>nuclear war</w:t>
        </w:r>
      </w:hyperlink>
      <w:r>
        <w:rPr>
          <w:color w:val="000000"/>
          <w:sz w:val="14"/>
          <w:szCs w:val="14"/>
        </w:rPr>
        <w:t>, human-induced global warming is the greatest threat to human life on the planet," Barrie wrote in the new paper. "Human life on Earth may be on the</w:t>
      </w:r>
      <w:r>
        <w:rPr>
          <w:color w:val="000000"/>
        </w:rPr>
        <w:t> </w:t>
      </w:r>
    </w:p>
    <w:p w14:paraId="60F95B94" w14:textId="77777777" w:rsidR="007A2CB1" w:rsidRDefault="007A2CB1" w:rsidP="007A2CB1"/>
    <w:p w14:paraId="7A37D3F8" w14:textId="39A28E20" w:rsidR="007A2CB1" w:rsidRDefault="007A2CB1" w:rsidP="007A2CB1">
      <w:pPr>
        <w:pStyle w:val="Heading3"/>
      </w:pPr>
      <w:r>
        <w:t xml:space="preserve">Contention </w:t>
      </w:r>
      <w:r>
        <w:t>2</w:t>
      </w:r>
      <w:r>
        <w:t xml:space="preserve"> is developing countries </w:t>
      </w:r>
    </w:p>
    <w:p w14:paraId="4ACBC023" w14:textId="77777777" w:rsidR="007A2CB1" w:rsidRDefault="007A2CB1" w:rsidP="007A2CB1">
      <w:pPr>
        <w:pStyle w:val="Heading4"/>
      </w:pPr>
      <w:r>
        <w:t>Outer space houses tons of valuable resources, it’s about who can get there first</w:t>
      </w:r>
    </w:p>
    <w:p w14:paraId="0596E00D" w14:textId="77777777" w:rsidR="007A2CB1" w:rsidRDefault="007A2CB1" w:rsidP="007A2CB1">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41">
        <w:r>
          <w:rPr>
            <w:color w:val="000000"/>
          </w:rPr>
          <w:t>https://space.nss.org/space-mineral-resources/</w:t>
        </w:r>
      </w:hyperlink>
      <w:r>
        <w:t xml:space="preserve"> Livingston RB</w:t>
      </w:r>
    </w:p>
    <w:p w14:paraId="081E0454" w14:textId="77777777" w:rsidR="007A2CB1" w:rsidRDefault="007A2CB1" w:rsidP="007A2CB1">
      <w:pPr>
        <w:spacing w:after="0" w:line="240" w:lineRule="auto"/>
      </w:pPr>
    </w:p>
    <w:p w14:paraId="0298C770" w14:textId="77777777" w:rsidR="007A2CB1" w:rsidRDefault="007A2CB1" w:rsidP="007A2CB1">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w:t>
      </w:r>
      <w:proofErr w:type="spellStart"/>
      <w:r>
        <w:t>Dula</w:t>
      </w:r>
      <w:proofErr w:type="spellEnd"/>
      <w:r>
        <w:t xml:space="preserve"> is a professor of law at the Houston Law School, trustee of the Heinlein Prize Trust, and founder of Excalibur Exploration Limited. Zhang </w:t>
      </w:r>
      <w:proofErr w:type="spellStart"/>
      <w:r>
        <w:t>Zhenjun</w:t>
      </w:r>
      <w:proofErr w:type="spellEnd"/>
      <w:r>
        <w:t xml:space="preserve">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3A27BAA7" w14:textId="77777777" w:rsidR="007A2CB1" w:rsidRDefault="007A2CB1" w:rsidP="007A2CB1"/>
    <w:p w14:paraId="21305D88" w14:textId="77777777" w:rsidR="007A2CB1" w:rsidRDefault="007A2CB1" w:rsidP="007A2CB1">
      <w:pPr>
        <w:pStyle w:val="Heading4"/>
      </w:pPr>
      <w:r>
        <w:t>The ability to appropriate space keeps developing nations out of these valuable resources- it’s already happened with satellites</w:t>
      </w:r>
    </w:p>
    <w:p w14:paraId="5780F21D" w14:textId="77777777" w:rsidR="007A2CB1" w:rsidRDefault="007A2CB1" w:rsidP="007A2CB1">
      <w:proofErr w:type="spellStart"/>
      <w:r>
        <w:rPr>
          <w:b/>
          <w:sz w:val="26"/>
          <w:szCs w:val="26"/>
        </w:rPr>
        <w:t>Giacomin</w:t>
      </w:r>
      <w:proofErr w:type="spellEnd"/>
      <w:r>
        <w:rPr>
          <w:b/>
          <w:sz w:val="26"/>
          <w:szCs w:val="26"/>
        </w:rPr>
        <w:t xml:space="preserve"> 19</w:t>
      </w:r>
      <w:r>
        <w:t xml:space="preserve">, Nicolas </w:t>
      </w:r>
      <w:proofErr w:type="spellStart"/>
      <w:r>
        <w:t>Giacomin</w:t>
      </w:r>
      <w:proofErr w:type="spellEnd"/>
      <w:r>
        <w:t xml:space="preserve">, author on space, 12-4-2019, "The Bogotá Declaration and space law," Space Legal Issues, </w:t>
      </w:r>
      <w:hyperlink r:id="rId42">
        <w:r>
          <w:rPr>
            <w:color w:val="000000"/>
          </w:rPr>
          <w:t>https://www.spacelegalissues.com/the-bogota-declaration-and-space-law/</w:t>
        </w:r>
      </w:hyperlink>
      <w:r>
        <w:t xml:space="preserve"> Livingston RB</w:t>
      </w:r>
    </w:p>
    <w:p w14:paraId="08D515DC" w14:textId="77777777" w:rsidR="007A2CB1" w:rsidRDefault="007A2CB1" w:rsidP="007A2CB1">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w:t>
      </w:r>
      <w:proofErr w:type="gramStart"/>
      <w:r>
        <w:t>taking into account</w:t>
      </w:r>
      <w:proofErr w:type="gramEnd"/>
      <w:r>
        <w:t xml:space="preserve">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w:t>
      </w:r>
      <w:proofErr w:type="gramStart"/>
      <w:r>
        <w:t>In order to</w:t>
      </w:r>
      <w:proofErr w:type="gramEnd"/>
      <w:r>
        <w:t xml:space="preserve">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w:t>
      </w:r>
      <w:proofErr w:type="gramStart"/>
      <w:r>
        <w:t>, in particular, to</w:t>
      </w:r>
      <w:proofErr w:type="gramEnd"/>
      <w:r>
        <w:t xml:space="preserve">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71B44BCC" w14:textId="77777777" w:rsidR="007A2CB1" w:rsidRDefault="007A2CB1" w:rsidP="007A2CB1">
      <w:pPr>
        <w:spacing w:after="0" w:line="240" w:lineRule="auto"/>
        <w:rPr>
          <w:rFonts w:ascii="Times New Roman" w:eastAsia="Times New Roman" w:hAnsi="Times New Roman" w:cs="Times New Roman"/>
          <w:sz w:val="24"/>
        </w:rPr>
      </w:pPr>
    </w:p>
    <w:p w14:paraId="2CCCB7C3" w14:textId="77777777" w:rsidR="007A2CB1" w:rsidRDefault="007A2CB1" w:rsidP="007A2CB1"/>
    <w:p w14:paraId="44B287FC" w14:textId="77777777" w:rsidR="007A2CB1" w:rsidRDefault="007A2CB1" w:rsidP="007A2CB1">
      <w:pPr>
        <w:pStyle w:val="Heading4"/>
      </w:pPr>
      <w:r>
        <w:t>This locks in existing global structural violence by perpetuating inequality into space</w:t>
      </w:r>
    </w:p>
    <w:p w14:paraId="1017A7B7" w14:textId="77777777" w:rsidR="007A2CB1" w:rsidRDefault="007A2CB1" w:rsidP="007A2CB1">
      <w:pPr>
        <w:spacing w:after="0" w:line="240" w:lineRule="auto"/>
        <w:rPr>
          <w:rFonts w:ascii="Times New Roman" w:eastAsia="Times New Roman" w:hAnsi="Times New Roman" w:cs="Times New Roman"/>
          <w:sz w:val="24"/>
        </w:rPr>
      </w:pPr>
      <w:proofErr w:type="spellStart"/>
      <w:r>
        <w:rPr>
          <w:b/>
          <w:sz w:val="26"/>
          <w:szCs w:val="26"/>
        </w:rPr>
        <w:t>Reinstein</w:t>
      </w:r>
      <w:proofErr w:type="spellEnd"/>
      <w:r>
        <w:rPr>
          <w:b/>
          <w:sz w:val="26"/>
          <w:szCs w:val="26"/>
        </w:rPr>
        <w:t xml:space="preserve"> 99</w:t>
      </w:r>
      <w:r>
        <w:t xml:space="preserve">, </w:t>
      </w:r>
      <w:r>
        <w:rPr>
          <w:rFonts w:ascii="Times New Roman" w:eastAsia="Times New Roman" w:hAnsi="Times New Roman" w:cs="Times New Roman"/>
          <w:sz w:val="24"/>
        </w:rPr>
        <w:t xml:space="preserve">Ezra J. </w:t>
      </w:r>
      <w:proofErr w:type="spellStart"/>
      <w:r>
        <w:rPr>
          <w:rFonts w:ascii="Times New Roman" w:eastAsia="Times New Roman" w:hAnsi="Times New Roman" w:cs="Times New Roman"/>
          <w:sz w:val="24"/>
        </w:rPr>
        <w:t>Reinstein</w:t>
      </w:r>
      <w:proofErr w:type="spellEnd"/>
      <w:r>
        <w:rPr>
          <w:rFonts w:ascii="Times New Roman" w:eastAsia="Times New Roman" w:hAnsi="Times New Roman" w:cs="Times New Roman"/>
          <w:sz w:val="24"/>
        </w:rPr>
        <w:t xml:space="preserve">, Owning Outer Space, 20 Nw. J. Int'l L. &amp; Bus. 59 (1999-2000) </w:t>
      </w:r>
      <w:hyperlink r:id="rId43">
        <w:r>
          <w:rPr>
            <w:rFonts w:ascii="Times New Roman" w:eastAsia="Times New Roman" w:hAnsi="Times New Roman" w:cs="Times New Roman"/>
            <w:color w:val="000000"/>
            <w:sz w:val="24"/>
          </w:rPr>
          <w:t>https://scholarlycommons.law.northwestern.edu/cgi/viewcontent.cgi?referer=&amp;httpsredir=1&amp;article=1500&amp;context=njilb</w:t>
        </w:r>
      </w:hyperlink>
      <w:r>
        <w:rPr>
          <w:rFonts w:ascii="Times New Roman" w:eastAsia="Times New Roman" w:hAnsi="Times New Roman" w:cs="Times New Roman"/>
          <w:sz w:val="24"/>
        </w:rPr>
        <w:t xml:space="preserve"> Livingston RB</w:t>
      </w:r>
    </w:p>
    <w:p w14:paraId="7689D0CC" w14:textId="77777777" w:rsidR="007A2CB1" w:rsidRDefault="007A2CB1" w:rsidP="007A2CB1">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201C2097" w14:textId="77777777" w:rsidR="007A2CB1" w:rsidRDefault="007A2CB1" w:rsidP="007A2CB1"/>
    <w:p w14:paraId="721B0BB5" w14:textId="77777777" w:rsidR="007A2CB1" w:rsidRDefault="007A2CB1" w:rsidP="007A2CB1">
      <w:pPr>
        <w:pStyle w:val="Heading4"/>
      </w:pPr>
      <w:r>
        <w:t>Global Inequality has severe impacts for all</w:t>
      </w:r>
    </w:p>
    <w:p w14:paraId="129D0A34" w14:textId="77777777" w:rsidR="007A2CB1" w:rsidRDefault="007A2CB1" w:rsidP="007A2CB1">
      <w:proofErr w:type="spellStart"/>
      <w:r>
        <w:rPr>
          <w:b/>
          <w:sz w:val="26"/>
          <w:szCs w:val="26"/>
        </w:rPr>
        <w:t>Doucouliagos</w:t>
      </w:r>
      <w:proofErr w:type="spellEnd"/>
      <w:r>
        <w:rPr>
          <w:b/>
          <w:sz w:val="26"/>
          <w:szCs w:val="26"/>
        </w:rPr>
        <w:t xml:space="preserve"> 17</w:t>
      </w:r>
      <w:r>
        <w:t xml:space="preserve"> Chris </w:t>
      </w:r>
      <w:proofErr w:type="spellStart"/>
      <w:r>
        <w:t>Doucouliagos</w:t>
      </w:r>
      <w:proofErr w:type="spellEnd"/>
      <w:r>
        <w:t xml:space="preserve">, Professor of Economics, Department of Economics, Deakin Business School and Alfred Deakin Institute for Citizenship and </w:t>
      </w:r>
      <w:proofErr w:type="spellStart"/>
      <w:r>
        <w:t>Globalisation</w:t>
      </w:r>
      <w:proofErr w:type="spellEnd"/>
      <w:r>
        <w:t xml:space="preserve">, Deakin University 8-6-2017, "Don't listen to the rich: inequality is bad for everyone," Conversation, </w:t>
      </w:r>
      <w:hyperlink r:id="rId44">
        <w:r>
          <w:rPr>
            <w:color w:val="000000"/>
          </w:rPr>
          <w:t>https://theconversation.com/dont-listen-to-the-rich-inequality-is-bad-for-everyone-81952</w:t>
        </w:r>
      </w:hyperlink>
      <w:r>
        <w:t xml:space="preserve"> Livingston RB</w:t>
      </w:r>
    </w:p>
    <w:p w14:paraId="2D9D32A6" w14:textId="77777777" w:rsidR="007A2CB1" w:rsidRDefault="007A2CB1" w:rsidP="007A2CB1">
      <w:pPr>
        <w:rPr>
          <w:b/>
          <w:u w:val="single"/>
        </w:rPr>
      </w:pPr>
      <w:r>
        <w:t>A world where a few people have most of the wealth </w:t>
      </w:r>
      <w:hyperlink r:id="rId45">
        <w:r>
          <w:rPr>
            <w:color w:val="000000"/>
          </w:rPr>
          <w:t>motivates others</w:t>
        </w:r>
      </w:hyperlink>
      <w:r>
        <w:t> who are poor to strive to earn more. And when they do, they’ll </w:t>
      </w:r>
      <w:hyperlink r:id="rId46" w:anchor="fndtn-page_scan_tab_contents">
        <w:r>
          <w:rPr>
            <w:color w:val="000000"/>
          </w:rPr>
          <w:t>invest</w:t>
        </w:r>
      </w:hyperlink>
      <w:r>
        <w:t xml:space="preserve"> in businesses and other areas of the economy. That’s the argument for inequality. But it’s wrong. </w:t>
      </w:r>
      <w:hyperlink r:id="rId47">
        <w:r>
          <w:rPr>
            <w:b/>
            <w:highlight w:val="green"/>
            <w:u w:val="single"/>
          </w:rPr>
          <w:t>Our study</w:t>
        </w:r>
      </w:hyperlink>
      <w:r>
        <w:rPr>
          <w:b/>
          <w:highlight w:val="green"/>
          <w:u w:val="single"/>
        </w:rPr>
        <w:t xml:space="preserve"> of 21 OECD countries over more than </w:t>
      </w:r>
      <w:proofErr w:type="gramStart"/>
      <w:r>
        <w:rPr>
          <w:b/>
          <w:highlight w:val="green"/>
          <w:u w:val="single"/>
        </w:rPr>
        <w:t>a 100 years</w:t>
      </w:r>
      <w:proofErr w:type="gramEnd"/>
      <w:r>
        <w:rPr>
          <w:b/>
          <w:highlight w:val="green"/>
          <w:u w:val="single"/>
        </w:rPr>
        <w:t xml:space="preserve">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w:t>
      </w:r>
      <w:proofErr w:type="gramStart"/>
      <w:r>
        <w:t>From</w:t>
      </w:r>
      <w:proofErr w:type="gramEnd"/>
      <w:r>
        <w:t xml:space="preserve"> 1870 to 1977, inequality measured by the Gini coefficient fell by about 40%. During this time people </w:t>
      </w:r>
      <w:proofErr w:type="gramStart"/>
      <w:r>
        <w:t>actually got</w:t>
      </w:r>
      <w:proofErr w:type="gramEnd"/>
      <w:r>
        <w:t xml:space="preserve">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preventing pe</w:t>
      </w:r>
      <w:r>
        <w:t>ople </w:t>
      </w:r>
      <w:hyperlink r:id="rId48"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49">
        <w:r>
          <w:rPr>
            <w:color w:val="000000"/>
          </w:rPr>
          <w:t>entrepreneurship</w:t>
        </w:r>
      </w:hyperlink>
      <w:r>
        <w:t xml:space="preserve">. Inequality also means </w:t>
      </w:r>
      <w:r>
        <w:rPr>
          <w:b/>
          <w:highlight w:val="green"/>
          <w:u w:val="single"/>
        </w:rPr>
        <w:t>the market for new goods shrinks.</w:t>
      </w:r>
      <w:r>
        <w:t> </w:t>
      </w:r>
      <w:hyperlink r:id="rId50">
        <w:r>
          <w:rPr>
            <w:color w:val="000000"/>
          </w:rPr>
          <w:t>One study</w:t>
        </w:r>
      </w:hyperlink>
      <w:r>
        <w:t xml:space="preserve"> shows that if incomes are more equal among people, people who are less well off, buy more. Having this larger market for new products, </w:t>
      </w:r>
      <w:proofErr w:type="spellStart"/>
      <w:r>
        <w:t>incentivises</w:t>
      </w:r>
      <w:proofErr w:type="spellEnd"/>
      <w:r>
        <w:t xml:space="preserve"> companies to create new things to sell. If wealth is concentrated among only a small group of people, </w:t>
      </w:r>
      <w:hyperlink r:id="rId51" w:anchor="page_scan_tab_contents">
        <w:r>
          <w:rPr>
            <w:color w:val="000000"/>
          </w:rPr>
          <w:t>it actually increases</w:t>
        </w:r>
      </w:hyperlink>
      <w:r>
        <w:t xml:space="preserve"> demand for imported luxuries and handmade products. In contrast to this, distributed incomes </w:t>
      </w:r>
      <w:proofErr w:type="gramStart"/>
      <w:r>
        <w:t>means</w:t>
      </w:r>
      <w:proofErr w:type="gramEnd"/>
      <w:r>
        <w:t xml:space="preserve"> more mass produced goods are manufactured. What’s been driving inequality since the 1980s is changes to economies - countries trading more with each other and advances in technology. As this happens old products and industries fade while new ones take their place. These changes have delivered significant </w:t>
      </w:r>
      <w:hyperlink r:id="rId52">
        <w:r>
          <w:rPr>
            <w:color w:val="000000"/>
          </w:rPr>
          <w:t>net benefits</w:t>
        </w:r>
      </w:hyperlink>
      <w:r>
        <w:t xml:space="preserve"> to society. </w:t>
      </w:r>
      <w:r>
        <w:rPr>
          <w:b/>
          <w:highlight w:val="green"/>
          <w:u w:val="single"/>
        </w:rPr>
        <w:t>Reducing trade and innovation will only make everyone poorer.</w:t>
      </w:r>
    </w:p>
    <w:p w14:paraId="65D6087E" w14:textId="47635EB8" w:rsidR="007A2CB1" w:rsidRPr="007A2CB1" w:rsidRDefault="007A2CB1" w:rsidP="007A2CB1"/>
    <w:sectPr w:rsidR="007A2CB1" w:rsidRPr="007A2CB1">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9A556D3"/>
    <w:multiLevelType w:val="multilevel"/>
    <w:tmpl w:val="3392C122"/>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4E0266"/>
    <w:multiLevelType w:val="multilevel"/>
    <w:tmpl w:val="78CE05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9"/>
  </w:num>
  <w:num w:numId="14">
    <w:abstractNumId w:val="19"/>
  </w:num>
  <w:num w:numId="15">
    <w:abstractNumId w:val="33"/>
  </w:num>
  <w:num w:numId="16">
    <w:abstractNumId w:val="20"/>
  </w:num>
  <w:num w:numId="17">
    <w:abstractNumId w:val="22"/>
  </w:num>
  <w:num w:numId="18">
    <w:abstractNumId w:val="31"/>
  </w:num>
  <w:num w:numId="19">
    <w:abstractNumId w:val="11"/>
  </w:num>
  <w:num w:numId="20">
    <w:abstractNumId w:val="18"/>
  </w:num>
  <w:num w:numId="21">
    <w:abstractNumId w:val="32"/>
  </w:num>
  <w:num w:numId="22">
    <w:abstractNumId w:val="30"/>
  </w:num>
  <w:num w:numId="23">
    <w:abstractNumId w:val="35"/>
  </w:num>
  <w:num w:numId="24">
    <w:abstractNumId w:val="23"/>
  </w:num>
  <w:num w:numId="25">
    <w:abstractNumId w:val="25"/>
  </w:num>
  <w:num w:numId="26">
    <w:abstractNumId w:val="13"/>
  </w:num>
  <w:num w:numId="27">
    <w:abstractNumId w:val="21"/>
  </w:num>
  <w:num w:numId="28">
    <w:abstractNumId w:val="28"/>
  </w:num>
  <w:num w:numId="29">
    <w:abstractNumId w:val="17"/>
  </w:num>
  <w:num w:numId="30">
    <w:abstractNumId w:val="34"/>
  </w:num>
  <w:num w:numId="31">
    <w:abstractNumId w:val="14"/>
  </w:num>
  <w:num w:numId="32">
    <w:abstractNumId w:val="15"/>
  </w:num>
  <w:num w:numId="33">
    <w:abstractNumId w:val="26"/>
  </w:num>
  <w:num w:numId="34">
    <w:abstractNumId w:val="27"/>
  </w:num>
  <w:num w:numId="35">
    <w:abstractNumId w:val="12"/>
  </w:num>
  <w:num w:numId="36">
    <w:abstractNumId w:val="1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2C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CB1"/>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8159EB"/>
  <w14:defaultImageDpi w14:val="300"/>
  <w15:docId w15:val="{44B0DB23-039B-814F-BC0C-3670ACE85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2C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2C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7A2C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A2C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7A2CB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A2CB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A2CB1"/>
    <w:pPr>
      <w:keepNext/>
      <w:keepLines/>
      <w:spacing w:before="200" w:after="40"/>
      <w:outlineLvl w:val="5"/>
    </w:pPr>
    <w:rPr>
      <w:b/>
      <w:sz w:val="20"/>
      <w:szCs w:val="20"/>
    </w:rPr>
  </w:style>
  <w:style w:type="character" w:default="1" w:styleId="DefaultParagraphFont">
    <w:name w:val="Default Paragraph Font"/>
    <w:uiPriority w:val="1"/>
    <w:unhideWhenUsed/>
    <w:rsid w:val="007A2C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2CB1"/>
  </w:style>
  <w:style w:type="character" w:customStyle="1" w:styleId="Heading1Char">
    <w:name w:val="Heading 1 Char"/>
    <w:aliases w:val="Pocket Char"/>
    <w:basedOn w:val="DefaultParagraphFont"/>
    <w:link w:val="Heading1"/>
    <w:uiPriority w:val="9"/>
    <w:rsid w:val="007A2CB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7A2CB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A2CB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A2CB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A2CB1"/>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A2CB1"/>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7A2C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2CB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7A2CB1"/>
    <w:rPr>
      <w:color w:val="auto"/>
      <w:u w:val="none"/>
    </w:rPr>
  </w:style>
  <w:style w:type="paragraph" w:styleId="DocumentMap">
    <w:name w:val="Document Map"/>
    <w:basedOn w:val="Normal"/>
    <w:link w:val="DocumentMapChar"/>
    <w:uiPriority w:val="99"/>
    <w:semiHidden/>
    <w:unhideWhenUsed/>
    <w:rsid w:val="007A2C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2CB1"/>
    <w:rPr>
      <w:rFonts w:ascii="Lucida Grande" w:hAnsi="Lucida Grande" w:cs="Lucida Grande"/>
    </w:rPr>
  </w:style>
  <w:style w:type="character" w:customStyle="1" w:styleId="Heading5Char">
    <w:name w:val="Heading 5 Char"/>
    <w:basedOn w:val="DefaultParagraphFont"/>
    <w:link w:val="Heading5"/>
    <w:uiPriority w:val="9"/>
    <w:rsid w:val="007A2CB1"/>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7A2CB1"/>
    <w:rPr>
      <w:rFonts w:ascii="Calibri" w:hAnsi="Calibri"/>
      <w:b/>
      <w:sz w:val="20"/>
      <w:szCs w:val="20"/>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
    <w:basedOn w:val="Heading1"/>
    <w:link w:val="Hyperlink"/>
    <w:autoRedefine/>
    <w:uiPriority w:val="99"/>
    <w:qFormat/>
    <w:rsid w:val="007A2C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A2CB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UnresolvedMention">
    <w:name w:val="Unresolved Mention"/>
    <w:basedOn w:val="DefaultParagraphFont"/>
    <w:uiPriority w:val="99"/>
    <w:unhideWhenUsed/>
    <w:rsid w:val="007A2CB1"/>
    <w:rPr>
      <w:color w:val="605E5C"/>
      <w:shd w:val="clear" w:color="auto" w:fill="E1DFDD"/>
    </w:rPr>
  </w:style>
  <w:style w:type="paragraph" w:customStyle="1" w:styleId="UnderlinePara">
    <w:name w:val="Underline Para"/>
    <w:basedOn w:val="Normal"/>
    <w:uiPriority w:val="1"/>
    <w:qFormat/>
    <w:rsid w:val="007A2CB1"/>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7A2CB1"/>
    <w:rPr>
      <w:b/>
      <w:bCs/>
    </w:rPr>
  </w:style>
  <w:style w:type="paragraph" w:styleId="ListParagraph">
    <w:name w:val="List Paragraph"/>
    <w:aliases w:val="6 font"/>
    <w:basedOn w:val="Normal"/>
    <w:uiPriority w:val="34"/>
    <w:qFormat/>
    <w:rsid w:val="007A2CB1"/>
    <w:pPr>
      <w:ind w:left="720"/>
      <w:contextualSpacing/>
    </w:pPr>
  </w:style>
  <w:style w:type="paragraph" w:customStyle="1" w:styleId="Emphasis1">
    <w:name w:val="Emphasis1"/>
    <w:basedOn w:val="Normal"/>
    <w:autoRedefine/>
    <w:uiPriority w:val="20"/>
    <w:qFormat/>
    <w:rsid w:val="007A2CB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7A2CB1"/>
    <w:pPr>
      <w:ind w:left="432" w:right="432"/>
    </w:pPr>
    <w:rPr>
      <w:color w:val="000000"/>
    </w:rPr>
  </w:style>
  <w:style w:type="character" w:customStyle="1" w:styleId="evidencetextChar1">
    <w:name w:val="evidence text Char1"/>
    <w:link w:val="evidencetext"/>
    <w:rsid w:val="007A2CB1"/>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7A2CB1"/>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7A2CB1"/>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A2CB1"/>
    <w:pPr>
      <w:spacing w:before="100" w:beforeAutospacing="1" w:after="100" w:afterAutospacing="1"/>
    </w:pPr>
    <w:rPr>
      <w:rFonts w:eastAsia="Times New Roman"/>
      <w:sz w:val="24"/>
      <w:lang w:eastAsia="ko-KR"/>
    </w:rPr>
  </w:style>
  <w:style w:type="paragraph" w:customStyle="1" w:styleId="css-182kmce">
    <w:name w:val="css-182kmce"/>
    <w:basedOn w:val="Normal"/>
    <w:rsid w:val="007A2CB1"/>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7A2CB1"/>
  </w:style>
  <w:style w:type="paragraph" w:customStyle="1" w:styleId="pullquote-paragraph">
    <w:name w:val="pullquote-paragraph"/>
    <w:basedOn w:val="Normal"/>
    <w:rsid w:val="007A2CB1"/>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7A2CB1"/>
    <w:rPr>
      <w:i/>
      <w:iCs/>
    </w:rPr>
  </w:style>
  <w:style w:type="paragraph" w:customStyle="1" w:styleId="font--body">
    <w:name w:val="font--body"/>
    <w:basedOn w:val="Normal"/>
    <w:rsid w:val="007A2CB1"/>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7A2CB1"/>
    <w:rPr>
      <w:b/>
      <w:u w:val="single"/>
    </w:rPr>
  </w:style>
  <w:style w:type="character" w:customStyle="1" w:styleId="Minimize">
    <w:name w:val="Minimize"/>
    <w:uiPriority w:val="1"/>
    <w:qFormat/>
    <w:rsid w:val="007A2CB1"/>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7A2CB1"/>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7A2CB1"/>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7A2CB1"/>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A2CB1"/>
    <w:rPr>
      <w:b/>
      <w:u w:val="single"/>
    </w:rPr>
  </w:style>
  <w:style w:type="character" w:customStyle="1" w:styleId="Underline2Char">
    <w:name w:val="Underline2 Char"/>
    <w:basedOn w:val="DefaultParagraphFont"/>
    <w:link w:val="Underline2"/>
    <w:uiPriority w:val="4"/>
    <w:rsid w:val="007A2CB1"/>
    <w:rPr>
      <w:rFonts w:ascii="Calibri" w:hAnsi="Calibri"/>
      <w:b/>
      <w:sz w:val="22"/>
      <w:u w:val="single"/>
    </w:rPr>
  </w:style>
  <w:style w:type="character" w:customStyle="1" w:styleId="BoldUnderline0">
    <w:name w:val="BoldUnderline"/>
    <w:basedOn w:val="DefaultParagraphFont"/>
    <w:uiPriority w:val="1"/>
    <w:qFormat/>
    <w:rsid w:val="007A2CB1"/>
    <w:rPr>
      <w:rFonts w:ascii="Arial" w:hAnsi="Arial"/>
      <w:b/>
      <w:sz w:val="20"/>
      <w:u w:val="single"/>
    </w:rPr>
  </w:style>
  <w:style w:type="paragraph" w:customStyle="1" w:styleId="gntarbp">
    <w:name w:val="gnt_ar_b_p"/>
    <w:basedOn w:val="Normal"/>
    <w:rsid w:val="007A2CB1"/>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7A2CB1"/>
    <w:pPr>
      <w:spacing w:before="100" w:beforeAutospacing="1" w:after="100" w:afterAutospacing="1"/>
    </w:pPr>
    <w:rPr>
      <w:rFonts w:eastAsia="Times New Roman"/>
      <w:sz w:val="24"/>
      <w:lang w:eastAsia="ko-KR"/>
    </w:rPr>
  </w:style>
  <w:style w:type="character" w:customStyle="1" w:styleId="numbers">
    <w:name w:val="numbers"/>
    <w:basedOn w:val="DefaultParagraphFont"/>
    <w:rsid w:val="007A2CB1"/>
  </w:style>
  <w:style w:type="paragraph" w:customStyle="1" w:styleId="endmarkenabled">
    <w:name w:val="endmarkenabled"/>
    <w:basedOn w:val="Normal"/>
    <w:rsid w:val="007A2CB1"/>
    <w:pPr>
      <w:spacing w:before="100" w:beforeAutospacing="1" w:after="100" w:afterAutospacing="1"/>
    </w:pPr>
    <w:rPr>
      <w:rFonts w:eastAsia="Times New Roman"/>
      <w:sz w:val="24"/>
      <w:lang w:eastAsia="ko-KR"/>
    </w:rPr>
  </w:style>
  <w:style w:type="character" w:customStyle="1" w:styleId="link">
    <w:name w:val="link"/>
    <w:basedOn w:val="DefaultParagraphFont"/>
    <w:rsid w:val="007A2CB1"/>
  </w:style>
  <w:style w:type="paragraph" w:customStyle="1" w:styleId="css-exrw3m">
    <w:name w:val="css-exrw3m"/>
    <w:basedOn w:val="Normal"/>
    <w:rsid w:val="007A2CB1"/>
    <w:pPr>
      <w:spacing w:before="100" w:beforeAutospacing="1" w:after="100" w:afterAutospacing="1"/>
    </w:pPr>
    <w:rPr>
      <w:rFonts w:eastAsia="Times New Roman"/>
      <w:sz w:val="24"/>
    </w:rPr>
  </w:style>
  <w:style w:type="character" w:customStyle="1" w:styleId="css-8l6xbc">
    <w:name w:val="css-8l6xbc"/>
    <w:basedOn w:val="DefaultParagraphFont"/>
    <w:rsid w:val="007A2CB1"/>
  </w:style>
  <w:style w:type="paragraph" w:customStyle="1" w:styleId="t-body-text">
    <w:name w:val="t-body-text"/>
    <w:basedOn w:val="Normal"/>
    <w:rsid w:val="007A2CB1"/>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7A2CB1"/>
    <w:rPr>
      <w:rFonts w:ascii="Segoe UI" w:hAnsi="Segoe UI" w:cs="Segoe UI"/>
      <w:sz w:val="18"/>
      <w:szCs w:val="18"/>
    </w:rPr>
  </w:style>
  <w:style w:type="paragraph" w:styleId="BalloonText">
    <w:name w:val="Balloon Text"/>
    <w:basedOn w:val="Normal"/>
    <w:link w:val="BalloonTextChar"/>
    <w:uiPriority w:val="99"/>
    <w:semiHidden/>
    <w:unhideWhenUsed/>
    <w:rsid w:val="007A2CB1"/>
    <w:rPr>
      <w:rFonts w:ascii="Segoe UI" w:hAnsi="Segoe UI" w:cs="Segoe UI"/>
      <w:sz w:val="18"/>
      <w:szCs w:val="18"/>
    </w:rPr>
  </w:style>
  <w:style w:type="character" w:customStyle="1" w:styleId="BalloonTextChar1">
    <w:name w:val="Balloon Text Char1"/>
    <w:basedOn w:val="DefaultParagraphFont"/>
    <w:uiPriority w:val="99"/>
    <w:semiHidden/>
    <w:rsid w:val="007A2CB1"/>
    <w:rPr>
      <w:rFonts w:ascii="Times New Roman" w:hAnsi="Times New Roman" w:cs="Times New Roman"/>
      <w:sz w:val="18"/>
      <w:szCs w:val="18"/>
    </w:rPr>
  </w:style>
  <w:style w:type="character" w:customStyle="1" w:styleId="caps">
    <w:name w:val="caps"/>
    <w:basedOn w:val="DefaultParagraphFont"/>
    <w:rsid w:val="007A2CB1"/>
  </w:style>
  <w:style w:type="paragraph" w:customStyle="1" w:styleId="c-user-cardbio">
    <w:name w:val="c-user-card__bio"/>
    <w:basedOn w:val="Normal"/>
    <w:rsid w:val="007A2CB1"/>
    <w:pPr>
      <w:spacing w:before="100" w:beforeAutospacing="1" w:after="100" w:afterAutospacing="1"/>
    </w:pPr>
    <w:rPr>
      <w:rFonts w:eastAsia="Times New Roman"/>
      <w:sz w:val="24"/>
    </w:rPr>
  </w:style>
  <w:style w:type="paragraph" w:customStyle="1" w:styleId="selectionshareable">
    <w:name w:val="selectionshareable"/>
    <w:basedOn w:val="Normal"/>
    <w:rsid w:val="007A2CB1"/>
    <w:pPr>
      <w:spacing w:before="100" w:beforeAutospacing="1" w:after="100" w:afterAutospacing="1"/>
    </w:pPr>
    <w:rPr>
      <w:rFonts w:eastAsia="Times New Roman"/>
      <w:sz w:val="24"/>
    </w:rPr>
  </w:style>
  <w:style w:type="character" w:customStyle="1" w:styleId="3oh-">
    <w:name w:val="_3oh-"/>
    <w:basedOn w:val="DefaultParagraphFont"/>
    <w:rsid w:val="007A2CB1"/>
  </w:style>
  <w:style w:type="paragraph" w:customStyle="1" w:styleId="normal1">
    <w:name w:val="normal1"/>
    <w:basedOn w:val="Normal"/>
    <w:rsid w:val="007A2CB1"/>
    <w:pPr>
      <w:spacing w:before="100" w:beforeAutospacing="1" w:after="100" w:afterAutospacing="1"/>
    </w:pPr>
    <w:rPr>
      <w:rFonts w:eastAsia="Times New Roman"/>
      <w:sz w:val="24"/>
    </w:rPr>
  </w:style>
  <w:style w:type="character" w:customStyle="1" w:styleId="c-timestamplabel">
    <w:name w:val="c-timestamp__label"/>
    <w:basedOn w:val="DefaultParagraphFont"/>
    <w:rsid w:val="007A2CB1"/>
  </w:style>
  <w:style w:type="character" w:customStyle="1" w:styleId="c-messagelistunreaddividerlabel">
    <w:name w:val="c-message_list__unread_divider__label"/>
    <w:basedOn w:val="DefaultParagraphFont"/>
    <w:rsid w:val="007A2CB1"/>
  </w:style>
  <w:style w:type="character" w:customStyle="1" w:styleId="c-messagesender">
    <w:name w:val="c-message__sender"/>
    <w:basedOn w:val="DefaultParagraphFont"/>
    <w:rsid w:val="007A2CB1"/>
  </w:style>
  <w:style w:type="character" w:customStyle="1" w:styleId="c-reactioncount">
    <w:name w:val="c-reaction__count"/>
    <w:basedOn w:val="DefaultParagraphFont"/>
    <w:rsid w:val="007A2CB1"/>
  </w:style>
  <w:style w:type="paragraph" w:customStyle="1" w:styleId="Analytic">
    <w:name w:val="Analytic"/>
    <w:basedOn w:val="Normal"/>
    <w:link w:val="AnalyticChar"/>
    <w:autoRedefine/>
    <w:qFormat/>
    <w:rsid w:val="007A2CB1"/>
    <w:rPr>
      <w:color w:val="1F497D" w:themeColor="text2"/>
    </w:rPr>
  </w:style>
  <w:style w:type="character" w:customStyle="1" w:styleId="AnalyticChar">
    <w:name w:val="Analytic Char"/>
    <w:basedOn w:val="DefaultParagraphFont"/>
    <w:link w:val="Analytic"/>
    <w:rsid w:val="007A2CB1"/>
    <w:rPr>
      <w:rFonts w:ascii="Calibri" w:hAnsi="Calibri"/>
      <w:color w:val="1F497D" w:themeColor="text2"/>
      <w:sz w:val="22"/>
    </w:rPr>
  </w:style>
  <w:style w:type="paragraph" w:styleId="Header">
    <w:name w:val="header"/>
    <w:basedOn w:val="Normal"/>
    <w:link w:val="HeaderChar"/>
    <w:uiPriority w:val="99"/>
    <w:unhideWhenUsed/>
    <w:rsid w:val="007A2CB1"/>
    <w:pPr>
      <w:tabs>
        <w:tab w:val="center" w:pos="4680"/>
        <w:tab w:val="right" w:pos="9360"/>
      </w:tabs>
    </w:pPr>
  </w:style>
  <w:style w:type="character" w:customStyle="1" w:styleId="HeaderChar">
    <w:name w:val="Header Char"/>
    <w:basedOn w:val="DefaultParagraphFont"/>
    <w:link w:val="Header"/>
    <w:uiPriority w:val="99"/>
    <w:rsid w:val="007A2CB1"/>
    <w:rPr>
      <w:rFonts w:ascii="Calibri" w:hAnsi="Calibri"/>
      <w:sz w:val="22"/>
    </w:rPr>
  </w:style>
  <w:style w:type="paragraph" w:styleId="Footer">
    <w:name w:val="footer"/>
    <w:basedOn w:val="Normal"/>
    <w:link w:val="FooterChar"/>
    <w:uiPriority w:val="99"/>
    <w:unhideWhenUsed/>
    <w:rsid w:val="007A2CB1"/>
    <w:pPr>
      <w:tabs>
        <w:tab w:val="center" w:pos="4680"/>
        <w:tab w:val="right" w:pos="9360"/>
      </w:tabs>
    </w:pPr>
  </w:style>
  <w:style w:type="character" w:customStyle="1" w:styleId="FooterChar">
    <w:name w:val="Footer Char"/>
    <w:basedOn w:val="DefaultParagraphFont"/>
    <w:link w:val="Footer"/>
    <w:uiPriority w:val="99"/>
    <w:rsid w:val="007A2CB1"/>
    <w:rPr>
      <w:rFonts w:ascii="Calibri" w:hAnsi="Calibri"/>
      <w:sz w:val="22"/>
    </w:rPr>
  </w:style>
  <w:style w:type="character" w:customStyle="1" w:styleId="z-TopofFormChar">
    <w:name w:val="z-Top of Form Char"/>
    <w:basedOn w:val="DefaultParagraphFont"/>
    <w:link w:val="z-TopofForm"/>
    <w:uiPriority w:val="99"/>
    <w:semiHidden/>
    <w:rsid w:val="007A2CB1"/>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A2CB1"/>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A2CB1"/>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A2CB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A2CB1"/>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A2CB1"/>
    <w:rPr>
      <w:rFonts w:ascii="Arial" w:hAnsi="Arial" w:cs="Arial"/>
      <w:vanish/>
      <w:sz w:val="16"/>
      <w:szCs w:val="16"/>
    </w:rPr>
  </w:style>
  <w:style w:type="paragraph" w:customStyle="1" w:styleId="Emphasize">
    <w:name w:val="Emphasize"/>
    <w:basedOn w:val="Normal"/>
    <w:uiPriority w:val="7"/>
    <w:qFormat/>
    <w:rsid w:val="007A2CB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7A2CB1"/>
    <w:rPr>
      <w:b/>
      <w:sz w:val="20"/>
      <w:u w:val="single"/>
    </w:rPr>
  </w:style>
  <w:style w:type="paragraph" w:customStyle="1" w:styleId="8MIn">
    <w:name w:val="8 MIn"/>
    <w:basedOn w:val="Normal"/>
    <w:link w:val="8MInChar"/>
    <w:uiPriority w:val="4"/>
    <w:qFormat/>
    <w:rsid w:val="007A2CB1"/>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7A2CB1"/>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7A2CB1"/>
  </w:style>
  <w:style w:type="character" w:customStyle="1" w:styleId="c-messagekittext">
    <w:name w:val="c-message_kit__text"/>
    <w:basedOn w:val="DefaultParagraphFont"/>
    <w:rsid w:val="007A2CB1"/>
  </w:style>
  <w:style w:type="character" w:customStyle="1" w:styleId="cardChar">
    <w:name w:val="card Char"/>
    <w:aliases w:val="Bold Cite Char Char,Speed Cite Char"/>
    <w:basedOn w:val="DefaultParagraphFont"/>
    <w:rsid w:val="007A2CB1"/>
    <w:rPr>
      <w:rFonts w:ascii="Georgia" w:eastAsia="Calibri" w:hAnsi="Georgia" w:cs="Times New Roman"/>
      <w:sz w:val="24"/>
    </w:rPr>
  </w:style>
  <w:style w:type="character" w:customStyle="1" w:styleId="expertise">
    <w:name w:val="expertise"/>
    <w:basedOn w:val="DefaultParagraphFont"/>
    <w:rsid w:val="007A2CB1"/>
  </w:style>
  <w:style w:type="character" w:customStyle="1" w:styleId="education">
    <w:name w:val="education"/>
    <w:basedOn w:val="DefaultParagraphFont"/>
    <w:rsid w:val="007A2CB1"/>
  </w:style>
  <w:style w:type="character" w:customStyle="1" w:styleId="rollover-people">
    <w:name w:val="rollover-people"/>
    <w:basedOn w:val="DefaultParagraphFont"/>
    <w:rsid w:val="007A2CB1"/>
  </w:style>
  <w:style w:type="character" w:customStyle="1" w:styleId="UnresolvedMention2">
    <w:name w:val="Unresolved Mention2"/>
    <w:basedOn w:val="DefaultParagraphFont"/>
    <w:uiPriority w:val="99"/>
    <w:unhideWhenUsed/>
    <w:rsid w:val="007A2CB1"/>
    <w:rPr>
      <w:color w:val="605E5C"/>
      <w:shd w:val="clear" w:color="auto" w:fill="E1DFDD"/>
    </w:rPr>
  </w:style>
  <w:style w:type="character" w:customStyle="1" w:styleId="UnresolvedMention3">
    <w:name w:val="Unresolved Mention3"/>
    <w:basedOn w:val="DefaultParagraphFont"/>
    <w:uiPriority w:val="99"/>
    <w:rsid w:val="007A2CB1"/>
    <w:rPr>
      <w:color w:val="605E5C"/>
      <w:shd w:val="clear" w:color="auto" w:fill="E1DFDD"/>
    </w:rPr>
  </w:style>
  <w:style w:type="paragraph" w:customStyle="1" w:styleId="Body">
    <w:name w:val="Body"/>
    <w:link w:val="BodyChar"/>
    <w:autoRedefine/>
    <w:qFormat/>
    <w:rsid w:val="007A2CB1"/>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7A2CB1"/>
    <w:rPr>
      <w:rFonts w:ascii="Calibri" w:eastAsiaTheme="majorEastAsia" w:hAnsi="Calibri" w:cstheme="majorBidi"/>
      <w:iCs/>
      <w:color w:val="000000" w:themeColor="text1"/>
      <w:sz w:val="8"/>
      <w:szCs w:val="22"/>
    </w:rPr>
  </w:style>
  <w:style w:type="character" w:customStyle="1" w:styleId="url">
    <w:name w:val="url"/>
    <w:basedOn w:val="DefaultParagraphFont"/>
    <w:rsid w:val="007A2CB1"/>
  </w:style>
  <w:style w:type="character" w:customStyle="1" w:styleId="ellip">
    <w:name w:val="ellip"/>
    <w:basedOn w:val="DefaultParagraphFont"/>
    <w:rsid w:val="007A2CB1"/>
  </w:style>
  <w:style w:type="character" w:customStyle="1" w:styleId="nowrap">
    <w:name w:val="nowrap"/>
    <w:basedOn w:val="DefaultParagraphFont"/>
    <w:rsid w:val="007A2CB1"/>
  </w:style>
  <w:style w:type="paragraph" w:customStyle="1" w:styleId="Tag2">
    <w:name w:val="Tag2"/>
    <w:basedOn w:val="Normal"/>
    <w:qFormat/>
    <w:rsid w:val="007A2CB1"/>
    <w:pPr>
      <w:spacing w:line="256" w:lineRule="auto"/>
    </w:pPr>
    <w:rPr>
      <w:b/>
      <w:sz w:val="24"/>
    </w:rPr>
  </w:style>
  <w:style w:type="character" w:customStyle="1" w:styleId="underlinedChar">
    <w:name w:val="underlined Char"/>
    <w:link w:val="underlined"/>
    <w:locked/>
    <w:rsid w:val="007A2CB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A2CB1"/>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7A2CB1"/>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7A2CB1"/>
    <w:rPr>
      <w:vertAlign w:val="superscript"/>
    </w:rPr>
  </w:style>
  <w:style w:type="character" w:customStyle="1" w:styleId="Emph">
    <w:name w:val="Emph"/>
    <w:basedOn w:val="DefaultParagraphFont"/>
    <w:uiPriority w:val="1"/>
    <w:qFormat/>
    <w:rsid w:val="007A2CB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A2CB1"/>
    <w:rPr>
      <w:u w:val="single"/>
    </w:rPr>
  </w:style>
  <w:style w:type="character" w:customStyle="1" w:styleId="BoldUnderlineChar">
    <w:name w:val="Bold Underline Char"/>
    <w:basedOn w:val="DefaultParagraphFont"/>
    <w:rsid w:val="007A2CB1"/>
    <w:rPr>
      <w:rFonts w:ascii="Arial" w:hAnsi="Arial" w:cs="Arial" w:hint="default"/>
      <w:b/>
      <w:bCs w:val="0"/>
      <w:u w:val="single"/>
    </w:rPr>
  </w:style>
  <w:style w:type="character" w:customStyle="1" w:styleId="ReadCard">
    <w:name w:val="ReadCard"/>
    <w:uiPriority w:val="1"/>
    <w:qFormat/>
    <w:rsid w:val="007A2CB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A2CB1"/>
    <w:pPr>
      <w:spacing w:before="60" w:after="60"/>
    </w:pPr>
  </w:style>
  <w:style w:type="paragraph" w:customStyle="1" w:styleId="Cards">
    <w:name w:val="Cards"/>
    <w:next w:val="Normal"/>
    <w:link w:val="CardsChar"/>
    <w:qFormat/>
    <w:rsid w:val="007A2CB1"/>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A2CB1"/>
    <w:rPr>
      <w:rFonts w:ascii="Times New Roman" w:eastAsia="Times New Roman" w:hAnsi="Times New Roman" w:cs="Times New Roman"/>
      <w:sz w:val="20"/>
    </w:rPr>
  </w:style>
  <w:style w:type="character" w:customStyle="1" w:styleId="DebateUnderline">
    <w:name w:val="Debate Underline"/>
    <w:qFormat/>
    <w:rsid w:val="007A2CB1"/>
    <w:rPr>
      <w:rFonts w:ascii="Times New Roman" w:hAnsi="Times New Roman"/>
      <w:sz w:val="20"/>
      <w:u w:val="thick"/>
    </w:rPr>
  </w:style>
  <w:style w:type="paragraph" w:customStyle="1" w:styleId="Nothing">
    <w:name w:val="Nothing"/>
    <w:link w:val="NothingChar"/>
    <w:qFormat/>
    <w:rsid w:val="007A2CB1"/>
    <w:rPr>
      <w:rFonts w:ascii="Times New Roman" w:eastAsia="Times New Roman" w:hAnsi="Times New Roman" w:cs="Times New Roman"/>
      <w:sz w:val="20"/>
    </w:rPr>
  </w:style>
  <w:style w:type="character" w:customStyle="1" w:styleId="NothingChar">
    <w:name w:val="Nothing Char"/>
    <w:link w:val="Nothing"/>
    <w:rsid w:val="007A2CB1"/>
    <w:rPr>
      <w:rFonts w:ascii="Times New Roman" w:eastAsia="Times New Roman" w:hAnsi="Times New Roman" w:cs="Times New Roman"/>
      <w:sz w:val="20"/>
    </w:rPr>
  </w:style>
  <w:style w:type="paragraph" w:customStyle="1" w:styleId="cardtext">
    <w:name w:val="card text"/>
    <w:basedOn w:val="Normal"/>
    <w:link w:val="cardtextChar"/>
    <w:qFormat/>
    <w:rsid w:val="007A2CB1"/>
    <w:pPr>
      <w:ind w:left="288" w:right="288"/>
    </w:pPr>
    <w:rPr>
      <w:rFonts w:ascii="Book Antiqua" w:hAnsi="Book Antiqua" w:cs="Lucida Grande"/>
    </w:rPr>
  </w:style>
  <w:style w:type="character" w:customStyle="1" w:styleId="cardtextChar">
    <w:name w:val="card text Char"/>
    <w:basedOn w:val="DefaultParagraphFont"/>
    <w:link w:val="cardtext"/>
    <w:rsid w:val="007A2CB1"/>
    <w:rPr>
      <w:rFonts w:ascii="Book Antiqua" w:hAnsi="Book Antiqua" w:cs="Lucida Grande"/>
      <w:sz w:val="22"/>
    </w:rPr>
  </w:style>
  <w:style w:type="paragraph" w:customStyle="1" w:styleId="TagText">
    <w:name w:val="TagText"/>
    <w:basedOn w:val="Normal"/>
    <w:qFormat/>
    <w:rsid w:val="007A2CB1"/>
    <w:rPr>
      <w:b/>
      <w:sz w:val="24"/>
    </w:rPr>
  </w:style>
  <w:style w:type="paragraph" w:customStyle="1" w:styleId="UnderlineEmphasis">
    <w:name w:val="Underline + Emphasis"/>
    <w:basedOn w:val="Normal"/>
    <w:next w:val="Normal"/>
    <w:link w:val="UnderlineEmphasisChar"/>
    <w:autoRedefine/>
    <w:qFormat/>
    <w:rsid w:val="007A2CB1"/>
    <w:rPr>
      <w:b/>
      <w:color w:val="000000"/>
      <w:sz w:val="24"/>
      <w:u w:val="single"/>
    </w:rPr>
  </w:style>
  <w:style w:type="character" w:customStyle="1" w:styleId="UnderlineEmphasisChar">
    <w:name w:val="Underline + Emphasis Char"/>
    <w:basedOn w:val="DefaultParagraphFont"/>
    <w:link w:val="UnderlineEmphasis"/>
    <w:rsid w:val="007A2CB1"/>
    <w:rPr>
      <w:rFonts w:ascii="Calibri" w:hAnsi="Calibri"/>
      <w:b/>
      <w:color w:val="000000"/>
      <w:u w:val="single"/>
    </w:rPr>
  </w:style>
  <w:style w:type="character" w:customStyle="1" w:styleId="BoldUnderlineUNDO">
    <w:name w:val="Bold.Underline.UNDO"/>
    <w:uiPriority w:val="1"/>
    <w:qFormat/>
    <w:rsid w:val="007A2CB1"/>
    <w:rPr>
      <w:b w:val="0"/>
    </w:rPr>
  </w:style>
  <w:style w:type="paragraph" w:styleId="FootnoteText">
    <w:name w:val="footnote text"/>
    <w:basedOn w:val="Normal"/>
    <w:link w:val="FootnoteTextChar"/>
    <w:uiPriority w:val="99"/>
    <w:unhideWhenUsed/>
    <w:qFormat/>
    <w:rsid w:val="007A2CB1"/>
    <w:pPr>
      <w:spacing w:line="256" w:lineRule="auto"/>
    </w:pPr>
    <w:rPr>
      <w:sz w:val="20"/>
      <w:szCs w:val="20"/>
    </w:rPr>
  </w:style>
  <w:style w:type="character" w:customStyle="1" w:styleId="FootnoteTextChar">
    <w:name w:val="Footnote Text Char"/>
    <w:basedOn w:val="DefaultParagraphFont"/>
    <w:link w:val="FootnoteText"/>
    <w:uiPriority w:val="99"/>
    <w:rsid w:val="007A2CB1"/>
    <w:rPr>
      <w:rFonts w:ascii="Calibri" w:hAnsi="Calibri"/>
      <w:sz w:val="20"/>
      <w:szCs w:val="20"/>
    </w:rPr>
  </w:style>
  <w:style w:type="character" w:customStyle="1" w:styleId="LinedDown">
    <w:name w:val="Lined Down"/>
    <w:qFormat/>
    <w:rsid w:val="007A2CB1"/>
    <w:rPr>
      <w:rFonts w:ascii="Times New Roman" w:hAnsi="Times New Roman" w:cs="Times New Roman"/>
      <w:b w:val="0"/>
      <w:bCs w:val="0"/>
      <w:i w:val="0"/>
      <w:iCs w:val="0"/>
      <w:color w:val="000000"/>
      <w:sz w:val="12"/>
      <w:szCs w:val="12"/>
      <w:u w:val="none"/>
    </w:rPr>
  </w:style>
  <w:style w:type="character" w:customStyle="1" w:styleId="Carded">
    <w:name w:val="Carded"/>
    <w:qFormat/>
    <w:rsid w:val="007A2CB1"/>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7A2CB1"/>
    <w:rPr>
      <w:bCs/>
      <w:sz w:val="20"/>
      <w:u w:val="single"/>
    </w:rPr>
  </w:style>
  <w:style w:type="character" w:customStyle="1" w:styleId="LDAnalytics">
    <w:name w:val="LD Analytics"/>
    <w:basedOn w:val="DefaultParagraphFont"/>
    <w:autoRedefine/>
    <w:uiPriority w:val="1"/>
    <w:qFormat/>
    <w:rsid w:val="007A2CB1"/>
  </w:style>
  <w:style w:type="paragraph" w:styleId="Subtitle">
    <w:name w:val="Subtitle"/>
    <w:basedOn w:val="Normal"/>
    <w:next w:val="Normal"/>
    <w:link w:val="SubtitleChar"/>
    <w:uiPriority w:val="11"/>
    <w:unhideWhenUsed/>
    <w:qFormat/>
    <w:rsid w:val="007A2CB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A2CB1"/>
    <w:rPr>
      <w:rFonts w:ascii="Calibri" w:hAnsi="Calibri"/>
      <w:color w:val="5A5A5A" w:themeColor="text1" w:themeTint="A5"/>
      <w:spacing w:val="15"/>
      <w:sz w:val="22"/>
    </w:rPr>
  </w:style>
  <w:style w:type="paragraph" w:customStyle="1" w:styleId="Citation">
    <w:name w:val="Citation"/>
    <w:basedOn w:val="Normal"/>
    <w:autoRedefine/>
    <w:uiPriority w:val="1"/>
    <w:qFormat/>
    <w:rsid w:val="007A2CB1"/>
    <w:rPr>
      <w:rFonts w:eastAsia="Times New Roman" w:cs="Garamond"/>
      <w:bCs/>
      <w:u w:val="single"/>
    </w:rPr>
  </w:style>
  <w:style w:type="character" w:customStyle="1" w:styleId="BodyTextChar">
    <w:name w:val="Body Text Char"/>
    <w:basedOn w:val="DefaultParagraphFont"/>
    <w:link w:val="BodyText"/>
    <w:uiPriority w:val="99"/>
    <w:semiHidden/>
    <w:rsid w:val="007A2CB1"/>
    <w:rPr>
      <w:rFonts w:ascii="Calibri" w:hAnsi="Calibri" w:cs="Calibri"/>
      <w:sz w:val="26"/>
    </w:rPr>
  </w:style>
  <w:style w:type="paragraph" w:styleId="BodyText">
    <w:name w:val="Body Text"/>
    <w:basedOn w:val="Normal"/>
    <w:link w:val="BodyTextChar"/>
    <w:uiPriority w:val="99"/>
    <w:semiHidden/>
    <w:unhideWhenUsed/>
    <w:rsid w:val="007A2CB1"/>
    <w:pPr>
      <w:spacing w:after="120"/>
    </w:pPr>
    <w:rPr>
      <w:rFonts w:cs="Calibri"/>
      <w:sz w:val="26"/>
    </w:rPr>
  </w:style>
  <w:style w:type="character" w:customStyle="1" w:styleId="BodyTextChar1">
    <w:name w:val="Body Text Char1"/>
    <w:basedOn w:val="DefaultParagraphFont"/>
    <w:uiPriority w:val="99"/>
    <w:semiHidden/>
    <w:rsid w:val="007A2CB1"/>
    <w:rPr>
      <w:rFonts w:ascii="Calibri" w:hAnsi="Calibri"/>
      <w:sz w:val="22"/>
    </w:rPr>
  </w:style>
  <w:style w:type="paragraph" w:customStyle="1" w:styleId="tiny">
    <w:name w:val="tiny"/>
    <w:next w:val="Normal"/>
    <w:link w:val="tinyChar"/>
    <w:autoRedefine/>
    <w:rsid w:val="007A2CB1"/>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7A2CB1"/>
    <w:rPr>
      <w:rFonts w:ascii="Times New Roman" w:eastAsia="Malgun Gothic" w:hAnsi="Times New Roman" w:cs="Times New Roman"/>
      <w:sz w:val="12"/>
    </w:rPr>
  </w:style>
  <w:style w:type="character" w:customStyle="1" w:styleId="LDCut">
    <w:name w:val="LD Cut"/>
    <w:basedOn w:val="DefaultParagraphFont"/>
    <w:uiPriority w:val="1"/>
    <w:qFormat/>
    <w:rsid w:val="007A2CB1"/>
    <w:rPr>
      <w:rFonts w:ascii="Times New Roman" w:hAnsi="Times New Roman"/>
      <w:b w:val="0"/>
      <w:color w:val="auto"/>
      <w:sz w:val="12"/>
    </w:rPr>
  </w:style>
  <w:style w:type="character" w:customStyle="1" w:styleId="LDUnderline">
    <w:name w:val="LD Underline"/>
    <w:basedOn w:val="DefaultParagraphFont"/>
    <w:uiPriority w:val="1"/>
    <w:qFormat/>
    <w:rsid w:val="007A2CB1"/>
    <w:rPr>
      <w:rFonts w:ascii="Times New Roman" w:hAnsi="Times New Roman" w:cs="Times New Roman"/>
      <w:b/>
      <w:color w:val="auto"/>
      <w:sz w:val="24"/>
      <w:u w:val="single"/>
    </w:rPr>
  </w:style>
  <w:style w:type="character" w:customStyle="1" w:styleId="Style4Char">
    <w:name w:val="Style4 Char"/>
    <w:rsid w:val="007A2CB1"/>
    <w:rPr>
      <w:rFonts w:ascii="Arial Narrow" w:hAnsi="Arial Narrow"/>
      <w:szCs w:val="24"/>
      <w:u w:val="single"/>
      <w:lang w:val="en-US" w:eastAsia="en-US" w:bidi="ar-SA"/>
    </w:rPr>
  </w:style>
  <w:style w:type="character" w:customStyle="1" w:styleId="Style1Char">
    <w:name w:val="Style1 Char"/>
    <w:locked/>
    <w:rsid w:val="007A2CB1"/>
    <w:rPr>
      <w:rFonts w:ascii="Times New Roman" w:eastAsia="SimSun" w:hAnsi="Times New Roman"/>
      <w:szCs w:val="24"/>
      <w:u w:val="single"/>
      <w:lang w:eastAsia="zh-CN"/>
    </w:rPr>
  </w:style>
  <w:style w:type="character" w:customStyle="1" w:styleId="Style11pt">
    <w:name w:val="Style 11 pt"/>
    <w:basedOn w:val="DefaultParagraphFont"/>
    <w:rsid w:val="007A2CB1"/>
    <w:rPr>
      <w:sz w:val="20"/>
    </w:rPr>
  </w:style>
  <w:style w:type="character" w:customStyle="1" w:styleId="DebateHighlighted">
    <w:name w:val="Debate Highlighted"/>
    <w:rsid w:val="007A2CB1"/>
    <w:rPr>
      <w:rFonts w:ascii="Times New Roman" w:hAnsi="Times New Roman"/>
      <w:sz w:val="20"/>
      <w:u w:val="thick"/>
      <w:bdr w:val="none" w:sz="0" w:space="0" w:color="auto"/>
      <w:shd w:val="clear" w:color="auto" w:fill="00FFFF"/>
    </w:rPr>
  </w:style>
  <w:style w:type="paragraph" w:customStyle="1" w:styleId="Cites">
    <w:name w:val="Cites"/>
    <w:next w:val="Cards"/>
    <w:rsid w:val="007A2CB1"/>
    <w:pPr>
      <w:widowControl w:val="0"/>
    </w:pPr>
    <w:rPr>
      <w:rFonts w:ascii="Times New Roman" w:eastAsia="Times New Roman" w:hAnsi="Times New Roman" w:cs="Times New Roman"/>
      <w:sz w:val="20"/>
    </w:rPr>
  </w:style>
  <w:style w:type="character" w:customStyle="1" w:styleId="Author-Date">
    <w:name w:val="Author-Date"/>
    <w:rsid w:val="007A2CB1"/>
    <w:rPr>
      <w:b/>
      <w:sz w:val="24"/>
    </w:rPr>
  </w:style>
  <w:style w:type="character" w:customStyle="1" w:styleId="regtext">
    <w:name w:val="regtext"/>
    <w:uiPriority w:val="99"/>
    <w:rsid w:val="007A2CB1"/>
  </w:style>
  <w:style w:type="character" w:customStyle="1" w:styleId="Dottedunderline">
    <w:name w:val="Dotted underline"/>
    <w:rsid w:val="007A2CB1"/>
    <w:rPr>
      <w:u w:val="dotted"/>
    </w:rPr>
  </w:style>
  <w:style w:type="character" w:customStyle="1" w:styleId="slug-pub-date">
    <w:name w:val="slug-pub-date"/>
    <w:rsid w:val="007A2CB1"/>
  </w:style>
  <w:style w:type="character" w:customStyle="1" w:styleId="slug-vol">
    <w:name w:val="slug-vol"/>
    <w:rsid w:val="007A2CB1"/>
  </w:style>
  <w:style w:type="character" w:customStyle="1" w:styleId="slug-issue">
    <w:name w:val="slug-issue"/>
    <w:rsid w:val="007A2CB1"/>
  </w:style>
  <w:style w:type="character" w:customStyle="1" w:styleId="slug-pages">
    <w:name w:val="slug-pages"/>
    <w:rsid w:val="007A2CB1"/>
  </w:style>
  <w:style w:type="character" w:customStyle="1" w:styleId="DDIUnderline">
    <w:name w:val="DDI Underline"/>
    <w:uiPriority w:val="99"/>
    <w:rsid w:val="007A2CB1"/>
    <w:rPr>
      <w:sz w:val="20"/>
      <w:u w:val="thick"/>
    </w:rPr>
  </w:style>
  <w:style w:type="character" w:customStyle="1" w:styleId="CardsChar1">
    <w:name w:val="Cards Char1"/>
    <w:locked/>
    <w:rsid w:val="007A2CB1"/>
    <w:rPr>
      <w:rFonts w:ascii="Times New Roman" w:eastAsia="Times New Roman" w:hAnsi="Times New Roman" w:cs="Times New Roman"/>
    </w:rPr>
  </w:style>
  <w:style w:type="character" w:customStyle="1" w:styleId="apple-converted-space">
    <w:name w:val="apple-converted-space"/>
    <w:basedOn w:val="DefaultParagraphFont"/>
    <w:rsid w:val="007A2CB1"/>
  </w:style>
  <w:style w:type="character" w:customStyle="1" w:styleId="CardTextChar0">
    <w:name w:val="Card Text Char"/>
    <w:locked/>
    <w:rsid w:val="007A2CB1"/>
    <w:rPr>
      <w:rFonts w:ascii="Georgia" w:hAnsi="Georgia"/>
      <w:sz w:val="18"/>
      <w:u w:val="single"/>
    </w:rPr>
  </w:style>
  <w:style w:type="character" w:customStyle="1" w:styleId="normaltextrun">
    <w:name w:val="normaltextrun"/>
    <w:basedOn w:val="DefaultParagraphFont"/>
    <w:rsid w:val="007A2CB1"/>
  </w:style>
  <w:style w:type="character" w:customStyle="1" w:styleId="eop">
    <w:name w:val="eop"/>
    <w:basedOn w:val="DefaultParagraphFont"/>
    <w:rsid w:val="007A2CB1"/>
  </w:style>
  <w:style w:type="character" w:customStyle="1" w:styleId="spellingerror">
    <w:name w:val="spellingerror"/>
    <w:basedOn w:val="DefaultParagraphFont"/>
    <w:rsid w:val="007A2CB1"/>
  </w:style>
  <w:style w:type="paragraph" w:customStyle="1" w:styleId="m-2839544472620372085msonospacing">
    <w:name w:val="m_-2839544472620372085msonospacing"/>
    <w:basedOn w:val="Normal"/>
    <w:rsid w:val="007A2CB1"/>
    <w:pPr>
      <w:spacing w:before="100" w:beforeAutospacing="1" w:after="100" w:afterAutospacing="1"/>
    </w:pPr>
    <w:rPr>
      <w:sz w:val="24"/>
    </w:rPr>
  </w:style>
  <w:style w:type="paragraph" w:customStyle="1" w:styleId="franklin-light1">
    <w:name w:val="franklin-light1"/>
    <w:basedOn w:val="Normal"/>
    <w:rsid w:val="007A2CB1"/>
    <w:pPr>
      <w:spacing w:before="100" w:beforeAutospacing="1" w:after="100" w:afterAutospacing="1"/>
    </w:pPr>
    <w:rPr>
      <w:sz w:val="24"/>
    </w:rPr>
  </w:style>
  <w:style w:type="character" w:customStyle="1" w:styleId="powa-tease">
    <w:name w:val="powa-tease"/>
    <w:basedOn w:val="DefaultParagraphFont"/>
    <w:rsid w:val="007A2CB1"/>
  </w:style>
  <w:style w:type="character" w:customStyle="1" w:styleId="powa-byline">
    <w:name w:val="powa-byline"/>
    <w:basedOn w:val="DefaultParagraphFont"/>
    <w:rsid w:val="007A2CB1"/>
  </w:style>
  <w:style w:type="character" w:customStyle="1" w:styleId="apple-style-span">
    <w:name w:val="apple-style-span"/>
    <w:basedOn w:val="DefaultParagraphFont"/>
    <w:rsid w:val="007A2CB1"/>
    <w:rPr>
      <w:rFonts w:cs="Times New Roman"/>
    </w:rPr>
  </w:style>
  <w:style w:type="paragraph" w:customStyle="1" w:styleId="noindent">
    <w:name w:val="noindent"/>
    <w:basedOn w:val="Normal"/>
    <w:rsid w:val="007A2CB1"/>
    <w:pPr>
      <w:spacing w:before="100" w:beforeAutospacing="1" w:after="100" w:afterAutospacing="1"/>
    </w:pPr>
    <w:rPr>
      <w:rFonts w:eastAsia="Times New Roman"/>
    </w:rPr>
  </w:style>
  <w:style w:type="character" w:customStyle="1" w:styleId="st">
    <w:name w:val="st"/>
    <w:rsid w:val="007A2CB1"/>
  </w:style>
  <w:style w:type="character" w:customStyle="1" w:styleId="highlight2">
    <w:name w:val="highlight2"/>
    <w:basedOn w:val="DefaultParagraphFont"/>
    <w:rsid w:val="007A2CB1"/>
    <w:rPr>
      <w:rFonts w:ascii="Arial" w:hAnsi="Arial"/>
      <w:b/>
      <w:sz w:val="19"/>
      <w:u w:val="thick"/>
      <w:bdr w:val="none" w:sz="0" w:space="0" w:color="auto"/>
      <w:shd w:val="clear" w:color="auto" w:fill="auto"/>
    </w:rPr>
  </w:style>
  <w:style w:type="character" w:customStyle="1" w:styleId="Emphasis2">
    <w:name w:val="Emphasis2"/>
    <w:basedOn w:val="DefaultParagraphFont"/>
    <w:rsid w:val="007A2CB1"/>
    <w:rPr>
      <w:rFonts w:ascii="Franklin Gothic Heavy" w:hAnsi="Franklin Gothic Heavy" w:hint="default"/>
      <w:iCs/>
      <w:u w:val="single"/>
    </w:rPr>
  </w:style>
  <w:style w:type="character" w:customStyle="1" w:styleId="EmphasizeThis">
    <w:name w:val="EmphasizeThis"/>
    <w:rsid w:val="007A2CB1"/>
    <w:rPr>
      <w:rFonts w:ascii="Georgia" w:hAnsi="Georgia" w:hint="default"/>
      <w:b/>
      <w:bCs w:val="0"/>
      <w:iCs/>
      <w:sz w:val="24"/>
      <w:u w:val="thick"/>
    </w:rPr>
  </w:style>
  <w:style w:type="character" w:customStyle="1" w:styleId="Style3Char">
    <w:name w:val="Style3 Char"/>
    <w:rsid w:val="007A2CB1"/>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7A2CB1"/>
    <w:rPr>
      <w:rFonts w:ascii="Calibri" w:hAnsi="Calibri" w:cs="Calibri"/>
      <w:sz w:val="20"/>
      <w:szCs w:val="20"/>
    </w:rPr>
  </w:style>
  <w:style w:type="paragraph" w:styleId="CommentText">
    <w:name w:val="annotation text"/>
    <w:basedOn w:val="Normal"/>
    <w:link w:val="CommentTextChar"/>
    <w:uiPriority w:val="99"/>
    <w:semiHidden/>
    <w:unhideWhenUsed/>
    <w:rsid w:val="007A2CB1"/>
    <w:rPr>
      <w:rFonts w:cs="Calibri"/>
      <w:sz w:val="20"/>
      <w:szCs w:val="20"/>
    </w:rPr>
  </w:style>
  <w:style w:type="character" w:customStyle="1" w:styleId="CommentTextChar1">
    <w:name w:val="Comment Text Char1"/>
    <w:basedOn w:val="DefaultParagraphFont"/>
    <w:uiPriority w:val="99"/>
    <w:semiHidden/>
    <w:rsid w:val="007A2CB1"/>
    <w:rPr>
      <w:rFonts w:ascii="Calibri" w:hAnsi="Calibri"/>
      <w:sz w:val="20"/>
      <w:szCs w:val="20"/>
    </w:rPr>
  </w:style>
  <w:style w:type="character" w:customStyle="1" w:styleId="balancedheadline">
    <w:name w:val="balancedheadline"/>
    <w:basedOn w:val="DefaultParagraphFont"/>
    <w:rsid w:val="007A2CB1"/>
  </w:style>
  <w:style w:type="paragraph" w:customStyle="1" w:styleId="analytic0">
    <w:name w:val="analytic"/>
    <w:basedOn w:val="Analytic"/>
    <w:link w:val="analyticChar0"/>
    <w:autoRedefine/>
    <w:uiPriority w:val="4"/>
    <w:qFormat/>
    <w:rsid w:val="007A2CB1"/>
    <w:rPr>
      <w:i/>
      <w:color w:val="2D72B1"/>
    </w:rPr>
  </w:style>
  <w:style w:type="character" w:customStyle="1" w:styleId="analyticChar0">
    <w:name w:val="analytic Char"/>
    <w:basedOn w:val="DefaultParagraphFont"/>
    <w:link w:val="analytic0"/>
    <w:uiPriority w:val="4"/>
    <w:rsid w:val="007A2CB1"/>
    <w:rPr>
      <w:rFonts w:ascii="Calibri" w:hAnsi="Calibri"/>
      <w:i/>
      <w:color w:val="2D72B1"/>
      <w:sz w:val="22"/>
    </w:rPr>
  </w:style>
  <w:style w:type="paragraph" w:customStyle="1" w:styleId="ColorfulList-Accent11">
    <w:name w:val="Colorful List - Accent 11"/>
    <w:basedOn w:val="Normal"/>
    <w:uiPriority w:val="34"/>
    <w:qFormat/>
    <w:rsid w:val="007A2CB1"/>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7A2CB1"/>
  </w:style>
  <w:style w:type="character" w:customStyle="1" w:styleId="m-4339160018974791352styleunderline">
    <w:name w:val="m_-4339160018974791352styleunderline"/>
    <w:basedOn w:val="DefaultParagraphFont"/>
    <w:rsid w:val="007A2CB1"/>
  </w:style>
  <w:style w:type="character" w:customStyle="1" w:styleId="m8622195508348221850gmail-msohyperlink">
    <w:name w:val="m_8622195508348221850gmail-msohyperlink"/>
    <w:basedOn w:val="DefaultParagraphFont"/>
    <w:rsid w:val="007A2CB1"/>
  </w:style>
  <w:style w:type="character" w:customStyle="1" w:styleId="longbio">
    <w:name w:val="long_bio"/>
    <w:basedOn w:val="DefaultParagraphFont"/>
    <w:rsid w:val="007A2CB1"/>
  </w:style>
  <w:style w:type="paragraph" w:customStyle="1" w:styleId="css-1ygdjhk">
    <w:name w:val="css-1ygdjhk"/>
    <w:basedOn w:val="Normal"/>
    <w:rsid w:val="007A2CB1"/>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7A2CB1"/>
    <w:rPr>
      <w:b/>
      <w:color w:val="000000"/>
      <w:u w:val="single"/>
      <w:lang w:val="x-none" w:eastAsia="x-none"/>
    </w:rPr>
  </w:style>
  <w:style w:type="character" w:customStyle="1" w:styleId="CardText2Char">
    <w:name w:val="Card Text 2 Char"/>
    <w:link w:val="CardText2"/>
    <w:rsid w:val="007A2CB1"/>
    <w:rPr>
      <w:rFonts w:ascii="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7A2CB1"/>
  </w:style>
  <w:style w:type="paragraph" w:customStyle="1" w:styleId="m8953919872937919259gmail-msolistparagraphcxspmiddle">
    <w:name w:val="m_8953919872937919259gmail-msolistparagraphcxspmiddle"/>
    <w:basedOn w:val="Normal"/>
    <w:rsid w:val="007A2CB1"/>
    <w:pPr>
      <w:spacing w:beforeLines="1" w:afterLines="1"/>
    </w:pPr>
    <w:rPr>
      <w:rFonts w:ascii="Times" w:hAnsi="Times"/>
      <w:sz w:val="20"/>
      <w:szCs w:val="20"/>
    </w:rPr>
  </w:style>
  <w:style w:type="paragraph" w:customStyle="1" w:styleId="flashline">
    <w:name w:val="flashline"/>
    <w:basedOn w:val="Normal"/>
    <w:rsid w:val="007A2CB1"/>
    <w:pPr>
      <w:spacing w:before="100" w:beforeAutospacing="1" w:after="100" w:afterAutospacing="1"/>
    </w:pPr>
    <w:rPr>
      <w:rFonts w:eastAsia="Times New Roman"/>
      <w:sz w:val="24"/>
    </w:rPr>
  </w:style>
  <w:style w:type="paragraph" w:customStyle="1" w:styleId="lbexhangwithmargin">
    <w:name w:val="lbexhangwithmargin"/>
    <w:basedOn w:val="Normal"/>
    <w:rsid w:val="007A2CB1"/>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7A2CB1"/>
  </w:style>
  <w:style w:type="character" w:customStyle="1" w:styleId="lbexallcap">
    <w:name w:val="lbexallcap"/>
    <w:basedOn w:val="DefaultParagraphFont"/>
    <w:rsid w:val="007A2CB1"/>
  </w:style>
  <w:style w:type="paragraph" w:customStyle="1" w:styleId="lbexindent">
    <w:name w:val="lbexindent"/>
    <w:basedOn w:val="Normal"/>
    <w:rsid w:val="007A2CB1"/>
    <w:pPr>
      <w:spacing w:before="100" w:beforeAutospacing="1" w:after="100" w:afterAutospacing="1"/>
    </w:pPr>
    <w:rPr>
      <w:rFonts w:eastAsia="Times New Roman"/>
      <w:sz w:val="24"/>
    </w:rPr>
  </w:style>
  <w:style w:type="paragraph" w:customStyle="1" w:styleId="lbexindentparagraph">
    <w:name w:val="lbexindentparagraph"/>
    <w:basedOn w:val="Normal"/>
    <w:rsid w:val="007A2CB1"/>
    <w:pPr>
      <w:spacing w:before="100" w:beforeAutospacing="1" w:after="100" w:afterAutospacing="1"/>
    </w:pPr>
    <w:rPr>
      <w:rFonts w:eastAsia="Times New Roman"/>
      <w:sz w:val="24"/>
    </w:rPr>
  </w:style>
  <w:style w:type="paragraph" w:customStyle="1" w:styleId="zn-bodyparagraph">
    <w:name w:val="zn-body__paragraph"/>
    <w:basedOn w:val="Normal"/>
    <w:rsid w:val="007A2CB1"/>
    <w:pPr>
      <w:spacing w:before="100" w:beforeAutospacing="1" w:after="100" w:afterAutospacing="1"/>
    </w:pPr>
    <w:rPr>
      <w:rFonts w:eastAsia="Times New Roman"/>
      <w:sz w:val="24"/>
    </w:rPr>
  </w:style>
  <w:style w:type="character" w:customStyle="1" w:styleId="c-messagebody">
    <w:name w:val="c-message__body"/>
    <w:basedOn w:val="DefaultParagraphFont"/>
    <w:rsid w:val="007A2CB1"/>
  </w:style>
  <w:style w:type="character" w:customStyle="1" w:styleId="m7735155540857680774gmail-style13ptbold">
    <w:name w:val="m_7735155540857680774gmail-style13ptbold"/>
    <w:basedOn w:val="DefaultParagraphFont"/>
    <w:rsid w:val="007A2CB1"/>
  </w:style>
  <w:style w:type="character" w:customStyle="1" w:styleId="style65">
    <w:name w:val="style65"/>
    <w:basedOn w:val="DefaultParagraphFont"/>
    <w:rsid w:val="007A2CB1"/>
  </w:style>
  <w:style w:type="character" w:customStyle="1" w:styleId="bodytext0">
    <w:name w:val="body_text"/>
    <w:basedOn w:val="DefaultParagraphFont"/>
    <w:rsid w:val="007A2CB1"/>
  </w:style>
  <w:style w:type="character" w:customStyle="1" w:styleId="bio">
    <w:name w:val="bio"/>
    <w:basedOn w:val="DefaultParagraphFont"/>
    <w:rsid w:val="007A2CB1"/>
  </w:style>
  <w:style w:type="character" w:customStyle="1" w:styleId="citesChar">
    <w:name w:val="cites Char"/>
    <w:link w:val="cites0"/>
    <w:rsid w:val="007A2CB1"/>
    <w:rPr>
      <w:rFonts w:eastAsia="SimSun"/>
      <w:b/>
      <w:lang w:eastAsia="zh-CN"/>
    </w:rPr>
  </w:style>
  <w:style w:type="paragraph" w:customStyle="1" w:styleId="cites0">
    <w:name w:val="cites"/>
    <w:next w:val="Normal"/>
    <w:link w:val="citesChar"/>
    <w:autoRedefine/>
    <w:rsid w:val="007A2CB1"/>
    <w:pPr>
      <w:contextualSpacing/>
    </w:pPr>
    <w:rPr>
      <w:rFonts w:eastAsia="SimSun"/>
      <w:b/>
      <w:lang w:eastAsia="zh-CN"/>
    </w:rPr>
  </w:style>
  <w:style w:type="character" w:customStyle="1" w:styleId="5yl5">
    <w:name w:val="_5yl5"/>
    <w:basedOn w:val="DefaultParagraphFont"/>
    <w:rsid w:val="007A2CB1"/>
  </w:style>
  <w:style w:type="character" w:customStyle="1" w:styleId="text">
    <w:name w:val="text"/>
    <w:basedOn w:val="DefaultParagraphFont"/>
    <w:rsid w:val="007A2CB1"/>
  </w:style>
  <w:style w:type="paragraph" w:customStyle="1" w:styleId="generic-articlebody">
    <w:name w:val="generic-article__body"/>
    <w:basedOn w:val="Normal"/>
    <w:rsid w:val="007A2CB1"/>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7A2CB1"/>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7A2CB1"/>
    <w:rPr>
      <w:b/>
      <w:bCs/>
    </w:rPr>
  </w:style>
  <w:style w:type="character" w:customStyle="1" w:styleId="CommentSubjectChar1">
    <w:name w:val="Comment Subject Char1"/>
    <w:basedOn w:val="CommentTextChar1"/>
    <w:uiPriority w:val="99"/>
    <w:semiHidden/>
    <w:rsid w:val="007A2CB1"/>
    <w:rPr>
      <w:rFonts w:ascii="Calibri" w:hAnsi="Calibri"/>
      <w:b/>
      <w:bCs/>
      <w:sz w:val="20"/>
      <w:szCs w:val="20"/>
    </w:rPr>
  </w:style>
  <w:style w:type="character" w:customStyle="1" w:styleId="UnresolvedMention12">
    <w:name w:val="Unresolved Mention12"/>
    <w:basedOn w:val="DefaultParagraphFont"/>
    <w:uiPriority w:val="99"/>
    <w:rsid w:val="007A2CB1"/>
    <w:rPr>
      <w:color w:val="605E5C"/>
      <w:shd w:val="clear" w:color="auto" w:fill="E1DFDD"/>
    </w:rPr>
  </w:style>
  <w:style w:type="paragraph" w:customStyle="1" w:styleId="CardNotUnderlined">
    <w:name w:val="Card Not Underlined"/>
    <w:basedOn w:val="Normal"/>
    <w:autoRedefine/>
    <w:rsid w:val="007A2CB1"/>
    <w:rPr>
      <w:rFonts w:eastAsia="Times New Roman"/>
      <w:sz w:val="12"/>
      <w:szCs w:val="20"/>
    </w:rPr>
  </w:style>
  <w:style w:type="paragraph" w:customStyle="1" w:styleId="msonormal0">
    <w:name w:val="msonormal"/>
    <w:basedOn w:val="Normal"/>
    <w:rsid w:val="007A2CB1"/>
    <w:pPr>
      <w:spacing w:before="100" w:beforeAutospacing="1" w:after="100" w:afterAutospacing="1" w:line="256" w:lineRule="auto"/>
    </w:pPr>
    <w:rPr>
      <w:sz w:val="24"/>
    </w:rPr>
  </w:style>
  <w:style w:type="table" w:styleId="TableGrid">
    <w:name w:val="Table Grid"/>
    <w:basedOn w:val="TableNormal"/>
    <w:uiPriority w:val="59"/>
    <w:rsid w:val="007A2CB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7A2CB1"/>
    <w:pPr>
      <w:spacing w:before="100" w:beforeAutospacing="1" w:after="100" w:afterAutospacing="1"/>
    </w:pPr>
    <w:rPr>
      <w:rFonts w:eastAsia="Times New Roman"/>
      <w:sz w:val="24"/>
    </w:rPr>
  </w:style>
  <w:style w:type="paragraph" w:customStyle="1" w:styleId="p6">
    <w:name w:val="p6"/>
    <w:basedOn w:val="Normal"/>
    <w:rsid w:val="007A2CB1"/>
    <w:pPr>
      <w:spacing w:before="100" w:beforeAutospacing="1" w:after="100" w:afterAutospacing="1"/>
    </w:pPr>
    <w:rPr>
      <w:rFonts w:eastAsia="Times New Roman"/>
      <w:sz w:val="24"/>
    </w:rPr>
  </w:style>
  <w:style w:type="paragraph" w:customStyle="1" w:styleId="paragraph-sc-1tqpf5s-0">
    <w:name w:val="paragraph-sc-1tqpf5s-0"/>
    <w:basedOn w:val="Normal"/>
    <w:rsid w:val="007A2CB1"/>
    <w:pPr>
      <w:spacing w:before="100" w:beforeAutospacing="1" w:after="100" w:afterAutospacing="1"/>
    </w:pPr>
    <w:rPr>
      <w:rFonts w:eastAsia="Times New Roman"/>
      <w:sz w:val="24"/>
    </w:rPr>
  </w:style>
  <w:style w:type="character" w:customStyle="1" w:styleId="edited-3sfazf">
    <w:name w:val="edited-3sfazf"/>
    <w:basedOn w:val="DefaultParagraphFont"/>
    <w:rsid w:val="007A2CB1"/>
  </w:style>
  <w:style w:type="character" w:customStyle="1" w:styleId="content-1o0f9g">
    <w:name w:val="content-1o0f9g"/>
    <w:basedOn w:val="DefaultParagraphFont"/>
    <w:rsid w:val="007A2CB1"/>
  </w:style>
  <w:style w:type="paragraph" w:customStyle="1" w:styleId="mol-para-with-font">
    <w:name w:val="mol-para-with-font"/>
    <w:basedOn w:val="Normal"/>
    <w:rsid w:val="007A2CB1"/>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7A2CB1"/>
  </w:style>
  <w:style w:type="character" w:customStyle="1" w:styleId="comma-separator">
    <w:name w:val="comma-separator"/>
    <w:basedOn w:val="DefaultParagraphFont"/>
    <w:rsid w:val="007A2CB1"/>
  </w:style>
  <w:style w:type="paragraph" w:customStyle="1" w:styleId="imagecaption">
    <w:name w:val="imagecaption"/>
    <w:basedOn w:val="Normal"/>
    <w:rsid w:val="007A2CB1"/>
    <w:pPr>
      <w:spacing w:before="100" w:beforeAutospacing="1" w:after="100" w:afterAutospacing="1"/>
    </w:pPr>
    <w:rPr>
      <w:rFonts w:eastAsia="Times New Roman"/>
      <w:sz w:val="24"/>
    </w:rPr>
  </w:style>
  <w:style w:type="character" w:customStyle="1" w:styleId="wikiexternallink">
    <w:name w:val="wikiexternallink"/>
    <w:basedOn w:val="DefaultParagraphFont"/>
    <w:rsid w:val="007A2CB1"/>
  </w:style>
  <w:style w:type="character" w:customStyle="1" w:styleId="wikigeneratedlinkcontent">
    <w:name w:val="wikigeneratedlinkcontent"/>
    <w:basedOn w:val="DefaultParagraphFont"/>
    <w:rsid w:val="007A2CB1"/>
  </w:style>
  <w:style w:type="paragraph" w:customStyle="1" w:styleId="ssrcss-1q0x1qg-paragraph">
    <w:name w:val="ssrcss-1q0x1qg-paragraph"/>
    <w:basedOn w:val="Normal"/>
    <w:rsid w:val="007A2CB1"/>
    <w:pPr>
      <w:spacing w:before="100" w:beforeAutospacing="1" w:after="100" w:afterAutospacing="1"/>
    </w:pPr>
    <w:rPr>
      <w:rFonts w:eastAsia="Times New Roman"/>
      <w:sz w:val="24"/>
    </w:rPr>
  </w:style>
  <w:style w:type="paragraph" w:customStyle="1" w:styleId="css-axufdj">
    <w:name w:val="css-axufdj"/>
    <w:basedOn w:val="Normal"/>
    <w:rsid w:val="007A2CB1"/>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7A2CB1"/>
  </w:style>
  <w:style w:type="paragraph" w:customStyle="1" w:styleId="insinstorydvcaption">
    <w:name w:val="ins_instory_dv_caption"/>
    <w:basedOn w:val="Normal"/>
    <w:rsid w:val="007A2CB1"/>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A2CB1"/>
    <w:rPr>
      <w:rFonts w:ascii="Calibri" w:eastAsia="Times New Roman" w:hAnsi="Calibri"/>
      <w:lang w:eastAsia="ko-KR"/>
    </w:rPr>
  </w:style>
  <w:style w:type="character" w:customStyle="1" w:styleId="sr-only">
    <w:name w:val="sr-only"/>
    <w:basedOn w:val="DefaultParagraphFont"/>
    <w:rsid w:val="007A2CB1"/>
  </w:style>
  <w:style w:type="character" w:customStyle="1" w:styleId="UnresolvedMention1">
    <w:name w:val="Unresolved Mention1"/>
    <w:basedOn w:val="DefaultParagraphFont"/>
    <w:uiPriority w:val="99"/>
    <w:semiHidden/>
    <w:unhideWhenUsed/>
    <w:rsid w:val="007A2CB1"/>
    <w:rPr>
      <w:color w:val="605E5C"/>
      <w:shd w:val="clear" w:color="auto" w:fill="E1DFDD"/>
    </w:rPr>
  </w:style>
  <w:style w:type="character" w:styleId="PageNumber">
    <w:name w:val="page number"/>
    <w:basedOn w:val="DefaultParagraphFont"/>
    <w:uiPriority w:val="99"/>
    <w:semiHidden/>
    <w:unhideWhenUsed/>
    <w:rsid w:val="007A2CB1"/>
  </w:style>
  <w:style w:type="character" w:customStyle="1" w:styleId="UnresolvedMention10">
    <w:name w:val="Unresolved Mention10"/>
    <w:basedOn w:val="DefaultParagraphFont"/>
    <w:uiPriority w:val="99"/>
    <w:semiHidden/>
    <w:unhideWhenUsed/>
    <w:rsid w:val="007A2CB1"/>
    <w:rPr>
      <w:color w:val="605E5C"/>
      <w:shd w:val="clear" w:color="auto" w:fill="E1DFDD"/>
    </w:rPr>
  </w:style>
  <w:style w:type="paragraph" w:styleId="Revision">
    <w:name w:val="Revision"/>
    <w:uiPriority w:val="99"/>
    <w:semiHidden/>
    <w:rsid w:val="007A2CB1"/>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7A2CB1"/>
    <w:pPr>
      <w:spacing w:before="100" w:beforeAutospacing="1" w:after="100" w:afterAutospacing="1" w:line="256" w:lineRule="auto"/>
    </w:pPr>
    <w:rPr>
      <w:sz w:val="24"/>
    </w:rPr>
  </w:style>
  <w:style w:type="paragraph" w:customStyle="1" w:styleId="p1">
    <w:name w:val="p1"/>
    <w:basedOn w:val="Normal"/>
    <w:uiPriority w:val="99"/>
    <w:semiHidden/>
    <w:rsid w:val="007A2CB1"/>
    <w:pPr>
      <w:spacing w:line="256" w:lineRule="auto"/>
    </w:pPr>
    <w:rPr>
      <w:sz w:val="20"/>
      <w:szCs w:val="20"/>
    </w:rPr>
  </w:style>
  <w:style w:type="paragraph" w:customStyle="1" w:styleId="Shrink6">
    <w:name w:val="Shrink 6"/>
    <w:basedOn w:val="Normal"/>
    <w:uiPriority w:val="99"/>
    <w:semiHidden/>
    <w:qFormat/>
    <w:rsid w:val="007A2CB1"/>
    <w:pPr>
      <w:spacing w:line="256" w:lineRule="auto"/>
    </w:pPr>
    <w:rPr>
      <w:rFonts w:ascii="Georgia" w:hAnsi="Georgia"/>
      <w:sz w:val="12"/>
    </w:rPr>
  </w:style>
  <w:style w:type="character" w:styleId="EndnoteReference">
    <w:name w:val="endnote reference"/>
    <w:basedOn w:val="DefaultParagraphFont"/>
    <w:uiPriority w:val="99"/>
    <w:semiHidden/>
    <w:unhideWhenUsed/>
    <w:rsid w:val="007A2CB1"/>
    <w:rPr>
      <w:vertAlign w:val="superscript"/>
    </w:rPr>
  </w:style>
  <w:style w:type="character" w:customStyle="1" w:styleId="FooterChar1">
    <w:name w:val="Footer Char1"/>
    <w:basedOn w:val="DefaultParagraphFont"/>
    <w:uiPriority w:val="99"/>
    <w:semiHidden/>
    <w:rsid w:val="007A2CB1"/>
    <w:rPr>
      <w:rFonts w:ascii="Calibri" w:eastAsiaTheme="minorHAnsi" w:hAnsi="Calibri" w:cs="Calibri"/>
      <w:sz w:val="16"/>
      <w:szCs w:val="22"/>
    </w:rPr>
  </w:style>
  <w:style w:type="character" w:customStyle="1" w:styleId="HeaderChar1">
    <w:name w:val="Header Char1"/>
    <w:basedOn w:val="DefaultParagraphFont"/>
    <w:uiPriority w:val="99"/>
    <w:semiHidden/>
    <w:rsid w:val="007A2CB1"/>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7A2CB1"/>
    <w:rPr>
      <w:rFonts w:ascii="Segoe UI" w:hAnsi="Segoe UI" w:cs="Segoe UI"/>
      <w:sz w:val="16"/>
      <w:szCs w:val="16"/>
    </w:rPr>
  </w:style>
  <w:style w:type="character" w:styleId="CommentReference">
    <w:name w:val="annotation reference"/>
    <w:basedOn w:val="DefaultParagraphFont"/>
    <w:uiPriority w:val="99"/>
    <w:semiHidden/>
    <w:unhideWhenUsed/>
    <w:rsid w:val="007A2CB1"/>
    <w:rPr>
      <w:sz w:val="16"/>
      <w:szCs w:val="16"/>
    </w:rPr>
  </w:style>
  <w:style w:type="character" w:customStyle="1" w:styleId="UnresolvedMention30">
    <w:name w:val="Unresolved Mention30"/>
    <w:basedOn w:val="DefaultParagraphFont"/>
    <w:uiPriority w:val="99"/>
    <w:semiHidden/>
    <w:unhideWhenUsed/>
    <w:rsid w:val="007A2CB1"/>
    <w:rPr>
      <w:color w:val="605E5C"/>
      <w:shd w:val="clear" w:color="auto" w:fill="E1DFDD"/>
    </w:rPr>
  </w:style>
  <w:style w:type="character" w:customStyle="1" w:styleId="UnresolvedMention4">
    <w:name w:val="Unresolved Mention4"/>
    <w:basedOn w:val="DefaultParagraphFont"/>
    <w:uiPriority w:val="99"/>
    <w:semiHidden/>
    <w:unhideWhenUsed/>
    <w:rsid w:val="007A2CB1"/>
    <w:rPr>
      <w:color w:val="605E5C"/>
      <w:shd w:val="clear" w:color="auto" w:fill="E1DFDD"/>
    </w:rPr>
  </w:style>
  <w:style w:type="character" w:customStyle="1" w:styleId="UnresolvedMention5">
    <w:name w:val="Unresolved Mention5"/>
    <w:basedOn w:val="DefaultParagraphFont"/>
    <w:uiPriority w:val="99"/>
    <w:semiHidden/>
    <w:unhideWhenUsed/>
    <w:rsid w:val="007A2CB1"/>
    <w:rPr>
      <w:color w:val="605E5C"/>
      <w:shd w:val="clear" w:color="auto" w:fill="E1DFDD"/>
    </w:rPr>
  </w:style>
  <w:style w:type="character" w:customStyle="1" w:styleId="UnresolvedMention6">
    <w:name w:val="Unresolved Mention6"/>
    <w:basedOn w:val="DefaultParagraphFont"/>
    <w:uiPriority w:val="99"/>
    <w:semiHidden/>
    <w:unhideWhenUsed/>
    <w:rsid w:val="007A2CB1"/>
    <w:rPr>
      <w:color w:val="605E5C"/>
      <w:shd w:val="clear" w:color="auto" w:fill="E1DFDD"/>
    </w:rPr>
  </w:style>
  <w:style w:type="character" w:customStyle="1" w:styleId="UnresolvedMention7">
    <w:name w:val="Unresolved Mention7"/>
    <w:basedOn w:val="DefaultParagraphFont"/>
    <w:uiPriority w:val="99"/>
    <w:semiHidden/>
    <w:unhideWhenUsed/>
    <w:rsid w:val="007A2CB1"/>
    <w:rPr>
      <w:color w:val="605E5C"/>
      <w:shd w:val="clear" w:color="auto" w:fill="E1DFDD"/>
    </w:rPr>
  </w:style>
  <w:style w:type="character" w:customStyle="1" w:styleId="UnresolvedMention8">
    <w:name w:val="Unresolved Mention8"/>
    <w:basedOn w:val="DefaultParagraphFont"/>
    <w:uiPriority w:val="99"/>
    <w:semiHidden/>
    <w:unhideWhenUsed/>
    <w:rsid w:val="007A2CB1"/>
    <w:rPr>
      <w:color w:val="605E5C"/>
      <w:shd w:val="clear" w:color="auto" w:fill="E1DFDD"/>
    </w:rPr>
  </w:style>
  <w:style w:type="character" w:customStyle="1" w:styleId="UnresolvedMention9">
    <w:name w:val="Unresolved Mention9"/>
    <w:basedOn w:val="DefaultParagraphFont"/>
    <w:uiPriority w:val="99"/>
    <w:semiHidden/>
    <w:unhideWhenUsed/>
    <w:rsid w:val="007A2CB1"/>
    <w:rPr>
      <w:color w:val="605E5C"/>
      <w:shd w:val="clear" w:color="auto" w:fill="E1DFDD"/>
    </w:rPr>
  </w:style>
  <w:style w:type="character" w:customStyle="1" w:styleId="UnresolvedMention100">
    <w:name w:val="Unresolved Mention100"/>
    <w:basedOn w:val="DefaultParagraphFont"/>
    <w:uiPriority w:val="99"/>
    <w:semiHidden/>
    <w:unhideWhenUsed/>
    <w:rsid w:val="007A2CB1"/>
    <w:rPr>
      <w:color w:val="605E5C"/>
      <w:shd w:val="clear" w:color="auto" w:fill="E1DFDD"/>
    </w:rPr>
  </w:style>
  <w:style w:type="character" w:customStyle="1" w:styleId="UnresolvedMention11">
    <w:name w:val="Unresolved Mention11"/>
    <w:basedOn w:val="DefaultParagraphFont"/>
    <w:uiPriority w:val="99"/>
    <w:semiHidden/>
    <w:unhideWhenUsed/>
    <w:rsid w:val="007A2CB1"/>
    <w:rPr>
      <w:color w:val="605E5C"/>
      <w:shd w:val="clear" w:color="auto" w:fill="E1DFDD"/>
    </w:rPr>
  </w:style>
  <w:style w:type="character" w:styleId="PlaceholderText">
    <w:name w:val="Placeholder Text"/>
    <w:basedOn w:val="DefaultParagraphFont"/>
    <w:uiPriority w:val="99"/>
    <w:semiHidden/>
    <w:rsid w:val="007A2C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Making-World-Work-Better-Century/dp/0132755106" TargetMode="External"/><Relationship Id="rId18" Type="http://schemas.openxmlformats.org/officeDocument/2006/relationships/hyperlink" Target="http://dcinno.streetwise.co/2015/12/07/spacex-2016-elon-musks-internet-satellites-nasa-missions/" TargetMode="External"/><Relationship Id="rId26" Type="http://schemas.openxmlformats.org/officeDocument/2006/relationships/hyperlink" Target="https://www.theguardian.com/environment/2019/jan/25/our-house-is-on-fire-greta-thunberg16-urges-leaders-to-act-on-climate" TargetMode="External"/><Relationship Id="rId39" Type="http://schemas.openxmlformats.org/officeDocument/2006/relationships/hyperlink" Target="https://www.livescience.com/65025-nazi-massacre-site-artifacts.html" TargetMode="External"/><Relationship Id="rId21" Type="http://schemas.openxmlformats.org/officeDocument/2006/relationships/hyperlink" Target="https://www.ibtimes.com/europe-refugee-crisis-facts-wealthy-educated-syrians-risking-lives-leave-war-2089018" TargetMode="External"/><Relationship Id="rId34" Type="http://schemas.openxmlformats.org/officeDocument/2006/relationships/hyperlink" Target="https://www.livescience.com/36999-top-scientists-world-enders.html" TargetMode="External"/><Relationship Id="rId42" Type="http://schemas.openxmlformats.org/officeDocument/2006/relationships/hyperlink" Target="https://www.spacelegalissues.com/the-bogota-declaration-and-space-law/" TargetMode="External"/><Relationship Id="rId47" Type="http://schemas.openxmlformats.org/officeDocument/2006/relationships/hyperlink" Target="http://business.monash.edu/__data/assets/pdf_file/0017/455111/1816inequalitymadsenislamdoucouliagos-002.pdf" TargetMode="External"/><Relationship Id="rId50" Type="http://schemas.openxmlformats.org/officeDocument/2006/relationships/hyperlink" Target="https://link.springer.com/article/10.1023/A:100988932123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amazon.com/Megamedia-Shakeout-Exploding-Communications-Industry/dp/0471107190" TargetMode="External"/><Relationship Id="rId29" Type="http://schemas.openxmlformats.org/officeDocument/2006/relationships/hyperlink" Target="https://www.livescience.com/65524-antarctica-ice-unstable.html" TargetMode="External"/><Relationship Id="rId11" Type="http://schemas.openxmlformats.org/officeDocument/2006/relationships/hyperlink" Target="http://www.harperbusiness.com/book/9780062407610/Play-Bigger-by-Al-Ramadan-Dave-Peterson-Christopher-Lochhead-and-Kevin-Maney/" TargetMode="External"/><Relationship Id="rId24" Type="http://schemas.openxmlformats.org/officeDocument/2006/relationships/hyperlink" Target="https://www.sciencedirect.com/science/article/abs/pii/S016073831930132X?via%3Dihub" TargetMode="External"/><Relationship Id="rId32" Type="http://schemas.openxmlformats.org/officeDocument/2006/relationships/hyperlink" Target="https://docs.wixstatic.com/ugd/148cb0_b2c0c79dc4344b279bcf2365336ff23b.pdf" TargetMode="External"/><Relationship Id="rId37" Type="http://schemas.openxmlformats.org/officeDocument/2006/relationships/hyperlink" Target="https://www.livescience.com/55129-how-heat-waves-kill-so-quickly.html" TargetMode="External"/><Relationship Id="rId40" Type="http://schemas.openxmlformats.org/officeDocument/2006/relationships/hyperlink" Target="https://www.livescience.com/65603-doomsday-plane-can-survive-nuclear-attack.html" TargetMode="External"/><Relationship Id="rId45" Type="http://schemas.openxmlformats.org/officeDocument/2006/relationships/hyperlink" Target="https://www.economist.com/blogs/economist-explains/2015/06/economist-explains-11"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9" Type="http://schemas.openxmlformats.org/officeDocument/2006/relationships/hyperlink" Target="https://www.businessinsider.com/about-blue-origins-be-4-engine-2015-12" TargetMode="External"/><Relationship Id="rId31" Type="http://schemas.openxmlformats.org/officeDocument/2006/relationships/hyperlink" Target="https://www.livescience.com/63832-climate-change-will-ruin-beer.html" TargetMode="External"/><Relationship Id="rId44" Type="http://schemas.openxmlformats.org/officeDocument/2006/relationships/hyperlink" Target="https://theconversation.com/dont-listen-to-the-rich-inequality-is-bad-for-everyone-81952" TargetMode="External"/><Relationship Id="rId52" Type="http://schemas.openxmlformats.org/officeDocument/2006/relationships/hyperlink" Target="http://www.pc.gov.au/research/completed/rising-protectionism/rising-protectionism.pdf" TargetMode="External"/><Relationship Id="rId4" Type="http://schemas.openxmlformats.org/officeDocument/2006/relationships/customXml" Target="../customXml/item4.xml"/><Relationship Id="rId9" Type="http://schemas.openxmlformats.org/officeDocument/2006/relationships/hyperlink" Target="https://iep.utm.edu/util-a-r/" TargetMode="External"/><Relationship Id="rId14" Type="http://schemas.openxmlformats.org/officeDocument/2006/relationships/hyperlink" Target="http://www.amazon.com/Trade-Off-Some-Things-Catch-Others/dp/0385525958" TargetMode="External"/><Relationship Id="rId22" Type="http://schemas.openxmlformats.org/officeDocument/2006/relationships/hyperlink" Target="https://www.dailystar.co.uk/news/weird-news/billionaires-could-leave-earth-behind-21445413" TargetMode="External"/><Relationship Id="rId27" Type="http://schemas.openxmlformats.org/officeDocument/2006/relationships/hyperlink" Target="https://www.bbc.com/future/article/20200618-climate-change-who-is-to-blame-and-why-does-it-matter" TargetMode="External"/><Relationship Id="rId30" Type="http://schemas.openxmlformats.org/officeDocument/2006/relationships/hyperlink" Target="https://www.livescience.com/65314-human-influence-species-extinction.html" TargetMode="External"/><Relationship Id="rId35" Type="http://schemas.openxmlformats.org/officeDocument/2006/relationships/hyperlink" Target="https://www.ipcc.ch/sr15/" TargetMode="External"/><Relationship Id="rId43" Type="http://schemas.openxmlformats.org/officeDocument/2006/relationships/hyperlink" Target="https://scholarlycommons.law.northwestern.edu/cgi/viewcontent.cgi?referer=&amp;httpsredir=1&amp;article=1500&amp;context=njilb" TargetMode="External"/><Relationship Id="rId48" Type="http://schemas.openxmlformats.org/officeDocument/2006/relationships/hyperlink" Target="https://www.jstor.org/stable/2297811?seq=1" TargetMode="External"/><Relationship Id="rId8" Type="http://schemas.openxmlformats.org/officeDocument/2006/relationships/webSettings" Target="webSettings.xml"/><Relationship Id="rId51" Type="http://schemas.openxmlformats.org/officeDocument/2006/relationships/hyperlink" Target="https://www.jstor.org/stable/2937810?seq=1" TargetMode="External"/><Relationship Id="rId3" Type="http://schemas.openxmlformats.org/officeDocument/2006/relationships/customXml" Target="../customXml/item3.xml"/><Relationship Id="rId12" Type="http://schemas.openxmlformats.org/officeDocument/2006/relationships/hyperlink" Target="http://www.amazon.com/The-Two-Second-Advantage-Anticipating-Future-Just/dp/0307887650" TargetMode="External"/><Relationship Id="rId17" Type="http://schemas.openxmlformats.org/officeDocument/2006/relationships/hyperlink" Target="https://www.newsweek.com/2015/12/25/mars-colonies-rich-people-404681.html" TargetMode="External"/><Relationship Id="rId25" Type="http://schemas.openxmlformats.org/officeDocument/2006/relationships/hyperlink" Target="https://data.worldbank.org/indicator/EN.ATM.CO2E.PC?locations=US" TargetMode="External"/><Relationship Id="rId33" Type="http://schemas.openxmlformats.org/officeDocument/2006/relationships/hyperlink" Target="https://docs.wixstatic.com/ugd/148cb0_b2c0c79dc4344b279bcf2365336ff23b.pdf" TargetMode="External"/><Relationship Id="rId38" Type="http://schemas.openxmlformats.org/officeDocument/2006/relationships/hyperlink" Target="https://www.livescience.com/51990-sea-level-rise-unknowns.html" TargetMode="External"/><Relationship Id="rId46" Type="http://schemas.openxmlformats.org/officeDocument/2006/relationships/hyperlink" Target="http://www.jstor.org/stable/2296292?origin=JSTOR-pdf&amp;seq=1" TargetMode="External"/><Relationship Id="rId20" Type="http://schemas.openxmlformats.org/officeDocument/2006/relationships/hyperlink" Target="http://www.citylab.com/work/2013/11/mapping-60-years-white-flight-brain-drain-and-american-migration/7449/" TargetMode="External"/><Relationship Id="rId41" Type="http://schemas.openxmlformats.org/officeDocument/2006/relationships/hyperlink" Target="https://space.nss.org/space-mineral-resource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amazon.com/The-Maverick-His-Machine-Thomas/dp/0471679259" TargetMode="External"/><Relationship Id="rId23" Type="http://schemas.openxmlformats.org/officeDocument/2006/relationships/hyperlink" Target="https://www.theguardian.com/commentisfree/2015/sep/16/mega-rich-rocket-ships-escape-earth" TargetMode="External"/><Relationship Id="rId28" Type="http://schemas.openxmlformats.org/officeDocument/2006/relationships/hyperlink" Target="https://www.sei.org/wp-content/uploads/2020/09/research-report-carbon-inequality-era.pdf" TargetMode="External"/><Relationship Id="rId36" Type="http://schemas.openxmlformats.org/officeDocument/2006/relationships/hyperlink" Target="https://www.livescience.com/57266-amazon-river.html" TargetMode="External"/><Relationship Id="rId49" Type="http://schemas.openxmlformats.org/officeDocument/2006/relationships/hyperlink" Target="http://www.journals.uchicago.edu/doi/abs/10.1086/2618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5283</Words>
  <Characters>30114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2022-02-14T01:59:00Z</dcterms:created>
  <dcterms:modified xsi:type="dcterms:W3CDTF">2022-02-14T02:02:00Z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