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57BE" w14:textId="77777777" w:rsidR="004E47DD" w:rsidRDefault="004E47DD" w:rsidP="004E47DD">
      <w:pPr>
        <w:pStyle w:val="Heading2"/>
      </w:pPr>
      <w:r>
        <w:t>Resistance DA</w:t>
      </w:r>
    </w:p>
    <w:p w14:paraId="644DF1E8" w14:textId="77777777" w:rsidR="004E47DD" w:rsidRDefault="004E47DD" w:rsidP="004E47DD">
      <w:pPr>
        <w:pStyle w:val="Heading4"/>
      </w:pPr>
      <w:r>
        <w:t xml:space="preserve">Low prices </w:t>
      </w:r>
      <w:r>
        <w:rPr>
          <w:u w:val="single"/>
        </w:rPr>
        <w:t>independently</w:t>
      </w:r>
      <w:r>
        <w:t xml:space="preserve"> cause AMR.</w:t>
      </w:r>
    </w:p>
    <w:p w14:paraId="1D4641FA" w14:textId="77777777" w:rsidR="004E47DD" w:rsidRPr="005C1D4C" w:rsidRDefault="004E47DD" w:rsidP="004E47DD">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2B5DCE7E" w14:textId="77777777" w:rsidR="004E47DD" w:rsidRDefault="004E47DD" w:rsidP="004E47DD">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EF5C26">
        <w:rPr>
          <w:b/>
          <w:highlight w:val="cyan"/>
          <w:u w:val="single"/>
          <w:bdr w:val="single" w:sz="18" w:space="0" w:color="auto"/>
        </w:rPr>
        <w:t>Lower prices</w:t>
      </w:r>
      <w:r w:rsidRPr="005C1D4C">
        <w:rPr>
          <w:u w:val="single"/>
        </w:rPr>
        <w:t xml:space="preserve"> often </w:t>
      </w:r>
      <w:r w:rsidRPr="00EF5C26">
        <w:rPr>
          <w:b/>
          <w:highlight w:val="cyan"/>
          <w:u w:val="single"/>
          <w:bdr w:val="single" w:sz="18" w:space="0" w:color="auto"/>
        </w:rPr>
        <w:t>lead to</w:t>
      </w:r>
      <w:r w:rsidRPr="005C1D4C">
        <w:rPr>
          <w:b/>
          <w:u w:val="single"/>
          <w:bdr w:val="single" w:sz="18" w:space="0" w:color="auto"/>
        </w:rPr>
        <w:t xml:space="preserve"> </w:t>
      </w:r>
      <w:r w:rsidRPr="00EF5C26">
        <w:rPr>
          <w:b/>
          <w:highlight w:val="cyan"/>
          <w:u w:val="single"/>
          <w:bdr w:val="single" w:sz="18" w:space="0" w:color="auto"/>
        </w:rPr>
        <w:t>wider prescription of a given drug</w:t>
      </w:r>
      <w:r w:rsidRPr="005C1D4C">
        <w:rPr>
          <w:u w:val="single"/>
        </w:rPr>
        <w:t xml:space="preserve">, especially in resource-limited settings. </w:t>
      </w:r>
      <w:r w:rsidRPr="00EF5C26">
        <w:rPr>
          <w:b/>
          <w:highlight w:val="cyan"/>
          <w:u w:val="single"/>
          <w:bdr w:val="single" w:sz="18" w:space="0" w:color="auto"/>
        </w:rPr>
        <w:t>If</w:t>
      </w:r>
      <w:r w:rsidRPr="005C1D4C">
        <w:rPr>
          <w:u w:val="single"/>
        </w:rPr>
        <w:t xml:space="preserve"> second-line </w:t>
      </w:r>
      <w:r w:rsidRPr="00EF5C26">
        <w:rPr>
          <w:b/>
          <w:highlight w:val="cyan"/>
          <w:u w:val="single"/>
          <w:bdr w:val="single" w:sz="18" w:space="0" w:color="auto"/>
        </w:rPr>
        <w:t>antibiotics</w:t>
      </w:r>
      <w:r w:rsidRPr="005C1D4C">
        <w:rPr>
          <w:u w:val="single"/>
        </w:rPr>
        <w:t>—such as levofloxacin and azithromycin—</w:t>
      </w:r>
      <w:r w:rsidRPr="00EF5C26">
        <w:rPr>
          <w:b/>
          <w:highlight w:val="cyan"/>
          <w:u w:val="single"/>
          <w:bdr w:val="single" w:sz="18" w:space="0" w:color="auto"/>
        </w:rPr>
        <w:t>are made</w:t>
      </w:r>
      <w:r w:rsidRPr="005C1D4C">
        <w:rPr>
          <w:b/>
          <w:u w:val="single"/>
          <w:bdr w:val="single" w:sz="18" w:space="0" w:color="auto"/>
        </w:rPr>
        <w:t xml:space="preserve"> </w:t>
      </w:r>
      <w:r w:rsidRPr="00EF5C26">
        <w:rPr>
          <w:b/>
          <w:highlight w:val="cyan"/>
          <w:u w:val="single"/>
          <w:bdr w:val="single" w:sz="18" w:space="0" w:color="auto"/>
        </w:rPr>
        <w:t>available at lower prices</w:t>
      </w:r>
      <w:r w:rsidRPr="005C1D4C">
        <w:rPr>
          <w:u w:val="single"/>
        </w:rPr>
        <w:t xml:space="preserve"> than first-line antibiotics, </w:t>
      </w:r>
      <w:r w:rsidRPr="00EF5C26">
        <w:rPr>
          <w:b/>
          <w:highlight w:val="cyan"/>
          <w:u w:val="single"/>
          <w:bdr w:val="single" w:sz="18" w:space="0" w:color="auto"/>
        </w:rPr>
        <w:t>there is a</w:t>
      </w:r>
      <w:r w:rsidRPr="005C1D4C">
        <w:rPr>
          <w:b/>
          <w:u w:val="single"/>
          <w:bdr w:val="single" w:sz="18" w:space="0" w:color="auto"/>
        </w:rPr>
        <w:t xml:space="preserve"> </w:t>
      </w:r>
      <w:r w:rsidRPr="00EF5C26">
        <w:rPr>
          <w:b/>
          <w:highlight w:val="cyan"/>
          <w:u w:val="single"/>
          <w:bdr w:val="single" w:sz="18" w:space="0" w:color="auto"/>
        </w:rPr>
        <w:t>high probability of their overuse</w:t>
      </w:r>
      <w:r w:rsidRPr="005C1D4C">
        <w:rPr>
          <w:b/>
          <w:u w:val="single"/>
          <w:bdr w:val="single" w:sz="18" w:space="0" w:color="auto"/>
        </w:rPr>
        <w:t xml:space="preserve"> </w:t>
      </w:r>
      <w:r w:rsidRPr="00EF5C26">
        <w:rPr>
          <w:b/>
          <w:highlight w:val="cyan"/>
          <w:u w:val="single"/>
          <w:bdr w:val="single" w:sz="18" w:space="0" w:color="auto"/>
        </w:rPr>
        <w:t>and</w:t>
      </w:r>
      <w:r w:rsidRPr="005C1D4C">
        <w:rPr>
          <w:b/>
          <w:u w:val="single"/>
          <w:bdr w:val="single" w:sz="18" w:space="0" w:color="auto"/>
        </w:rPr>
        <w:t xml:space="preserve"> </w:t>
      </w:r>
      <w:r w:rsidRPr="00EF5C26">
        <w:rPr>
          <w:b/>
          <w:highlight w:val="cyan"/>
          <w:u w:val="single"/>
          <w:bdr w:val="single" w:sz="18" w:space="0" w:color="auto"/>
        </w:rPr>
        <w:t>subsequent development of resistance</w:t>
      </w:r>
      <w:r w:rsidRPr="005C1D4C">
        <w:rPr>
          <w:u w:val="single"/>
        </w:rPr>
        <w:t xml:space="preserve">. In the face of </w:t>
      </w:r>
      <w:r w:rsidRPr="00EF5C26">
        <w:rPr>
          <w:b/>
          <w:highlight w:val="cya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EF5C26">
        <w:rPr>
          <w:b/>
          <w:highlight w:val="cyan"/>
          <w:u w:val="single"/>
          <w:bdr w:val="single" w:sz="18" w:space="0" w:color="auto"/>
        </w:rPr>
        <w:t>is likely to</w:t>
      </w:r>
      <w:r w:rsidRPr="005C1D4C">
        <w:rPr>
          <w:b/>
          <w:u w:val="single"/>
          <w:bdr w:val="single" w:sz="18" w:space="0" w:color="auto"/>
        </w:rPr>
        <w:t xml:space="preserve"> </w:t>
      </w:r>
      <w:r w:rsidRPr="00EF5C26">
        <w:rPr>
          <w:b/>
          <w:highlight w:val="cyan"/>
          <w:u w:val="single"/>
          <w:bdr w:val="single" w:sz="18" w:space="0" w:color="auto"/>
        </w:rPr>
        <w:t>lead to emergence of resistance</w:t>
      </w:r>
      <w:r w:rsidRPr="005C1D4C">
        <w:rPr>
          <w:u w:val="single"/>
        </w:rPr>
        <w:t xml:space="preserve"> </w:t>
      </w:r>
      <w:r w:rsidRPr="00EF5C26">
        <w:rPr>
          <w:b/>
          <w:highlight w:val="cyan"/>
          <w:u w:val="single"/>
          <w:bdr w:val="single" w:sz="18" w:space="0" w:color="auto"/>
        </w:rPr>
        <w:t>among</w:t>
      </w:r>
      <w:r w:rsidRPr="00EF5C26">
        <w:rPr>
          <w:highlight w:val="cyan"/>
          <w:u w:val="single"/>
        </w:rPr>
        <w:t xml:space="preserve"> </w:t>
      </w:r>
      <w:r w:rsidRPr="00EF5C26">
        <w:rPr>
          <w:b/>
          <w:highlight w:val="cyan"/>
          <w:u w:val="single"/>
          <w:bdr w:val="single" w:sz="18" w:space="0" w:color="auto"/>
        </w:rPr>
        <w:t>mycobacteria</w:t>
      </w:r>
      <w:r w:rsidRPr="00EF5C26">
        <w:rPr>
          <w:highlight w:val="cyan"/>
          <w:u w:val="single"/>
        </w:rPr>
        <w:t xml:space="preserve"> </w:t>
      </w:r>
      <w:r w:rsidRPr="00EF5C26">
        <w:rPr>
          <w:b/>
          <w:highlight w:val="cyan"/>
          <w:u w:val="single"/>
          <w:bdr w:val="single" w:sz="18" w:space="0" w:color="auto"/>
        </w:rPr>
        <w:t>and</w:t>
      </w:r>
      <w:r w:rsidRPr="00EF5C26">
        <w:rPr>
          <w:highlight w:val="cyan"/>
          <w:u w:val="single"/>
        </w:rPr>
        <w:t xml:space="preserve"> </w:t>
      </w:r>
      <w:r w:rsidRPr="005C1D4C">
        <w:rPr>
          <w:u w:val="single"/>
        </w:rPr>
        <w:t xml:space="preserve">delayed diagnosis of </w:t>
      </w:r>
      <w:r w:rsidRPr="00EF5C26">
        <w:rPr>
          <w:b/>
          <w:highlight w:val="cyan"/>
          <w:u w:val="single"/>
          <w:bdr w:val="single" w:sz="18" w:space="0" w:color="auto"/>
        </w:rPr>
        <w:t>tuberculosis</w:t>
      </w:r>
      <w:r w:rsidRPr="00EF5C26">
        <w:rPr>
          <w:highlight w:val="cya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EF5C26">
        <w:rPr>
          <w:b/>
          <w:highlight w:val="cyan"/>
          <w:u w:val="single"/>
          <w:bdr w:val="single" w:sz="18" w:space="0" w:color="auto"/>
        </w:rPr>
        <w:t>low prices of antibiotics are</w:t>
      </w:r>
      <w:r w:rsidRPr="005C1D4C">
        <w:rPr>
          <w:b/>
          <w:u w:val="single"/>
          <w:bdr w:val="single" w:sz="18" w:space="0" w:color="auto"/>
        </w:rPr>
        <w:t xml:space="preserve"> </w:t>
      </w:r>
      <w:r w:rsidRPr="00EF5C26">
        <w:rPr>
          <w:b/>
          <w:highlight w:val="cya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48C773DE" w14:textId="77777777" w:rsidR="004E47DD" w:rsidRDefault="004E47DD" w:rsidP="004E47DD">
      <w:pPr>
        <w:pStyle w:val="Heading4"/>
        <w:spacing w:before="0"/>
        <w:rPr>
          <w:rFonts w:ascii="Times New Roman" w:hAnsi="Times New Roman"/>
        </w:rPr>
      </w:pPr>
      <w:r>
        <w:rPr>
          <w:rFonts w:cs="Calibri"/>
        </w:rPr>
        <w:t>Aggressive patenting key to preventing generics.</w:t>
      </w:r>
    </w:p>
    <w:p w14:paraId="26B4D90D" w14:textId="77777777" w:rsidR="004E47DD" w:rsidRDefault="004E47DD" w:rsidP="004E47DD">
      <w:pPr>
        <w:pStyle w:val="NormalWeb"/>
        <w:spacing w:before="15" w:beforeAutospacing="0" w:after="180" w:afterAutospacing="0"/>
      </w:pPr>
      <w:r>
        <w:rPr>
          <w:b/>
          <w:bCs/>
          <w:sz w:val="26"/>
          <w:szCs w:val="26"/>
        </w:rPr>
        <w:t>Gupta et al., 10</w:t>
      </w:r>
      <w:r>
        <w:t> </w:t>
      </w:r>
      <w:r>
        <w:rPr>
          <w:b/>
          <w:bCs/>
          <w:sz w:val="20"/>
          <w:szCs w:val="20"/>
        </w:rPr>
        <w:t xml:space="preserve">(Himanshu Gupta, Suresh Kumar, Saroj Kumar Roy, and R.S. Gaud, *Faculty of Pharmacy at Jamia Hamdard, **Faculty of Pharmacy at Jamia Hamdard , ***School of Pharmacy and Technology Management at SVKM's NMIMS University, ****School of Pharmacy and Technology Management at SVKM's NMIMS University, 2010, accessed on 9-4-2021, </w:t>
      </w:r>
      <w:r>
        <w:rPr>
          <w:b/>
          <w:bCs/>
          <w:i/>
          <w:iCs/>
        </w:rPr>
        <w:t xml:space="preserve">Journal of Pharmacy &amp; </w:t>
      </w:r>
      <w:proofErr w:type="spellStart"/>
      <w:r>
        <w:rPr>
          <w:b/>
          <w:bCs/>
          <w:i/>
          <w:iCs/>
        </w:rPr>
        <w:t>BioAllied</w:t>
      </w:r>
      <w:proofErr w:type="spellEnd"/>
      <w:r>
        <w:rPr>
          <w:b/>
          <w:bCs/>
          <w:i/>
          <w:iCs/>
        </w:rPr>
        <w:t xml:space="preserve"> Sciences</w:t>
      </w:r>
      <w:r>
        <w:rPr>
          <w:b/>
          <w:bCs/>
          <w:sz w:val="20"/>
          <w:szCs w:val="20"/>
        </w:rPr>
        <w:t>, "Patent protection strategies", https://www.ncbi.nlm.nih.gov/pmc/articles/PMC3146086/) *brackets in original //</w:t>
      </w:r>
      <w:proofErr w:type="spellStart"/>
      <w:r>
        <w:rPr>
          <w:b/>
          <w:bCs/>
          <w:sz w:val="20"/>
          <w:szCs w:val="20"/>
        </w:rPr>
        <w:t>D.Ying</w:t>
      </w:r>
      <w:proofErr w:type="spellEnd"/>
    </w:p>
    <w:p w14:paraId="02F7938E" w14:textId="77777777" w:rsidR="004E47DD" w:rsidRPr="00B66265" w:rsidRDefault="004E47DD" w:rsidP="004E47DD">
      <w:pPr>
        <w:pStyle w:val="cardbody"/>
        <w:spacing w:before="15" w:beforeAutospacing="0" w:after="180" w:afterAutospacing="0" w:line="300" w:lineRule="atLeast"/>
        <w:rPr>
          <w:rFonts w:ascii="Calibri" w:hAnsi="Calibri" w:cs="Calibri"/>
          <w:sz w:val="22"/>
        </w:rPr>
      </w:pPr>
      <w:r w:rsidRPr="00EF5C26">
        <w:rPr>
          <w:rStyle w:val="Emphasis"/>
          <w:highlight w:val="cyan"/>
        </w:rPr>
        <w:t>A patent</w:t>
      </w:r>
      <w:r w:rsidRPr="005163E2">
        <w:rPr>
          <w:rStyle w:val="StyleUnderline"/>
        </w:rPr>
        <w:t xml:space="preserve"> is a legal device that grants an inventor market exclusivity over </w:t>
      </w:r>
      <w:proofErr w:type="gramStart"/>
      <w:r w:rsidRPr="005163E2">
        <w:rPr>
          <w:rStyle w:val="StyleUnderline"/>
        </w:rPr>
        <w:t>a new invention</w:t>
      </w:r>
      <w:proofErr w:type="gramEnd"/>
      <w:r w:rsidRPr="005163E2">
        <w:rPr>
          <w:rStyle w:val="StyleUnderline"/>
        </w:rPr>
        <w:t xml:space="preserve"> or medication. Market exclusivity can mean tremendous economic rewards for the patent holder because it </w:t>
      </w:r>
      <w:r w:rsidRPr="00EF5C26">
        <w:rPr>
          <w:rStyle w:val="Emphasis"/>
          <w:highlight w:val="cyan"/>
        </w:rPr>
        <w:t>provides</w:t>
      </w:r>
      <w:r w:rsidRPr="005163E2">
        <w:rPr>
          <w:rStyle w:val="StyleUnderline"/>
        </w:rPr>
        <w:t xml:space="preserve"> the inventor with </w:t>
      </w:r>
      <w:r w:rsidRPr="00EF5C26">
        <w:rPr>
          <w:rStyle w:val="Emphasis"/>
          <w:highlight w:val="cyan"/>
        </w:rPr>
        <w:t>a monopoly over the invention</w:t>
      </w:r>
      <w:r w:rsidRPr="005163E2">
        <w:rPr>
          <w:rStyle w:val="StyleUnderline"/>
        </w:rPr>
        <w:t xml:space="preserve"> for the 20-year patent term. </w:t>
      </w:r>
      <w:r>
        <w:rPr>
          <w:rFonts w:ascii="Calibri" w:hAnsi="Calibri" w:cs="Calibri"/>
          <w:sz w:val="22"/>
        </w:rPr>
        <w:t xml:space="preserve">Obtaining a patent and retaining market exclusivity can be a treacherous process, especially in the arena of pharmaceutical patents. Pharmaceutical companies today are facing increased costs for drug discovery and development and aggressive competition from generic drug companies [Table 1]. </w:t>
      </w:r>
      <w:r w:rsidRPr="00361A74">
        <w:rPr>
          <w:rStyle w:val="StyleUnderline"/>
        </w:rPr>
        <w:t xml:space="preserve">As research costs skyrocket, </w:t>
      </w:r>
      <w:r w:rsidRPr="00EF5C26">
        <w:rPr>
          <w:rStyle w:val="Emphasis"/>
          <w:highlight w:val="cyan"/>
        </w:rPr>
        <w:t>generic drug companies</w:t>
      </w:r>
      <w:r w:rsidRPr="00361A74">
        <w:rPr>
          <w:rStyle w:val="StyleUnderline"/>
        </w:rPr>
        <w:t xml:space="preserve"> sit poised and </w:t>
      </w:r>
      <w:r w:rsidRPr="00EF5C26">
        <w:rPr>
          <w:rStyle w:val="Emphasis"/>
          <w:highlight w:val="cyan"/>
        </w:rPr>
        <w:t>are ready to compete as soon as a patent expires</w:t>
      </w:r>
      <w:r w:rsidRPr="00361A74">
        <w:rPr>
          <w:rStyle w:val="StyleUnderline"/>
        </w:rPr>
        <w:t xml:space="preserve"> [Table 2].</w:t>
      </w:r>
      <w:r>
        <w:rPr>
          <w:rFonts w:ascii="Calibri" w:hAnsi="Calibri" w:cs="Calibri"/>
          <w:sz w:val="22"/>
        </w:rPr>
        <w:t xml:space="preserve"> </w:t>
      </w:r>
      <w:r w:rsidRPr="00EF5C26">
        <w:rPr>
          <w:rStyle w:val="Emphasis"/>
          <w:highlight w:val="cyan"/>
        </w:rPr>
        <w:t>Maximizing patent term</w:t>
      </w:r>
      <w:r w:rsidRPr="005163E2">
        <w:rPr>
          <w:rStyle w:val="StyleUnderline"/>
        </w:rPr>
        <w:t xml:space="preserve"> for successful products </w:t>
      </w:r>
      <w:r w:rsidRPr="00EF5C26">
        <w:rPr>
          <w:rStyle w:val="Emphasis"/>
          <w:highlight w:val="cyan"/>
        </w:rPr>
        <w:t>is</w:t>
      </w:r>
      <w:r w:rsidRPr="005163E2">
        <w:rPr>
          <w:rStyle w:val="StyleUnderline"/>
        </w:rPr>
        <w:t xml:space="preserve"> an </w:t>
      </w:r>
      <w:r w:rsidRPr="00EF5C26">
        <w:rPr>
          <w:rStyle w:val="Emphasis"/>
          <w:highlight w:val="cyan"/>
        </w:rPr>
        <w:t>effective</w:t>
      </w:r>
      <w:r w:rsidRPr="005163E2">
        <w:rPr>
          <w:rStyle w:val="StyleUnderline"/>
        </w:rPr>
        <w:t xml:space="preserve"> strategy </w:t>
      </w:r>
      <w:r w:rsidRPr="00EF5C26">
        <w:rPr>
          <w:rStyle w:val="Emphasis"/>
          <w:highlight w:val="cyan"/>
        </w:rPr>
        <w:t>for fending off generic competition</w:t>
      </w:r>
      <w:r w:rsidRPr="005163E2">
        <w:rPr>
          <w:rStyle w:val="StyleUnderline"/>
        </w:rPr>
        <w:t xml:space="preserve"> and extending product lifecycle.</w:t>
      </w:r>
      <w:r>
        <w:rPr>
          <w:rFonts w:ascii="Calibri" w:hAnsi="Calibri" w:cs="Calibri"/>
          <w:sz w:val="22"/>
        </w:rPr>
        <w:t xml:space="preserv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w:t>
      </w:r>
      <w:proofErr w:type="gramStart"/>
      <w:r>
        <w:rPr>
          <w:rFonts w:ascii="Calibri" w:hAnsi="Calibri" w:cs="Calibri"/>
          <w:sz w:val="22"/>
        </w:rPr>
        <w:t>attorneys.[</w:t>
      </w:r>
      <w:proofErr w:type="gramEnd"/>
      <w:r>
        <w:rPr>
          <w:rFonts w:ascii="Calibri" w:hAnsi="Calibri" w:cs="Calibri"/>
          <w:sz w:val="22"/>
        </w:rPr>
        <w:t xml:space="preserve">2,3] </w:t>
      </w:r>
    </w:p>
    <w:p w14:paraId="6EE45B2A" w14:textId="77777777" w:rsidR="004E47DD" w:rsidRDefault="004E47DD" w:rsidP="004E47DD">
      <w:pPr>
        <w:pStyle w:val="Heading4"/>
        <w:spacing w:before="0"/>
        <w:rPr>
          <w:rFonts w:ascii="Times New Roman" w:hAnsi="Times New Roman"/>
        </w:rPr>
      </w:pPr>
      <w:r>
        <w:rPr>
          <w:rFonts w:cs="Calibri"/>
        </w:rPr>
        <w:t>Generic antibiotics don't treat infections and create superbugs.</w:t>
      </w:r>
    </w:p>
    <w:p w14:paraId="498A5D62" w14:textId="77777777" w:rsidR="004E47DD" w:rsidRDefault="004E47DD" w:rsidP="004E47DD">
      <w:pPr>
        <w:pStyle w:val="NormalWeb"/>
        <w:spacing w:before="15" w:beforeAutospacing="0" w:after="180" w:afterAutospacing="0"/>
      </w:pPr>
      <w:proofErr w:type="spellStart"/>
      <w:r>
        <w:rPr>
          <w:b/>
          <w:bCs/>
          <w:sz w:val="26"/>
          <w:szCs w:val="26"/>
        </w:rPr>
        <w:t>Eban</w:t>
      </w:r>
      <w:proofErr w:type="spellEnd"/>
      <w:r>
        <w:rPr>
          <w:b/>
          <w:bCs/>
          <w:sz w:val="26"/>
          <w:szCs w:val="26"/>
        </w:rPr>
        <w:t>, 19</w:t>
      </w:r>
      <w:r>
        <w:t> </w:t>
      </w:r>
      <w:r>
        <w:rPr>
          <w:b/>
          <w:bCs/>
          <w:sz w:val="20"/>
          <w:szCs w:val="20"/>
        </w:rPr>
        <w:t xml:space="preserve">(Katherine </w:t>
      </w:r>
      <w:proofErr w:type="spellStart"/>
      <w:r>
        <w:rPr>
          <w:b/>
          <w:bCs/>
          <w:sz w:val="20"/>
          <w:szCs w:val="20"/>
        </w:rPr>
        <w:t>Eban</w:t>
      </w:r>
      <w:proofErr w:type="spellEnd"/>
      <w:r>
        <w:rPr>
          <w:b/>
          <w:bCs/>
          <w:sz w:val="20"/>
          <w:szCs w:val="20"/>
        </w:rPr>
        <w:t xml:space="preserve">, investigative journalist, 5-17-2019, accessed on 9-4-2021, </w:t>
      </w:r>
      <w:r>
        <w:rPr>
          <w:b/>
          <w:bCs/>
          <w:i/>
          <w:iCs/>
        </w:rPr>
        <w:t>Time</w:t>
      </w:r>
      <w:r>
        <w:rPr>
          <w:b/>
          <w:bCs/>
          <w:sz w:val="20"/>
          <w:szCs w:val="20"/>
        </w:rPr>
        <w:t>, "How Some Generic Drugs Could Do More Harm Than Good", https://time.com/5590602/generic-drugs-quality-risk/) //</w:t>
      </w:r>
      <w:proofErr w:type="spellStart"/>
      <w:proofErr w:type="gramStart"/>
      <w:r>
        <w:rPr>
          <w:b/>
          <w:bCs/>
          <w:sz w:val="20"/>
          <w:szCs w:val="20"/>
        </w:rPr>
        <w:t>D.Ying</w:t>
      </w:r>
      <w:proofErr w:type="spellEnd"/>
      <w:proofErr w:type="gramEnd"/>
    </w:p>
    <w:p w14:paraId="5C2D6492" w14:textId="77777777" w:rsidR="004E47DD" w:rsidRDefault="004E47DD" w:rsidP="004E47DD">
      <w:pPr>
        <w:pStyle w:val="cardbody"/>
        <w:spacing w:before="15" w:beforeAutospacing="0" w:after="180" w:afterAutospacing="0" w:line="300" w:lineRule="atLeast"/>
        <w:rPr>
          <w:rStyle w:val="StyleUnderline"/>
        </w:rPr>
      </w:pPr>
      <w:r>
        <w:rPr>
          <w:rFonts w:ascii="Calibri" w:hAnsi="Calibri" w:cs="Calibri"/>
          <w:sz w:val="22"/>
        </w:rPr>
        <w:t xml:space="preserve">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w:t>
      </w:r>
      <w:r w:rsidRPr="00FF7CA5">
        <w:rPr>
          <w:rStyle w:val="StyleUnderline"/>
        </w:rPr>
        <w:t xml:space="preserve">These companies have been hailed as public-health heroes and global equalizers, by making the same cures available to the wealthy and impoverished. But many of the </w:t>
      </w:r>
      <w:r w:rsidRPr="00EF5C26">
        <w:rPr>
          <w:rStyle w:val="Emphasis"/>
          <w:highlight w:val="cyan"/>
        </w:rPr>
        <w:t>generic drug companies</w:t>
      </w:r>
      <w:r w:rsidRPr="00FF7CA5">
        <w:rPr>
          <w:rStyle w:val="StyleUnderline"/>
        </w:rPr>
        <w:t xml:space="preserve"> that Americans and Africans alike depend on, which I spent a decade investigating, hold a dark secret: they routinely</w:t>
      </w:r>
      <w:r w:rsidRPr="00EF5C26">
        <w:rPr>
          <w:rStyle w:val="Emphasis"/>
          <w:highlight w:val="cyan"/>
        </w:rPr>
        <w:t xml:space="preserve"> adjust</w:t>
      </w:r>
      <w:r w:rsidRPr="00FF7CA5">
        <w:rPr>
          <w:rStyle w:val="StyleUnderline"/>
        </w:rPr>
        <w:t xml:space="preserve"> their </w:t>
      </w:r>
      <w:r w:rsidRPr="00EF5C26">
        <w:rPr>
          <w:rStyle w:val="Emphasis"/>
          <w:highlight w:val="cyan"/>
        </w:rPr>
        <w:t xml:space="preserve">manufacturing standards depending on the country </w:t>
      </w:r>
      <w:r w:rsidRPr="00FF7CA5">
        <w:rPr>
          <w:rStyle w:val="StyleUnderline"/>
        </w:rPr>
        <w:t>buying their drugs, a practice that could endanger not just those who take the lower-quality medicine but the population at large.</w:t>
      </w:r>
      <w:r>
        <w:rPr>
          <w:rFonts w:ascii="Calibri" w:hAnsi="Calibri" w:cs="Calibri"/>
          <w:sz w:val="22"/>
        </w:rPr>
        <w:t xml:space="preserve"> These companies send their highest-quality drugs to markets with the most vigilant regulators, such as the U.S. and the European Union. </w:t>
      </w:r>
      <w:r w:rsidRPr="00EF5C26">
        <w:rPr>
          <w:rStyle w:val="Emphasis"/>
          <w:highlight w:val="cyan"/>
        </w:rPr>
        <w:t>They send their worst drugs</w:t>
      </w:r>
      <w:r w:rsidRPr="00FF7CA5">
        <w:rPr>
          <w:rStyle w:val="StyleUnderline"/>
        </w:rPr>
        <w:t xml:space="preserve"> — made with lower-quality ingredients and less scrupulous testing — </w:t>
      </w:r>
      <w:r w:rsidRPr="00EF5C26">
        <w:rPr>
          <w:rStyle w:val="Emphasis"/>
          <w:highlight w:val="cyan"/>
        </w:rPr>
        <w:t>to countries with the weakest review</w:t>
      </w:r>
      <w:r w:rsidRPr="00FF7CA5">
        <w:rPr>
          <w:rStyle w:val="StyleUnderline"/>
        </w:rPr>
        <w:t xml:space="preserve">. </w:t>
      </w:r>
      <w:r>
        <w:rPr>
          <w:rFonts w:ascii="Calibri" w:hAnsi="Calibri" w:cs="Calibri"/>
          <w:sz w:val="2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EF5C26">
        <w:rPr>
          <w:rStyle w:val="Emphasis"/>
          <w:highlight w:val="cyan"/>
        </w:rPr>
        <w:t>In</w:t>
      </w:r>
      <w:r w:rsidRPr="00FF7CA5">
        <w:rPr>
          <w:rStyle w:val="StyleUnderline"/>
        </w:rPr>
        <w:t xml:space="preserve"> swaths of </w:t>
      </w:r>
      <w:r w:rsidRPr="00EF5C26">
        <w:rPr>
          <w:rStyle w:val="Emphasis"/>
          <w:highlight w:val="cyan"/>
        </w:rPr>
        <w:t>Africa, Southeast Asia and</w:t>
      </w:r>
      <w:r w:rsidRPr="00FF7CA5">
        <w:rPr>
          <w:rStyle w:val="StyleUnderline"/>
        </w:rPr>
        <w:t xml:space="preserve"> other areas with </w:t>
      </w:r>
      <w:r w:rsidRPr="00EF5C26">
        <w:rPr>
          <w:rStyle w:val="Emphasis"/>
          <w:highlight w:val="cyan"/>
        </w:rPr>
        <w:t>developing markets</w:t>
      </w:r>
      <w:r w:rsidRPr="00FF7CA5">
        <w:rPr>
          <w:rStyle w:val="StyleUnderline"/>
        </w:rPr>
        <w:t xml:space="preserve">, some </w:t>
      </w:r>
      <w:r w:rsidRPr="00EF5C26">
        <w:rPr>
          <w:rStyle w:val="Emphasis"/>
          <w:highlight w:val="cyan"/>
        </w:rPr>
        <w:t>generic drug companies</w:t>
      </w:r>
      <w:r w:rsidRPr="00FF7CA5">
        <w:rPr>
          <w:rStyle w:val="StyleUnderline"/>
        </w:rPr>
        <w:t xml:space="preserve"> have made a cold calculation: they can </w:t>
      </w:r>
      <w:r w:rsidRPr="00EF5C26">
        <w:rPr>
          <w:rStyle w:val="Emphasis"/>
          <w:highlight w:val="cyan"/>
        </w:rPr>
        <w:t>sell</w:t>
      </w:r>
      <w:r w:rsidRPr="00FF7CA5">
        <w:rPr>
          <w:rStyle w:val="StyleUnderline"/>
        </w:rPr>
        <w:t xml:space="preserve"> their cheapest drugs </w:t>
      </w:r>
      <w:r w:rsidRPr="00EF5C26">
        <w:rPr>
          <w:rStyle w:val="Emphasis"/>
          <w:highlight w:val="cyan"/>
        </w:rPr>
        <w:t>where they will be least likely to get caught</w:t>
      </w:r>
      <w:r w:rsidRPr="00FF7CA5">
        <w:rPr>
          <w:rStyle w:val="StyleUnderline"/>
        </w:rPr>
        <w:t>.</w:t>
      </w:r>
      <w:r>
        <w:rPr>
          <w:rFonts w:ascii="Calibri" w:hAnsi="Calibri" w:cs="Calibri"/>
          <w:sz w:val="22"/>
        </w:rPr>
        <w:t xml:space="preserve"> In Africa, for instance, pharmaceuticals used to come from more developed countries, through donations and small purchases. </w:t>
      </w:r>
      <w:proofErr w:type="gramStart"/>
      <w:r>
        <w:rPr>
          <w:rFonts w:ascii="Calibri" w:hAnsi="Calibri" w:cs="Calibri"/>
          <w:sz w:val="22"/>
        </w:rPr>
        <w:t>So</w:t>
      </w:r>
      <w:proofErr w:type="gramEnd"/>
      <w:r>
        <w:rPr>
          <w:rFonts w:ascii="Calibri" w:hAnsi="Calibri" w:cs="Calibri"/>
          <w:sz w:val="22"/>
        </w:rPr>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FF7CA5">
        <w:rPr>
          <w:rStyle w:val="StyleUnderline"/>
        </w:rPr>
        <w:t>The poor quality has affected every type of medication, and the adverse impact on health has been “astronomical,” he told me.</w:t>
      </w:r>
      <w:r>
        <w:rPr>
          <w:rFonts w:ascii="Calibri" w:hAnsi="Calibri" w:cs="Calibri"/>
          <w:sz w:val="22"/>
        </w:rPr>
        <w:t xml:space="preserve"> Multiple doctors I spoke to throughout the continent said they have adjusted their medical treatment in response, sometimes tripling recommended doses to produce a therapeutic effect. Dr. Gordon </w:t>
      </w:r>
      <w:proofErr w:type="spellStart"/>
      <w:r>
        <w:rPr>
          <w:rFonts w:ascii="Calibri" w:hAnsi="Calibri" w:cs="Calibri"/>
          <w:sz w:val="22"/>
        </w:rPr>
        <w:t>Donnir</w:t>
      </w:r>
      <w:proofErr w:type="spellEnd"/>
      <w:r>
        <w:rPr>
          <w:rFonts w:ascii="Calibri" w:hAnsi="Calibri" w:cs="Calibri"/>
          <w:sz w:val="22"/>
        </w:rPr>
        <w:t xml:space="preserve">, former head of the psychiatry department at the </w:t>
      </w:r>
      <w:proofErr w:type="spellStart"/>
      <w:r>
        <w:rPr>
          <w:rFonts w:ascii="Calibri" w:hAnsi="Calibri" w:cs="Calibri"/>
          <w:sz w:val="22"/>
        </w:rPr>
        <w:t>Komfo</w:t>
      </w:r>
      <w:proofErr w:type="spellEnd"/>
      <w:r>
        <w:rPr>
          <w:rFonts w:ascii="Calibri" w:hAnsi="Calibri" w:cs="Calibri"/>
          <w:sz w:val="22"/>
        </w:rPr>
        <w:t xml:space="preserve"> </w:t>
      </w:r>
      <w:proofErr w:type="spellStart"/>
      <w:r>
        <w:rPr>
          <w:rFonts w:ascii="Calibri" w:hAnsi="Calibri" w:cs="Calibri"/>
          <w:sz w:val="22"/>
        </w:rPr>
        <w:t>Anokye</w:t>
      </w:r>
      <w:proofErr w:type="spellEnd"/>
      <w:r>
        <w:rPr>
          <w:rFonts w:ascii="Calibri" w:hAnsi="Calibri" w:cs="Calibri"/>
          <w:sz w:val="22"/>
        </w:rPr>
        <w:t xml:space="preserve"> teaching hospital in Kumasi, treats middle-class Ghanaians in his private practice and says that almost all the drugs his patients take are substandard, leading him to increase his patients’ doses significantly. </w:t>
      </w:r>
      <w:r w:rsidRPr="00FF7CA5">
        <w:rPr>
          <w:rStyle w:val="StyleUnderline"/>
        </w:rPr>
        <w:t xml:space="preserve">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FF7CA5">
        <w:rPr>
          <w:rStyle w:val="StyleUnderline"/>
        </w:rPr>
        <w:t>Donnir</w:t>
      </w:r>
      <w:proofErr w:type="spellEnd"/>
      <w:r w:rsidRPr="00FF7CA5">
        <w:rPr>
          <w:rStyle w:val="StyleUnderline"/>
        </w:rPr>
        <w:t xml:space="preserve"> once gave ten times the typical dose of generic Diazepam, an anti-anxiety drug, to a 15-year-old boy, an amount that should have knocked him out.</w:t>
      </w:r>
      <w:r>
        <w:rPr>
          <w:rFonts w:ascii="Calibri" w:hAnsi="Calibri" w:cs="Calibri"/>
          <w:sz w:val="22"/>
        </w:rPr>
        <w:t xml:space="preserve"> The patient was “still smiling,” </w:t>
      </w:r>
      <w:proofErr w:type="spellStart"/>
      <w:r>
        <w:rPr>
          <w:rFonts w:ascii="Calibri" w:hAnsi="Calibri" w:cs="Calibri"/>
          <w:sz w:val="22"/>
        </w:rPr>
        <w:t>Donnir</w:t>
      </w:r>
      <w:proofErr w:type="spellEnd"/>
      <w:r>
        <w:rPr>
          <w:rFonts w:ascii="Calibri" w:hAnsi="Calibri" w:cs="Calibri"/>
          <w:sz w:val="22"/>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t>
      </w:r>
      <w:r w:rsidRPr="00FF7CA5">
        <w:rPr>
          <w:rStyle w:val="StyleUnderline"/>
        </w:rPr>
        <w:t>Westerberg’s Ugandan colleagues were not surprised. Their patients frequently died when treated with drugs that should have saved them.</w:t>
      </w:r>
      <w:r>
        <w:rPr>
          <w:rFonts w:ascii="Calibri" w:hAnsi="Calibri" w:cs="Calibri"/>
          <w:sz w:val="22"/>
        </w:rPr>
        <w:t xml:space="preserve">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Pr>
          <w:rFonts w:ascii="Calibri" w:hAnsi="Calibri" w:cs="Calibri"/>
          <w:sz w:val="22"/>
        </w:rPr>
        <w:t>Lukulay</w:t>
      </w:r>
      <w:proofErr w:type="spellEnd"/>
      <w:r>
        <w:rPr>
          <w:rFonts w:ascii="Calibri" w:hAnsi="Calibri" w:cs="Calibri"/>
          <w:sz w:val="22"/>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FF7CA5">
        <w:rPr>
          <w:rStyle w:val="StyleUnderline"/>
        </w:rPr>
        <w:t xml:space="preserve">It’s not just those in developing markets who should be alarmed. Often, </w:t>
      </w:r>
      <w:r w:rsidRPr="00EF5C26">
        <w:rPr>
          <w:rStyle w:val="Emphasis"/>
          <w:highlight w:val="cyan"/>
        </w:rPr>
        <w:t>substandard drugs do not contain enough active ingredient to</w:t>
      </w:r>
      <w:r w:rsidRPr="00FF7CA5">
        <w:rPr>
          <w:rStyle w:val="StyleUnderline"/>
        </w:rPr>
        <w:t xml:space="preserve"> effectively </w:t>
      </w:r>
      <w:r w:rsidRPr="00EF5C26">
        <w:rPr>
          <w:rStyle w:val="Emphasis"/>
          <w:highlight w:val="cyan"/>
        </w:rPr>
        <w:t>cure sick patients. But they do contain enough to kill off</w:t>
      </w:r>
      <w:r w:rsidRPr="00FF7CA5">
        <w:rPr>
          <w:rStyle w:val="StyleUnderline"/>
        </w:rPr>
        <w:t xml:space="preserve"> the </w:t>
      </w:r>
      <w:r w:rsidRPr="00EF5C26">
        <w:rPr>
          <w:rStyle w:val="Emphasis"/>
          <w:highlight w:val="cyan"/>
        </w:rPr>
        <w:t>weak</w:t>
      </w:r>
      <w:r w:rsidRPr="00FF7CA5">
        <w:rPr>
          <w:rStyle w:val="StyleUnderline"/>
        </w:rPr>
        <w:t xml:space="preserve">est </w:t>
      </w:r>
      <w:r w:rsidRPr="00EF5C26">
        <w:rPr>
          <w:rStyle w:val="Emphasis"/>
          <w:highlight w:val="cyan"/>
        </w:rPr>
        <w:t>microbes</w:t>
      </w:r>
      <w:r w:rsidRPr="00FF7CA5">
        <w:rPr>
          <w:rStyle w:val="StyleUnderline"/>
        </w:rPr>
        <w:t xml:space="preserve"> while </w:t>
      </w:r>
      <w:r w:rsidRPr="00EF5C26">
        <w:rPr>
          <w:rStyle w:val="Emphasis"/>
          <w:highlight w:val="cyan"/>
        </w:rPr>
        <w:t>leaving the strongest intact</w:t>
      </w:r>
      <w:r w:rsidRPr="00FF7CA5">
        <w:rPr>
          <w:rStyle w:val="StyleUnderline"/>
        </w:rPr>
        <w:t xml:space="preserve">. </w:t>
      </w:r>
      <w:r w:rsidRPr="00EF5C26">
        <w:rPr>
          <w:rStyle w:val="Emphasis"/>
          <w:highlight w:val="cyan"/>
        </w:rPr>
        <w:t>These</w:t>
      </w:r>
      <w:r w:rsidRPr="00FF7CA5">
        <w:rPr>
          <w:rStyle w:val="StyleUnderline"/>
        </w:rPr>
        <w:t xml:space="preserve"> surviving microbes go on to </w:t>
      </w:r>
      <w:r w:rsidRPr="00EF5C26">
        <w:rPr>
          <w:rStyle w:val="Emphasis"/>
          <w:highlight w:val="cyan"/>
        </w:rPr>
        <w:t>reproduce, creating</w:t>
      </w:r>
      <w:r w:rsidRPr="00FF7CA5">
        <w:rPr>
          <w:rStyle w:val="StyleUnderline"/>
        </w:rPr>
        <w:t xml:space="preserve"> a new generation of </w:t>
      </w:r>
      <w:r w:rsidRPr="00EF5C26">
        <w:rPr>
          <w:rStyle w:val="Emphasis"/>
          <w:highlight w:val="cyan"/>
        </w:rPr>
        <w:t>pathogens capable of resisting</w:t>
      </w:r>
      <w:r w:rsidRPr="00FF7CA5">
        <w:rPr>
          <w:rStyle w:val="StyleUnderline"/>
        </w:rPr>
        <w:t xml:space="preserve"> even </w:t>
      </w:r>
      <w:r w:rsidRPr="00EF5C26">
        <w:rPr>
          <w:rStyle w:val="Emphasis"/>
          <w:highlight w:val="cyan"/>
        </w:rPr>
        <w:t>fully potent</w:t>
      </w:r>
      <w:r w:rsidRPr="00FF7CA5">
        <w:rPr>
          <w:rStyle w:val="StyleUnderline"/>
        </w:rPr>
        <w:t xml:space="preserve">, properly made </w:t>
      </w:r>
      <w:r w:rsidRPr="00EF5C26">
        <w:rPr>
          <w:rStyle w:val="Emphasis"/>
          <w:highlight w:val="cyan"/>
        </w:rPr>
        <w:t>medicine</w:t>
      </w:r>
      <w:r w:rsidRPr="00FF7CA5">
        <w:rPr>
          <w:rStyle w:val="StyleUnderline"/>
        </w:rPr>
        <w:t xml:space="preserve">. </w:t>
      </w:r>
      <w:r>
        <w:rPr>
          <w:rFonts w:ascii="Calibri" w:hAnsi="Calibri" w:cs="Calibri"/>
          <w:sz w:val="22"/>
        </w:rPr>
        <w:t xml:space="preserve">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w:t>
      </w:r>
      <w:r w:rsidRPr="00FF7CA5">
        <w:rPr>
          <w:rStyle w:val="StyleUnderline"/>
        </w:rPr>
        <w:t xml:space="preserve">Zaman concluded from his work that </w:t>
      </w:r>
      <w:r w:rsidRPr="00EF5C26">
        <w:rPr>
          <w:rStyle w:val="Emphasis"/>
          <w:highlight w:val="cyan"/>
        </w:rPr>
        <w:t>substandard drugs are an “independent pillar” in</w:t>
      </w:r>
      <w:r w:rsidRPr="00FF7CA5">
        <w:rPr>
          <w:rStyle w:val="StyleUnderline"/>
        </w:rPr>
        <w:t xml:space="preserve"> the global menace of </w:t>
      </w:r>
      <w:r w:rsidRPr="00EF5C26">
        <w:rPr>
          <w:rStyle w:val="Emphasis"/>
          <w:highlight w:val="cyan"/>
        </w:rPr>
        <w:t>drug resistance</w:t>
      </w:r>
      <w:r w:rsidRPr="00FF7CA5">
        <w:rPr>
          <w:rStyle w:val="StyleUnderline"/>
        </w:rPr>
        <w:t>.</w:t>
      </w:r>
      <w:r>
        <w:rPr>
          <w:rFonts w:ascii="Calibri" w:hAnsi="Calibri" w:cs="Calibri"/>
          <w:sz w:val="22"/>
        </w:rPr>
        <w:t xml:space="preserve"> The low cost of generic drugs makes them essential to global public health. But if those bargain drugs are of low quality, they do more harm than good.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FF7CA5">
        <w:rPr>
          <w:rStyle w:val="StyleUnderline"/>
        </w:rPr>
        <w:t xml:space="preserve">Without something similar for safe and effective drugs, </w:t>
      </w:r>
      <w:r w:rsidRPr="00EF5C26">
        <w:rPr>
          <w:rStyle w:val="Emphasis"/>
          <w:highlight w:val="cyan"/>
        </w:rPr>
        <w:t>the twin forces of subpar medicine and</w:t>
      </w:r>
      <w:r w:rsidRPr="00FF7CA5">
        <w:rPr>
          <w:rStyle w:val="StyleUnderline"/>
        </w:rPr>
        <w:t xml:space="preserve"> growing drug </w:t>
      </w:r>
      <w:r w:rsidRPr="00EF5C26">
        <w:rPr>
          <w:rStyle w:val="Emphasis"/>
          <w:highlight w:val="cyan"/>
        </w:rPr>
        <w:t>resistance will be so destructive</w:t>
      </w:r>
      <w:r w:rsidRPr="00FF7CA5">
        <w:rPr>
          <w:rStyle w:val="StyleUnderline"/>
        </w:rPr>
        <w:t xml:space="preserve"> that </w:t>
      </w:r>
      <w:r w:rsidRPr="00EF5C26">
        <w:rPr>
          <w:rStyle w:val="Emphasis"/>
          <w:highlight w:val="cyan"/>
        </w:rPr>
        <w:t>developed countries won’t be able to ignore them</w:t>
      </w:r>
      <w:r w:rsidRPr="00FF7CA5">
        <w:rPr>
          <w:rStyle w:val="StyleUnderline"/>
        </w:rPr>
        <w:t xml:space="preserve">. As Elizabeth Pisani, an epidemiologist who has studied drug quality in Indonesia, put it, “The fact is, pathogens know no borders.” </w:t>
      </w:r>
    </w:p>
    <w:p w14:paraId="54782B6D" w14:textId="77777777" w:rsidR="004E47DD" w:rsidRPr="00E12A01" w:rsidRDefault="004E47DD" w:rsidP="004E47DD"/>
    <w:p w14:paraId="6EA09673" w14:textId="77777777" w:rsidR="0055398E" w:rsidRDefault="0055398E" w:rsidP="0055398E">
      <w:pPr>
        <w:pStyle w:val="Heading2"/>
      </w:pPr>
      <w:proofErr w:type="spellStart"/>
      <w:r>
        <w:t>Nebel</w:t>
      </w:r>
      <w:proofErr w:type="spellEnd"/>
      <w:r>
        <w:t xml:space="preserve"> Specific to </w:t>
      </w:r>
      <w:proofErr w:type="spellStart"/>
      <w:r>
        <w:t>Medcines</w:t>
      </w:r>
      <w:proofErr w:type="spellEnd"/>
    </w:p>
    <w:p w14:paraId="21B8B303" w14:textId="39A9FD6F" w:rsidR="0055398E" w:rsidRDefault="0055398E" w:rsidP="0055398E">
      <w:pPr>
        <w:pStyle w:val="Heading4"/>
      </w:pPr>
      <w:r w:rsidRPr="00BC4B37">
        <w:t xml:space="preserve">Interpretation—the </w:t>
      </w:r>
      <w:proofErr w:type="spellStart"/>
      <w:r w:rsidRPr="00BC4B37">
        <w:t>aff</w:t>
      </w:r>
      <w:proofErr w:type="spellEnd"/>
      <w:r w:rsidRPr="00BC4B37">
        <w:t xml:space="preserve"> may not </w:t>
      </w:r>
      <w:r>
        <w:t>specify medicines</w:t>
      </w:r>
    </w:p>
    <w:p w14:paraId="0972CD49" w14:textId="1F6DDEEC" w:rsidR="00E76D58" w:rsidRPr="00E76D58" w:rsidRDefault="00E339E0" w:rsidP="00E76D58">
      <w:pPr>
        <w:pStyle w:val="Heading4"/>
      </w:pPr>
      <w:r>
        <w:t xml:space="preserve">Violation – their plan </w:t>
      </w:r>
      <w:r w:rsidR="00E76D58">
        <w:t>specifies bioterror countermeasures</w:t>
      </w:r>
      <w:r w:rsidR="009C6D22">
        <w:t>. CX doesn’t check</w:t>
      </w:r>
    </w:p>
    <w:p w14:paraId="45B85008" w14:textId="77777777" w:rsidR="0055398E" w:rsidRPr="003965CB" w:rsidRDefault="0055398E" w:rsidP="0055398E">
      <w:pPr>
        <w:pStyle w:val="Heading4"/>
      </w:pPr>
      <w:r>
        <w:t xml:space="preserve">Bare plurals imply a generic “rules reading” in the context of </w:t>
      </w:r>
      <w:r>
        <w:rPr>
          <w:u w:val="single"/>
        </w:rPr>
        <w:t>moral statements</w:t>
      </w:r>
    </w:p>
    <w:p w14:paraId="4AE329DB" w14:textId="77777777" w:rsidR="0055398E" w:rsidRPr="003965CB" w:rsidRDefault="0055398E" w:rsidP="0055398E">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07C9A66E" w14:textId="77777777" w:rsidR="0055398E" w:rsidRPr="003965CB" w:rsidRDefault="0055398E" w:rsidP="0055398E">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E0284B4" w14:textId="77777777" w:rsidR="0055398E" w:rsidRPr="003965CB" w:rsidRDefault="0055398E" w:rsidP="0055398E">
      <w:pPr>
        <w:rPr>
          <w:sz w:val="16"/>
        </w:rPr>
      </w:pPr>
      <w:r w:rsidRPr="003965CB">
        <w:rPr>
          <w:sz w:val="16"/>
        </w:rPr>
        <w:t xml:space="preserve">(40) Bishops move diagonally. </w:t>
      </w:r>
    </w:p>
    <w:p w14:paraId="21A9D6D1" w14:textId="77777777" w:rsidR="0055398E" w:rsidRPr="003965CB" w:rsidRDefault="0055398E" w:rsidP="0055398E">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BA2D936" w14:textId="77777777" w:rsidR="0055398E" w:rsidRPr="003965CB" w:rsidRDefault="0055398E" w:rsidP="0055398E">
      <w:pPr>
        <w:rPr>
          <w:sz w:val="16"/>
        </w:rPr>
      </w:pPr>
      <w:r w:rsidRPr="003965CB">
        <w:rPr>
          <w:sz w:val="16"/>
        </w:rPr>
        <w:t>(41) a. Bananas sell for $0.49/lb.</w:t>
      </w:r>
    </w:p>
    <w:p w14:paraId="01739276" w14:textId="77777777" w:rsidR="0055398E" w:rsidRPr="003965CB" w:rsidRDefault="0055398E" w:rsidP="0055398E">
      <w:pPr>
        <w:rPr>
          <w:sz w:val="16"/>
        </w:rPr>
      </w:pPr>
      <w:r w:rsidRPr="003965CB">
        <w:rPr>
          <w:sz w:val="16"/>
        </w:rPr>
        <w:t>b. Bananas sell for $1.00/lb.</w:t>
      </w:r>
    </w:p>
    <w:p w14:paraId="49C661ED" w14:textId="77777777" w:rsidR="0055398E" w:rsidRPr="003965CB" w:rsidRDefault="0055398E" w:rsidP="0055398E">
      <w:pPr>
        <w:rPr>
          <w:sz w:val="16"/>
        </w:rPr>
      </w:pPr>
      <w:r w:rsidRPr="003965CB">
        <w:rPr>
          <w:sz w:val="16"/>
        </w:rPr>
        <w:t>Consequently, Carlson reaches the conclusion that the rules and regulations approach is the correct one, whereas the inductivist view is wrong.</w:t>
      </w:r>
    </w:p>
    <w:p w14:paraId="5AA7AF9E" w14:textId="77777777" w:rsidR="0055398E" w:rsidRPr="003965CB" w:rsidRDefault="0055398E" w:rsidP="0055398E">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6E0922A0" w14:textId="77777777" w:rsidR="0055398E" w:rsidRPr="003965CB" w:rsidRDefault="0055398E" w:rsidP="0055398E">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6F825958" w14:textId="77777777" w:rsidR="0055398E" w:rsidRPr="003965CB" w:rsidRDefault="0055398E" w:rsidP="0055398E">
      <w:pPr>
        <w:rPr>
          <w:sz w:val="16"/>
        </w:rPr>
      </w:pPr>
      <w:r w:rsidRPr="003965CB">
        <w:rPr>
          <w:sz w:val="16"/>
        </w:rPr>
        <w:t>b. In fact, bananas sell for $1.00/lb.</w:t>
      </w:r>
    </w:p>
    <w:p w14:paraId="76AA83AB" w14:textId="77777777" w:rsidR="0055398E" w:rsidRDefault="0055398E" w:rsidP="0055398E">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w:t>
      </w:r>
      <w:proofErr w:type="spellStart"/>
      <w:r w:rsidRPr="003965CB">
        <w:rPr>
          <w:sz w:val="16"/>
        </w:rPr>
        <w:t>analysed</w:t>
      </w:r>
      <w:proofErr w:type="spellEnd"/>
      <w:r w:rsidRPr="003965CB">
        <w:rPr>
          <w:sz w:val="16"/>
        </w:rPr>
        <w:t xml:space="preserve">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 xml:space="preserve">they ought to be </w:t>
      </w:r>
      <w:proofErr w:type="spellStart"/>
      <w:r w:rsidRPr="003965CB">
        <w:rPr>
          <w:rStyle w:val="StyleUnderline"/>
          <w:highlight w:val="yellow"/>
        </w:rPr>
        <w:t>analysed</w:t>
      </w:r>
      <w:proofErr w:type="spellEnd"/>
      <w:r w:rsidRPr="003965CB">
        <w:rPr>
          <w:rStyle w:val="StyleUnderline"/>
          <w:highlight w:val="yellow"/>
        </w:rPr>
        <w:t xml:space="preserve">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3965CB">
        <w:rPr>
          <w:rStyle w:val="StyleUnderline"/>
          <w:highlight w:val="yellow"/>
        </w:rPr>
        <w:t>the latter has a simple predicate-argument structure</w:t>
      </w:r>
      <w:r w:rsidRPr="003965CB">
        <w:rPr>
          <w:rStyle w:val="StyleUnderline"/>
        </w:rPr>
        <w:t>: the argument is the rule or regulation, and the predicate holds of it just in case the rule is ‘in effect’.</w:t>
      </w:r>
    </w:p>
    <w:p w14:paraId="068A3D52" w14:textId="77777777" w:rsidR="0055398E" w:rsidRDefault="0055398E" w:rsidP="0055398E">
      <w:pPr>
        <w:pStyle w:val="Heading4"/>
      </w:pPr>
      <w:r>
        <w:t>Rules readings are always generalized – specific instances are not consistent. Cohen 01</w:t>
      </w:r>
    </w:p>
    <w:p w14:paraId="005F328F" w14:textId="77777777" w:rsidR="0055398E" w:rsidRPr="00271F77" w:rsidRDefault="0055398E" w:rsidP="0055398E">
      <w:pPr>
        <w:rPr>
          <w:sz w:val="16"/>
        </w:rPr>
      </w:pPr>
      <w:r w:rsidRPr="00271F77">
        <w:rPr>
          <w:rStyle w:val="Style13ptBold"/>
        </w:rPr>
        <w:t>Ariel Cohen (Ben-Gurion University of the Negev), “On the Generic Use of Indefinite Singulars,” Journal of Semantics 18:3, 2001 https://core.ac.uk/download/pdf/188590876.pdf</w:t>
      </w:r>
    </w:p>
    <w:p w14:paraId="5F233B2A" w14:textId="77777777" w:rsidR="0055398E" w:rsidRPr="004F776C" w:rsidRDefault="0055398E" w:rsidP="0055398E">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of a general </w:t>
      </w:r>
      <w:proofErr w:type="gramStart"/>
      <w:r w:rsidRPr="00C972AA">
        <w:rPr>
          <w:rStyle w:val="StyleUnderline"/>
          <w:highlight w:val="yellow"/>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65A1A255" w14:textId="77777777" w:rsidR="0055398E" w:rsidRPr="00803826" w:rsidRDefault="0055398E" w:rsidP="0055398E">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w:t>
      </w:r>
      <w:proofErr w:type="spellStart"/>
      <w:r>
        <w:t>aff</w:t>
      </w:r>
      <w:proofErr w:type="spellEnd"/>
      <w:r>
        <w:t xml:space="preserve"> counter-interpretations that are purely descriptive</w:t>
      </w:r>
    </w:p>
    <w:p w14:paraId="04DD8A92" w14:textId="77777777" w:rsidR="0055398E" w:rsidRPr="006A6C56" w:rsidRDefault="0055398E" w:rsidP="0055398E">
      <w:pPr>
        <w:pStyle w:val="Heading4"/>
      </w:pPr>
      <w:r>
        <w:t>The upward entailment and adverb quantification determine whether a bare plural is generic or existential</w:t>
      </w:r>
    </w:p>
    <w:p w14:paraId="4219C7E6" w14:textId="77777777" w:rsidR="0055398E" w:rsidRDefault="0055398E" w:rsidP="0055398E">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7216999E" w14:textId="77777777" w:rsidR="0055398E" w:rsidRDefault="0055398E" w:rsidP="0055398E">
      <w:r>
        <w:t>Consider the following pairs of sentences:</w:t>
      </w:r>
    </w:p>
    <w:p w14:paraId="68104525" w14:textId="77777777" w:rsidR="0055398E" w:rsidRDefault="0055398E" w:rsidP="0055398E">
      <w:r>
        <w:t>(1)</w:t>
      </w:r>
      <w:r>
        <w:tab/>
        <w:t>a.</w:t>
      </w:r>
      <w:r>
        <w:tab/>
        <w:t>Tigers are striped.</w:t>
      </w:r>
    </w:p>
    <w:p w14:paraId="53399B4B" w14:textId="77777777" w:rsidR="0055398E" w:rsidRDefault="0055398E" w:rsidP="0055398E">
      <w:r>
        <w:t>b.</w:t>
      </w:r>
      <w:r>
        <w:tab/>
        <w:t>Tigers are on the front lawn.</w:t>
      </w:r>
    </w:p>
    <w:p w14:paraId="640779F0" w14:textId="77777777" w:rsidR="0055398E" w:rsidRDefault="0055398E" w:rsidP="0055398E">
      <w:r>
        <w:t>(2)</w:t>
      </w:r>
      <w:r>
        <w:tab/>
        <w:t>a.</w:t>
      </w:r>
      <w:r>
        <w:tab/>
        <w:t>A tiger is striped.</w:t>
      </w:r>
    </w:p>
    <w:p w14:paraId="0DDDE965" w14:textId="77777777" w:rsidR="0055398E" w:rsidRDefault="0055398E" w:rsidP="0055398E">
      <w:r>
        <w:t>b.</w:t>
      </w:r>
      <w:r>
        <w:tab/>
        <w:t>A tiger is on the front lawn.</w:t>
      </w:r>
    </w:p>
    <w:p w14:paraId="154F8F2D" w14:textId="77777777" w:rsidR="0055398E" w:rsidRDefault="0055398E" w:rsidP="0055398E">
      <w:r>
        <w:t>(3)</w:t>
      </w:r>
      <w:r>
        <w:tab/>
        <w:t>a.</w:t>
      </w:r>
      <w:r>
        <w:tab/>
        <w:t>The tiger is striped.</w:t>
      </w:r>
    </w:p>
    <w:p w14:paraId="28346FC4" w14:textId="77777777" w:rsidR="0055398E" w:rsidRDefault="0055398E" w:rsidP="0055398E">
      <w:r>
        <w:t>b.</w:t>
      </w:r>
      <w:r>
        <w:tab/>
        <w:t>The tiger is on the front lawn.</w:t>
      </w:r>
    </w:p>
    <w:p w14:paraId="7EB07170" w14:textId="77777777" w:rsidR="0055398E" w:rsidRDefault="0055398E" w:rsidP="0055398E">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AB4AF8">
        <w:rPr>
          <w:rStyle w:val="StyleUnderline"/>
          <w:highlight w:val="green"/>
        </w:rPr>
        <w:t>the interpretation of first sentence</w:t>
      </w:r>
      <w:r w:rsidRPr="006A6C56">
        <w:rPr>
          <w:rStyle w:val="StyleUnderline"/>
        </w:rPr>
        <w:t xml:space="preserve"> of each pair </w:t>
      </w:r>
      <w:r w:rsidRPr="00AB4AF8">
        <w:rPr>
          <w:rStyle w:val="StyleUnderline"/>
          <w:highlight w:val="green"/>
        </w:rPr>
        <w:t>is intuitively quite different</w:t>
      </w:r>
      <w:r w:rsidRPr="006A6C56">
        <w:rPr>
          <w:rStyle w:val="StyleUnderline"/>
        </w:rPr>
        <w:t xml:space="preserve"> from the interpretation of the second sentence in the pair. </w:t>
      </w:r>
      <w:r w:rsidRPr="00AB4AF8">
        <w:rPr>
          <w:rStyle w:val="StyleUnderline"/>
          <w:highlight w:val="green"/>
        </w:rPr>
        <w:t>In the second</w:t>
      </w:r>
      <w:r w:rsidRPr="006A6C56">
        <w:rPr>
          <w:rStyle w:val="StyleUnderline"/>
        </w:rPr>
        <w:t xml:space="preserve"> sentences, </w:t>
      </w:r>
      <w:r w:rsidRPr="00AB4AF8">
        <w:rPr>
          <w:rStyle w:val="StyleUnderline"/>
          <w:highlight w:val="green"/>
        </w:rPr>
        <w:t xml:space="preserve">we are talking about some </w:t>
      </w:r>
      <w:proofErr w:type="gramStart"/>
      <w:r w:rsidRPr="00AB4AF8">
        <w:rPr>
          <w:rStyle w:val="StyleUnderline"/>
          <w:highlight w:val="green"/>
        </w:rPr>
        <w:t>particular tigers</w:t>
      </w:r>
      <w:proofErr w:type="gramEnd"/>
      <w:r>
        <w:t xml:space="preserve">: a group of tigers in (1b), some individual tiger in (2b), and some unique salient or familiar tiger in (3b)—a beloved pet, perhaps. </w:t>
      </w:r>
      <w:r w:rsidRPr="00AB4AF8">
        <w:rPr>
          <w:rStyle w:val="StyleUnderline"/>
          <w:highlight w:val="green"/>
        </w:rPr>
        <w:t>In the first sentences</w:t>
      </w:r>
      <w:r w:rsidRPr="006A6C56">
        <w:rPr>
          <w:rStyle w:val="StyleUnderline"/>
        </w:rPr>
        <w:t xml:space="preserve">, however, </w:t>
      </w:r>
      <w:r w:rsidRPr="00AB4AF8">
        <w:rPr>
          <w:rStyle w:val="StyleUnderline"/>
          <w:highlight w:val="green"/>
        </w:rPr>
        <w:t>we are saying something general.</w:t>
      </w:r>
      <w:r w:rsidRPr="006A6C56">
        <w:rPr>
          <w:rStyle w:val="StyleUnderline"/>
        </w:rPr>
        <w:t xml:space="preserve"> </w:t>
      </w:r>
      <w:r>
        <w:t xml:space="preserve">There is/are no </w:t>
      </w:r>
      <w:proofErr w:type="gramStart"/>
      <w:r>
        <w:t>particular tiger</w:t>
      </w:r>
      <w:proofErr w:type="gramEnd"/>
      <w:r>
        <w:t xml:space="preserve"> or tigers that we are talking about.</w:t>
      </w:r>
    </w:p>
    <w:p w14:paraId="51FCE194" w14:textId="77777777" w:rsidR="0055398E" w:rsidRDefault="0055398E" w:rsidP="0055398E">
      <w:r w:rsidRPr="006A6C56">
        <w:rPr>
          <w:rStyle w:val="StyleUnderlin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xml:space="preserve">;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t>particular individual</w:t>
      </w:r>
      <w:proofErr w:type="gramEnd"/>
      <w:r>
        <w:t>, not to a kind.</w:t>
      </w:r>
    </w:p>
    <w:p w14:paraId="6D66C966" w14:textId="77777777" w:rsidR="0055398E" w:rsidRDefault="0055398E" w:rsidP="0055398E">
      <w:r w:rsidRPr="00AB4AF8">
        <w:rPr>
          <w:rStyle w:val="StyleUnderline"/>
          <w:highlight w:val="green"/>
        </w:rPr>
        <w:t>There are some tests</w:t>
      </w:r>
      <w:r w:rsidRPr="006A6C56">
        <w:rPr>
          <w:rStyle w:val="StyleUnderline"/>
        </w:rPr>
        <w:t xml:space="preserve"> that are helpful in distinguishing these two readings. For example, </w:t>
      </w:r>
      <w:r w:rsidRPr="00AB4AF8">
        <w:rPr>
          <w:rStyle w:val="StyleUnderline"/>
          <w:highlight w:val="green"/>
        </w:rPr>
        <w:t>the existential interpretation is upward entailing, meaning that the statement will always remain true if we replace the subject term with a more inclusive term.</w:t>
      </w:r>
      <w:r w:rsidRPr="006A6C56">
        <w:rPr>
          <w:rStyle w:val="StyleUnderline"/>
        </w:rPr>
        <w:t xml:space="preserve"> </w:t>
      </w:r>
      <w:r>
        <w:t xml:space="preserve">Consider our examples above. In (1b), we can replace “tiger” with “animal” </w:t>
      </w:r>
      <w:proofErr w:type="spellStart"/>
      <w:r>
        <w:t>salva</w:t>
      </w:r>
      <w:proofErr w:type="spellEnd"/>
      <w:r>
        <w:t xml:space="preserve"> </w:t>
      </w:r>
      <w:proofErr w:type="spellStart"/>
      <w:r>
        <w:t>veritate</w:t>
      </w:r>
      <w:proofErr w:type="spellEnd"/>
      <w:r>
        <w:t xml:space="preserve">, but in (1a) we cannot. If “tigers are on the lawn” is true, then “animals are on the lawn” must be true. However, “tigers are striped” is true, yet “animals are striped” is false. (1a) does not entail </w:t>
      </w:r>
      <w:proofErr w:type="gramStart"/>
      <w:r>
        <w:t>that animals</w:t>
      </w:r>
      <w:proofErr w:type="gramEnd"/>
      <w:r>
        <w:t xml:space="preserve"> are striped, but (1b) entails that animals are on the front lawn (Lawler 1973; </w:t>
      </w:r>
      <w:proofErr w:type="spellStart"/>
      <w:r>
        <w:t>Laca</w:t>
      </w:r>
      <w:proofErr w:type="spellEnd"/>
      <w:r>
        <w:t xml:space="preserve"> 1990; </w:t>
      </w:r>
      <w:proofErr w:type="spellStart"/>
      <w:r>
        <w:t>Krifka</w:t>
      </w:r>
      <w:proofErr w:type="spellEnd"/>
      <w:r>
        <w:t xml:space="preserve"> et al. 1995).</w:t>
      </w:r>
    </w:p>
    <w:p w14:paraId="1B4937B5" w14:textId="77777777" w:rsidR="0055398E" w:rsidRPr="00D202FF" w:rsidRDefault="0055398E" w:rsidP="0055398E">
      <w:r w:rsidRPr="00AB4AF8">
        <w:rPr>
          <w:rStyle w:val="StyleUnderline"/>
          <w:highlight w:val="green"/>
        </w:rPr>
        <w:t>Another test concerns whether we can insert an adverb of quantification with minimal change of meaning</w:t>
      </w:r>
      <w:r w:rsidRPr="00AB4AF8">
        <w:rPr>
          <w:rStyle w:val="StyleUnderline"/>
        </w:rPr>
        <w:t xml:space="preserve"> (</w:t>
      </w:r>
      <w:proofErr w:type="spellStart"/>
      <w:r w:rsidRPr="00AB4AF8">
        <w:rPr>
          <w:rStyle w:val="StyleUnderline"/>
        </w:rPr>
        <w:t>Krifka</w:t>
      </w:r>
      <w:proofErr w:type="spellEnd"/>
      <w:r w:rsidRPr="00AB4AF8">
        <w:rPr>
          <w:rStyle w:val="StyleUnderline"/>
        </w:rPr>
        <w:t xml:space="preserve"> et al. 1995). </w:t>
      </w:r>
      <w:r w:rsidRPr="00AB4AF8">
        <w:rPr>
          <w:rStyle w:val="StyleUnderline"/>
          <w:highlight w:val="gree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62EAD2B9" w14:textId="77777777" w:rsidR="0055398E" w:rsidRPr="000A26E9" w:rsidRDefault="0055398E" w:rsidP="0055398E">
      <w:pPr>
        <w:pStyle w:val="Heading4"/>
      </w:pPr>
      <w:r>
        <w:t xml:space="preserve">This applies to the res – 1] Upward entailment test – “The WTO ought to reduce intellectual property protections for medicines” doesn’t entail that “The WTO ought to reduce intellectual property protections for health treatments” because there </w:t>
      </w:r>
      <w:proofErr w:type="gramStart"/>
      <w:r>
        <w:t>are</w:t>
      </w:r>
      <w:proofErr w:type="gramEnd"/>
      <w:r>
        <w:t xml:space="preserve"> orthopedics, </w:t>
      </w:r>
      <w:proofErr w:type="spellStart"/>
      <w:r>
        <w:t>etc</w:t>
      </w:r>
      <w:proofErr w:type="spellEnd"/>
      <w:r>
        <w:t xml:space="preserve"> that perhaps shouldn’t </w:t>
      </w:r>
      <w:proofErr w:type="spellStart"/>
      <w:r>
        <w:t>shouldn’t</w:t>
      </w:r>
      <w:proofErr w:type="spellEnd"/>
      <w:r>
        <w:t xml:space="preserve"> do the plan 2] "nations generally ought to reduce IPP for medicines" doesn't substantially change the meaning </w:t>
      </w:r>
    </w:p>
    <w:p w14:paraId="65A2F758" w14:textId="77777777" w:rsidR="0055398E" w:rsidRPr="0042625A" w:rsidRDefault="0055398E" w:rsidP="0055398E">
      <w:pPr>
        <w:pStyle w:val="Heading4"/>
      </w:pPr>
      <w:r>
        <w:t xml:space="preserve">They </w:t>
      </w:r>
      <w:proofErr w:type="gramStart"/>
      <w:r>
        <w:t>have to</w:t>
      </w:r>
      <w:proofErr w:type="gramEnd"/>
      <w:r>
        <w:t xml:space="preserve"> win counter-definitions to both our Cohen and Leslie evidence—if we win a violation for either it proves they are outside the bounds of the topic</w:t>
      </w:r>
    </w:p>
    <w:p w14:paraId="37F7D9A3" w14:textId="77777777" w:rsidR="0055398E" w:rsidRDefault="0055398E" w:rsidP="0055398E">
      <w:pPr>
        <w:pStyle w:val="Heading4"/>
      </w:pPr>
      <w:r w:rsidRPr="00BC4B37">
        <w:t>Violation—</w:t>
      </w:r>
      <w:r>
        <w:t>they specified []—</w:t>
      </w:r>
    </w:p>
    <w:p w14:paraId="3A6526EB" w14:textId="77777777" w:rsidR="0055398E" w:rsidRPr="00EF3EAD" w:rsidRDefault="0055398E" w:rsidP="0055398E"/>
    <w:p w14:paraId="5592E401" w14:textId="77777777" w:rsidR="0055398E" w:rsidRDefault="0055398E" w:rsidP="0055398E">
      <w:pPr>
        <w:pStyle w:val="Heading4"/>
      </w:pPr>
      <w:r>
        <w:t>Vote neg:</w:t>
      </w:r>
    </w:p>
    <w:p w14:paraId="7F41E402" w14:textId="77777777" w:rsidR="0055398E" w:rsidRPr="003A22DC" w:rsidRDefault="0055398E" w:rsidP="0055398E">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DD52547" w14:textId="77777777" w:rsidR="0055398E" w:rsidRPr="00EE6D45" w:rsidRDefault="0055398E" w:rsidP="0055398E">
      <w:pPr>
        <w:keepNext/>
        <w:keepLines/>
        <w:spacing w:before="40" w:after="0"/>
        <w:outlineLvl w:val="3"/>
        <w:rPr>
          <w:rFonts w:eastAsia="MS Gothic"/>
          <w:b/>
          <w:iCs/>
          <w:sz w:val="26"/>
        </w:rPr>
      </w:pPr>
      <w:r w:rsidRPr="00EE6D45">
        <w:rPr>
          <w:rFonts w:eastAsia="MS Gothic"/>
          <w:b/>
          <w:iCs/>
          <w:sz w:val="26"/>
        </w:rPr>
        <w:t>2] Limits:</w:t>
      </w:r>
    </w:p>
    <w:p w14:paraId="1503D4B6" w14:textId="77777777" w:rsidR="0055398E" w:rsidRPr="00EE6D45" w:rsidRDefault="0055398E" w:rsidP="0055398E">
      <w:pPr>
        <w:keepNext/>
        <w:keepLines/>
        <w:spacing w:before="40" w:after="0"/>
        <w:outlineLvl w:val="3"/>
        <w:rPr>
          <w:rFonts w:eastAsia="MS Gothic"/>
          <w:b/>
          <w:iCs/>
          <w:sz w:val="26"/>
        </w:rPr>
      </w:pPr>
      <w:r w:rsidRPr="00EE6D45">
        <w:rPr>
          <w:rFonts w:eastAsia="MS Gothic"/>
          <w:b/>
          <w:iCs/>
          <w:sz w:val="26"/>
        </w:rPr>
        <w:t xml:space="preserve">A] Quantitative –– unlimited topics incentivize obscure </w:t>
      </w:r>
      <w:proofErr w:type="spellStart"/>
      <w:r w:rsidRPr="00EE6D45">
        <w:rPr>
          <w:rFonts w:eastAsia="MS Gothic"/>
          <w:b/>
          <w:iCs/>
          <w:sz w:val="26"/>
        </w:rPr>
        <w:t>affs</w:t>
      </w:r>
      <w:proofErr w:type="spellEnd"/>
      <w:r w:rsidRPr="00EE6D45">
        <w:rPr>
          <w:rFonts w:eastAsia="MS Gothic"/>
          <w:b/>
          <w:iCs/>
          <w:sz w:val="26"/>
        </w:rPr>
        <w:t xml:space="preserve"> that negs won’t have prep on – limits are key to reciprocal prep burden</w:t>
      </w:r>
    </w:p>
    <w:p w14:paraId="4F03FB45" w14:textId="77777777" w:rsidR="0055398E" w:rsidRPr="00EE6D45" w:rsidRDefault="0055398E" w:rsidP="0055398E">
      <w:pPr>
        <w:keepNext/>
        <w:keepLines/>
        <w:spacing w:before="40" w:after="0"/>
        <w:outlineLvl w:val="3"/>
        <w:rPr>
          <w:rFonts w:eastAsia="MS Gothic"/>
          <w:b/>
          <w:iCs/>
          <w:sz w:val="26"/>
        </w:rPr>
      </w:pPr>
      <w:r w:rsidRPr="00EE6D45">
        <w:rPr>
          <w:rFonts w:eastAsia="MS Gothic"/>
          <w:b/>
          <w:iCs/>
          <w:sz w:val="26"/>
        </w:rPr>
        <w:t>B] Qualitative –</w:t>
      </w:r>
      <w:r>
        <w:rPr>
          <w:rFonts w:eastAsia="MS Gothic"/>
          <w:b/>
          <w:iCs/>
          <w:sz w:val="26"/>
        </w:rPr>
        <w:t xml:space="preserve"> </w:t>
      </w:r>
      <w:r w:rsidRPr="00EE6D45">
        <w:rPr>
          <w:rFonts w:eastAsia="MS Gothic"/>
          <w:b/>
          <w:iCs/>
          <w:sz w:val="26"/>
        </w:rPr>
        <w:t>they take away generic</w:t>
      </w:r>
      <w:r>
        <w:rPr>
          <w:rFonts w:eastAsia="MS Gothic"/>
          <w:b/>
          <w:iCs/>
          <w:sz w:val="26"/>
        </w:rPr>
        <w:t xml:space="preserve"> turns </w:t>
      </w:r>
      <w:r w:rsidRPr="00EE6D45">
        <w:rPr>
          <w:rFonts w:eastAsia="MS Gothic"/>
          <w:b/>
          <w:iCs/>
          <w:sz w:val="26"/>
        </w:rPr>
        <w:t xml:space="preserve">like </w:t>
      </w:r>
      <w:r>
        <w:rPr>
          <w:rFonts w:eastAsia="MS Gothic"/>
          <w:b/>
          <w:iCs/>
          <w:sz w:val="26"/>
        </w:rPr>
        <w:t>WTO bad and functionally jettison "WTO" from the topic</w:t>
      </w:r>
      <w:r w:rsidRPr="00EE6D45">
        <w:rPr>
          <w:rFonts w:eastAsia="MS Gothic"/>
          <w:b/>
          <w:iCs/>
          <w:sz w:val="26"/>
        </w:rPr>
        <w:t>, which shifts away from the core topic lit of</w:t>
      </w:r>
      <w:r>
        <w:rPr>
          <w:rFonts w:eastAsia="MS Gothic"/>
          <w:b/>
          <w:iCs/>
          <w:sz w:val="26"/>
        </w:rPr>
        <w:t xml:space="preserve"> the WTO as an institution </w:t>
      </w:r>
      <w:r w:rsidRPr="00EE6D45">
        <w:rPr>
          <w:rFonts w:eastAsia="MS Gothic"/>
          <w:b/>
          <w:iCs/>
          <w:sz w:val="26"/>
        </w:rPr>
        <w:t xml:space="preserve">– also means there is no universal DA to spec </w:t>
      </w:r>
      <w:proofErr w:type="spellStart"/>
      <w:r w:rsidRPr="00EE6D45">
        <w:rPr>
          <w:rFonts w:eastAsia="MS Gothic"/>
          <w:b/>
          <w:iCs/>
          <w:sz w:val="26"/>
        </w:rPr>
        <w:t>affs</w:t>
      </w:r>
      <w:proofErr w:type="spellEnd"/>
    </w:p>
    <w:p w14:paraId="66CB65E6" w14:textId="77777777" w:rsidR="0055398E" w:rsidRPr="00EE6D45" w:rsidRDefault="0055398E" w:rsidP="0055398E">
      <w:pPr>
        <w:rPr>
          <w:rFonts w:eastAsia="Cambria"/>
        </w:rPr>
      </w:pPr>
    </w:p>
    <w:p w14:paraId="24110E9C" w14:textId="77777777" w:rsidR="0055398E" w:rsidRPr="0035195E" w:rsidRDefault="0055398E" w:rsidP="0055398E">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WTO policy or TRIPS</w:t>
      </w:r>
      <w:r>
        <w:rPr>
          <w:rFonts w:eastAsia="MS Gothic"/>
          <w:b/>
          <w:iCs/>
          <w:sz w:val="26"/>
        </w:rPr>
        <w:br/>
      </w:r>
    </w:p>
    <w:p w14:paraId="3D6A3949" w14:textId="77777777" w:rsidR="0055398E" w:rsidRPr="00AB1385" w:rsidRDefault="0055398E" w:rsidP="0055398E">
      <w:pPr>
        <w:keepNext/>
        <w:keepLines/>
        <w:spacing w:before="40" w:after="0"/>
        <w:outlineLvl w:val="3"/>
        <w:rPr>
          <w:sz w:val="16"/>
        </w:rPr>
      </w:pPr>
      <w:r w:rsidRPr="00EE6D45">
        <w:rPr>
          <w:rFonts w:eastAsia="MS Gothic"/>
          <w:b/>
          <w:iCs/>
          <w:sz w:val="26"/>
        </w:rPr>
        <w:t xml:space="preserve">4] No PICs offense – potential neg abuse doesn’t justify </w:t>
      </w:r>
      <w:proofErr w:type="spellStart"/>
      <w:r w:rsidRPr="00EE6D45">
        <w:rPr>
          <w:rFonts w:eastAsia="MS Gothic"/>
          <w:b/>
          <w:iCs/>
          <w:sz w:val="26"/>
        </w:rPr>
        <w:t>aff</w:t>
      </w:r>
      <w:proofErr w:type="spellEnd"/>
      <w:r w:rsidRPr="00EE6D45">
        <w:rPr>
          <w:rFonts w:eastAsia="MS Gothic"/>
          <w:b/>
          <w:iCs/>
          <w:sz w:val="26"/>
        </w:rPr>
        <w:t xml:space="preserve"> abuse because that would permit infinite 1AC abuse</w:t>
      </w:r>
    </w:p>
    <w:p w14:paraId="2F246B5B" w14:textId="77777777" w:rsidR="0055398E" w:rsidRPr="003A22DC" w:rsidRDefault="0055398E" w:rsidP="0055398E">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33740A0" w14:textId="2046BA14" w:rsidR="0055398E" w:rsidRDefault="0055398E" w:rsidP="0055398E">
      <w:pPr>
        <w:pStyle w:val="Heading4"/>
        <w:rPr>
          <w:rFonts w:eastAsia="Times New Roman"/>
        </w:rPr>
      </w:pPr>
      <w:r w:rsidRPr="00BC4B37">
        <w:rPr>
          <w:rFonts w:eastAsia="Times New Roman"/>
        </w:rPr>
        <w:t xml:space="preserve">No RVIs—it’s your burden to be topical. </w:t>
      </w:r>
      <w:r w:rsidR="00A00398">
        <w:rPr>
          <w:rFonts w:eastAsia="Times New Roman"/>
        </w:rPr>
        <w:t xml:space="preserve">NIBs exist and are fine – you need to be topical, follow speech times, etc. Time skew intrinsic to </w:t>
      </w:r>
      <w:proofErr w:type="spellStart"/>
      <w:r w:rsidR="00A00398">
        <w:rPr>
          <w:rFonts w:eastAsia="Times New Roman"/>
        </w:rPr>
        <w:t>ld</w:t>
      </w:r>
      <w:proofErr w:type="spellEnd"/>
      <w:r w:rsidR="00A00398">
        <w:rPr>
          <w:rFonts w:eastAsia="Times New Roman"/>
        </w:rPr>
        <w:t xml:space="preserve"> </w:t>
      </w:r>
      <w:r w:rsidR="00B129DB" w:rsidRPr="00EB1261">
        <w:t>Word economy and speed drills solve</w:t>
      </w:r>
      <w:r w:rsidR="00B129DB">
        <w:t xml:space="preserve"> </w:t>
      </w:r>
      <w:r w:rsidR="000C2E59" w:rsidRPr="00EB1261">
        <w:t xml:space="preserve">1AR </w:t>
      </w:r>
      <w:proofErr w:type="spellStart"/>
      <w:r w:rsidR="000C2E59" w:rsidRPr="00EB1261">
        <w:t>timeskew</w:t>
      </w:r>
      <w:proofErr w:type="spellEnd"/>
      <w:r w:rsidR="000C2E59" w:rsidRPr="00EB1261">
        <w:t xml:space="preserve"> is </w:t>
      </w:r>
      <w:proofErr w:type="gramStart"/>
      <w:r w:rsidR="000C2E59" w:rsidRPr="00EB1261">
        <w:t>good-forces</w:t>
      </w:r>
      <w:proofErr w:type="gramEnd"/>
      <w:r w:rsidR="000C2E59" w:rsidRPr="00EB1261">
        <w:t xml:space="preserve"> you to make strategic decisions</w:t>
      </w:r>
      <w:r w:rsidR="00A00398">
        <w:rPr>
          <w:rFonts w:eastAsia="Times New Roman"/>
        </w:rPr>
        <w:t xml:space="preserve">. </w:t>
      </w:r>
      <w:r w:rsidR="000B56B3">
        <w:rPr>
          <w:rFonts w:eastAsia="Times New Roman"/>
        </w:rPr>
        <w:t>Turn – chills theory and legit shells</w:t>
      </w:r>
    </w:p>
    <w:p w14:paraId="024345A3" w14:textId="77777777" w:rsidR="00F37F7A" w:rsidRDefault="00F37F7A" w:rsidP="00F37F7A">
      <w:pPr>
        <w:pStyle w:val="Heading2"/>
      </w:pPr>
      <w:r>
        <w:t>Innovation DA</w:t>
      </w:r>
    </w:p>
    <w:p w14:paraId="69D32D91" w14:textId="77777777" w:rsidR="00F37F7A" w:rsidRPr="00FE51A3" w:rsidRDefault="00F37F7A" w:rsidP="00F37F7A">
      <w:pPr>
        <w:pStyle w:val="Heading4"/>
        <w:rPr>
          <w:rFonts w:asciiTheme="majorHAnsi" w:hAnsiTheme="majorHAnsi" w:cstheme="majorHAnsi"/>
          <w:u w:val="single"/>
        </w:rPr>
      </w:pPr>
      <w:r w:rsidRPr="00FE51A3">
        <w:rPr>
          <w:rFonts w:asciiTheme="majorHAnsi" w:hAnsiTheme="majorHAnsi" w:cstheme="majorHAnsi"/>
        </w:rPr>
        <w:t xml:space="preserve">IP protection is </w:t>
      </w:r>
      <w:r w:rsidRPr="00FE51A3">
        <w:rPr>
          <w:rFonts w:asciiTheme="majorHAnsi" w:hAnsiTheme="majorHAnsi" w:cstheme="majorHAnsi"/>
          <w:u w:val="single"/>
        </w:rPr>
        <w:t>critical</w:t>
      </w:r>
      <w:r w:rsidRPr="00FE51A3">
        <w:rPr>
          <w:rFonts w:asciiTheme="majorHAnsi" w:hAnsiTheme="majorHAnsi" w:cstheme="majorHAnsi"/>
        </w:rPr>
        <w:t xml:space="preserve"> to innovation – it incentivizes risk-taking by boosting investments</w:t>
      </w:r>
      <w:r>
        <w:rPr>
          <w:rFonts w:asciiTheme="majorHAnsi" w:hAnsiTheme="majorHAnsi" w:cstheme="majorHAnsi"/>
        </w:rPr>
        <w:t xml:space="preserve"> </w:t>
      </w:r>
    </w:p>
    <w:p w14:paraId="65880C16" w14:textId="77777777" w:rsidR="00F37F7A" w:rsidRPr="00FE51A3" w:rsidRDefault="00F37F7A" w:rsidP="00F37F7A">
      <w:pPr>
        <w:rPr>
          <w:rStyle w:val="Style13ptBold"/>
          <w:rFonts w:asciiTheme="majorHAnsi" w:hAnsiTheme="majorHAnsi" w:cstheme="majorHAnsi"/>
          <w:b w:val="0"/>
          <w:bCs w:val="0"/>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val="0"/>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val="0"/>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val="0"/>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2F4494DD" w14:textId="77777777" w:rsidR="00F37F7A" w:rsidRPr="00FE51A3" w:rsidRDefault="00F37F7A" w:rsidP="00F37F7A">
      <w:pPr>
        <w:rPr>
          <w:rFonts w:asciiTheme="majorHAnsi" w:hAnsiTheme="majorHAnsi" w:cstheme="majorHAnsi"/>
          <w:sz w:val="12"/>
        </w:rPr>
      </w:pPr>
      <w:r w:rsidRPr="005170A8">
        <w:rPr>
          <w:rStyle w:val="StyleUnderline"/>
          <w:rFonts w:asciiTheme="majorHAnsi" w:hAnsiTheme="majorHAnsi" w:cstheme="majorHAnsi"/>
          <w:highlight w:val="cyan"/>
        </w:rPr>
        <w:t>IPR</w:t>
      </w:r>
      <w:r w:rsidRPr="00FE51A3">
        <w:rPr>
          <w:rStyle w:val="StyleUnderline"/>
          <w:rFonts w:asciiTheme="majorHAnsi" w:hAnsiTheme="majorHAnsi" w:cstheme="majorHAnsi"/>
        </w:rPr>
        <w:t xml:space="preserve"> reforms also </w:t>
      </w:r>
      <w:r w:rsidRPr="005170A8">
        <w:rPr>
          <w:rStyle w:val="StyleUnderline"/>
          <w:rFonts w:asciiTheme="majorHAnsi" w:hAnsiTheme="majorHAnsi" w:cstheme="majorHAnsi"/>
          <w:highlight w:val="cyan"/>
        </w:rPr>
        <w:t xml:space="preserve">introduce </w:t>
      </w:r>
      <w:r w:rsidRPr="005170A8">
        <w:rPr>
          <w:rStyle w:val="Emphasis"/>
          <w:rFonts w:asciiTheme="majorHAnsi" w:hAnsiTheme="majorHAnsi" w:cstheme="majorHAnsi"/>
          <w:highlight w:val="cyan"/>
        </w:rPr>
        <w:t>strong incentives for</w:t>
      </w:r>
      <w:r w:rsidRPr="00FE51A3">
        <w:rPr>
          <w:rStyle w:val="Emphasis"/>
          <w:rFonts w:asciiTheme="majorHAnsi" w:hAnsiTheme="majorHAnsi" w:cstheme="majorHAnsi"/>
        </w:rPr>
        <w:t xml:space="preserve"> domestic </w:t>
      </w:r>
      <w:r w:rsidRPr="005170A8">
        <w:rPr>
          <w:rStyle w:val="Emphasis"/>
          <w:rFonts w:asciiTheme="majorHAnsi" w:hAnsiTheme="majorHAnsi" w:cstheme="majorHAnsi"/>
          <w:highlight w:val="cyan"/>
        </w:rPr>
        <w:t>innovation</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Sherwood</w:t>
      </w:r>
      <w:r w:rsidRPr="00FE51A3">
        <w:rPr>
          <w:rStyle w:val="StyleUnderline"/>
          <w:rFonts w:asciiTheme="majorHAnsi" w:hAnsiTheme="majorHAnsi" w:cstheme="majorHAnsi"/>
        </w:rPr>
        <w:t xml:space="preserve">, using case </w:t>
      </w:r>
      <w:r w:rsidRPr="005170A8">
        <w:rPr>
          <w:rStyle w:val="StyleUnderline"/>
          <w:rFonts w:asciiTheme="majorHAnsi" w:hAnsiTheme="majorHAnsi" w:cstheme="majorHAnsi"/>
          <w:highlight w:val="cyan"/>
        </w:rPr>
        <w:t>studies from 18 developing countries</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concluded</w:t>
      </w:r>
      <w:r w:rsidRPr="00FE51A3">
        <w:rPr>
          <w:rStyle w:val="StyleUnderline"/>
          <w:rFonts w:asciiTheme="majorHAnsi" w:hAnsiTheme="majorHAnsi" w:cstheme="majorHAnsi"/>
        </w:rPr>
        <w:t xml:space="preserve"> that </w:t>
      </w:r>
      <w:r w:rsidRPr="005170A8">
        <w:rPr>
          <w:rStyle w:val="Emphasis"/>
          <w:rFonts w:asciiTheme="majorHAnsi" w:hAnsiTheme="majorHAnsi" w:cstheme="majorHAnsi"/>
          <w:highlight w:val="cyan"/>
        </w:rPr>
        <w:t>poor provision of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rights deters local innovation</w:t>
      </w:r>
      <w:r w:rsidRPr="00FE51A3">
        <w:rPr>
          <w:rStyle w:val="Emphasis"/>
          <w:rFonts w:asciiTheme="majorHAnsi" w:hAnsiTheme="majorHAnsi" w:cstheme="majorHAnsi"/>
        </w:rPr>
        <w:t xml:space="preserve"> and risk-taking</w:t>
      </w:r>
      <w:r w:rsidRPr="00FE51A3">
        <w:rPr>
          <w:rFonts w:asciiTheme="majorHAnsi" w:hAnsiTheme="majorHAnsi" w:cstheme="majorHAnsi"/>
          <w:sz w:val="12"/>
        </w:rPr>
        <w:t xml:space="preserve">.47 In contrast, </w:t>
      </w:r>
      <w:r w:rsidRPr="005170A8">
        <w:rPr>
          <w:rStyle w:val="StyleUnderline"/>
          <w:rFonts w:asciiTheme="majorHAnsi" w:hAnsiTheme="majorHAnsi" w:cstheme="majorHAnsi"/>
          <w:highlight w:val="cyan"/>
        </w:rPr>
        <w:t>IPR reform has been associated with</w:t>
      </w:r>
      <w:r w:rsidRPr="00FE51A3">
        <w:rPr>
          <w:rStyle w:val="StyleUnderline"/>
          <w:rFonts w:asciiTheme="majorHAnsi" w:hAnsiTheme="majorHAnsi" w:cstheme="majorHAnsi"/>
        </w:rPr>
        <w:t xml:space="preserve"> increased </w:t>
      </w:r>
      <w:r w:rsidRPr="005170A8">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as measured by domestic patent filings</w:t>
      </w:r>
      <w:r w:rsidRPr="00FE51A3">
        <w:rPr>
          <w:rFonts w:asciiTheme="majorHAnsi" w:hAnsiTheme="majorHAnsi" w:cstheme="majorHAnsi"/>
          <w:sz w:val="12"/>
        </w:rPr>
        <w:t xml:space="preserve">, albeit with some variation across countries and sectors.48 For example, Ryan, </w:t>
      </w:r>
      <w:r w:rsidRPr="00FE51A3">
        <w:rPr>
          <w:rFonts w:asciiTheme="majorHAnsi" w:hAnsiTheme="majorHAnsi" w:cstheme="majorHAnsi"/>
          <w:sz w:val="12"/>
          <w:szCs w:val="12"/>
        </w:rPr>
        <w:t xml:space="preserve">in </w:t>
      </w:r>
      <w:r w:rsidRPr="00FE51A3">
        <w:rPr>
          <w:rStyle w:val="Emphasis"/>
          <w:rFonts w:asciiTheme="majorHAnsi" w:hAnsiTheme="majorHAnsi" w:cstheme="majorHAnsi"/>
        </w:rPr>
        <w:t xml:space="preserve">a study of biomedical innovations and patent reform in Brazil, found that </w:t>
      </w:r>
      <w:r w:rsidRPr="005170A8">
        <w:rPr>
          <w:rStyle w:val="Emphasis"/>
          <w:rFonts w:asciiTheme="majorHAnsi" w:hAnsiTheme="majorHAnsi" w:cstheme="majorHAnsi"/>
          <w:highlight w:val="cyan"/>
        </w:rPr>
        <w:t>patents provided incentives for innovation investments</w:t>
      </w:r>
      <w:r w:rsidRPr="00FE51A3">
        <w:rPr>
          <w:rStyle w:val="Emphasis"/>
          <w:rFonts w:asciiTheme="majorHAnsi" w:hAnsiTheme="majorHAnsi" w:cstheme="majorHAnsi"/>
        </w:rPr>
        <w:t xml:space="preserve"> and </w:t>
      </w:r>
      <w:r w:rsidRPr="005170A8">
        <w:rPr>
          <w:rStyle w:val="Emphasis"/>
          <w:rFonts w:asciiTheme="majorHAnsi" w:hAnsiTheme="majorHAnsi" w:cstheme="majorHAnsi"/>
          <w:highlight w:val="cyan"/>
        </w:rPr>
        <w:t>facilitated</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functioning of tech</w:t>
      </w:r>
      <w:r w:rsidRPr="00FE51A3">
        <w:rPr>
          <w:rStyle w:val="Emphasis"/>
          <w:rFonts w:asciiTheme="majorHAnsi" w:hAnsiTheme="majorHAnsi" w:cstheme="majorHAnsi"/>
        </w:rPr>
        <w:t xml:space="preserve">nology </w:t>
      </w:r>
      <w:r w:rsidRPr="005170A8">
        <w:rPr>
          <w:rStyle w:val="Emphasis"/>
          <w:rFonts w:asciiTheme="majorHAnsi" w:hAnsiTheme="majorHAnsi" w:cstheme="majorHAnsi"/>
          <w:highlight w:val="cyan"/>
        </w:rPr>
        <w:t>market</w:t>
      </w:r>
      <w:r w:rsidRPr="00FE51A3">
        <w:rPr>
          <w:rStyle w:val="Emphasis"/>
          <w:rFonts w:asciiTheme="majorHAnsi" w:hAnsiTheme="majorHAnsi" w:cstheme="majorHAnsi"/>
        </w:rPr>
        <w:t>s</w:t>
      </w:r>
      <w:r w:rsidRPr="00FE51A3">
        <w:rPr>
          <w:rFonts w:asciiTheme="majorHAnsi" w:hAnsiTheme="majorHAnsi" w:cstheme="majorHAnsi"/>
          <w:sz w:val="12"/>
        </w:rPr>
        <w:t xml:space="preserve">.49 Park and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also observed that the provision of adequate protection for IPRs can help to stimulate local innovation, in some cases </w:t>
      </w:r>
      <w:r w:rsidRPr="00FE51A3">
        <w:rPr>
          <w:rStyle w:val="StyleUnderline"/>
          <w:rFonts w:asciiTheme="majorHAnsi" w:hAnsiTheme="majorHAnsi" w:cstheme="majorHAnsi"/>
        </w:rPr>
        <w:t>building on the transfer of technologies that provide inputs and spillovers</w:t>
      </w:r>
      <w:r w:rsidRPr="00FE51A3">
        <w:rPr>
          <w:rFonts w:asciiTheme="majorHAnsi" w:hAnsiTheme="majorHAnsi" w:cstheme="majorHAnsi"/>
          <w:sz w:val="12"/>
        </w:rPr>
        <w:t xml:space="preserve">.50 In other words, </w:t>
      </w:r>
      <w:r w:rsidRPr="00FE51A3">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FE51A3">
        <w:rPr>
          <w:rFonts w:asciiTheme="majorHAnsi" w:hAnsiTheme="majorHAnsi" w:cstheme="majorHAnsi"/>
          <w:sz w:val="12"/>
          <w:szCs w:val="12"/>
        </w:rPr>
        <w:t>to create an evolved product or develop alternate approaches</w:t>
      </w:r>
      <w:r w:rsidRPr="00FE51A3">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FE51A3">
        <w:rPr>
          <w:rFonts w:asciiTheme="majorHAnsi" w:hAnsiTheme="majorHAnsi" w:cstheme="majorHAnsi"/>
          <w:sz w:val="12"/>
        </w:rPr>
        <w:t>Maskus</w:t>
      </w:r>
      <w:proofErr w:type="spellEnd"/>
      <w:r w:rsidRPr="00FE51A3">
        <w:rPr>
          <w:rFonts w:asciiTheme="majorHAnsi" w:hAnsiTheme="majorHAnsi" w:cstheme="majorHAnsi"/>
          <w:sz w:val="12"/>
        </w:rPr>
        <w:t xml:space="preserve"> notes that </w:t>
      </w:r>
      <w:r w:rsidRPr="00FE51A3">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FE51A3">
        <w:rPr>
          <w:rFonts w:asciiTheme="majorHAnsi" w:hAnsiTheme="majorHAnsi" w:cstheme="majorHAnsi"/>
          <w:sz w:val="12"/>
        </w:rPr>
        <w:t>.52 </w:t>
      </w:r>
      <w:r w:rsidRPr="00FE51A3">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FE51A3">
        <w:rPr>
          <w:rFonts w:asciiTheme="majorHAnsi" w:hAnsiTheme="majorHAnsi" w:cstheme="majorHAnsi"/>
          <w:sz w:val="12"/>
        </w:rPr>
        <w:t xml:space="preserve"> via contracts.</w:t>
      </w:r>
    </w:p>
    <w:p w14:paraId="750FB933" w14:textId="77777777" w:rsidR="00F37F7A" w:rsidRDefault="00F37F7A" w:rsidP="00F37F7A">
      <w:pPr>
        <w:rPr>
          <w:rFonts w:asciiTheme="majorHAnsi" w:hAnsiTheme="majorHAnsi" w:cstheme="majorHAnsi"/>
          <w:sz w:val="12"/>
        </w:rPr>
      </w:pPr>
      <w:r w:rsidRPr="00FE51A3">
        <w:rPr>
          <w:rFonts w:asciiTheme="majorHAnsi" w:hAnsiTheme="majorHAnsi" w:cstheme="majorHAnsi"/>
          <w:sz w:val="12"/>
          <w:szCs w:val="16"/>
        </w:rPr>
        <w:t>The relationship between IPR rights and innovation can also be seen in studies of how the introduction of</w:t>
      </w:r>
      <w:r w:rsidRPr="00FE51A3">
        <w:rPr>
          <w:rStyle w:val="StyleUnderline"/>
          <w:rFonts w:asciiTheme="majorHAnsi" w:hAnsiTheme="majorHAnsi" w:cstheme="majorHAnsi"/>
          <w:sz w:val="12"/>
          <w:szCs w:val="16"/>
        </w:rPr>
        <w:t xml:space="preserve"> </w:t>
      </w:r>
      <w:r w:rsidRPr="00FE51A3">
        <w:rPr>
          <w:rStyle w:val="StyleUnderline"/>
          <w:rFonts w:asciiTheme="majorHAnsi" w:hAnsiTheme="majorHAnsi" w:cstheme="majorHAnsi"/>
        </w:rPr>
        <w:t xml:space="preserve">stronger IPR laws, </w:t>
      </w:r>
      <w:proofErr w:type="gramStart"/>
      <w:r w:rsidRPr="00FE51A3">
        <w:rPr>
          <w:rStyle w:val="StyleUnderline"/>
          <w:rFonts w:asciiTheme="majorHAnsi" w:hAnsiTheme="majorHAnsi" w:cstheme="majorHAnsi"/>
        </w:rPr>
        <w:t>with regard to</w:t>
      </w:r>
      <w:proofErr w:type="gramEnd"/>
      <w:r w:rsidRPr="00FE51A3">
        <w:rPr>
          <w:rStyle w:val="StyleUnderline"/>
          <w:rFonts w:asciiTheme="majorHAnsi" w:hAnsiTheme="majorHAnsi" w:cstheme="majorHAnsi"/>
        </w:rPr>
        <w:t xml:space="preserve"> patents, copyrights, and trademarks, affect R&amp;D activity</w:t>
      </w:r>
      <w:r w:rsidRPr="00FE51A3">
        <w:rPr>
          <w:rFonts w:asciiTheme="majorHAnsi" w:hAnsiTheme="majorHAnsi" w:cstheme="majorHAnsi"/>
          <w:sz w:val="12"/>
        </w:rPr>
        <w:t xml:space="preserve"> in an economy. Studies by </w:t>
      </w:r>
      <w:proofErr w:type="spellStart"/>
      <w:r w:rsidRPr="00FE51A3">
        <w:rPr>
          <w:rFonts w:asciiTheme="majorHAnsi" w:hAnsiTheme="majorHAnsi" w:cstheme="majorHAnsi"/>
          <w:sz w:val="12"/>
        </w:rPr>
        <w:t>Varsakelis</w:t>
      </w:r>
      <w:proofErr w:type="spellEnd"/>
      <w:r w:rsidRPr="00FE51A3">
        <w:rPr>
          <w:rFonts w:asciiTheme="majorHAnsi" w:hAnsiTheme="majorHAnsi" w:cstheme="majorHAnsi"/>
          <w:sz w:val="12"/>
        </w:rPr>
        <w:t xml:space="preserve"> and by Kanwar and Evenson found that </w:t>
      </w:r>
      <w:r w:rsidRPr="005170A8">
        <w:rPr>
          <w:rStyle w:val="Emphasis"/>
          <w:rFonts w:asciiTheme="majorHAnsi" w:hAnsiTheme="majorHAnsi" w:cstheme="majorHAnsi"/>
          <w:highlight w:val="cyan"/>
        </w:rPr>
        <w:t>R&amp;D to GDP ratios</w:t>
      </w:r>
      <w:r w:rsidRPr="00FE51A3">
        <w:rPr>
          <w:rStyle w:val="Emphasis"/>
          <w:rFonts w:asciiTheme="majorHAnsi" w:hAnsiTheme="majorHAnsi" w:cstheme="majorHAnsi"/>
        </w:rPr>
        <w:t xml:space="preserve"> are </w:t>
      </w:r>
      <w:r w:rsidRPr="005170A8">
        <w:rPr>
          <w:rStyle w:val="Emphasis"/>
          <w:rFonts w:asciiTheme="majorHAnsi" w:hAnsiTheme="majorHAnsi" w:cstheme="majorHAnsi"/>
          <w:highlight w:val="cyan"/>
        </w:rPr>
        <w:t>positively related to</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strength of paten</w:t>
      </w:r>
      <w:r w:rsidRPr="00FE51A3">
        <w:rPr>
          <w:rStyle w:val="Emphasis"/>
          <w:rFonts w:asciiTheme="majorHAnsi" w:hAnsiTheme="majorHAnsi" w:cstheme="majorHAnsi"/>
        </w:rPr>
        <w:t>t rights</w:t>
      </w:r>
      <w:r w:rsidRPr="00FE51A3">
        <w:rPr>
          <w:rFonts w:asciiTheme="majorHAnsi" w:hAnsiTheme="majorHAnsi" w:cstheme="majorHAnsi"/>
          <w:sz w:val="12"/>
        </w:rPr>
        <w:t>, and are conditional on other factors.53 </w:t>
      </w:r>
      <w:r w:rsidRPr="00FE51A3">
        <w:rPr>
          <w:rStyle w:val="StyleUnderline"/>
          <w:rFonts w:asciiTheme="majorHAnsi" w:hAnsiTheme="majorHAnsi" w:cstheme="majorHAnsi"/>
        </w:rPr>
        <w:t xml:space="preserve">Cavazos Cepeda et al. found a </w:t>
      </w:r>
      <w:r w:rsidRPr="005170A8">
        <w:rPr>
          <w:rStyle w:val="StyleUnderline"/>
          <w:rFonts w:asciiTheme="majorHAnsi" w:hAnsiTheme="majorHAnsi" w:cstheme="majorHAnsi"/>
          <w:highlight w:val="cyan"/>
        </w:rPr>
        <w:t>positive influence of IPRs on</w:t>
      </w:r>
      <w:r w:rsidRPr="00FE51A3">
        <w:rPr>
          <w:rStyle w:val="StyleUnderline"/>
          <w:rFonts w:asciiTheme="majorHAnsi" w:hAnsiTheme="majorHAnsi" w:cstheme="majorHAnsi"/>
        </w:rPr>
        <w:t xml:space="preserve"> the </w:t>
      </w:r>
      <w:r w:rsidRPr="005170A8">
        <w:rPr>
          <w:rStyle w:val="StyleUnderline"/>
          <w:rFonts w:asciiTheme="majorHAnsi" w:hAnsiTheme="majorHAnsi" w:cstheme="majorHAnsi"/>
          <w:highlight w:val="cyan"/>
        </w:rPr>
        <w:t>level of R&amp;D in an economy</w:t>
      </w:r>
      <w:r w:rsidRPr="00FE51A3">
        <w:rPr>
          <w:rStyle w:val="StyleUnderline"/>
          <w:rFonts w:asciiTheme="majorHAnsi" w:hAnsiTheme="majorHAnsi" w:cstheme="majorHAnsi"/>
        </w:rPr>
        <w:t xml:space="preserve">, with each </w:t>
      </w:r>
      <w:r w:rsidRPr="005170A8">
        <w:rPr>
          <w:rStyle w:val="StyleUnderline"/>
          <w:rFonts w:asciiTheme="majorHAnsi" w:hAnsiTheme="majorHAnsi" w:cstheme="majorHAnsi"/>
          <w:highlight w:val="cyan"/>
        </w:rPr>
        <w:t>1 percent increase in</w:t>
      </w:r>
      <w:r w:rsidRPr="00FE51A3">
        <w:rPr>
          <w:rStyle w:val="StyleUnderline"/>
          <w:rFonts w:asciiTheme="majorHAnsi" w:hAnsiTheme="majorHAnsi" w:cstheme="majorHAnsi"/>
        </w:rPr>
        <w:t xml:space="preserve"> the level of </w:t>
      </w:r>
      <w:r w:rsidRPr="005170A8">
        <w:rPr>
          <w:rStyle w:val="StyleUnderline"/>
          <w:rFonts w:asciiTheme="majorHAnsi" w:hAnsiTheme="majorHAnsi" w:cstheme="majorHAnsi"/>
          <w:highlight w:val="cyan"/>
        </w:rPr>
        <w:t>protection of IPRs</w:t>
      </w:r>
      <w:r w:rsidRPr="00FE51A3">
        <w:rPr>
          <w:rStyle w:val="StyleUnderline"/>
          <w:rFonts w:asciiTheme="majorHAnsi" w:hAnsiTheme="majorHAnsi" w:cstheme="majorHAnsi"/>
        </w:rPr>
        <w:t xml:space="preserve"> in an economy</w:t>
      </w:r>
      <w:r w:rsidRPr="00FE51A3">
        <w:rPr>
          <w:rFonts w:asciiTheme="majorHAnsi" w:hAnsiTheme="majorHAnsi" w:cstheme="majorHAnsi"/>
          <w:sz w:val="12"/>
        </w:rPr>
        <w:t xml:space="preserve"> (as measured by improvements to a country’s score in the Patent Rights Index) </w:t>
      </w:r>
      <w:r w:rsidRPr="005170A8">
        <w:rPr>
          <w:rStyle w:val="StyleUnderline"/>
          <w:rFonts w:asciiTheme="majorHAnsi" w:hAnsiTheme="majorHAnsi" w:cstheme="majorHAnsi"/>
          <w:highlight w:val="cyan"/>
        </w:rPr>
        <w:t>equating to</w:t>
      </w:r>
      <w:r w:rsidRPr="00FE51A3">
        <w:rPr>
          <w:rStyle w:val="StyleUnderline"/>
          <w:rFonts w:asciiTheme="majorHAnsi" w:hAnsiTheme="majorHAnsi" w:cstheme="majorHAnsi"/>
        </w:rPr>
        <w:t xml:space="preserve">, on average, a </w:t>
      </w:r>
      <w:r w:rsidRPr="005170A8">
        <w:rPr>
          <w:rStyle w:val="StyleUnderline"/>
          <w:rFonts w:asciiTheme="majorHAnsi" w:hAnsiTheme="majorHAnsi" w:cstheme="majorHAnsi"/>
          <w:highlight w:val="cyan"/>
        </w:rPr>
        <w:t>0.7 percent increase in</w:t>
      </w:r>
      <w:r w:rsidRPr="00FE51A3">
        <w:rPr>
          <w:rStyle w:val="StyleUnderline"/>
          <w:rFonts w:asciiTheme="majorHAnsi" w:hAnsiTheme="majorHAnsi" w:cstheme="majorHAnsi"/>
        </w:rPr>
        <w:t xml:space="preserve"> the domestic level of </w:t>
      </w:r>
      <w:r w:rsidRPr="005170A8">
        <w:rPr>
          <w:rStyle w:val="StyleUnderline"/>
          <w:rFonts w:asciiTheme="majorHAnsi" w:hAnsiTheme="majorHAnsi" w:cstheme="majorHAnsi"/>
          <w:highlight w:val="cyan"/>
        </w:rPr>
        <w:t>R&amp;D</w:t>
      </w:r>
      <w:r w:rsidRPr="00FE51A3">
        <w:rPr>
          <w:rFonts w:asciiTheme="majorHAnsi" w:hAnsiTheme="majorHAnsi" w:cstheme="majorHAnsi"/>
          <w:sz w:val="12"/>
        </w:rPr>
        <w:t xml:space="preserve">.54 Likewise, </w:t>
      </w:r>
      <w:r w:rsidRPr="00FE51A3">
        <w:rPr>
          <w:rStyle w:val="StyleUnderline"/>
          <w:rFonts w:asciiTheme="majorHAnsi" w:hAnsiTheme="majorHAnsi" w:cstheme="majorHAnsi"/>
        </w:rPr>
        <w:t xml:space="preserve">a 1 percent increase in </w:t>
      </w:r>
      <w:r w:rsidRPr="005170A8">
        <w:rPr>
          <w:rStyle w:val="StyleUnderline"/>
          <w:rFonts w:asciiTheme="majorHAnsi" w:hAnsiTheme="majorHAnsi" w:cstheme="majorHAnsi"/>
          <w:highlight w:val="cyan"/>
        </w:rPr>
        <w:t>copyright protection</w:t>
      </w:r>
      <w:r w:rsidRPr="00FE51A3">
        <w:rPr>
          <w:rStyle w:val="StyleUnderline"/>
          <w:rFonts w:asciiTheme="majorHAnsi" w:hAnsiTheme="majorHAnsi" w:cstheme="majorHAnsi"/>
        </w:rPr>
        <w:t xml:space="preserve"> was associated with a </w:t>
      </w:r>
      <w:r w:rsidRPr="005170A8">
        <w:rPr>
          <w:rStyle w:val="StyleUnderline"/>
          <w:rFonts w:asciiTheme="majorHAnsi" w:hAnsiTheme="majorHAnsi" w:cstheme="majorHAnsi"/>
          <w:highlight w:val="cyan"/>
        </w:rPr>
        <w:t>3.3 percent</w:t>
      </w:r>
      <w:r w:rsidRPr="00FE51A3">
        <w:rPr>
          <w:rStyle w:val="StyleUnderline"/>
          <w:rFonts w:asciiTheme="majorHAnsi" w:hAnsiTheme="majorHAnsi" w:cstheme="majorHAnsi"/>
        </w:rPr>
        <w:t xml:space="preserve"> increase in domestic R&amp;D</w:t>
      </w:r>
      <w:r w:rsidRPr="00FE51A3">
        <w:rPr>
          <w:rFonts w:asciiTheme="majorHAnsi" w:hAnsiTheme="majorHAnsi" w:cstheme="majorHAnsi"/>
          <w:sz w:val="12"/>
        </w:rPr>
        <w:t xml:space="preserve">. Similarly, </w:t>
      </w:r>
      <w:r w:rsidRPr="00FE51A3">
        <w:rPr>
          <w:rStyle w:val="StyleUnderline"/>
          <w:rFonts w:asciiTheme="majorHAnsi" w:hAnsiTheme="majorHAnsi" w:cstheme="majorHAnsi"/>
        </w:rPr>
        <w:t xml:space="preserve">when </w:t>
      </w:r>
      <w:r w:rsidRPr="005170A8">
        <w:rPr>
          <w:rStyle w:val="StyleUnderline"/>
          <w:rFonts w:asciiTheme="majorHAnsi" w:hAnsiTheme="majorHAnsi" w:cstheme="majorHAnsi"/>
          <w:highlight w:val="cyan"/>
        </w:rPr>
        <w:t>trademark protection</w:t>
      </w:r>
      <w:r w:rsidRPr="00FE51A3">
        <w:rPr>
          <w:rStyle w:val="StyleUnderline"/>
          <w:rFonts w:asciiTheme="majorHAnsi" w:hAnsiTheme="majorHAnsi" w:cstheme="majorHAnsi"/>
        </w:rPr>
        <w:t xml:space="preserve"> increased by 1 percent, there was an associated R&amp;D increase of </w:t>
      </w:r>
      <w:r w:rsidRPr="005170A8">
        <w:rPr>
          <w:rStyle w:val="StyleUnderline"/>
          <w:rFonts w:asciiTheme="majorHAnsi" w:hAnsiTheme="majorHAnsi" w:cstheme="majorHAnsi"/>
          <w:highlight w:val="cyan"/>
        </w:rPr>
        <w:t>1.4 percent</w:t>
      </w:r>
      <w:r w:rsidRPr="00FE51A3">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FE51A3">
        <w:rPr>
          <w:rStyle w:val="Emphasis"/>
          <w:rFonts w:asciiTheme="majorHAnsi" w:hAnsiTheme="majorHAnsi" w:cstheme="majorHAnsi"/>
        </w:rPr>
        <w:t>In addition to spurring domestic innovation</w:t>
      </w:r>
      <w:r w:rsidRPr="005170A8">
        <w:rPr>
          <w:rStyle w:val="Emphasis"/>
          <w:rFonts w:asciiTheme="majorHAnsi" w:hAnsiTheme="majorHAnsi" w:cstheme="majorHAnsi"/>
          <w:highlight w:val="cyan"/>
        </w:rPr>
        <w:t>, strong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w:t>
      </w:r>
      <w:r w:rsidRPr="00FE51A3">
        <w:rPr>
          <w:rStyle w:val="Emphasis"/>
          <w:rFonts w:asciiTheme="majorHAnsi" w:hAnsiTheme="majorHAnsi" w:cstheme="majorHAnsi"/>
        </w:rPr>
        <w:t xml:space="preserve">ights can </w:t>
      </w:r>
      <w:r w:rsidRPr="005170A8">
        <w:rPr>
          <w:rStyle w:val="Emphasis"/>
          <w:rFonts w:asciiTheme="majorHAnsi" w:hAnsiTheme="majorHAnsi" w:cstheme="majorHAnsi"/>
          <w:highlight w:val="cyan"/>
        </w:rPr>
        <w:t>increase incentives for</w:t>
      </w:r>
      <w:r w:rsidRPr="00FE51A3">
        <w:rPr>
          <w:rStyle w:val="Emphasis"/>
          <w:rFonts w:asciiTheme="majorHAnsi" w:hAnsiTheme="majorHAnsi" w:cstheme="majorHAnsi"/>
        </w:rPr>
        <w:t xml:space="preserve"> foreign direct </w:t>
      </w:r>
      <w:r w:rsidRPr="005170A8">
        <w:rPr>
          <w:rStyle w:val="Emphasis"/>
          <w:rFonts w:asciiTheme="majorHAnsi" w:hAnsiTheme="majorHAnsi" w:cstheme="majorHAnsi"/>
          <w:highlight w:val="cyan"/>
        </w:rPr>
        <w:t>investment which in turn</w:t>
      </w:r>
      <w:r w:rsidRPr="00FE51A3">
        <w:rPr>
          <w:rStyle w:val="Emphasis"/>
          <w:rFonts w:asciiTheme="majorHAnsi" w:hAnsiTheme="majorHAnsi" w:cstheme="majorHAnsi"/>
        </w:rPr>
        <w:t xml:space="preserve"> also </w:t>
      </w:r>
      <w:r w:rsidRPr="005170A8">
        <w:rPr>
          <w:rStyle w:val="Emphasis"/>
          <w:rFonts w:asciiTheme="majorHAnsi" w:hAnsiTheme="majorHAnsi" w:cstheme="majorHAnsi"/>
          <w:highlight w:val="cyan"/>
        </w:rPr>
        <w:t>leads to econ</w:t>
      </w:r>
      <w:r w:rsidRPr="00FE51A3">
        <w:rPr>
          <w:rStyle w:val="Emphasis"/>
          <w:rFonts w:asciiTheme="majorHAnsi" w:hAnsiTheme="majorHAnsi" w:cstheme="majorHAnsi"/>
        </w:rPr>
        <w:t xml:space="preserve">omic </w:t>
      </w:r>
      <w:r w:rsidRPr="005170A8">
        <w:rPr>
          <w:rStyle w:val="Emphasis"/>
          <w:rFonts w:asciiTheme="majorHAnsi" w:hAnsiTheme="majorHAnsi" w:cstheme="majorHAnsi"/>
          <w:highlight w:val="cyan"/>
        </w:rPr>
        <w:t>growth</w:t>
      </w:r>
      <w:r w:rsidRPr="00FE51A3">
        <w:rPr>
          <w:rFonts w:asciiTheme="majorHAnsi" w:hAnsiTheme="majorHAnsi" w:cstheme="majorHAnsi"/>
          <w:sz w:val="12"/>
        </w:rPr>
        <w:t>.”56</w:t>
      </w:r>
    </w:p>
    <w:p w14:paraId="7740CE56" w14:textId="77777777" w:rsidR="00F37F7A" w:rsidRPr="002B1E3C" w:rsidRDefault="00F37F7A" w:rsidP="00F37F7A">
      <w:pPr>
        <w:pStyle w:val="Heading4"/>
      </w:pPr>
      <w:r w:rsidRPr="002B1E3C">
        <w:t>Medical innovations key to future</w:t>
      </w:r>
    </w:p>
    <w:p w14:paraId="0C38C057" w14:textId="77777777" w:rsidR="00F37F7A" w:rsidRPr="002B1E3C" w:rsidRDefault="00F37F7A" w:rsidP="00F37F7A">
      <w:proofErr w:type="spellStart"/>
      <w:r w:rsidRPr="002B1E3C">
        <w:rPr>
          <w:rStyle w:val="Style13ptBold"/>
        </w:rPr>
        <w:t>Remes</w:t>
      </w:r>
      <w:proofErr w:type="spellEnd"/>
      <w:r w:rsidRPr="002B1E3C">
        <w:rPr>
          <w:rStyle w:val="Style13ptBold"/>
        </w:rPr>
        <w:t xml:space="preserve"> et al 20</w:t>
      </w:r>
      <w:r w:rsidRPr="002B1E3C">
        <w:t xml:space="preserve"> (</w:t>
      </w:r>
      <w:hyperlink r:id="rId6" w:history="1">
        <w:r w:rsidRPr="002B1E3C">
          <w:rPr>
            <w:rStyle w:val="Hyperlink"/>
          </w:rPr>
          <w:t>https://www.mckinsey.com/industries/healthcare-systems-and-services/our-insights/ten-innovations-that-can-improve-global-health</w:t>
        </w:r>
      </w:hyperlink>
      <w:r w:rsidRPr="002B1E3C">
        <w:t xml:space="preserve">, </w:t>
      </w:r>
      <w:hyperlink r:id="rId7" w:history="1">
        <w:r w:rsidRPr="002B1E3C">
          <w:rPr>
            <w:rStyle w:val="Hyperlink"/>
          </w:rPr>
          <w:t>McKinsey Global Institute</w:t>
        </w:r>
      </w:hyperlink>
      <w:r w:rsidRPr="002B1E3C">
        <w:t xml:space="preserve"> Ten innovations that can improve global health July 15, 2020 | Article, </w:t>
      </w:r>
      <w:hyperlink r:id="rId8"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9"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10" w:history="1">
        <w:r w:rsidRPr="002B1E3C">
          <w:rPr>
            <w:rStyle w:val="Hyperlink"/>
          </w:rPr>
          <w:t>Sven Smit</w:t>
        </w:r>
      </w:hyperlink>
      <w:r w:rsidRPr="002B1E3C">
        <w:t xml:space="preserve"> is co-chair and a director. </w:t>
      </w:r>
      <w:hyperlink r:id="rId11" w:history="1">
        <w:r w:rsidRPr="002B1E3C">
          <w:rPr>
            <w:rStyle w:val="Hyperlink"/>
          </w:rPr>
          <w:t>Katherine Linzer</w:t>
        </w:r>
      </w:hyperlink>
      <w:r w:rsidRPr="002B1E3C">
        <w:t xml:space="preserve"> is a partner in McKinsey’s Chicago office. </w:t>
      </w:r>
      <w:hyperlink r:id="rId12" w:history="1">
        <w:r w:rsidRPr="002B1E3C">
          <w:rPr>
            <w:rStyle w:val="Hyperlink"/>
          </w:rPr>
          <w:t>Shubham Singhal</w:t>
        </w:r>
      </w:hyperlink>
      <w:r w:rsidRPr="002B1E3C">
        <w:t xml:space="preserve"> is a senior partner in the Detroit office. </w:t>
      </w:r>
      <w:hyperlink r:id="rId13" w:history="1">
        <w:r w:rsidRPr="002B1E3C">
          <w:rPr>
            <w:rStyle w:val="Hyperlink"/>
          </w:rPr>
          <w:t>Martin Dewhurst</w:t>
        </w:r>
      </w:hyperlink>
      <w:r w:rsidRPr="002B1E3C">
        <w:t xml:space="preserve"> and </w:t>
      </w:r>
      <w:hyperlink r:id="rId14" w:history="1">
        <w:r w:rsidRPr="002B1E3C">
          <w:rPr>
            <w:rStyle w:val="Hyperlink"/>
          </w:rPr>
          <w:t>Penelope Dash</w:t>
        </w:r>
      </w:hyperlink>
      <w:r w:rsidRPr="002B1E3C">
        <w:t xml:space="preserve"> are senior partners in the London office, where </w:t>
      </w:r>
      <w:hyperlink r:id="rId15" w:history="1">
        <w:r w:rsidRPr="002B1E3C">
          <w:rPr>
            <w:rStyle w:val="Hyperlink"/>
          </w:rPr>
          <w:t>Kristin-Anne Rutter</w:t>
        </w:r>
      </w:hyperlink>
      <w:r w:rsidRPr="002B1E3C">
        <w:t xml:space="preserve"> is a partner. </w:t>
      </w:r>
      <w:hyperlink r:id="rId16"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w:t>
      </w:r>
      <w:proofErr w:type="gramStart"/>
      <w:r w:rsidRPr="002B1E3C">
        <w:t>office./</w:t>
      </w:r>
      <w:proofErr w:type="gramEnd"/>
      <w:r w:rsidRPr="002B1E3C">
        <w:t>/lex AL)</w:t>
      </w:r>
    </w:p>
    <w:p w14:paraId="78379042" w14:textId="77777777" w:rsidR="00F37F7A" w:rsidRPr="00562AB5" w:rsidRDefault="00F37F7A" w:rsidP="00F37F7A">
      <w:pPr>
        <w:rPr>
          <w:sz w:val="12"/>
        </w:rPr>
      </w:pPr>
      <w:r w:rsidRPr="005170A8">
        <w:rPr>
          <w:rStyle w:val="StyleUnderline"/>
          <w:highlight w:val="cyan"/>
        </w:rPr>
        <w:t>By 2040, new tech</w:t>
      </w:r>
      <w:r w:rsidRPr="00562AB5">
        <w:rPr>
          <w:rStyle w:val="StyleUnderline"/>
        </w:rPr>
        <w:t>nologies</w:t>
      </w:r>
      <w:r w:rsidRPr="005170A8">
        <w:rPr>
          <w:rStyle w:val="StyleUnderline"/>
          <w:highlight w:val="cyan"/>
        </w:rPr>
        <w:t xml:space="preserve"> </w:t>
      </w:r>
      <w:r w:rsidRPr="002B1E3C">
        <w:rPr>
          <w:rStyle w:val="StyleUnderline"/>
        </w:rPr>
        <w:t xml:space="preserve">could </w:t>
      </w:r>
      <w:r w:rsidRPr="005170A8">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5170A8">
        <w:rPr>
          <w:rStyle w:val="StyleUnderline"/>
          <w:highlight w:val="cyan"/>
        </w:rPr>
        <w:t xml:space="preserve">disease by </w:t>
      </w:r>
      <w:r w:rsidRPr="002B1E3C">
        <w:rPr>
          <w:rStyle w:val="StyleUnderline"/>
        </w:rPr>
        <w:t xml:space="preserve">6 to </w:t>
      </w:r>
      <w:r w:rsidRPr="005170A8">
        <w:rPr>
          <w:rStyle w:val="StyleUnderline"/>
          <w:highlight w:val="cyan"/>
        </w:rPr>
        <w:t>10 percent</w:t>
      </w:r>
      <w:r w:rsidRPr="00562AB5">
        <w:rPr>
          <w:sz w:val="12"/>
        </w:rPr>
        <w:t xml:space="preserve">. Today’s interventions are the innovations of the past. Without them, healthy lifespans would not be </w:t>
      </w:r>
      <w:proofErr w:type="gramStart"/>
      <w:r w:rsidRPr="00562AB5">
        <w:rPr>
          <w:sz w:val="12"/>
        </w:rPr>
        <w:t>as long as</w:t>
      </w:r>
      <w:proofErr w:type="gramEnd"/>
      <w:r w:rsidRPr="00562AB5">
        <w:rPr>
          <w:sz w:val="12"/>
        </w:rPr>
        <w:t xml:space="preserve"> they are. </w:t>
      </w:r>
      <w:r w:rsidRPr="005170A8">
        <w:rPr>
          <w:rStyle w:val="StyleUnderline"/>
          <w:highlight w:val="cyan"/>
        </w:rPr>
        <w:t xml:space="preserve">Innovation </w:t>
      </w:r>
      <w:r w:rsidRPr="00562AB5">
        <w:rPr>
          <w:rStyle w:val="StyleUnderline"/>
        </w:rPr>
        <w:t xml:space="preserve">continues to be </w:t>
      </w:r>
      <w:r w:rsidRPr="005170A8">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17"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5170A8">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5170A8">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w:t>
      </w:r>
      <w:proofErr w:type="gramStart"/>
      <w:r w:rsidRPr="00562AB5">
        <w:rPr>
          <w:sz w:val="12"/>
        </w:rPr>
        <w:t>a number of</w:t>
      </w:r>
      <w:proofErr w:type="gramEnd"/>
      <w:r w:rsidRPr="00562AB5">
        <w:rPr>
          <w:sz w:val="12"/>
        </w:rPr>
        <w:t xml:space="preserve"> diseases but also </w:t>
      </w:r>
      <w:r w:rsidRPr="005170A8">
        <w:rPr>
          <w:rStyle w:val="StyleUnderline"/>
          <w:highlight w:val="cyan"/>
        </w:rPr>
        <w:t xml:space="preserve">significantly extend </w:t>
      </w:r>
      <w:r w:rsidRPr="00562AB5">
        <w:rPr>
          <w:rStyle w:val="StyleUnderline"/>
        </w:rPr>
        <w:t xml:space="preserve">healthy </w:t>
      </w:r>
      <w:r w:rsidRPr="005170A8">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18"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5170A8">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19" w:history="1">
        <w:r w:rsidRPr="00562AB5">
          <w:rPr>
            <w:rStyle w:val="Hyperlink"/>
            <w:sz w:val="12"/>
          </w:rPr>
          <w:t>Bio Revolution</w:t>
        </w:r>
      </w:hyperlink>
      <w:r w:rsidRPr="00562AB5">
        <w:rPr>
          <w:sz w:val="12"/>
        </w:rPr>
        <w:t xml:space="preserve">—are </w:t>
      </w:r>
      <w:r w:rsidRPr="005170A8">
        <w:rPr>
          <w:rStyle w:val="StyleUnderline"/>
          <w:highlight w:val="cyan"/>
        </w:rPr>
        <w:t>therapeutics</w:t>
      </w:r>
      <w:r w:rsidRPr="00562AB5">
        <w:rPr>
          <w:sz w:val="12"/>
        </w:rPr>
        <w:t xml:space="preserve"> or diagnostics that </w:t>
      </w:r>
      <w:r w:rsidRPr="005170A8">
        <w:rPr>
          <w:rStyle w:val="StyleUnderline"/>
          <w:highlight w:val="cyan"/>
        </w:rPr>
        <w:t xml:space="preserve">harness the </w:t>
      </w:r>
      <w:r w:rsidRPr="00562AB5">
        <w:rPr>
          <w:rStyle w:val="StyleUnderline"/>
        </w:rPr>
        <w:t xml:space="preserve">various types of </w:t>
      </w:r>
      <w:r w:rsidRPr="005170A8">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562AB5">
        <w:rPr>
          <w:sz w:val="12"/>
        </w:rPr>
        <w:t>The</w:t>
      </w:r>
      <w:proofErr w:type="gramEnd"/>
      <w:r w:rsidRPr="00562AB5">
        <w:rPr>
          <w:sz w:val="12"/>
        </w:rPr>
        <w:t xml:space="preserve"> current treatment includes antimalarial prophylactics and nonpharmaceutical measures (such as indoor residual spraying and insecticide-treated bed netting) and antimalarial medications. Genetically </w:t>
      </w:r>
      <w:r w:rsidRPr="005170A8">
        <w:rPr>
          <w:rStyle w:val="Emphasis"/>
          <w:highlight w:val="cyan"/>
        </w:rPr>
        <w:t>modifying malaria-carrying mosquitos</w:t>
      </w:r>
      <w:r w:rsidRPr="00562AB5">
        <w:rPr>
          <w:sz w:val="12"/>
        </w:rPr>
        <w:t xml:space="preserve"> by </w:t>
      </w:r>
      <w:r w:rsidRPr="005170A8">
        <w:rPr>
          <w:rStyle w:val="Emphasis"/>
          <w:highlight w:val="cyan"/>
        </w:rPr>
        <w:t>using</w:t>
      </w:r>
      <w:r w:rsidRPr="00562AB5">
        <w:rPr>
          <w:sz w:val="12"/>
        </w:rPr>
        <w:t xml:space="preserve"> gene-editing technologies, such as </w:t>
      </w:r>
      <w:hyperlink r:id="rId20" w:history="1">
        <w:r w:rsidRPr="005170A8">
          <w:rPr>
            <w:rStyle w:val="Emphasis"/>
            <w:highlight w:val="cyan"/>
          </w:rPr>
          <w:t>CRISPR</w:t>
        </w:r>
      </w:hyperlink>
      <w:r w:rsidRPr="00562AB5">
        <w:rPr>
          <w:sz w:val="12"/>
        </w:rPr>
        <w:t xml:space="preserve">, may </w:t>
      </w:r>
      <w:r w:rsidRPr="00562AB5">
        <w:rPr>
          <w:rStyle w:val="Emphasis"/>
        </w:rPr>
        <w:t xml:space="preserve">significantly </w:t>
      </w:r>
      <w:r w:rsidRPr="005170A8">
        <w:rPr>
          <w:rStyle w:val="Emphasis"/>
          <w:highlight w:val="cyan"/>
        </w:rPr>
        <w:t>reduce disease levels</w:t>
      </w:r>
      <w:r w:rsidRPr="00562AB5">
        <w:rPr>
          <w:sz w:val="12"/>
        </w:rPr>
        <w:t xml:space="preserve"> by propagating the modified genes across the mosquito population. Next-generation pharmaceuticals </w:t>
      </w:r>
      <w:proofErr w:type="gramStart"/>
      <w:r w:rsidRPr="00562AB5">
        <w:rPr>
          <w:sz w:val="12"/>
        </w:rPr>
        <w:t>Newer</w:t>
      </w:r>
      <w:proofErr w:type="gramEnd"/>
      <w:r w:rsidRPr="00562AB5">
        <w:rPr>
          <w:sz w:val="12"/>
        </w:rPr>
        <w:t xml:space="preserve"> iterations of traditional chemical compounds (small molecules) and classes of molecules could be used as medicinal drugs, possibly with multiple and concurrent target structures. Example: </w:t>
      </w:r>
      <w:proofErr w:type="spellStart"/>
      <w:r w:rsidRPr="00562AB5">
        <w:rPr>
          <w:sz w:val="12"/>
        </w:rPr>
        <w:t>Senolytics</w:t>
      </w:r>
      <w:proofErr w:type="spellEnd"/>
      <w:r w:rsidRPr="00562AB5">
        <w:rPr>
          <w:sz w:val="12"/>
        </w:rPr>
        <w:t xml:space="preserve"> and the regulation of cellular aging Cellular aging (senescence) is considered an unavoidable physiological process that is not a viable field for drug development. But </w:t>
      </w:r>
      <w:proofErr w:type="spellStart"/>
      <w:r w:rsidRPr="00562AB5">
        <w:rPr>
          <w:sz w:val="12"/>
        </w:rPr>
        <w:t>senolytics</w:t>
      </w:r>
      <w:proofErr w:type="spellEnd"/>
      <w:r w:rsidRPr="00562AB5">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w:t>
      </w:r>
      <w:proofErr w:type="gramStart"/>
      <w:r w:rsidRPr="00562AB5">
        <w:rPr>
          <w:sz w:val="12"/>
        </w:rPr>
        <w:t>is</w:t>
      </w:r>
      <w:proofErr w:type="gramEnd"/>
      <w:r w:rsidRPr="00562AB5">
        <w:rPr>
          <w:sz w:val="12"/>
        </w:rPr>
        <w:t xml:space="preserve">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1" w:history="1">
        <w:r w:rsidRPr="00562AB5">
          <w:rPr>
            <w:rStyle w:val="Hyperlink"/>
            <w:sz w:val="12"/>
          </w:rPr>
          <w:t>CAR T-cell therapy</w:t>
        </w:r>
      </w:hyperlink>
      <w:r w:rsidRPr="00562AB5">
        <w:rPr>
          <w:sz w:val="12"/>
        </w:rPr>
        <w:t xml:space="preserve"> reprograms a patient’s T-cells (immune-system cells) to target tumor cells. When infused into the patient, the T-cells bind to an antigen on tumor cells, attacking and destroying them. </w:t>
      </w:r>
      <w:r w:rsidRPr="005170A8">
        <w:rPr>
          <w:rStyle w:val="StyleUnderline"/>
          <w:highlight w:val="cyan"/>
        </w:rPr>
        <w:t>Innovative vaccines</w:t>
      </w:r>
      <w:r>
        <w:rPr>
          <w:rStyle w:val="StyleUnderline"/>
        </w:rPr>
        <w:t xml:space="preserve"> </w:t>
      </w:r>
      <w:proofErr w:type="spellStart"/>
      <w:r w:rsidRPr="00562AB5">
        <w:rPr>
          <w:sz w:val="12"/>
        </w:rPr>
        <w:t>Vaccines</w:t>
      </w:r>
      <w:proofErr w:type="spellEnd"/>
      <w:r w:rsidRPr="00562AB5">
        <w:rPr>
          <w:sz w:val="12"/>
        </w:rPr>
        <w:t xml:space="preserve"> </w:t>
      </w:r>
      <w:r w:rsidRPr="005170A8">
        <w:rPr>
          <w:rStyle w:val="StyleUnderline"/>
          <w:highlight w:val="cyan"/>
        </w:rPr>
        <w:t xml:space="preserve">stimulate the immune system to </w:t>
      </w:r>
      <w:r w:rsidRPr="00562AB5">
        <w:rPr>
          <w:rStyle w:val="StyleUnderline"/>
        </w:rPr>
        <w:t xml:space="preserve">respond to and </w:t>
      </w:r>
      <w:r w:rsidRPr="005170A8">
        <w:rPr>
          <w:rStyle w:val="StyleUnderline"/>
          <w:highlight w:val="cyan"/>
        </w:rPr>
        <w:t xml:space="preserve">destroy a </w:t>
      </w:r>
      <w:r w:rsidRPr="00562AB5">
        <w:rPr>
          <w:rStyle w:val="StyleUnderline"/>
        </w:rPr>
        <w:t>bacterium or</w:t>
      </w:r>
      <w:r w:rsidRPr="005170A8">
        <w:rPr>
          <w:rStyle w:val="StyleUnderline"/>
          <w:highlight w:val="cyan"/>
        </w:rPr>
        <w:t xml:space="preserve"> virus</w:t>
      </w:r>
      <w:r w:rsidRPr="00562AB5">
        <w:rPr>
          <w:sz w:val="12"/>
        </w:rPr>
        <w:t xml:space="preserve">. Historically, they have </w:t>
      </w:r>
      <w:r w:rsidRPr="005170A8">
        <w:rPr>
          <w:rStyle w:val="StyleUnderline"/>
          <w:highlight w:val="cyan"/>
        </w:rPr>
        <w:t xml:space="preserve">eradicated </w:t>
      </w:r>
      <w:r w:rsidRPr="00562AB5">
        <w:rPr>
          <w:rStyle w:val="StyleUnderline"/>
        </w:rPr>
        <w:t xml:space="preserve">or controlled </w:t>
      </w:r>
      <w:r w:rsidRPr="005170A8">
        <w:rPr>
          <w:rStyle w:val="StyleUnderline"/>
          <w:highlight w:val="cyan"/>
        </w:rPr>
        <w:t xml:space="preserve">the spread of </w:t>
      </w:r>
      <w:r w:rsidRPr="00562AB5">
        <w:rPr>
          <w:rStyle w:val="StyleUnderline"/>
        </w:rPr>
        <w:t xml:space="preserve">infectious </w:t>
      </w:r>
      <w:r w:rsidRPr="005170A8">
        <w:rPr>
          <w:rStyle w:val="StyleUnderline"/>
          <w:highlight w:val="cyan"/>
        </w:rPr>
        <w:t>diseases</w:t>
      </w:r>
      <w:r w:rsidRPr="00562AB5">
        <w:rPr>
          <w:sz w:val="12"/>
        </w:rPr>
        <w:t xml:space="preserve"> around the world. In the future, vaccines may target noncommunicable diseases, such as cancer. Example: The AT04A vaccine and the lowering of cholesterol </w:t>
      </w:r>
      <w:proofErr w:type="gramStart"/>
      <w:r w:rsidRPr="00562AB5">
        <w:rPr>
          <w:sz w:val="12"/>
        </w:rPr>
        <w:t>At</w:t>
      </w:r>
      <w:proofErr w:type="gramEnd"/>
      <w:r w:rsidRPr="00562AB5">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5170A8">
        <w:rPr>
          <w:rStyle w:val="StyleUnderline"/>
          <w:highlight w:val="cyan"/>
        </w:rPr>
        <w:t>Electroceuticals</w:t>
      </w:r>
      <w:r>
        <w:rPr>
          <w:rStyle w:val="StyleUnderline"/>
        </w:rPr>
        <w:t xml:space="preserve"> </w:t>
      </w:r>
      <w:r w:rsidRPr="00562AB5">
        <w:rPr>
          <w:sz w:val="12"/>
        </w:rPr>
        <w:t xml:space="preserve">Small therapeutic agents can </w:t>
      </w:r>
      <w:r w:rsidRPr="005170A8">
        <w:rPr>
          <w:rStyle w:val="StyleUnderline"/>
          <w:highlight w:val="cyan"/>
        </w:rPr>
        <w:t xml:space="preserve">target </w:t>
      </w:r>
      <w:r w:rsidRPr="00562AB5">
        <w:rPr>
          <w:rStyle w:val="StyleUnderline"/>
        </w:rPr>
        <w:t xml:space="preserve">the </w:t>
      </w:r>
      <w:r w:rsidRPr="005170A8">
        <w:rPr>
          <w:rStyle w:val="StyleUnderline"/>
          <w:highlight w:val="cyan"/>
        </w:rPr>
        <w:t>neural circuits of organs</w:t>
      </w:r>
      <w:r w:rsidRPr="00562AB5">
        <w:rPr>
          <w:sz w:val="12"/>
        </w:rPr>
        <w:t xml:space="preserve">. Such therapies map neural circuitry with neural impulses (administered by an implantable device) delivered to these specific targets. Example: Implantable microchips to </w:t>
      </w:r>
      <w:r w:rsidRPr="005170A8">
        <w:rPr>
          <w:rStyle w:val="StyleUnderline"/>
          <w:highlight w:val="cyan"/>
        </w:rPr>
        <w:t>mitigate chronic pain</w:t>
      </w:r>
      <w:r>
        <w:rPr>
          <w:rStyle w:val="StyleUnderline"/>
        </w:rPr>
        <w:t xml:space="preserve"> </w:t>
      </w:r>
      <w:r w:rsidRPr="00562AB5">
        <w:rPr>
          <w:sz w:val="12"/>
        </w:rPr>
        <w:t xml:space="preserve">Today, managing chronic pain involves </w:t>
      </w:r>
      <w:proofErr w:type="spellStart"/>
      <w:r w:rsidRPr="00562AB5">
        <w:rPr>
          <w:sz w:val="12"/>
        </w:rPr>
        <w:t>nonindividualized</w:t>
      </w:r>
      <w:proofErr w:type="spellEnd"/>
      <w:r w:rsidRPr="00562AB5">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5170A8">
        <w:rPr>
          <w:rStyle w:val="StyleUnderline"/>
          <w:highlight w:val="cyan"/>
        </w:rPr>
        <w:t>Multichannel care delivery</w:t>
      </w:r>
      <w:r>
        <w:rPr>
          <w:rStyle w:val="StyleUnderline"/>
        </w:rPr>
        <w:t xml:space="preserve"> </w:t>
      </w:r>
      <w:r w:rsidRPr="00562AB5">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5170A8">
        <w:rPr>
          <w:rStyle w:val="StyleUnderline"/>
          <w:highlight w:val="cyan"/>
        </w:rPr>
        <w:t xml:space="preserve">facilitate data sharing </w:t>
      </w:r>
      <w:r w:rsidRPr="00562AB5">
        <w:rPr>
          <w:rStyle w:val="StyleUnderline"/>
        </w:rPr>
        <w:t xml:space="preserve">and </w:t>
      </w:r>
      <w:r w:rsidRPr="005170A8">
        <w:rPr>
          <w:rStyle w:val="StyleUnderline"/>
          <w:highlight w:val="cyan"/>
        </w:rPr>
        <w:t>make treatment more efficient</w:t>
      </w:r>
      <w:r w:rsidRPr="00562AB5">
        <w:rPr>
          <w:sz w:val="12"/>
        </w:rPr>
        <w:t xml:space="preserve">. This is particularly relevant for chronic diseases, such as diabetes, because the glucose levels and other vital signs of patients are continuously shared with clinicians. </w:t>
      </w:r>
      <w:r w:rsidRPr="005170A8">
        <w:rPr>
          <w:rStyle w:val="StyleUnderline"/>
          <w:highlight w:val="cyan"/>
        </w:rPr>
        <w:t>Innovation</w:t>
      </w:r>
      <w:r w:rsidRPr="00562AB5">
        <w:rPr>
          <w:sz w:val="12"/>
        </w:rPr>
        <w:t xml:space="preserve">—in the form of </w:t>
      </w:r>
      <w:r w:rsidRPr="00562AB5">
        <w:rPr>
          <w:rStyle w:val="StyleUnderline"/>
        </w:rPr>
        <w:t>new medicines, procedures, medical devices, technologies, and delivery models</w:t>
      </w:r>
      <w:r w:rsidRPr="00562AB5">
        <w:rPr>
          <w:sz w:val="12"/>
        </w:rPr>
        <w:t>—</w:t>
      </w:r>
      <w:r w:rsidRPr="005170A8">
        <w:rPr>
          <w:rStyle w:val="StyleUnderline"/>
          <w:highlight w:val="cyan"/>
        </w:rPr>
        <w:t>will</w:t>
      </w:r>
      <w:r w:rsidRPr="00562AB5">
        <w:rPr>
          <w:sz w:val="12"/>
        </w:rPr>
        <w:t xml:space="preserve"> clearly </w:t>
      </w:r>
      <w:r w:rsidRPr="005170A8">
        <w:rPr>
          <w:rStyle w:val="StyleUnderline"/>
          <w:highlight w:val="cyan"/>
        </w:rPr>
        <w:t>be</w:t>
      </w:r>
      <w:r w:rsidRPr="00562AB5">
        <w:rPr>
          <w:sz w:val="12"/>
        </w:rPr>
        <w:t xml:space="preserve"> </w:t>
      </w:r>
      <w:r w:rsidRPr="005170A8">
        <w:rPr>
          <w:rStyle w:val="StyleUnderline"/>
          <w:highlight w:val="cyan"/>
        </w:rPr>
        <w:t xml:space="preserve">critical to </w:t>
      </w:r>
      <w:r w:rsidRPr="00562AB5">
        <w:rPr>
          <w:rStyle w:val="StyleUnderline"/>
        </w:rPr>
        <w:t>go on</w:t>
      </w:r>
      <w:r w:rsidRPr="005170A8">
        <w:rPr>
          <w:rStyle w:val="StyleUnderline"/>
          <w:highlight w:val="cyan"/>
        </w:rPr>
        <w:t xml:space="preserve"> improving the health of the world’s </w:t>
      </w:r>
      <w:r w:rsidRPr="00562AB5">
        <w:rPr>
          <w:rStyle w:val="StyleUnderline"/>
        </w:rPr>
        <w:t>population</w:t>
      </w:r>
      <w:r w:rsidRPr="00562AB5">
        <w:rPr>
          <w:sz w:val="12"/>
        </w:rPr>
        <w:t>. Realizing these innovations, however, will require continual R&amp;D investments by pharmaceutical companies, medical and other technology companies, and academia.</w:t>
      </w:r>
    </w:p>
    <w:p w14:paraId="06A63F32" w14:textId="77777777" w:rsidR="00F37F7A" w:rsidRPr="00D33842" w:rsidRDefault="00F37F7A" w:rsidP="00F37F7A"/>
    <w:p w14:paraId="19B7074E" w14:textId="77777777" w:rsidR="0055398E" w:rsidRPr="00A21E9C" w:rsidRDefault="0055398E" w:rsidP="0055398E"/>
    <w:p w14:paraId="40C32D63" w14:textId="36328037" w:rsidR="00A95652" w:rsidRDefault="008D0A05" w:rsidP="008D0A05">
      <w:pPr>
        <w:pStyle w:val="Heading2"/>
      </w:pPr>
      <w:r>
        <w:t>CP</w:t>
      </w:r>
    </w:p>
    <w:p w14:paraId="12B65349" w14:textId="422134B5" w:rsidR="00831D02" w:rsidRDefault="008D0A05" w:rsidP="00831D02">
      <w:pPr>
        <w:pStyle w:val="Heading4"/>
        <w:rPr>
          <w:shd w:val="clear" w:color="auto" w:fill="FFFFFF"/>
        </w:rPr>
      </w:pPr>
      <w:r>
        <w:t xml:space="preserve">Text: </w:t>
      </w:r>
      <w:r w:rsidR="00831D02" w:rsidRPr="001D2E21">
        <w:rPr>
          <w:shd w:val="clear" w:color="auto" w:fill="FFFFFF"/>
        </w:rPr>
        <w:t xml:space="preserve">The member nations of the World Trade Organization ought </w:t>
      </w:r>
      <w:proofErr w:type="gramStart"/>
      <w:r w:rsidR="00831D02" w:rsidRPr="001D2E21">
        <w:rPr>
          <w:shd w:val="clear" w:color="auto" w:fill="FFFFFF"/>
        </w:rPr>
        <w:t xml:space="preserve">to </w:t>
      </w:r>
      <w:r w:rsidR="00831D02">
        <w:rPr>
          <w:shd w:val="clear" w:color="auto" w:fill="FFFFFF"/>
        </w:rPr>
        <w:t xml:space="preserve"> </w:t>
      </w:r>
      <w:r w:rsidR="00953B7C">
        <w:rPr>
          <w:shd w:val="clear" w:color="auto" w:fill="FFFFFF"/>
        </w:rPr>
        <w:t>eliminate</w:t>
      </w:r>
      <w:proofErr w:type="gramEnd"/>
      <w:r w:rsidR="00831D02">
        <w:rPr>
          <w:shd w:val="clear" w:color="auto" w:fill="FFFFFF"/>
        </w:rPr>
        <w:t xml:space="preserve"> restrictions on the production, import, and export of bioterror countermeasure</w:t>
      </w:r>
      <w:r w:rsidR="00E57AC5">
        <w:rPr>
          <w:shd w:val="clear" w:color="auto" w:fill="FFFFFF"/>
        </w:rPr>
        <w:t>s for the duration of a bioterror attack and it’s ensuing effects</w:t>
      </w:r>
      <w:r w:rsidR="002C57DC">
        <w:rPr>
          <w:shd w:val="clear" w:color="auto" w:fill="FFFFFF"/>
        </w:rPr>
        <w:t>, and take measures to prevent patent evergreening</w:t>
      </w:r>
    </w:p>
    <w:p w14:paraId="0EEFDC06" w14:textId="10418802" w:rsidR="00953B7C" w:rsidRDefault="00953B7C" w:rsidP="00953B7C">
      <w:pPr>
        <w:pStyle w:val="Heading4"/>
      </w:pPr>
      <w:r>
        <w:t>It’s competitive – reduce is permanent</w:t>
      </w:r>
    </w:p>
    <w:p w14:paraId="4AAAF7B7" w14:textId="77777777" w:rsidR="00B516EA" w:rsidRPr="00022FB8" w:rsidRDefault="00B516EA" w:rsidP="00B516EA">
      <w:r w:rsidRPr="00022FB8">
        <w:rPr>
          <w:rStyle w:val="Style13ptBold"/>
        </w:rPr>
        <w:t>Reynolds 59</w:t>
      </w:r>
      <w:r w:rsidRPr="00022FB8">
        <w:t xml:space="preserve">.  Judge (In the Matter of Doris A. </w:t>
      </w:r>
      <w:proofErr w:type="spellStart"/>
      <w:r w:rsidRPr="00022FB8">
        <w:t>Montesani</w:t>
      </w:r>
      <w:proofErr w:type="spellEnd"/>
      <w:r w:rsidRPr="00022FB8">
        <w:t>, Petitioner, v. Arthur Levitt, as Comptroller of the State of New York, et al., Respondents [NO NUMBER IN ORIGINAL] Supreme Court of New York, Appellate Division, Third Department 9 A.D.2d 51; 189 N.Y.S.2d 695; 1959 N.Y. App. Div. LEXIS 7391 August 13, 1959)</w:t>
      </w:r>
    </w:p>
    <w:p w14:paraId="3D0B7CE2" w14:textId="585C4AF5" w:rsidR="00953B7C" w:rsidRPr="00B516EA" w:rsidRDefault="00B516EA" w:rsidP="00B516EA">
      <w:pPr>
        <w:widowControl w:val="0"/>
        <w:rPr>
          <w:u w:val="single"/>
        </w:rPr>
      </w:pPr>
      <w:r w:rsidRPr="00EB76FA">
        <w:rPr>
          <w:sz w:val="16"/>
        </w:rPr>
        <w:t xml:space="preserve">Section 83's counterpart </w:t>
      </w:r>
      <w:proofErr w:type="gramStart"/>
      <w:r w:rsidRPr="00EB76FA">
        <w:rPr>
          <w:sz w:val="16"/>
        </w:rPr>
        <w:t>with regard to</w:t>
      </w:r>
      <w:proofErr w:type="gramEnd"/>
      <w:r w:rsidRPr="00EB76FA">
        <w:rPr>
          <w:sz w:val="16"/>
        </w:rPr>
        <w:t xml:space="preserve"> </w:t>
      </w:r>
      <w:proofErr w:type="spellStart"/>
      <w:r w:rsidRPr="00EB76FA">
        <w:rPr>
          <w:sz w:val="16"/>
        </w:rPr>
        <w:t>nondisability</w:t>
      </w:r>
      <w:proofErr w:type="spellEnd"/>
      <w:r w:rsidRPr="00EB76FA">
        <w:rPr>
          <w:sz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w:t>
      </w:r>
      <w:proofErr w:type="gramStart"/>
      <w:r w:rsidRPr="00EB76FA">
        <w:rPr>
          <w:sz w:val="16"/>
        </w:rPr>
        <w:t>temporarily suspended</w:t>
      </w:r>
      <w:proofErr w:type="gramEnd"/>
      <w:r w:rsidRPr="00EB76FA">
        <w:rPr>
          <w:sz w:val="16"/>
        </w:rPr>
        <w:t xml:space="preserve">; it says that the pension itself shall be reduced. </w:t>
      </w:r>
      <w:r w:rsidRPr="003763E1">
        <w:rPr>
          <w:rStyle w:val="StyleUnderline"/>
        </w:rPr>
        <w:t xml:space="preserve">The plain dictionary </w:t>
      </w:r>
      <w:r w:rsidRPr="00AB4021">
        <w:rPr>
          <w:rStyle w:val="StyleUnderline"/>
          <w:highlight w:val="green"/>
        </w:rPr>
        <w:t>meaning of the word is to diminish</w:t>
      </w:r>
      <w:r w:rsidRPr="003763E1">
        <w:rPr>
          <w:rStyle w:val="StyleUnderline"/>
        </w:rPr>
        <w:t xml:space="preserve">, lower or degrade. </w:t>
      </w:r>
      <w:r w:rsidRPr="00AB4021">
        <w:rPr>
          <w:rStyle w:val="StyleUnderline"/>
          <w:highlight w:val="green"/>
        </w:rPr>
        <w:t xml:space="preserve">The word "reduce" seems </w:t>
      </w:r>
      <w:r w:rsidRPr="006F538A">
        <w:rPr>
          <w:rStyle w:val="StyleUnderline"/>
        </w:rPr>
        <w:t xml:space="preserve">adequately </w:t>
      </w:r>
      <w:r w:rsidRPr="00AB4021">
        <w:rPr>
          <w:rStyle w:val="StyleUnderline"/>
          <w:highlight w:val="green"/>
        </w:rPr>
        <w:t>to indicate permanency</w:t>
      </w:r>
      <w:r w:rsidRPr="000F7B86">
        <w:rPr>
          <w:sz w:val="20"/>
          <w:u w:val="thick"/>
        </w:rPr>
        <w:t>.</w:t>
      </w:r>
      <w:r w:rsidRPr="00EB76FA">
        <w:rPr>
          <w:sz w:val="16"/>
        </w:rPr>
        <w:t xml:space="preserve"> Aside from the practical aspect indicating permanency other indicia point to the same conclusion. From 1924 (L. 1924, </w:t>
      </w:r>
      <w:proofErr w:type="spellStart"/>
      <w:r w:rsidRPr="00EB76FA">
        <w:rPr>
          <w:sz w:val="16"/>
        </w:rPr>
        <w:t>ch.</w:t>
      </w:r>
      <w:proofErr w:type="spellEnd"/>
      <w:r w:rsidRPr="00EB76FA">
        <w:rPr>
          <w:sz w:val="16"/>
        </w:rPr>
        <w:t xml:space="preserve"> 619) to 1947 (L. 1947, </w:t>
      </w:r>
      <w:proofErr w:type="spellStart"/>
      <w:r w:rsidRPr="00EB76FA">
        <w:rPr>
          <w:sz w:val="16"/>
        </w:rPr>
        <w:t>ch.</w:t>
      </w:r>
      <w:proofErr w:type="spellEnd"/>
      <w:r w:rsidRPr="00EB76FA">
        <w:rPr>
          <w:sz w:val="16"/>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EB76FA">
        <w:rPr>
          <w:sz w:val="16"/>
        </w:rPr>
        <w:t>ch.</w:t>
      </w:r>
      <w:proofErr w:type="spellEnd"/>
      <w:r w:rsidRPr="00EB76FA">
        <w:rPr>
          <w:sz w:val="16"/>
        </w:rPr>
        <w:t xml:space="preserve"> 619, § 2 [Civil Service Law, § 58, </w:t>
      </w:r>
      <w:proofErr w:type="spellStart"/>
      <w:r w:rsidRPr="00EB76FA">
        <w:rPr>
          <w:sz w:val="16"/>
        </w:rPr>
        <w:t>subd</w:t>
      </w:r>
      <w:proofErr w:type="spellEnd"/>
      <w:r w:rsidRPr="00EB76FA">
        <w:rPr>
          <w:sz w:val="16"/>
        </w:rPr>
        <w:t xml:space="preserve">. 4]; L. 1947, </w:t>
      </w:r>
      <w:proofErr w:type="spellStart"/>
      <w:r w:rsidRPr="00EB76FA">
        <w:rPr>
          <w:sz w:val="16"/>
        </w:rPr>
        <w:t>ch.</w:t>
      </w:r>
      <w:proofErr w:type="spellEnd"/>
      <w:r w:rsidRPr="00EB76FA">
        <w:rPr>
          <w:sz w:val="16"/>
        </w:rPr>
        <w:t xml:space="preserve"> 841 [Civil Service Law, § 66, </w:t>
      </w:r>
      <w:proofErr w:type="spellStart"/>
      <w:r w:rsidRPr="00EB76FA">
        <w:rPr>
          <w:sz w:val="16"/>
        </w:rPr>
        <w:t>subd</w:t>
      </w:r>
      <w:proofErr w:type="spellEnd"/>
      <w:r w:rsidRPr="00EB76FA">
        <w:rPr>
          <w:sz w:val="16"/>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3763E1">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B4021">
        <w:rPr>
          <w:rStyle w:val="StyleUnderline"/>
          <w:highlight w:val="green"/>
        </w:rPr>
        <w:t>reduce" means a diminishing</w:t>
      </w:r>
      <w:r w:rsidRPr="003763E1">
        <w:rPr>
          <w:rStyle w:val="StyleUnderline"/>
        </w:rPr>
        <w:t xml:space="preserve"> of the pension pursuant to a given formula </w:t>
      </w:r>
      <w:r w:rsidRPr="00AB4021">
        <w:rPr>
          <w:rStyle w:val="Emphasis"/>
          <w:highlight w:val="green"/>
        </w:rPr>
        <w:t>rather than a</w:t>
      </w:r>
      <w:r w:rsidRPr="00C8529D">
        <w:rPr>
          <w:rStyle w:val="Emphasis"/>
        </w:rPr>
        <w:t xml:space="preserve"> mere recoverable, </w:t>
      </w:r>
      <w:r w:rsidRPr="006F538A">
        <w:rPr>
          <w:rStyle w:val="Emphasis"/>
          <w:highlight w:val="green"/>
        </w:rPr>
        <w:t>temporary suspension</w:t>
      </w:r>
      <w:r w:rsidRPr="00C8529D">
        <w:rPr>
          <w:rStyle w:val="Emphasis"/>
        </w:rPr>
        <w:t xml:space="preserve"> during the time</w:t>
      </w:r>
      <w:r w:rsidRPr="00C8529D">
        <w:rPr>
          <w:rStyle w:val="StyleUnderline"/>
        </w:rPr>
        <w:t xml:space="preserve"> other benefits or salaries are being received by the pensioner. (Also, cf., Retirement and Social Security Law, § 101 [§ 84 under the 1947 act].)</w:t>
      </w:r>
      <w:r w:rsidRPr="003763E1">
        <w:rPr>
          <w:rStyle w:val="StyleUnderline"/>
        </w:rPr>
        <w:t xml:space="preserve"> </w:t>
      </w:r>
    </w:p>
    <w:p w14:paraId="7F5EA27E" w14:textId="34B2CE75" w:rsidR="00E57AC5" w:rsidRDefault="00E57AC5" w:rsidP="00E57AC5">
      <w:pPr>
        <w:pStyle w:val="Heading4"/>
      </w:pPr>
      <w:proofErr w:type="spellStart"/>
      <w:r>
        <w:t>Solvs</w:t>
      </w:r>
      <w:proofErr w:type="spellEnd"/>
      <w:r>
        <w:t xml:space="preserve"> </w:t>
      </w:r>
      <w:r w:rsidR="00B960B3">
        <w:t>Lindley 21 beca</w:t>
      </w:r>
      <w:r w:rsidR="00A42CAB">
        <w:t>use it prevents blocking competitors</w:t>
      </w:r>
      <w:r w:rsidR="00F37F7A">
        <w:t xml:space="preserve"> + spamming patents for hundreds of years</w:t>
      </w:r>
    </w:p>
    <w:p w14:paraId="4AA73160" w14:textId="336B8014" w:rsidR="00953B7C" w:rsidRDefault="00953B7C" w:rsidP="00953B7C">
      <w:pPr>
        <w:pStyle w:val="Heading4"/>
      </w:pPr>
      <w:r>
        <w:t xml:space="preserve">Solved </w:t>
      </w:r>
      <w:proofErr w:type="spellStart"/>
      <w:r>
        <w:t>Mullowny</w:t>
      </w:r>
      <w:proofErr w:type="spellEnd"/>
      <w:r>
        <w:t xml:space="preserve"> and Harris 13 because it eliminates the delay</w:t>
      </w:r>
    </w:p>
    <w:p w14:paraId="3E1D556F" w14:textId="77777777" w:rsidR="00953B7C" w:rsidRPr="00953B7C" w:rsidRDefault="00953B7C" w:rsidP="00953B7C"/>
    <w:p w14:paraId="4A6D846A" w14:textId="545D4BB5" w:rsidR="008D0A05" w:rsidRDefault="002C57DC" w:rsidP="002C57DC">
      <w:pPr>
        <w:pStyle w:val="Heading2"/>
      </w:pPr>
      <w:r>
        <w:t>Case</w:t>
      </w:r>
    </w:p>
    <w:p w14:paraId="1A2E52AC" w14:textId="1ACB4E4C" w:rsidR="000C2E59" w:rsidRPr="000C2E59" w:rsidRDefault="000C2E59" w:rsidP="000C2E59">
      <w:pPr>
        <w:pStyle w:val="Heading4"/>
      </w:pPr>
      <w:r>
        <w:t>Son is BS – no warrant it just talks about association between patent systems and cl not about innovation</w:t>
      </w:r>
    </w:p>
    <w:p w14:paraId="1E518CDB" w14:textId="1CF3EACA" w:rsidR="00917763" w:rsidRDefault="00917763" w:rsidP="00917763">
      <w:pPr>
        <w:pStyle w:val="Heading3"/>
      </w:pPr>
      <w:r>
        <w:t>AT Bioweapons</w:t>
      </w:r>
    </w:p>
    <w:p w14:paraId="2AEF0586" w14:textId="719FE643" w:rsidR="00313363" w:rsidRPr="000C421F" w:rsidRDefault="00313363" w:rsidP="00313363">
      <w:pPr>
        <w:pStyle w:val="Heading4"/>
        <w:rPr>
          <w:rFonts w:asciiTheme="minorHAnsi" w:hAnsiTheme="minorHAnsi" w:cstheme="minorHAnsi"/>
        </w:rPr>
      </w:pPr>
      <w:r w:rsidRPr="000C421F">
        <w:rPr>
          <w:rFonts w:asciiTheme="minorHAnsi" w:hAnsiTheme="minorHAnsi" w:cstheme="minorHAnsi"/>
        </w:rPr>
        <w:t xml:space="preserve">No bioweapon threat – too risky &amp; behavior uncertainty </w:t>
      </w:r>
    </w:p>
    <w:p w14:paraId="2EB3B5B4" w14:textId="77777777" w:rsidR="00313363" w:rsidRPr="000C421F" w:rsidRDefault="00313363" w:rsidP="00313363">
      <w:pPr>
        <w:rPr>
          <w:rFonts w:asciiTheme="minorHAnsi" w:hAnsiTheme="minorHAnsi" w:cstheme="minorHAnsi"/>
        </w:rPr>
      </w:pPr>
      <w:r w:rsidRPr="000C421F">
        <w:rPr>
          <w:rStyle w:val="Style13ptBold"/>
          <w:rFonts w:asciiTheme="minorHAnsi" w:hAnsiTheme="minorHAnsi" w:cstheme="minorHAnsi"/>
        </w:rPr>
        <w:t>Morrow 17</w:t>
      </w:r>
      <w:r w:rsidRPr="000C421F">
        <w:rPr>
          <w:rFonts w:asciiTheme="minorHAnsi" w:hAnsiTheme="minorHAnsi" w:cstheme="minorHAnsi"/>
        </w:rPr>
        <w:t xml:space="preserve"> </w:t>
      </w:r>
      <w:r w:rsidRPr="000C421F">
        <w:rPr>
          <w:rFonts w:asciiTheme="minorHAnsi" w:hAnsiTheme="minorHAnsi" w:cstheme="minorHAnsi"/>
          <w:sz w:val="16"/>
          <w:szCs w:val="16"/>
        </w:rPr>
        <w:t xml:space="preserve">(John,  PhD in genetics, University of Washington, authored over 60 peer-reviewed publications reporting original research in genetics, immunology, developmental biology, evolution, cancer biology and animal science, “Bioweapons: An Existential Threat?”, Legend Web Works LLC, March 6, </w:t>
      </w:r>
      <w:hyperlink r:id="rId22" w:history="1">
        <w:r w:rsidRPr="000C421F">
          <w:rPr>
            <w:rStyle w:val="Hyperlink"/>
            <w:rFonts w:asciiTheme="minorHAnsi" w:hAnsiTheme="minorHAnsi" w:cstheme="minorHAnsi"/>
            <w:sz w:val="16"/>
            <w:szCs w:val="16"/>
          </w:rPr>
          <w:t>http://www.newportbiotech.com/pages/blog/entry/48/</w:t>
        </w:r>
      </w:hyperlink>
      <w:r w:rsidRPr="000C421F">
        <w:rPr>
          <w:rFonts w:asciiTheme="minorHAnsi" w:hAnsiTheme="minorHAnsi" w:cstheme="minorHAnsi"/>
          <w:sz w:val="16"/>
          <w:szCs w:val="16"/>
        </w:rPr>
        <w:t xml:space="preserve">, [CORNELL DEBATE](note: //// indicates </w:t>
      </w:r>
      <w:proofErr w:type="spellStart"/>
      <w:r w:rsidRPr="000C421F">
        <w:rPr>
          <w:rFonts w:asciiTheme="minorHAnsi" w:hAnsiTheme="minorHAnsi" w:cstheme="minorHAnsi"/>
          <w:sz w:val="16"/>
          <w:szCs w:val="16"/>
        </w:rPr>
        <w:t>par.breaks</w:t>
      </w:r>
      <w:proofErr w:type="spellEnd"/>
      <w:r w:rsidRPr="000C421F">
        <w:rPr>
          <w:rFonts w:asciiTheme="minorHAnsi" w:hAnsiTheme="minorHAnsi" w:cstheme="minorHAnsi"/>
          <w:sz w:val="16"/>
          <w:szCs w:val="16"/>
        </w:rPr>
        <w:t>)[AT WINTER 18])</w:t>
      </w:r>
    </w:p>
    <w:p w14:paraId="3F4E93EE" w14:textId="77777777" w:rsidR="00313363" w:rsidRPr="000C421F" w:rsidRDefault="00313363" w:rsidP="00313363">
      <w:pPr>
        <w:rPr>
          <w:rFonts w:asciiTheme="minorHAnsi" w:hAnsiTheme="minorHAnsi" w:cstheme="minorHAnsi"/>
          <w:sz w:val="12"/>
        </w:rPr>
      </w:pPr>
      <w:r w:rsidRPr="000C421F">
        <w:rPr>
          <w:rFonts w:asciiTheme="minorHAnsi" w:hAnsiTheme="minorHAnsi" w:cstheme="minorHAnsi"/>
          <w:sz w:val="12"/>
        </w:rPr>
        <w:t xml:space="preserve">Today, </w:t>
      </w:r>
      <w:r w:rsidRPr="000C421F">
        <w:rPr>
          <w:rStyle w:val="Emphasis"/>
          <w:rFonts w:asciiTheme="minorHAnsi" w:hAnsiTheme="minorHAnsi" w:cstheme="minorHAnsi"/>
          <w:highlight w:val="green"/>
        </w:rPr>
        <w:t xml:space="preserve">large </w:t>
      </w:r>
      <w:r w:rsidRPr="000C421F">
        <w:rPr>
          <w:rStyle w:val="Emphasis"/>
          <w:rFonts w:asciiTheme="minorHAnsi" w:hAnsiTheme="minorHAnsi" w:cstheme="minorHAnsi"/>
        </w:rPr>
        <w:t xml:space="preserve">scale </w:t>
      </w:r>
      <w:r w:rsidRPr="000C421F">
        <w:rPr>
          <w:rStyle w:val="Emphasis"/>
          <w:rFonts w:asciiTheme="minorHAnsi" w:hAnsiTheme="minorHAnsi" w:cstheme="minorHAnsi"/>
          <w:highlight w:val="green"/>
        </w:rPr>
        <w:t xml:space="preserve">production, </w:t>
      </w:r>
      <w:r w:rsidRPr="000C421F">
        <w:rPr>
          <w:rStyle w:val="Emphasis"/>
          <w:rFonts w:asciiTheme="minorHAnsi" w:hAnsiTheme="minorHAnsi" w:cstheme="minorHAnsi"/>
        </w:rPr>
        <w:t xml:space="preserve">storage, protection and field testing </w:t>
      </w:r>
      <w:r w:rsidRPr="000C421F">
        <w:rPr>
          <w:rStyle w:val="Emphasis"/>
          <w:rFonts w:asciiTheme="minorHAnsi" w:hAnsiTheme="minorHAnsi" w:cstheme="minorHAnsi"/>
          <w:highlight w:val="green"/>
        </w:rPr>
        <w:t>of</w:t>
      </w:r>
      <w:r w:rsidRPr="000C421F">
        <w:rPr>
          <w:rStyle w:val="Emphasis"/>
          <w:rFonts w:asciiTheme="minorHAnsi" w:hAnsiTheme="minorHAnsi" w:cstheme="minorHAnsi"/>
        </w:rPr>
        <w:t xml:space="preserve"> weaponized bacteria or </w:t>
      </w:r>
      <w:r w:rsidRPr="000C421F">
        <w:rPr>
          <w:rStyle w:val="Emphasis"/>
          <w:rFonts w:asciiTheme="minorHAnsi" w:hAnsiTheme="minorHAnsi" w:cstheme="minorHAnsi"/>
          <w:highlight w:val="green"/>
        </w:rPr>
        <w:t xml:space="preserve">viruses are beyond </w:t>
      </w:r>
      <w:r w:rsidRPr="000C421F">
        <w:rPr>
          <w:rStyle w:val="Emphasis"/>
          <w:rFonts w:asciiTheme="minorHAnsi" w:hAnsiTheme="minorHAnsi" w:cstheme="minorHAnsi"/>
        </w:rPr>
        <w:t xml:space="preserve">the abilities of </w:t>
      </w:r>
      <w:r w:rsidRPr="000C421F">
        <w:rPr>
          <w:rStyle w:val="Emphasis"/>
          <w:rFonts w:asciiTheme="minorHAnsi" w:hAnsiTheme="minorHAnsi" w:cstheme="minorHAnsi"/>
          <w:highlight w:val="green"/>
        </w:rPr>
        <w:t>a</w:t>
      </w:r>
      <w:r w:rsidRPr="000C421F">
        <w:rPr>
          <w:rStyle w:val="Emphasis"/>
          <w:rFonts w:asciiTheme="minorHAnsi" w:hAnsiTheme="minorHAnsi" w:cstheme="minorHAnsi"/>
        </w:rPr>
        <w:t xml:space="preserve"> small group or a </w:t>
      </w:r>
      <w:r w:rsidRPr="000C421F">
        <w:rPr>
          <w:rStyle w:val="Emphasis"/>
          <w:rFonts w:asciiTheme="minorHAnsi" w:hAnsiTheme="minorHAnsi" w:cstheme="minorHAnsi"/>
          <w:highlight w:val="green"/>
        </w:rPr>
        <w:t>terrorist</w:t>
      </w:r>
      <w:r w:rsidRPr="000C421F">
        <w:rPr>
          <w:rStyle w:val="Emphasis"/>
          <w:rFonts w:asciiTheme="minorHAnsi" w:hAnsiTheme="minorHAnsi" w:cstheme="minorHAnsi"/>
        </w:rPr>
        <w:t xml:space="preserve"> cell.</w:t>
      </w:r>
      <w:r w:rsidRPr="000C421F">
        <w:rPr>
          <w:rFonts w:asciiTheme="minorHAnsi" w:hAnsiTheme="minorHAnsi" w:cstheme="minorHAnsi"/>
          <w:sz w:val="12"/>
        </w:rPr>
        <w:t xml:space="preserve"> However, </w:t>
      </w:r>
      <w:proofErr w:type="gramStart"/>
      <w:r w:rsidRPr="000C421F">
        <w:rPr>
          <w:rFonts w:asciiTheme="minorHAnsi" w:hAnsiTheme="minorHAnsi" w:cstheme="minorHAnsi"/>
          <w:sz w:val="12"/>
        </w:rPr>
        <w:t>a number of</w:t>
      </w:r>
      <w:proofErr w:type="gramEnd"/>
      <w:r w:rsidRPr="000C421F">
        <w:rPr>
          <w:rFonts w:asciiTheme="minorHAnsi" w:hAnsiTheme="minorHAnsi" w:cstheme="minorHAnsi"/>
          <w:sz w:val="12"/>
        </w:rPr>
        <w:t xml:space="preserve"> countries in the world have demonstrated the ability – and the will – to unleash horrific attacks upon their perceived enemies. They undoubtedly are following the current advances in gene manipulation technology with great interest. </w:t>
      </w:r>
      <w:r w:rsidRPr="000C421F">
        <w:rPr>
          <w:rStyle w:val="Emphasis"/>
          <w:rFonts w:asciiTheme="minorHAnsi" w:hAnsiTheme="minorHAnsi" w:cstheme="minorHAnsi"/>
        </w:rPr>
        <w:t xml:space="preserve">For </w:t>
      </w:r>
      <w:proofErr w:type="gramStart"/>
      <w:r w:rsidRPr="000C421F">
        <w:rPr>
          <w:rStyle w:val="Emphasis"/>
          <w:rFonts w:asciiTheme="minorHAnsi" w:hAnsiTheme="minorHAnsi" w:cstheme="minorHAnsi"/>
        </w:rPr>
        <w:t>now</w:t>
      </w:r>
      <w:proofErr w:type="gramEnd"/>
      <w:r w:rsidRPr="000C421F">
        <w:rPr>
          <w:rStyle w:val="Emphasis"/>
          <w:rFonts w:asciiTheme="minorHAnsi" w:hAnsiTheme="minorHAnsi" w:cstheme="minorHAnsi"/>
        </w:rPr>
        <w:t xml:space="preserve"> though, such advances</w:t>
      </w:r>
      <w:r w:rsidRPr="000C421F">
        <w:rPr>
          <w:rFonts w:asciiTheme="minorHAnsi" w:hAnsiTheme="minorHAnsi" w:cstheme="minorHAnsi"/>
          <w:sz w:val="12"/>
        </w:rPr>
        <w:t xml:space="preserve"> in gene manipulation, </w:t>
      </w:r>
      <w:r w:rsidRPr="000C421F">
        <w:rPr>
          <w:rStyle w:val="Emphasis"/>
          <w:rFonts w:asciiTheme="minorHAnsi" w:hAnsiTheme="minorHAnsi" w:cstheme="minorHAnsi"/>
          <w:highlight w:val="green"/>
        </w:rPr>
        <w:t>while</w:t>
      </w:r>
      <w:r w:rsidRPr="000C421F">
        <w:rPr>
          <w:rStyle w:val="Emphasis"/>
          <w:rFonts w:asciiTheme="minorHAnsi" w:hAnsiTheme="minorHAnsi" w:cstheme="minorHAnsi"/>
        </w:rPr>
        <w:t xml:space="preserve"> making </w:t>
      </w:r>
      <w:r w:rsidRPr="000C421F">
        <w:rPr>
          <w:rStyle w:val="Emphasis"/>
          <w:rFonts w:asciiTheme="minorHAnsi" w:hAnsiTheme="minorHAnsi" w:cstheme="minorHAnsi"/>
          <w:highlight w:val="green"/>
        </w:rPr>
        <w:t xml:space="preserve">the process faster, simpler </w:t>
      </w:r>
      <w:r w:rsidRPr="000C421F">
        <w:rPr>
          <w:rStyle w:val="Emphasis"/>
          <w:rFonts w:asciiTheme="minorHAnsi" w:hAnsiTheme="minorHAnsi" w:cstheme="minorHAnsi"/>
        </w:rPr>
        <w:t xml:space="preserve">and more accessible, are </w:t>
      </w:r>
      <w:r w:rsidRPr="000C421F">
        <w:rPr>
          <w:rStyle w:val="Emphasis"/>
          <w:rFonts w:asciiTheme="minorHAnsi" w:hAnsiTheme="minorHAnsi" w:cstheme="minorHAnsi"/>
          <w:highlight w:val="green"/>
        </w:rPr>
        <w:t>still</w:t>
      </w:r>
      <w:r w:rsidRPr="000C421F">
        <w:rPr>
          <w:rStyle w:val="Emphasis"/>
          <w:rFonts w:asciiTheme="minorHAnsi" w:hAnsiTheme="minorHAnsi" w:cstheme="minorHAnsi"/>
        </w:rPr>
        <w:t xml:space="preserve"> quite </w:t>
      </w:r>
      <w:r w:rsidRPr="000C421F">
        <w:rPr>
          <w:rStyle w:val="Emphasis"/>
          <w:rFonts w:asciiTheme="minorHAnsi" w:hAnsiTheme="minorHAnsi" w:cstheme="minorHAnsi"/>
          <w:highlight w:val="green"/>
        </w:rPr>
        <w:t xml:space="preserve">a challenge </w:t>
      </w:r>
      <w:r w:rsidRPr="000C421F">
        <w:rPr>
          <w:rStyle w:val="Emphasis"/>
          <w:rFonts w:asciiTheme="minorHAnsi" w:hAnsiTheme="minorHAnsi" w:cstheme="minorHAnsi"/>
        </w:rPr>
        <w:t>to carry out.</w:t>
      </w:r>
      <w:r w:rsidRPr="000C421F">
        <w:rPr>
          <w:rFonts w:asciiTheme="minorHAnsi" w:hAnsiTheme="minorHAnsi" w:cstheme="minorHAnsi"/>
          <w:sz w:val="12"/>
        </w:rPr>
        <w:t xml:space="preserve"> //// CRISPR/Cas9 is the best of a new generation of tools for manipulating genes, and is being used to develop cures for diseases, improve agricultural products and engineer organisms that can carry out a variety of industrial processes. It is undergoing constant improvement, making it faster and easier to employ. //// Fortunately,</w:t>
      </w:r>
      <w:r w:rsidRPr="000C421F">
        <w:rPr>
          <w:rStyle w:val="Emphasis"/>
          <w:rFonts w:asciiTheme="minorHAnsi" w:hAnsiTheme="minorHAnsi" w:cstheme="minorHAnsi"/>
        </w:rPr>
        <w:t xml:space="preserve"> there are </w:t>
      </w:r>
      <w:r w:rsidRPr="000C421F">
        <w:rPr>
          <w:rStyle w:val="Emphasis"/>
          <w:rFonts w:asciiTheme="minorHAnsi" w:hAnsiTheme="minorHAnsi" w:cstheme="minorHAnsi"/>
          <w:highlight w:val="green"/>
        </w:rPr>
        <w:t>many obstacles</w:t>
      </w:r>
      <w:r w:rsidRPr="000C421F">
        <w:rPr>
          <w:rStyle w:val="Emphasis"/>
          <w:rFonts w:asciiTheme="minorHAnsi" w:hAnsiTheme="minorHAnsi" w:cstheme="minorHAnsi"/>
        </w:rPr>
        <w:t xml:space="preserve"> to the execution of a credible biological warfare program, perhaps </w:t>
      </w:r>
      <w:r w:rsidRPr="000C421F">
        <w:rPr>
          <w:rStyle w:val="Emphasis"/>
          <w:rFonts w:asciiTheme="minorHAnsi" w:hAnsiTheme="minorHAnsi" w:cstheme="minorHAnsi"/>
          <w:highlight w:val="green"/>
        </w:rPr>
        <w:t xml:space="preserve">the greatest is </w:t>
      </w:r>
      <w:r w:rsidRPr="000C421F">
        <w:rPr>
          <w:rStyle w:val="Emphasis"/>
          <w:rFonts w:asciiTheme="minorHAnsi" w:hAnsiTheme="minorHAnsi" w:cstheme="minorHAnsi"/>
        </w:rPr>
        <w:t xml:space="preserve">the </w:t>
      </w:r>
      <w:r w:rsidRPr="000C421F">
        <w:rPr>
          <w:rStyle w:val="Emphasis"/>
          <w:rFonts w:asciiTheme="minorHAnsi" w:hAnsiTheme="minorHAnsi" w:cstheme="minorHAnsi"/>
          <w:highlight w:val="green"/>
        </w:rPr>
        <w:t xml:space="preserve">uncertainty of the behavior </w:t>
      </w:r>
      <w:r w:rsidRPr="000C421F">
        <w:rPr>
          <w:rStyle w:val="Emphasis"/>
          <w:rFonts w:asciiTheme="minorHAnsi" w:hAnsiTheme="minorHAnsi" w:cstheme="minorHAnsi"/>
        </w:rPr>
        <w:t xml:space="preserve">of these agents </w:t>
      </w:r>
      <w:r w:rsidRPr="000C421F">
        <w:rPr>
          <w:rStyle w:val="Emphasis"/>
          <w:rFonts w:asciiTheme="minorHAnsi" w:hAnsiTheme="minorHAnsi" w:cstheme="minorHAnsi"/>
          <w:highlight w:val="green"/>
        </w:rPr>
        <w:t>once released</w:t>
      </w:r>
      <w:r w:rsidRPr="000C421F">
        <w:rPr>
          <w:rStyle w:val="Emphasis"/>
          <w:rFonts w:asciiTheme="minorHAnsi" w:hAnsiTheme="minorHAnsi" w:cstheme="minorHAnsi"/>
        </w:rPr>
        <w:t xml:space="preserve"> into the environment.</w:t>
      </w:r>
      <w:r w:rsidRPr="000C421F">
        <w:rPr>
          <w:rFonts w:asciiTheme="minorHAnsi" w:hAnsiTheme="minorHAnsi" w:cstheme="minorHAnsi"/>
          <w:sz w:val="12"/>
        </w:rPr>
        <w:t xml:space="preserve"> </w:t>
      </w:r>
      <w:r w:rsidRPr="000C421F">
        <w:rPr>
          <w:rStyle w:val="Emphasis"/>
          <w:rFonts w:asciiTheme="minorHAnsi" w:hAnsiTheme="minorHAnsi" w:cstheme="minorHAnsi"/>
        </w:rPr>
        <w:t>In the commercial realm</w:t>
      </w:r>
      <w:r w:rsidRPr="000C421F">
        <w:rPr>
          <w:rFonts w:asciiTheme="minorHAnsi" w:hAnsiTheme="minorHAnsi" w:cstheme="minorHAnsi"/>
          <w:sz w:val="12"/>
        </w:rPr>
        <w:t xml:space="preserve"> of engineered agricultural products (herbicides, pesticides, fertilizers), all manner of living and inert </w:t>
      </w:r>
      <w:r w:rsidRPr="000C421F">
        <w:rPr>
          <w:rStyle w:val="Emphasis"/>
          <w:rFonts w:asciiTheme="minorHAnsi" w:hAnsiTheme="minorHAnsi" w:cstheme="minorHAnsi"/>
        </w:rPr>
        <w:t xml:space="preserve">substances </w:t>
      </w:r>
      <w:proofErr w:type="gramStart"/>
      <w:r w:rsidRPr="000C421F">
        <w:rPr>
          <w:rStyle w:val="Emphasis"/>
          <w:rFonts w:asciiTheme="minorHAnsi" w:hAnsiTheme="minorHAnsi" w:cstheme="minorHAnsi"/>
        </w:rPr>
        <w:t>undergo</w:t>
      </w:r>
      <w:proofErr w:type="gramEnd"/>
      <w:r w:rsidRPr="000C421F">
        <w:rPr>
          <w:rStyle w:val="Emphasis"/>
          <w:rFonts w:asciiTheme="minorHAnsi" w:hAnsiTheme="minorHAnsi" w:cstheme="minorHAnsi"/>
        </w:rPr>
        <w:t xml:space="preserve"> arduous evaluation (usually for years) before they can be released to the environment; yet these new inventions still have phenomenal failure rates.</w:t>
      </w:r>
      <w:r w:rsidRPr="000C421F">
        <w:rPr>
          <w:rFonts w:asciiTheme="minorHAnsi" w:hAnsiTheme="minorHAnsi" w:cstheme="minorHAnsi"/>
          <w:sz w:val="12"/>
        </w:rPr>
        <w:t xml:space="preserve"> //// </w:t>
      </w:r>
      <w:r w:rsidRPr="000C421F">
        <w:rPr>
          <w:rStyle w:val="Emphasis"/>
          <w:rFonts w:asciiTheme="minorHAnsi" w:hAnsiTheme="minorHAnsi" w:cstheme="minorHAnsi"/>
          <w:highlight w:val="green"/>
        </w:rPr>
        <w:t xml:space="preserve">Given </w:t>
      </w:r>
      <w:r w:rsidRPr="000C421F">
        <w:rPr>
          <w:rStyle w:val="Emphasis"/>
          <w:rFonts w:asciiTheme="minorHAnsi" w:hAnsiTheme="minorHAnsi" w:cstheme="minorHAnsi"/>
        </w:rPr>
        <w:t xml:space="preserve">that </w:t>
      </w:r>
      <w:r w:rsidRPr="000C421F">
        <w:rPr>
          <w:rStyle w:val="Emphasis"/>
          <w:rFonts w:asciiTheme="minorHAnsi" w:hAnsiTheme="minorHAnsi" w:cstheme="minorHAnsi"/>
          <w:highlight w:val="green"/>
        </w:rPr>
        <w:t>engineered</w:t>
      </w:r>
      <w:r w:rsidRPr="000C421F">
        <w:rPr>
          <w:rStyle w:val="Emphasis"/>
          <w:rFonts w:asciiTheme="minorHAnsi" w:hAnsiTheme="minorHAnsi" w:cstheme="minorHAnsi"/>
        </w:rPr>
        <w:t xml:space="preserve"> bacteria and </w:t>
      </w:r>
      <w:r w:rsidRPr="000C421F">
        <w:rPr>
          <w:rStyle w:val="Emphasis"/>
          <w:rFonts w:asciiTheme="minorHAnsi" w:hAnsiTheme="minorHAnsi" w:cstheme="minorHAnsi"/>
          <w:highlight w:val="green"/>
        </w:rPr>
        <w:t xml:space="preserve">viruses are lethal </w:t>
      </w:r>
      <w:r w:rsidRPr="000C421F">
        <w:rPr>
          <w:rStyle w:val="Emphasis"/>
          <w:rFonts w:asciiTheme="minorHAnsi" w:hAnsiTheme="minorHAnsi" w:cstheme="minorHAnsi"/>
        </w:rPr>
        <w:t>materials</w:t>
      </w:r>
      <w:r w:rsidRPr="000C421F">
        <w:rPr>
          <w:rStyle w:val="Emphasis"/>
          <w:rFonts w:asciiTheme="minorHAnsi" w:hAnsiTheme="minorHAnsi" w:cstheme="minorHAnsi"/>
          <w:highlight w:val="green"/>
        </w:rPr>
        <w:t xml:space="preserve">, their handling </w:t>
      </w:r>
      <w:r w:rsidRPr="000C421F">
        <w:rPr>
          <w:rStyle w:val="Emphasis"/>
          <w:rFonts w:asciiTheme="minorHAnsi" w:hAnsiTheme="minorHAnsi" w:cstheme="minorHAnsi"/>
        </w:rPr>
        <w:t xml:space="preserve">and use in battle </w:t>
      </w:r>
      <w:r w:rsidRPr="000C421F">
        <w:rPr>
          <w:rStyle w:val="Emphasis"/>
          <w:rFonts w:asciiTheme="minorHAnsi" w:hAnsiTheme="minorHAnsi" w:cstheme="minorHAnsi"/>
          <w:highlight w:val="green"/>
        </w:rPr>
        <w:t xml:space="preserve">would be </w:t>
      </w:r>
      <w:r w:rsidRPr="000C421F">
        <w:rPr>
          <w:rStyle w:val="Emphasis"/>
          <w:rFonts w:asciiTheme="minorHAnsi" w:hAnsiTheme="minorHAnsi" w:cstheme="minorHAnsi"/>
        </w:rPr>
        <w:t xml:space="preserve">extremely </w:t>
      </w:r>
      <w:proofErr w:type="gramStart"/>
      <w:r w:rsidRPr="000C421F">
        <w:rPr>
          <w:rStyle w:val="Emphasis"/>
          <w:rFonts w:asciiTheme="minorHAnsi" w:hAnsiTheme="minorHAnsi" w:cstheme="minorHAnsi"/>
          <w:highlight w:val="green"/>
        </w:rPr>
        <w:t>risky, and</w:t>
      </w:r>
      <w:proofErr w:type="gramEnd"/>
      <w:r w:rsidRPr="000C421F">
        <w:rPr>
          <w:rStyle w:val="Emphasis"/>
          <w:rFonts w:asciiTheme="minorHAnsi" w:hAnsiTheme="minorHAnsi" w:cstheme="minorHAnsi"/>
        </w:rPr>
        <w:t xml:space="preserve"> </w:t>
      </w:r>
      <w:r w:rsidRPr="000C421F">
        <w:rPr>
          <w:rFonts w:asciiTheme="minorHAnsi" w:hAnsiTheme="minorHAnsi" w:cstheme="minorHAnsi"/>
          <w:sz w:val="12"/>
        </w:rPr>
        <w:t>loading</w:t>
      </w:r>
      <w:r w:rsidRPr="000C421F">
        <w:rPr>
          <w:rFonts w:asciiTheme="minorHAnsi" w:hAnsiTheme="minorHAnsi" w:cstheme="minorHAnsi"/>
          <w:sz w:val="2"/>
        </w:rPr>
        <w:t xml:space="preserve"> </w:t>
      </w:r>
      <w:r w:rsidRPr="000C421F">
        <w:rPr>
          <w:rFonts w:asciiTheme="minorHAnsi" w:hAnsiTheme="minorHAnsi" w:cstheme="minorHAnsi"/>
          <w:sz w:val="12"/>
        </w:rPr>
        <w:t xml:space="preserve">them with a burden of </w:t>
      </w:r>
      <w:r w:rsidRPr="000C421F">
        <w:rPr>
          <w:rStyle w:val="Emphasis"/>
          <w:rFonts w:asciiTheme="minorHAnsi" w:hAnsiTheme="minorHAnsi" w:cstheme="minorHAnsi"/>
        </w:rPr>
        <w:t xml:space="preserve">genetic </w:t>
      </w:r>
      <w:r w:rsidRPr="000C421F">
        <w:rPr>
          <w:rStyle w:val="Emphasis"/>
          <w:rFonts w:asciiTheme="minorHAnsi" w:hAnsiTheme="minorHAnsi" w:cstheme="minorHAnsi"/>
          <w:highlight w:val="green"/>
        </w:rPr>
        <w:t>modifications</w:t>
      </w:r>
      <w:r w:rsidRPr="000C421F">
        <w:rPr>
          <w:rFonts w:asciiTheme="minorHAnsi" w:hAnsiTheme="minorHAnsi" w:cstheme="minorHAnsi"/>
          <w:sz w:val="12"/>
        </w:rPr>
        <w:t xml:space="preserve"> could </w:t>
      </w:r>
      <w:r w:rsidRPr="000C421F">
        <w:rPr>
          <w:rStyle w:val="Emphasis"/>
          <w:rFonts w:asciiTheme="minorHAnsi" w:hAnsiTheme="minorHAnsi" w:cstheme="minorHAnsi"/>
        </w:rPr>
        <w:t>affect their behavior outside of the laboratory in unpredictable ways.</w:t>
      </w:r>
      <w:r w:rsidRPr="000C421F">
        <w:rPr>
          <w:rFonts w:asciiTheme="minorHAnsi" w:hAnsiTheme="minorHAnsi" w:cstheme="minorHAnsi"/>
          <w:sz w:val="12"/>
        </w:rPr>
        <w:t xml:space="preserve"> </w:t>
      </w:r>
      <w:proofErr w:type="gramStart"/>
      <w:r w:rsidRPr="000C421F">
        <w:rPr>
          <w:rFonts w:asciiTheme="minorHAnsi" w:hAnsiTheme="minorHAnsi" w:cstheme="minorHAnsi"/>
          <w:sz w:val="12"/>
        </w:rPr>
        <w:t>In order to</w:t>
      </w:r>
      <w:proofErr w:type="gramEnd"/>
      <w:r w:rsidRPr="000C421F">
        <w:rPr>
          <w:rFonts w:asciiTheme="minorHAnsi" w:hAnsiTheme="minorHAnsi" w:cstheme="minorHAnsi"/>
          <w:sz w:val="12"/>
        </w:rPr>
        <w:t xml:space="preserve"> be confident that the bioweapon would have its desired effect, it would be essential to have field data, which could require years of testing. Would a terrorist be content to keep deploying flawed product until hitting the motherlode? </w:t>
      </w:r>
    </w:p>
    <w:p w14:paraId="44A6AF48" w14:textId="22B895C0" w:rsidR="002C57DC" w:rsidRDefault="00917763" w:rsidP="00917763">
      <w:pPr>
        <w:pStyle w:val="Heading4"/>
      </w:pPr>
      <w:r>
        <w:t xml:space="preserve">Terrorists wouldn’t be able </w:t>
      </w:r>
      <w:proofErr w:type="spellStart"/>
      <w:r>
        <w:t>ot</w:t>
      </w:r>
      <w:proofErr w:type="spellEnd"/>
      <w:r>
        <w:t xml:space="preserve"> get </w:t>
      </w:r>
      <w:proofErr w:type="spellStart"/>
      <w:r>
        <w:t>ti</w:t>
      </w:r>
      <w:proofErr w:type="spellEnd"/>
      <w:r>
        <w:t xml:space="preserve"> from countries because they literally are illegal </w:t>
      </w:r>
      <w:r w:rsidR="002C3E9F">
        <w:t>countries would keep it hidden</w:t>
      </w:r>
    </w:p>
    <w:p w14:paraId="1E55B61A" w14:textId="64F9A85D" w:rsidR="002C3E9F" w:rsidRDefault="002C3E9F" w:rsidP="002C3E9F">
      <w:pPr>
        <w:pStyle w:val="Heading3"/>
      </w:pPr>
      <w:r>
        <w:t>AT stopping dev</w:t>
      </w:r>
    </w:p>
    <w:p w14:paraId="58BCDDD6" w14:textId="2030CA20" w:rsidR="002C3E9F" w:rsidRDefault="002C3E9F" w:rsidP="002C3E9F">
      <w:pPr>
        <w:pStyle w:val="Heading4"/>
      </w:pPr>
      <w:r>
        <w:t>Companies can just license them</w:t>
      </w:r>
    </w:p>
    <w:p w14:paraId="0AC6F748" w14:textId="05B882F8" w:rsidR="002C3E9F" w:rsidRDefault="00C9572B" w:rsidP="0007512C">
      <w:pPr>
        <w:pStyle w:val="Heading4"/>
      </w:pPr>
      <w:r>
        <w:t>Companies would prefer licensing over IP stuff</w:t>
      </w:r>
    </w:p>
    <w:p w14:paraId="128521EA" w14:textId="77777777" w:rsidR="00E339E0" w:rsidRPr="00E339E0" w:rsidRDefault="00E339E0" w:rsidP="00E339E0"/>
    <w:sectPr w:rsidR="00E339E0" w:rsidRPr="00E33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cob Root"/>
    <w:docVar w:name="RibbonPointer" w:val="150407768"/>
    <w:docVar w:name="VerbatimVersion" w:val="5.1"/>
  </w:docVars>
  <w:rsids>
    <w:rsidRoot w:val="002C2C96"/>
    <w:rsid w:val="000139A3"/>
    <w:rsid w:val="0004578E"/>
    <w:rsid w:val="00046703"/>
    <w:rsid w:val="0007512C"/>
    <w:rsid w:val="000B56B3"/>
    <w:rsid w:val="000C2E59"/>
    <w:rsid w:val="00100833"/>
    <w:rsid w:val="00104529"/>
    <w:rsid w:val="00105942"/>
    <w:rsid w:val="00107396"/>
    <w:rsid w:val="00144A4C"/>
    <w:rsid w:val="001728BB"/>
    <w:rsid w:val="00176AB0"/>
    <w:rsid w:val="00177B7D"/>
    <w:rsid w:val="0018322D"/>
    <w:rsid w:val="001B5776"/>
    <w:rsid w:val="001C3611"/>
    <w:rsid w:val="001E527A"/>
    <w:rsid w:val="001F16FE"/>
    <w:rsid w:val="001F78CE"/>
    <w:rsid w:val="00251FC7"/>
    <w:rsid w:val="002855A7"/>
    <w:rsid w:val="002B146A"/>
    <w:rsid w:val="002B5E17"/>
    <w:rsid w:val="002C2C96"/>
    <w:rsid w:val="002C3E9F"/>
    <w:rsid w:val="002C57DC"/>
    <w:rsid w:val="00313363"/>
    <w:rsid w:val="00315690"/>
    <w:rsid w:val="00316B75"/>
    <w:rsid w:val="00325646"/>
    <w:rsid w:val="003460F2"/>
    <w:rsid w:val="0038158C"/>
    <w:rsid w:val="003902BA"/>
    <w:rsid w:val="003A09E2"/>
    <w:rsid w:val="003D1CBE"/>
    <w:rsid w:val="00407037"/>
    <w:rsid w:val="00455E6F"/>
    <w:rsid w:val="004605D6"/>
    <w:rsid w:val="004C60E8"/>
    <w:rsid w:val="004E3579"/>
    <w:rsid w:val="004E47DD"/>
    <w:rsid w:val="004E728B"/>
    <w:rsid w:val="004F39E0"/>
    <w:rsid w:val="00537BD5"/>
    <w:rsid w:val="0055398E"/>
    <w:rsid w:val="0057268A"/>
    <w:rsid w:val="005D2912"/>
    <w:rsid w:val="006065BD"/>
    <w:rsid w:val="00645FA9"/>
    <w:rsid w:val="00647866"/>
    <w:rsid w:val="00665003"/>
    <w:rsid w:val="006A2AD0"/>
    <w:rsid w:val="006C2375"/>
    <w:rsid w:val="006D4ECC"/>
    <w:rsid w:val="00722258"/>
    <w:rsid w:val="007243E5"/>
    <w:rsid w:val="00766EA0"/>
    <w:rsid w:val="00796A04"/>
    <w:rsid w:val="007A2226"/>
    <w:rsid w:val="007F5B66"/>
    <w:rsid w:val="00823A1C"/>
    <w:rsid w:val="00831D02"/>
    <w:rsid w:val="00845B9D"/>
    <w:rsid w:val="00860984"/>
    <w:rsid w:val="008B3ECB"/>
    <w:rsid w:val="008B4E85"/>
    <w:rsid w:val="008C1B2E"/>
    <w:rsid w:val="008D0A05"/>
    <w:rsid w:val="0091627E"/>
    <w:rsid w:val="00917763"/>
    <w:rsid w:val="00953B7C"/>
    <w:rsid w:val="00960EEE"/>
    <w:rsid w:val="0097032B"/>
    <w:rsid w:val="00972602"/>
    <w:rsid w:val="009C6D22"/>
    <w:rsid w:val="009D2EAD"/>
    <w:rsid w:val="009D54B2"/>
    <w:rsid w:val="009E1922"/>
    <w:rsid w:val="009F7ED2"/>
    <w:rsid w:val="00A00398"/>
    <w:rsid w:val="00A42CAB"/>
    <w:rsid w:val="00A93661"/>
    <w:rsid w:val="00A95652"/>
    <w:rsid w:val="00AC0AB8"/>
    <w:rsid w:val="00AF6654"/>
    <w:rsid w:val="00B129DB"/>
    <w:rsid w:val="00B33C6D"/>
    <w:rsid w:val="00B4508F"/>
    <w:rsid w:val="00B516EA"/>
    <w:rsid w:val="00B55AD5"/>
    <w:rsid w:val="00B8057C"/>
    <w:rsid w:val="00B960B3"/>
    <w:rsid w:val="00BC47DD"/>
    <w:rsid w:val="00BD6238"/>
    <w:rsid w:val="00BF593B"/>
    <w:rsid w:val="00BF773A"/>
    <w:rsid w:val="00BF7E81"/>
    <w:rsid w:val="00C13773"/>
    <w:rsid w:val="00C17CC8"/>
    <w:rsid w:val="00C83417"/>
    <w:rsid w:val="00C9572B"/>
    <w:rsid w:val="00C9604F"/>
    <w:rsid w:val="00CA19AA"/>
    <w:rsid w:val="00CC5298"/>
    <w:rsid w:val="00CD736E"/>
    <w:rsid w:val="00CD798D"/>
    <w:rsid w:val="00CE161E"/>
    <w:rsid w:val="00CF59A8"/>
    <w:rsid w:val="00CF5F48"/>
    <w:rsid w:val="00D036D7"/>
    <w:rsid w:val="00D325A9"/>
    <w:rsid w:val="00D36A8A"/>
    <w:rsid w:val="00D61409"/>
    <w:rsid w:val="00D6691E"/>
    <w:rsid w:val="00D71170"/>
    <w:rsid w:val="00DA1C92"/>
    <w:rsid w:val="00DA25D4"/>
    <w:rsid w:val="00DA6538"/>
    <w:rsid w:val="00E15E75"/>
    <w:rsid w:val="00E339E0"/>
    <w:rsid w:val="00E410B0"/>
    <w:rsid w:val="00E43D35"/>
    <w:rsid w:val="00E5262C"/>
    <w:rsid w:val="00E57AC5"/>
    <w:rsid w:val="00E76D58"/>
    <w:rsid w:val="00E84CED"/>
    <w:rsid w:val="00EC7DC4"/>
    <w:rsid w:val="00ED30CF"/>
    <w:rsid w:val="00ED317D"/>
    <w:rsid w:val="00F176EF"/>
    <w:rsid w:val="00F37F7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BD6899"/>
  <w15:chartTrackingRefBased/>
  <w15:docId w15:val="{64F65EB6-233D-4E9B-B35D-33E4E304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16FE"/>
    <w:rPr>
      <w:rFonts w:ascii="Calibri" w:hAnsi="Calibri" w:cs="Calibri"/>
    </w:rPr>
  </w:style>
  <w:style w:type="paragraph" w:styleId="Heading1">
    <w:name w:val="heading 1"/>
    <w:aliases w:val="Pocket"/>
    <w:basedOn w:val="Normal"/>
    <w:next w:val="Normal"/>
    <w:link w:val="Heading1Char"/>
    <w:qFormat/>
    <w:rsid w:val="001F16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16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16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1F16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F16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6FE"/>
  </w:style>
  <w:style w:type="character" w:customStyle="1" w:styleId="Heading1Char">
    <w:name w:val="Heading 1 Char"/>
    <w:aliases w:val="Pocket Char"/>
    <w:basedOn w:val="DefaultParagraphFont"/>
    <w:link w:val="Heading1"/>
    <w:rsid w:val="001F16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16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16FE"/>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1F16FE"/>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1F16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F16F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1F16F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F16FE"/>
    <w:rPr>
      <w:color w:val="auto"/>
      <w:u w:val="none"/>
    </w:rPr>
  </w:style>
  <w:style w:type="character" w:styleId="FollowedHyperlink">
    <w:name w:val="FollowedHyperlink"/>
    <w:basedOn w:val="DefaultParagraphFont"/>
    <w:uiPriority w:val="99"/>
    <w:semiHidden/>
    <w:unhideWhenUsed/>
    <w:rsid w:val="001F16FE"/>
    <w:rPr>
      <w:color w:val="auto"/>
      <w:u w:val="none"/>
    </w:rPr>
  </w:style>
  <w:style w:type="paragraph" w:customStyle="1" w:styleId="Emphasize">
    <w:name w:val="Emphasize"/>
    <w:basedOn w:val="Normal"/>
    <w:link w:val="Emphasis"/>
    <w:uiPriority w:val="7"/>
    <w:qFormat/>
    <w:rsid w:val="004E47D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4E47DD"/>
    <w:pPr>
      <w:spacing w:before="100" w:beforeAutospacing="1" w:after="100" w:afterAutospacing="1"/>
    </w:pPr>
  </w:style>
  <w:style w:type="paragraph" w:customStyle="1" w:styleId="cardbody">
    <w:name w:val="cardbody"/>
    <w:basedOn w:val="Normal"/>
    <w:rsid w:val="004E47DD"/>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3133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3133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our-people/jaana-remes" TargetMode="External"/><Relationship Id="rId13" Type="http://schemas.openxmlformats.org/officeDocument/2006/relationships/hyperlink" Target="https://www.mckinsey.com/our-people/martin-dewhurst" TargetMode="External"/><Relationship Id="rId18" Type="http://schemas.openxmlformats.org/officeDocument/2006/relationships/hyperlink" Target="https://www.mckinsey.com/featured-insights/artificial-intelligence/applying-artificial-intelligence-for-social-good" TargetMode="External"/><Relationship Id="rId3" Type="http://schemas.openxmlformats.org/officeDocument/2006/relationships/styles" Target="styles.xml"/><Relationship Id="rId21" Type="http://schemas.openxmlformats.org/officeDocument/2006/relationships/hyperlink" Target="https://www.mckinsey.com/industries/pharmaceuticals-and-medical-products/our-insights/driving-the-next-wave-of-innovation-in-car-t-cell-therapies" TargetMode="External"/><Relationship Id="rId7" Type="http://schemas.openxmlformats.org/officeDocument/2006/relationships/hyperlink" Target="https://www.mckinsey.com/mgi/overview" TargetMode="External"/><Relationship Id="rId12" Type="http://schemas.openxmlformats.org/officeDocument/2006/relationships/hyperlink" Target="https://www.mckinsey.com/our-people/shubham-singhal" TargetMode="External"/><Relationship Id="rId17" Type="http://schemas.openxmlformats.org/officeDocument/2006/relationships/hyperlink" Target="https://www.mckinsey.com/industries/healthcare-systems-and-services/our-insights/prioritizing-health-a-prescription-for-prosperity" TargetMode="External"/><Relationship Id="rId2" Type="http://schemas.openxmlformats.org/officeDocument/2006/relationships/numbering" Target="numbering.xml"/><Relationship Id="rId16" Type="http://schemas.openxmlformats.org/officeDocument/2006/relationships/hyperlink" Target="https://www.mckinsey.com/our-people/matthias-evers" TargetMode="External"/><Relationship Id="rId20" Type="http://schemas.openxmlformats.org/officeDocument/2006/relationships/hyperlink" Target="https://www.mckinsey.com/industries/pharmaceuticals-and-medical-products/our-insights/programming-life-an-interview-with-jennifer-doudna" TargetMode="External"/><Relationship Id="rId1" Type="http://schemas.openxmlformats.org/officeDocument/2006/relationships/customXml" Target="../customXml/item1.xml"/><Relationship Id="rId6" Type="http://schemas.openxmlformats.org/officeDocument/2006/relationships/hyperlink" Target="https://www.mckinsey.com/industries/healthcare-systems-and-services/our-insights/ten-innovations-that-can-improve-global-health" TargetMode="External"/><Relationship Id="rId11" Type="http://schemas.openxmlformats.org/officeDocument/2006/relationships/hyperlink" Target="https://www.mckinsey.com/our-people/katherine-linz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ckinsey.com/our-people/kristin-anne-rutter" TargetMode="External"/><Relationship Id="rId23" Type="http://schemas.openxmlformats.org/officeDocument/2006/relationships/fontTable" Target="fontTable.xml"/><Relationship Id="rId10" Type="http://schemas.openxmlformats.org/officeDocument/2006/relationships/hyperlink" Target="https://www.mckinsey.com/our-people/sven-smit" TargetMode="External"/><Relationship Id="rId19" Type="http://schemas.openxmlformats.org/officeDocument/2006/relationships/hyperlink" Target="https://www.mckinsey.com/industries/pharmaceuticals-and-medical-products/our-insights/the-bio-revolution-innovations-transforming-economies-societies-and-our-lives" TargetMode="External"/><Relationship Id="rId4" Type="http://schemas.openxmlformats.org/officeDocument/2006/relationships/settings" Target="settings.xml"/><Relationship Id="rId9" Type="http://schemas.openxmlformats.org/officeDocument/2006/relationships/hyperlink" Target="https://www.mckinsey.com/our-people/jonathan-woetzel" TargetMode="External"/><Relationship Id="rId14" Type="http://schemas.openxmlformats.org/officeDocument/2006/relationships/hyperlink" Target="https://www.mckinsey.com/our-people/penny-dash" TargetMode="External"/><Relationship Id="rId22" Type="http://schemas.openxmlformats.org/officeDocument/2006/relationships/hyperlink" Target="http://www.newportbiotech.com/pages/blog/entry/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6957</Words>
  <Characters>39661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5.1.1</cp:keywords>
  <dc:description/>
  <cp:lastModifiedBy>Otis Root</cp:lastModifiedBy>
  <cp:revision>28</cp:revision>
  <dcterms:created xsi:type="dcterms:W3CDTF">2021-09-18T15:41:00Z</dcterms:created>
  <dcterms:modified xsi:type="dcterms:W3CDTF">2021-09-18T16:24:00Z</dcterms:modified>
</cp:coreProperties>
</file>