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B5A4A" w14:textId="7BD7F604" w:rsidR="002F7B93" w:rsidRDefault="002F7B93" w:rsidP="00027756">
      <w:pPr>
        <w:pStyle w:val="Heading1"/>
      </w:pPr>
      <w:r>
        <w:t>Open source</w:t>
      </w:r>
    </w:p>
    <w:p w14:paraId="2BF7D065" w14:textId="77777777" w:rsidR="003647D9" w:rsidRPr="00DB46AC" w:rsidRDefault="003647D9" w:rsidP="003647D9">
      <w:pPr>
        <w:pStyle w:val="Heading4"/>
        <w:rPr>
          <w:rFonts w:cs="Calibri"/>
        </w:rPr>
      </w:pPr>
      <w:r>
        <w:rPr>
          <w:rFonts w:cs="Calibri"/>
        </w:rPr>
        <w:t xml:space="preserve">[1] </w:t>
      </w:r>
      <w:r w:rsidRPr="00DB46AC">
        <w:rPr>
          <w:rFonts w:cs="Calibri"/>
        </w:rPr>
        <w:t xml:space="preserve">Interpretation: Debaters must disclose all constructive positions </w:t>
      </w:r>
      <w:r>
        <w:rPr>
          <w:rFonts w:cs="Calibri"/>
        </w:rPr>
        <w:t>first 3 last 3 in cites with links to articles and card tags as well as open source with highlights on the 2021-2022 NDCA LD Wiki</w:t>
      </w:r>
      <w:r w:rsidRPr="00DB46AC">
        <w:rPr>
          <w:rFonts w:cs="Calibri"/>
        </w:rPr>
        <w:t xml:space="preserve"> </w:t>
      </w:r>
    </w:p>
    <w:p w14:paraId="5D028BDB" w14:textId="0A954494" w:rsidR="003647D9" w:rsidRPr="00DB46AC" w:rsidRDefault="003647D9" w:rsidP="003647D9">
      <w:pPr>
        <w:pStyle w:val="Heading4"/>
        <w:rPr>
          <w:rFonts w:cs="Calibri"/>
        </w:rPr>
      </w:pPr>
      <w:r w:rsidRPr="00DB46AC">
        <w:rPr>
          <w:rFonts w:cs="Calibri"/>
        </w:rPr>
        <w:t xml:space="preserve">Violation – </w:t>
      </w:r>
      <w:r w:rsidR="00D66DE0">
        <w:rPr>
          <w:noProof/>
        </w:rPr>
        <w:drawing>
          <wp:inline distT="0" distB="0" distL="0" distR="0" wp14:anchorId="601E4D43" wp14:editId="08181CC5">
            <wp:extent cx="6124478" cy="40830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140412" cy="4093673"/>
                    </a:xfrm>
                    <a:prstGeom prst="rect">
                      <a:avLst/>
                    </a:prstGeom>
                  </pic:spPr>
                </pic:pic>
              </a:graphicData>
            </a:graphic>
          </wp:inline>
        </w:drawing>
      </w:r>
    </w:p>
    <w:p w14:paraId="45BC3BBE" w14:textId="77777777" w:rsidR="003647D9" w:rsidRPr="00DB46AC" w:rsidRDefault="003647D9" w:rsidP="003647D9">
      <w:pPr>
        <w:pStyle w:val="Heading4"/>
        <w:rPr>
          <w:rFonts w:cs="Calibri"/>
        </w:rPr>
      </w:pPr>
      <w:r w:rsidRPr="00DB46AC">
        <w:rPr>
          <w:rFonts w:cs="Calibri"/>
        </w:rPr>
        <w:t>1] Debate resource inequities—you’ll say people will steal cards, but that’s good—it’s the only way to truly level the playing field for students such as novices in under-privileged programs who can’t bypass paywalled articles.</w:t>
      </w:r>
    </w:p>
    <w:p w14:paraId="614CCED3" w14:textId="77777777" w:rsidR="003647D9" w:rsidRPr="00DB46AC" w:rsidRDefault="003647D9" w:rsidP="003647D9">
      <w:r w:rsidRPr="00DB46AC">
        <w:rPr>
          <w:rStyle w:val="Style13ptBold"/>
        </w:rPr>
        <w:t>Louden 10</w:t>
      </w:r>
      <w:r w:rsidRPr="00DB46AC">
        <w:t xml:space="preserve"> – Allan D. Louden, professor of Communication at Wake Forest (“Navigating Opportunity: Policy Debate in the 21st Century” Wake Forest National Debate Conference. IDEA, 2010)</w:t>
      </w:r>
      <w:r>
        <w:t>// Lex VM</w:t>
      </w:r>
    </w:p>
    <w:p w14:paraId="5AA75695" w14:textId="77777777" w:rsidR="003647D9" w:rsidRPr="0084265A" w:rsidRDefault="003647D9" w:rsidP="003647D9">
      <w:pPr>
        <w:rPr>
          <w:sz w:val="12"/>
        </w:rPr>
      </w:pPr>
      <w:r w:rsidRPr="0084265A">
        <w:rPr>
          <w:sz w:val="12"/>
        </w:rPr>
        <w:t xml:space="preserve">Groups interested in engaging in competitive National Debate Tournament (NDT)-Cross Examination Debate Association (CEDA)-style policy debate are entering an exciting time in the debate community where </w:t>
      </w:r>
      <w:r w:rsidRPr="00DB46AC">
        <w:rPr>
          <w:b/>
          <w:bCs/>
          <w:sz w:val="26"/>
          <w:szCs w:val="26"/>
          <w:u w:val="single"/>
        </w:rPr>
        <w:t>digital resources are making research and networking increasingly accessible</w:t>
      </w:r>
      <w:r w:rsidRPr="0084265A">
        <w:rPr>
          <w:sz w:val="12"/>
        </w:rPr>
        <w:t xml:space="preserve">. Those developing programs should be encouraged to choose their own topics and resolutions, but they should also make use of the massive resources available by focusing on the official NDT-CEDA resolution. </w:t>
      </w:r>
      <w:r w:rsidRPr="00DB46AC">
        <w:rPr>
          <w:b/>
          <w:bCs/>
          <w:sz w:val="26"/>
          <w:szCs w:val="26"/>
          <w:highlight w:val="green"/>
          <w:u w:val="single"/>
        </w:rPr>
        <w:t>New initiatives in</w:t>
      </w:r>
      <w:r w:rsidRPr="00DB46AC">
        <w:rPr>
          <w:b/>
          <w:bCs/>
          <w:sz w:val="26"/>
          <w:szCs w:val="26"/>
          <w:u w:val="single"/>
        </w:rPr>
        <w:t xml:space="preserve"> the field of </w:t>
      </w:r>
      <w:r w:rsidRPr="00DB46AC">
        <w:rPr>
          <w:b/>
          <w:bCs/>
          <w:sz w:val="26"/>
          <w:szCs w:val="26"/>
          <w:highlight w:val="green"/>
          <w:u w:val="single"/>
        </w:rPr>
        <w:t>open-source</w:t>
      </w:r>
      <w:r w:rsidRPr="00DB46AC">
        <w:rPr>
          <w:b/>
          <w:bCs/>
          <w:sz w:val="26"/>
          <w:szCs w:val="26"/>
          <w:u w:val="single"/>
        </w:rPr>
        <w:t xml:space="preserve"> debate </w:t>
      </w:r>
      <w:r w:rsidRPr="00DB46AC">
        <w:rPr>
          <w:b/>
          <w:bCs/>
          <w:sz w:val="26"/>
          <w:szCs w:val="26"/>
          <w:highlight w:val="green"/>
          <w:u w:val="single"/>
        </w:rPr>
        <w:t>make evidence sharing</w:t>
      </w:r>
      <w:r w:rsidRPr="00DB46AC">
        <w:rPr>
          <w:b/>
          <w:bCs/>
          <w:sz w:val="26"/>
          <w:szCs w:val="26"/>
          <w:u w:val="single"/>
        </w:rPr>
        <w:t xml:space="preserve">, such as the Open Caselist, </w:t>
      </w:r>
      <w:r w:rsidRPr="00DB46AC">
        <w:rPr>
          <w:b/>
          <w:bCs/>
          <w:sz w:val="26"/>
          <w:szCs w:val="26"/>
          <w:highlight w:val="green"/>
          <w:u w:val="single"/>
        </w:rPr>
        <w:t>a powerful tool for new programs to engage and compete against established teams</w:t>
      </w:r>
      <w:r w:rsidRPr="0084265A">
        <w:rPr>
          <w:sz w:val="12"/>
        </w:rPr>
        <w:t xml:space="preserve">. It is no coincidence that </w:t>
      </w:r>
      <w:r w:rsidRPr="00DB46AC">
        <w:rPr>
          <w:b/>
          <w:bCs/>
          <w:sz w:val="26"/>
          <w:szCs w:val="26"/>
          <w:u w:val="single"/>
        </w:rPr>
        <w:t xml:space="preserve">the winners of the NDT tend to be the schools with the largest coaching staffs, but the increased </w:t>
      </w:r>
      <w:r w:rsidRPr="00DB46AC">
        <w:rPr>
          <w:b/>
          <w:bCs/>
          <w:sz w:val="26"/>
          <w:szCs w:val="26"/>
          <w:highlight w:val="green"/>
          <w:u w:val="single"/>
        </w:rPr>
        <w:t>distribution</w:t>
      </w:r>
      <w:r w:rsidRPr="00DB46AC">
        <w:rPr>
          <w:b/>
          <w:bCs/>
          <w:sz w:val="26"/>
          <w:szCs w:val="26"/>
          <w:u w:val="single"/>
        </w:rPr>
        <w:t xml:space="preserve"> and free sharing </w:t>
      </w:r>
      <w:r w:rsidRPr="00DB46AC">
        <w:rPr>
          <w:b/>
          <w:bCs/>
          <w:sz w:val="26"/>
          <w:szCs w:val="26"/>
          <w:highlight w:val="green"/>
          <w:u w:val="single"/>
        </w:rPr>
        <w:t>of evidence and resources have made smaller</w:t>
      </w:r>
      <w:r w:rsidRPr="00DB46AC">
        <w:rPr>
          <w:b/>
          <w:bCs/>
          <w:sz w:val="26"/>
          <w:szCs w:val="26"/>
          <w:u w:val="single"/>
        </w:rPr>
        <w:t xml:space="preserve"> debate </w:t>
      </w:r>
      <w:r w:rsidRPr="00DB46AC">
        <w:rPr>
          <w:b/>
          <w:bCs/>
          <w:sz w:val="26"/>
          <w:szCs w:val="26"/>
          <w:highlight w:val="green"/>
          <w:u w:val="single"/>
        </w:rPr>
        <w:t xml:space="preserve">programs </w:t>
      </w:r>
      <w:r w:rsidRPr="00DB46AC">
        <w:rPr>
          <w:b/>
          <w:bCs/>
          <w:sz w:val="26"/>
          <w:szCs w:val="26"/>
          <w:u w:val="single"/>
        </w:rPr>
        <w:t xml:space="preserve">increasingly </w:t>
      </w:r>
      <w:r w:rsidRPr="00DB46AC">
        <w:rPr>
          <w:b/>
          <w:bCs/>
          <w:sz w:val="26"/>
          <w:szCs w:val="26"/>
          <w:highlight w:val="green"/>
          <w:u w:val="single"/>
        </w:rPr>
        <w:t>capable of competing against larger institutions</w:t>
      </w:r>
      <w:r w:rsidRPr="0084265A">
        <w:rPr>
          <w:sz w:val="12"/>
        </w:rPr>
        <w:t xml:space="preserve">. We are now seeing the beginnings of </w:t>
      </w:r>
      <w:r w:rsidRPr="00DB46AC">
        <w:rPr>
          <w:b/>
          <w:bCs/>
          <w:sz w:val="26"/>
          <w:szCs w:val="26"/>
          <w:highlight w:val="green"/>
          <w:u w:val="single"/>
        </w:rPr>
        <w:t>increased resource sharing</w:t>
      </w:r>
      <w:r w:rsidRPr="0084265A">
        <w:rPr>
          <w:sz w:val="12"/>
        </w:rPr>
        <w:t xml:space="preserve">, with multiple initiatives focusing on regional evidence sharing for groups of developing debate programs. This </w:t>
      </w:r>
      <w:r w:rsidRPr="00DB46AC">
        <w:rPr>
          <w:b/>
          <w:bCs/>
          <w:sz w:val="26"/>
          <w:szCs w:val="26"/>
          <w:highlight w:val="green"/>
          <w:u w:val="single"/>
        </w:rPr>
        <w:t>is</w:t>
      </w:r>
      <w:r w:rsidRPr="00DB46AC">
        <w:rPr>
          <w:b/>
          <w:bCs/>
          <w:sz w:val="26"/>
          <w:szCs w:val="26"/>
          <w:u w:val="single"/>
        </w:rPr>
        <w:t xml:space="preserve"> one example of dramatic changes occurring in the community that are </w:t>
      </w:r>
      <w:r w:rsidRPr="00DB46AC">
        <w:rPr>
          <w:b/>
          <w:bCs/>
          <w:sz w:val="26"/>
          <w:szCs w:val="26"/>
          <w:highlight w:val="green"/>
          <w:u w:val="single"/>
        </w:rPr>
        <w:t>capable of opening the doors for new participation in debate</w:t>
      </w:r>
      <w:r w:rsidRPr="0084265A">
        <w:rPr>
          <w:sz w:val="12"/>
        </w:rPr>
        <w:t>. Regardless of outside influence, such as an organized campaign by preexisting debate organizations to increase resource distribution, students are independently capable of establishing the foundations for a larger competitive program. The following suggestions are a nonlinear set of options available to students who wish to establish a struc-tured and coached debate program, and eventually developing the capability to maintain multiple professional teaching positions, such as those discussed earlier in the chapter.</w:t>
      </w:r>
      <w:r w:rsidRPr="0084265A">
        <w:rPr>
          <w:rStyle w:val="Style13ptBold"/>
          <w:sz w:val="12"/>
        </w:rPr>
        <w:t xml:space="preserve"> </w:t>
      </w:r>
    </w:p>
    <w:p w14:paraId="60B17B7A" w14:textId="77777777" w:rsidR="003647D9" w:rsidRPr="00DB46AC" w:rsidRDefault="003647D9" w:rsidP="003647D9">
      <w:pPr>
        <w:pStyle w:val="Heading4"/>
        <w:rPr>
          <w:rFonts w:cs="Calibri"/>
        </w:rPr>
      </w:pPr>
      <w:r w:rsidRPr="00DB46AC">
        <w:rPr>
          <w:rFonts w:cs="Calibri"/>
        </w:rPr>
        <w:t xml:space="preserve">2] Evidence ethics – </w:t>
      </w:r>
      <w:r>
        <w:rPr>
          <w:rFonts w:cs="Calibri"/>
        </w:rPr>
        <w:t>disclosure</w:t>
      </w:r>
      <w:r w:rsidRPr="00DB46AC">
        <w:rPr>
          <w:rFonts w:cs="Calibri"/>
        </w:rPr>
        <w:t xml:space="preserve"> is the only way to verify pre-round that cards aren’t miscut or highlighted or bracketed unethically. That’s a voter – maintaining ethical evidence practices is key to being good academics and we should be able to verify you didn’t cheat</w:t>
      </w:r>
    </w:p>
    <w:p w14:paraId="13DAE000" w14:textId="77777777" w:rsidR="003647D9" w:rsidRDefault="003647D9" w:rsidP="003647D9">
      <w:pPr>
        <w:pStyle w:val="Heading4"/>
        <w:rPr>
          <w:rFonts w:cs="Calibri"/>
        </w:rPr>
      </w:pPr>
      <w:r w:rsidRPr="00DB46AC">
        <w:rPr>
          <w:rFonts w:cs="Calibri"/>
        </w:rPr>
        <w:t xml:space="preserve">3] Depth of clash – it allows debaters to have nuanced researched objections to their opponents evidence before the round at a much faster rate, which leads to higher quality evidence comparison – outweighs cause thinking on your feet is NUQ but the best quality responses come from full access to a case. </w:t>
      </w:r>
    </w:p>
    <w:p w14:paraId="4ED009F6" w14:textId="77777777" w:rsidR="003647D9" w:rsidRDefault="003647D9" w:rsidP="003647D9">
      <w:pPr>
        <w:pStyle w:val="Heading4"/>
      </w:pPr>
      <w:r>
        <w:t>Paradigm issues</w:t>
      </w:r>
    </w:p>
    <w:p w14:paraId="1E1AF16B" w14:textId="77777777" w:rsidR="003647D9" w:rsidRPr="00441D38" w:rsidRDefault="003647D9" w:rsidP="003647D9">
      <w:pPr>
        <w:pStyle w:val="Heading4"/>
        <w:rPr>
          <w:rFonts w:cs="Calibri"/>
        </w:rPr>
      </w:pPr>
      <w:r w:rsidRPr="00441D38">
        <w:rPr>
          <w:rFonts w:cs="Calibri"/>
        </w:rPr>
        <w:t>Fairness is a voter since a) you concede its authority when you follow things like speech times and b) it is a gateway issue to correctly evaluating substance, which also means no cross-apps.</w:t>
      </w:r>
      <w:r>
        <w:t xml:space="preserve"> Education is a voter b/c it’s the only reason why debate actually happens</w:t>
      </w:r>
    </w:p>
    <w:p w14:paraId="0AAC618D" w14:textId="77777777" w:rsidR="003647D9" w:rsidRPr="00441D38" w:rsidRDefault="003647D9" w:rsidP="003647D9">
      <w:pPr>
        <w:pStyle w:val="Heading4"/>
        <w:rPr>
          <w:rFonts w:cs="Calibri"/>
        </w:rPr>
      </w:pPr>
      <w:r w:rsidRPr="00441D38">
        <w:rPr>
          <w:rFonts w:cs="Calibri"/>
        </w:rPr>
        <w:t>D</w:t>
      </w:r>
      <w:r>
        <w:rPr>
          <w:rFonts w:cs="Calibri"/>
        </w:rPr>
        <w:t>T</w:t>
      </w:r>
      <w:r w:rsidRPr="00441D38">
        <w:rPr>
          <w:rFonts w:cs="Calibri"/>
        </w:rPr>
        <w:t xml:space="preserve">D – a) </w:t>
      </w:r>
      <w:r>
        <w:t>DTA makes no sense on disclosure</w:t>
      </w:r>
      <w:r w:rsidRPr="00441D38">
        <w:rPr>
          <w:rFonts w:cs="Calibri"/>
        </w:rPr>
        <w:t xml:space="preserve"> b) I </w:t>
      </w:r>
      <w:r>
        <w:rPr>
          <w:rFonts w:cs="Calibri"/>
        </w:rPr>
        <w:t>had to spend</w:t>
      </w:r>
      <w:r w:rsidRPr="00441D38">
        <w:rPr>
          <w:rFonts w:cs="Calibri"/>
        </w:rPr>
        <w:t xml:space="preserve"> time reading theory</w:t>
      </w:r>
      <w:r>
        <w:rPr>
          <w:rFonts w:cs="Calibri"/>
        </w:rPr>
        <w:t xml:space="preserve"> to check</w:t>
      </w:r>
      <w:r w:rsidRPr="00441D38">
        <w:rPr>
          <w:rFonts w:cs="Calibri"/>
        </w:rPr>
        <w:t xml:space="preserve"> c) The round has already been skewed </w:t>
      </w:r>
    </w:p>
    <w:p w14:paraId="1227233C" w14:textId="77777777" w:rsidR="003647D9" w:rsidRPr="00441D38" w:rsidRDefault="003647D9" w:rsidP="003647D9">
      <w:pPr>
        <w:pStyle w:val="Heading4"/>
        <w:rPr>
          <w:rFonts w:cs="Calibri"/>
        </w:rPr>
      </w:pPr>
      <w:r>
        <w:rPr>
          <w:rFonts w:cs="Calibri"/>
        </w:rPr>
        <w:t>Competing Interps</w:t>
      </w:r>
      <w:r w:rsidRPr="00441D38">
        <w:rPr>
          <w:rFonts w:cs="Calibri"/>
        </w:rPr>
        <w:t xml:space="preserve"> – a) Reasonability is arbitrary since idk your BS meter </w:t>
      </w:r>
      <w:r>
        <w:rPr>
          <w:rFonts w:cs="Calibri"/>
        </w:rPr>
        <w:t>b</w:t>
      </w:r>
      <w:r w:rsidRPr="00441D38">
        <w:rPr>
          <w:rFonts w:cs="Calibri"/>
        </w:rPr>
        <w:t xml:space="preserve">) Reasonability collapses by debating the brightline </w:t>
      </w:r>
    </w:p>
    <w:p w14:paraId="027F7371" w14:textId="77777777" w:rsidR="003647D9" w:rsidRDefault="003647D9" w:rsidP="003647D9">
      <w:pPr>
        <w:pStyle w:val="Heading4"/>
        <w:rPr>
          <w:rFonts w:cs="Calibri"/>
        </w:rPr>
      </w:pPr>
      <w:r w:rsidRPr="00441D38">
        <w:rPr>
          <w:rFonts w:cs="Calibri"/>
        </w:rPr>
        <w:t xml:space="preserve">No RVI – a) It’s illogical to vote for you for being fair b) </w:t>
      </w:r>
      <w:r>
        <w:rPr>
          <w:rFonts w:cs="Calibri"/>
        </w:rPr>
        <w:t>to prevent the deterrence of legitimate theory</w:t>
      </w:r>
      <w:r w:rsidRPr="00441D38">
        <w:rPr>
          <w:rFonts w:cs="Calibri"/>
        </w:rPr>
        <w:t xml:space="preserve"> c) It incentivizes you to bait theory and win off a scripted CI </w:t>
      </w:r>
    </w:p>
    <w:p w14:paraId="2705F350" w14:textId="77777777" w:rsidR="003647D9" w:rsidRPr="003647D9" w:rsidRDefault="003647D9" w:rsidP="003647D9"/>
    <w:p w14:paraId="70310172" w14:textId="004F4F8C" w:rsidR="00027756" w:rsidRDefault="00027756" w:rsidP="00027756">
      <w:pPr>
        <w:pStyle w:val="Heading1"/>
      </w:pPr>
      <w:r>
        <w:t>Vaccine 1AC</w:t>
      </w:r>
    </w:p>
    <w:p w14:paraId="231153F9" w14:textId="77777777" w:rsidR="00027756" w:rsidRDefault="00027756" w:rsidP="00027756">
      <w:pPr>
        <w:pStyle w:val="Heading2"/>
      </w:pPr>
      <w:r>
        <w:t>1AC --- Vaccine --- Version 1</w:t>
      </w:r>
    </w:p>
    <w:p w14:paraId="6ACF3E1D" w14:textId="77777777" w:rsidR="00027756" w:rsidRPr="00FE51A3" w:rsidRDefault="00027756" w:rsidP="00027756">
      <w:pPr>
        <w:pStyle w:val="Heading3"/>
        <w:rPr>
          <w:rFonts w:asciiTheme="majorHAnsi" w:hAnsiTheme="majorHAnsi" w:cstheme="majorHAnsi"/>
        </w:rPr>
      </w:pPr>
      <w:r w:rsidRPr="00FE51A3">
        <w:rPr>
          <w:rFonts w:asciiTheme="majorHAnsi" w:hAnsiTheme="majorHAnsi" w:cstheme="majorHAnsi"/>
        </w:rPr>
        <w:t xml:space="preserve">1AC – Plan </w:t>
      </w:r>
    </w:p>
    <w:p w14:paraId="2B8EC364" w14:textId="77777777" w:rsidR="00027756" w:rsidRDefault="00027756" w:rsidP="00027756">
      <w:pPr>
        <w:pStyle w:val="Heading4"/>
        <w:rPr>
          <w:rFonts w:asciiTheme="majorHAnsi" w:hAnsiTheme="majorHAnsi" w:cstheme="majorHAnsi"/>
        </w:rPr>
      </w:pPr>
      <w:r w:rsidRPr="00FE51A3">
        <w:rPr>
          <w:rFonts w:asciiTheme="majorHAnsi" w:hAnsiTheme="majorHAnsi" w:cstheme="majorHAnsi"/>
        </w:rPr>
        <w:t>Plan – The member nations of the World Trade Organization ought to reduce intellectual property protections for COVID-19 medicines.</w:t>
      </w:r>
    </w:p>
    <w:p w14:paraId="1EEA99B0" w14:textId="77777777" w:rsidR="00027756" w:rsidRPr="006A0576" w:rsidRDefault="00027756" w:rsidP="00027756"/>
    <w:p w14:paraId="2916BDEB" w14:textId="77777777" w:rsidR="00027756" w:rsidRPr="00FE51A3" w:rsidRDefault="00027756" w:rsidP="00027756">
      <w:pPr>
        <w:pStyle w:val="Heading4"/>
        <w:rPr>
          <w:rFonts w:asciiTheme="majorHAnsi" w:hAnsiTheme="majorHAnsi" w:cstheme="majorHAnsi"/>
        </w:rPr>
      </w:pPr>
      <w:r w:rsidRPr="00FE51A3">
        <w:rPr>
          <w:rFonts w:asciiTheme="majorHAnsi" w:hAnsiTheme="majorHAnsi" w:cstheme="majorHAnsi"/>
        </w:rPr>
        <w:t xml:space="preserve">Rich countries are </w:t>
      </w:r>
      <w:r w:rsidRPr="00FE51A3">
        <w:rPr>
          <w:rFonts w:asciiTheme="majorHAnsi" w:hAnsiTheme="majorHAnsi" w:cstheme="majorHAnsi"/>
          <w:u w:val="single"/>
        </w:rPr>
        <w:t>blocking</w:t>
      </w:r>
      <w:r w:rsidRPr="00FE51A3">
        <w:rPr>
          <w:rFonts w:asciiTheme="majorHAnsi" w:hAnsiTheme="majorHAnsi" w:cstheme="majorHAnsi"/>
        </w:rPr>
        <w:t xml:space="preserve"> a WTO patent-waiver proposal </w:t>
      </w:r>
      <w:r w:rsidRPr="00FE51A3">
        <w:rPr>
          <w:rFonts w:asciiTheme="majorHAnsi" w:hAnsiTheme="majorHAnsi" w:cstheme="majorHAnsi"/>
          <w:u w:val="single"/>
        </w:rPr>
        <w:t>necessary</w:t>
      </w:r>
      <w:r w:rsidRPr="00FE51A3">
        <w:rPr>
          <w:rFonts w:asciiTheme="majorHAnsi" w:hAnsiTheme="majorHAnsi" w:cstheme="majorHAnsi"/>
        </w:rPr>
        <w:t xml:space="preserve"> to boost global production of COVID vaccines. </w:t>
      </w:r>
    </w:p>
    <w:p w14:paraId="6880B710" w14:textId="77777777" w:rsidR="00027756" w:rsidRPr="00083291" w:rsidRDefault="00027756" w:rsidP="00027756">
      <w:pPr>
        <w:rPr>
          <w:rFonts w:asciiTheme="majorHAnsi" w:hAnsiTheme="majorHAnsi" w:cstheme="majorHAnsi"/>
          <w:sz w:val="18"/>
          <w:szCs w:val="18"/>
        </w:rPr>
      </w:pPr>
      <w:r w:rsidRPr="00FE51A3">
        <w:rPr>
          <w:rStyle w:val="Style13ptBold"/>
          <w:rFonts w:asciiTheme="majorHAnsi" w:hAnsiTheme="majorHAnsi" w:cstheme="majorHAnsi"/>
        </w:rPr>
        <w:t>Meredith 21</w:t>
      </w:r>
      <w:r w:rsidRPr="00083291">
        <w:rPr>
          <w:rFonts w:asciiTheme="majorHAnsi" w:hAnsiTheme="majorHAnsi" w:cstheme="majorHAnsi"/>
          <w:sz w:val="18"/>
          <w:szCs w:val="18"/>
        </w:rPr>
        <w:t xml:space="preserve">. [(Sam Meredith is a Correspondent at CNBC in London, covering international politics, energy and business news) “Rich countries are refusing to waive the rights on Covid vaccines as global cases hit record levels,” CNBC, April 22, 2021. </w:t>
      </w:r>
      <w:hyperlink r:id="rId6" w:history="1">
        <w:r w:rsidRPr="00083291">
          <w:rPr>
            <w:rStyle w:val="Hyperlink"/>
            <w:rFonts w:asciiTheme="majorHAnsi" w:hAnsiTheme="majorHAnsi" w:cstheme="majorHAnsi"/>
            <w:sz w:val="18"/>
            <w:szCs w:val="18"/>
          </w:rPr>
          <w:t>https://www.cnbc.com/2021/04/22/covid-rich-countries-are-refusing-to-waive-ip-rights-on-vaccines.html</w:t>
        </w:r>
      </w:hyperlink>
      <w:r w:rsidRPr="00083291">
        <w:rPr>
          <w:rFonts w:asciiTheme="majorHAnsi" w:hAnsiTheme="majorHAnsi" w:cstheme="majorHAnsi"/>
          <w:sz w:val="18"/>
          <w:szCs w:val="18"/>
        </w:rPr>
        <w:t>] TDI</w:t>
      </w:r>
    </w:p>
    <w:p w14:paraId="2CFBC0B9" w14:textId="77777777" w:rsidR="00027756" w:rsidRPr="00FE51A3" w:rsidRDefault="00027756" w:rsidP="00027756">
      <w:pPr>
        <w:rPr>
          <w:rFonts w:asciiTheme="majorHAnsi" w:hAnsiTheme="majorHAnsi" w:cstheme="majorHAnsi"/>
          <w:b/>
          <w:bCs/>
          <w:sz w:val="14"/>
        </w:rPr>
      </w:pPr>
      <w:r w:rsidRPr="00FE51A3">
        <w:rPr>
          <w:rFonts w:asciiTheme="majorHAnsi" w:hAnsiTheme="majorHAnsi" w:cstheme="majorHAnsi"/>
          <w:sz w:val="14"/>
        </w:rPr>
        <w:t xml:space="preserve">LONDON — </w:t>
      </w:r>
      <w:r w:rsidRPr="00FE51A3">
        <w:rPr>
          <w:rFonts w:asciiTheme="majorHAnsi" w:hAnsiTheme="majorHAnsi" w:cstheme="majorHAnsi"/>
          <w:u w:val="single"/>
        </w:rPr>
        <w:t xml:space="preserve">The U.S., Canada and U.K. are among some of the </w:t>
      </w:r>
      <w:r w:rsidRPr="006406F6">
        <w:rPr>
          <w:rFonts w:asciiTheme="majorHAnsi" w:hAnsiTheme="majorHAnsi" w:cstheme="majorHAnsi"/>
          <w:highlight w:val="cyan"/>
          <w:u w:val="single"/>
        </w:rPr>
        <w:t>high-income countries</w:t>
      </w:r>
      <w:r w:rsidRPr="00FE51A3">
        <w:rPr>
          <w:rFonts w:asciiTheme="majorHAnsi" w:hAnsiTheme="majorHAnsi" w:cstheme="majorHAnsi"/>
          <w:u w:val="single"/>
        </w:rPr>
        <w:t xml:space="preserve"> actively </w:t>
      </w:r>
      <w:r w:rsidRPr="006406F6">
        <w:rPr>
          <w:rFonts w:asciiTheme="majorHAnsi" w:hAnsiTheme="majorHAnsi" w:cstheme="majorHAnsi"/>
          <w:b/>
          <w:bCs/>
          <w:highlight w:val="cyan"/>
          <w:u w:val="single"/>
        </w:rPr>
        <w:t>blocking a patent-waiver proposal</w:t>
      </w:r>
      <w:r w:rsidRPr="00FE51A3">
        <w:rPr>
          <w:rFonts w:asciiTheme="majorHAnsi" w:hAnsiTheme="majorHAnsi" w:cstheme="majorHAnsi"/>
          <w:u w:val="single"/>
        </w:rPr>
        <w:t xml:space="preserve"> designed </w:t>
      </w:r>
      <w:r w:rsidRPr="006406F6">
        <w:rPr>
          <w:rFonts w:asciiTheme="majorHAnsi" w:hAnsiTheme="majorHAnsi" w:cstheme="majorHAnsi"/>
          <w:highlight w:val="cyan"/>
          <w:u w:val="single"/>
        </w:rPr>
        <w:t xml:space="preserve">to </w:t>
      </w:r>
      <w:r w:rsidRPr="006406F6">
        <w:rPr>
          <w:rFonts w:asciiTheme="majorHAnsi" w:hAnsiTheme="majorHAnsi" w:cstheme="majorHAnsi"/>
          <w:b/>
          <w:bCs/>
          <w:highlight w:val="cyan"/>
          <w:u w:val="single"/>
        </w:rPr>
        <w:t>boost</w:t>
      </w:r>
      <w:r w:rsidRPr="00FE51A3">
        <w:rPr>
          <w:rFonts w:asciiTheme="majorHAnsi" w:hAnsiTheme="majorHAnsi" w:cstheme="majorHAnsi"/>
          <w:b/>
          <w:bCs/>
          <w:u w:val="single"/>
        </w:rPr>
        <w:t xml:space="preserve"> the </w:t>
      </w:r>
      <w:r w:rsidRPr="006A0576">
        <w:rPr>
          <w:rFonts w:asciiTheme="majorHAnsi" w:hAnsiTheme="majorHAnsi" w:cstheme="majorHAnsi"/>
          <w:b/>
          <w:bCs/>
          <w:u w:val="single"/>
        </w:rPr>
        <w:t xml:space="preserve">global </w:t>
      </w:r>
      <w:r w:rsidRPr="006406F6">
        <w:rPr>
          <w:rFonts w:asciiTheme="majorHAnsi" w:hAnsiTheme="majorHAnsi" w:cstheme="majorHAnsi"/>
          <w:b/>
          <w:bCs/>
          <w:highlight w:val="cyan"/>
          <w:u w:val="single"/>
        </w:rPr>
        <w:t>production of</w:t>
      </w:r>
      <w:r w:rsidRPr="00FE51A3">
        <w:rPr>
          <w:rFonts w:asciiTheme="majorHAnsi" w:hAnsiTheme="majorHAnsi" w:cstheme="majorHAnsi"/>
          <w:b/>
          <w:bCs/>
          <w:u w:val="single"/>
        </w:rPr>
        <w:t xml:space="preserve"> Covid-19 </w:t>
      </w:r>
      <w:r w:rsidRPr="006406F6">
        <w:rPr>
          <w:rFonts w:asciiTheme="majorHAnsi" w:hAnsiTheme="majorHAnsi" w:cstheme="majorHAnsi"/>
          <w:b/>
          <w:bCs/>
          <w:highlight w:val="cyan"/>
          <w:u w:val="single"/>
        </w:rPr>
        <w:t>vaccines</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u w:val="single"/>
        </w:rPr>
        <w:t xml:space="preserve">It comes as coronavirus cases worldwide surge to their highest level so far and the World Health Organization has repeatedly admonished </w:t>
      </w:r>
      <w:r w:rsidRPr="006406F6">
        <w:rPr>
          <w:rFonts w:asciiTheme="majorHAnsi" w:hAnsiTheme="majorHAnsi" w:cstheme="majorHAnsi"/>
          <w:highlight w:val="cyan"/>
          <w:u w:val="single"/>
        </w:rPr>
        <w:t>a “</w:t>
      </w:r>
      <w:r w:rsidRPr="000835DD">
        <w:rPr>
          <w:rFonts w:asciiTheme="majorHAnsi" w:hAnsiTheme="majorHAnsi" w:cstheme="majorHAnsi"/>
          <w:b/>
          <w:bCs/>
          <w:u w:val="single"/>
        </w:rPr>
        <w:t xml:space="preserve">shocking </w:t>
      </w:r>
      <w:r w:rsidRPr="006406F6">
        <w:rPr>
          <w:rFonts w:asciiTheme="majorHAnsi" w:hAnsiTheme="majorHAnsi" w:cstheme="majorHAnsi"/>
          <w:b/>
          <w:bCs/>
          <w:highlight w:val="cyan"/>
          <w:u w:val="single"/>
        </w:rPr>
        <w:t>imbalance” in</w:t>
      </w:r>
      <w:r w:rsidRPr="00FE51A3">
        <w:rPr>
          <w:rFonts w:asciiTheme="majorHAnsi" w:hAnsiTheme="majorHAnsi" w:cstheme="majorHAnsi"/>
          <w:b/>
          <w:bCs/>
          <w:u w:val="single"/>
        </w:rPr>
        <w:t xml:space="preserve"> the </w:t>
      </w:r>
      <w:r w:rsidRPr="006406F6">
        <w:rPr>
          <w:rFonts w:asciiTheme="majorHAnsi" w:hAnsiTheme="majorHAnsi" w:cstheme="majorHAnsi"/>
          <w:b/>
          <w:bCs/>
          <w:highlight w:val="cyan"/>
          <w:u w:val="single"/>
        </w:rPr>
        <w:t>distribution</w:t>
      </w:r>
      <w:r w:rsidRPr="00FE51A3">
        <w:rPr>
          <w:rFonts w:asciiTheme="majorHAnsi" w:hAnsiTheme="majorHAnsi" w:cstheme="majorHAnsi"/>
          <w:b/>
          <w:bCs/>
          <w:u w:val="single"/>
        </w:rPr>
        <w:t xml:space="preserve"> of vaccines amid the pandemic. </w:t>
      </w:r>
      <w:r w:rsidRPr="00FE51A3">
        <w:rPr>
          <w:rFonts w:asciiTheme="majorHAnsi" w:hAnsiTheme="majorHAnsi" w:cstheme="majorHAnsi"/>
          <w:sz w:val="14"/>
        </w:rPr>
        <w:t xml:space="preserve">Members of the World Trade Organization will meet virtually in Geneva, Switzerland on Thursday to hold informal talks on whether to temporarily waive intellectual property and patent rights on Covid vaccines and treatments. </w:t>
      </w:r>
      <w:r w:rsidRPr="000835DD">
        <w:rPr>
          <w:rFonts w:asciiTheme="majorHAnsi" w:hAnsiTheme="majorHAnsi" w:cstheme="majorHAnsi"/>
          <w:u w:val="single"/>
        </w:rPr>
        <w:t>The</w:t>
      </w:r>
      <w:r w:rsidRPr="00FE51A3">
        <w:rPr>
          <w:rFonts w:asciiTheme="majorHAnsi" w:hAnsiTheme="majorHAnsi" w:cstheme="majorHAnsi"/>
          <w:u w:val="single"/>
        </w:rPr>
        <w:t xml:space="preserve"> landmark </w:t>
      </w:r>
      <w:r w:rsidRPr="006406F6">
        <w:rPr>
          <w:rFonts w:asciiTheme="majorHAnsi" w:hAnsiTheme="majorHAnsi" w:cstheme="majorHAnsi"/>
          <w:highlight w:val="cyan"/>
          <w:u w:val="single"/>
        </w:rPr>
        <w:t>proposal</w:t>
      </w:r>
      <w:r w:rsidRPr="00FE51A3">
        <w:rPr>
          <w:rFonts w:asciiTheme="majorHAnsi" w:hAnsiTheme="majorHAnsi" w:cstheme="majorHAnsi"/>
          <w:u w:val="single"/>
        </w:rPr>
        <w:t xml:space="preserve">, which was jointly </w:t>
      </w:r>
      <w:r w:rsidRPr="006406F6">
        <w:rPr>
          <w:rFonts w:asciiTheme="majorHAnsi" w:hAnsiTheme="majorHAnsi" w:cstheme="majorHAnsi"/>
          <w:highlight w:val="cyan"/>
          <w:u w:val="single"/>
        </w:rPr>
        <w:t xml:space="preserve">submitted by India </w:t>
      </w:r>
      <w:r w:rsidRPr="000835DD">
        <w:rPr>
          <w:rFonts w:asciiTheme="majorHAnsi" w:hAnsiTheme="majorHAnsi" w:cstheme="majorHAnsi"/>
          <w:u w:val="single"/>
        </w:rPr>
        <w:t xml:space="preserve">and </w:t>
      </w:r>
      <w:r w:rsidRPr="006406F6">
        <w:rPr>
          <w:rFonts w:asciiTheme="majorHAnsi" w:hAnsiTheme="majorHAnsi" w:cstheme="majorHAnsi"/>
          <w:highlight w:val="cyan"/>
          <w:u w:val="single"/>
        </w:rPr>
        <w:t>South Africa</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has been backed by more than 100 mostly developing countries. It aims to facilitate the manufacture of treatments locally and boost the global vaccination campaign. </w:t>
      </w:r>
      <w:r w:rsidRPr="00FE51A3">
        <w:rPr>
          <w:rFonts w:asciiTheme="majorHAnsi" w:hAnsiTheme="majorHAnsi" w:cstheme="majorHAnsi"/>
          <w:sz w:val="14"/>
        </w:rPr>
        <w:t xml:space="preserve">Six months on, </w:t>
      </w:r>
      <w:r w:rsidRPr="00FE51A3">
        <w:rPr>
          <w:rFonts w:asciiTheme="majorHAnsi" w:hAnsiTheme="majorHAnsi" w:cstheme="majorHAnsi"/>
          <w:u w:val="single"/>
        </w:rPr>
        <w:t xml:space="preserve">the proposal continues to be </w:t>
      </w:r>
      <w:r w:rsidRPr="006A0576">
        <w:rPr>
          <w:rFonts w:asciiTheme="majorHAnsi" w:hAnsiTheme="majorHAnsi" w:cstheme="majorHAnsi"/>
          <w:b/>
          <w:bCs/>
          <w:u w:val="single"/>
        </w:rPr>
        <w:t>stonewalled by a small number of governments</w:t>
      </w:r>
      <w:r w:rsidRPr="006A0576">
        <w:rPr>
          <w:rFonts w:asciiTheme="majorHAnsi" w:hAnsiTheme="majorHAnsi" w:cstheme="majorHAnsi"/>
          <w:u w:val="single"/>
        </w:rPr>
        <w:t xml:space="preserve"> — including the U.S., EU, U.K., Switzerland, Japan, Norway, Canada, Australia and Brazil.</w:t>
      </w:r>
      <w:r w:rsidRPr="006A0576">
        <w:rPr>
          <w:rFonts w:asciiTheme="majorHAnsi" w:hAnsiTheme="majorHAnsi" w:cstheme="majorHAnsi"/>
          <w:sz w:val="14"/>
        </w:rPr>
        <w:t xml:space="preserve"> “In this Covid-19 pandemic, </w:t>
      </w:r>
      <w:r w:rsidRPr="006A0576">
        <w:rPr>
          <w:rFonts w:asciiTheme="majorHAnsi" w:hAnsiTheme="majorHAnsi" w:cstheme="majorHAnsi"/>
          <w:u w:val="single"/>
        </w:rPr>
        <w:t>we</w:t>
      </w:r>
      <w:r w:rsidRPr="00FE51A3">
        <w:rPr>
          <w:rFonts w:asciiTheme="majorHAnsi" w:hAnsiTheme="majorHAnsi" w:cstheme="majorHAnsi"/>
          <w:u w:val="single"/>
        </w:rPr>
        <w:t xml:space="preserve"> are once again </w:t>
      </w:r>
      <w:r w:rsidRPr="00FE51A3">
        <w:rPr>
          <w:rFonts w:asciiTheme="majorHAnsi" w:hAnsiTheme="majorHAnsi" w:cstheme="majorHAnsi"/>
          <w:b/>
          <w:bCs/>
          <w:u w:val="single"/>
        </w:rPr>
        <w:t>faced with issues of scarcity</w:t>
      </w:r>
      <w:r w:rsidRPr="00FE51A3">
        <w:rPr>
          <w:rFonts w:asciiTheme="majorHAnsi" w:hAnsiTheme="majorHAnsi" w:cstheme="majorHAnsi"/>
          <w:u w:val="single"/>
        </w:rPr>
        <w:t xml:space="preserve">, which can be addressed through diversification of manufacturing and supply capacity and ensuring the </w:t>
      </w:r>
      <w:r w:rsidRPr="00FE51A3">
        <w:rPr>
          <w:rFonts w:asciiTheme="majorHAnsi" w:hAnsiTheme="majorHAnsi" w:cstheme="majorHAnsi"/>
          <w:b/>
          <w:bCs/>
          <w:u w:val="single"/>
        </w:rPr>
        <w:t>temporary waiver of relevant intellectual property</w:t>
      </w:r>
      <w:r w:rsidRPr="00FE51A3">
        <w:rPr>
          <w:rFonts w:asciiTheme="majorHAnsi" w:hAnsiTheme="majorHAnsi" w:cstheme="majorHAnsi"/>
          <w:sz w:val="14"/>
        </w:rPr>
        <w:t>,” Dr. Maria Guevara, international medical secretary at Medecins Sans Frontieres, said in a statement on Wednesday. “</w:t>
      </w:r>
      <w:r w:rsidRPr="00FE51A3">
        <w:rPr>
          <w:rFonts w:asciiTheme="majorHAnsi" w:hAnsiTheme="majorHAnsi" w:cstheme="majorHAnsi"/>
          <w:u w:val="single"/>
        </w:rPr>
        <w:t>It is about saving lives at the end, not protecting systems</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w:t>
      </w:r>
      <w:r w:rsidRPr="00FE51A3">
        <w:rPr>
          <w:rFonts w:asciiTheme="majorHAnsi" w:hAnsiTheme="majorHAnsi" w:cstheme="majorHAnsi"/>
          <w:b/>
          <w:bCs/>
          <w:u w:val="single"/>
        </w:rPr>
        <w:t xml:space="preserve">urgency and </w:t>
      </w:r>
      <w:r w:rsidRPr="006406F6">
        <w:rPr>
          <w:rFonts w:asciiTheme="majorHAnsi" w:hAnsiTheme="majorHAnsi" w:cstheme="majorHAnsi"/>
          <w:b/>
          <w:bCs/>
          <w:highlight w:val="cyan"/>
          <w:u w:val="single"/>
        </w:rPr>
        <w:t>importance of waiving certain i</w:t>
      </w:r>
      <w:r w:rsidRPr="000835DD">
        <w:rPr>
          <w:rFonts w:asciiTheme="majorHAnsi" w:hAnsiTheme="majorHAnsi" w:cstheme="majorHAnsi"/>
          <w:b/>
          <w:bCs/>
          <w:u w:val="single"/>
        </w:rPr>
        <w:t xml:space="preserve">ntellectual </w:t>
      </w:r>
      <w:r w:rsidRPr="006406F6">
        <w:rPr>
          <w:rFonts w:asciiTheme="majorHAnsi" w:hAnsiTheme="majorHAnsi" w:cstheme="majorHAnsi"/>
          <w:b/>
          <w:bCs/>
          <w:highlight w:val="cyan"/>
          <w:u w:val="single"/>
        </w:rPr>
        <w:t>p</w:t>
      </w:r>
      <w:r w:rsidRPr="000835DD">
        <w:rPr>
          <w:rFonts w:asciiTheme="majorHAnsi" w:hAnsiTheme="majorHAnsi" w:cstheme="majorHAnsi"/>
          <w:b/>
          <w:bCs/>
          <w:u w:val="single"/>
        </w:rPr>
        <w:t xml:space="preserve">roperty </w:t>
      </w:r>
      <w:r w:rsidRPr="006406F6">
        <w:rPr>
          <w:rFonts w:asciiTheme="majorHAnsi" w:hAnsiTheme="majorHAnsi" w:cstheme="majorHAnsi"/>
          <w:b/>
          <w:bCs/>
          <w:highlight w:val="cyan"/>
          <w:u w:val="single"/>
        </w:rPr>
        <w:t>rights</w:t>
      </w:r>
      <w:r w:rsidRPr="00FE51A3">
        <w:rPr>
          <w:rFonts w:asciiTheme="majorHAnsi" w:hAnsiTheme="majorHAnsi" w:cstheme="majorHAnsi"/>
          <w:b/>
          <w:bCs/>
          <w:u w:val="single"/>
        </w:rPr>
        <w:t xml:space="preserve"> amid the pandemic </w:t>
      </w:r>
      <w:r w:rsidRPr="006406F6">
        <w:rPr>
          <w:rFonts w:asciiTheme="majorHAnsi" w:hAnsiTheme="majorHAnsi" w:cstheme="majorHAnsi"/>
          <w:b/>
          <w:bCs/>
          <w:highlight w:val="cyan"/>
          <w:u w:val="single"/>
        </w:rPr>
        <w:t>have been underscored</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by the WHO, health experts, civil society groups, trade unions, former world leaders, international medical charities, Nobel laureates and human rights organizations. </w:t>
      </w:r>
      <w:r w:rsidRPr="00FE51A3">
        <w:rPr>
          <w:rFonts w:asciiTheme="majorHAnsi" w:hAnsiTheme="majorHAnsi" w:cstheme="majorHAnsi"/>
          <w:sz w:val="14"/>
        </w:rPr>
        <w:t xml:space="preserve">Why does it matter? </w:t>
      </w:r>
      <w:r w:rsidRPr="00FE51A3">
        <w:rPr>
          <w:rFonts w:asciiTheme="majorHAnsi" w:hAnsiTheme="majorHAnsi" w:cstheme="majorHAnsi"/>
          <w:u w:val="single"/>
        </w:rPr>
        <w:t xml:space="preserve">The waiver, if adopted at the General Council, the WTO’s highest-level decision-making body, could </w:t>
      </w:r>
      <w:r w:rsidRPr="006406F6">
        <w:rPr>
          <w:rFonts w:asciiTheme="majorHAnsi" w:hAnsiTheme="majorHAnsi" w:cstheme="majorHAnsi"/>
          <w:b/>
          <w:bCs/>
          <w:highlight w:val="cyan"/>
          <w:u w:val="single"/>
        </w:rPr>
        <w:t>help</w:t>
      </w:r>
      <w:r w:rsidRPr="00FE51A3">
        <w:rPr>
          <w:rFonts w:asciiTheme="majorHAnsi" w:hAnsiTheme="majorHAnsi" w:cstheme="majorHAnsi"/>
          <w:b/>
          <w:bCs/>
          <w:u w:val="single"/>
        </w:rPr>
        <w:t xml:space="preserve"> countries around </w:t>
      </w:r>
      <w:r w:rsidRPr="006406F6">
        <w:rPr>
          <w:rFonts w:asciiTheme="majorHAnsi" w:hAnsiTheme="majorHAnsi" w:cstheme="majorHAnsi"/>
          <w:b/>
          <w:bCs/>
          <w:highlight w:val="cyan"/>
          <w:u w:val="single"/>
        </w:rPr>
        <w:t>the world overcome legal barriers</w:t>
      </w:r>
      <w:r w:rsidRPr="00FE51A3">
        <w:rPr>
          <w:rFonts w:asciiTheme="majorHAnsi" w:hAnsiTheme="majorHAnsi" w:cstheme="majorHAnsi"/>
          <w:b/>
          <w:bCs/>
          <w:u w:val="single"/>
        </w:rPr>
        <w:t xml:space="preserve"> </w:t>
      </w:r>
      <w:r w:rsidRPr="00FE51A3">
        <w:rPr>
          <w:rFonts w:asciiTheme="majorHAnsi" w:hAnsiTheme="majorHAnsi" w:cstheme="majorHAnsi"/>
          <w:u w:val="single"/>
        </w:rPr>
        <w:t>preventing them from producing their own Covid vaccines and treatments. Advocates</w:t>
      </w:r>
      <w:r w:rsidRPr="00FE51A3">
        <w:rPr>
          <w:rFonts w:asciiTheme="majorHAnsi" w:hAnsiTheme="majorHAnsi" w:cstheme="majorHAnsi"/>
          <w:sz w:val="14"/>
        </w:rPr>
        <w:t xml:space="preserve"> of the proposal have conceded the waiver is not a “silver bullet,” but </w:t>
      </w:r>
      <w:r w:rsidRPr="00FE51A3">
        <w:rPr>
          <w:rFonts w:asciiTheme="majorHAnsi" w:hAnsiTheme="majorHAnsi" w:cstheme="majorHAnsi"/>
          <w:u w:val="single"/>
        </w:rPr>
        <w:t xml:space="preserve">argue that </w:t>
      </w:r>
      <w:r w:rsidRPr="00FE51A3">
        <w:rPr>
          <w:rFonts w:asciiTheme="majorHAnsi" w:hAnsiTheme="majorHAnsi" w:cstheme="majorHAnsi"/>
          <w:b/>
          <w:bCs/>
          <w:u w:val="single"/>
        </w:rPr>
        <w:t>removing barriers</w:t>
      </w:r>
      <w:r w:rsidRPr="00FE51A3">
        <w:rPr>
          <w:rFonts w:asciiTheme="majorHAnsi" w:hAnsiTheme="majorHAnsi" w:cstheme="majorHAnsi"/>
          <w:u w:val="single"/>
        </w:rPr>
        <w:t xml:space="preserve"> toward the development, production and approval of vaccines is </w:t>
      </w:r>
      <w:r w:rsidRPr="00FE51A3">
        <w:rPr>
          <w:rFonts w:asciiTheme="majorHAnsi" w:hAnsiTheme="majorHAnsi" w:cstheme="majorHAnsi"/>
          <w:b/>
          <w:bCs/>
          <w:u w:val="single"/>
        </w:rPr>
        <w:t>vital in the fight to prevent, treat and contain the coronavirus.</w:t>
      </w:r>
    </w:p>
    <w:p w14:paraId="511D3FDD" w14:textId="77777777" w:rsidR="00027756" w:rsidRPr="00AB69FD" w:rsidRDefault="00027756" w:rsidP="00027756">
      <w:pPr>
        <w:pStyle w:val="Heading4"/>
        <w:rPr>
          <w:rFonts w:cs="Calibri"/>
        </w:rPr>
      </w:pPr>
      <w:r w:rsidRPr="00FE51A3">
        <w:rPr>
          <w:rFonts w:asciiTheme="majorHAnsi" w:hAnsiTheme="majorHAnsi" w:cstheme="majorHAnsi"/>
        </w:rPr>
        <w:t xml:space="preserve">The pandemic is </w:t>
      </w:r>
      <w:r w:rsidRPr="00FE51A3">
        <w:rPr>
          <w:rFonts w:asciiTheme="majorHAnsi" w:hAnsiTheme="majorHAnsi" w:cstheme="majorHAnsi"/>
          <w:u w:val="single"/>
        </w:rPr>
        <w:t>raging</w:t>
      </w:r>
      <w:r w:rsidRPr="00FE51A3">
        <w:rPr>
          <w:rFonts w:asciiTheme="majorHAnsi" w:hAnsiTheme="majorHAnsi" w:cstheme="majorHAnsi"/>
        </w:rPr>
        <w:t xml:space="preserve"> through developing economies and inflicting loss on a </w:t>
      </w:r>
      <w:r w:rsidRPr="00FE51A3">
        <w:rPr>
          <w:rFonts w:asciiTheme="majorHAnsi" w:hAnsiTheme="majorHAnsi" w:cstheme="majorHAnsi"/>
          <w:u w:val="single"/>
        </w:rPr>
        <w:t>horrific scal</w:t>
      </w:r>
      <w:r>
        <w:rPr>
          <w:rFonts w:asciiTheme="majorHAnsi" w:hAnsiTheme="majorHAnsi" w:cstheme="majorHAnsi"/>
          <w:u w:val="single"/>
        </w:rPr>
        <w:t xml:space="preserve">e </w:t>
      </w:r>
      <w:r w:rsidRPr="00AB69FD">
        <w:rPr>
          <w:rFonts w:asciiTheme="majorHAnsi" w:hAnsiTheme="majorHAnsi" w:cstheme="majorHAnsi"/>
          <w:u w:val="single"/>
        </w:rPr>
        <w:t xml:space="preserve">and </w:t>
      </w:r>
      <w:r w:rsidRPr="00AB69FD">
        <w:rPr>
          <w:rFonts w:cs="Calibri"/>
          <w:u w:val="single"/>
        </w:rPr>
        <w:t>prolongs economic hardships</w:t>
      </w:r>
      <w:r>
        <w:rPr>
          <w:rFonts w:cs="Calibri"/>
        </w:rPr>
        <w:t xml:space="preserve"> – </w:t>
      </w:r>
      <w:r w:rsidRPr="002B51AD">
        <w:rPr>
          <w:rFonts w:cs="Calibri"/>
          <w:u w:val="single"/>
        </w:rPr>
        <w:t>timeframe</w:t>
      </w:r>
      <w:r w:rsidRPr="002B51AD">
        <w:rPr>
          <w:rFonts w:cs="Calibri"/>
        </w:rPr>
        <w:t xml:space="preserve"> is fast. </w:t>
      </w:r>
    </w:p>
    <w:p w14:paraId="6A27E623" w14:textId="77777777" w:rsidR="00027756" w:rsidRDefault="00027756" w:rsidP="00027756">
      <w:pPr>
        <w:rPr>
          <w:rFonts w:asciiTheme="majorHAnsi" w:hAnsiTheme="majorHAnsi" w:cstheme="majorHAnsi"/>
          <w:sz w:val="18"/>
          <w:szCs w:val="18"/>
        </w:rPr>
      </w:pPr>
      <w:r w:rsidRPr="00FE51A3">
        <w:rPr>
          <w:rStyle w:val="Style13ptBold"/>
          <w:rFonts w:asciiTheme="majorHAnsi" w:hAnsiTheme="majorHAnsi" w:cstheme="majorHAnsi"/>
        </w:rPr>
        <w:t>Lindsey 21</w:t>
      </w:r>
      <w:r w:rsidRPr="00FE51A3">
        <w:rPr>
          <w:rFonts w:asciiTheme="majorHAnsi" w:hAnsiTheme="majorHAnsi" w:cstheme="majorHAnsi"/>
        </w:rPr>
        <w:t xml:space="preserve">. </w:t>
      </w:r>
      <w:r w:rsidRPr="00083291">
        <w:rPr>
          <w:rFonts w:asciiTheme="majorHAnsi" w:hAnsiTheme="majorHAnsi" w:cstheme="majorHAnsi"/>
          <w:sz w:val="18"/>
          <w:szCs w:val="18"/>
        </w:rPr>
        <w:t xml:space="preserve">[(Brink Lindsey) “Why intellectual property and pandemics don’t mix,” Brookings Institution, June 3, 2021. </w:t>
      </w:r>
      <w:hyperlink r:id="rId7" w:history="1">
        <w:r w:rsidRPr="00083291">
          <w:rPr>
            <w:rStyle w:val="Hyperlink"/>
            <w:rFonts w:asciiTheme="majorHAnsi" w:hAnsiTheme="majorHAnsi" w:cstheme="majorHAnsi"/>
            <w:sz w:val="18"/>
            <w:szCs w:val="18"/>
          </w:rPr>
          <w:t>https://www.brookings.edu/blog/up-front/2021/06/03/why-intellectual-property-and-pandemics-dont-mix/</w:t>
        </w:r>
      </w:hyperlink>
      <w:r w:rsidRPr="00083291">
        <w:rPr>
          <w:rFonts w:asciiTheme="majorHAnsi" w:hAnsiTheme="majorHAnsi" w:cstheme="majorHAnsi"/>
          <w:sz w:val="18"/>
          <w:szCs w:val="18"/>
        </w:rPr>
        <w:t>] TDI</w:t>
      </w:r>
    </w:p>
    <w:p w14:paraId="17B4B94A" w14:textId="77777777" w:rsidR="00027756" w:rsidRPr="00FE51A3" w:rsidRDefault="00027756" w:rsidP="00027756">
      <w:pPr>
        <w:rPr>
          <w:rFonts w:asciiTheme="majorHAnsi" w:hAnsiTheme="majorHAnsi" w:cstheme="majorHAnsi"/>
        </w:rPr>
      </w:pPr>
      <w:r>
        <w:rPr>
          <w:rFonts w:asciiTheme="majorHAnsi" w:hAnsiTheme="majorHAnsi" w:cstheme="majorHAnsi"/>
          <w:sz w:val="18"/>
          <w:szCs w:val="18"/>
        </w:rPr>
        <w:t>**cut part about economic hardships</w:t>
      </w:r>
    </w:p>
    <w:p w14:paraId="0B3506EE" w14:textId="77777777" w:rsidR="00027756" w:rsidRDefault="00027756" w:rsidP="00027756">
      <w:pPr>
        <w:rPr>
          <w:rFonts w:asciiTheme="majorHAnsi" w:hAnsiTheme="majorHAnsi" w:cstheme="majorHAnsi"/>
          <w:b/>
          <w:bCs/>
          <w:u w:val="single"/>
        </w:rPr>
      </w:pPr>
      <w:r w:rsidRPr="00FE51A3">
        <w:rPr>
          <w:rFonts w:asciiTheme="majorHAnsi" w:hAnsiTheme="majorHAnsi" w:cstheme="majorHAnsi"/>
          <w:u w:val="single"/>
        </w:rPr>
        <w:t xml:space="preserve">Although focusing on these immediate constraints is vital, we cannot confine our attention to the short term. First of all, the </w:t>
      </w:r>
      <w:r w:rsidRPr="006406F6">
        <w:rPr>
          <w:rFonts w:asciiTheme="majorHAnsi" w:hAnsiTheme="majorHAnsi" w:cstheme="majorHAnsi"/>
          <w:b/>
          <w:bCs/>
          <w:highlight w:val="cyan"/>
          <w:u w:val="single"/>
        </w:rPr>
        <w:t>COVID</w:t>
      </w:r>
      <w:r w:rsidRPr="00FE51A3">
        <w:rPr>
          <w:rFonts w:asciiTheme="majorHAnsi" w:hAnsiTheme="majorHAnsi" w:cstheme="majorHAnsi"/>
          <w:b/>
          <w:bCs/>
          <w:u w:val="single"/>
        </w:rPr>
        <w:t xml:space="preserve">-19 pandemic </w:t>
      </w:r>
      <w:r w:rsidRPr="006406F6">
        <w:rPr>
          <w:rFonts w:asciiTheme="majorHAnsi" w:hAnsiTheme="majorHAnsi" w:cstheme="majorHAnsi"/>
          <w:b/>
          <w:bCs/>
          <w:highlight w:val="cyan"/>
          <w:u w:val="single"/>
        </w:rPr>
        <w:t>is far from over</w:t>
      </w:r>
      <w:r w:rsidRPr="00FE51A3">
        <w:rPr>
          <w:rFonts w:asciiTheme="majorHAnsi" w:hAnsiTheme="majorHAnsi" w:cstheme="majorHAnsi"/>
          <w:u w:val="single"/>
        </w:rPr>
        <w:t xml:space="preserve">. Although Americans can now see the light at the end of the tunnel thanks to the rapid rollout of vaccines, most of the world isn’t so lucky. The virus is </w:t>
      </w:r>
      <w:r w:rsidRPr="00FE51A3">
        <w:rPr>
          <w:rFonts w:asciiTheme="majorHAnsi" w:hAnsiTheme="majorHAnsi" w:cstheme="majorHAnsi"/>
          <w:b/>
          <w:bCs/>
          <w:u w:val="single"/>
        </w:rPr>
        <w:t xml:space="preserve">currently </w:t>
      </w:r>
      <w:r w:rsidRPr="006406F6">
        <w:rPr>
          <w:rFonts w:asciiTheme="majorHAnsi" w:hAnsiTheme="majorHAnsi" w:cstheme="majorHAnsi"/>
          <w:b/>
          <w:bCs/>
          <w:highlight w:val="cyan"/>
          <w:u w:val="single"/>
        </w:rPr>
        <w:t xml:space="preserve">raging in India and </w:t>
      </w:r>
      <w:r w:rsidRPr="004D6537">
        <w:rPr>
          <w:rFonts w:asciiTheme="majorHAnsi" w:hAnsiTheme="majorHAnsi" w:cstheme="majorHAnsi"/>
          <w:b/>
          <w:bCs/>
          <w:u w:val="single"/>
        </w:rPr>
        <w:t xml:space="preserve">throughout </w:t>
      </w:r>
      <w:r w:rsidRPr="006406F6">
        <w:rPr>
          <w:rFonts w:asciiTheme="majorHAnsi" w:hAnsiTheme="majorHAnsi" w:cstheme="majorHAnsi"/>
          <w:b/>
          <w:bCs/>
          <w:highlight w:val="cyan"/>
          <w:u w:val="single"/>
        </w:rPr>
        <w:t>South America</w:t>
      </w:r>
      <w:r w:rsidRPr="00FE51A3">
        <w:rPr>
          <w:rFonts w:asciiTheme="majorHAnsi" w:hAnsiTheme="majorHAnsi" w:cstheme="majorHAnsi"/>
          <w:b/>
          <w:bCs/>
          <w:u w:val="single"/>
        </w:rPr>
        <w:t xml:space="preserve">, overwhelming health care systems and </w:t>
      </w:r>
      <w:r w:rsidRPr="006406F6">
        <w:rPr>
          <w:rFonts w:asciiTheme="majorHAnsi" w:hAnsiTheme="majorHAnsi" w:cstheme="majorHAnsi"/>
          <w:b/>
          <w:bCs/>
          <w:highlight w:val="cyan"/>
          <w:u w:val="single"/>
        </w:rPr>
        <w:t xml:space="preserve">inflicting suffering </w:t>
      </w:r>
      <w:r w:rsidRPr="004D6537">
        <w:rPr>
          <w:rFonts w:asciiTheme="majorHAnsi" w:hAnsiTheme="majorHAnsi" w:cstheme="majorHAnsi"/>
          <w:b/>
          <w:bCs/>
          <w:u w:val="single"/>
        </w:rPr>
        <w:t>and loss</w:t>
      </w:r>
      <w:r w:rsidRPr="00FE51A3">
        <w:rPr>
          <w:rFonts w:asciiTheme="majorHAnsi" w:hAnsiTheme="majorHAnsi" w:cstheme="majorHAnsi"/>
          <w:b/>
          <w:bCs/>
          <w:u w:val="single"/>
        </w:rPr>
        <w:t xml:space="preserve"> on a horrific scale</w:t>
      </w:r>
      <w:r w:rsidRPr="00FE51A3">
        <w:rPr>
          <w:rFonts w:asciiTheme="majorHAnsi" w:hAnsiTheme="majorHAnsi" w:cstheme="majorHAnsi"/>
          <w:u w:val="single"/>
        </w:rPr>
        <w:t>.</w:t>
      </w:r>
      <w:r w:rsidRPr="00FE51A3">
        <w:rPr>
          <w:rFonts w:asciiTheme="majorHAnsi" w:hAnsiTheme="majorHAnsi" w:cstheme="majorHAnsi"/>
          <w:sz w:val="16"/>
        </w:rPr>
        <w:t xml:space="preserve"> And consider the fact that Australia, which has been successful in suppressing the virus, recently announced it was sticking to plans to keep its borders closed until mid-2022. </w:t>
      </w:r>
      <w:r w:rsidRPr="00FE51A3">
        <w:rPr>
          <w:rFonts w:asciiTheme="majorHAnsi" w:hAnsiTheme="majorHAnsi" w:cstheme="majorHAnsi"/>
          <w:u w:val="single"/>
        </w:rPr>
        <w:t xml:space="preserve">Criticisms of the TRIPS waiver that focus only on the next few months are </w:t>
      </w:r>
      <w:r w:rsidRPr="006A0576">
        <w:rPr>
          <w:rFonts w:asciiTheme="majorHAnsi" w:hAnsiTheme="majorHAnsi" w:cstheme="majorHAnsi"/>
          <w:b/>
          <w:bCs/>
          <w:u w:val="single"/>
        </w:rPr>
        <w:t>therefore short-sighted</w:t>
      </w:r>
      <w:r w:rsidRPr="006A0576">
        <w:rPr>
          <w:rFonts w:asciiTheme="majorHAnsi" w:hAnsiTheme="majorHAnsi" w:cstheme="majorHAnsi"/>
          <w:u w:val="single"/>
        </w:rPr>
        <w:t>: this</w:t>
      </w:r>
      <w:r w:rsidRPr="00FE51A3">
        <w:rPr>
          <w:rFonts w:asciiTheme="majorHAnsi" w:hAnsiTheme="majorHAnsi" w:cstheme="majorHAnsi"/>
          <w:u w:val="single"/>
        </w:rPr>
        <w:t xml:space="preserve"> pandemic could well </w:t>
      </w:r>
      <w:r w:rsidRPr="00FE51A3">
        <w:rPr>
          <w:rFonts w:asciiTheme="majorHAnsi" w:hAnsiTheme="majorHAnsi" w:cstheme="majorHAnsi"/>
          <w:b/>
          <w:bCs/>
          <w:u w:val="single"/>
        </w:rPr>
        <w:t xml:space="preserve">drag on long enough for </w:t>
      </w:r>
      <w:r w:rsidRPr="006406F6">
        <w:rPr>
          <w:rFonts w:asciiTheme="majorHAnsi" w:hAnsiTheme="majorHAnsi" w:cstheme="majorHAnsi"/>
          <w:b/>
          <w:bCs/>
          <w:highlight w:val="cyan"/>
          <w:u w:val="single"/>
        </w:rPr>
        <w:t xml:space="preserve">elimination of </w:t>
      </w:r>
      <w:r w:rsidRPr="00B90621">
        <w:rPr>
          <w:rFonts w:asciiTheme="majorHAnsi" w:hAnsiTheme="majorHAnsi" w:cstheme="majorHAnsi"/>
          <w:b/>
          <w:bCs/>
          <w:u w:val="single"/>
        </w:rPr>
        <w:t xml:space="preserve">patent </w:t>
      </w:r>
      <w:r w:rsidRPr="006406F6">
        <w:rPr>
          <w:rFonts w:asciiTheme="majorHAnsi" w:hAnsiTheme="majorHAnsi" w:cstheme="majorHAnsi"/>
          <w:b/>
          <w:bCs/>
          <w:highlight w:val="cyan"/>
          <w:u w:val="single"/>
        </w:rPr>
        <w:t>restrictions</w:t>
      </w:r>
      <w:r w:rsidRPr="00FE51A3">
        <w:rPr>
          <w:rFonts w:asciiTheme="majorHAnsi" w:hAnsiTheme="majorHAnsi" w:cstheme="majorHAnsi"/>
          <w:b/>
          <w:bCs/>
          <w:u w:val="single"/>
        </w:rPr>
        <w:t xml:space="preserve"> to </w:t>
      </w:r>
      <w:r w:rsidRPr="006406F6">
        <w:rPr>
          <w:rFonts w:asciiTheme="majorHAnsi" w:hAnsiTheme="majorHAnsi" w:cstheme="majorHAnsi"/>
          <w:b/>
          <w:bCs/>
          <w:highlight w:val="cyan"/>
          <w:u w:val="single"/>
        </w:rPr>
        <w:t>enable</w:t>
      </w:r>
      <w:r w:rsidRPr="00FE51A3">
        <w:rPr>
          <w:rFonts w:asciiTheme="majorHAnsi" w:hAnsiTheme="majorHAnsi" w:cstheme="majorHAnsi"/>
          <w:b/>
          <w:bCs/>
          <w:u w:val="single"/>
        </w:rPr>
        <w:t xml:space="preserve"> new vaccine </w:t>
      </w:r>
      <w:r w:rsidRPr="006406F6">
        <w:rPr>
          <w:rFonts w:asciiTheme="majorHAnsi" w:hAnsiTheme="majorHAnsi" w:cstheme="majorHAnsi"/>
          <w:b/>
          <w:bCs/>
          <w:highlight w:val="cyan"/>
          <w:u w:val="single"/>
        </w:rPr>
        <w:t xml:space="preserve">producers to make a </w:t>
      </w:r>
      <w:r w:rsidRPr="00FC0B38">
        <w:rPr>
          <w:rFonts w:asciiTheme="majorHAnsi" w:hAnsiTheme="majorHAnsi" w:cstheme="majorHAnsi"/>
          <w:b/>
          <w:bCs/>
          <w:u w:val="single"/>
        </w:rPr>
        <w:t xml:space="preserve">positive </w:t>
      </w:r>
      <w:r w:rsidRPr="006406F6">
        <w:rPr>
          <w:rFonts w:asciiTheme="majorHAnsi" w:hAnsiTheme="majorHAnsi" w:cstheme="majorHAnsi"/>
          <w:b/>
          <w:bCs/>
          <w:highlight w:val="cyan"/>
          <w:u w:val="single"/>
        </w:rPr>
        <w:t>difference</w:t>
      </w:r>
      <w:r w:rsidRPr="00FE51A3">
        <w:rPr>
          <w:rFonts w:asciiTheme="majorHAnsi" w:hAnsiTheme="majorHAnsi" w:cstheme="majorHAnsi"/>
          <w:b/>
          <w:bCs/>
          <w:u w:val="single"/>
        </w:rPr>
        <w:t>.</w:t>
      </w:r>
    </w:p>
    <w:p w14:paraId="0C579109" w14:textId="77777777" w:rsidR="00027756" w:rsidRDefault="00027756" w:rsidP="00027756">
      <w:pPr>
        <w:pStyle w:val="Heading4"/>
      </w:pPr>
      <w:r>
        <w:t>Critics of the IP waiver are wrong- it’s the most effective way to combat covid inequality, alternatives fail</w:t>
      </w:r>
    </w:p>
    <w:p w14:paraId="1663BF11" w14:textId="77777777" w:rsidR="00027756" w:rsidRPr="001E1AF1" w:rsidRDefault="00027756" w:rsidP="00027756">
      <w:pPr>
        <w:rPr>
          <w:rStyle w:val="Style13ptBold"/>
        </w:rPr>
      </w:pPr>
      <w:r w:rsidRPr="001E1AF1">
        <w:rPr>
          <w:rStyle w:val="Style13ptBold"/>
        </w:rPr>
        <w:t>Erfani et al, 21</w:t>
      </w:r>
    </w:p>
    <w:p w14:paraId="0BA5BCE1" w14:textId="77777777" w:rsidR="00027756" w:rsidRDefault="00027756" w:rsidP="00027756">
      <w:r w:rsidRPr="001E1AF1">
        <w:rPr>
          <w:sz w:val="16"/>
        </w:rPr>
        <w:t xml:space="preserve">(Parsa Erfani, Fogarty global health scholar1 2, Agnes Binagwaho, vice chancellor2, Mohamed Juldeh Jalloh, vice president3, Muhammad Yunus,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doi: https://doi.org/10.1136/bmj.n1837 (Published 03 August 2021) Cite this as: BMJ 2021;374:n1837 https://www.bmj.com/content/374/bmj.n1837.full) </w:t>
      </w:r>
      <w:r w:rsidRPr="006406F6">
        <w:rPr>
          <w:rStyle w:val="StyleUnderline"/>
          <w:highlight w:val="cyan"/>
        </w:rPr>
        <w:t>The barrier to</w:t>
      </w:r>
      <w:r w:rsidRPr="001E1AF1">
        <w:rPr>
          <w:sz w:val="16"/>
        </w:rPr>
        <w:t xml:space="preserve"> adequate </w:t>
      </w:r>
      <w:r w:rsidRPr="006406F6">
        <w:rPr>
          <w:rStyle w:val="StyleUnderline"/>
          <w:highlight w:val="cyan"/>
        </w:rPr>
        <w:t>vaccine supply</w:t>
      </w:r>
      <w:r w:rsidRPr="008B3DFB">
        <w:rPr>
          <w:rStyle w:val="StyleUnderline"/>
        </w:rPr>
        <w:t xml:space="preserve"> </w:t>
      </w:r>
      <w:r w:rsidRPr="001E1AF1">
        <w:rPr>
          <w:sz w:val="16"/>
        </w:rPr>
        <w:t xml:space="preserve">today </w:t>
      </w:r>
      <w:r w:rsidRPr="008B3DFB">
        <w:rPr>
          <w:rStyle w:val="StyleUnderline"/>
        </w:rPr>
        <w:t>is not lack of vaccine options, nor even</w:t>
      </w:r>
      <w:r w:rsidRPr="001E1AF1">
        <w:rPr>
          <w:sz w:val="16"/>
        </w:rPr>
        <w:t xml:space="preserve"> theoretical </w:t>
      </w:r>
      <w:r w:rsidRPr="008B3DFB">
        <w:rPr>
          <w:rStyle w:val="StyleUnderline"/>
        </w:rPr>
        <w:t>production capacity</w:t>
      </w:r>
      <w:r w:rsidRPr="001E1AF1">
        <w:rPr>
          <w:sz w:val="16"/>
        </w:rPr>
        <w:t xml:space="preserve">; </w:t>
      </w:r>
      <w:r w:rsidRPr="008B3DFB">
        <w:rPr>
          <w:rStyle w:val="StyleUnderline"/>
        </w:rPr>
        <w:t xml:space="preserve">the problem </w:t>
      </w:r>
      <w:r w:rsidRPr="006406F6">
        <w:rPr>
          <w:rStyle w:val="StyleUnderline"/>
          <w:highlight w:val="cyan"/>
        </w:rPr>
        <w:t>is</w:t>
      </w:r>
      <w:r w:rsidRPr="001E1AF1">
        <w:rPr>
          <w:sz w:val="16"/>
        </w:rPr>
        <w:t xml:space="preserve"> the intellectual property (</w:t>
      </w:r>
      <w:r w:rsidRPr="006406F6">
        <w:rPr>
          <w:rStyle w:val="Emphasis"/>
          <w:highlight w:val="cyan"/>
        </w:rPr>
        <w:t xml:space="preserve">IP) </w:t>
      </w:r>
      <w:r w:rsidRPr="000B54DD">
        <w:rPr>
          <w:rStyle w:val="Emphasis"/>
        </w:rPr>
        <w:t>protection</w:t>
      </w:r>
      <w:r w:rsidRPr="001E1AF1">
        <w:rPr>
          <w:sz w:val="16"/>
        </w:rPr>
        <w:t xml:space="preserve"> governing production and access to vaccines—and ultimately, the political and moral will to waive these protections in a time of global crisis. Without such liberty, </w:t>
      </w:r>
      <w:r w:rsidRPr="008B3DFB">
        <w:rPr>
          <w:rStyle w:val="StyleUnderline"/>
        </w:rPr>
        <w:t>there will not be enough vaccine fast enough to prevent the spread of variants,</w:t>
      </w:r>
      <w:r w:rsidRPr="001E1AF1">
        <w:rPr>
          <w:sz w:val="16"/>
        </w:rPr>
        <w:t xml:space="preserve"> the avoidable deaths, and the continued choking of low and middle income countries (LMICs) through poor health. Beyond donor based models of global vaccine equity As covid-19 became a pandemic, global efforts emerged to help ensure vaccines would be delivered across the globe to the highest risk populations. One of the first was Covax, a risk sharing mechanism in which countries, tiered by means, contribute to collectively source and equitably distribute vaccines globally. The effort, however laudable in intent, has been undercut by vaccine scarcity and underfunding. Covax aims to vaccinate 20% of the population in 92 low and middle income countries by the end of 2021. At the end of April, however, it had shipped only one fifth of its projected estimates and lacked critical resources for distribution.3 </w:t>
      </w:r>
      <w:r w:rsidRPr="006406F6">
        <w:rPr>
          <w:rStyle w:val="StyleUnderline"/>
          <w:highlight w:val="cyan"/>
        </w:rPr>
        <w:t xml:space="preserve">LMICs are </w:t>
      </w:r>
      <w:r w:rsidRPr="006406F6">
        <w:rPr>
          <w:rStyle w:val="Emphasis"/>
          <w:highlight w:val="cyan"/>
        </w:rPr>
        <w:t xml:space="preserve">wary about participating </w:t>
      </w:r>
      <w:r w:rsidRPr="006406F6">
        <w:rPr>
          <w:rStyle w:val="StyleUnderline"/>
          <w:highlight w:val="cyan"/>
        </w:rPr>
        <w:t>in</w:t>
      </w:r>
      <w:r w:rsidRPr="008B3DFB">
        <w:rPr>
          <w:rStyle w:val="StyleUnderline"/>
        </w:rPr>
        <w:t xml:space="preserve"> well worn dynamics of </w:t>
      </w:r>
      <w:r w:rsidRPr="006406F6">
        <w:rPr>
          <w:rStyle w:val="Emphasis"/>
          <w:highlight w:val="cyan"/>
        </w:rPr>
        <w:t>global health aid</w:t>
      </w:r>
      <w:r w:rsidRPr="008B3DFB">
        <w:rPr>
          <w:rStyle w:val="Emphasis"/>
        </w:rPr>
        <w:t>.</w:t>
      </w:r>
      <w:r w:rsidRPr="008B3DFB">
        <w:rPr>
          <w:rStyle w:val="StyleUnderline"/>
        </w:rPr>
        <w:t xml:space="preserve"> </w:t>
      </w:r>
      <w:r w:rsidRPr="001E1AF1">
        <w:rPr>
          <w:sz w:val="16"/>
        </w:rPr>
        <w:t xml:space="preserve">Instead, </w:t>
      </w:r>
      <w:r w:rsidRPr="008B3DFB">
        <w:rPr>
          <w:rStyle w:val="StyleUnderline"/>
        </w:rPr>
        <w:t>they are mobilising to overcome the fundamental paucity of available vaccines by challenging established 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these rules provide strong IP protection for vaccine technologies and affect the quantity and location of vaccine production and availability</w:t>
      </w:r>
      <w:r w:rsidRPr="001E1AF1">
        <w:rPr>
          <w:sz w:val="16"/>
        </w:rPr>
        <w:t xml:space="preserve">. Table 1 Licensing of intellectual property View popupView inline In October 2020, South Africa and India submitted a proposal to the WTO to temporarily waive certain provisions of the TRIPS agreement for covid-19 health products and technologies. </w:t>
      </w:r>
      <w:r w:rsidRPr="006406F6">
        <w:rPr>
          <w:rStyle w:val="StyleUnderline"/>
          <w:highlight w:val="cyan"/>
        </w:rPr>
        <w:t>The waiver would prevent companies that hold</w:t>
      </w:r>
      <w:r w:rsidRPr="008B3DFB">
        <w:rPr>
          <w:rStyle w:val="StyleUnderline"/>
        </w:rPr>
        <w:t xml:space="preserve"> the </w:t>
      </w:r>
      <w:r w:rsidRPr="006406F6">
        <w:rPr>
          <w:rStyle w:val="StyleUnderline"/>
          <w:highlight w:val="cyan"/>
        </w:rPr>
        <w:t>IP</w:t>
      </w:r>
      <w:r w:rsidRPr="008B3DFB">
        <w:rPr>
          <w:rStyle w:val="StyleUnderline"/>
        </w:rPr>
        <w:t xml:space="preserve"> for covid-19 vaccines </w:t>
      </w:r>
      <w:r w:rsidRPr="006406F6">
        <w:rPr>
          <w:rStyle w:val="StyleUnderline"/>
          <w:highlight w:val="cyan"/>
        </w:rPr>
        <w:t xml:space="preserve">from blocking </w:t>
      </w:r>
      <w:r w:rsidRPr="000B54DD">
        <w:rPr>
          <w:rStyle w:val="StyleUnderline"/>
        </w:rPr>
        <w:t xml:space="preserve">vaccine </w:t>
      </w:r>
      <w:r w:rsidRPr="006406F6">
        <w:rPr>
          <w:rStyle w:val="StyleUnderline"/>
          <w:highlight w:val="cyan"/>
        </w:rPr>
        <w:t>production</w:t>
      </w:r>
      <w:r w:rsidRPr="008B3DFB">
        <w:rPr>
          <w:rStyle w:val="StyleUnderline"/>
        </w:rPr>
        <w:t xml:space="preserve"> elsewhere on the grounds of IP </w:t>
      </w:r>
      <w:r w:rsidRPr="006406F6">
        <w:rPr>
          <w:rStyle w:val="StyleUnderline"/>
          <w:highlight w:val="cyan"/>
        </w:rPr>
        <w:t>and allow countries to produce covid</w:t>
      </w:r>
      <w:r w:rsidRPr="008B3DFB">
        <w:rPr>
          <w:rStyle w:val="StyleUnderline"/>
        </w:rPr>
        <w:t xml:space="preserve">-19 medical </w:t>
      </w:r>
      <w:r w:rsidRPr="006406F6">
        <w:rPr>
          <w:rStyle w:val="StyleUnderline"/>
          <w:highlight w:val="cyan"/>
        </w:rPr>
        <w:t>goods</w:t>
      </w:r>
      <w:r w:rsidRPr="008B3DFB">
        <w:rPr>
          <w:rStyle w:val="StyleUnderline"/>
        </w:rPr>
        <w:t xml:space="preserve"> locally </w:t>
      </w:r>
      <w:r w:rsidRPr="006406F6">
        <w:rPr>
          <w:rStyle w:val="StyleUnderline"/>
          <w:highlight w:val="cyan"/>
        </w:rPr>
        <w:t>and</w:t>
      </w:r>
      <w:r w:rsidRPr="008B3DFB">
        <w:rPr>
          <w:rStyle w:val="StyleUnderline"/>
        </w:rPr>
        <w:t xml:space="preserve"> import or </w:t>
      </w:r>
      <w:r w:rsidRPr="006406F6">
        <w:rPr>
          <w:rStyle w:val="StyleUnderline"/>
          <w:highlight w:val="cyan"/>
        </w:rPr>
        <w:t xml:space="preserve">export </w:t>
      </w:r>
      <w:r w:rsidRPr="00CA5E11">
        <w:rPr>
          <w:rStyle w:val="StyleUnderline"/>
        </w:rPr>
        <w:t>them</w:t>
      </w:r>
      <w:r w:rsidRPr="008B3DFB">
        <w:rPr>
          <w:rStyle w:val="StyleUnderline"/>
        </w:rPr>
        <w:t xml:space="preserve"> expeditiously</w:t>
      </w:r>
      <w:r w:rsidRPr="001E1AF1">
        <w:rPr>
          <w:sz w:val="16"/>
        </w:rPr>
        <w:t xml:space="preserve"> (table 1). Although the proposed IP waiver is supported by over 100 countries, WTO has not reached a consensus on the proposal because of opposition and filibustering by several high income countries, including the UK, Germany, and Japan.7 </w:t>
      </w:r>
      <w:r w:rsidRPr="008B3DFB">
        <w:rPr>
          <w:rStyle w:val="StyleUnderline"/>
        </w:rPr>
        <w:t>Waiver opponents argue</w:t>
      </w:r>
      <w:r w:rsidRPr="001E1AF1">
        <w:rPr>
          <w:sz w:val="16"/>
        </w:rPr>
        <w:t xml:space="preserve"> that the </w:t>
      </w:r>
      <w:r w:rsidRPr="008B3DFB">
        <w:rPr>
          <w:rStyle w:val="StyleUnderline"/>
        </w:rPr>
        <w:t>limited 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B3DFB">
        <w:rPr>
          <w:rStyle w:val="StyleUnderline"/>
        </w:rPr>
        <w:t>is the true barrier</w:t>
      </w:r>
      <w:r w:rsidRPr="001E1AF1">
        <w:rPr>
          <w:sz w:val="16"/>
        </w:rPr>
        <w:t xml:space="preserve"> to global production, </w:t>
      </w:r>
      <w:r w:rsidRPr="008B3DFB">
        <w:rPr>
          <w:rStyle w:val="StyleUnderline"/>
        </w:rPr>
        <w:t>not IP.</w:t>
      </w:r>
      <w:r w:rsidRPr="001E1AF1">
        <w:rPr>
          <w:sz w:val="16"/>
        </w:rPr>
        <w:t xml:space="preserve"> </w:t>
      </w:r>
      <w:r w:rsidRPr="008B3DFB">
        <w:rPr>
          <w:rStyle w:val="StyleUnderline"/>
        </w:rPr>
        <w:t>They suggest</w:t>
      </w:r>
      <w:r w:rsidRPr="001E1AF1">
        <w:rPr>
          <w:sz w:val="16"/>
        </w:rPr>
        <w:t xml:space="preserve"> that </w:t>
      </w:r>
      <w:r w:rsidRPr="008B3DFB">
        <w:rPr>
          <w:rStyle w:val="StyleUnderline"/>
        </w:rPr>
        <w:t>the TRIPS waiver would penalise drug companies, stifle</w:t>
      </w:r>
      <w:r w:rsidRPr="001E1AF1">
        <w:rPr>
          <w:sz w:val="16"/>
        </w:rPr>
        <w:t xml:space="preserve"> biomedical </w:t>
      </w:r>
      <w:r w:rsidRPr="008B3DFB">
        <w:rPr>
          <w:rStyle w:val="StyleUnderline"/>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1E1AF1">
        <w:rPr>
          <w:rStyle w:val="StyleUnderline"/>
        </w:rPr>
        <w:t>Contrary to detractors’</w:t>
      </w:r>
      <w:r w:rsidRPr="001E1AF1">
        <w:rPr>
          <w:sz w:val="16"/>
        </w:rPr>
        <w:t xml:space="preserve"> concerns about the possible effect of a temporary TRIPS waiver, </w:t>
      </w:r>
      <w:r w:rsidRPr="000B54DD">
        <w:rPr>
          <w:rStyle w:val="Emphasis"/>
        </w:rPr>
        <w:t>global health analyses suggest</w:t>
      </w:r>
      <w:r w:rsidRPr="001E1AF1">
        <w:rPr>
          <w:rStyle w:val="Emphasis"/>
        </w:rPr>
        <w:t xml:space="preserve"> that </w:t>
      </w:r>
      <w:r w:rsidRPr="006406F6">
        <w:rPr>
          <w:rStyle w:val="Emphasis"/>
          <w:highlight w:val="cyan"/>
        </w:rPr>
        <w:t>it will be vital to</w:t>
      </w:r>
      <w:r w:rsidRPr="001E1AF1">
        <w:rPr>
          <w:rStyle w:val="Emphasis"/>
        </w:rPr>
        <w:t xml:space="preserve"> equitable and </w:t>
      </w:r>
      <w:r w:rsidRPr="006406F6">
        <w:rPr>
          <w:rStyle w:val="Emphasis"/>
          <w:highlight w:val="cyan"/>
        </w:rPr>
        <w:t>effective action against covid</w:t>
      </w:r>
      <w:r w:rsidRPr="001E1AF1">
        <w:rPr>
          <w:rStyle w:val="Emphasis"/>
        </w:rPr>
        <w:t>-19</w:t>
      </w:r>
      <w:r w:rsidRPr="001E1AF1">
        <w:rPr>
          <w:rStyle w:val="StyleUnderline"/>
        </w:rPr>
        <w:t xml:space="preserve">. </w:t>
      </w:r>
      <w:r w:rsidRPr="000B54DD">
        <w:rPr>
          <w:rStyle w:val="StyleUnderline"/>
        </w:rPr>
        <w:t xml:space="preserve">LMIC’s </w:t>
      </w:r>
      <w:r w:rsidRPr="006406F6">
        <w:rPr>
          <w:rStyle w:val="StyleUnderline"/>
          <w:highlight w:val="cyan"/>
        </w:rPr>
        <w:t>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Biovac Institute in the coming months.14 </w:t>
      </w:r>
      <w:r w:rsidRPr="006406F6">
        <w:rPr>
          <w:rStyle w:val="StyleUnderline"/>
          <w:highlight w:val="cyan"/>
        </w:rPr>
        <w:t xml:space="preserve">Removing IP </w:t>
      </w:r>
      <w:r w:rsidRPr="00A71B70">
        <w:rPr>
          <w:rStyle w:val="StyleUnderline"/>
        </w:rPr>
        <w:t>barriers</w:t>
      </w:r>
      <w:r w:rsidRPr="001E1AF1">
        <w:rPr>
          <w:sz w:val="16"/>
        </w:rPr>
        <w:t xml:space="preserve"> through the waiver </w:t>
      </w:r>
      <w:r w:rsidRPr="006406F6">
        <w:rPr>
          <w:rStyle w:val="Emphasis"/>
          <w:highlight w:val="cyan"/>
        </w:rPr>
        <w:t>will facilitate these efforts</w:t>
      </w:r>
      <w:r w:rsidRPr="001E1AF1">
        <w:rPr>
          <w:rStyle w:val="Emphasis"/>
        </w:rPr>
        <w:t xml:space="preserve">, more rapidly </w:t>
      </w:r>
      <w:r w:rsidRPr="006406F6">
        <w:rPr>
          <w:rStyle w:val="Emphasis"/>
          <w:highlight w:val="cyan"/>
        </w:rPr>
        <w:t>enable future hubs</w:t>
      </w:r>
      <w:r w:rsidRPr="001E1AF1">
        <w:rPr>
          <w:rStyle w:val="Emphasis"/>
        </w:rPr>
        <w:t xml:space="preserve">, engage a greater number of manufacturers, </w:t>
      </w:r>
      <w:r w:rsidRPr="006406F6">
        <w:rPr>
          <w:rStyle w:val="Emphasis"/>
          <w:highlight w:val="cyan"/>
        </w:rPr>
        <w:t>and</w:t>
      </w:r>
      <w:r w:rsidRPr="001E1AF1">
        <w:rPr>
          <w:rStyle w:val="Emphasis"/>
        </w:rPr>
        <w:t xml:space="preserve"> ultimately </w:t>
      </w:r>
      <w:r w:rsidRPr="006406F6">
        <w:rPr>
          <w:rStyle w:val="Emphasis"/>
          <w:highlight w:val="cyan"/>
        </w:rPr>
        <w:t>yield more doses faster</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xml:space="preserve">. Coupled with pre-emptive planning to anticipate and expand raw material production, </w:t>
      </w:r>
      <w:r w:rsidRPr="006406F6">
        <w:rPr>
          <w:rStyle w:val="StyleUnderline"/>
          <w:highlight w:val="cyan"/>
        </w:rPr>
        <w:t>the waiver</w:t>
      </w:r>
      <w:r w:rsidRPr="001E1AF1">
        <w:rPr>
          <w:sz w:val="16"/>
        </w:rPr>
        <w:t xml:space="preserve">—which encompasses the IP of all covid-19 vaccine-related technology— </w:t>
      </w:r>
      <w:r w:rsidRPr="00A71B70">
        <w:rPr>
          <w:rStyle w:val="Emphasis"/>
        </w:rPr>
        <w:t xml:space="preserve">can </w:t>
      </w:r>
      <w:r w:rsidRPr="006406F6">
        <w:rPr>
          <w:rStyle w:val="Emphasis"/>
          <w:highlight w:val="cyan"/>
        </w:rPr>
        <w:t xml:space="preserve">offer a path to overcome bottlenecks </w:t>
      </w:r>
      <w:r w:rsidRPr="00A71B70">
        <w:rPr>
          <w:rStyle w:val="Emphasis"/>
        </w:rPr>
        <w:t xml:space="preserve">and </w:t>
      </w:r>
      <w:r w:rsidRPr="006406F6">
        <w:rPr>
          <w:rStyle w:val="Emphasis"/>
          <w:highlight w:val="cyan"/>
        </w:rPr>
        <w:t xml:space="preserve">expand production </w:t>
      </w:r>
      <w:r w:rsidRPr="00A71B70">
        <w:rPr>
          <w:rStyle w:val="Emphasis"/>
        </w:rPr>
        <w:t>of</w:t>
      </w:r>
      <w:r w:rsidRPr="001E1AF1">
        <w:rPr>
          <w:rStyle w:val="Emphasis"/>
        </w:rPr>
        <w:t xml:space="preserve"> necessary vaccine </w:t>
      </w:r>
      <w:r w:rsidRPr="00A71B70">
        <w:rPr>
          <w:rStyle w:val="Emphasis"/>
        </w:rPr>
        <w:t>materials</w:t>
      </w:r>
      <w:r w:rsidRPr="001E1AF1">
        <w:rPr>
          <w:rStyle w:val="Emphasis"/>
        </w:rPr>
        <w:t>.</w:t>
      </w:r>
      <w:r>
        <w:rPr>
          <w:rStyle w:val="Emphasis"/>
        </w:rPr>
        <w:t xml:space="preserve"> </w:t>
      </w:r>
      <w:r w:rsidRPr="001E1AF1">
        <w:rPr>
          <w:sz w:val="16"/>
        </w:rPr>
        <w:t xml:space="preserve">Current licensing mechanisms inadequate </w:t>
      </w:r>
      <w:r w:rsidRPr="001E1AF1">
        <w:rPr>
          <w:rStyle w:val="StyleUnderline"/>
        </w:rPr>
        <w:t>Voluntary licences have not and will not keep pace with public health demand</w:t>
      </w:r>
      <w:r w:rsidRPr="001E1AF1">
        <w:rPr>
          <w:sz w:val="16"/>
        </w:rPr>
        <w:t xml:space="preserve">. Since companies determine the terms of voluntary licences,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1E1AF1">
        <w:rPr>
          <w:rStyle w:val="StyleUnderline"/>
        </w:rPr>
        <w:t>Compulsory licensing</w:t>
      </w:r>
      <w:r w:rsidRPr="001E1AF1">
        <w:rPr>
          <w:sz w:val="16"/>
        </w:rPr>
        <w:t xml:space="preserve"> by LMICs </w:t>
      </w:r>
      <w:r w:rsidRPr="001E1AF1">
        <w:rPr>
          <w:rStyle w:val="StyleUnderline"/>
        </w:rPr>
        <w:t>will also be insufficient in rapidly expanding vaccine production, as each patent licence must be negotiated separately by each country and for each product based on its own merit.</w:t>
      </w:r>
      <w:r w:rsidRPr="001E1AF1">
        <w:rPr>
          <w:sz w:val="16"/>
        </w:rPr>
        <w:t xml:space="preserve"> From 1995 to 2016, 108 compulsory licences were attempted and only 53 were approved.6 The case-by-case approach is slow and not suitable for a global crisis that requires swift action. In addition, TRIPS requires compulsory licences to be used predominantly for domestic supply, limiting exports of the licensed goods to nearby low income countries without production capacity.5 Although a “special” compulsory licence system was agreed in the Doha declaration to allow for expeditious exportation and importation (formalised as the article 31bis amendment to TRIPS in 2017), the provision is limited by cumbersome logistical procedures and has been rarely used.16 Governments may also be hesitant to pursue compulsory licences as high income countries have previously bullied them for doing so. Since India first used compulsory licensing for sorafenib tosylate in 2012 (reducing the cancer drug’s price by 97%), the US has consistently pressured the country not to use further compulsory licences.17 During this pandemic, Gilead sued the Russian government for issuing a compulsory licence for remdesivir.18 Furthermore, </w:t>
      </w:r>
      <w:r w:rsidRPr="001E1AF1">
        <w:rPr>
          <w:rStyle w:val="StyleUnderline"/>
        </w:rPr>
        <w:t xml:space="preserve">while compulsory licences are primarily for patents, covid-19 </w:t>
      </w:r>
      <w:r w:rsidRPr="00A71B70">
        <w:rPr>
          <w:rStyle w:val="StyleUnderline"/>
        </w:rPr>
        <w:t>vaccines often have other types of IP, including trade secrets</w:t>
      </w:r>
      <w:r w:rsidRPr="001E1AF1">
        <w:rPr>
          <w:rStyle w:val="StyleUnderline"/>
        </w:rPr>
        <w:t>, that are integral for production</w:t>
      </w:r>
      <w:r w:rsidRPr="001E1AF1">
        <w:rPr>
          <w:sz w:val="16"/>
        </w:rPr>
        <w:t>.</w:t>
      </w:r>
      <w:r w:rsidRPr="001E1AF1">
        <w:rPr>
          <w:rStyle w:val="StyleUnderline"/>
        </w:rPr>
        <w:t xml:space="preserve">19 </w:t>
      </w:r>
      <w:r w:rsidRPr="006406F6">
        <w:rPr>
          <w:rStyle w:val="StyleUnderline"/>
          <w:highlight w:val="cyan"/>
        </w:rPr>
        <w:t>The</w:t>
      </w:r>
      <w:r w:rsidRPr="001E1AF1">
        <w:rPr>
          <w:rStyle w:val="StyleUnderline"/>
        </w:rPr>
        <w:t xml:space="preserve"> emergency TRIPS </w:t>
      </w:r>
      <w:r w:rsidRPr="006406F6">
        <w:rPr>
          <w:rStyle w:val="StyleUnderline"/>
          <w:highlight w:val="cyan"/>
        </w:rPr>
        <w:t xml:space="preserve">waiver </w:t>
      </w:r>
      <w:r w:rsidRPr="006406F6">
        <w:rPr>
          <w:rStyle w:val="Emphasis"/>
          <w:highlight w:val="cyan"/>
        </w:rPr>
        <w:t>removes all IP</w:t>
      </w:r>
      <w:r w:rsidRPr="001E1AF1">
        <w:rPr>
          <w:rStyle w:val="StyleUnderline"/>
        </w:rPr>
        <w:t xml:space="preserve"> as a barrier to starting production</w:t>
      </w:r>
      <w:r w:rsidRPr="001E1AF1">
        <w:rPr>
          <w:sz w:val="16"/>
        </w:rPr>
        <w:t xml:space="preserve"> (not just patents) </w:t>
      </w:r>
      <w:r w:rsidRPr="006406F6">
        <w:rPr>
          <w:rStyle w:val="StyleUnderline"/>
          <w:highlight w:val="cyan"/>
        </w:rPr>
        <w:t xml:space="preserve">and negates </w:t>
      </w:r>
      <w:r w:rsidRPr="00A71B70">
        <w:rPr>
          <w:rStyle w:val="StyleUnderline"/>
        </w:rPr>
        <w:t>the</w:t>
      </w:r>
      <w:r w:rsidRPr="001E1AF1">
        <w:rPr>
          <w:rStyle w:val="StyleUnderline"/>
        </w:rPr>
        <w:t xml:space="preserve"> prolonged </w:t>
      </w:r>
      <w:r w:rsidRPr="006406F6">
        <w:rPr>
          <w:rStyle w:val="StyleUnderline"/>
          <w:highlight w:val="cyan"/>
        </w:rPr>
        <w:t>time, inconsistency</w:t>
      </w:r>
      <w:r w:rsidRPr="001E1AF1">
        <w:rPr>
          <w:rStyle w:val="StyleUnderline"/>
        </w:rPr>
        <w:t xml:space="preserve">, frequent </w:t>
      </w:r>
      <w:r w:rsidRPr="006406F6">
        <w:rPr>
          <w:rStyle w:val="StyleUnderline"/>
          <w:highlight w:val="cyan"/>
        </w:rPr>
        <w:t>failure, and political pressure</w:t>
      </w:r>
      <w:r w:rsidRPr="001E1AF1">
        <w:rPr>
          <w:rStyle w:val="StyleUnderline"/>
        </w:rPr>
        <w:t xml:space="preserve"> that accompany voluntary licensing and compulsory licensing efforts. It also provides an expeditious path for new suppliers to import and export vaccines to countries in need without bureaucratic limitations.</w:t>
      </w:r>
      <w:r>
        <w:rPr>
          <w:rStyle w:val="StyleUnderline"/>
        </w:rPr>
        <w:t xml:space="preserve"> </w:t>
      </w:r>
      <w:r w:rsidRPr="001E1AF1">
        <w:rPr>
          <w:sz w:val="16"/>
        </w:rPr>
        <w:t xml:space="preserve">Finally, </w:t>
      </w:r>
      <w:r w:rsidRPr="006406F6">
        <w:rPr>
          <w:rStyle w:val="StyleUnderline"/>
          <w:highlight w:val="cyan"/>
        </w:rPr>
        <w:t>there</w:t>
      </w:r>
      <w:r w:rsidRPr="001E1AF1">
        <w:rPr>
          <w:rStyle w:val="StyleUnderline"/>
        </w:rPr>
        <w:t xml:space="preserve"> is </w:t>
      </w:r>
      <w:r w:rsidRPr="006406F6">
        <w:rPr>
          <w:rStyle w:val="StyleUnderline"/>
          <w:highlight w:val="cyan"/>
        </w:rPr>
        <w:t>no</w:t>
      </w:r>
      <w:r w:rsidRPr="001E1AF1">
        <w:rPr>
          <w:rStyle w:val="StyleUnderline"/>
        </w:rPr>
        <w:t xml:space="preserve"> compelling </w:t>
      </w:r>
      <w:r w:rsidRPr="006406F6">
        <w:rPr>
          <w:rStyle w:val="StyleUnderline"/>
          <w:highlight w:val="cyan"/>
        </w:rPr>
        <w:t>evidence</w:t>
      </w:r>
      <w:r w:rsidRPr="001E1AF1">
        <w:rPr>
          <w:sz w:val="16"/>
        </w:rPr>
        <w:t xml:space="preserve"> that </w:t>
      </w:r>
      <w:r w:rsidRPr="006406F6">
        <w:rPr>
          <w:rStyle w:val="Emphasis"/>
          <w:highlight w:val="cyan"/>
        </w:rPr>
        <w:t>the</w:t>
      </w:r>
      <w:r w:rsidRPr="001E1AF1">
        <w:rPr>
          <w:rStyle w:val="Emphasis"/>
        </w:rPr>
        <w:t xml:space="preserve"> proposed TRIPS </w:t>
      </w:r>
      <w:r w:rsidRPr="006406F6">
        <w:rPr>
          <w:rStyle w:val="Emphasis"/>
          <w:highlight w:val="cyan"/>
        </w:rPr>
        <w:t>waiver would dismantle</w:t>
      </w:r>
      <w:r w:rsidRPr="001E1AF1">
        <w:rPr>
          <w:rStyle w:val="Emphasis"/>
        </w:rPr>
        <w:t xml:space="preserve"> the </w:t>
      </w:r>
      <w:r w:rsidRPr="006406F6">
        <w:rPr>
          <w:rStyle w:val="Emphasis"/>
          <w:highlight w:val="cyan"/>
        </w:rPr>
        <w:t>IP</w:t>
      </w:r>
      <w:r w:rsidRPr="001E1AF1">
        <w:rPr>
          <w:rStyle w:val="Emphasis"/>
        </w:rPr>
        <w:t xml:space="preserve"> system </w:t>
      </w:r>
      <w:r w:rsidRPr="006406F6">
        <w:rPr>
          <w:rStyle w:val="Emphasis"/>
          <w:highlight w:val="cyan"/>
        </w:rPr>
        <w:t>and its innovation incentives</w:t>
      </w:r>
      <w:r w:rsidRPr="001E1AF1">
        <w:rPr>
          <w:sz w:val="16"/>
        </w:rPr>
        <w:t xml:space="preserve">. </w:t>
      </w:r>
      <w:r w:rsidRPr="001E1AF1">
        <w:rPr>
          <w:rStyle w:val="StyleUnderline"/>
        </w:rPr>
        <w:t>The waiver is restricted to covid</w:t>
      </w:r>
      <w:r w:rsidRPr="001E1AF1">
        <w:rPr>
          <w:sz w:val="16"/>
        </w:rPr>
        <w:t xml:space="preserve">-19 related goods </w:t>
      </w:r>
      <w:r w:rsidRPr="001E1AF1">
        <w:rPr>
          <w:rStyle w:val="Emphasis"/>
        </w:rPr>
        <w:t>and is time limited</w:t>
      </w:r>
      <w:r w:rsidRPr="001E1AF1">
        <w:rPr>
          <w:sz w:val="16"/>
        </w:rPr>
        <w:t xml:space="preserve">, </w:t>
      </w:r>
      <w:r w:rsidRPr="001E1AF1">
        <w:rPr>
          <w:rStyle w:val="StyleUnderline"/>
        </w:rPr>
        <w:t>helping to protect future innovation</w:t>
      </w:r>
      <w:r w:rsidRPr="001E1AF1">
        <w:rPr>
          <w:sz w:val="16"/>
        </w:rPr>
        <w:t xml:space="preserve">. It would, however, reduce profit margins on current covid-19 vaccines. </w:t>
      </w:r>
      <w:r w:rsidRPr="001E1AF1">
        <w:rPr>
          <w:rStyle w:val="StyleUnderline"/>
        </w:rPr>
        <w:t>With substantial earnings in the first quarter of 2021</w:t>
      </w:r>
      <w:r w:rsidRPr="001E1AF1">
        <w:rPr>
          <w:sz w:val="16"/>
        </w:rPr>
        <w:t xml:space="preserve">, many drug </w:t>
      </w:r>
      <w:r w:rsidRPr="006406F6">
        <w:rPr>
          <w:rStyle w:val="Emphasis"/>
          <w:highlight w:val="cyan"/>
        </w:rPr>
        <w:t>companies have already recouped their</w:t>
      </w:r>
      <w:r w:rsidRPr="001E1AF1">
        <w:rPr>
          <w:rStyle w:val="Emphasis"/>
        </w:rPr>
        <w:t xml:space="preserve"> </w:t>
      </w:r>
      <w:r w:rsidRPr="006406F6">
        <w:rPr>
          <w:rStyle w:val="Emphasis"/>
          <w:highlight w:val="cyan"/>
        </w:rPr>
        <w:t>r</w:t>
      </w:r>
      <w:r w:rsidRPr="001E1AF1">
        <w:rPr>
          <w:rStyle w:val="Emphasis"/>
        </w:rPr>
        <w:t xml:space="preserve">esearch </w:t>
      </w:r>
      <w:r w:rsidRPr="006406F6">
        <w:rPr>
          <w:rStyle w:val="Emphasis"/>
          <w:highlight w:val="cyan"/>
        </w:rPr>
        <w:t>and</w:t>
      </w:r>
      <w:r w:rsidRPr="001E1AF1">
        <w:rPr>
          <w:rStyle w:val="Emphasis"/>
        </w:rPr>
        <w:t xml:space="preserve"> </w:t>
      </w:r>
      <w:r w:rsidRPr="006406F6">
        <w:rPr>
          <w:rStyle w:val="Emphasis"/>
          <w:highlight w:val="cyan"/>
        </w:rPr>
        <w:t>d</w:t>
      </w:r>
      <w:r w:rsidRPr="001E1AF1">
        <w:rPr>
          <w:rStyle w:val="Emphasis"/>
        </w:rPr>
        <w:t xml:space="preserve">evelopment </w:t>
      </w:r>
      <w:r w:rsidRPr="006406F6">
        <w:rPr>
          <w:rStyle w:val="Emphasis"/>
          <w:highlight w:val="cyan"/>
        </w:rPr>
        <w:t>costs for covid</w:t>
      </w:r>
      <w:r w:rsidRPr="001E1AF1">
        <w:rPr>
          <w:sz w:val="16"/>
        </w:rPr>
        <w:t xml:space="preserve">-19 vaccines.20 However, </w:t>
      </w:r>
      <w:r w:rsidRPr="001E1AF1">
        <w:rPr>
          <w:rStyle w:val="StyleUnderline"/>
        </w:rPr>
        <w:t>they have not been the sole investors in vaccine development, and they should not be the only ones to profit. Most vaccines received a substantial portion of their direct funding from governments</w:t>
      </w:r>
      <w:r w:rsidRPr="001E1AF1">
        <w:rPr>
          <w:sz w:val="16"/>
        </w:rPr>
        <w:t xml:space="preserve"> and not-for-profit organisations—and for some, such as Moderna and Novavax, nearly all.21 Decades of publicly 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transfer </w:t>
      </w:r>
      <w:r w:rsidRPr="001E1AF1">
        <w:rPr>
          <w:rStyle w:val="StyleUnderline"/>
        </w:rPr>
        <w:t>An IP waiver</w:t>
      </w:r>
      <w:r w:rsidRPr="001E1AF1">
        <w:rPr>
          <w:sz w:val="16"/>
        </w:rPr>
        <w:t xml:space="preserve"> for covid-19 vaccines </w:t>
      </w:r>
      <w:r w:rsidRPr="001E1AF1">
        <w:rPr>
          <w:rStyle w:val="Emphasis"/>
        </w:rPr>
        <w:t>is integral to boosting vaccine supply</w:t>
      </w:r>
      <w:r w:rsidRPr="001E1AF1">
        <w:rPr>
          <w:sz w:val="16"/>
        </w:rPr>
        <w:t xml:space="preserve">, </w:t>
      </w:r>
      <w:r w:rsidRPr="001E1AF1">
        <w:rPr>
          <w:rStyle w:val="StyleUnderline"/>
        </w:rPr>
        <w:t>breaking vaccine monopolies, and making vaccines more affordable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transfers.24 If necessary, governments can require technology transfers in exchange for continuing enterprise in a country or avoiding penalties. </w:t>
      </w:r>
      <w:r w:rsidRPr="001E1AF1">
        <w:rPr>
          <w:rStyle w:val="StyleUnderline"/>
        </w:rPr>
        <w:t xml:space="preserve">Politicians and leaders are at a critical juncture: they will either take </w:t>
      </w:r>
      <w:r w:rsidRPr="006406F6">
        <w:rPr>
          <w:rStyle w:val="StyleUnderline"/>
          <w:highlight w:val="cyan"/>
        </w:rPr>
        <w:t>the</w:t>
      </w:r>
      <w:r w:rsidRPr="001E1AF1">
        <w:rPr>
          <w:rStyle w:val="StyleUnderline"/>
        </w:rPr>
        <w:t xml:space="preserve"> necessary </w:t>
      </w:r>
      <w:r w:rsidRPr="006406F6">
        <w:rPr>
          <w:rStyle w:val="StyleUnderline"/>
          <w:highlight w:val="cyan"/>
        </w:rPr>
        <w:t>steps to make vaccine technology available</w:t>
      </w:r>
      <w:r w:rsidRPr="001E1AF1">
        <w:rPr>
          <w:rStyle w:val="StyleUnderline"/>
        </w:rPr>
        <w:t xml:space="preserve"> to scale production, stimulate global collaboration, and create a path to equity or they will protect a hierarchical system based on an economic bottom line. The former will not only build a vaccination trajectory that puts equal value on the lives of the rich and the poor, but </w:t>
      </w:r>
      <w:r w:rsidRPr="006406F6">
        <w:rPr>
          <w:rStyle w:val="StyleUnderline"/>
          <w:highlight w:val="cyan"/>
        </w:rPr>
        <w:t>will</w:t>
      </w:r>
      <w:r w:rsidRPr="001E1AF1">
        <w:rPr>
          <w:rStyle w:val="StyleUnderline"/>
        </w:rPr>
        <w:t xml:space="preserve"> also help stem the pandemic’s relentless momentum and </w:t>
      </w:r>
      <w:r w:rsidRPr="006406F6">
        <w:rPr>
          <w:rStyle w:val="Emphasis"/>
          <w:highlight w:val="cyan"/>
        </w:rPr>
        <w:t>quell the emergence of variants</w:t>
      </w:r>
      <w:r w:rsidRPr="001E1AF1">
        <w:rPr>
          <w:rStyle w:val="Emphasis"/>
        </w:rPr>
        <w:t>.</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w:t>
      </w:r>
      <w:r w:rsidRPr="001E1AF1">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704BC513" w14:textId="77777777" w:rsidR="00027756" w:rsidRDefault="00027756" w:rsidP="00027756">
      <w:pPr>
        <w:rPr>
          <w:rFonts w:asciiTheme="majorHAnsi" w:hAnsiTheme="majorHAnsi" w:cstheme="majorHAnsi"/>
          <w:b/>
          <w:bCs/>
          <w:u w:val="single"/>
        </w:rPr>
      </w:pPr>
    </w:p>
    <w:p w14:paraId="25D452BB" w14:textId="77777777" w:rsidR="00027756" w:rsidRPr="00FE51A3" w:rsidRDefault="00027756" w:rsidP="00027756">
      <w:pPr>
        <w:pStyle w:val="Heading3"/>
        <w:rPr>
          <w:rFonts w:asciiTheme="majorHAnsi" w:hAnsiTheme="majorHAnsi" w:cstheme="majorHAnsi"/>
        </w:rPr>
      </w:pPr>
      <w:r w:rsidRPr="00FE51A3">
        <w:rPr>
          <w:rFonts w:asciiTheme="majorHAnsi" w:hAnsiTheme="majorHAnsi" w:cstheme="majorHAnsi"/>
        </w:rPr>
        <w:t>1AC – WTO Credibility</w:t>
      </w:r>
    </w:p>
    <w:p w14:paraId="5D7687E7" w14:textId="77777777" w:rsidR="00027756" w:rsidRDefault="00027756" w:rsidP="00027756">
      <w:pPr>
        <w:pStyle w:val="Heading4"/>
      </w:pPr>
      <w:r>
        <w:t>Advantage 1 is WTO Credibility.</w:t>
      </w:r>
    </w:p>
    <w:p w14:paraId="27489D0F" w14:textId="77777777" w:rsidR="00027756" w:rsidRPr="00FE51A3" w:rsidRDefault="00027756" w:rsidP="00027756">
      <w:pPr>
        <w:rPr>
          <w:rFonts w:asciiTheme="majorHAnsi" w:hAnsiTheme="majorHAnsi" w:cstheme="majorHAnsi"/>
        </w:rPr>
      </w:pPr>
    </w:p>
    <w:p w14:paraId="27BE10C2" w14:textId="77777777" w:rsidR="00027756" w:rsidRPr="00FE51A3" w:rsidRDefault="00027756" w:rsidP="00027756">
      <w:pPr>
        <w:pStyle w:val="Heading4"/>
        <w:rPr>
          <w:rFonts w:asciiTheme="majorHAnsi" w:hAnsiTheme="majorHAnsi" w:cstheme="majorHAnsi"/>
        </w:rPr>
      </w:pPr>
      <w:r w:rsidRPr="00FE51A3">
        <w:rPr>
          <w:rFonts w:asciiTheme="majorHAnsi" w:hAnsiTheme="majorHAnsi" w:cstheme="majorHAnsi"/>
        </w:rPr>
        <w:t>The new head of the WTO is on track to push for reform and an increased role but is hindered now due to lack of vaccine agreement.</w:t>
      </w:r>
    </w:p>
    <w:p w14:paraId="4195A0D1" w14:textId="77777777" w:rsidR="00027756" w:rsidRPr="00FE51A3" w:rsidRDefault="00027756" w:rsidP="00027756">
      <w:pPr>
        <w:rPr>
          <w:rFonts w:asciiTheme="majorHAnsi" w:hAnsiTheme="majorHAnsi" w:cstheme="majorHAnsi"/>
        </w:rPr>
      </w:pPr>
      <w:r w:rsidRPr="00FE51A3">
        <w:rPr>
          <w:rStyle w:val="Style13ptBold"/>
          <w:rFonts w:asciiTheme="majorHAnsi" w:hAnsiTheme="majorHAnsi" w:cstheme="majorHAnsi"/>
        </w:rPr>
        <w:t>Baschuk 4-27</w:t>
      </w:r>
      <w:r w:rsidRPr="00FE51A3">
        <w:rPr>
          <w:rFonts w:asciiTheme="majorHAnsi" w:hAnsiTheme="majorHAnsi" w:cstheme="majorHAnsi"/>
        </w:rPr>
        <w:t xml:space="preserve">. </w:t>
      </w:r>
      <w:r w:rsidRPr="006A0576">
        <w:rPr>
          <w:rFonts w:asciiTheme="majorHAnsi" w:hAnsiTheme="majorHAnsi" w:cstheme="majorHAnsi"/>
          <w:sz w:val="18"/>
          <w:szCs w:val="18"/>
        </w:rPr>
        <w:t xml:space="preserve">[(Bryce Baschuk is a Bloomberg Reporter) </w:t>
      </w:r>
      <w:hyperlink r:id="rId8" w:history="1">
        <w:r w:rsidRPr="006A0576">
          <w:rPr>
            <w:rStyle w:val="Hyperlink"/>
            <w:rFonts w:asciiTheme="majorHAnsi" w:hAnsiTheme="majorHAnsi" w:cstheme="majorHAnsi"/>
            <w:sz w:val="18"/>
            <w:szCs w:val="18"/>
          </w:rPr>
          <w:t>"WTO Chief Pursues a ‘Hectic’ Agenda to Fix World Trade’s Referee," Bloomberg, April 27, 2021. https://www.bloomberg.com/news/articles/2021-04-27/wto-chief-pursues-a-hectic-agenda-to-fix-world-trade-s-referee</w:t>
        </w:r>
      </w:hyperlink>
      <w:r w:rsidRPr="006A0576">
        <w:rPr>
          <w:rFonts w:asciiTheme="majorHAnsi" w:hAnsiTheme="majorHAnsi" w:cstheme="majorHAnsi"/>
          <w:sz w:val="18"/>
          <w:szCs w:val="18"/>
        </w:rPr>
        <w:t>] TDI</w:t>
      </w:r>
    </w:p>
    <w:p w14:paraId="24475090" w14:textId="77777777" w:rsidR="00027756" w:rsidRPr="00FE51A3" w:rsidRDefault="00027756" w:rsidP="00027756">
      <w:pPr>
        <w:rPr>
          <w:rFonts w:asciiTheme="majorHAnsi" w:hAnsiTheme="majorHAnsi" w:cstheme="majorHAnsi"/>
          <w:sz w:val="14"/>
        </w:rPr>
      </w:pPr>
      <w:r w:rsidRPr="00FE51A3">
        <w:rPr>
          <w:rFonts w:asciiTheme="majorHAnsi" w:hAnsiTheme="majorHAnsi" w:cstheme="majorHAnsi"/>
          <w:u w:val="single"/>
        </w:rPr>
        <w:t xml:space="preserve">The head of the </w:t>
      </w:r>
      <w:r w:rsidRPr="006406F6">
        <w:rPr>
          <w:rFonts w:asciiTheme="majorHAnsi" w:hAnsiTheme="majorHAnsi" w:cstheme="majorHAnsi"/>
          <w:highlight w:val="cyan"/>
          <w:u w:val="single"/>
        </w:rPr>
        <w:t>W</w:t>
      </w:r>
      <w:r w:rsidRPr="00FE51A3">
        <w:rPr>
          <w:rFonts w:asciiTheme="majorHAnsi" w:hAnsiTheme="majorHAnsi" w:cstheme="majorHAnsi"/>
          <w:sz w:val="14"/>
        </w:rPr>
        <w:t xml:space="preserve">orld </w:t>
      </w:r>
      <w:r w:rsidRPr="006406F6">
        <w:rPr>
          <w:rFonts w:asciiTheme="majorHAnsi" w:hAnsiTheme="majorHAnsi" w:cstheme="majorHAnsi"/>
          <w:highlight w:val="cyan"/>
          <w:u w:val="single"/>
        </w:rPr>
        <w:t>T</w:t>
      </w:r>
      <w:r w:rsidRPr="00FE51A3">
        <w:rPr>
          <w:rFonts w:asciiTheme="majorHAnsi" w:hAnsiTheme="majorHAnsi" w:cstheme="majorHAnsi"/>
          <w:sz w:val="14"/>
        </w:rPr>
        <w:t xml:space="preserve">rade </w:t>
      </w:r>
      <w:r w:rsidRPr="006406F6">
        <w:rPr>
          <w:rFonts w:asciiTheme="majorHAnsi" w:hAnsiTheme="majorHAnsi" w:cstheme="majorHAnsi"/>
          <w:highlight w:val="cyan"/>
          <w:u w:val="single"/>
        </w:rPr>
        <w:t>O</w:t>
      </w:r>
      <w:r w:rsidRPr="00FE51A3">
        <w:rPr>
          <w:rFonts w:asciiTheme="majorHAnsi" w:hAnsiTheme="majorHAnsi" w:cstheme="majorHAnsi"/>
          <w:sz w:val="14"/>
        </w:rPr>
        <w:t xml:space="preserve">rganization </w:t>
      </w:r>
      <w:r w:rsidRPr="006406F6">
        <w:rPr>
          <w:rFonts w:asciiTheme="majorHAnsi" w:hAnsiTheme="majorHAnsi" w:cstheme="majorHAnsi"/>
          <w:b/>
          <w:bCs/>
          <w:highlight w:val="cyan"/>
          <w:u w:val="single"/>
        </w:rPr>
        <w:t>raised</w:t>
      </w:r>
      <w:r w:rsidRPr="00FE51A3">
        <w:rPr>
          <w:rFonts w:asciiTheme="majorHAnsi" w:hAnsiTheme="majorHAnsi" w:cstheme="majorHAnsi"/>
          <w:b/>
          <w:bCs/>
          <w:u w:val="single"/>
        </w:rPr>
        <w:t xml:space="preserve"> an </w:t>
      </w:r>
      <w:r w:rsidRPr="006406F6">
        <w:rPr>
          <w:rFonts w:asciiTheme="majorHAnsi" w:hAnsiTheme="majorHAnsi" w:cstheme="majorHAnsi"/>
          <w:b/>
          <w:bCs/>
          <w:highlight w:val="cyan"/>
          <w:u w:val="single"/>
        </w:rPr>
        <w:t>alarm about</w:t>
      </w:r>
      <w:r w:rsidRPr="00FE51A3">
        <w:rPr>
          <w:rFonts w:asciiTheme="majorHAnsi" w:hAnsiTheme="majorHAnsi" w:cstheme="majorHAnsi"/>
          <w:b/>
          <w:bCs/>
          <w:u w:val="single"/>
        </w:rPr>
        <w:t xml:space="preserve"> the </w:t>
      </w:r>
      <w:r w:rsidRPr="006406F6">
        <w:rPr>
          <w:rFonts w:asciiTheme="majorHAnsi" w:hAnsiTheme="majorHAnsi" w:cstheme="majorHAnsi"/>
          <w:b/>
          <w:bCs/>
          <w:highlight w:val="cyan"/>
          <w:u w:val="single"/>
        </w:rPr>
        <w:t xml:space="preserve">credibility </w:t>
      </w:r>
      <w:r w:rsidRPr="00B90621">
        <w:rPr>
          <w:rFonts w:asciiTheme="majorHAnsi" w:hAnsiTheme="majorHAnsi" w:cstheme="majorHAnsi"/>
          <w:b/>
          <w:bCs/>
          <w:u w:val="single"/>
        </w:rPr>
        <w:t>of the multilateral trading system</w:t>
      </w:r>
      <w:r w:rsidRPr="00B90621">
        <w:rPr>
          <w:rFonts w:asciiTheme="majorHAnsi" w:hAnsiTheme="majorHAnsi" w:cstheme="majorHAnsi"/>
          <w:sz w:val="14"/>
        </w:rPr>
        <w:t xml:space="preserve">, </w:t>
      </w:r>
      <w:r w:rsidRPr="006406F6">
        <w:rPr>
          <w:rFonts w:asciiTheme="majorHAnsi" w:hAnsiTheme="majorHAnsi" w:cstheme="majorHAnsi"/>
          <w:highlight w:val="cyan"/>
          <w:u w:val="single"/>
        </w:rPr>
        <w:t>urging</w:t>
      </w:r>
      <w:r w:rsidRPr="00FE51A3">
        <w:rPr>
          <w:rFonts w:asciiTheme="majorHAnsi" w:hAnsiTheme="majorHAnsi" w:cstheme="majorHAnsi"/>
          <w:sz w:val="14"/>
        </w:rPr>
        <w:t xml:space="preserve"> leaders to act fast to bolster the global economy with </w:t>
      </w:r>
      <w:r w:rsidRPr="00FE51A3">
        <w:rPr>
          <w:rFonts w:asciiTheme="majorHAnsi" w:hAnsiTheme="majorHAnsi" w:cstheme="majorHAnsi"/>
          <w:u w:val="single"/>
        </w:rPr>
        <w:t xml:space="preserve">steps like fairer </w:t>
      </w:r>
      <w:r w:rsidRPr="006406F6">
        <w:rPr>
          <w:rFonts w:asciiTheme="majorHAnsi" w:hAnsiTheme="majorHAnsi" w:cstheme="majorHAnsi"/>
          <w:highlight w:val="cyan"/>
          <w:u w:val="single"/>
        </w:rPr>
        <w:t>vaccine distribution</w:t>
      </w:r>
      <w:r w:rsidRPr="00FE51A3">
        <w:rPr>
          <w:rFonts w:asciiTheme="majorHAnsi" w:hAnsiTheme="majorHAnsi" w:cstheme="majorHAnsi"/>
          <w:sz w:val="14"/>
        </w:rPr>
        <w:t xml:space="preserve"> </w:t>
      </w:r>
      <w:r w:rsidRPr="00FE51A3">
        <w:rPr>
          <w:rFonts w:asciiTheme="majorHAnsi" w:hAnsiTheme="majorHAnsi" w:cstheme="majorHAnsi"/>
          <w:u w:val="single"/>
        </w:rPr>
        <w:t>and cooperate to resolve longer-term problems like overfishing</w:t>
      </w:r>
      <w:r w:rsidRPr="00FE51A3">
        <w:rPr>
          <w:rFonts w:asciiTheme="majorHAnsi" w:hAnsiTheme="majorHAnsi" w:cstheme="majorHAnsi"/>
          <w:sz w:val="14"/>
        </w:rPr>
        <w:t xml:space="preserve">. During her first two months, </w:t>
      </w:r>
      <w:r w:rsidRPr="00FE51A3">
        <w:rPr>
          <w:rFonts w:asciiTheme="majorHAnsi" w:hAnsiTheme="majorHAnsi" w:cstheme="majorHAnsi"/>
          <w:u w:val="single"/>
        </w:rPr>
        <w:t>WTO</w:t>
      </w:r>
      <w:r w:rsidRPr="00FE51A3">
        <w:rPr>
          <w:rFonts w:asciiTheme="majorHAnsi" w:hAnsiTheme="majorHAnsi" w:cstheme="majorHAnsi"/>
          <w:sz w:val="14"/>
        </w:rPr>
        <w:t xml:space="preserve"> </w:t>
      </w:r>
      <w:r w:rsidRPr="00FE51A3">
        <w:rPr>
          <w:rFonts w:asciiTheme="majorHAnsi" w:hAnsiTheme="majorHAnsi" w:cstheme="majorHAnsi"/>
          <w:u w:val="single"/>
        </w:rPr>
        <w:t>Director</w:t>
      </w:r>
      <w:r w:rsidRPr="00FE51A3">
        <w:rPr>
          <w:rFonts w:asciiTheme="majorHAnsi" w:hAnsiTheme="majorHAnsi" w:cstheme="majorHAnsi"/>
          <w:sz w:val="14"/>
        </w:rPr>
        <w:t xml:space="preserve">-General Ngozi Okonjo-Iweala </w:t>
      </w:r>
      <w:r w:rsidRPr="00FE51A3">
        <w:rPr>
          <w:rFonts w:asciiTheme="majorHAnsi" w:hAnsiTheme="majorHAnsi" w:cstheme="majorHAnsi"/>
          <w:u w:val="single"/>
        </w:rPr>
        <w:t>has met with trade ministers around the globe</w:t>
      </w:r>
      <w:r w:rsidRPr="00FE51A3">
        <w:rPr>
          <w:rFonts w:asciiTheme="majorHAnsi" w:hAnsiTheme="majorHAnsi" w:cstheme="majorHAnsi"/>
          <w:sz w:val="14"/>
        </w:rPr>
        <w:t xml:space="preserve"> </w:t>
      </w:r>
      <w:r w:rsidRPr="00FE51A3">
        <w:rPr>
          <w:rFonts w:asciiTheme="majorHAnsi" w:hAnsiTheme="majorHAnsi" w:cstheme="majorHAnsi"/>
          <w:u w:val="single"/>
        </w:rPr>
        <w:t>to communicate</w:t>
      </w:r>
      <w:r w:rsidRPr="00FE51A3">
        <w:rPr>
          <w:rFonts w:asciiTheme="majorHAnsi" w:hAnsiTheme="majorHAnsi" w:cstheme="majorHAnsi"/>
          <w:sz w:val="14"/>
        </w:rPr>
        <w:t xml:space="preserve"> a message that </w:t>
      </w:r>
      <w:r w:rsidRPr="006406F6">
        <w:rPr>
          <w:rFonts w:asciiTheme="majorHAnsi" w:hAnsiTheme="majorHAnsi" w:cstheme="majorHAnsi"/>
          <w:b/>
          <w:bCs/>
          <w:highlight w:val="cyan"/>
          <w:u w:val="single"/>
        </w:rPr>
        <w:t>the WTO is important</w:t>
      </w:r>
      <w:r w:rsidRPr="00FE51A3">
        <w:rPr>
          <w:rFonts w:asciiTheme="majorHAnsi" w:hAnsiTheme="majorHAnsi" w:cstheme="majorHAnsi"/>
          <w:b/>
          <w:bCs/>
          <w:u w:val="single"/>
        </w:rPr>
        <w:t xml:space="preserve">, it needs to be reformed and it needs to deliver results. </w:t>
      </w:r>
      <w:r w:rsidRPr="00FE51A3">
        <w:rPr>
          <w:rFonts w:asciiTheme="majorHAnsi" w:hAnsiTheme="majorHAnsi" w:cstheme="majorHAnsi"/>
          <w:sz w:val="14"/>
        </w:rPr>
        <w:t xml:space="preserve">So far, she says the </w:t>
      </w:r>
      <w:r w:rsidRPr="00FE51A3">
        <w:rPr>
          <w:rFonts w:asciiTheme="majorHAnsi" w:hAnsiTheme="majorHAnsi" w:cstheme="majorHAnsi"/>
          <w:u w:val="single"/>
        </w:rPr>
        <w:t>reception</w:t>
      </w:r>
      <w:r w:rsidRPr="00FE51A3">
        <w:rPr>
          <w:rFonts w:asciiTheme="majorHAnsi" w:hAnsiTheme="majorHAnsi" w:cstheme="majorHAnsi"/>
          <w:sz w:val="14"/>
        </w:rPr>
        <w:t xml:space="preserve"> from world leaders </w:t>
      </w:r>
      <w:r w:rsidRPr="00FE51A3">
        <w:rPr>
          <w:rFonts w:asciiTheme="majorHAnsi" w:hAnsiTheme="majorHAnsi" w:cstheme="majorHAnsi"/>
          <w:u w:val="single"/>
        </w:rPr>
        <w:t xml:space="preserve">has been positive, </w:t>
      </w:r>
      <w:r w:rsidRPr="00FE51A3">
        <w:rPr>
          <w:rFonts w:asciiTheme="majorHAnsi" w:hAnsiTheme="majorHAnsi" w:cstheme="majorHAnsi"/>
          <w:sz w:val="14"/>
        </w:rPr>
        <w:t>but</w:t>
      </w:r>
      <w:r w:rsidRPr="00FE51A3">
        <w:rPr>
          <w:rFonts w:asciiTheme="majorHAnsi" w:hAnsiTheme="majorHAnsi" w:cstheme="majorHAnsi"/>
          <w:u w:val="single"/>
        </w:rPr>
        <w:t xml:space="preserve"> quickly translating that</w:t>
      </w:r>
      <w:r w:rsidRPr="00FE51A3">
        <w:rPr>
          <w:rFonts w:asciiTheme="majorHAnsi" w:hAnsiTheme="majorHAnsi" w:cstheme="majorHAnsi"/>
          <w:sz w:val="14"/>
        </w:rPr>
        <w:t xml:space="preserve"> </w:t>
      </w:r>
      <w:r w:rsidRPr="00FE51A3">
        <w:rPr>
          <w:rFonts w:asciiTheme="majorHAnsi" w:hAnsiTheme="majorHAnsi" w:cstheme="majorHAnsi"/>
          <w:u w:val="single"/>
        </w:rPr>
        <w:t>goodwill into substantive outcomes</w:t>
      </w:r>
      <w:r w:rsidRPr="00FE51A3">
        <w:rPr>
          <w:rFonts w:asciiTheme="majorHAnsi" w:hAnsiTheme="majorHAnsi" w:cstheme="majorHAnsi"/>
          <w:sz w:val="14"/>
        </w:rPr>
        <w:t xml:space="preserve"> during a global pandemic </w:t>
      </w:r>
      <w:r w:rsidRPr="00FE51A3">
        <w:rPr>
          <w:rFonts w:asciiTheme="majorHAnsi" w:hAnsiTheme="majorHAnsi" w:cstheme="majorHAnsi"/>
          <w:u w:val="single"/>
        </w:rPr>
        <w:t>is</w:t>
      </w:r>
      <w:r w:rsidRPr="00FE51A3">
        <w:rPr>
          <w:rFonts w:asciiTheme="majorHAnsi" w:hAnsiTheme="majorHAnsi" w:cstheme="majorHAnsi"/>
          <w:sz w:val="14"/>
        </w:rPr>
        <w:t xml:space="preserve"> just as </w:t>
      </w:r>
      <w:r w:rsidRPr="00FE51A3">
        <w:rPr>
          <w:rFonts w:asciiTheme="majorHAnsi" w:hAnsiTheme="majorHAnsi" w:cstheme="majorHAnsi"/>
          <w:u w:val="single"/>
        </w:rPr>
        <w:t>daunting</w:t>
      </w:r>
      <w:r w:rsidRPr="00FE51A3">
        <w:rPr>
          <w:rFonts w:asciiTheme="majorHAnsi" w:hAnsiTheme="majorHAnsi" w:cstheme="majorHAnsi"/>
          <w:sz w:val="14"/>
        </w:rPr>
        <w:t xml:space="preserve"> as she anticipated. “The word I would use to describe it is absolutely hectic,” Okonjo-Iweala said in a phone interview on Tuesday when asked about her first few months in the job. “The challenges we thought were there are there and get</w:t>
      </w:r>
      <w:r w:rsidRPr="00FE51A3">
        <w:rPr>
          <w:rFonts w:asciiTheme="majorHAnsi" w:hAnsiTheme="majorHAnsi" w:cstheme="majorHAnsi"/>
          <w:u w:val="single"/>
        </w:rPr>
        <w:t xml:space="preserve">ting an agreement is not as easy because of longstanding ways of negotiating business positions.” </w:t>
      </w:r>
      <w:r w:rsidRPr="00FE51A3">
        <w:rPr>
          <w:rFonts w:asciiTheme="majorHAnsi" w:hAnsiTheme="majorHAnsi" w:cstheme="majorHAnsi"/>
          <w:sz w:val="14"/>
        </w:rPr>
        <w:t xml:space="preserve">Read More: Arcane WTO Pact Moves to Center of Vaccine Debate: Supply Lines </w:t>
      </w:r>
      <w:r w:rsidRPr="00FE51A3">
        <w:rPr>
          <w:rFonts w:asciiTheme="majorHAnsi" w:hAnsiTheme="majorHAnsi" w:cstheme="majorHAnsi"/>
          <w:u w:val="single"/>
        </w:rPr>
        <w:t>Countries need to move past the notion that one country’s gain in international commerce is another’s loss</w:t>
      </w:r>
      <w:r w:rsidRPr="00FE51A3">
        <w:rPr>
          <w:rFonts w:asciiTheme="majorHAnsi" w:hAnsiTheme="majorHAnsi" w:cstheme="majorHAnsi"/>
          <w:sz w:val="14"/>
        </w:rPr>
        <w:t>, she said. “</w:t>
      </w:r>
      <w:r w:rsidRPr="00FE51A3">
        <w:rPr>
          <w:rFonts w:asciiTheme="majorHAnsi" w:hAnsiTheme="majorHAnsi" w:cstheme="majorHAnsi"/>
          <w:u w:val="single"/>
        </w:rPr>
        <w:t xml:space="preserve">We need to </w:t>
      </w:r>
      <w:r w:rsidRPr="006406F6">
        <w:rPr>
          <w:rFonts w:asciiTheme="majorHAnsi" w:hAnsiTheme="majorHAnsi" w:cstheme="majorHAnsi"/>
          <w:highlight w:val="cyan"/>
          <w:u w:val="single"/>
        </w:rPr>
        <w:t xml:space="preserve">break out of </w:t>
      </w:r>
      <w:r w:rsidRPr="00B90621">
        <w:rPr>
          <w:rFonts w:asciiTheme="majorHAnsi" w:hAnsiTheme="majorHAnsi" w:cstheme="majorHAnsi"/>
          <w:u w:val="single"/>
        </w:rPr>
        <w:t xml:space="preserve">the </w:t>
      </w:r>
      <w:r w:rsidRPr="006406F6">
        <w:rPr>
          <w:rFonts w:asciiTheme="majorHAnsi" w:hAnsiTheme="majorHAnsi" w:cstheme="majorHAnsi"/>
          <w:highlight w:val="cyan"/>
          <w:u w:val="single"/>
        </w:rPr>
        <w:t>zero-sum deadlock</w:t>
      </w:r>
      <w:r w:rsidRPr="00FE51A3">
        <w:rPr>
          <w:rFonts w:asciiTheme="majorHAnsi" w:hAnsiTheme="majorHAnsi" w:cstheme="majorHAnsi"/>
          <w:sz w:val="14"/>
        </w:rPr>
        <w:t>,” Okonjo-Iweala said. “</w:t>
      </w:r>
      <w:r w:rsidRPr="00FE51A3">
        <w:rPr>
          <w:rFonts w:asciiTheme="majorHAnsi" w:hAnsiTheme="majorHAnsi" w:cstheme="majorHAnsi"/>
          <w:u w:val="single"/>
        </w:rPr>
        <w:t>We need to remind</w:t>
      </w:r>
      <w:r w:rsidRPr="00FE51A3">
        <w:rPr>
          <w:rFonts w:asciiTheme="majorHAnsi" w:hAnsiTheme="majorHAnsi" w:cstheme="majorHAnsi"/>
          <w:sz w:val="14"/>
        </w:rPr>
        <w:t xml:space="preserve"> the </w:t>
      </w:r>
      <w:r w:rsidRPr="00FE51A3">
        <w:rPr>
          <w:rFonts w:asciiTheme="majorHAnsi" w:hAnsiTheme="majorHAnsi" w:cstheme="majorHAnsi"/>
          <w:u w:val="single"/>
        </w:rPr>
        <w:t>countries</w:t>
      </w:r>
      <w:r w:rsidRPr="00FE51A3">
        <w:rPr>
          <w:rFonts w:asciiTheme="majorHAnsi" w:hAnsiTheme="majorHAnsi" w:cstheme="majorHAnsi"/>
          <w:sz w:val="14"/>
        </w:rPr>
        <w:t xml:space="preserve"> and members that the </w:t>
      </w:r>
      <w:r w:rsidRPr="00FE51A3">
        <w:rPr>
          <w:rFonts w:asciiTheme="majorHAnsi" w:hAnsiTheme="majorHAnsi" w:cstheme="majorHAnsi"/>
          <w:u w:val="single"/>
        </w:rPr>
        <w:t>WTO is here to deliver for people</w:t>
      </w:r>
      <w:r w:rsidRPr="00FE51A3">
        <w:rPr>
          <w:rFonts w:asciiTheme="majorHAnsi" w:hAnsiTheme="majorHAnsi" w:cstheme="majorHAnsi"/>
          <w:sz w:val="14"/>
        </w:rPr>
        <w:t xml:space="preserve">. </w:t>
      </w:r>
      <w:r w:rsidRPr="00FE51A3">
        <w:rPr>
          <w:rFonts w:asciiTheme="majorHAnsi" w:hAnsiTheme="majorHAnsi" w:cstheme="majorHAnsi"/>
          <w:b/>
          <w:bCs/>
          <w:u w:val="single"/>
        </w:rPr>
        <w:t>We can’t take 20 years to negotiate something</w:t>
      </w:r>
      <w:r w:rsidRPr="00FE51A3">
        <w:rPr>
          <w:rFonts w:asciiTheme="majorHAnsi" w:hAnsiTheme="majorHAnsi" w:cstheme="majorHAnsi"/>
          <w:sz w:val="14"/>
        </w:rPr>
        <w:t xml:space="preserve">.” Okonjo-Iweala said </w:t>
      </w:r>
      <w:r w:rsidRPr="00FE51A3">
        <w:rPr>
          <w:rFonts w:asciiTheme="majorHAnsi" w:hAnsiTheme="majorHAnsi" w:cstheme="majorHAnsi"/>
          <w:b/>
          <w:bCs/>
          <w:u w:val="single"/>
        </w:rPr>
        <w:t xml:space="preserve">her </w:t>
      </w:r>
      <w:r w:rsidRPr="00B90621">
        <w:rPr>
          <w:rFonts w:asciiTheme="majorHAnsi" w:hAnsiTheme="majorHAnsi" w:cstheme="majorHAnsi"/>
          <w:b/>
          <w:bCs/>
          <w:u w:val="single"/>
        </w:rPr>
        <w:t xml:space="preserve">top </w:t>
      </w:r>
      <w:r w:rsidRPr="006406F6">
        <w:rPr>
          <w:rFonts w:asciiTheme="majorHAnsi" w:hAnsiTheme="majorHAnsi" w:cstheme="majorHAnsi"/>
          <w:b/>
          <w:bCs/>
          <w:highlight w:val="cyan"/>
          <w:u w:val="single"/>
        </w:rPr>
        <w:t xml:space="preserve">priority is to </w:t>
      </w:r>
      <w:r w:rsidRPr="00B90621">
        <w:rPr>
          <w:rFonts w:asciiTheme="majorHAnsi" w:hAnsiTheme="majorHAnsi" w:cstheme="majorHAnsi"/>
          <w:b/>
          <w:bCs/>
          <w:u w:val="single"/>
        </w:rPr>
        <w:t xml:space="preserve">use </w:t>
      </w:r>
      <w:r w:rsidRPr="006406F6">
        <w:rPr>
          <w:rFonts w:asciiTheme="majorHAnsi" w:hAnsiTheme="majorHAnsi" w:cstheme="majorHAnsi"/>
          <w:b/>
          <w:bCs/>
          <w:highlight w:val="cyan"/>
          <w:u w:val="single"/>
        </w:rPr>
        <w:t>trade to alleviate the pandemic</w:t>
      </w:r>
      <w:r w:rsidRPr="00FE51A3">
        <w:rPr>
          <w:rFonts w:asciiTheme="majorHAnsi" w:hAnsiTheme="maj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A</w:t>
      </w:r>
      <w:r w:rsidRPr="00FE51A3">
        <w:rPr>
          <w:rFonts w:asciiTheme="majorHAnsi" w:hAnsiTheme="majorHAnsi" w:cstheme="majorHAnsi"/>
          <w:u w:val="single"/>
        </w:rPr>
        <w:t xml:space="preserve">n important component of the </w:t>
      </w:r>
      <w:r w:rsidRPr="006406F6">
        <w:rPr>
          <w:rFonts w:asciiTheme="majorHAnsi" w:hAnsiTheme="majorHAnsi" w:cstheme="majorHAnsi"/>
          <w:highlight w:val="cyan"/>
          <w:u w:val="single"/>
        </w:rPr>
        <w:t>WTO</w:t>
      </w:r>
      <w:r w:rsidRPr="00B90621">
        <w:rPr>
          <w:rFonts w:asciiTheme="majorHAnsi" w:hAnsiTheme="majorHAnsi" w:cstheme="majorHAnsi"/>
          <w:u w:val="single"/>
        </w:rPr>
        <w:t>’s</w:t>
      </w:r>
      <w:r w:rsidRPr="00FE51A3">
        <w:rPr>
          <w:rFonts w:asciiTheme="majorHAnsi" w:hAnsiTheme="majorHAnsi" w:cstheme="majorHAnsi"/>
          <w:u w:val="single"/>
        </w:rPr>
        <w:t xml:space="preserve"> </w:t>
      </w:r>
      <w:r w:rsidRPr="00FE51A3">
        <w:rPr>
          <w:rFonts w:asciiTheme="majorHAnsi" w:hAnsiTheme="majorHAnsi" w:cstheme="majorHAnsi"/>
          <w:sz w:val="14"/>
        </w:rPr>
        <w:t xml:space="preserve">trade and health </w:t>
      </w:r>
      <w:r w:rsidRPr="00FE51A3">
        <w:rPr>
          <w:rFonts w:asciiTheme="majorHAnsi" w:hAnsiTheme="majorHAnsi" w:cstheme="majorHAnsi"/>
          <w:u w:val="single"/>
        </w:rPr>
        <w:t>agenda is a proposal</w:t>
      </w:r>
      <w:r w:rsidRPr="00FE51A3">
        <w:rPr>
          <w:rFonts w:asciiTheme="majorHAnsi" w:hAnsiTheme="majorHAnsi" w:cstheme="majorHAnsi"/>
          <w:sz w:val="14"/>
        </w:rPr>
        <w:t xml:space="preserve"> from India and South Africa that </w:t>
      </w:r>
      <w:r w:rsidRPr="006406F6">
        <w:rPr>
          <w:rFonts w:asciiTheme="majorHAnsi" w:hAnsiTheme="majorHAnsi" w:cstheme="majorHAnsi"/>
          <w:highlight w:val="cyan"/>
          <w:u w:val="single"/>
        </w:rPr>
        <w:t>seeks to</w:t>
      </w:r>
      <w:r w:rsidRPr="00FE51A3">
        <w:rPr>
          <w:rFonts w:asciiTheme="majorHAnsi" w:hAnsiTheme="majorHAnsi" w:cstheme="majorHAnsi"/>
          <w:u w:val="single"/>
        </w:rPr>
        <w:t xml:space="preserve"> temporarily </w:t>
      </w:r>
      <w:r w:rsidRPr="006406F6">
        <w:rPr>
          <w:rFonts w:asciiTheme="majorHAnsi" w:hAnsiTheme="majorHAnsi" w:cstheme="majorHAnsi"/>
          <w:highlight w:val="cyan"/>
          <w:u w:val="single"/>
        </w:rPr>
        <w:t>waive</w:t>
      </w:r>
      <w:r w:rsidRPr="00FE51A3">
        <w:rPr>
          <w:rFonts w:asciiTheme="majorHAnsi" w:hAnsiTheme="majorHAnsi" w:cstheme="majorHAnsi"/>
          <w:u w:val="single"/>
        </w:rPr>
        <w:t xml:space="preserve"> enforcement</w:t>
      </w:r>
      <w:r w:rsidRPr="00FE51A3">
        <w:rPr>
          <w:rFonts w:asciiTheme="majorHAnsi" w:hAnsiTheme="majorHAnsi" w:cstheme="majorHAnsi"/>
          <w:sz w:val="14"/>
        </w:rPr>
        <w:t xml:space="preserve"> </w:t>
      </w:r>
      <w:r w:rsidRPr="00FE51A3">
        <w:rPr>
          <w:rFonts w:asciiTheme="majorHAnsi" w:hAnsiTheme="majorHAnsi" w:cstheme="majorHAnsi"/>
          <w:u w:val="single"/>
        </w:rPr>
        <w:t>of</w:t>
      </w:r>
      <w:r w:rsidRPr="00FE51A3">
        <w:rPr>
          <w:rFonts w:asciiTheme="majorHAnsi" w:hAnsiTheme="majorHAnsi" w:cstheme="majorHAnsi"/>
          <w:sz w:val="14"/>
        </w:rPr>
        <w:t xml:space="preserve"> the WTO’s rules governing </w:t>
      </w:r>
      <w:r w:rsidRPr="006406F6">
        <w:rPr>
          <w:rFonts w:asciiTheme="majorHAnsi" w:hAnsiTheme="majorHAnsi" w:cstheme="majorHAnsi"/>
          <w:highlight w:val="cyan"/>
          <w:u w:val="single"/>
        </w:rPr>
        <w:t>i</w:t>
      </w:r>
      <w:r w:rsidRPr="00B90621">
        <w:rPr>
          <w:rFonts w:asciiTheme="majorHAnsi" w:hAnsiTheme="majorHAnsi" w:cstheme="majorHAnsi"/>
          <w:u w:val="single"/>
        </w:rPr>
        <w:t>ntellectual</w:t>
      </w:r>
      <w:r w:rsidRPr="006406F6">
        <w:rPr>
          <w:rFonts w:asciiTheme="majorHAnsi" w:hAnsiTheme="majorHAnsi" w:cstheme="majorHAnsi"/>
          <w:highlight w:val="cyan"/>
          <w:u w:val="single"/>
        </w:rPr>
        <w:t xml:space="preserve"> p</w:t>
      </w:r>
      <w:r w:rsidRPr="00B90621">
        <w:rPr>
          <w:rFonts w:asciiTheme="majorHAnsi" w:hAnsiTheme="majorHAnsi" w:cstheme="majorHAnsi"/>
          <w:u w:val="single"/>
        </w:rPr>
        <w:t xml:space="preserve">roperty </w:t>
      </w:r>
      <w:r w:rsidRPr="006406F6">
        <w:rPr>
          <w:rFonts w:asciiTheme="majorHAnsi" w:hAnsiTheme="majorHAnsi" w:cstheme="majorHAnsi"/>
          <w:highlight w:val="cyan"/>
          <w:u w:val="single"/>
        </w:rPr>
        <w:t>for vaccines</w:t>
      </w:r>
      <w:r w:rsidRPr="00FE51A3">
        <w:rPr>
          <w:rFonts w:asciiTheme="majorHAnsi" w:hAnsiTheme="maj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FE51A3">
        <w:rPr>
          <w:rFonts w:asciiTheme="majorHAnsi" w:hAnsiTheme="majorHAnsi" w:cstheme="majorHAnsi"/>
          <w:u w:val="single"/>
        </w:rPr>
        <w:t>“There is movement</w:t>
      </w:r>
      <w:r w:rsidRPr="00FE51A3">
        <w:rPr>
          <w:rFonts w:asciiTheme="majorHAnsi" w:hAnsiTheme="majorHAnsi" w:cstheme="majorHAnsi"/>
          <w:sz w:val="14"/>
        </w:rPr>
        <w:t>,” Okonjo-Iweala said. “</w:t>
      </w:r>
      <w:r w:rsidRPr="00FE51A3">
        <w:rPr>
          <w:rFonts w:asciiTheme="majorHAnsi" w:hAnsiTheme="majorHAnsi" w:cstheme="majorHAnsi"/>
          <w:u w:val="single"/>
        </w:rPr>
        <w:t>Are we there yet? No</w:t>
      </w:r>
      <w:r w:rsidRPr="00FE51A3">
        <w:rPr>
          <w:rFonts w:asciiTheme="majorHAnsi" w:hAnsiTheme="majorHAnsi" w:cstheme="majorHAnsi"/>
          <w:sz w:val="14"/>
        </w:rPr>
        <w:t xml:space="preserve">, but there is a little bit of change in the air among members. I think hopefully we will be able to come to some sort of a framework for the WTO ministers to bless.” </w:t>
      </w:r>
      <w:r w:rsidRPr="00FE51A3">
        <w:rPr>
          <w:rFonts w:asciiTheme="majorHAnsi" w:hAnsiTheme="majorHAnsi" w:cstheme="majorHAnsi"/>
          <w:u w:val="single"/>
        </w:rPr>
        <w:t xml:space="preserve">“We don’t have time,” she added. “People are dying.” </w:t>
      </w:r>
      <w:r w:rsidRPr="00FE51A3">
        <w:rPr>
          <w:rFonts w:asciiTheme="majorHAnsi" w:hAnsiTheme="majorHAnsi" w:cstheme="majorHAnsi"/>
          <w:sz w:val="14"/>
        </w:rPr>
        <w:t>Okonjo-Iweala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14:paraId="5EEA6799" w14:textId="77777777" w:rsidR="00027756" w:rsidRPr="00FE51A3" w:rsidRDefault="00027756" w:rsidP="00027756">
      <w:pPr>
        <w:pStyle w:val="Heading4"/>
        <w:rPr>
          <w:rFonts w:asciiTheme="majorHAnsi" w:hAnsiTheme="majorHAnsi" w:cstheme="majorHAnsi"/>
        </w:rPr>
      </w:pPr>
      <w:r w:rsidRPr="00FE51A3">
        <w:rPr>
          <w:rFonts w:asciiTheme="majorHAnsi" w:hAnsiTheme="majorHAnsi" w:cstheme="majorHAnsi"/>
        </w:rPr>
        <w:t>Patent waiver is necessary to revitalize WTO’s credibility as an international dispute mechanism – creates momentum for further reform.</w:t>
      </w:r>
    </w:p>
    <w:p w14:paraId="619536C4" w14:textId="77777777" w:rsidR="00027756" w:rsidRPr="00FE51A3" w:rsidRDefault="00027756" w:rsidP="00027756">
      <w:pPr>
        <w:rPr>
          <w:rFonts w:asciiTheme="majorHAnsi" w:hAnsiTheme="majorHAnsi" w:cstheme="majorHAnsi"/>
        </w:rPr>
      </w:pPr>
      <w:r w:rsidRPr="00FE51A3">
        <w:rPr>
          <w:rStyle w:val="Style13ptBold"/>
          <w:rFonts w:asciiTheme="majorHAnsi" w:hAnsiTheme="majorHAnsi" w:cstheme="majorHAnsi"/>
        </w:rPr>
        <w:t>Meyer 6-18</w:t>
      </w:r>
      <w:r w:rsidRPr="006A0576">
        <w:rPr>
          <w:rStyle w:val="Style13ptBold"/>
          <w:rFonts w:asciiTheme="majorHAnsi" w:hAnsiTheme="majorHAnsi" w:cstheme="majorHAnsi"/>
          <w:sz w:val="18"/>
          <w:szCs w:val="18"/>
        </w:rPr>
        <w:t>-</w:t>
      </w:r>
      <w:r w:rsidRPr="006A0576">
        <w:rPr>
          <w:rStyle w:val="Style13ptBold"/>
          <w:rFonts w:asciiTheme="majorHAnsi" w:hAnsiTheme="majorHAnsi" w:cstheme="majorHAnsi"/>
          <w:b w:val="0"/>
          <w:sz w:val="18"/>
          <w:szCs w:val="18"/>
        </w:rPr>
        <w:t>21.</w:t>
      </w:r>
      <w:r w:rsidRPr="006A0576">
        <w:rPr>
          <w:rFonts w:asciiTheme="majorHAnsi" w:hAnsiTheme="majorHAnsi" w:cstheme="majorHAnsi"/>
          <w:sz w:val="18"/>
          <w:szCs w:val="18"/>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9" w:history="1">
        <w:r w:rsidRPr="006A0576">
          <w:rPr>
            <w:rStyle w:val="Hyperlink"/>
            <w:rFonts w:asciiTheme="majorHAnsi" w:hAnsiTheme="majorHAnsi" w:cstheme="majorHAnsi"/>
            <w:sz w:val="18"/>
            <w:szCs w:val="18"/>
          </w:rPr>
          <w:t>https://fortune.com/2021/06/18/wto-covid-vaccines-patents-waiver-south-africa-trips/</w:t>
        </w:r>
      </w:hyperlink>
      <w:r w:rsidRPr="006A0576">
        <w:rPr>
          <w:rStyle w:val="Hyperlink"/>
          <w:rFonts w:asciiTheme="majorHAnsi" w:hAnsiTheme="majorHAnsi" w:cstheme="majorHAnsi"/>
          <w:sz w:val="18"/>
          <w:szCs w:val="18"/>
        </w:rPr>
        <w:t>] TDI</w:t>
      </w:r>
    </w:p>
    <w:p w14:paraId="3462E368" w14:textId="77777777" w:rsidR="00027756" w:rsidRPr="001F3803" w:rsidRDefault="00027756" w:rsidP="00027756">
      <w:pPr>
        <w:rPr>
          <w:rFonts w:asciiTheme="majorHAnsi" w:hAnsiTheme="majorHAnsi" w:cstheme="majorHAnsi"/>
          <w:sz w:val="10"/>
        </w:rPr>
      </w:pPr>
      <w:r w:rsidRPr="001F3803">
        <w:rPr>
          <w:rFonts w:asciiTheme="majorHAnsi" w:hAnsiTheme="majorHAnsi" w:cstheme="majorHAnsi"/>
          <w:sz w:val="10"/>
        </w:rPr>
        <w:t xml:space="preserve">The World Trade Organization knows all about crises. Former U.S. President Donald Trump threw a wrench into its core function of resolving trade disputes—a blocker that President Joe Biden has not yet removed—and </w:t>
      </w:r>
      <w:r w:rsidRPr="00FE51A3">
        <w:rPr>
          <w:rFonts w:asciiTheme="majorHAnsi" w:hAnsiTheme="majorHAnsi" w:cstheme="majorHAnsi"/>
          <w:u w:val="single"/>
        </w:rPr>
        <w:t xml:space="preserve">there is </w:t>
      </w:r>
      <w:r w:rsidRPr="00E2798C">
        <w:rPr>
          <w:rFonts w:asciiTheme="majorHAnsi" w:hAnsiTheme="majorHAnsi" w:cstheme="majorHAnsi"/>
          <w:u w:val="single"/>
        </w:rPr>
        <w:t xml:space="preserve">widespread </w:t>
      </w:r>
      <w:r w:rsidRPr="006406F6">
        <w:rPr>
          <w:rFonts w:asciiTheme="majorHAnsi" w:hAnsiTheme="majorHAnsi" w:cstheme="majorHAnsi"/>
          <w:highlight w:val="cyan"/>
          <w:u w:val="single"/>
        </w:rPr>
        <w:t>dissatisfaction</w:t>
      </w:r>
      <w:r w:rsidRPr="006406F6">
        <w:rPr>
          <w:rFonts w:asciiTheme="majorHAnsi" w:hAnsiTheme="majorHAnsi" w:cstheme="majorHAnsi"/>
          <w:sz w:val="10"/>
          <w:highlight w:val="cyan"/>
        </w:rPr>
        <w:t xml:space="preserve"> </w:t>
      </w:r>
      <w:r w:rsidRPr="006406F6">
        <w:rPr>
          <w:rFonts w:asciiTheme="majorHAnsi" w:hAnsiTheme="majorHAnsi" w:cstheme="majorHAnsi"/>
          <w:highlight w:val="cyan"/>
          <w:u w:val="single"/>
        </w:rPr>
        <w:t>over</w:t>
      </w:r>
      <w:r w:rsidRPr="00FE51A3">
        <w:rPr>
          <w:rFonts w:asciiTheme="majorHAnsi" w:hAnsiTheme="majorHAnsi" w:cstheme="majorHAnsi"/>
          <w:u w:val="single"/>
        </w:rPr>
        <w:t xml:space="preserve"> </w:t>
      </w:r>
      <w:r w:rsidRPr="00E2798C">
        <w:rPr>
          <w:rFonts w:asciiTheme="majorHAnsi" w:hAnsiTheme="majorHAnsi" w:cstheme="majorHAnsi"/>
          <w:u w:val="single"/>
        </w:rPr>
        <w:t>the</w:t>
      </w:r>
      <w:r w:rsidRPr="00E2798C">
        <w:rPr>
          <w:rFonts w:asciiTheme="majorHAnsi" w:hAnsiTheme="majorHAnsi" w:cstheme="majorHAnsi"/>
          <w:sz w:val="10"/>
        </w:rPr>
        <w:t xml:space="preserve"> </w:t>
      </w:r>
      <w:r w:rsidRPr="00E2798C">
        <w:rPr>
          <w:rFonts w:asciiTheme="majorHAnsi" w:hAnsiTheme="majorHAnsi" w:cstheme="majorHAnsi"/>
          <w:u w:val="single"/>
        </w:rPr>
        <w:t>fairness of</w:t>
      </w:r>
      <w:r w:rsidRPr="00FE51A3">
        <w:rPr>
          <w:rFonts w:asciiTheme="majorHAnsi" w:hAnsiTheme="majorHAnsi" w:cstheme="majorHAnsi"/>
          <w:u w:val="single"/>
        </w:rPr>
        <w:t xml:space="preserve"> the </w:t>
      </w:r>
      <w:r w:rsidRPr="006406F6">
        <w:rPr>
          <w:rFonts w:asciiTheme="majorHAnsi" w:hAnsiTheme="majorHAnsi" w:cstheme="majorHAnsi"/>
          <w:highlight w:val="cyan"/>
          <w:u w:val="single"/>
        </w:rPr>
        <w:t>global trade</w:t>
      </w:r>
      <w:r w:rsidRPr="00FE51A3">
        <w:rPr>
          <w:rFonts w:asciiTheme="majorHAnsi" w:hAnsiTheme="majorHAnsi" w:cstheme="majorHAnsi"/>
          <w:u w:val="single"/>
        </w:rPr>
        <w:t xml:space="preserve"> rulebook</w:t>
      </w:r>
      <w:r w:rsidRPr="001F3803">
        <w:rPr>
          <w:rFonts w:asciiTheme="majorHAnsi" w:hAnsiTheme="majorHAnsi" w:cstheme="majorHAnsi"/>
          <w:sz w:val="10"/>
        </w:rPr>
        <w:t xml:space="preserve">. </w:t>
      </w:r>
      <w:r w:rsidRPr="00FE51A3">
        <w:rPr>
          <w:rFonts w:asciiTheme="majorHAnsi" w:hAnsiTheme="majorHAnsi" w:cstheme="majorHAnsi"/>
          <w:u w:val="single"/>
        </w:rPr>
        <w:t>The</w:t>
      </w:r>
      <w:r w:rsidRPr="001F3803">
        <w:rPr>
          <w:rFonts w:asciiTheme="majorHAnsi" w:hAnsiTheme="majorHAnsi" w:cstheme="majorHAnsi"/>
          <w:sz w:val="10"/>
        </w:rPr>
        <w:t xml:space="preserve"> 164-country </w:t>
      </w:r>
      <w:r w:rsidRPr="00FE51A3">
        <w:rPr>
          <w:rFonts w:asciiTheme="majorHAnsi" w:hAnsiTheme="majorHAnsi" w:cstheme="majorHAnsi"/>
          <w:u w:val="single"/>
        </w:rPr>
        <w:t>organization</w:t>
      </w:r>
      <w:r w:rsidRPr="001F3803">
        <w:rPr>
          <w:rFonts w:asciiTheme="majorHAnsi" w:hAnsiTheme="majorHAnsi" w:cstheme="majorHAnsi"/>
          <w:sz w:val="10"/>
        </w:rPr>
        <w:t xml:space="preserve">, under the fresh leadership of Nigeria's Ngozi Okonjo-Iweala, </w:t>
      </w:r>
      <w:r w:rsidRPr="00FE51A3">
        <w:rPr>
          <w:rFonts w:asciiTheme="majorHAnsi" w:hAnsiTheme="majorHAnsi" w:cstheme="majorHAnsi"/>
          <w:u w:val="single"/>
        </w:rPr>
        <w:t xml:space="preserve">has a lot to fix. </w:t>
      </w:r>
      <w:r w:rsidRPr="001F3803">
        <w:rPr>
          <w:rFonts w:asciiTheme="majorHAnsi" w:hAnsiTheme="majorHAnsi" w:cstheme="majorHAnsi"/>
          <w:sz w:val="10"/>
        </w:rPr>
        <w:t xml:space="preserve">However, </w:t>
      </w:r>
      <w:r w:rsidRPr="00E2798C">
        <w:rPr>
          <w:rFonts w:asciiTheme="majorHAnsi" w:hAnsiTheme="majorHAnsi" w:cstheme="majorHAnsi"/>
          <w:b/>
          <w:bCs/>
          <w:u w:val="single"/>
        </w:rPr>
        <w:t>one crisis is more pressing than</w:t>
      </w:r>
      <w:r w:rsidRPr="00E2798C">
        <w:rPr>
          <w:rFonts w:asciiTheme="majorHAnsi" w:hAnsiTheme="majorHAnsi" w:cstheme="majorHAnsi"/>
          <w:sz w:val="10"/>
        </w:rPr>
        <w:t xml:space="preserve"> the </w:t>
      </w:r>
      <w:r w:rsidRPr="00E2798C">
        <w:rPr>
          <w:rFonts w:asciiTheme="majorHAnsi" w:hAnsiTheme="majorHAnsi" w:cstheme="majorHAnsi"/>
          <w:b/>
          <w:bCs/>
          <w:u w:val="single"/>
        </w:rPr>
        <w:t>others</w:t>
      </w:r>
      <w:r w:rsidRPr="00E2798C">
        <w:rPr>
          <w:rFonts w:asciiTheme="majorHAnsi" w:hAnsiTheme="majorHAnsi" w:cstheme="majorHAnsi"/>
          <w:sz w:val="10"/>
        </w:rPr>
        <w:t xml:space="preserve">: </w:t>
      </w:r>
      <w:r w:rsidRPr="00E2798C">
        <w:rPr>
          <w:rFonts w:asciiTheme="majorHAnsi" w:hAnsiTheme="majorHAnsi" w:cstheme="majorHAnsi"/>
          <w:u w:val="single"/>
        </w:rPr>
        <w:t>the battle over COVID-19 vaccines</w:t>
      </w:r>
      <w:r w:rsidRPr="00E2798C">
        <w:rPr>
          <w:rFonts w:asciiTheme="majorHAnsi" w:hAnsiTheme="majorHAnsi" w:cstheme="majorHAnsi"/>
          <w:sz w:val="10"/>
        </w:rPr>
        <w:t xml:space="preserve">, </w:t>
      </w:r>
      <w:r w:rsidRPr="00E2798C">
        <w:rPr>
          <w:rFonts w:asciiTheme="majorHAnsi" w:hAnsiTheme="majorHAnsi" w:cstheme="majorHAnsi"/>
          <w:u w:val="single"/>
        </w:rPr>
        <w:t>and whether the protection</w:t>
      </w:r>
      <w:r w:rsidRPr="00E2798C">
        <w:rPr>
          <w:rFonts w:asciiTheme="majorHAnsi" w:hAnsiTheme="majorHAnsi" w:cstheme="majorHAnsi"/>
          <w:sz w:val="10"/>
        </w:rPr>
        <w:t xml:space="preserve"> of their patents and other intellectual property should be temporarily lifted to boost production and end the pand</w:t>
      </w:r>
      <w:r w:rsidRPr="001F3803">
        <w:rPr>
          <w:rFonts w:asciiTheme="majorHAnsi" w:hAnsiTheme="majorHAnsi" w:cstheme="majorHAnsi"/>
          <w:sz w:val="10"/>
        </w:rPr>
        <w:t>emic sooner rather than later. According to some of those pushing for the waiver—which was originally proposed last year by India and South Africa—</w:t>
      </w:r>
      <w:r w:rsidRPr="006406F6">
        <w:rPr>
          <w:rFonts w:asciiTheme="majorHAnsi" w:hAnsiTheme="majorHAnsi" w:cstheme="majorHAnsi"/>
          <w:b/>
          <w:bCs/>
          <w:highlight w:val="cyan"/>
          <w:u w:val="single"/>
        </w:rPr>
        <w:t xml:space="preserve">the WTO's future rests on </w:t>
      </w:r>
      <w:r w:rsidRPr="00E2798C">
        <w:rPr>
          <w:rFonts w:asciiTheme="majorHAnsi" w:hAnsiTheme="majorHAnsi" w:cstheme="majorHAnsi"/>
          <w:b/>
          <w:bCs/>
          <w:u w:val="single"/>
        </w:rPr>
        <w:t>what happens next.</w:t>
      </w:r>
      <w:r w:rsidRPr="001F3803">
        <w:rPr>
          <w:rFonts w:asciiTheme="majorHAnsi" w:hAnsiTheme="majorHAnsi" w:cstheme="majorHAnsi"/>
          <w:sz w:val="10"/>
        </w:rPr>
        <w:t xml:space="preserve"> </w:t>
      </w:r>
      <w:r w:rsidRPr="00FE51A3">
        <w:rPr>
          <w:rFonts w:asciiTheme="majorHAnsi" w:hAnsiTheme="majorHAnsi" w:cstheme="majorHAnsi"/>
          <w:u w:val="single"/>
        </w:rPr>
        <w:t>"The credibility of the WTO will depend on its ability to find a meaningful outcome</w:t>
      </w:r>
      <w:r w:rsidRPr="001F3803">
        <w:rPr>
          <w:rFonts w:asciiTheme="majorHAnsi" w:hAnsiTheme="majorHAnsi" w:cstheme="majorHAnsi"/>
          <w:sz w:val="10"/>
        </w:rPr>
        <w:t xml:space="preserve"> </w:t>
      </w:r>
      <w:r w:rsidRPr="00FE51A3">
        <w:rPr>
          <w:rFonts w:asciiTheme="majorHAnsi" w:hAnsiTheme="majorHAnsi" w:cstheme="majorHAnsi"/>
          <w:u w:val="single"/>
        </w:rPr>
        <w:t>on this issue</w:t>
      </w:r>
      <w:r w:rsidRPr="001F3803">
        <w:rPr>
          <w:rFonts w:asciiTheme="majorHAnsi" w:hAnsiTheme="majorHAnsi" w:cstheme="majorHAnsi"/>
          <w:sz w:val="10"/>
        </w:rPr>
        <w:t xml:space="preserve"> that truly ramps-up and diversifies production," says Xolelwa Mlumbi-Peter, South Africa's ambassador to the WTO. "Final nail in the coffin" The Geneva-based </w:t>
      </w:r>
      <w:r w:rsidRPr="00FE51A3">
        <w:rPr>
          <w:rFonts w:asciiTheme="majorHAnsi" w:hAnsiTheme="majorHAnsi" w:cstheme="majorHAnsi"/>
          <w:u w:val="single"/>
        </w:rPr>
        <w:t>WTO isn't an organization with power</w:t>
      </w:r>
      <w:r w:rsidRPr="001F3803">
        <w:rPr>
          <w:rFonts w:asciiTheme="majorHAnsi" w:hAnsiTheme="majorHAnsi" w:cstheme="majorHAnsi"/>
          <w:sz w:val="10"/>
        </w:rPr>
        <w:t xml:space="preserve">, as such—it's a framework within which countries make big decisions about trade, generally by consensus. </w:t>
      </w:r>
      <w:r w:rsidRPr="00FE51A3">
        <w:rPr>
          <w:rFonts w:asciiTheme="majorHAnsi" w:hAnsiTheme="majorHAnsi" w:cstheme="majorHAnsi"/>
          <w:u w:val="single"/>
        </w:rPr>
        <w:t>It's supposed to be</w:t>
      </w:r>
      <w:r w:rsidRPr="001F3803">
        <w:rPr>
          <w:rFonts w:asciiTheme="majorHAnsi" w:hAnsiTheme="majorHAnsi" w:cstheme="majorHAnsi"/>
          <w:sz w:val="10"/>
        </w:rPr>
        <w:t xml:space="preserve"> the forum </w:t>
      </w:r>
      <w:r w:rsidRPr="00FE51A3">
        <w:rPr>
          <w:rFonts w:asciiTheme="majorHAnsi" w:hAnsiTheme="majorHAnsi" w:cstheme="majorHAnsi"/>
          <w:u w:val="single"/>
        </w:rPr>
        <w:t>where disputes get</w:t>
      </w:r>
      <w:r w:rsidRPr="001F3803">
        <w:rPr>
          <w:rFonts w:asciiTheme="majorHAnsi" w:hAnsiTheme="majorHAnsi" w:cstheme="majorHAnsi"/>
          <w:sz w:val="10"/>
        </w:rPr>
        <w:t xml:space="preserve"> </w:t>
      </w:r>
      <w:r w:rsidRPr="00FE51A3">
        <w:rPr>
          <w:rFonts w:asciiTheme="majorHAnsi" w:hAnsiTheme="majorHAnsi" w:cstheme="majorHAnsi"/>
          <w:u w:val="single"/>
        </w:rPr>
        <w:t>settled</w:t>
      </w:r>
      <w:r w:rsidRPr="001F3803">
        <w:rPr>
          <w:rFonts w:asciiTheme="majorHAnsi" w:hAnsiTheme="majorHAnsi" w:cstheme="majorHAnsi"/>
          <w:sz w:val="10"/>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FE51A3">
        <w:rPr>
          <w:rFonts w:asciiTheme="majorHAnsi" w:hAnsiTheme="majorHAnsi" w:cstheme="majorHAnsi"/>
          <w:u w:val="single"/>
        </w:rPr>
        <w:t>founding agreement</w:t>
      </w:r>
      <w:r w:rsidRPr="001F3803">
        <w:rPr>
          <w:rFonts w:asciiTheme="majorHAnsi" w:hAnsiTheme="majorHAnsi" w:cstheme="majorHAnsi"/>
          <w:sz w:val="10"/>
        </w:rPr>
        <w:t xml:space="preserve"> </w:t>
      </w:r>
      <w:r w:rsidRPr="00FE51A3">
        <w:rPr>
          <w:rFonts w:asciiTheme="majorHAnsi" w:hAnsiTheme="majorHAnsi" w:cstheme="majorHAnsi"/>
          <w:u w:val="single"/>
        </w:rPr>
        <w:t>allows for rules to be waived in exceptional circumstances</w:t>
      </w:r>
      <w:r w:rsidRPr="001F3803">
        <w:rPr>
          <w:rFonts w:asciiTheme="majorHAnsi" w:hAnsiTheme="majorHAnsi" w:cstheme="majorHAnsi"/>
          <w:sz w:val="10"/>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FE51A3">
        <w:rPr>
          <w:rFonts w:asciiTheme="majorHAnsi" w:hAnsiTheme="majorHAnsi" w:cstheme="majorHAnsi"/>
          <w:u w:val="single"/>
        </w:rPr>
        <w:t xml:space="preserve">Consensus is the key here. </w:t>
      </w:r>
      <w:r w:rsidRPr="001F3803">
        <w:rPr>
          <w:rFonts w:asciiTheme="majorHAnsi" w:hAnsiTheme="majorHAnsi" w:cstheme="majorHAnsi"/>
          <w:sz w:val="10"/>
        </w:rPr>
        <w:t xml:space="preserve">Although the failure to reach consensus on a waiver could be overcome with a 75% supermajority vote by the WTO's membership, this would be an unprecedented and seismic event. </w:t>
      </w:r>
      <w:r w:rsidRPr="00FE51A3">
        <w:rPr>
          <w:rFonts w:asciiTheme="majorHAnsi" w:hAnsiTheme="majorHAnsi" w:cstheme="majorHAnsi"/>
          <w:u w:val="single"/>
        </w:rPr>
        <w:t xml:space="preserve">In the case of </w:t>
      </w:r>
      <w:r w:rsidRPr="006406F6">
        <w:rPr>
          <w:rFonts w:asciiTheme="majorHAnsi" w:hAnsiTheme="majorHAnsi" w:cstheme="majorHAnsi"/>
          <w:highlight w:val="cyan"/>
          <w:u w:val="single"/>
        </w:rPr>
        <w:t>the</w:t>
      </w:r>
      <w:r w:rsidRPr="00FE51A3">
        <w:rPr>
          <w:rFonts w:asciiTheme="majorHAnsi" w:hAnsiTheme="majorHAnsi" w:cstheme="majorHAnsi"/>
          <w:u w:val="single"/>
        </w:rPr>
        <w:t xml:space="preserve"> COVID-19 vaccine </w:t>
      </w:r>
      <w:r w:rsidRPr="006406F6">
        <w:rPr>
          <w:rFonts w:asciiTheme="majorHAnsi" w:hAnsiTheme="majorHAnsi" w:cstheme="majorHAnsi"/>
          <w:highlight w:val="cyan"/>
          <w:u w:val="single"/>
        </w:rPr>
        <w:t>IP waiver</w:t>
      </w:r>
      <w:r w:rsidRPr="00FE51A3">
        <w:rPr>
          <w:rFonts w:asciiTheme="majorHAnsi" w:hAnsiTheme="majorHAnsi" w:cstheme="majorHAnsi"/>
          <w:u w:val="single"/>
        </w:rPr>
        <w:t xml:space="preserve">, it </w:t>
      </w:r>
      <w:r w:rsidRPr="006406F6">
        <w:rPr>
          <w:rFonts w:asciiTheme="majorHAnsi" w:hAnsiTheme="majorHAnsi" w:cstheme="majorHAnsi"/>
          <w:highlight w:val="cyan"/>
          <w:u w:val="single"/>
        </w:rPr>
        <w:t>would mean standing up to the E</w:t>
      </w:r>
      <w:r w:rsidRPr="001F3803">
        <w:rPr>
          <w:rFonts w:asciiTheme="majorHAnsi" w:hAnsiTheme="majorHAnsi" w:cstheme="majorHAnsi"/>
          <w:sz w:val="10"/>
        </w:rPr>
        <w:t xml:space="preserve">uropean </w:t>
      </w:r>
      <w:r w:rsidRPr="006406F6">
        <w:rPr>
          <w:rStyle w:val="Emphasis"/>
          <w:highlight w:val="cyan"/>
        </w:rPr>
        <w:t>U</w:t>
      </w:r>
      <w:r w:rsidRPr="001F3803">
        <w:rPr>
          <w:rFonts w:asciiTheme="majorHAnsi" w:hAnsiTheme="majorHAnsi" w:cstheme="majorHAnsi"/>
          <w:sz w:val="10"/>
        </w:rPr>
        <w:t xml:space="preserve">nion, and Germany in particular, as well as countries such as Canada and the U.K.—the U.S. recently flipped from opposing the idea of a waiver to supporting it, as did France. </w:t>
      </w:r>
      <w:r w:rsidRPr="00FE51A3">
        <w:rPr>
          <w:rFonts w:asciiTheme="majorHAnsi" w:hAnsiTheme="majorHAnsi" w:cstheme="majorHAnsi"/>
          <w:b/>
          <w:bCs/>
          <w:u w:val="single"/>
        </w:rPr>
        <w:t xml:space="preserve">It's a dispute between countries, </w:t>
      </w:r>
      <w:r w:rsidRPr="006A0576">
        <w:rPr>
          <w:rFonts w:asciiTheme="majorHAnsi" w:hAnsiTheme="majorHAnsi" w:cstheme="majorHAnsi"/>
          <w:b/>
          <w:bCs/>
          <w:u w:val="single"/>
        </w:rPr>
        <w:t>but the result will be on the WTO as a whole</w:t>
      </w:r>
      <w:r w:rsidRPr="001F3803">
        <w:rPr>
          <w:rFonts w:asciiTheme="majorHAnsi" w:hAnsiTheme="majorHAnsi" w:cstheme="majorHAnsi"/>
          <w:sz w:val="10"/>
        </w:rPr>
        <w:t>, say waiver advocates. "</w:t>
      </w:r>
      <w:r w:rsidRPr="006A0576">
        <w:rPr>
          <w:rFonts w:asciiTheme="majorHAnsi" w:hAnsiTheme="majorHAnsi" w:cstheme="majorHAnsi"/>
          <w:u w:val="single"/>
        </w:rPr>
        <w:t>If, in the face of one of humanity</w:t>
      </w:r>
      <w:r w:rsidRPr="00FE51A3">
        <w:rPr>
          <w:rFonts w:asciiTheme="majorHAnsi" w:hAnsiTheme="majorHAnsi" w:cstheme="majorHAnsi"/>
          <w:u w:val="single"/>
        </w:rPr>
        <w:t>'s greatest challenges</w:t>
      </w:r>
      <w:r w:rsidRPr="001F3803">
        <w:rPr>
          <w:rFonts w:asciiTheme="majorHAnsi" w:hAnsiTheme="majorHAnsi" w:cstheme="majorHAnsi"/>
          <w:sz w:val="10"/>
        </w:rPr>
        <w:t xml:space="preserve"> in a century, </w:t>
      </w:r>
      <w:r w:rsidRPr="00FE51A3">
        <w:rPr>
          <w:rFonts w:asciiTheme="majorHAnsi" w:hAnsiTheme="majorHAnsi" w:cstheme="majorHAnsi"/>
          <w:u w:val="single"/>
        </w:rPr>
        <w:t>the WTO functionally</w:t>
      </w:r>
      <w:r w:rsidRPr="001F3803">
        <w:rPr>
          <w:rFonts w:asciiTheme="majorHAnsi" w:hAnsiTheme="majorHAnsi" w:cstheme="majorHAnsi"/>
          <w:sz w:val="10"/>
        </w:rPr>
        <w:t xml:space="preserve"> </w:t>
      </w:r>
      <w:r w:rsidRPr="00FE51A3">
        <w:rPr>
          <w:rFonts w:asciiTheme="majorHAnsi" w:hAnsiTheme="majorHAnsi" w:cstheme="majorHAnsi"/>
          <w:u w:val="single"/>
        </w:rPr>
        <w:t>becomes an obstacle</w:t>
      </w:r>
      <w:r w:rsidRPr="001F3803">
        <w:rPr>
          <w:rFonts w:asciiTheme="majorHAnsi" w:hAnsiTheme="majorHAnsi" w:cstheme="majorHAnsi"/>
          <w:sz w:val="10"/>
        </w:rPr>
        <w:t xml:space="preserve"> as in contrast to part of the solution, </w:t>
      </w:r>
      <w:r w:rsidRPr="00FE51A3">
        <w:rPr>
          <w:rFonts w:asciiTheme="majorHAnsi" w:hAnsiTheme="majorHAnsi" w:cstheme="majorHAnsi"/>
          <w:b/>
          <w:bCs/>
          <w:u w:val="single"/>
        </w:rPr>
        <w:t xml:space="preserve">I think it </w:t>
      </w:r>
      <w:r w:rsidRPr="006406F6">
        <w:rPr>
          <w:rFonts w:asciiTheme="majorHAnsi" w:hAnsiTheme="majorHAnsi" w:cstheme="majorHAnsi"/>
          <w:b/>
          <w:bCs/>
          <w:highlight w:val="cyan"/>
          <w:u w:val="single"/>
        </w:rPr>
        <w:t xml:space="preserve">could be the final nail </w:t>
      </w:r>
      <w:r w:rsidRPr="00E93E22">
        <w:rPr>
          <w:rFonts w:asciiTheme="majorHAnsi" w:hAnsiTheme="majorHAnsi" w:cstheme="majorHAnsi"/>
          <w:b/>
          <w:bCs/>
          <w:u w:val="single"/>
        </w:rPr>
        <w:t>in the coffin</w:t>
      </w:r>
      <w:r w:rsidRPr="00FE51A3">
        <w:rPr>
          <w:rFonts w:asciiTheme="majorHAnsi" w:hAnsiTheme="majorHAnsi" w:cstheme="majorHAnsi"/>
          <w:b/>
          <w:bCs/>
          <w:u w:val="single"/>
        </w:rPr>
        <w:t>"</w:t>
      </w:r>
      <w:r w:rsidRPr="001F3803">
        <w:rPr>
          <w:rFonts w:asciiTheme="majorHAnsi" w:hAnsiTheme="majorHAnsi" w:cstheme="majorHAnsi"/>
          <w:sz w:val="10"/>
        </w:rPr>
        <w:t xml:space="preserve"> </w:t>
      </w:r>
      <w:r w:rsidRPr="00FE51A3">
        <w:rPr>
          <w:rFonts w:asciiTheme="majorHAnsi" w:hAnsiTheme="majorHAnsi" w:cstheme="majorHAnsi"/>
          <w:b/>
          <w:bCs/>
          <w:u w:val="single"/>
        </w:rPr>
        <w:t>for the organization</w:t>
      </w:r>
      <w:r w:rsidRPr="001F3803">
        <w:rPr>
          <w:rFonts w:asciiTheme="majorHAnsi" w:hAnsiTheme="majorHAnsi" w:cstheme="majorHAnsi"/>
          <w:sz w:val="10"/>
        </w:rPr>
        <w:t>, says Lori Wallach, the founder of Public Citizen's Global Trade Watch, a U.S. campaigning group that focuses on the WTO and trade agreements. "</w:t>
      </w:r>
      <w:r w:rsidRPr="00FE51A3">
        <w:rPr>
          <w:rFonts w:asciiTheme="majorHAnsi" w:hAnsiTheme="majorHAnsi" w:cstheme="majorHAnsi"/>
          <w:u w:val="single"/>
        </w:rPr>
        <w:t>If the</w:t>
      </w:r>
      <w:r w:rsidRPr="001F3803">
        <w:rPr>
          <w:rFonts w:asciiTheme="majorHAnsi" w:hAnsiTheme="majorHAnsi" w:cstheme="majorHAnsi"/>
          <w:sz w:val="10"/>
        </w:rPr>
        <w:t xml:space="preserve"> TRIPS </w:t>
      </w:r>
      <w:r w:rsidRPr="00FE51A3">
        <w:rPr>
          <w:rFonts w:asciiTheme="majorHAnsi" w:hAnsiTheme="majorHAnsi" w:cstheme="majorHAnsi"/>
          <w:u w:val="single"/>
        </w:rPr>
        <w:t>waiver is successful</w:t>
      </w:r>
      <w:r w:rsidRPr="001F3803">
        <w:rPr>
          <w:rFonts w:asciiTheme="majorHAnsi" w:hAnsiTheme="majorHAnsi" w:cstheme="majorHAnsi"/>
          <w:sz w:val="10"/>
        </w:rPr>
        <w:t xml:space="preserve">, </w:t>
      </w:r>
      <w:r w:rsidRPr="00FE51A3">
        <w:rPr>
          <w:rFonts w:asciiTheme="majorHAnsi" w:hAnsiTheme="majorHAnsi" w:cstheme="majorHAnsi"/>
          <w:u w:val="single"/>
        </w:rPr>
        <w:t>and people see the WTO as being part of the solution</w:t>
      </w:r>
      <w:r w:rsidRPr="001F3803">
        <w:rPr>
          <w:rFonts w:asciiTheme="majorHAnsi" w:hAnsiTheme="majorHAnsi" w:cstheme="majorHAnsi"/>
          <w:sz w:val="10"/>
        </w:rPr>
        <w:t>—saving lives and livelihoods—</w:t>
      </w:r>
      <w:r w:rsidRPr="00E93E22">
        <w:rPr>
          <w:rFonts w:asciiTheme="majorHAnsi" w:hAnsiTheme="majorHAnsi" w:cstheme="majorHAnsi"/>
          <w:b/>
          <w:bCs/>
          <w:u w:val="single"/>
        </w:rPr>
        <w:t xml:space="preserve">it </w:t>
      </w:r>
      <w:r w:rsidRPr="006406F6">
        <w:rPr>
          <w:rFonts w:asciiTheme="majorHAnsi" w:hAnsiTheme="majorHAnsi" w:cstheme="majorHAnsi"/>
          <w:b/>
          <w:bCs/>
          <w:highlight w:val="cyan"/>
          <w:u w:val="single"/>
        </w:rPr>
        <w:t>could create goodwill and momentum to address</w:t>
      </w:r>
      <w:r w:rsidRPr="00FE51A3">
        <w:rPr>
          <w:rFonts w:asciiTheme="majorHAnsi" w:hAnsiTheme="majorHAnsi" w:cstheme="majorHAnsi"/>
          <w:b/>
          <w:bCs/>
          <w:u w:val="single"/>
        </w:rPr>
        <w:t xml:space="preserve"> what are still daunting </w:t>
      </w:r>
      <w:r w:rsidRPr="006406F6">
        <w:rPr>
          <w:rFonts w:asciiTheme="majorHAnsi" w:hAnsiTheme="majorHAnsi" w:cstheme="majorHAnsi"/>
          <w:b/>
          <w:bCs/>
          <w:highlight w:val="cyan"/>
          <w:u w:val="single"/>
        </w:rPr>
        <w:t>structural problems."</w:t>
      </w:r>
      <w:r w:rsidRPr="001F3803">
        <w:rPr>
          <w:rFonts w:asciiTheme="majorHAnsi" w:hAnsiTheme="majorHAnsi" w:cstheme="majorHAnsi"/>
          <w:sz w:val="10"/>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w:t>
      </w:r>
      <w:r w:rsidRPr="00FE51A3">
        <w:rPr>
          <w:rFonts w:asciiTheme="majorHAnsi" w:hAnsiTheme="majorHAnsi" w:cstheme="majorHAnsi"/>
          <w:u w:val="single"/>
        </w:rPr>
        <w:t>All these problems won't go away if the WTO manages to come up with a TRIPS waiver</w:t>
      </w:r>
      <w:r w:rsidRPr="001F3803">
        <w:rPr>
          <w:rFonts w:asciiTheme="majorHAnsi" w:hAnsiTheme="majorHAnsi" w:cstheme="majorHAnsi"/>
          <w:sz w:val="10"/>
        </w:rPr>
        <w:t xml:space="preserve"> for COVID-19 vaccines and medical supplies, Wallach concedes. "</w:t>
      </w:r>
      <w:r w:rsidRPr="00FE51A3">
        <w:rPr>
          <w:rFonts w:asciiTheme="majorHAnsi" w:hAnsiTheme="majorHAnsi" w:cstheme="majorHAnsi"/>
          <w:b/>
          <w:bCs/>
          <w:u w:val="single"/>
        </w:rPr>
        <w:t>But</w:t>
      </w:r>
      <w:r w:rsidRPr="001F3803">
        <w:rPr>
          <w:rFonts w:asciiTheme="majorHAnsi" w:hAnsiTheme="majorHAnsi" w:cstheme="majorHAnsi"/>
          <w:sz w:val="10"/>
        </w:rPr>
        <w:t>," she adds, "</w:t>
      </w:r>
      <w:r w:rsidRPr="00FE51A3">
        <w:rPr>
          <w:rFonts w:asciiTheme="majorHAnsi" w:hAnsiTheme="majorHAnsi" w:cstheme="majorHAnsi"/>
          <w:b/>
          <w:bCs/>
          <w:u w:val="single"/>
        </w:rPr>
        <w:t xml:space="preserve">the will and the good faith to tackle these challenges is increased enormously if the WTO has the experience of being part of the solution, not just an obstacle." </w:t>
      </w:r>
      <w:r w:rsidRPr="001F3803">
        <w:rPr>
          <w:rFonts w:asciiTheme="majorHAnsi" w:hAnsiTheme="majorHAnsi" w:cstheme="majorHAnsi"/>
          <w:sz w:val="10"/>
        </w:rPr>
        <w:t>Wallach points to a statement released earlier this month by Asia Pacific Economic Cooperation (APEC) trade ministers, which called for urgent discussions on the waiver. "</w:t>
      </w:r>
      <w:r w:rsidRPr="006406F6">
        <w:rPr>
          <w:rFonts w:asciiTheme="majorHAnsi" w:hAnsiTheme="majorHAnsi" w:cstheme="majorHAnsi"/>
          <w:highlight w:val="cyan"/>
          <w:u w:val="single"/>
        </w:rPr>
        <w:t>The WTO must</w:t>
      </w:r>
      <w:r w:rsidRPr="006406F6">
        <w:rPr>
          <w:rFonts w:asciiTheme="majorHAnsi" w:hAnsiTheme="majorHAnsi" w:cstheme="majorHAnsi"/>
          <w:sz w:val="10"/>
          <w:highlight w:val="cyan"/>
        </w:rPr>
        <w:t xml:space="preserve"> </w:t>
      </w:r>
      <w:r w:rsidRPr="006406F6">
        <w:rPr>
          <w:rFonts w:asciiTheme="majorHAnsi" w:hAnsiTheme="majorHAnsi" w:cstheme="majorHAnsi"/>
          <w:highlight w:val="cyan"/>
          <w:u w:val="single"/>
        </w:rPr>
        <w:t xml:space="preserve">demonstrate that global trade </w:t>
      </w:r>
      <w:r w:rsidRPr="00E93E22">
        <w:rPr>
          <w:rFonts w:asciiTheme="majorHAnsi" w:hAnsiTheme="majorHAnsi" w:cstheme="majorHAnsi"/>
          <w:u w:val="single"/>
        </w:rPr>
        <w:t xml:space="preserve">rules </w:t>
      </w:r>
      <w:r w:rsidRPr="006406F6">
        <w:rPr>
          <w:rFonts w:asciiTheme="majorHAnsi" w:hAnsiTheme="majorHAnsi" w:cstheme="majorHAnsi"/>
          <w:highlight w:val="cyan"/>
          <w:u w:val="single"/>
        </w:rPr>
        <w:t xml:space="preserve">can </w:t>
      </w:r>
      <w:r w:rsidRPr="00E93E22">
        <w:rPr>
          <w:rFonts w:asciiTheme="majorHAnsi" w:hAnsiTheme="majorHAnsi" w:cstheme="majorHAnsi"/>
          <w:u w:val="single"/>
        </w:rPr>
        <w:t>help</w:t>
      </w:r>
      <w:r w:rsidRPr="00FE51A3">
        <w:rPr>
          <w:rFonts w:asciiTheme="majorHAnsi" w:hAnsiTheme="majorHAnsi" w:cstheme="majorHAnsi"/>
          <w:u w:val="single"/>
        </w:rPr>
        <w:t xml:space="preserve"> </w:t>
      </w:r>
      <w:r w:rsidRPr="006406F6">
        <w:rPr>
          <w:rFonts w:asciiTheme="majorHAnsi" w:hAnsiTheme="majorHAnsi" w:cstheme="majorHAnsi"/>
          <w:highlight w:val="cyan"/>
          <w:u w:val="single"/>
        </w:rPr>
        <w:t>address the human catastrophe</w:t>
      </w:r>
      <w:r w:rsidRPr="001F3803">
        <w:rPr>
          <w:rFonts w:asciiTheme="majorHAnsi" w:hAnsiTheme="majorHAnsi" w:cstheme="majorHAnsi"/>
          <w:sz w:val="10"/>
        </w:rPr>
        <w:t xml:space="preserve"> of the COVID-19 pandemic and facilitate the recovery," the statement read in its section about WTO reform. Okonjo-Iweala's role The </w:t>
      </w:r>
      <w:r w:rsidRPr="00FE51A3">
        <w:rPr>
          <w:rFonts w:asciiTheme="majorHAnsi" w:hAnsiTheme="majorHAnsi" w:cstheme="majorHAnsi"/>
          <w:u w:val="single"/>
        </w:rPr>
        <w:t>WTO's new director general</w:t>
      </w:r>
      <w:r w:rsidRPr="001F3803">
        <w:rPr>
          <w:rFonts w:asciiTheme="majorHAnsi" w:hAnsiTheme="majorHAnsi" w:cstheme="majorHAnsi"/>
          <w:sz w:val="10"/>
        </w:rPr>
        <w:t xml:space="preserve">, whose route to the top was unblocked in early 2021 with the demise of the Trump administration, </w:t>
      </w:r>
      <w:r w:rsidRPr="00FE51A3">
        <w:rPr>
          <w:rFonts w:asciiTheme="majorHAnsi" w:hAnsiTheme="majorHAnsi" w:cstheme="majorHAnsi"/>
          <w:u w:val="single"/>
        </w:rPr>
        <w:t>is certainly keen to fix the problems</w:t>
      </w:r>
      <w:r w:rsidRPr="001F3803">
        <w:rPr>
          <w:rFonts w:asciiTheme="majorHAnsi" w:hAnsiTheme="majorHAnsi" w:cstheme="majorHAnsi"/>
          <w:sz w:val="10"/>
        </w:rPr>
        <w:t xml:space="preserve"> that contributed to the early departure of her predecessor, Brazil's Robert Azevedo. "</w:t>
      </w:r>
      <w:r w:rsidRPr="006406F6">
        <w:rPr>
          <w:rFonts w:asciiTheme="majorHAnsi" w:hAnsiTheme="majorHAnsi" w:cstheme="majorHAnsi"/>
          <w:highlight w:val="cyan"/>
          <w:u w:val="single"/>
        </w:rPr>
        <w:t>We must act now</w:t>
      </w:r>
      <w:r w:rsidRPr="00FE51A3">
        <w:rPr>
          <w:rFonts w:asciiTheme="majorHAnsi" w:hAnsiTheme="majorHAnsi" w:cstheme="majorHAnsi"/>
          <w:u w:val="single"/>
        </w:rPr>
        <w:t xml:space="preserve"> </w:t>
      </w:r>
      <w:r w:rsidRPr="001F3803">
        <w:rPr>
          <w:rFonts w:asciiTheme="majorHAnsi" w:hAnsiTheme="majorHAnsi" w:cstheme="majorHAnsi"/>
          <w:sz w:val="10"/>
        </w:rPr>
        <w:t xml:space="preserve">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FE51A3">
        <w:rPr>
          <w:rFonts w:asciiTheme="majorHAnsi" w:hAnsiTheme="majorHAnsi" w:cstheme="majorHAnsi"/>
          <w:u w:val="single"/>
        </w:rPr>
        <w:t>"With political will, we can solve even the most intractable problems."</w:t>
      </w:r>
      <w:r w:rsidRPr="001F3803">
        <w:rPr>
          <w:rFonts w:asciiTheme="majorHAnsi" w:hAnsiTheme="majorHAnsi" w:cstheme="majorHAnsi"/>
          <w:sz w:val="10"/>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FE51A3">
        <w:rPr>
          <w:rFonts w:asciiTheme="majorHAnsi" w:hAnsiTheme="majorHAnsi" w:cstheme="majorHAnsi"/>
          <w:u w:val="single"/>
        </w:rPr>
        <w:t>Ngozi is very much someone who will actively seek solutions to problems</w:t>
      </w:r>
      <w:r w:rsidRPr="001F3803">
        <w:rPr>
          <w:rFonts w:asciiTheme="majorHAnsi" w:hAnsiTheme="majorHAnsi" w:cstheme="majorHAnsi"/>
          <w:sz w:val="10"/>
        </w:rPr>
        <w:t xml:space="preserve">, and in this way different to her predecessor. If the role of mediator is welcomed, </w:t>
      </w:r>
      <w:r w:rsidRPr="00FE51A3">
        <w:rPr>
          <w:rFonts w:asciiTheme="majorHAnsi" w:hAnsiTheme="majorHAnsi" w:cstheme="majorHAnsi"/>
          <w:u w:val="single"/>
        </w:rPr>
        <w:t>she could have an impact not in starting discussions but in getting deals over the finish line</w:t>
      </w:r>
      <w:r w:rsidRPr="001F3803">
        <w:rPr>
          <w:rFonts w:asciiTheme="majorHAnsi" w:hAnsiTheme="majorHAnsi" w:cstheme="majorHAnsi"/>
          <w:sz w:val="10"/>
        </w:rPr>
        <w:t>."</w:t>
      </w:r>
    </w:p>
    <w:p w14:paraId="50BADD54" w14:textId="77777777" w:rsidR="00027756" w:rsidRPr="00FE51A3" w:rsidRDefault="00027756" w:rsidP="00027756">
      <w:pPr>
        <w:pStyle w:val="Heading4"/>
        <w:rPr>
          <w:rFonts w:asciiTheme="majorHAnsi" w:hAnsiTheme="majorHAnsi" w:cstheme="majorHAnsi"/>
        </w:rPr>
      </w:pPr>
      <w:r w:rsidRPr="00FE51A3">
        <w:rPr>
          <w:rFonts w:asciiTheme="majorHAnsi" w:hAnsiTheme="majorHAnsi" w:cstheme="majorHAnsi"/>
        </w:rPr>
        <w:t xml:space="preserve">No alt causes – how the WTO acts </w:t>
      </w:r>
      <w:r w:rsidRPr="00FE51A3">
        <w:rPr>
          <w:rFonts w:asciiTheme="majorHAnsi" w:hAnsiTheme="majorHAnsi" w:cstheme="majorHAnsi"/>
          <w:u w:val="single"/>
        </w:rPr>
        <w:t>now</w:t>
      </w:r>
      <w:r w:rsidRPr="00FE51A3">
        <w:rPr>
          <w:rFonts w:asciiTheme="majorHAnsi" w:hAnsiTheme="majorHAnsi" w:cstheme="majorHAnsi"/>
        </w:rPr>
        <w:t xml:space="preserve"> with Covid will shape its role in the international economy for decades to come.</w:t>
      </w:r>
    </w:p>
    <w:p w14:paraId="2BC9C379" w14:textId="77777777" w:rsidR="00027756" w:rsidRPr="006A0576" w:rsidRDefault="00027756" w:rsidP="00027756">
      <w:pPr>
        <w:rPr>
          <w:rFonts w:asciiTheme="majorHAnsi" w:hAnsiTheme="majorHAnsi" w:cstheme="majorHAnsi"/>
          <w:sz w:val="18"/>
          <w:szCs w:val="18"/>
        </w:rPr>
      </w:pPr>
      <w:r w:rsidRPr="00FE51A3">
        <w:rPr>
          <w:rStyle w:val="Style13ptBold"/>
          <w:rFonts w:asciiTheme="majorHAnsi" w:hAnsiTheme="majorHAnsi" w:cstheme="majorHAnsi"/>
        </w:rPr>
        <w:t>Evenett and</w:t>
      </w:r>
      <w:r w:rsidRPr="00FE51A3">
        <w:rPr>
          <w:rFonts w:asciiTheme="majorHAnsi" w:hAnsiTheme="majorHAnsi" w:cstheme="majorHAnsi"/>
        </w:rPr>
        <w:t xml:space="preserve"> </w:t>
      </w:r>
      <w:r w:rsidRPr="00FE51A3">
        <w:rPr>
          <w:rStyle w:val="Style13ptBold"/>
          <w:rFonts w:asciiTheme="majorHAnsi" w:hAnsiTheme="majorHAnsi" w:cstheme="majorHAnsi"/>
        </w:rPr>
        <w:t>Baldwin</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6A0576">
        <w:rPr>
          <w:rFonts w:asciiTheme="majorHAnsi" w:hAnsiTheme="majorHAnsi" w:cstheme="majorHAnsi"/>
          <w:sz w:val="18"/>
          <w:szCs w:val="18"/>
        </w:rPr>
        <w:t xml:space="preserve">[(Simon J. Evenett is Professor of International Trade and Economic Development at the University of St. Gallen, Switzerland, and Co-Director of the CEPR Programme in International Trade and Regional Economics. Richard E. Baldwin is a professor of international economics at the Graduate Institute of International and Development Studies in Geneva. “Revitalising multilateral trade cooperation: Why? Why Now? And How?” November 10, 2020. </w:t>
      </w:r>
      <w:hyperlink r:id="rId10" w:history="1">
        <w:r w:rsidRPr="006A0576">
          <w:rPr>
            <w:rStyle w:val="Hyperlink"/>
            <w:rFonts w:asciiTheme="majorHAnsi" w:hAnsiTheme="majorHAnsi" w:cstheme="majorHAnsi"/>
            <w:sz w:val="18"/>
            <w:szCs w:val="18"/>
          </w:rPr>
          <w:t>https://voxeu.org/content/revitalising-multilateralism-pragmatic-ideas-new-wto-director-general</w:t>
        </w:r>
      </w:hyperlink>
      <w:r w:rsidRPr="006A0576">
        <w:rPr>
          <w:rFonts w:asciiTheme="majorHAnsi" w:hAnsiTheme="majorHAnsi" w:cstheme="majorHAnsi"/>
          <w:sz w:val="18"/>
          <w:szCs w:val="18"/>
        </w:rPr>
        <w:t>] TDI</w:t>
      </w:r>
    </w:p>
    <w:p w14:paraId="765CB845" w14:textId="77777777" w:rsidR="00027756" w:rsidRPr="00FE51A3" w:rsidRDefault="00027756" w:rsidP="00027756">
      <w:pPr>
        <w:rPr>
          <w:rFonts w:asciiTheme="majorHAnsi" w:hAnsiTheme="majorHAnsi" w:cstheme="majorHAnsi"/>
          <w:sz w:val="14"/>
        </w:rPr>
      </w:pPr>
      <w:r w:rsidRPr="00FE51A3">
        <w:rPr>
          <w:rFonts w:asciiTheme="majorHAnsi" w:hAnsiTheme="majorHAnsi" w:cstheme="majorHAnsi"/>
          <w:u w:val="single"/>
        </w:rPr>
        <w:t>Purposeful, pragmatic steps</w:t>
      </w:r>
      <w:r w:rsidRPr="00FE51A3">
        <w:rPr>
          <w:rFonts w:asciiTheme="majorHAnsi" w:hAnsiTheme="majorHAnsi" w:cstheme="majorHAnsi"/>
          <w:sz w:val="14"/>
        </w:rPr>
        <w:t xml:space="preserve"> </w:t>
      </w:r>
      <w:r w:rsidRPr="00FE51A3">
        <w:rPr>
          <w:rFonts w:asciiTheme="majorHAnsi" w:hAnsiTheme="majorHAnsi" w:cstheme="majorHAnsi"/>
          <w:u w:val="single"/>
        </w:rPr>
        <w:t>towards noble goals</w:t>
      </w:r>
      <w:r w:rsidRPr="00FE51A3">
        <w:rPr>
          <w:rFonts w:asciiTheme="majorHAnsi" w:hAnsiTheme="majorHAnsi" w:cstheme="majorHAnsi"/>
          <w:sz w:val="14"/>
        </w:rPr>
        <w:t xml:space="preserve"> Archbishop Desmond Tutu, that tireless campaigner against Apartheid, once remarked that “there is only one way to eat an elephant: one bite at a time”. </w:t>
      </w:r>
      <w:r w:rsidRPr="006406F6">
        <w:rPr>
          <w:rFonts w:asciiTheme="majorHAnsi" w:hAnsiTheme="majorHAnsi" w:cstheme="majorHAnsi"/>
          <w:b/>
          <w:bCs/>
          <w:highlight w:val="cyan"/>
          <w:u w:val="single"/>
        </w:rPr>
        <w:t>After a decade of</w:t>
      </w:r>
      <w:r w:rsidRPr="00FE51A3">
        <w:rPr>
          <w:rFonts w:asciiTheme="majorHAnsi" w:hAnsiTheme="majorHAnsi" w:cstheme="majorHAnsi"/>
          <w:b/>
          <w:bCs/>
          <w:u w:val="single"/>
        </w:rPr>
        <w:t xml:space="preserve"> drift and </w:t>
      </w:r>
      <w:r w:rsidRPr="006406F6">
        <w:rPr>
          <w:rFonts w:asciiTheme="majorHAnsi" w:hAnsiTheme="majorHAnsi" w:cstheme="majorHAnsi"/>
          <w:b/>
          <w:bCs/>
          <w:highlight w:val="cyan"/>
          <w:u w:val="single"/>
        </w:rPr>
        <w:t>backsliding</w:t>
      </w:r>
      <w:r w:rsidRPr="00FE51A3">
        <w:rPr>
          <w:rFonts w:asciiTheme="majorHAnsi" w:hAnsiTheme="majorHAnsi" w:cstheme="majorHAnsi"/>
          <w:sz w:val="14"/>
        </w:rPr>
        <w:t xml:space="preserve">, </w:t>
      </w:r>
      <w:r w:rsidRPr="00FE51A3">
        <w:rPr>
          <w:rFonts w:asciiTheme="majorHAnsi" w:hAnsiTheme="majorHAnsi" w:cstheme="majorHAnsi"/>
          <w:u w:val="single"/>
        </w:rPr>
        <w:t>the task of revitalising multilateral trade cooperation may seem daunting.</w:t>
      </w:r>
      <w:r w:rsidRPr="00FE51A3">
        <w:rPr>
          <w:rFonts w:asciiTheme="majorHAnsi" w:hAnsiTheme="majorHAnsi" w:cstheme="majorHAnsi"/>
          <w:sz w:val="14"/>
        </w:rPr>
        <w:t xml:space="preserve"> </w:t>
      </w:r>
      <w:r w:rsidRPr="00FE51A3">
        <w:rPr>
          <w:rFonts w:asciiTheme="majorHAnsi" w:hAnsiTheme="majorHAnsi" w:cstheme="majorHAnsi"/>
          <w:u w:val="single"/>
        </w:rPr>
        <w:t>It may seem even more so after the disruption of the COVID-19 pandemic and the attendant slump in world trade</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Yet, in the same </w:t>
      </w:r>
      <w:r w:rsidRPr="006406F6">
        <w:rPr>
          <w:rFonts w:asciiTheme="majorHAnsi" w:hAnsiTheme="majorHAnsi" w:cstheme="majorHAnsi"/>
          <w:b/>
          <w:bCs/>
          <w:highlight w:val="cyan"/>
          <w:u w:val="single"/>
        </w:rPr>
        <w:t>emergency lies the seeds of revival</w:t>
      </w:r>
      <w:r w:rsidRPr="00FE51A3">
        <w:rPr>
          <w:rFonts w:asciiTheme="majorHAnsi" w:hAnsiTheme="majorHAnsi" w:cstheme="majorHAnsi"/>
          <w:sz w:val="14"/>
        </w:rPr>
        <w:t xml:space="preserve"> – </w:t>
      </w:r>
      <w:r w:rsidRPr="00FE51A3">
        <w:rPr>
          <w:rFonts w:asciiTheme="majorHAnsi" w:hAnsiTheme="majorHAnsi" w:cstheme="majorHAnsi"/>
          <w:b/>
          <w:bCs/>
          <w:u w:val="single"/>
        </w:rPr>
        <w:t>especially, if trade diplomats can demonstrate the relevance of the WTO to national governments fighting this pandemic</w:t>
      </w:r>
      <w:r w:rsidRPr="00FE51A3">
        <w:rPr>
          <w:rFonts w:asciiTheme="majorHAnsi" w:hAnsiTheme="majorHAnsi" w:cstheme="majorHAnsi"/>
          <w:sz w:val="14"/>
        </w:rPr>
        <w:t xml:space="preserve"> – </w:t>
      </w:r>
      <w:r w:rsidRPr="006406F6">
        <w:rPr>
          <w:rFonts w:asciiTheme="majorHAnsi" w:hAnsiTheme="majorHAnsi" w:cstheme="majorHAnsi"/>
          <w:b/>
          <w:bCs/>
          <w:highlight w:val="cyan"/>
          <w:u w:val="single"/>
        </w:rPr>
        <w:t>ideally</w:t>
      </w:r>
      <w:r w:rsidRPr="00FE51A3">
        <w:rPr>
          <w:rFonts w:asciiTheme="majorHAnsi" w:hAnsiTheme="majorHAnsi" w:cstheme="majorHAnsi"/>
          <w:b/>
          <w:bCs/>
          <w:u w:val="single"/>
        </w:rPr>
        <w:t xml:space="preserve"> through </w:t>
      </w:r>
      <w:r w:rsidRPr="006406F6">
        <w:rPr>
          <w:rFonts w:asciiTheme="majorHAnsi" w:hAnsiTheme="majorHAnsi" w:cstheme="majorHAnsi"/>
          <w:b/>
          <w:bCs/>
          <w:highlight w:val="cyan"/>
          <w:u w:val="single"/>
        </w:rPr>
        <w:t>an accord</w:t>
      </w:r>
      <w:r w:rsidRPr="00FE51A3">
        <w:rPr>
          <w:rFonts w:asciiTheme="majorHAnsi" w:hAnsiTheme="majorHAnsi" w:cstheme="majorHAnsi"/>
          <w:b/>
          <w:bCs/>
          <w:u w:val="single"/>
        </w:rPr>
        <w:t xml:space="preserve"> that </w:t>
      </w:r>
      <w:r w:rsidRPr="006406F6">
        <w:rPr>
          <w:rFonts w:asciiTheme="majorHAnsi" w:hAnsiTheme="majorHAnsi" w:cstheme="majorHAnsi"/>
          <w:b/>
          <w:bCs/>
          <w:highlight w:val="cyan"/>
          <w:u w:val="single"/>
        </w:rPr>
        <w:t xml:space="preserve">eases the </w:t>
      </w:r>
      <w:r w:rsidRPr="00C7091A">
        <w:rPr>
          <w:rFonts w:asciiTheme="majorHAnsi" w:hAnsiTheme="majorHAnsi" w:cstheme="majorHAnsi"/>
          <w:b/>
          <w:bCs/>
          <w:u w:val="single"/>
        </w:rPr>
        <w:t xml:space="preserve">cross-border </w:t>
      </w:r>
      <w:r w:rsidRPr="006406F6">
        <w:rPr>
          <w:rFonts w:asciiTheme="majorHAnsi" w:hAnsiTheme="majorHAnsi" w:cstheme="majorHAnsi"/>
          <w:b/>
          <w:bCs/>
          <w:highlight w:val="cyan"/>
          <w:u w:val="single"/>
        </w:rPr>
        <w:t>shipment of</w:t>
      </w:r>
      <w:r w:rsidRPr="00FE51A3">
        <w:rPr>
          <w:rFonts w:asciiTheme="majorHAnsi" w:hAnsiTheme="majorHAnsi" w:cstheme="majorHAnsi"/>
          <w:b/>
          <w:bCs/>
          <w:u w:val="single"/>
        </w:rPr>
        <w:t xml:space="preserve"> needed medical goods and </w:t>
      </w:r>
      <w:r w:rsidRPr="006406F6">
        <w:rPr>
          <w:rFonts w:asciiTheme="majorHAnsi" w:hAnsiTheme="majorHAnsi" w:cstheme="majorHAnsi"/>
          <w:b/>
          <w:bCs/>
          <w:highlight w:val="cyan"/>
          <w:u w:val="single"/>
        </w:rPr>
        <w:t>medicines</w:t>
      </w:r>
      <w:r w:rsidRPr="00FE51A3">
        <w:rPr>
          <w:rFonts w:asciiTheme="majorHAnsi" w:hAnsiTheme="majorHAnsi" w:cstheme="majorHAnsi"/>
          <w:sz w:val="14"/>
        </w:rPr>
        <w:t xml:space="preserve">. Step by pragmatic step, the </w:t>
      </w:r>
      <w:r w:rsidRPr="00C7091A">
        <w:rPr>
          <w:rFonts w:asciiTheme="majorHAnsi" w:hAnsiTheme="majorHAnsi" w:cstheme="majorHAnsi"/>
          <w:b/>
          <w:bCs/>
          <w:u w:val="single"/>
        </w:rPr>
        <w:t>WTO can regain its centrality in the world trading system</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Ultimately, </w:t>
      </w:r>
      <w:r w:rsidRPr="006406F6">
        <w:rPr>
          <w:rFonts w:asciiTheme="majorHAnsi" w:hAnsiTheme="majorHAnsi" w:cstheme="majorHAnsi"/>
          <w:b/>
          <w:bCs/>
          <w:highlight w:val="cyan"/>
          <w:u w:val="single"/>
        </w:rPr>
        <w:t xml:space="preserve">the pandemic affords </w:t>
      </w:r>
      <w:r w:rsidRPr="00C7091A">
        <w:rPr>
          <w:rFonts w:asciiTheme="majorHAnsi" w:hAnsiTheme="majorHAnsi" w:cstheme="majorHAnsi"/>
          <w:b/>
          <w:bCs/>
          <w:u w:val="single"/>
        </w:rPr>
        <w:t xml:space="preserve">the </w:t>
      </w:r>
      <w:r w:rsidRPr="006406F6">
        <w:rPr>
          <w:rFonts w:asciiTheme="majorHAnsi" w:hAnsiTheme="majorHAnsi" w:cstheme="majorHAnsi"/>
          <w:b/>
          <w:bCs/>
          <w:highlight w:val="cyan"/>
          <w:u w:val="single"/>
        </w:rPr>
        <w:t>opportunity</w:t>
      </w:r>
      <w:r w:rsidRPr="00FE51A3">
        <w:rPr>
          <w:rFonts w:asciiTheme="majorHAnsi" w:hAnsiTheme="majorHAnsi" w:cstheme="majorHAnsi"/>
          <w:b/>
          <w:bCs/>
          <w:u w:val="single"/>
        </w:rPr>
        <w:t xml:space="preserve"> </w:t>
      </w:r>
      <w:r w:rsidRPr="006406F6">
        <w:rPr>
          <w:rFonts w:asciiTheme="majorHAnsi" w:hAnsiTheme="majorHAnsi" w:cstheme="majorHAnsi"/>
          <w:b/>
          <w:bCs/>
          <w:highlight w:val="cyan"/>
          <w:u w:val="single"/>
        </w:rPr>
        <w:t xml:space="preserve">to reframe discussions on </w:t>
      </w:r>
      <w:r w:rsidRPr="00C7091A">
        <w:rPr>
          <w:rFonts w:asciiTheme="majorHAnsi" w:hAnsiTheme="majorHAnsi" w:cstheme="majorHAnsi"/>
          <w:b/>
          <w:bCs/>
          <w:u w:val="single"/>
        </w:rPr>
        <w:t xml:space="preserve">multilateral </w:t>
      </w:r>
      <w:r w:rsidRPr="006406F6">
        <w:rPr>
          <w:rFonts w:asciiTheme="majorHAnsi" w:hAnsiTheme="majorHAnsi" w:cstheme="majorHAnsi"/>
          <w:b/>
          <w:bCs/>
          <w:highlight w:val="cyan"/>
          <w:u w:val="single"/>
        </w:rPr>
        <w:t>trade coop</w:t>
      </w:r>
      <w:r w:rsidRPr="00C7091A">
        <w:rPr>
          <w:rFonts w:asciiTheme="majorHAnsi" w:hAnsiTheme="majorHAnsi" w:cstheme="majorHAnsi"/>
          <w:b/>
          <w:bCs/>
          <w:u w:val="single"/>
        </w:rPr>
        <w:t>eration</w:t>
      </w:r>
      <w:r w:rsidRPr="00FE51A3">
        <w:rPr>
          <w:rFonts w:asciiTheme="majorHAnsi" w:hAnsiTheme="majorHAnsi" w:cstheme="majorHAnsi"/>
          <w:b/>
          <w:bCs/>
          <w:u w:val="single"/>
        </w:rPr>
        <w:t xml:space="preserve"> away from the stalemate, frustration of recent years between governments</w:t>
      </w:r>
      <w:r w:rsidRPr="00FE51A3">
        <w:rPr>
          <w:rFonts w:asciiTheme="majorHAnsi" w:hAnsiTheme="majorHAnsi" w:cstheme="majorHAnsi"/>
          <w:sz w:val="14"/>
        </w:rPr>
        <w:t xml:space="preserve">, and the Uruguay Round mindset that ran into diminishing returns years ago. Rather, discussions between </w:t>
      </w:r>
      <w:r w:rsidRPr="00FE51A3">
        <w:rPr>
          <w:rFonts w:asciiTheme="majorHAnsi" w:hAnsiTheme="majorHAnsi" w:cstheme="majorHAnsi"/>
          <w:u w:val="single"/>
        </w:rPr>
        <w:t>governments need to draw lessons from the second global economic shock</w:t>
      </w:r>
      <w:r w:rsidRPr="00FE51A3">
        <w:rPr>
          <w:rFonts w:asciiTheme="majorHAnsi" w:hAnsiTheme="majorHAnsi" w:cstheme="majorHAnsi"/>
          <w:sz w:val="14"/>
        </w:rPr>
        <w:t xml:space="preserve"> in 15 years so as </w:t>
      </w:r>
      <w:r w:rsidRPr="00FE51A3">
        <w:rPr>
          <w:rFonts w:asciiTheme="majorHAnsi" w:hAnsiTheme="majorHAnsi" w:cstheme="majorHAnsi"/>
          <w:u w:val="single"/>
        </w:rPr>
        <w:t>to rebuild a system of global trade arrangements capable of better tackling systemic crises</w:t>
      </w:r>
      <w:r w:rsidRPr="00FE51A3">
        <w:rPr>
          <w:rFonts w:asciiTheme="majorHAnsi" w:hAnsiTheme="majorHAnsi" w:cstheme="majorHAnsi"/>
          <w:sz w:val="14"/>
        </w:rPr>
        <w:t xml:space="preserve"> and, more importantly, </w:t>
      </w:r>
      <w:r w:rsidRPr="00FE51A3">
        <w:rPr>
          <w:rFonts w:asciiTheme="majorHAnsi" w:hAnsiTheme="majorHAnsi" w:cstheme="majorHAnsi"/>
          <w:u w:val="single"/>
        </w:rPr>
        <w:t>better able to contribute to the growing number of first-order challenges facing societies in the 21st century</w:t>
      </w:r>
      <w:r w:rsidRPr="00FE51A3">
        <w:rPr>
          <w:rFonts w:asciiTheme="majorHAnsi" w:hAnsiTheme="majorHAnsi" w:cstheme="majorHAnsi"/>
          <w:sz w:val="14"/>
        </w:rPr>
        <w:t>. Doing so will require revisiting the very purpose of the WTO.</w:t>
      </w:r>
    </w:p>
    <w:p w14:paraId="5002AA9F" w14:textId="77777777" w:rsidR="00027756" w:rsidRPr="00FE51A3" w:rsidRDefault="00027756" w:rsidP="00027756">
      <w:pPr>
        <w:pStyle w:val="Heading4"/>
        <w:rPr>
          <w:rFonts w:asciiTheme="majorHAnsi" w:hAnsiTheme="majorHAnsi" w:cstheme="majorHAnsi"/>
        </w:rPr>
      </w:pPr>
      <w:r w:rsidRPr="00FE51A3">
        <w:rPr>
          <w:rFonts w:asciiTheme="majorHAnsi" w:hAnsiTheme="majorHAnsi" w:cstheme="majorHAnsi"/>
        </w:rPr>
        <w:t>Post Covid WTO legitimacy and credibility necessary to prevent a downward spiral of protectionism.</w:t>
      </w:r>
    </w:p>
    <w:p w14:paraId="115866FD" w14:textId="77777777" w:rsidR="00027756" w:rsidRPr="00B96E30" w:rsidRDefault="00027756" w:rsidP="00027756">
      <w:pPr>
        <w:rPr>
          <w:rFonts w:asciiTheme="majorHAnsi" w:hAnsiTheme="majorHAnsi" w:cstheme="majorHAnsi"/>
          <w:sz w:val="18"/>
          <w:szCs w:val="18"/>
        </w:rPr>
      </w:pPr>
      <w:r w:rsidRPr="00FE51A3">
        <w:rPr>
          <w:rStyle w:val="Style13ptBold"/>
          <w:rFonts w:asciiTheme="majorHAnsi" w:hAnsiTheme="majorHAnsi" w:cstheme="majorHAnsi"/>
        </w:rPr>
        <w:t>Solís 20</w:t>
      </w:r>
      <w:r w:rsidRPr="00FE51A3">
        <w:rPr>
          <w:rFonts w:asciiTheme="majorHAnsi" w:hAnsiTheme="majorHAnsi" w:cstheme="majorHAnsi"/>
        </w:rPr>
        <w:t xml:space="preserve"> </w:t>
      </w:r>
      <w:r w:rsidRPr="00B96E30">
        <w:rPr>
          <w:rFonts w:asciiTheme="majorHAnsi" w:hAnsiTheme="majorHAnsi" w:cstheme="majorHAnsi"/>
          <w:sz w:val="18"/>
          <w:szCs w:val="18"/>
        </w:rPr>
        <w:t xml:space="preserve">[(Mireya Solís is director of the Center for East Asia Policy Studies, Philip Knight Chair in Japan Studies, and a senior fellow in the Foreign Policy program at Brookings.  “The post COVID-19 world: Economic nationalism triumphant?” July 10, 2020. </w:t>
      </w:r>
      <w:hyperlink r:id="rId11" w:history="1">
        <w:r w:rsidRPr="00B96E30">
          <w:rPr>
            <w:rStyle w:val="Hyperlink"/>
            <w:rFonts w:asciiTheme="majorHAnsi" w:hAnsiTheme="majorHAnsi" w:cstheme="majorHAnsi"/>
            <w:sz w:val="18"/>
            <w:szCs w:val="18"/>
          </w:rPr>
          <w:t>https://www.brookings.edu/blog/order-from-chaos/2020/07/10/the-post-covid-19-world-economic-nationalism-triumphant/</w:t>
        </w:r>
      </w:hyperlink>
      <w:r w:rsidRPr="00B96E30">
        <w:rPr>
          <w:rFonts w:asciiTheme="majorHAnsi" w:hAnsiTheme="majorHAnsi" w:cstheme="majorHAnsi"/>
          <w:sz w:val="18"/>
          <w:szCs w:val="18"/>
        </w:rPr>
        <w:t>] TDI</w:t>
      </w:r>
    </w:p>
    <w:p w14:paraId="0773A77E" w14:textId="77777777" w:rsidR="00027756" w:rsidRPr="00FE51A3" w:rsidRDefault="00027756" w:rsidP="00027756">
      <w:pPr>
        <w:rPr>
          <w:rFonts w:asciiTheme="majorHAnsi" w:hAnsiTheme="majorHAnsi" w:cstheme="majorHAnsi"/>
          <w:sz w:val="14"/>
        </w:rPr>
      </w:pPr>
      <w:r w:rsidRPr="006406F6">
        <w:rPr>
          <w:rFonts w:asciiTheme="majorHAnsi" w:hAnsiTheme="majorHAnsi" w:cstheme="majorHAnsi"/>
          <w:highlight w:val="cyan"/>
          <w:u w:val="single"/>
        </w:rPr>
        <w:t>The damage caused by the</w:t>
      </w:r>
      <w:r w:rsidRPr="00FE51A3">
        <w:rPr>
          <w:rFonts w:asciiTheme="majorHAnsi" w:hAnsiTheme="majorHAnsi" w:cstheme="majorHAnsi"/>
          <w:u w:val="single"/>
        </w:rPr>
        <w:t xml:space="preserve"> worst global </w:t>
      </w:r>
      <w:r w:rsidRPr="006406F6">
        <w:rPr>
          <w:rFonts w:asciiTheme="majorHAnsi" w:hAnsiTheme="majorHAnsi" w:cstheme="majorHAnsi"/>
          <w:highlight w:val="cyan"/>
          <w:u w:val="single"/>
        </w:rPr>
        <w:t>health crisis</w:t>
      </w:r>
      <w:r w:rsidRPr="00FE51A3">
        <w:rPr>
          <w:rFonts w:asciiTheme="majorHAnsi" w:hAnsiTheme="majorHAnsi" w:cstheme="majorHAnsi"/>
          <w:u w:val="single"/>
        </w:rPr>
        <w:t xml:space="preserve"> in a century </w:t>
      </w:r>
      <w:r w:rsidRPr="006406F6">
        <w:rPr>
          <w:rFonts w:asciiTheme="majorHAnsi" w:hAnsiTheme="majorHAnsi" w:cstheme="majorHAnsi"/>
          <w:highlight w:val="cyan"/>
          <w:u w:val="single"/>
        </w:rPr>
        <w:t>is vast</w:t>
      </w:r>
      <w:r w:rsidRPr="00FE51A3">
        <w:rPr>
          <w:rFonts w:asciiTheme="majorHAnsi" w:hAnsiTheme="majorHAnsi" w:cstheme="majorHAnsi"/>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FE51A3">
        <w:rPr>
          <w:rFonts w:asciiTheme="majorHAnsi" w:hAnsiTheme="majorHAnsi" w:cstheme="majorHAnsi"/>
          <w:b/>
          <w:bCs/>
          <w:u w:val="single"/>
        </w:rPr>
        <w:t xml:space="preserve">anticipated </w:t>
      </w:r>
      <w:r w:rsidRPr="006406F6">
        <w:rPr>
          <w:rFonts w:asciiTheme="majorHAnsi" w:hAnsiTheme="majorHAnsi" w:cstheme="majorHAnsi"/>
          <w:b/>
          <w:bCs/>
          <w:highlight w:val="cyan"/>
          <w:u w:val="single"/>
        </w:rPr>
        <w:t>drops to international trade and investment flows</w:t>
      </w:r>
      <w:r w:rsidRPr="00FE51A3">
        <w:rPr>
          <w:rFonts w:asciiTheme="majorHAnsi" w:hAnsiTheme="majorHAnsi" w:cstheme="majorHAnsi"/>
          <w:b/>
          <w:bCs/>
          <w:u w:val="single"/>
        </w:rPr>
        <w:t xml:space="preserve"> of 30% and 40%,</w:t>
      </w:r>
      <w:r w:rsidRPr="00FE51A3">
        <w:rPr>
          <w:rFonts w:asciiTheme="majorHAnsi" w:hAnsiTheme="majorHAnsi" w:cstheme="majorHAnsi"/>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FE51A3">
        <w:rPr>
          <w:rFonts w:asciiTheme="majorHAnsi" w:hAnsiTheme="majorHAnsi" w:cstheme="majorHAnsi"/>
          <w:u w:val="single"/>
        </w:rPr>
        <w:t xml:space="preserve">Is the future one of deglobalization, decoupling, and reshoring of economic activity? </w:t>
      </w:r>
      <w:r w:rsidRPr="00FE51A3">
        <w:rPr>
          <w:rFonts w:asciiTheme="majorHAnsi" w:hAnsiTheme="majorHAnsi" w:cstheme="majorHAnsi"/>
          <w:b/>
          <w:bCs/>
          <w:u w:val="single"/>
        </w:rPr>
        <w:t xml:space="preserve">The </w:t>
      </w:r>
      <w:r w:rsidRPr="006406F6">
        <w:rPr>
          <w:rFonts w:asciiTheme="majorHAnsi" w:hAnsiTheme="majorHAnsi" w:cstheme="majorHAnsi"/>
          <w:b/>
          <w:bCs/>
          <w:highlight w:val="cyan"/>
          <w:u w:val="single"/>
        </w:rPr>
        <w:t xml:space="preserve">pandemic hit an </w:t>
      </w:r>
      <w:r w:rsidRPr="0054285B">
        <w:rPr>
          <w:rFonts w:asciiTheme="majorHAnsi" w:hAnsiTheme="majorHAnsi" w:cstheme="majorHAnsi"/>
          <w:b/>
          <w:bCs/>
          <w:u w:val="single"/>
        </w:rPr>
        <w:t xml:space="preserve">already </w:t>
      </w:r>
      <w:r w:rsidRPr="006406F6">
        <w:rPr>
          <w:rFonts w:asciiTheme="majorHAnsi" w:hAnsiTheme="majorHAnsi" w:cstheme="majorHAnsi"/>
          <w:b/>
          <w:bCs/>
          <w:highlight w:val="cyan"/>
          <w:u w:val="single"/>
        </w:rPr>
        <w:t xml:space="preserve">wounded </w:t>
      </w:r>
      <w:r w:rsidRPr="0054285B">
        <w:rPr>
          <w:rFonts w:asciiTheme="majorHAnsi" w:hAnsiTheme="majorHAnsi" w:cstheme="majorHAnsi"/>
          <w:b/>
          <w:bCs/>
          <w:u w:val="single"/>
        </w:rPr>
        <w:t xml:space="preserve">multilateral </w:t>
      </w:r>
      <w:r w:rsidRPr="006406F6">
        <w:rPr>
          <w:rFonts w:asciiTheme="majorHAnsi" w:hAnsiTheme="majorHAnsi" w:cstheme="majorHAnsi"/>
          <w:b/>
          <w:bCs/>
          <w:highlight w:val="cyan"/>
          <w:u w:val="single"/>
        </w:rPr>
        <w:t>trading system</w:t>
      </w:r>
      <w:r w:rsidRPr="00FE51A3">
        <w:rPr>
          <w:rFonts w:asciiTheme="majorHAnsi" w:hAnsiTheme="majorHAnsi" w:cstheme="majorHAnsi"/>
          <w:sz w:val="14"/>
        </w:rPr>
        <w:t xml:space="preserve">. </w:t>
      </w:r>
      <w:r w:rsidRPr="00FE51A3">
        <w:rPr>
          <w:rFonts w:asciiTheme="majorHAnsi" w:hAnsiTheme="majorHAnsi" w:cstheme="majorHAnsi"/>
          <w:u w:val="single"/>
        </w:rPr>
        <w:t>The chances that the</w:t>
      </w:r>
      <w:r w:rsidRPr="00FE51A3">
        <w:rPr>
          <w:rFonts w:asciiTheme="majorHAnsi" w:hAnsiTheme="majorHAnsi" w:cstheme="majorHAnsi"/>
          <w:sz w:val="14"/>
        </w:rPr>
        <w:t xml:space="preserve"> World Trade Organization (</w:t>
      </w:r>
      <w:r w:rsidRPr="00FE51A3">
        <w:rPr>
          <w:rFonts w:asciiTheme="majorHAnsi" w:hAnsiTheme="majorHAnsi" w:cstheme="majorHAnsi"/>
          <w:u w:val="single"/>
        </w:rPr>
        <w:t>WTO) can deliver a multilateral</w:t>
      </w:r>
      <w:r w:rsidRPr="00FE51A3">
        <w:rPr>
          <w:rFonts w:asciiTheme="majorHAnsi" w:hAnsiTheme="majorHAnsi" w:cstheme="majorHAnsi"/>
          <w:sz w:val="14"/>
        </w:rPr>
        <w:t xml:space="preserve"> round of trade negotiations to slash tariffs across the board and update the trade and investment rulebook </w:t>
      </w:r>
      <w:r w:rsidRPr="00FE51A3">
        <w:rPr>
          <w:rFonts w:asciiTheme="majorHAnsi" w:hAnsiTheme="majorHAnsi" w:cstheme="majorHAnsi"/>
          <w:u w:val="single"/>
        </w:rPr>
        <w:t>are nil.</w:t>
      </w:r>
      <w:r w:rsidRPr="00FE51A3">
        <w:rPr>
          <w:rFonts w:asciiTheme="majorHAnsi" w:hAnsiTheme="majorHAnsi" w:cstheme="majorHAnsi"/>
          <w:sz w:val="14"/>
        </w:rPr>
        <w:t xml:space="preserve"> </w:t>
      </w:r>
      <w:r w:rsidRPr="00FE51A3">
        <w:rPr>
          <w:rFonts w:asciiTheme="majorHAnsi" w:hAnsiTheme="majorHAnsi" w:cstheme="majorHAnsi"/>
          <w:u w:val="single"/>
        </w:rPr>
        <w:t>But the WTO has also lost its central role as arbiter of trade disputes</w:t>
      </w:r>
      <w:r w:rsidRPr="00FE51A3">
        <w:rPr>
          <w:rFonts w:asciiTheme="majorHAnsi" w:hAnsiTheme="majorHAnsi" w:cstheme="majorHAnsi"/>
          <w:sz w:val="14"/>
        </w:rPr>
        <w:t xml:space="preserve"> among its members. In December 2019, the Appellate Body ceased to function due to the U.S. block of new appointments, citing judicial overreach. </w:t>
      </w:r>
      <w:r w:rsidRPr="00FE51A3">
        <w:rPr>
          <w:rFonts w:asciiTheme="majorHAnsi" w:hAnsiTheme="majorHAnsi" w:cstheme="majorHAnsi"/>
          <w:b/>
          <w:bCs/>
          <w:sz w:val="24"/>
          <w:szCs w:val="28"/>
          <w:u w:val="single"/>
        </w:rPr>
        <w:t xml:space="preserve">At a time of </w:t>
      </w:r>
      <w:r w:rsidRPr="006406F6">
        <w:rPr>
          <w:rFonts w:asciiTheme="majorHAnsi" w:hAnsiTheme="majorHAnsi" w:cstheme="majorHAnsi"/>
          <w:b/>
          <w:bCs/>
          <w:sz w:val="24"/>
          <w:szCs w:val="28"/>
          <w:highlight w:val="cyan"/>
          <w:u w:val="single"/>
        </w:rPr>
        <w:t xml:space="preserve">rising protectionism, </w:t>
      </w:r>
      <w:r w:rsidRPr="0054285B">
        <w:rPr>
          <w:rFonts w:asciiTheme="majorHAnsi" w:hAnsiTheme="majorHAnsi" w:cstheme="majorHAnsi"/>
          <w:b/>
          <w:bCs/>
          <w:sz w:val="24"/>
          <w:szCs w:val="28"/>
          <w:u w:val="single"/>
        </w:rPr>
        <w:t xml:space="preserve">the </w:t>
      </w:r>
      <w:r w:rsidRPr="006406F6">
        <w:rPr>
          <w:rFonts w:asciiTheme="majorHAnsi" w:hAnsiTheme="majorHAnsi" w:cstheme="majorHAnsi"/>
          <w:b/>
          <w:bCs/>
          <w:sz w:val="24"/>
          <w:szCs w:val="28"/>
          <w:highlight w:val="cyan"/>
          <w:u w:val="single"/>
        </w:rPr>
        <w:t xml:space="preserve">erosion of a rules-based mechanism to adjudicate </w:t>
      </w:r>
      <w:r w:rsidRPr="0054285B">
        <w:rPr>
          <w:rFonts w:asciiTheme="majorHAnsi" w:hAnsiTheme="majorHAnsi" w:cstheme="majorHAnsi"/>
          <w:b/>
          <w:bCs/>
          <w:sz w:val="24"/>
          <w:szCs w:val="28"/>
          <w:u w:val="single"/>
        </w:rPr>
        <w:t>disputes bodes ill</w:t>
      </w:r>
      <w:r w:rsidRPr="006406F6">
        <w:rPr>
          <w:rFonts w:asciiTheme="majorHAnsi" w:hAnsiTheme="majorHAnsi" w:cstheme="majorHAnsi"/>
          <w:b/>
          <w:bCs/>
          <w:sz w:val="24"/>
          <w:szCs w:val="28"/>
          <w:highlight w:val="cyan"/>
          <w:u w:val="single"/>
        </w:rPr>
        <w:t>.</w:t>
      </w:r>
      <w:r w:rsidRPr="006406F6">
        <w:rPr>
          <w:rFonts w:asciiTheme="majorHAnsi" w:hAnsiTheme="majorHAnsi" w:cstheme="majorHAnsi"/>
          <w:sz w:val="14"/>
          <w:highlight w:val="cyan"/>
        </w:rPr>
        <w:t xml:space="preserve"> </w:t>
      </w:r>
      <w:r w:rsidRPr="0054285B">
        <w:rPr>
          <w:rFonts w:asciiTheme="majorHAnsi" w:hAnsiTheme="majorHAnsi" w:cstheme="majorHAnsi"/>
          <w:b/>
          <w:bCs/>
          <w:u w:val="single"/>
        </w:rPr>
        <w:t xml:space="preserve">Longstanding </w:t>
      </w:r>
      <w:r w:rsidRPr="006406F6">
        <w:rPr>
          <w:rFonts w:asciiTheme="majorHAnsi" w:hAnsiTheme="majorHAnsi" w:cstheme="majorHAnsi"/>
          <w:b/>
          <w:bCs/>
          <w:highlight w:val="cyan"/>
          <w:u w:val="single"/>
        </w:rPr>
        <w:t xml:space="preserve">challenges to </w:t>
      </w:r>
      <w:r w:rsidRPr="0054285B">
        <w:rPr>
          <w:rFonts w:asciiTheme="majorHAnsi" w:hAnsiTheme="majorHAnsi" w:cstheme="majorHAnsi"/>
          <w:b/>
          <w:bCs/>
          <w:u w:val="single"/>
        </w:rPr>
        <w:t xml:space="preserve">the </w:t>
      </w:r>
      <w:r w:rsidRPr="006406F6">
        <w:rPr>
          <w:rFonts w:asciiTheme="majorHAnsi" w:hAnsiTheme="majorHAnsi" w:cstheme="majorHAnsi"/>
          <w:b/>
          <w:bCs/>
          <w:highlight w:val="cyan"/>
          <w:u w:val="single"/>
        </w:rPr>
        <w:t xml:space="preserve">WTO </w:t>
      </w:r>
      <w:r w:rsidRPr="0054285B">
        <w:rPr>
          <w:rFonts w:asciiTheme="majorHAnsi" w:hAnsiTheme="majorHAnsi" w:cstheme="majorHAnsi"/>
          <w:b/>
          <w:bCs/>
          <w:u w:val="single"/>
        </w:rPr>
        <w:t xml:space="preserve">have been </w:t>
      </w:r>
      <w:r w:rsidRPr="006406F6">
        <w:rPr>
          <w:rFonts w:asciiTheme="majorHAnsi" w:hAnsiTheme="majorHAnsi" w:cstheme="majorHAnsi"/>
          <w:b/>
          <w:bCs/>
          <w:highlight w:val="cyan"/>
          <w:u w:val="single"/>
        </w:rPr>
        <w:t>exacerbated by</w:t>
      </w:r>
      <w:r w:rsidRPr="00FE51A3">
        <w:rPr>
          <w:rFonts w:asciiTheme="majorHAnsi" w:hAnsiTheme="majorHAnsi" w:cstheme="majorHAnsi"/>
          <w:b/>
          <w:bCs/>
          <w:u w:val="single"/>
        </w:rPr>
        <w:t xml:space="preserve"> an abdication of leadership from the </w:t>
      </w:r>
      <w:r w:rsidRPr="006406F6">
        <w:rPr>
          <w:rFonts w:asciiTheme="majorHAnsi" w:hAnsiTheme="majorHAnsi" w:cstheme="majorHAnsi"/>
          <w:b/>
          <w:bCs/>
          <w:highlight w:val="cyan"/>
          <w:u w:val="single"/>
        </w:rPr>
        <w:t xml:space="preserve">great powers </w:t>
      </w:r>
      <w:r w:rsidRPr="0054285B">
        <w:rPr>
          <w:rFonts w:asciiTheme="majorHAnsi" w:hAnsiTheme="majorHAnsi" w:cstheme="majorHAnsi"/>
          <w:b/>
          <w:bCs/>
          <w:u w:val="single"/>
        </w:rPr>
        <w:t>to ensure its survival</w:t>
      </w:r>
      <w:r w:rsidRPr="00FE51A3">
        <w:rPr>
          <w:rFonts w:asciiTheme="majorHAnsi" w:hAnsiTheme="majorHAnsi" w:cstheme="maj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FE51A3">
        <w:rPr>
          <w:rFonts w:asciiTheme="majorHAnsi" w:hAnsiTheme="majorHAnsi" w:cstheme="majorHAnsi"/>
          <w:u w:val="single"/>
        </w:rPr>
        <w:t xml:space="preserve">instead of creating coalitions of like-minded countries to bring about effective multilateral trade governance, it appears determined to further harm </w:t>
      </w:r>
      <w:r w:rsidRPr="00FE51A3">
        <w:rPr>
          <w:rFonts w:asciiTheme="majorHAnsi" w:hAnsiTheme="majorHAnsi" w:cstheme="majorHAnsi"/>
          <w:strike/>
          <w:sz w:val="14"/>
        </w:rPr>
        <w:t>cripple</w:t>
      </w:r>
      <w:r w:rsidRPr="00FE51A3">
        <w:rPr>
          <w:rFonts w:asciiTheme="majorHAnsi" w:hAnsiTheme="majorHAnsi" w:cstheme="majorHAnsi"/>
          <w:u w:val="single"/>
        </w:rPr>
        <w:t xml:space="preserve"> the international organization.</w:t>
      </w:r>
      <w:r w:rsidRPr="00FE51A3">
        <w:rPr>
          <w:rFonts w:asciiTheme="majorHAnsi" w:hAnsiTheme="majorHAnsi" w:cstheme="maj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FE51A3">
        <w:rPr>
          <w:rFonts w:asciiTheme="majorHAnsi" w:hAnsiTheme="majorHAnsi" w:cstheme="majorHAnsi"/>
          <w:u w:val="single"/>
        </w:rPr>
        <w:t>U.S. may unilaterally abandon its commitments</w:t>
      </w:r>
      <w:r w:rsidRPr="00FE51A3">
        <w:rPr>
          <w:rFonts w:asciiTheme="majorHAnsi" w:hAnsiTheme="majorHAnsi" w:cstheme="majorHAnsi"/>
          <w:sz w:val="14"/>
        </w:rPr>
        <w:t xml:space="preserve"> on bound tariffs and apply larger duties to force other countries to open their markets. </w:t>
      </w:r>
      <w:r w:rsidRPr="006406F6">
        <w:rPr>
          <w:rFonts w:asciiTheme="majorHAnsi" w:hAnsiTheme="majorHAnsi" w:cstheme="majorHAnsi"/>
          <w:b/>
          <w:bCs/>
          <w:highlight w:val="cyan"/>
          <w:u w:val="single"/>
        </w:rPr>
        <w:t xml:space="preserve">Trade spats as </w:t>
      </w:r>
      <w:r w:rsidRPr="0054285B">
        <w:rPr>
          <w:rFonts w:asciiTheme="majorHAnsi" w:hAnsiTheme="majorHAnsi" w:cstheme="majorHAnsi"/>
          <w:b/>
          <w:bCs/>
          <w:u w:val="single"/>
        </w:rPr>
        <w:t xml:space="preserve">other </w:t>
      </w:r>
      <w:r w:rsidRPr="006406F6">
        <w:rPr>
          <w:rFonts w:asciiTheme="majorHAnsi" w:hAnsiTheme="majorHAnsi" w:cstheme="majorHAnsi"/>
          <w:b/>
          <w:bCs/>
          <w:highlight w:val="cyan"/>
          <w:u w:val="single"/>
        </w:rPr>
        <w:t xml:space="preserve">countries retaliate </w:t>
      </w:r>
      <w:r w:rsidRPr="0054285B">
        <w:rPr>
          <w:rFonts w:asciiTheme="majorHAnsi" w:hAnsiTheme="majorHAnsi" w:cstheme="majorHAnsi"/>
          <w:b/>
          <w:bCs/>
          <w:u w:val="single"/>
        </w:rPr>
        <w:t xml:space="preserve">in kind </w:t>
      </w:r>
      <w:r w:rsidRPr="006406F6">
        <w:rPr>
          <w:rFonts w:asciiTheme="majorHAnsi" w:hAnsiTheme="majorHAnsi" w:cstheme="majorHAnsi"/>
          <w:b/>
          <w:bCs/>
          <w:highlight w:val="cyan"/>
          <w:u w:val="single"/>
        </w:rPr>
        <w:t xml:space="preserve">is </w:t>
      </w:r>
      <w:r w:rsidRPr="0054285B">
        <w:rPr>
          <w:rFonts w:asciiTheme="majorHAnsi" w:hAnsiTheme="majorHAnsi" w:cstheme="majorHAnsi"/>
          <w:b/>
          <w:bCs/>
          <w:u w:val="single"/>
        </w:rPr>
        <w:t xml:space="preserve">a </w:t>
      </w:r>
      <w:r w:rsidRPr="006406F6">
        <w:rPr>
          <w:rFonts w:asciiTheme="majorHAnsi" w:hAnsiTheme="majorHAnsi" w:cstheme="majorHAnsi"/>
          <w:b/>
          <w:bCs/>
          <w:highlight w:val="cyan"/>
          <w:u w:val="single"/>
        </w:rPr>
        <w:t xml:space="preserve">more likely </w:t>
      </w:r>
      <w:r w:rsidRPr="0054285B">
        <w:rPr>
          <w:rFonts w:asciiTheme="majorHAnsi" w:hAnsiTheme="majorHAnsi" w:cstheme="majorHAnsi"/>
          <w:b/>
          <w:bCs/>
          <w:u w:val="single"/>
        </w:rPr>
        <w:t>result</w:t>
      </w:r>
      <w:r w:rsidRPr="006406F6">
        <w:rPr>
          <w:rFonts w:asciiTheme="majorHAnsi" w:hAnsiTheme="majorHAnsi" w:cstheme="majorHAnsi"/>
          <w:b/>
          <w:bCs/>
          <w:highlight w:val="cyan"/>
          <w:u w:val="single"/>
        </w:rPr>
        <w: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FE51A3">
        <w:rPr>
          <w:rFonts w:asciiTheme="majorHAnsi" w:hAnsiTheme="majorHAnsi" w:cstheme="majorHAnsi"/>
          <w:u w:val="single"/>
        </w:rPr>
        <w:t>In fighting for the new economic order, setting standards on cutting-edge technologies will be at the forefront</w:t>
      </w:r>
      <w:r w:rsidRPr="00FE51A3">
        <w:rPr>
          <w:rFonts w:asciiTheme="majorHAnsi" w:hAnsiTheme="majorHAnsi" w:cstheme="maj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FE51A3">
        <w:rPr>
          <w:rFonts w:asciiTheme="majorHAnsi" w:hAnsiTheme="majorHAnsi" w:cstheme="majorHAnsi"/>
          <w:u w:val="single"/>
        </w:rPr>
        <w:t>. The pandemic has only exacerbated concerns that weakened companies in strategic sectors are at risk of foreign takeover.</w:t>
      </w:r>
      <w:r w:rsidRPr="00FE51A3">
        <w:rPr>
          <w:rFonts w:asciiTheme="majorHAnsi" w:hAnsiTheme="majorHAnsi" w:cstheme="majorHAnsi"/>
          <w:sz w:val="14"/>
        </w:rPr>
        <w:t xml:space="preserve"> </w:t>
      </w:r>
      <w:r w:rsidRPr="00FE51A3">
        <w:rPr>
          <w:rFonts w:asciiTheme="majorHAnsi" w:hAnsiTheme="majorHAnsi" w:cstheme="majorHAnsi"/>
          <w:u w:val="single"/>
        </w:rPr>
        <w:t>COVID-19’s impact</w:t>
      </w:r>
      <w:r w:rsidRPr="00FE51A3">
        <w:rPr>
          <w:rFonts w:asciiTheme="majorHAnsi" w:hAnsiTheme="majorHAnsi" w:cstheme="majorHAnsi"/>
          <w:sz w:val="14"/>
        </w:rPr>
        <w:t xml:space="preserve"> on the international trading system </w:t>
      </w:r>
      <w:r w:rsidRPr="00FE51A3">
        <w:rPr>
          <w:rFonts w:asciiTheme="majorHAnsi" w:hAnsiTheme="majorHAnsi" w:cstheme="majorHAnsi"/>
          <w:u w:val="single"/>
        </w:rPr>
        <w:t>is twofold. It has reinforced existing</w:t>
      </w:r>
      <w:r w:rsidRPr="00FE51A3">
        <w:rPr>
          <w:rFonts w:asciiTheme="majorHAnsi" w:hAnsiTheme="majorHAnsi" w:cstheme="majorHAnsi"/>
          <w:sz w:val="14"/>
        </w:rPr>
        <w:t xml:space="preserve"> </w:t>
      </w:r>
      <w:r w:rsidRPr="00FE51A3">
        <w:rPr>
          <w:rFonts w:asciiTheme="majorHAnsi" w:hAnsiTheme="majorHAnsi" w:cstheme="majorHAnsi"/>
          <w:u w:val="single"/>
        </w:rPr>
        <w:t>trends</w:t>
      </w:r>
      <w:r w:rsidRPr="00FE51A3">
        <w:rPr>
          <w:rFonts w:asciiTheme="majorHAnsi" w:hAnsiTheme="majorHAnsi" w:cstheme="majorHAnsi"/>
          <w:sz w:val="14"/>
        </w:rPr>
        <w:t xml:space="preserve"> </w:t>
      </w:r>
      <w:r w:rsidRPr="00FE51A3">
        <w:rPr>
          <w:rFonts w:asciiTheme="majorHAnsi" w:hAnsiTheme="majorHAnsi" w:cstheme="majorHAnsi"/>
          <w:u w:val="single"/>
        </w:rPr>
        <w:t>such as the deceleration</w:t>
      </w:r>
      <w:r w:rsidRPr="00FE51A3">
        <w:rPr>
          <w:rFonts w:asciiTheme="majorHAnsi" w:hAnsiTheme="majorHAnsi" w:cstheme="majorHAnsi"/>
          <w:sz w:val="14"/>
        </w:rPr>
        <w:t xml:space="preserve"> and now drop in the volume </w:t>
      </w:r>
      <w:r w:rsidRPr="00FE51A3">
        <w:rPr>
          <w:rFonts w:asciiTheme="majorHAnsi" w:hAnsiTheme="majorHAnsi" w:cstheme="majorHAnsi"/>
          <w:u w:val="single"/>
        </w:rPr>
        <w:t>of international trade</w:t>
      </w:r>
      <w:r w:rsidRPr="00FE51A3">
        <w:rPr>
          <w:rFonts w:asciiTheme="majorHAnsi" w:hAnsiTheme="majorHAnsi" w:cstheme="majorHAnsi"/>
          <w:sz w:val="14"/>
        </w:rPr>
        <w:t xml:space="preserve">, the rise of economic security as governments expand their toolkit to restrict trade and investment flows, and it has laid bare the fallout in U.S.-China relations. </w:t>
      </w:r>
      <w:r w:rsidRPr="00FE51A3">
        <w:rPr>
          <w:rFonts w:asciiTheme="majorHAnsi" w:hAnsiTheme="majorHAnsi" w:cstheme="majorHAnsi"/>
          <w:u w:val="single"/>
        </w:rPr>
        <w:t xml:space="preserve">But the pandemic also brought new challenges </w:t>
      </w:r>
      <w:r w:rsidRPr="00FE51A3">
        <w:rPr>
          <w:rFonts w:asciiTheme="majorHAnsi" w:hAnsiTheme="majorHAnsi" w:cstheme="majorHAnsi"/>
          <w:sz w:val="14"/>
        </w:rPr>
        <w:t xml:space="preserve">that exposed the extent </w:t>
      </w:r>
      <w:r w:rsidRPr="00FE51A3">
        <w:rPr>
          <w:rFonts w:asciiTheme="majorHAnsi" w:hAnsiTheme="majorHAnsi" w:cstheme="majorHAnsi"/>
          <w:u w:val="single"/>
        </w:rPr>
        <w:t>to which trade cooperation is in short supply</w:t>
      </w:r>
      <w:r w:rsidRPr="00FE51A3">
        <w:rPr>
          <w:rFonts w:asciiTheme="majorHAnsi" w:hAnsiTheme="majorHAnsi" w:cstheme="majorHAnsi"/>
          <w:sz w:val="14"/>
        </w:rPr>
        <w:t xml:space="preserve">. </w:t>
      </w:r>
      <w:r w:rsidRPr="00FE51A3">
        <w:rPr>
          <w:rFonts w:asciiTheme="majorHAnsi" w:hAnsiTheme="majorHAnsi" w:cstheme="majorHAnsi"/>
          <w:u w:val="single"/>
        </w:rPr>
        <w:t>Export protectionism has risen</w:t>
      </w:r>
      <w:r w:rsidRPr="00FE51A3">
        <w:rPr>
          <w:rFonts w:asciiTheme="majorHAnsi" w:hAnsiTheme="majorHAnsi" w:cstheme="maj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54285B">
        <w:rPr>
          <w:rFonts w:asciiTheme="majorHAnsi" w:hAnsiTheme="majorHAnsi" w:cstheme="majorHAnsi"/>
          <w:b/>
          <w:bCs/>
          <w:u w:val="single"/>
        </w:rPr>
        <w:t xml:space="preserve">The blow comes at a time when </w:t>
      </w:r>
      <w:r w:rsidRPr="006406F6">
        <w:rPr>
          <w:rFonts w:asciiTheme="majorHAnsi" w:hAnsiTheme="majorHAnsi" w:cstheme="majorHAnsi"/>
          <w:b/>
          <w:bCs/>
          <w:highlight w:val="cyan"/>
          <w:u w:val="single"/>
        </w:rPr>
        <w:t>the WTO is adrift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FE51A3">
        <w:rPr>
          <w:rFonts w:asciiTheme="majorHAnsi" w:hAnsiTheme="majorHAnsi" w:cstheme="majorHAnsi"/>
          <w:u w:val="single"/>
        </w:rPr>
        <w:t>Are we on the eve of a renationalized world economy?</w:t>
      </w:r>
      <w:r w:rsidRPr="00FE51A3">
        <w:rPr>
          <w:rFonts w:asciiTheme="majorHAnsi" w:hAnsiTheme="majorHAnsi" w:cstheme="majorHAnsi"/>
          <w:sz w:val="14"/>
        </w:rPr>
        <w:t xml:space="preserve"> That is the aspiration of several American and European public officials who fault extended global supply chains and overdependence on China for the current mishaps in tackling the pandemic. </w:t>
      </w:r>
      <w:r w:rsidRPr="00FE51A3">
        <w:rPr>
          <w:rFonts w:asciiTheme="majorHAnsi" w:hAnsiTheme="majorHAnsi" w:cstheme="majorHAnsi"/>
          <w:u w:val="single"/>
        </w:rPr>
        <w:t>But the view that economic nationalism and reshoring of manufacturing is a fail-safe path to security and prosperity is wrong.</w:t>
      </w:r>
      <w:r w:rsidRPr="00FE51A3">
        <w:rPr>
          <w:rFonts w:asciiTheme="majorHAnsi" w:hAnsiTheme="majorHAnsi" w:cstheme="majorHAnsi"/>
          <w:sz w:val="14"/>
        </w:rPr>
        <w:t xml:space="preserve"> For one, it skirts the responsibility of governments to properly stockpile essential medical supplies. Furthermore, </w:t>
      </w:r>
      <w:r w:rsidRPr="00FE51A3">
        <w:rPr>
          <w:rFonts w:asciiTheme="majorHAnsi" w:hAnsiTheme="majorHAnsi" w:cstheme="majorHAnsi"/>
          <w:u w:val="single"/>
        </w:rPr>
        <w:t>the export curbs will be counterproductive</w:t>
      </w:r>
      <w:r w:rsidRPr="00FE51A3">
        <w:rPr>
          <w:rFonts w:asciiTheme="majorHAnsi" w:hAnsiTheme="majorHAnsi" w:cstheme="maj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FE51A3">
        <w:rPr>
          <w:rFonts w:asciiTheme="majorHAnsi" w:hAnsiTheme="majorHAnsi" w:cstheme="majorHAnsi"/>
          <w:b/>
          <w:bCs/>
          <w:u w:val="single"/>
        </w:rPr>
        <w:t xml:space="preserve">Hence, </w:t>
      </w:r>
      <w:r w:rsidRPr="006406F6">
        <w:rPr>
          <w:rFonts w:asciiTheme="majorHAnsi" w:hAnsiTheme="majorHAnsi" w:cstheme="majorHAnsi"/>
          <w:b/>
          <w:bCs/>
          <w:highlight w:val="cyan"/>
          <w:u w:val="single"/>
        </w:rPr>
        <w:t xml:space="preserve">efforts by middle powers to offer an </w:t>
      </w:r>
      <w:r w:rsidRPr="0054285B">
        <w:rPr>
          <w:rFonts w:asciiTheme="majorHAnsi" w:hAnsiTheme="majorHAnsi" w:cstheme="majorHAnsi"/>
          <w:b/>
          <w:bCs/>
          <w:u w:val="single"/>
        </w:rPr>
        <w:t xml:space="preserve">interim </w:t>
      </w:r>
      <w:r w:rsidRPr="006406F6">
        <w:rPr>
          <w:rFonts w:asciiTheme="majorHAnsi" w:hAnsiTheme="majorHAnsi" w:cstheme="majorHAnsi"/>
          <w:b/>
          <w:bCs/>
          <w:highlight w:val="cyan"/>
          <w:u w:val="single"/>
        </w:rPr>
        <w:t xml:space="preserve">arbitration mechanism </w:t>
      </w:r>
      <w:r w:rsidRPr="0054285B">
        <w:rPr>
          <w:rFonts w:asciiTheme="majorHAnsi" w:hAnsiTheme="majorHAnsi" w:cstheme="majorHAnsi"/>
          <w:b/>
          <w:bCs/>
          <w:u w:val="single"/>
        </w:rPr>
        <w:t>at the WTO</w:t>
      </w:r>
      <w:r w:rsidRPr="00FE51A3">
        <w:rPr>
          <w:rFonts w:asciiTheme="majorHAnsi" w:hAnsiTheme="majorHAnsi" w:cstheme="majorHAnsi"/>
          <w:sz w:val="14"/>
        </w:rPr>
        <w:t xml:space="preserve"> to handle trade disputes and to commit to maintaining open supply chains in essential medical goods </w:t>
      </w:r>
      <w:r w:rsidRPr="006406F6">
        <w:rPr>
          <w:rFonts w:asciiTheme="majorHAnsi" w:hAnsiTheme="majorHAnsi" w:cstheme="majorHAnsi"/>
          <w:b/>
          <w:bCs/>
          <w:highlight w:val="cyan"/>
          <w:u w:val="single"/>
        </w:rPr>
        <w:t>are the</w:t>
      </w:r>
      <w:r w:rsidRPr="00FE51A3">
        <w:rPr>
          <w:rFonts w:asciiTheme="majorHAnsi" w:hAnsiTheme="majorHAnsi" w:cstheme="majorHAnsi"/>
          <w:b/>
          <w:bCs/>
          <w:u w:val="single"/>
        </w:rPr>
        <w:t xml:space="preserve"> right </w:t>
      </w:r>
      <w:r w:rsidRPr="006406F6">
        <w:rPr>
          <w:rFonts w:asciiTheme="majorHAnsi" w:hAnsiTheme="majorHAnsi" w:cstheme="majorHAnsi"/>
          <w:b/>
          <w:bCs/>
          <w:highlight w:val="cyan"/>
          <w:u w:val="single"/>
        </w:rPr>
        <w:t xml:space="preserve">antidote </w:t>
      </w:r>
      <w:r w:rsidRPr="0054285B">
        <w:rPr>
          <w:rFonts w:asciiTheme="majorHAnsi" w:hAnsiTheme="majorHAnsi" w:cstheme="majorHAnsi"/>
          <w:b/>
          <w:bCs/>
          <w:u w:val="single"/>
        </w:rPr>
        <w:t>to rising economic nationalism</w:t>
      </w:r>
      <w:r w:rsidRPr="0054285B">
        <w:rPr>
          <w:rFonts w:asciiTheme="majorHAnsi" w:hAnsiTheme="majorHAnsi" w:cstheme="majorHAnsi"/>
          <w:sz w:val="14"/>
        </w:rPr>
        <w:t>. As a staunch supporter of rules-based trade and with it</w:t>
      </w:r>
      <w:r w:rsidRPr="00FE51A3">
        <w:rPr>
          <w:rFonts w:asciiTheme="majorHAnsi" w:hAnsiTheme="majorHAnsi" w:cstheme="majorHAnsi"/>
          <w:sz w:val="14"/>
        </w:rPr>
        <w:t>s decision to forego export protectionism in the current crisis, Japan has much to contribute to these efforts.</w:t>
      </w:r>
    </w:p>
    <w:p w14:paraId="7AED4D5C" w14:textId="77777777" w:rsidR="00027756" w:rsidRPr="00FE51A3" w:rsidRDefault="00027756" w:rsidP="00027756">
      <w:pPr>
        <w:pStyle w:val="Heading4"/>
        <w:rPr>
          <w:rFonts w:asciiTheme="majorHAnsi" w:hAnsiTheme="majorHAnsi" w:cstheme="majorHAnsi"/>
        </w:rPr>
      </w:pPr>
      <w:r w:rsidRPr="00FE51A3">
        <w:rPr>
          <w:rFonts w:asciiTheme="majorHAnsi" w:hAnsiTheme="majorHAnsi" w:cstheme="majorHAnsi"/>
        </w:rPr>
        <w:t>Trade solves great power competition – regionalism causes militarized crises.</w:t>
      </w:r>
    </w:p>
    <w:p w14:paraId="7CBDB249" w14:textId="77777777" w:rsidR="00027756" w:rsidRPr="00FE51A3" w:rsidRDefault="00027756" w:rsidP="00027756">
      <w:pPr>
        <w:rPr>
          <w:rFonts w:asciiTheme="majorHAnsi" w:hAnsiTheme="majorHAnsi" w:cstheme="majorHAnsi"/>
        </w:rPr>
      </w:pPr>
      <w:r w:rsidRPr="00FE51A3">
        <w:rPr>
          <w:rStyle w:val="Style13ptBold"/>
          <w:rFonts w:asciiTheme="majorHAnsi" w:hAnsiTheme="majorHAnsi" w:cstheme="majorHAnsi"/>
        </w:rPr>
        <w:t>Lake 18</w:t>
      </w:r>
      <w:r w:rsidRPr="00B76B8F">
        <w:rPr>
          <w:rFonts w:asciiTheme="majorHAnsi" w:hAnsiTheme="majorHAnsi" w:cstheme="majorHAnsi"/>
          <w:sz w:val="18"/>
          <w:szCs w:val="18"/>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2" w:history="1">
        <w:r w:rsidRPr="00B76B8F">
          <w:rPr>
            <w:rStyle w:val="Hyperlink"/>
            <w:rFonts w:asciiTheme="majorHAnsi" w:hAnsiTheme="majorHAnsi" w:cstheme="majorHAnsi"/>
            <w:sz w:val="18"/>
            <w:szCs w:val="18"/>
          </w:rPr>
          <w:t>https://papers.ssrn.com/sol3/papers.cfm?abstract_id=3171196/</w:t>
        </w:r>
      </w:hyperlink>
      <w:r w:rsidRPr="00B76B8F">
        <w:rPr>
          <w:rFonts w:asciiTheme="majorHAnsi" w:hAnsiTheme="majorHAnsi" w:cstheme="majorHAnsi"/>
          <w:sz w:val="18"/>
          <w:szCs w:val="18"/>
        </w:rPr>
        <w:t>] TDI</w:t>
      </w:r>
    </w:p>
    <w:p w14:paraId="146DA211" w14:textId="77777777" w:rsidR="00027756" w:rsidRPr="00FE51A3" w:rsidRDefault="00027756" w:rsidP="00027756">
      <w:pPr>
        <w:rPr>
          <w:rFonts w:asciiTheme="majorHAnsi" w:hAnsiTheme="majorHAnsi" w:cstheme="majorHAnsi"/>
          <w:sz w:val="16"/>
        </w:rPr>
      </w:pPr>
      <w:r w:rsidRPr="00FE51A3">
        <w:rPr>
          <w:rFonts w:asciiTheme="majorHAnsi" w:hAnsiTheme="majorHAnsi" w:cstheme="majorHAnsi"/>
          <w:sz w:val="16"/>
        </w:rPr>
        <w:t xml:space="preserve">I develop two central arguments. First, </w:t>
      </w:r>
      <w:r w:rsidRPr="00FE51A3">
        <w:rPr>
          <w:rStyle w:val="Emphasis"/>
          <w:rFonts w:asciiTheme="majorHAnsi" w:hAnsiTheme="majorHAnsi" w:cstheme="majorHAnsi"/>
        </w:rPr>
        <w:t xml:space="preserve">historically, </w:t>
      </w:r>
      <w:r w:rsidRPr="006406F6">
        <w:rPr>
          <w:rStyle w:val="Emphasis"/>
          <w:rFonts w:asciiTheme="majorHAnsi" w:hAnsiTheme="majorHAnsi" w:cstheme="majorHAnsi"/>
          <w:highlight w:val="cyan"/>
        </w:rPr>
        <w:t xml:space="preserve">great power competition </w:t>
      </w:r>
      <w:r w:rsidRPr="00C91731">
        <w:rPr>
          <w:rStyle w:val="Emphasis"/>
          <w:rFonts w:asciiTheme="majorHAnsi" w:hAnsiTheme="majorHAnsi" w:cstheme="majorHAnsi"/>
        </w:rPr>
        <w:t xml:space="preserve">has been </w:t>
      </w:r>
      <w:r w:rsidRPr="006406F6">
        <w:rPr>
          <w:rStyle w:val="Emphasis"/>
          <w:rFonts w:asciiTheme="majorHAnsi" w:hAnsiTheme="majorHAnsi" w:cstheme="majorHAnsi"/>
          <w:highlight w:val="cyan"/>
        </w:rPr>
        <w:t>driven</w:t>
      </w:r>
      <w:r w:rsidRPr="00FE51A3">
        <w:rPr>
          <w:rStyle w:val="Emphasis"/>
          <w:rFonts w:asciiTheme="majorHAnsi" w:hAnsiTheme="majorHAnsi" w:cstheme="majorHAnsi"/>
        </w:rPr>
        <w:t xml:space="preserve"> primarily </w:t>
      </w:r>
      <w:r w:rsidRPr="006406F6">
        <w:rPr>
          <w:rStyle w:val="Emphasis"/>
          <w:rFonts w:asciiTheme="majorHAnsi" w:hAnsiTheme="majorHAnsi" w:cstheme="majorHAnsi"/>
          <w:highlight w:val="cyan"/>
        </w:rPr>
        <w:t xml:space="preserve">by exclusion </w:t>
      </w:r>
      <w:r w:rsidRPr="00C91731">
        <w:rPr>
          <w:rStyle w:val="Emphasis"/>
          <w:rFonts w:asciiTheme="majorHAnsi" w:hAnsiTheme="majorHAnsi" w:cstheme="majorHAnsi"/>
        </w:rPr>
        <w:t>or fears</w:t>
      </w:r>
      <w:r w:rsidRPr="00FE51A3">
        <w:rPr>
          <w:rStyle w:val="Emphasis"/>
          <w:rFonts w:asciiTheme="majorHAnsi" w:hAnsiTheme="majorHAnsi" w:cstheme="majorHAnsi"/>
        </w:rPr>
        <w:t xml:space="preserve"> of exclusion </w:t>
      </w:r>
      <w:r w:rsidRPr="006406F6">
        <w:rPr>
          <w:rStyle w:val="Emphasis"/>
          <w:rFonts w:asciiTheme="majorHAnsi" w:hAnsiTheme="majorHAnsi" w:cstheme="majorHAnsi"/>
          <w:highlight w:val="cyan"/>
        </w:rPr>
        <w:t xml:space="preserve">from </w:t>
      </w:r>
      <w:r w:rsidRPr="00C91731">
        <w:rPr>
          <w:rStyle w:val="Emphasis"/>
          <w:rFonts w:asciiTheme="majorHAnsi" w:hAnsiTheme="majorHAnsi" w:cstheme="majorHAnsi"/>
        </w:rPr>
        <w:t xml:space="preserve">each power’s </w:t>
      </w:r>
      <w:r w:rsidRPr="006406F6">
        <w:rPr>
          <w:rStyle w:val="Emphasis"/>
          <w:rFonts w:asciiTheme="majorHAnsi" w:hAnsiTheme="majorHAnsi" w:cstheme="majorHAnsi"/>
          <w:highlight w:val="cyan"/>
        </w:rPr>
        <w:t>international economic zone</w:t>
      </w:r>
      <w:r w:rsidRPr="00FE51A3">
        <w:rPr>
          <w:rStyle w:val="Emphasis"/>
          <w:rFonts w:asciiTheme="majorHAnsi" w:hAnsiTheme="majorHAnsi" w:cstheme="majorHAnsi"/>
        </w:rPr>
        <w:t>,</w:t>
      </w:r>
      <w:r w:rsidRPr="00FE51A3">
        <w:rPr>
          <w:rFonts w:asciiTheme="majorHAnsi" w:hAnsiTheme="majorHAnsi" w:cstheme="majorHAnsi"/>
          <w:sz w:val="16"/>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other great powers</w:t>
      </w:r>
      <w:r w:rsidRPr="00FE51A3">
        <w:rPr>
          <w:rFonts w:asciiTheme="majorHAnsi" w:hAnsiTheme="majorHAnsi" w:cstheme="majorHAnsi"/>
          <w:sz w:val="16"/>
        </w:rPr>
        <w:t xml:space="preserve">, in response, </w:t>
      </w:r>
      <w:r w:rsidRPr="00FE51A3">
        <w:rPr>
          <w:rStyle w:val="StyleUnderline"/>
          <w:rFonts w:asciiTheme="majorHAnsi" w:hAnsiTheme="majorHAnsi" w:cstheme="majorHAnsi"/>
        </w:rPr>
        <w:t>are</w:t>
      </w:r>
      <w:r w:rsidRPr="00FE51A3">
        <w:rPr>
          <w:rFonts w:asciiTheme="majorHAnsi" w:hAnsiTheme="majorHAnsi" w:cstheme="majorHAnsi"/>
          <w:sz w:val="16"/>
        </w:rPr>
        <w:t xml:space="preserve"> then </w:t>
      </w:r>
      <w:r w:rsidRPr="00FE51A3">
        <w:rPr>
          <w:rStyle w:val="StyleUnderline"/>
          <w:rFonts w:asciiTheme="majorHAnsi" w:hAnsiTheme="majorHAnsi" w:cstheme="majorHAnsi"/>
        </w:rPr>
        <w:t>compelled to develop or expand their own exclusive economic zones.</w:t>
      </w:r>
      <w:r w:rsidRPr="00FE51A3">
        <w:rPr>
          <w:rFonts w:asciiTheme="majorHAnsi" w:hAnsiTheme="majorHAnsi" w:cstheme="majorHAnsi"/>
          <w:sz w:val="16"/>
        </w:rPr>
        <w:t xml:space="preserve"> </w:t>
      </w:r>
      <w:r w:rsidRPr="00C91731">
        <w:rPr>
          <w:rStyle w:val="Emphasis"/>
          <w:rFonts w:asciiTheme="majorHAnsi" w:hAnsiTheme="majorHAnsi" w:cstheme="majorHAnsi"/>
        </w:rPr>
        <w:t xml:space="preserve">The </w:t>
      </w:r>
      <w:r w:rsidRPr="006406F6">
        <w:rPr>
          <w:rStyle w:val="Emphasis"/>
          <w:rFonts w:asciiTheme="majorHAnsi" w:hAnsiTheme="majorHAnsi" w:cstheme="majorHAnsi"/>
          <w:highlight w:val="cyan"/>
        </w:rPr>
        <w:t>“race” for economic privilege can</w:t>
      </w:r>
      <w:r w:rsidRPr="00FE51A3">
        <w:rPr>
          <w:rStyle w:val="Emphasis"/>
          <w:rFonts w:asciiTheme="majorHAnsi" w:hAnsiTheme="majorHAnsi" w:cstheme="majorHAnsi"/>
        </w:rPr>
        <w:t xml:space="preserve"> quickly </w:t>
      </w:r>
      <w:r w:rsidRPr="006406F6">
        <w:rPr>
          <w:rStyle w:val="Emphasis"/>
          <w:rFonts w:asciiTheme="majorHAnsi" w:hAnsiTheme="majorHAnsi" w:cstheme="majorHAnsi"/>
          <w:highlight w:val="cyan"/>
        </w:rPr>
        <w:t xml:space="preserve">divide the world up </w:t>
      </w:r>
      <w:r w:rsidRPr="00C91731">
        <w:rPr>
          <w:rStyle w:val="Emphasis"/>
          <w:rFonts w:asciiTheme="majorHAnsi" w:hAnsiTheme="majorHAnsi" w:cstheme="majorHAnsi"/>
        </w:rPr>
        <w:t>into economic blocs</w:t>
      </w:r>
      <w:r w:rsidRPr="00FE51A3">
        <w:rPr>
          <w:rStyle w:val="Emphasis"/>
          <w:rFonts w:asciiTheme="majorHAnsi" w:hAnsiTheme="majorHAnsi" w:cstheme="majorHAnsi"/>
        </w:rPr>
        <w:t xml:space="preserve">. </w:t>
      </w:r>
      <w:r w:rsidRPr="00FE51A3">
        <w:rPr>
          <w:rFonts w:asciiTheme="majorHAnsi" w:hAnsiTheme="majorHAnsi" w:cstheme="majorHAnsi"/>
          <w:sz w:val="16"/>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C91731">
        <w:rPr>
          <w:rStyle w:val="Emphasis"/>
          <w:rFonts w:asciiTheme="majorHAnsi" w:hAnsiTheme="majorHAnsi" w:cstheme="majorHAnsi"/>
        </w:rPr>
        <w:t xml:space="preserve">the </w:t>
      </w:r>
      <w:r w:rsidRPr="006406F6">
        <w:rPr>
          <w:rStyle w:val="Emphasis"/>
          <w:rFonts w:asciiTheme="majorHAnsi" w:hAnsiTheme="majorHAnsi" w:cstheme="majorHAnsi"/>
          <w:highlight w:val="cyan"/>
        </w:rPr>
        <w:t xml:space="preserve">fear of exclusion </w:t>
      </w:r>
      <w:r w:rsidRPr="00C91731">
        <w:rPr>
          <w:rStyle w:val="Emphasis"/>
          <w:rFonts w:asciiTheme="majorHAnsi" w:hAnsiTheme="majorHAnsi" w:cstheme="majorHAnsi"/>
        </w:rPr>
        <w:t xml:space="preserve">alone </w:t>
      </w:r>
      <w:r w:rsidRPr="006406F6">
        <w:rPr>
          <w:rStyle w:val="Emphasis"/>
          <w:rFonts w:asciiTheme="majorHAnsi" w:hAnsiTheme="majorHAnsi" w:cstheme="majorHAnsi"/>
          <w:highlight w:val="cyan"/>
        </w:rPr>
        <w:t>is enough to ignite</w:t>
      </w:r>
      <w:r w:rsidRPr="00FE51A3">
        <w:rPr>
          <w:rStyle w:val="Emphasis"/>
          <w:rFonts w:asciiTheme="majorHAnsi" w:hAnsiTheme="majorHAnsi" w:cstheme="majorHAnsi"/>
        </w:rPr>
        <w:t xml:space="preserve"> the process of </w:t>
      </w:r>
      <w:r w:rsidRPr="006406F6">
        <w:rPr>
          <w:rStyle w:val="Emphasis"/>
          <w:rFonts w:asciiTheme="majorHAnsi" w:hAnsiTheme="majorHAnsi" w:cstheme="majorHAnsi"/>
          <w:highlight w:val="cya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privilege then draws great powers into over-expanding into unprofitable regions </w:t>
      </w:r>
      <w:r w:rsidRPr="006406F6">
        <w:rPr>
          <w:rStyle w:val="StyleUnderline"/>
          <w:rFonts w:asciiTheme="majorHAnsi" w:hAnsiTheme="majorHAnsi" w:cstheme="majorHAnsi"/>
          <w:highlight w:val="cyan"/>
        </w:rPr>
        <w:t>and</w:t>
      </w:r>
      <w:r w:rsidRPr="00FE51A3">
        <w:rPr>
          <w:rStyle w:val="StyleUnderline"/>
          <w:rFonts w:asciiTheme="majorHAnsi" w:hAnsiTheme="majorHAnsi" w:cstheme="majorHAnsi"/>
        </w:rPr>
        <w:t xml:space="preserve">, more important, </w:t>
      </w:r>
      <w:r w:rsidRPr="006406F6">
        <w:rPr>
          <w:rStyle w:val="Emphasis"/>
          <w:rFonts w:asciiTheme="majorHAnsi" w:hAnsiTheme="majorHAnsi" w:cstheme="majorHAnsi"/>
          <w:highlight w:val="cyan"/>
        </w:rPr>
        <w:t>militarized competition</w:t>
      </w:r>
      <w:r w:rsidRPr="006406F6">
        <w:rPr>
          <w:rStyle w:val="StyleUnderline"/>
          <w:rFonts w:asciiTheme="majorHAnsi" w:hAnsiTheme="majorHAnsi" w:cstheme="majorHAnsi"/>
          <w:highlight w:val="cyan"/>
        </w:rPr>
        <w:t xml:space="preserve">. </w:t>
      </w:r>
      <w:r w:rsidRPr="006406F6">
        <w:rPr>
          <w:rStyle w:val="Emphasis"/>
          <w:rFonts w:asciiTheme="majorHAnsi" w:hAnsiTheme="majorHAnsi" w:cstheme="majorHAnsi"/>
          <w:highlight w:val="cyan"/>
        </w:rPr>
        <w:t xml:space="preserve">Economic and military competition are </w:t>
      </w:r>
      <w:r w:rsidRPr="00C91731">
        <w:rPr>
          <w:rStyle w:val="Emphasis"/>
          <w:rFonts w:asciiTheme="majorHAnsi" w:hAnsiTheme="majorHAnsi" w:cstheme="majorHAnsi"/>
        </w:rPr>
        <w:t xml:space="preserve">thus </w:t>
      </w:r>
      <w:r w:rsidRPr="006406F6">
        <w:rPr>
          <w:rStyle w:val="Emphasis"/>
          <w:rFonts w:asciiTheme="majorHAnsi" w:hAnsiTheme="majorHAnsi" w:cstheme="majorHAnsi"/>
          <w:highlight w:val="cyan"/>
        </w:rPr>
        <w:t>linked</w:t>
      </w:r>
      <w:r w:rsidRPr="00FE51A3">
        <w:rPr>
          <w:rStyle w:val="Emphasis"/>
          <w:rFonts w:asciiTheme="majorHAnsi" w:hAnsiTheme="majorHAnsi" w:cstheme="majorHAnsi"/>
        </w:rPr>
        <w:t>, with the former usually driving the latter.</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The most significant military crises have, </w:t>
      </w:r>
      <w:r w:rsidRPr="00FE51A3">
        <w:rPr>
          <w:rFonts w:asciiTheme="majorHAnsi" w:hAnsiTheme="majorHAnsi" w:cstheme="majorHAnsi"/>
          <w:sz w:val="16"/>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FE51A3">
        <w:rPr>
          <w:rFonts w:asciiTheme="majorHAnsi" w:hAnsiTheme="majorHAnsi" w:cstheme="majorHAnsi"/>
          <w:sz w:val="16"/>
        </w:rPr>
        <w:t xml:space="preserve">. </w:t>
      </w:r>
      <w:r w:rsidRPr="006406F6">
        <w:rPr>
          <w:rStyle w:val="Emphasis"/>
          <w:rFonts w:asciiTheme="majorHAnsi" w:hAnsiTheme="majorHAnsi" w:cstheme="majorHAnsi"/>
          <w:highlight w:val="cyan"/>
        </w:rPr>
        <w:t>Economic closure</w:t>
      </w:r>
      <w:r w:rsidRPr="00FE51A3">
        <w:rPr>
          <w:rStyle w:val="Emphasis"/>
          <w:rFonts w:asciiTheme="majorHAnsi" w:hAnsiTheme="majorHAnsi" w:cstheme="majorHAnsi"/>
        </w:rPr>
        <w:t xml:space="preserve"> and fear of closure </w:t>
      </w:r>
      <w:r w:rsidRPr="006406F6">
        <w:rPr>
          <w:rStyle w:val="Emphasis"/>
          <w:rFonts w:asciiTheme="majorHAnsi" w:hAnsiTheme="majorHAnsi" w:cstheme="majorHAnsi"/>
          <w:highlight w:val="cyan"/>
        </w:rPr>
        <w:t xml:space="preserve">have been </w:t>
      </w:r>
      <w:r w:rsidRPr="00C91731">
        <w:rPr>
          <w:rStyle w:val="Emphasis"/>
          <w:rFonts w:asciiTheme="majorHAnsi" w:hAnsiTheme="majorHAnsi" w:cstheme="majorHAnsi"/>
        </w:rPr>
        <w:t xml:space="preserve">consistent </w:t>
      </w:r>
      <w:r w:rsidRPr="006406F6">
        <w:rPr>
          <w:rStyle w:val="Emphasis"/>
          <w:rFonts w:asciiTheme="majorHAnsi" w:hAnsiTheme="majorHAnsi" w:cstheme="majorHAnsi"/>
          <w:highlight w:val="cyan"/>
        </w:rPr>
        <w:t>sources of great power conflict</w:t>
      </w:r>
      <w:r w:rsidRPr="00FE51A3">
        <w:rPr>
          <w:rFonts w:asciiTheme="majorHAnsi" w:hAnsiTheme="majorHAnsi" w:cstheme="majorHAnsi"/>
          <w:sz w:val="16"/>
        </w:rPr>
        <w:t xml:space="preserve"> in the past – and possibly will be in the future.</w:t>
      </w:r>
      <w:r w:rsidRPr="00FE51A3">
        <w:rPr>
          <w:rFonts w:asciiTheme="majorHAnsi" w:hAnsiTheme="majorHAnsi" w:cstheme="maj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If so, great power competition could break out in the twenty-first century not because of bipolarity or any inevitable tendency toward conflict</w:t>
      </w:r>
      <w:r w:rsidRPr="00C91731">
        <w:rPr>
          <w:rStyle w:val="StyleUnderline"/>
          <w:rFonts w:asciiTheme="majorHAnsi" w:hAnsiTheme="majorHAnsi" w:cstheme="majorHAnsi"/>
        </w:rPr>
        <w:t xml:space="preserve">, </w:t>
      </w:r>
      <w:r w:rsidRPr="00C91731">
        <w:rPr>
          <w:rStyle w:val="Emphasis"/>
          <w:rFonts w:asciiTheme="majorHAnsi" w:hAnsiTheme="majorHAnsi" w:cstheme="majorHAnsi"/>
        </w:rPr>
        <w:t xml:space="preserve">but because </w:t>
      </w:r>
      <w:r w:rsidRPr="006406F6">
        <w:rPr>
          <w:rStyle w:val="Emphasis"/>
          <w:rFonts w:asciiTheme="majorHAnsi" w:hAnsiTheme="majorHAnsi" w:cstheme="majorHAnsi"/>
          <w:highlight w:val="cyan"/>
        </w:rPr>
        <w:t>neither</w:t>
      </w:r>
      <w:r w:rsidRPr="00FE51A3">
        <w:rPr>
          <w:rStyle w:val="Emphasis"/>
          <w:rFonts w:asciiTheme="majorHAnsi" w:hAnsiTheme="majorHAnsi" w:cstheme="majorHAnsi"/>
        </w:rPr>
        <w:t xml:space="preserve"> </w:t>
      </w:r>
      <w:r w:rsidRPr="006406F6">
        <w:rPr>
          <w:rStyle w:val="Emphasis"/>
          <w:rFonts w:asciiTheme="majorHAnsi" w:hAnsiTheme="majorHAnsi" w:cstheme="majorHAnsi"/>
          <w:highlight w:val="cyan"/>
        </w:rPr>
        <w:t xml:space="preserve">great power can control its own </w:t>
      </w:r>
      <w:r w:rsidRPr="00C91731">
        <w:rPr>
          <w:rStyle w:val="Emphasis"/>
          <w:rFonts w:asciiTheme="majorHAnsi" w:hAnsiTheme="majorHAnsi" w:cstheme="majorHAnsi"/>
        </w:rPr>
        <w:t xml:space="preserve">protectionist </w:t>
      </w:r>
      <w:r w:rsidRPr="006406F6">
        <w:rPr>
          <w:rStyle w:val="Emphasis"/>
          <w:rFonts w:asciiTheme="majorHAnsi" w:hAnsiTheme="majorHAnsi" w:cstheme="majorHAnsi"/>
          <w:highlight w:val="cyan"/>
        </w:rPr>
        <w:t>forces</w:t>
      </w:r>
      <w:r w:rsidRPr="00FE51A3">
        <w:rPr>
          <w:rFonts w:asciiTheme="majorHAnsi" w:hAnsiTheme="majorHAnsi" w:cstheme="majorHAnsi"/>
          <w:sz w:val="16"/>
        </w:rPr>
        <w:t xml:space="preserve"> nor signal to the other that it would not exclude it from its economic zone</w:t>
      </w:r>
      <w:r w:rsidRPr="00FE51A3">
        <w:rPr>
          <w:rStyle w:val="Emphasis"/>
          <w:rFonts w:asciiTheme="majorHAnsi" w:hAnsiTheme="majorHAnsi" w:cstheme="majorHAnsi"/>
        </w:rPr>
        <w:t xml:space="preserve">. The British-U.S. case, again, suggests that </w:t>
      </w:r>
      <w:r w:rsidRPr="006406F6">
        <w:rPr>
          <w:rStyle w:val="Emphasis"/>
          <w:rFonts w:asciiTheme="majorHAnsi" w:hAnsiTheme="majorHAnsi" w:cstheme="majorHAnsi"/>
          <w:highlight w:val="cyan"/>
        </w:rPr>
        <w:t xml:space="preserve">exclusion and competition </w:t>
      </w:r>
      <w:r w:rsidRPr="00C91731">
        <w:rPr>
          <w:rStyle w:val="Emphasis"/>
          <w:rFonts w:asciiTheme="majorHAnsi" w:hAnsiTheme="majorHAnsi" w:cstheme="majorHAnsi"/>
        </w:rPr>
        <w:t xml:space="preserve">are </w:t>
      </w:r>
      <w:r w:rsidRPr="006406F6">
        <w:rPr>
          <w:rStyle w:val="Emphasis"/>
          <w:rFonts w:asciiTheme="majorHAnsi" w:hAnsiTheme="majorHAnsi" w:cstheme="majorHAnsi"/>
          <w:highlight w:val="cyan"/>
        </w:rPr>
        <w:t xml:space="preserve">not inevitable, but </w:t>
      </w:r>
      <w:r w:rsidRPr="00C91731">
        <w:rPr>
          <w:rStyle w:val="Emphasis"/>
          <w:rFonts w:asciiTheme="majorHAnsi" w:hAnsiTheme="majorHAnsi" w:cstheme="majorHAnsi"/>
        </w:rPr>
        <w:t xml:space="preserve">the </w:t>
      </w:r>
      <w:r w:rsidRPr="006406F6">
        <w:rPr>
          <w:rStyle w:val="Emphasis"/>
          <w:rFonts w:asciiTheme="majorHAnsi" w:hAnsiTheme="majorHAnsi" w:cstheme="majorHAnsi"/>
          <w:highlight w:val="cyan"/>
        </w:rPr>
        <w:t xml:space="preserve">current danger </w:t>
      </w:r>
      <w:r w:rsidRPr="00C91731">
        <w:rPr>
          <w:rStyle w:val="Emphasis"/>
          <w:rFonts w:asciiTheme="majorHAnsi" w:hAnsiTheme="majorHAnsi" w:cstheme="majorHAnsi"/>
        </w:rPr>
        <w:t xml:space="preserve">of economic closure </w:t>
      </w:r>
      <w:r w:rsidRPr="006406F6">
        <w:rPr>
          <w:rStyle w:val="Emphasis"/>
          <w:rFonts w:asciiTheme="majorHAnsi" w:hAnsiTheme="majorHAnsi" w:cstheme="majorHAnsi"/>
          <w:highlight w:val="cyan"/>
        </w:rPr>
        <w:t>is real and increasing</w:t>
      </w:r>
      <w:r w:rsidRPr="00FE51A3">
        <w:rPr>
          <w:rStyle w:val="Emphasis"/>
          <w:rFonts w:asciiTheme="majorHAnsi" w:hAnsiTheme="majorHAnsi" w:cstheme="majorHAnsi"/>
        </w:rPr>
        <w:t xml:space="preserve">. </w:t>
      </w:r>
      <w:r w:rsidRPr="00FE51A3">
        <w:rPr>
          <w:rFonts w:asciiTheme="majorHAnsi" w:hAnsiTheme="majorHAnsi" w:cstheme="majorHAnsi"/>
          <w:sz w:val="16"/>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FE51A3">
        <w:rPr>
          <w:rFonts w:asciiTheme="majorHAnsi" w:hAnsiTheme="majorHAnsi" w:cstheme="majorHAnsi"/>
          <w:sz w:val="16"/>
        </w:rPr>
        <w:t>. Thus, the theory sketched here integrates insights from international political economy (see below), the literature on domestic politics and grand strategy,14 and systemic theories of international relations.15</w:t>
      </w:r>
    </w:p>
    <w:p w14:paraId="4CEF3048" w14:textId="77777777" w:rsidR="00027756" w:rsidRPr="00FE51A3" w:rsidRDefault="00027756" w:rsidP="00027756">
      <w:pPr>
        <w:pStyle w:val="Heading4"/>
        <w:rPr>
          <w:rFonts w:asciiTheme="majorHAnsi" w:hAnsiTheme="majorHAnsi" w:cstheme="majorHAnsi"/>
        </w:rPr>
      </w:pPr>
      <w:r w:rsidRPr="00FE51A3">
        <w:rPr>
          <w:rFonts w:asciiTheme="majorHAnsi" w:hAnsiTheme="majorHAnsi" w:cstheme="majorHAnsi"/>
        </w:rPr>
        <w:t>Independently, WTO cred solves nuclear war – allows an off-track for nuclear weapons.</w:t>
      </w:r>
    </w:p>
    <w:p w14:paraId="0F1C0649" w14:textId="77777777" w:rsidR="00027756" w:rsidRPr="002B1F18" w:rsidRDefault="00027756" w:rsidP="00027756">
      <w:pPr>
        <w:rPr>
          <w:rFonts w:asciiTheme="majorHAnsi" w:hAnsiTheme="majorHAnsi" w:cstheme="majorHAnsi"/>
          <w:sz w:val="18"/>
          <w:szCs w:val="18"/>
        </w:rPr>
      </w:pPr>
      <w:r w:rsidRPr="00FE51A3">
        <w:rPr>
          <w:rStyle w:val="Style13ptBold"/>
          <w:rFonts w:asciiTheme="majorHAnsi" w:hAnsiTheme="majorHAnsi" w:cstheme="majorHAnsi"/>
        </w:rPr>
        <w:t>Hamann 09</w:t>
      </w:r>
      <w:r w:rsidRPr="00FE51A3">
        <w:rPr>
          <w:rFonts w:asciiTheme="majorHAnsi" w:hAnsiTheme="majorHAnsi" w:cstheme="majorHAnsi"/>
        </w:rPr>
        <w:t xml:space="preserve"> </w:t>
      </w:r>
      <w:r w:rsidRPr="002B1F18">
        <w:rPr>
          <w:rFonts w:asciiTheme="majorHAnsi" w:hAnsiTheme="majorHAnsi" w:cstheme="majorHAnsi"/>
          <w:sz w:val="18"/>
          <w:szCs w:val="18"/>
        </w:rPr>
        <w:t>[(Georgia Hamann is a J.D. Candidate, Vanderbilt University Law School, “Replacing Slingshots with Swords: Implications of the Antigua-Gambling 22.6 Panel Report for Developing Countries and the World Trading System,” 2009.] TDI</w:t>
      </w:r>
    </w:p>
    <w:p w14:paraId="4129E6FA" w14:textId="1916CC40" w:rsidR="00027756" w:rsidRDefault="00027756" w:rsidP="00027756">
      <w:pPr>
        <w:rPr>
          <w:rFonts w:asciiTheme="majorHAnsi" w:hAnsiTheme="majorHAnsi" w:cstheme="majorHAnsi"/>
          <w:sz w:val="14"/>
        </w:rPr>
      </w:pPr>
      <w:r w:rsidRPr="00AB2FED">
        <w:rPr>
          <w:rFonts w:asciiTheme="majorHAnsi" w:hAnsiTheme="majorHAnsi" w:cstheme="majorHAnsi"/>
          <w:b/>
          <w:bCs/>
          <w:u w:val="single"/>
        </w:rPr>
        <w:t xml:space="preserve">Voluntary </w:t>
      </w:r>
      <w:r w:rsidRPr="006406F6">
        <w:rPr>
          <w:rFonts w:asciiTheme="majorHAnsi" w:hAnsiTheme="majorHAnsi" w:cstheme="majorHAnsi"/>
          <w:b/>
          <w:bCs/>
          <w:highlight w:val="cyan"/>
          <w:u w:val="single"/>
        </w:rPr>
        <w:t>compliance with WTO</w:t>
      </w:r>
      <w:r w:rsidRPr="006406F6">
        <w:rPr>
          <w:rFonts w:asciiTheme="majorHAnsi" w:hAnsiTheme="majorHAnsi" w:cstheme="majorHAnsi"/>
          <w:b/>
          <w:bCs/>
          <w:sz w:val="14"/>
          <w:highlight w:val="cyan"/>
        </w:rPr>
        <w:t xml:space="preserve"> </w:t>
      </w:r>
      <w:r w:rsidRPr="006406F6">
        <w:rPr>
          <w:rFonts w:asciiTheme="majorHAnsi" w:hAnsiTheme="majorHAnsi" w:cstheme="majorHAnsi"/>
          <w:b/>
          <w:bCs/>
          <w:highlight w:val="cyan"/>
          <w:u w:val="single"/>
        </w:rPr>
        <w:t>rules</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and procedures </w:t>
      </w:r>
      <w:r w:rsidRPr="006406F6">
        <w:rPr>
          <w:rFonts w:asciiTheme="majorHAnsi" w:hAnsiTheme="majorHAnsi" w:cstheme="majorHAnsi"/>
          <w:highlight w:val="cyan"/>
          <w:u w:val="single"/>
        </w:rPr>
        <w:t>is</w:t>
      </w:r>
      <w:r w:rsidRPr="00FE51A3">
        <w:rPr>
          <w:rFonts w:asciiTheme="majorHAnsi" w:hAnsiTheme="majorHAnsi" w:cstheme="majorHAnsi"/>
          <w:u w:val="single"/>
        </w:rPr>
        <w:t xml:space="preserve"> of </w:t>
      </w:r>
      <w:r w:rsidRPr="006406F6">
        <w:rPr>
          <w:rFonts w:asciiTheme="majorHAnsi" w:hAnsiTheme="majorHAnsi" w:cstheme="majorHAnsi"/>
          <w:highlight w:val="cyan"/>
          <w:u w:val="single"/>
        </w:rPr>
        <w:t>the utmost importance</w:t>
      </w:r>
      <w:r w:rsidRPr="006406F6">
        <w:rPr>
          <w:rFonts w:asciiTheme="majorHAnsi" w:hAnsiTheme="majorHAnsi" w:cstheme="majorHAnsi"/>
          <w:sz w:val="14"/>
          <w:highlight w:val="cyan"/>
        </w:rPr>
        <w:t xml:space="preserve"> </w:t>
      </w:r>
      <w:r w:rsidRPr="006406F6">
        <w:rPr>
          <w:rFonts w:asciiTheme="majorHAnsi" w:hAnsiTheme="majorHAnsi" w:cstheme="majorHAnsi"/>
          <w:b/>
          <w:bCs/>
          <w:highlight w:val="cyan"/>
          <w:u w:val="single"/>
        </w:rPr>
        <w:t xml:space="preserve">to </w:t>
      </w:r>
      <w:r w:rsidRPr="00AB2FED">
        <w:rPr>
          <w:rFonts w:asciiTheme="majorHAnsi" w:hAnsiTheme="majorHAnsi" w:cstheme="majorHAnsi"/>
          <w:b/>
          <w:bCs/>
          <w:u w:val="single"/>
        </w:rPr>
        <w:t xml:space="preserve">the </w:t>
      </w:r>
      <w:r w:rsidRPr="006406F6">
        <w:rPr>
          <w:rFonts w:asciiTheme="majorHAnsi" w:hAnsiTheme="majorHAnsi" w:cstheme="majorHAnsi"/>
          <w:b/>
          <w:bCs/>
          <w:highlight w:val="cyan"/>
          <w:u w:val="single"/>
        </w:rPr>
        <w:t xml:space="preserve">international trading </w:t>
      </w:r>
      <w:r w:rsidRPr="00AB2FED">
        <w:rPr>
          <w:rFonts w:asciiTheme="majorHAnsi" w:hAnsiTheme="majorHAnsi" w:cstheme="majorHAnsi"/>
          <w:b/>
          <w:bCs/>
          <w:u w:val="single"/>
        </w:rPr>
        <w:t>system</w:t>
      </w:r>
      <w:r w:rsidRPr="00FE51A3">
        <w:rPr>
          <w:rFonts w:asciiTheme="majorHAnsi" w:hAnsiTheme="majorHAnsi" w:cstheme="majorHAnsi"/>
          <w:sz w:val="14"/>
        </w:rPr>
        <w:t xml:space="preserve">.'0 0 Given the increasingly globalized market, the </w:t>
      </w:r>
      <w:r w:rsidRPr="00FE51A3">
        <w:rPr>
          <w:rFonts w:asciiTheme="majorHAnsi" w:hAnsiTheme="majorHAnsi" w:cstheme="majorHAnsi"/>
          <w:u w:val="single"/>
        </w:rPr>
        <w:t>coming years will see an increase in the importance of the WTO</w:t>
      </w:r>
      <w:r w:rsidRPr="00FE51A3">
        <w:rPr>
          <w:rFonts w:asciiTheme="majorHAnsi" w:hAnsiTheme="majorHAnsi" w:cstheme="majorHAnsi"/>
          <w:sz w:val="14"/>
        </w:rPr>
        <w:t xml:space="preserve"> </w:t>
      </w:r>
      <w:r w:rsidRPr="006406F6">
        <w:rPr>
          <w:rFonts w:asciiTheme="majorHAnsi" w:hAnsiTheme="majorHAnsi" w:cstheme="majorHAnsi"/>
          <w:b/>
          <w:bCs/>
          <w:highlight w:val="cyan"/>
          <w:u w:val="single"/>
        </w:rPr>
        <w:t xml:space="preserve">as a </w:t>
      </w:r>
      <w:r w:rsidRPr="00AB2FED">
        <w:rPr>
          <w:rFonts w:asciiTheme="majorHAnsi" w:hAnsiTheme="majorHAnsi" w:cstheme="majorHAnsi"/>
          <w:b/>
          <w:bCs/>
          <w:u w:val="single"/>
        </w:rPr>
        <w:t xml:space="preserve">cohesive </w:t>
      </w:r>
      <w:r w:rsidRPr="006406F6">
        <w:rPr>
          <w:rFonts w:asciiTheme="majorHAnsi" w:hAnsiTheme="majorHAnsi" w:cstheme="majorHAnsi"/>
          <w:b/>
          <w:bCs/>
          <w:highlight w:val="cyan"/>
          <w:u w:val="single"/>
        </w:rPr>
        <w:t>force</w:t>
      </w:r>
      <w:r w:rsidRPr="00FE51A3">
        <w:rPr>
          <w:rFonts w:asciiTheme="majorHAnsi" w:hAnsiTheme="majorHAnsi" w:cstheme="majorHAnsi"/>
          <w:b/>
          <w:bCs/>
          <w:u w:val="single"/>
        </w:rPr>
        <w:t xml:space="preserve"> and arbiter of disputes </w:t>
      </w:r>
      <w:r w:rsidRPr="006406F6">
        <w:rPr>
          <w:rFonts w:asciiTheme="majorHAnsi" w:hAnsiTheme="majorHAnsi" w:cstheme="majorHAnsi"/>
          <w:b/>
          <w:bCs/>
          <w:highlight w:val="cyan"/>
          <w:u w:val="single"/>
        </w:rPr>
        <w:t>that</w:t>
      </w:r>
      <w:r w:rsidRPr="00FE51A3">
        <w:rPr>
          <w:rFonts w:asciiTheme="majorHAnsi" w:hAnsiTheme="majorHAnsi" w:cstheme="majorHAnsi"/>
          <w:b/>
          <w:bCs/>
          <w:u w:val="single"/>
        </w:rPr>
        <w:t xml:space="preserve"> likely </w:t>
      </w:r>
      <w:r w:rsidRPr="006406F6">
        <w:rPr>
          <w:rFonts w:asciiTheme="majorHAnsi" w:hAnsiTheme="majorHAnsi" w:cstheme="majorHAnsi"/>
          <w:b/>
          <w:bCs/>
          <w:highlight w:val="cyan"/>
          <w:u w:val="single"/>
        </w:rPr>
        <w:t>will become more frequent</w:t>
      </w:r>
      <w:r w:rsidRPr="00FE51A3">
        <w:rPr>
          <w:rFonts w:asciiTheme="majorHAnsi" w:hAnsiTheme="majorHAnsi" w:cstheme="majorHAnsi"/>
          <w:b/>
          <w:bCs/>
          <w:u w:val="single"/>
        </w:rPr>
        <w:t xml:space="preserve"> and injurious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01' </w:t>
      </w:r>
      <w:r w:rsidRPr="006406F6">
        <w:rPr>
          <w:rFonts w:asciiTheme="majorHAnsi" w:hAnsiTheme="majorHAnsi" w:cstheme="majorHAnsi"/>
          <w:b/>
          <w:bCs/>
          <w:highlight w:val="cyan"/>
          <w:u w:val="single"/>
        </w:rPr>
        <w:t>The work of the WTO cannot be overstated in a nuclear-armed world</w:t>
      </w:r>
      <w:r w:rsidRPr="00FE51A3">
        <w:rPr>
          <w:rFonts w:asciiTheme="majorHAnsi" w:hAnsiTheme="majorHAnsi" w:cstheme="majorHAnsi"/>
          <w:b/>
          <w:bCs/>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as the body continues to promote respect</w:t>
      </w:r>
      <w:r w:rsidRPr="00FE51A3">
        <w:rPr>
          <w:rFonts w:asciiTheme="majorHAnsi" w:hAnsiTheme="majorHAnsi" w:cstheme="majorHAnsi"/>
          <w:sz w:val="14"/>
        </w:rPr>
        <w:t xml:space="preserve"> </w:t>
      </w:r>
      <w:r w:rsidRPr="00FE51A3">
        <w:rPr>
          <w:rFonts w:asciiTheme="majorHAnsi" w:hAnsiTheme="majorHAnsi" w:cstheme="majorHAnsi"/>
          <w:u w:val="single"/>
        </w:rPr>
        <w:t>and</w:t>
      </w:r>
      <w:r w:rsidRPr="00FE51A3">
        <w:rPr>
          <w:rFonts w:asciiTheme="majorHAnsi" w:hAnsiTheme="majorHAnsi" w:cstheme="majorHAnsi"/>
          <w:sz w:val="14"/>
        </w:rPr>
        <w:t xml:space="preserve"> even </w:t>
      </w:r>
      <w:r w:rsidRPr="00FE51A3">
        <w:rPr>
          <w:rFonts w:asciiTheme="majorHAnsi" w:hAnsiTheme="majorHAnsi" w:cstheme="majorHAnsi"/>
          <w:u w:val="single"/>
        </w:rPr>
        <w:t>amity</w:t>
      </w:r>
      <w:r w:rsidRPr="00FE51A3">
        <w:rPr>
          <w:rFonts w:asciiTheme="majorHAnsi" w:hAnsiTheme="majorHAnsi" w:cstheme="majorHAnsi"/>
          <w:sz w:val="14"/>
        </w:rPr>
        <w:t xml:space="preserve"> </w:t>
      </w:r>
      <w:r w:rsidRPr="00FE51A3">
        <w:rPr>
          <w:rFonts w:asciiTheme="majorHAnsi" w:hAnsiTheme="majorHAnsi" w:cstheme="majorHAnsi"/>
          <w:u w:val="single"/>
        </w:rPr>
        <w:t>among nations with opposing philosophical goals</w:t>
      </w:r>
      <w:r w:rsidRPr="00FE51A3">
        <w:rPr>
          <w:rFonts w:asciiTheme="majorHAnsi" w:hAnsiTheme="majorHAnsi" w:cstheme="majorHAnsi"/>
          <w:sz w:val="14"/>
        </w:rPr>
        <w:t xml:space="preserve"> or modes of governance. 10 2 </w:t>
      </w:r>
      <w:r w:rsidRPr="00FE51A3">
        <w:rPr>
          <w:rFonts w:asciiTheme="majorHAnsi" w:hAnsiTheme="majorHAnsi" w:cstheme="majorHAnsi"/>
          <w:u w:val="single"/>
        </w:rPr>
        <w:t>Demagogues</w:t>
      </w:r>
      <w:r w:rsidRPr="00FE51A3">
        <w:rPr>
          <w:rFonts w:asciiTheme="majorHAnsi" w:hAnsiTheme="majorHAnsi" w:cstheme="majorHAnsi"/>
          <w:sz w:val="14"/>
        </w:rPr>
        <w:t xml:space="preserve"> in the Unites States </w:t>
      </w:r>
      <w:r w:rsidRPr="00FE51A3">
        <w:rPr>
          <w:rFonts w:asciiTheme="majorHAnsi" w:hAnsiTheme="majorHAnsi" w:cstheme="majorHAnsi"/>
          <w:u w:val="single"/>
        </w:rPr>
        <w:t>may decry the rise of China</w:t>
      </w:r>
      <w:r w:rsidRPr="00FE51A3">
        <w:rPr>
          <w:rFonts w:asciiTheme="majorHAnsi" w:hAnsiTheme="majorHAnsi" w:cstheme="majorHAnsi"/>
          <w:sz w:val="14"/>
        </w:rPr>
        <w:t xml:space="preserve"> as a geopolitical threat, 0 3 </w:t>
      </w:r>
      <w:r w:rsidRPr="00FE51A3">
        <w:rPr>
          <w:rFonts w:asciiTheme="majorHAnsi" w:hAnsiTheme="majorHAnsi" w:cstheme="majorHAnsi"/>
          <w:u w:val="single"/>
        </w:rPr>
        <w:t>and extremists in Russia may play</w:t>
      </w:r>
      <w:r w:rsidRPr="00FE51A3">
        <w:rPr>
          <w:rFonts w:asciiTheme="majorHAnsi" w:hAnsiTheme="majorHAnsi" w:cstheme="majorHAnsi"/>
          <w:sz w:val="14"/>
        </w:rPr>
        <w:t xml:space="preserve"> </w:t>
      </w:r>
      <w:r w:rsidRPr="00FE51A3">
        <w:rPr>
          <w:rFonts w:asciiTheme="majorHAnsi" w:hAnsiTheme="majorHAnsi" w:cstheme="majorHAnsi"/>
          <w:u w:val="single"/>
        </w:rPr>
        <w:t>dangerous games of brinksmanship</w:t>
      </w:r>
      <w:r w:rsidRPr="00FE51A3">
        <w:rPr>
          <w:rFonts w:asciiTheme="majorHAnsi" w:hAnsiTheme="majorHAnsi" w:cstheme="majorHAnsi"/>
          <w:sz w:val="14"/>
        </w:rPr>
        <w:t xml:space="preserve"> </w:t>
      </w:r>
      <w:r w:rsidRPr="00FE51A3">
        <w:rPr>
          <w:rFonts w:asciiTheme="majorHAnsi" w:hAnsiTheme="majorHAnsi" w:cstheme="majorHAnsi"/>
          <w:u w:val="single"/>
        </w:rPr>
        <w:t>with other great powers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but </w:t>
      </w:r>
      <w:r w:rsidRPr="006406F6">
        <w:rPr>
          <w:rFonts w:asciiTheme="majorHAnsi" w:hAnsiTheme="majorHAnsi" w:cstheme="majorHAnsi"/>
          <w:b/>
          <w:bCs/>
          <w:highlight w:val="cyan"/>
          <w:u w:val="single"/>
        </w:rPr>
        <w:t>trade keeps politicians' fingers off "the button</w:t>
      </w:r>
      <w:r w:rsidRPr="00FE51A3">
        <w:rPr>
          <w:rFonts w:asciiTheme="majorHAnsi" w:hAnsiTheme="majorHAnsi" w:cstheme="majorHAnsi"/>
          <w:sz w:val="14"/>
        </w:rPr>
        <w:t xml:space="preserve">. ' 10 4 </w:t>
      </w:r>
      <w:r w:rsidRPr="00AB2FED">
        <w:rPr>
          <w:rFonts w:asciiTheme="majorHAnsi" w:hAnsiTheme="majorHAnsi" w:cstheme="majorHAnsi"/>
          <w:b/>
          <w:bCs/>
          <w:u w:val="single"/>
        </w:rPr>
        <w:t xml:space="preserve">The </w:t>
      </w:r>
      <w:r w:rsidRPr="006406F6">
        <w:rPr>
          <w:rFonts w:asciiTheme="majorHAnsi" w:hAnsiTheme="majorHAnsi" w:cstheme="majorHAnsi"/>
          <w:b/>
          <w:bCs/>
          <w:highlight w:val="cyan"/>
          <w:u w:val="single"/>
        </w:rPr>
        <w:t>WTO offers</w:t>
      </w:r>
      <w:r w:rsidRPr="00FE51A3">
        <w:rPr>
          <w:rFonts w:asciiTheme="majorHAnsi" w:hAnsiTheme="majorHAnsi" w:cstheme="majorHAnsi"/>
          <w:b/>
          <w:bCs/>
          <w:u w:val="single"/>
        </w:rPr>
        <w:t xml:space="preserve"> an </w:t>
      </w:r>
      <w:r w:rsidRPr="006406F6">
        <w:rPr>
          <w:rFonts w:asciiTheme="majorHAnsi" w:hAnsiTheme="majorHAnsi" w:cstheme="majorHAnsi"/>
          <w:b/>
          <w:bCs/>
          <w:highlight w:val="cyan"/>
          <w:u w:val="single"/>
        </w:rPr>
        <w:t>astounding rate of compliance</w:t>
      </w:r>
      <w:r w:rsidRPr="00FE51A3">
        <w:rPr>
          <w:rFonts w:asciiTheme="majorHAnsi" w:hAnsiTheme="majorHAnsi" w:cstheme="majorHAnsi"/>
          <w:sz w:val="14"/>
        </w:rPr>
        <w:t xml:space="preserve"> </w:t>
      </w:r>
      <w:r w:rsidRPr="00FE51A3">
        <w:rPr>
          <w:rFonts w:asciiTheme="majorHAnsi" w:hAnsiTheme="majorHAnsi" w:cstheme="majorHAnsi"/>
          <w:u w:val="single"/>
        </w:rPr>
        <w:t>for an organization with no standing army</w:t>
      </w:r>
      <w:r w:rsidRPr="00FE51A3">
        <w:rPr>
          <w:rFonts w:asciiTheme="majorHAnsi" w:hAnsiTheme="majorHAnsi" w:cstheme="majorHAnsi"/>
          <w:sz w:val="14"/>
        </w:rPr>
        <w:t xml:space="preserve"> </w:t>
      </w:r>
      <w:r w:rsidRPr="00FE51A3">
        <w:rPr>
          <w:rFonts w:asciiTheme="majorHAnsi" w:hAnsiTheme="majorHAnsi" w:cstheme="majorHAnsi"/>
          <w:u w:val="single"/>
        </w:rPr>
        <w:t>and no real power to enforce its decisions</w:t>
      </w:r>
      <w:r w:rsidRPr="00FE51A3">
        <w:rPr>
          <w:rFonts w:asciiTheme="majorHAnsi" w:hAnsiTheme="majorHAnsi" w:cstheme="majorHAnsi"/>
          <w:sz w:val="14"/>
        </w:rPr>
        <w:t xml:space="preserve">, </w:t>
      </w:r>
      <w:r w:rsidRPr="00FE51A3">
        <w:rPr>
          <w:rFonts w:asciiTheme="majorHAnsi" w:hAnsiTheme="majorHAnsi" w:cstheme="majorHAnsi"/>
          <w:u w:val="single"/>
        </w:rPr>
        <w:t>suggesting</w:t>
      </w:r>
      <w:r w:rsidRPr="00FE51A3">
        <w:rPr>
          <w:rFonts w:asciiTheme="majorHAnsi" w:hAnsiTheme="majorHAnsi" w:cstheme="majorHAnsi"/>
          <w:sz w:val="14"/>
        </w:rPr>
        <w:t xml:space="preserve"> that </w:t>
      </w:r>
      <w:r w:rsidRPr="00FE51A3">
        <w:rPr>
          <w:rFonts w:asciiTheme="majorHAnsi" w:hAnsiTheme="majorHAnsi" w:cstheme="majorHAnsi"/>
          <w:u w:val="single"/>
        </w:rPr>
        <w:t>governments recognize the value of maintaining the international construct of the WTO</w:t>
      </w:r>
      <w:r w:rsidRPr="00FE51A3">
        <w:rPr>
          <w:rFonts w:asciiTheme="majorHAnsi" w:hAnsiTheme="majorHAnsi" w:cstheme="majorHAnsi"/>
          <w:sz w:val="14"/>
        </w:rPr>
        <w:t xml:space="preserve">. 105 </w:t>
      </w:r>
      <w:r w:rsidRPr="00FE51A3">
        <w:rPr>
          <w:rFonts w:asciiTheme="majorHAnsi" w:hAnsiTheme="majorHAnsi" w:cstheme="majorHAnsi"/>
          <w:b/>
          <w:bCs/>
          <w:u w:val="single"/>
        </w:rPr>
        <w:t xml:space="preserve">In order </w:t>
      </w:r>
      <w:r w:rsidRPr="006406F6">
        <w:rPr>
          <w:rFonts w:asciiTheme="majorHAnsi" w:hAnsiTheme="majorHAnsi" w:cstheme="majorHAnsi"/>
          <w:b/>
          <w:bCs/>
          <w:highlight w:val="cyan"/>
          <w:u w:val="single"/>
        </w:rPr>
        <w:t xml:space="preserve">to promote </w:t>
      </w:r>
      <w:r w:rsidRPr="00AB2FED">
        <w:rPr>
          <w:rFonts w:asciiTheme="majorHAnsi" w:hAnsiTheme="majorHAnsi" w:cstheme="majorHAnsi"/>
          <w:b/>
          <w:bCs/>
          <w:u w:val="single"/>
        </w:rPr>
        <w:t xml:space="preserve">voluntary </w:t>
      </w:r>
      <w:r w:rsidRPr="006406F6">
        <w:rPr>
          <w:rFonts w:asciiTheme="majorHAnsi" w:hAnsiTheme="majorHAnsi" w:cstheme="majorHAnsi"/>
          <w:b/>
          <w:bCs/>
          <w:highlight w:val="cyan"/>
          <w:u w:val="single"/>
        </w:rPr>
        <w:t xml:space="preserve">compliance, </w:t>
      </w:r>
      <w:r w:rsidRPr="00AB2FED">
        <w:rPr>
          <w:rFonts w:asciiTheme="majorHAnsi" w:hAnsiTheme="majorHAnsi" w:cstheme="majorHAnsi"/>
          <w:b/>
          <w:bCs/>
          <w:u w:val="single"/>
        </w:rPr>
        <w:t xml:space="preserve">the </w:t>
      </w:r>
      <w:r w:rsidRPr="006406F6">
        <w:rPr>
          <w:rFonts w:asciiTheme="majorHAnsi" w:hAnsiTheme="majorHAnsi" w:cstheme="majorHAnsi"/>
          <w:b/>
          <w:bCs/>
          <w:highlight w:val="cyan"/>
          <w:u w:val="single"/>
        </w:rPr>
        <w:t xml:space="preserve">WTO must maintain </w:t>
      </w:r>
      <w:r w:rsidRPr="00AB2FED">
        <w:rPr>
          <w:rFonts w:asciiTheme="majorHAnsi" w:hAnsiTheme="majorHAnsi" w:cstheme="majorHAnsi"/>
          <w:b/>
          <w:bCs/>
          <w:u w:val="single"/>
        </w:rPr>
        <w:t xml:space="preserve">a high level of </w:t>
      </w:r>
      <w:r w:rsidRPr="006406F6">
        <w:rPr>
          <w:rFonts w:asciiTheme="majorHAnsi" w:hAnsiTheme="majorHAnsi" w:cstheme="majorHAnsi"/>
          <w:b/>
          <w:bCs/>
          <w:highlight w:val="cyan"/>
          <w:u w:val="single"/>
        </w:rPr>
        <w:t>credibility</w:t>
      </w:r>
      <w:r w:rsidRPr="00FE51A3">
        <w:rPr>
          <w:rFonts w:asciiTheme="majorHAnsi" w:hAnsiTheme="majorHAnsi" w:cstheme="majorHAnsi"/>
          <w:sz w:val="14"/>
        </w:rPr>
        <w:t xml:space="preserve">. 106 </w:t>
      </w:r>
      <w:r w:rsidRPr="00FE51A3">
        <w:rPr>
          <w:rFonts w:asciiTheme="majorHAnsi" w:hAnsiTheme="majorHAnsi" w:cstheme="majorHAnsi"/>
          <w:u w:val="single"/>
        </w:rPr>
        <w:t>Nations must perceive the WTO as the most reasonable option for dispute</w:t>
      </w:r>
      <w:r w:rsidRPr="00FE51A3">
        <w:rPr>
          <w:rFonts w:asciiTheme="majorHAnsi" w:hAnsiTheme="majorHAnsi" w:cstheme="majorHAnsi"/>
          <w:sz w:val="14"/>
        </w:rPr>
        <w:t xml:space="preserve"> </w:t>
      </w:r>
      <w:r w:rsidRPr="00FE51A3">
        <w:rPr>
          <w:rFonts w:asciiTheme="majorHAnsi" w:hAnsiTheme="majorHAnsi" w:cstheme="majorHAnsi"/>
          <w:u w:val="single"/>
        </w:rPr>
        <w:t>resolution</w:t>
      </w:r>
      <w:r w:rsidRPr="00FE51A3">
        <w:rPr>
          <w:rFonts w:asciiTheme="majorHAnsi" w:hAnsiTheme="majorHAnsi" w:cstheme="majorHAnsi"/>
          <w:sz w:val="14"/>
        </w:rPr>
        <w:t xml:space="preserve"> or fear that the WTO wields enough influence to enforce sanctions. 10 7 </w:t>
      </w:r>
      <w:r w:rsidRPr="00FE51A3">
        <w:rPr>
          <w:rFonts w:asciiTheme="majorHAnsi" w:hAnsiTheme="majorHAnsi" w:cstheme="majorHAnsi"/>
          <w:u w:val="single"/>
        </w:rPr>
        <w:t>The arbitrators charged with performing the substantive work of the WTO by negotiating, compromising, and issuing judgments are keenly aware of the responsibility they have to uphold the organization's credibility</w:t>
      </w:r>
      <w:r w:rsidRPr="00FE51A3">
        <w:rPr>
          <w:rFonts w:asciiTheme="majorHAnsi" w:hAnsiTheme="majorHAnsi" w:cstheme="majorHAnsi"/>
          <w:sz w:val="14"/>
        </w:rPr>
        <w:t>. 108</w:t>
      </w:r>
    </w:p>
    <w:p w14:paraId="2B07736E" w14:textId="77777777" w:rsidR="008B4073" w:rsidRDefault="008B4073" w:rsidP="008B4073">
      <w:pPr>
        <w:pStyle w:val="Heading4"/>
      </w:pPr>
      <w:r>
        <w:t xml:space="preserve">Nuclear war causes extinction – mass starvation and ice age. </w:t>
      </w:r>
    </w:p>
    <w:p w14:paraId="57E40BCA" w14:textId="77777777" w:rsidR="008B4073" w:rsidRPr="00AB1E6E" w:rsidRDefault="008B4073" w:rsidP="008B4073">
      <w:r w:rsidRPr="00AB1E6E">
        <w:rPr>
          <w:b/>
          <w:bCs/>
          <w:sz w:val="26"/>
          <w:szCs w:val="26"/>
        </w:rPr>
        <w:t>Starr 15</w:t>
      </w:r>
      <w:r>
        <w:t xml:space="preserve"> </w:t>
      </w:r>
      <w:r w:rsidRPr="00AB1E6E">
        <w:rPr>
          <w:sz w:val="18"/>
          <w:szCs w:val="18"/>
        </w:rPr>
        <w:t xml:space="preserve">(Steven Starr 15. “Nuclear War: An Unrecognized Mass Extinction Event Waiting To Happen.” Ratical. March 2015. </w:t>
      </w:r>
      <w:hyperlink r:id="rId13" w:history="1">
        <w:r w:rsidRPr="00AB1E6E">
          <w:rPr>
            <w:rStyle w:val="Hyperlink"/>
            <w:sz w:val="18"/>
            <w:szCs w:val="18"/>
          </w:rPr>
          <w:t>https://ratical.org/radiation/NuclearExtinction/StevenStarr022815.html</w:t>
        </w:r>
      </w:hyperlink>
      <w:r w:rsidRPr="00AB1E6E">
        <w:rPr>
          <w:sz w:val="18"/>
          <w:szCs w:val="18"/>
        </w:rPr>
        <w:t>) TG</w:t>
      </w:r>
    </w:p>
    <w:p w14:paraId="62A53380" w14:textId="77777777" w:rsidR="008B4073" w:rsidRPr="006E32E8" w:rsidRDefault="008B4073" w:rsidP="008B4073">
      <w:pPr>
        <w:rPr>
          <w:u w:val="single"/>
        </w:rPr>
      </w:pPr>
      <w:r w:rsidRPr="006406F6">
        <w:rPr>
          <w:rStyle w:val="StyleUnderline"/>
          <w:highlight w:val="cyan"/>
        </w:rPr>
        <w:t xml:space="preserve">A war </w:t>
      </w:r>
      <w:r w:rsidRPr="00FF0CF7">
        <w:rPr>
          <w:rStyle w:val="StyleUnderline"/>
        </w:rPr>
        <w:t xml:space="preserve">fought </w:t>
      </w:r>
      <w:r w:rsidRPr="006406F6">
        <w:rPr>
          <w:rStyle w:val="StyleUnderline"/>
          <w:highlight w:val="cyan"/>
        </w:rPr>
        <w:t>with</w:t>
      </w:r>
      <w:r w:rsidRPr="00FF0CF7">
        <w:rPr>
          <w:rStyle w:val="StyleUnderline"/>
        </w:rPr>
        <w:t xml:space="preserve"> 21st century</w:t>
      </w:r>
      <w:r w:rsidRPr="000D6260">
        <w:rPr>
          <w:sz w:val="12"/>
        </w:rPr>
        <w:t xml:space="preserve"> strategic </w:t>
      </w:r>
      <w:r w:rsidRPr="006406F6">
        <w:rPr>
          <w:rStyle w:val="StyleUnderline"/>
          <w:highlight w:val="cyan"/>
        </w:rPr>
        <w:t>nuclear weapons</w:t>
      </w:r>
      <w:r w:rsidRPr="00FF0CF7">
        <w:rPr>
          <w:rStyle w:val="StyleUnderline"/>
        </w:rPr>
        <w:t xml:space="preserve"> would be more than just a great catastrophe in human history. If we allow it to happen, such a war </w:t>
      </w:r>
      <w:r w:rsidRPr="006406F6">
        <w:rPr>
          <w:rStyle w:val="StyleUnderline"/>
          <w:highlight w:val="cyan"/>
        </w:rPr>
        <w:t>would be a mass extinction event</w:t>
      </w:r>
      <w:r w:rsidRPr="00FF0CF7">
        <w:rPr>
          <w:rStyle w:val="StyleUnderline"/>
        </w:rPr>
        <w:t xml:space="preserve"> that</w:t>
      </w:r>
      <w:r>
        <w:rPr>
          <w:rStyle w:val="StyleUnderline"/>
        </w:rPr>
        <w:t xml:space="preserve"> </w:t>
      </w:r>
      <w:hyperlink r:id="rId14" w:history="1">
        <w:r w:rsidRPr="00FF0CF7">
          <w:rPr>
            <w:rStyle w:val="StyleUnderline"/>
          </w:rPr>
          <w:t>ends</w:t>
        </w:r>
        <w:r>
          <w:rPr>
            <w:rStyle w:val="StyleUnderline"/>
          </w:rPr>
          <w:t xml:space="preserve"> </w:t>
        </w:r>
        <w:r w:rsidRPr="00FF0CF7">
          <w:rPr>
            <w:rStyle w:val="StyleUnderline"/>
          </w:rPr>
          <w:t>human history</w:t>
        </w:r>
      </w:hyperlink>
      <w:r w:rsidRPr="00FF0CF7">
        <w:rPr>
          <w:rStyle w:val="StyleUnderline"/>
        </w:rPr>
        <w:t>. There is a profound difference between extinction and “an unprecedented disaster,” or even “the end of civilization,” because even after such an immense catastrophe, human life would go on.</w:t>
      </w:r>
      <w:r>
        <w:rPr>
          <w:rStyle w:val="StyleUnderline"/>
        </w:rPr>
        <w:t xml:space="preserve"> </w:t>
      </w:r>
      <w:r w:rsidRPr="000D6260">
        <w:rPr>
          <w:sz w:val="12"/>
        </w:rPr>
        <w:t xml:space="preserve">But </w:t>
      </w:r>
      <w:r w:rsidRPr="006406F6">
        <w:rPr>
          <w:rStyle w:val="StyleUnderline"/>
          <w:highlight w:val="cyan"/>
        </w:rPr>
        <w:t>extinction</w:t>
      </w:r>
      <w:r w:rsidRPr="00FF0CF7">
        <w:rPr>
          <w:rStyle w:val="StyleUnderline"/>
        </w:rPr>
        <w:t xml:space="preserve">, by definition, </w:t>
      </w:r>
      <w:r w:rsidRPr="006406F6">
        <w:rPr>
          <w:rStyle w:val="StyleUnderline"/>
          <w:highlight w:val="cyan"/>
        </w:rPr>
        <w:t>is an event of utter finality</w:t>
      </w:r>
      <w:r w:rsidRPr="00FF0CF7">
        <w:rPr>
          <w:rStyle w:val="StyleUnderline"/>
        </w:rPr>
        <w:t>, and a nuclear war that could cause human extinction should really be considered as the ultimate criminal act</w:t>
      </w:r>
      <w:r w:rsidRPr="000D6260">
        <w:rPr>
          <w:sz w:val="12"/>
        </w:rPr>
        <w:t xml:space="preserve">. It certainly would be the crime to end all crimes. </w:t>
      </w:r>
      <w:r w:rsidRPr="00FF0CF7">
        <w:rPr>
          <w:rStyle w:val="StyleUnderline"/>
        </w:rPr>
        <w:t>The world’s leading climatologists now tell us that nuclear war threatens our continued existence as a species</w:t>
      </w:r>
      <w:r w:rsidRPr="000D6260">
        <w:rPr>
          <w:sz w:val="12"/>
        </w:rPr>
        <w:t xml:space="preserve">. Their </w:t>
      </w:r>
      <w:r w:rsidRPr="00FF0CF7">
        <w:rPr>
          <w:rStyle w:val="StyleUnderline"/>
        </w:rPr>
        <w:t>studies predict that a large nuclear war, especially one fought with strategic nuclear weapons, would create</w:t>
      </w:r>
      <w:r>
        <w:rPr>
          <w:rStyle w:val="StyleUnderline"/>
        </w:rPr>
        <w:t xml:space="preserve"> </w:t>
      </w:r>
      <w:r w:rsidRPr="00FF0CF7">
        <w:rPr>
          <w:rStyle w:val="StyleUnderline"/>
        </w:rPr>
        <w:t xml:space="preserve">a post-war environment in which </w:t>
      </w:r>
      <w:r w:rsidRPr="002007A4">
        <w:rPr>
          <w:rStyle w:val="StyleUnderline"/>
        </w:rPr>
        <w:t xml:space="preserve">for many years </w:t>
      </w:r>
      <w:r w:rsidRPr="006406F6">
        <w:rPr>
          <w:rStyle w:val="StyleUnderline"/>
          <w:highlight w:val="cyan"/>
        </w:rPr>
        <w:t>it would be too cold and dark to</w:t>
      </w:r>
      <w:r w:rsidRPr="00FF0CF7">
        <w:rPr>
          <w:rStyle w:val="StyleUnderline"/>
        </w:rPr>
        <w:t xml:space="preserve"> even </w:t>
      </w:r>
      <w:r w:rsidRPr="006406F6">
        <w:rPr>
          <w:rStyle w:val="StyleUnderline"/>
          <w:highlight w:val="cyan"/>
        </w:rPr>
        <w:t>grow food</w:t>
      </w:r>
      <w:r w:rsidRPr="000D6260">
        <w:rPr>
          <w:sz w:val="12"/>
        </w:rPr>
        <w:t xml:space="preserve">. Their findings make it clear that </w:t>
      </w:r>
      <w:r w:rsidRPr="00FF0CF7">
        <w:rPr>
          <w:rStyle w:val="StyleUnderline"/>
        </w:rPr>
        <w:t xml:space="preserve">not only humans, but most large animals and many other forms of complex life would likely vanish forever in a nuclear darkness </w:t>
      </w:r>
      <w:r w:rsidRPr="000D6260">
        <w:rPr>
          <w:sz w:val="12"/>
        </w:rPr>
        <w:t xml:space="preserve">of our own making. </w:t>
      </w:r>
      <w:r w:rsidRPr="00FF0CF7">
        <w:rPr>
          <w:rStyle w:val="StyleUnderline"/>
        </w:rPr>
        <w:t xml:space="preserve">The environmental consequences of nuclear war would attack the ecological support systems of life at every level. </w:t>
      </w:r>
      <w:r w:rsidRPr="006406F6">
        <w:rPr>
          <w:rStyle w:val="StyleUnderline"/>
          <w:highlight w:val="cyan"/>
        </w:rPr>
        <w:t>Radioactive fallout</w:t>
      </w:r>
      <w:r w:rsidRPr="00FF0CF7">
        <w:rPr>
          <w:rStyle w:val="StyleUnderline"/>
        </w:rPr>
        <w:t xml:space="preserve"> produced not only by nuclear bombs, but also by the destruction of nuclear power plants and their spent fuel pools, </w:t>
      </w:r>
      <w:r w:rsidRPr="002007A4">
        <w:rPr>
          <w:rStyle w:val="StyleUnderline"/>
        </w:rPr>
        <w:t xml:space="preserve">would </w:t>
      </w:r>
      <w:r w:rsidRPr="006406F6">
        <w:rPr>
          <w:rStyle w:val="StyleUnderline"/>
          <w:highlight w:val="cyan"/>
        </w:rPr>
        <w:t xml:space="preserve">poison the biosphere. </w:t>
      </w:r>
      <w:r w:rsidRPr="002007A4">
        <w:rPr>
          <w:rStyle w:val="StyleUnderline"/>
        </w:rPr>
        <w:t xml:space="preserve">Millions of tons of </w:t>
      </w:r>
      <w:r w:rsidRPr="006406F6">
        <w:rPr>
          <w:rStyle w:val="StyleUnderline"/>
          <w:highlight w:val="cyan"/>
        </w:rPr>
        <w:t>smoke would</w:t>
      </w:r>
      <w:r w:rsidRPr="00FF0CF7">
        <w:rPr>
          <w:rStyle w:val="StyleUnderline"/>
        </w:rPr>
        <w:t xml:space="preserve"> act to</w:t>
      </w:r>
      <w:r>
        <w:rPr>
          <w:rStyle w:val="StyleUnderline"/>
        </w:rPr>
        <w:t xml:space="preserve"> </w:t>
      </w:r>
      <w:hyperlink r:id="rId15" w:history="1">
        <w:r w:rsidRPr="006406F6">
          <w:rPr>
            <w:rStyle w:val="StyleUnderline"/>
            <w:highlight w:val="cyan"/>
          </w:rPr>
          <w:t>destroy</w:t>
        </w:r>
        <w:r w:rsidRPr="00FF0CF7">
          <w:rPr>
            <w:rStyle w:val="StyleUnderline"/>
          </w:rPr>
          <w:t xml:space="preserve"> Earth’s protective </w:t>
        </w:r>
        <w:r w:rsidRPr="006406F6">
          <w:rPr>
            <w:rStyle w:val="StyleUnderline"/>
            <w:highlight w:val="cyan"/>
          </w:rPr>
          <w:t>ozone</w:t>
        </w:r>
        <w:r w:rsidRPr="00FF0CF7">
          <w:rPr>
            <w:rStyle w:val="StyleUnderline"/>
          </w:rPr>
          <w:t xml:space="preserve"> layer</w:t>
        </w:r>
      </w:hyperlink>
      <w:r>
        <w:rPr>
          <w:rStyle w:val="StyleUnderline"/>
        </w:rPr>
        <w:t xml:space="preserve"> </w:t>
      </w:r>
      <w:r w:rsidRPr="006406F6">
        <w:rPr>
          <w:rStyle w:val="StyleUnderline"/>
          <w:highlight w:val="cyan"/>
        </w:rPr>
        <w:t>and block</w:t>
      </w:r>
      <w:r w:rsidRPr="00FF0CF7">
        <w:rPr>
          <w:rStyle w:val="StyleUnderline"/>
        </w:rPr>
        <w:t xml:space="preserve"> most </w:t>
      </w:r>
      <w:r w:rsidRPr="006406F6">
        <w:rPr>
          <w:rStyle w:val="StyleUnderline"/>
          <w:highlight w:val="cyan"/>
        </w:rPr>
        <w:t>sunlight</w:t>
      </w:r>
      <w:r w:rsidRPr="00FF0CF7">
        <w:rPr>
          <w:rStyle w:val="StyleUnderline"/>
        </w:rPr>
        <w:t xml:space="preserve"> from reaching Earth’s surface, </w:t>
      </w:r>
      <w:r w:rsidRPr="006406F6">
        <w:rPr>
          <w:rStyle w:val="StyleUnderline"/>
          <w:highlight w:val="cyan"/>
        </w:rPr>
        <w:t>creating Ice Age</w:t>
      </w:r>
      <w:r w:rsidRPr="00FF0CF7">
        <w:rPr>
          <w:rStyle w:val="StyleUnderline"/>
        </w:rPr>
        <w:t xml:space="preserve"> weather conditions that would last </w:t>
      </w:r>
      <w:r w:rsidRPr="006406F6">
        <w:rPr>
          <w:rStyle w:val="StyleUnderline"/>
          <w:highlight w:val="cyan"/>
        </w:rPr>
        <w:t>for decades</w:t>
      </w:r>
      <w:r w:rsidRPr="00FF0CF7">
        <w:rPr>
          <w:rStyle w:val="StyleUnderline"/>
        </w:rPr>
        <w:t>.</w:t>
      </w:r>
      <w:r>
        <w:rPr>
          <w:rStyle w:val="StyleUnderline"/>
        </w:rPr>
        <w:t xml:space="preserve"> </w:t>
      </w:r>
      <w:r w:rsidRPr="000D6260">
        <w:rPr>
          <w:sz w:val="12"/>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FF0CF7">
        <w:rPr>
          <w:rStyle w:val="StyleUnderline"/>
        </w:rPr>
        <w:t>research</w:t>
      </w:r>
      <w:r w:rsidRPr="000D6260">
        <w:rPr>
          <w:sz w:val="12"/>
        </w:rPr>
        <w:t xml:space="preserve"> that </w:t>
      </w:r>
      <w:r w:rsidRPr="00FF0CF7">
        <w:rPr>
          <w:rStyle w:val="StyleUnderline"/>
        </w:rPr>
        <w:t xml:space="preserve">predicts </w:t>
      </w:r>
      <w:r w:rsidRPr="006406F6">
        <w:rPr>
          <w:rStyle w:val="StyleUnderline"/>
          <w:highlight w:val="cyan"/>
        </w:rPr>
        <w:t>virtually any nuclear war</w:t>
      </w:r>
      <w:r w:rsidRPr="00FF0CF7">
        <w:rPr>
          <w:rStyle w:val="StyleUnderline"/>
        </w:rPr>
        <w:t xml:space="preserve">, fought with even a fraction of the operational and deployed nuclear arsenals, </w:t>
      </w:r>
      <w:r w:rsidRPr="006406F6">
        <w:rPr>
          <w:rStyle w:val="StyleUnderline"/>
          <w:highlight w:val="cyan"/>
        </w:rPr>
        <w:t xml:space="preserve">will leave the Earth </w:t>
      </w:r>
      <w:r w:rsidRPr="002007A4">
        <w:rPr>
          <w:rStyle w:val="StyleUnderline"/>
        </w:rPr>
        <w:t xml:space="preserve">essentially </w:t>
      </w:r>
      <w:r w:rsidRPr="006406F6">
        <w:rPr>
          <w:rStyle w:val="StyleUnderline"/>
          <w:highlight w:val="cyan"/>
        </w:rPr>
        <w:t>uninhabitable</w:t>
      </w:r>
      <w:r w:rsidRPr="00FF0CF7">
        <w:rPr>
          <w:rStyle w:val="StyleUnderline"/>
        </w:rPr>
        <w:t>.</w:t>
      </w:r>
    </w:p>
    <w:p w14:paraId="1AA674D1" w14:textId="77777777" w:rsidR="008B4073" w:rsidRPr="00FE51A3" w:rsidRDefault="008B4073" w:rsidP="00027756">
      <w:pPr>
        <w:rPr>
          <w:rFonts w:asciiTheme="majorHAnsi" w:hAnsiTheme="majorHAnsi" w:cstheme="majorHAnsi"/>
          <w:sz w:val="14"/>
        </w:rPr>
      </w:pPr>
    </w:p>
    <w:p w14:paraId="2665F53E" w14:textId="77777777" w:rsidR="00710335" w:rsidRDefault="00710335" w:rsidP="00710335">
      <w:pPr>
        <w:pStyle w:val="Heading3"/>
      </w:pPr>
      <w:r w:rsidRPr="004657D7">
        <w:t xml:space="preserve">1AC – Framing </w:t>
      </w:r>
    </w:p>
    <w:p w14:paraId="307DFF9A" w14:textId="77777777" w:rsidR="00710335" w:rsidRDefault="00710335" w:rsidP="00710335">
      <w:pPr>
        <w:pStyle w:val="Heading4"/>
      </w:pPr>
      <w:r>
        <w:t xml:space="preserve">The standard is maximizing expected well-being. </w:t>
      </w:r>
    </w:p>
    <w:p w14:paraId="6CC38AA3" w14:textId="77777777" w:rsidR="00710335" w:rsidRPr="00716136" w:rsidRDefault="00710335" w:rsidP="00710335">
      <w:pPr>
        <w:pStyle w:val="Heading4"/>
        <w:spacing w:line="240" w:lineRule="auto"/>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24AA8B4C" w14:textId="77777777" w:rsidR="00710335" w:rsidRPr="00716136" w:rsidRDefault="00710335" w:rsidP="00710335">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3DAEB4A8" w14:textId="77777777" w:rsidR="00710335" w:rsidRPr="00E47BED" w:rsidRDefault="00710335" w:rsidP="00710335">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6406F6">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6406F6">
        <w:rPr>
          <w:rStyle w:val="StyleUnderline"/>
          <w:rFonts w:asciiTheme="majorHAnsi" w:hAnsiTheme="majorHAnsi" w:cstheme="majorHAnsi"/>
          <w:b/>
          <w:bCs/>
          <w:highlight w:val="cyan"/>
        </w:rPr>
        <w:t>pain is intrinsically disvaluable</w:t>
      </w:r>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6406F6">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6406F6">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6406F6">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6406F6">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6406F6">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6406F6">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6406F6">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6406F6">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6406F6">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6406F6">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6406F6">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6406F6">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6406F6">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725566E5" w14:textId="77777777" w:rsidR="00710335" w:rsidRPr="008F5337" w:rsidRDefault="00710335" w:rsidP="00710335">
      <w:pPr>
        <w:pStyle w:val="Heading4"/>
      </w:pPr>
      <w:r>
        <w:t xml:space="preserve">2] Extinction first --- moral uncertainty. </w:t>
      </w:r>
    </w:p>
    <w:p w14:paraId="51596589" w14:textId="77777777" w:rsidR="00710335" w:rsidRPr="005F7BED" w:rsidRDefault="00710335" w:rsidP="00710335">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6D992CD5" w14:textId="77777777" w:rsidR="00710335" w:rsidRDefault="00710335" w:rsidP="00710335">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6406F6">
        <w:rPr>
          <w:rStyle w:val="StyleUnderline"/>
          <w:b/>
          <w:bCs/>
          <w:highlight w:val="cyan"/>
        </w:rPr>
        <w:t>Our</w:t>
      </w:r>
      <w:r w:rsidRPr="008F5337">
        <w:rPr>
          <w:rStyle w:val="StyleUnderline"/>
        </w:rPr>
        <w:t xml:space="preserve"> present </w:t>
      </w:r>
      <w:r w:rsidRPr="006406F6">
        <w:rPr>
          <w:rStyle w:val="StyleUnderline"/>
          <w:b/>
          <w:bCs/>
          <w:highlight w:val="cyan"/>
        </w:rPr>
        <w:t>understanding</w:t>
      </w:r>
      <w:r w:rsidRPr="008F5337">
        <w:rPr>
          <w:rStyle w:val="StyleUnderline"/>
        </w:rPr>
        <w:t xml:space="preserve"> of axiology </w:t>
      </w:r>
      <w:r w:rsidRPr="006406F6">
        <w:rPr>
          <w:rStyle w:val="StyleUnderline"/>
          <w:b/>
          <w:bCs/>
          <w:highlight w:val="cyan"/>
        </w:rPr>
        <w:t>might</w:t>
      </w:r>
      <w:r w:rsidRPr="008F5337">
        <w:rPr>
          <w:rStyle w:val="StyleUnderline"/>
        </w:rPr>
        <w:t xml:space="preserve"> well </w:t>
      </w:r>
      <w:r w:rsidRPr="006406F6">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6406F6">
        <w:rPr>
          <w:rStyle w:val="StyleUnderline"/>
          <w:b/>
          <w:bCs/>
          <w:highlight w:val="cyan"/>
        </w:rPr>
        <w:t>If we are</w:t>
      </w:r>
      <w:r w:rsidRPr="008F5337">
        <w:rPr>
          <w:rStyle w:val="StyleUnderline"/>
        </w:rPr>
        <w:t xml:space="preserve"> indeed profoundly </w:t>
      </w:r>
      <w:r w:rsidRPr="006406F6">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6406F6">
        <w:rPr>
          <w:rStyle w:val="StyleUnderline"/>
          <w:b/>
          <w:bCs/>
          <w:highlight w:val="cyan"/>
        </w:rPr>
        <w:t>we should</w:t>
      </w:r>
      <w:r w:rsidRPr="008F5337">
        <w:rPr>
          <w:rStyle w:val="StyleUnderline"/>
        </w:rPr>
        <w:t xml:space="preserve"> recognize that there is a great option </w:t>
      </w:r>
      <w:r w:rsidRPr="006406F6">
        <w:rPr>
          <w:rStyle w:val="StyleUnderline"/>
          <w:b/>
          <w:bCs/>
          <w:highlight w:val="cyan"/>
        </w:rPr>
        <w:t>value</w:t>
      </w:r>
      <w:r w:rsidRPr="008F5337">
        <w:rPr>
          <w:rStyle w:val="StyleUnderline"/>
        </w:rPr>
        <w:t xml:space="preserve"> in preserving — and ideally improving — </w:t>
      </w:r>
      <w:r w:rsidRPr="006406F6">
        <w:rPr>
          <w:rStyle w:val="StyleUnderline"/>
          <w:b/>
          <w:bCs/>
          <w:highlight w:val="cyan"/>
        </w:rPr>
        <w:t>our ability to</w:t>
      </w:r>
      <w:r w:rsidRPr="008F5337">
        <w:rPr>
          <w:rStyle w:val="StyleUnderline"/>
        </w:rPr>
        <w:t xml:space="preserve"> recognize value and to </w:t>
      </w:r>
      <w:r w:rsidRPr="006406F6">
        <w:rPr>
          <w:rStyle w:val="StyleUnderline"/>
          <w:b/>
          <w:bCs/>
          <w:highlight w:val="cyan"/>
        </w:rPr>
        <w:t xml:space="preserve">steer the future </w:t>
      </w:r>
      <w:r w:rsidRPr="00AC2A5D">
        <w:rPr>
          <w:rStyle w:val="StyleUnderline"/>
          <w:b/>
          <w:bCs/>
        </w:rPr>
        <w:t>accordingly</w:t>
      </w:r>
      <w:r w:rsidRPr="006406F6">
        <w:rPr>
          <w:rStyle w:val="StyleUnderline"/>
          <w:b/>
          <w:bCs/>
          <w:highlight w:val="cyan"/>
        </w:rPr>
        <w:t>. Ensuring</w:t>
      </w:r>
      <w:r w:rsidRPr="008F5337">
        <w:rPr>
          <w:rStyle w:val="StyleUnderline"/>
        </w:rPr>
        <w:t xml:space="preserve"> that there will be </w:t>
      </w:r>
      <w:r w:rsidRPr="006406F6">
        <w:rPr>
          <w:rStyle w:val="StyleUnderline"/>
          <w:b/>
          <w:bCs/>
          <w:highlight w:val="cyan"/>
        </w:rPr>
        <w:t>a future</w:t>
      </w:r>
      <w:r w:rsidRPr="008F5337">
        <w:rPr>
          <w:rStyle w:val="StyleUnderline"/>
        </w:rPr>
        <w:t xml:space="preserve"> version </w:t>
      </w:r>
      <w:r w:rsidRPr="006406F6">
        <w:rPr>
          <w:rStyle w:val="StyleUnderline"/>
          <w:b/>
          <w:bCs/>
          <w:highlight w:val="cya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6406F6">
        <w:rPr>
          <w:rStyle w:val="StyleUnderline"/>
          <w:b/>
          <w:bCs/>
          <w:highlight w:val="cyan"/>
        </w:rPr>
        <w:t xml:space="preserve">we must prevent </w:t>
      </w:r>
      <w:r w:rsidRPr="00AC2A5D">
        <w:rPr>
          <w:rStyle w:val="StyleUnderline"/>
          <w:b/>
          <w:bCs/>
        </w:rPr>
        <w:t xml:space="preserve">any </w:t>
      </w:r>
      <w:r w:rsidRPr="006406F6">
        <w:rPr>
          <w:rStyle w:val="StyleUnderline"/>
          <w:b/>
          <w:bCs/>
          <w:highlight w:val="cyan"/>
        </w:rPr>
        <w:t>existential catastrophe</w:t>
      </w:r>
      <w:r w:rsidRPr="008F5337">
        <w:rPr>
          <w:rStyle w:val="StyleUnderline"/>
        </w:rPr>
        <w:t>.</w:t>
      </w:r>
    </w:p>
    <w:p w14:paraId="2859CF15" w14:textId="6617FF17" w:rsidR="00710335" w:rsidRDefault="00710335" w:rsidP="00710335">
      <w:pPr>
        <w:pStyle w:val="Heading4"/>
        <w:rPr>
          <w:rFonts w:asciiTheme="majorHAnsi" w:hAnsiTheme="majorHAnsi" w:cstheme="majorHAnsi"/>
        </w:rPr>
      </w:pPr>
      <w:r>
        <w:t xml:space="preserve">3] </w:t>
      </w:r>
      <w:r w:rsidRPr="004E035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41A1F09F" w14:textId="239F83F2" w:rsidR="003801B4" w:rsidRPr="003801B4" w:rsidRDefault="003801B4" w:rsidP="003801B4">
      <w:pPr>
        <w:pStyle w:val="Heading2"/>
      </w:pPr>
      <w:r>
        <w:t>State good</w:t>
      </w:r>
    </w:p>
    <w:p w14:paraId="1106666C" w14:textId="1C86E7F1" w:rsidR="003801B4" w:rsidRDefault="003801B4" w:rsidP="003801B4">
      <w:pPr>
        <w:pStyle w:val="Heading4"/>
        <w:spacing w:before="0"/>
      </w:pPr>
      <w:r>
        <w:t>Legal education:</w:t>
      </w:r>
      <w:r w:rsidRPr="007F6710">
        <w:t xml:space="preserve"> </w:t>
      </w:r>
      <w:r>
        <w:t>Engagement with government policy's valuable even if the law's irredeemable in the long run. Radical activism still requires knowledge of the levers of power.</w:t>
      </w:r>
    </w:p>
    <w:p w14:paraId="3D940013" w14:textId="77777777" w:rsidR="003801B4" w:rsidRDefault="003801B4" w:rsidP="003801B4">
      <w:pPr>
        <w:pStyle w:val="NormalWeb"/>
        <w:spacing w:before="15" w:after="180"/>
      </w:pPr>
      <w:r>
        <w:rPr>
          <w:rFonts w:ascii="Calibri" w:hAnsi="Calibri" w:cs="Calibri"/>
          <w:b/>
          <w:bCs/>
          <w:sz w:val="26"/>
          <w:szCs w:val="26"/>
        </w:rPr>
        <w:t>McCann and Lovell, 18</w:t>
      </w:r>
      <w:r>
        <w:rPr>
          <w:rFonts w:ascii="Calibri" w:hAnsi="Calibri" w:cs="Calibri"/>
          <w:sz w:val="22"/>
        </w:rPr>
        <w:t> </w:t>
      </w:r>
      <w:r>
        <w:rPr>
          <w:rFonts w:ascii="Calibri" w:hAnsi="Calibri" w:cs="Calibri"/>
          <w:b/>
          <w:bCs/>
          <w:sz w:val="20"/>
          <w:szCs w:val="20"/>
        </w:rPr>
        <w:t xml:space="preserve">(Michael McCann and George I. Lovell, *Gordon Hirabayashi Professor for the Advancement of Citizenship at the University of Washington, **Professor and Chair of Political Science at the University of Washington, 2018, accessed on 12-19-2020, </w:t>
      </w:r>
      <w:r>
        <w:rPr>
          <w:rFonts w:ascii="Calibri" w:hAnsi="Calibri" w:cs="Calibri"/>
          <w:b/>
          <w:bCs/>
          <w:i/>
          <w:iCs/>
          <w:sz w:val="22"/>
        </w:rPr>
        <w:t>From the Streets to the State</w:t>
      </w:r>
      <w:r>
        <w:rPr>
          <w:rFonts w:ascii="Calibri" w:hAnsi="Calibri" w:cs="Calibri"/>
          <w:b/>
          <w:bCs/>
          <w:sz w:val="20"/>
          <w:szCs w:val="20"/>
        </w:rPr>
        <w:t>, "Toward a Radical Politics of Rights: Lessons about Legal Leveraging and Its Limitations", http://library.lol/main/6BCF6AA5888487A3FA5BA9A4A516D981) *brackets in original //lex dy</w:t>
      </w:r>
    </w:p>
    <w:p w14:paraId="71D3A447" w14:textId="77777777" w:rsidR="003801B4" w:rsidRDefault="003801B4" w:rsidP="003801B4">
      <w:pPr>
        <w:rPr>
          <w:rStyle w:val="StyleUnderline"/>
        </w:rPr>
      </w:pPr>
      <w:r w:rsidRPr="00F234FD">
        <w:rPr>
          <w:rStyle w:val="StyleUnderline"/>
        </w:rPr>
        <w:t xml:space="preserve">In our aspirations for progressive change, </w:t>
      </w:r>
      <w:r w:rsidRPr="00F234FD">
        <w:rPr>
          <w:rStyle w:val="Emphasis"/>
          <w:highlight w:val="yellow"/>
        </w:rPr>
        <w:t>engaging with the law is</w:t>
      </w:r>
      <w:r w:rsidRPr="00F234FD">
        <w:rPr>
          <w:rStyle w:val="StyleUnderline"/>
        </w:rPr>
        <w:t xml:space="preserve"> not a free choice among tactics. It is </w:t>
      </w:r>
      <w:r w:rsidRPr="00F234FD">
        <w:rPr>
          <w:rStyle w:val="Emphasis"/>
          <w:highlight w:val="yellow"/>
        </w:rPr>
        <w:t>a necessity</w:t>
      </w:r>
      <w:r w:rsidRPr="00F234FD">
        <w:rPr>
          <w:rStyle w:val="StyleUnderline"/>
        </w:rPr>
        <w:t>.</w:t>
      </w:r>
      <w:r>
        <w:t xml:space="preserve"> </w:t>
      </w:r>
      <w:r w:rsidRPr="00F234FD">
        <w:rPr>
          <w:rStyle w:val="StyleUnderline"/>
        </w:rPr>
        <w:t xml:space="preserve">Egalitarian </w:t>
      </w:r>
      <w:r w:rsidRPr="00F234FD">
        <w:rPr>
          <w:rStyle w:val="Emphasis"/>
          <w:highlight w:val="yellow"/>
        </w:rPr>
        <w:t>activists are routinely forced into legal engagement by the omnipresence of law</w:t>
      </w:r>
      <w:r w:rsidRPr="00F234FD">
        <w:rPr>
          <w:rStyle w:val="StyleUnderline"/>
        </w:rPr>
        <w:t xml:space="preserve"> as a violent force imposing hierarchical order and harsh punitive constraints on oppressed populations. Although activists are often motivated by the quest for legal recognition of rights claims, offensively mobilizing law to support egalitarian struggles is only a small part of movement appeals to law.</w:t>
      </w:r>
      <w:r>
        <w:t xml:space="preserve"> Defensive actions to evade law’s repressive force or to protect previous gains are often much more significant. In our view, there is surprisingly little rigorous theorizing about the different types of struggles on the terrain of law, the most useful indicators of effective legal action, and especially the measures of egalitarian or inclusionary change.1 </w:t>
      </w:r>
      <w:r w:rsidRPr="00F234FD">
        <w:rPr>
          <w:rStyle w:val="StyleUnderline"/>
        </w:rPr>
        <w:t xml:space="preserve">Law is an enduring site for progressive democratic contestation. </w:t>
      </w:r>
      <w:r w:rsidRPr="00F234FD">
        <w:rPr>
          <w:rStyle w:val="Emphasis"/>
          <w:highlight w:val="yellow"/>
        </w:rPr>
        <w:t>Although</w:t>
      </w:r>
      <w:r w:rsidRPr="00F234FD">
        <w:rPr>
          <w:rStyle w:val="StyleUnderline"/>
        </w:rPr>
        <w:t xml:space="preserve"> official law is </w:t>
      </w:r>
      <w:r w:rsidRPr="00F234FD">
        <w:rPr>
          <w:rStyle w:val="Emphasis"/>
          <w:highlight w:val="yellow"/>
        </w:rPr>
        <w:t>often a tool of repression</w:t>
      </w:r>
      <w:r w:rsidRPr="00F234FD">
        <w:rPr>
          <w:rStyle w:val="StyleUnderline"/>
        </w:rPr>
        <w:t xml:space="preserve">, legal norms and </w:t>
      </w:r>
      <w:r w:rsidRPr="00F234FD">
        <w:rPr>
          <w:rStyle w:val="Emphasis"/>
          <w:highlight w:val="yellow"/>
        </w:rPr>
        <w:t>institutions can</w:t>
      </w:r>
      <w:r w:rsidRPr="00F234FD">
        <w:rPr>
          <w:rStyle w:val="StyleUnderline"/>
        </w:rPr>
        <w:t xml:space="preserve"> also </w:t>
      </w:r>
      <w:r w:rsidRPr="00F234FD">
        <w:rPr>
          <w:rStyle w:val="Emphasis"/>
          <w:highlight w:val="yellow"/>
        </w:rPr>
        <w:t>be resources for</w:t>
      </w:r>
      <w:r w:rsidRPr="00F234FD">
        <w:rPr>
          <w:rStyle w:val="StyleUnderline"/>
        </w:rPr>
        <w:t xml:space="preserve"> egalitarian rights claims, and, at certain historical moments, even </w:t>
      </w:r>
      <w:r w:rsidRPr="00F234FD">
        <w:rPr>
          <w:rStyle w:val="Emphasis"/>
          <w:highlight w:val="yellow"/>
        </w:rPr>
        <w:t>social transformation</w:t>
      </w:r>
      <w:r w:rsidRPr="00F234FD">
        <w:rPr>
          <w:rStyle w:val="StyleUnderline"/>
        </w:rPr>
        <w:t xml:space="preserve">. No matter how radical one’s political aspirations, </w:t>
      </w:r>
      <w:r w:rsidRPr="00F234FD">
        <w:rPr>
          <w:rStyle w:val="Emphasis"/>
          <w:highlight w:val="yellow"/>
        </w:rPr>
        <w:t>the</w:t>
      </w:r>
      <w:r w:rsidRPr="00F234FD">
        <w:rPr>
          <w:rStyle w:val="StyleUnderline"/>
        </w:rPr>
        <w:t xml:space="preserve"> necessarily </w:t>
      </w:r>
      <w:r w:rsidRPr="00F234FD">
        <w:rPr>
          <w:rStyle w:val="Emphasis"/>
          <w:highlight w:val="yellow"/>
        </w:rPr>
        <w:t xml:space="preserve">long-run </w:t>
      </w:r>
      <w:r w:rsidRPr="00F234FD">
        <w:rPr>
          <w:rStyle w:val="StyleUnderline"/>
        </w:rPr>
        <w:t>character</w:t>
      </w:r>
      <w:r w:rsidRPr="00F234FD">
        <w:rPr>
          <w:rStyle w:val="Emphasis"/>
        </w:rPr>
        <w:t xml:space="preserve"> </w:t>
      </w:r>
      <w:r w:rsidRPr="00F234FD">
        <w:rPr>
          <w:rStyle w:val="Emphasis"/>
          <w:highlight w:val="yellow"/>
        </w:rPr>
        <w:t>of revolution</w:t>
      </w:r>
      <w:r w:rsidRPr="00F234FD">
        <w:rPr>
          <w:rStyle w:val="StyleUnderline"/>
        </w:rPr>
        <w:t xml:space="preserve">ary social transformation </w:t>
      </w:r>
      <w:r w:rsidRPr="00F234FD">
        <w:rPr>
          <w:rStyle w:val="Emphasis"/>
          <w:highlight w:val="yellow"/>
        </w:rPr>
        <w:t>requires</w:t>
      </w:r>
      <w:r w:rsidRPr="00F234FD">
        <w:rPr>
          <w:rStyle w:val="StyleUnderline"/>
        </w:rPr>
        <w:t xml:space="preserve"> a series of </w:t>
      </w:r>
      <w:r w:rsidRPr="00F234FD">
        <w:rPr>
          <w:rStyle w:val="Emphasis"/>
          <w:highlight w:val="yellow"/>
        </w:rPr>
        <w:t>intermediate steps</w:t>
      </w:r>
      <w:r w:rsidRPr="00F234FD">
        <w:rPr>
          <w:rStyle w:val="StyleUnderline"/>
        </w:rPr>
        <w:t xml:space="preserve">, including those </w:t>
      </w:r>
      <w:r w:rsidRPr="00F234FD">
        <w:rPr>
          <w:rStyle w:val="Emphasis"/>
          <w:highlight w:val="yellow"/>
        </w:rPr>
        <w:t>on the terrain of law</w:t>
      </w:r>
      <w:r w:rsidRPr="00F234FD">
        <w:rPr>
          <w:rStyle w:val="StyleUnderline"/>
        </w:rPr>
        <w:t xml:space="preserve">. </w:t>
      </w:r>
      <w:r>
        <w:t xml:space="preserve">As the British socialist E. P. Thompson (1975) asserts Most [people] have a strong sense of justice, at least with regard to their own interests. If the law is evidently partial and unjust, then it will mask nothing, legitimize nothing, contribute nothing to any class’s hegemony. The essential precondition for the effectiveness of law, in its function as ideology, is that it shall display an independence from gross manipulation and shall seem to be just. . . . The rhetoric and the rules of a society are something a great deal more than sham. In the same moment they may modify, in profound ways, the behavior of the powerful, and mystify the powerless. They may disguise the true realities of power, but, at the same time, they may curb that power and check its intrusions. . . . And it is often from within that very rhetoric that a radical critique of the practice of the society is developed. (436–39) In this chapter, we describe legal mobilization as the articulation of a social interest, general policy, or a societal vision in terms of legal entitlement. As Frances Kahn Zemans (1983) famously put it, legal mobilization entails that “a desire or want . . . is translated into a demand as an assertion of one’s rights” (3). Since legal language is indeterminate and polyvalent, it is contestable. </w:t>
      </w:r>
      <w:r w:rsidRPr="0045500A">
        <w:rPr>
          <w:rStyle w:val="Emphasis"/>
          <w:highlight w:val="yellow"/>
        </w:rPr>
        <w:t>Dominant</w:t>
      </w:r>
      <w:r w:rsidRPr="0045500A">
        <w:rPr>
          <w:rStyle w:val="StyleUnderline"/>
        </w:rPr>
        <w:t xml:space="preserve"> legal </w:t>
      </w:r>
      <w:r w:rsidRPr="00E141B2">
        <w:rPr>
          <w:rStyle w:val="Emphasis"/>
          <w:highlight w:val="yellow"/>
        </w:rPr>
        <w:t>norms are</w:t>
      </w:r>
      <w:r w:rsidRPr="0045500A">
        <w:rPr>
          <w:rStyle w:val="StyleUnderline"/>
        </w:rPr>
        <w:t xml:space="preserve"> incomplete and </w:t>
      </w:r>
      <w:r w:rsidRPr="00E141B2">
        <w:rPr>
          <w:rStyle w:val="Emphasis"/>
          <w:highlight w:val="yellow"/>
        </w:rPr>
        <w:t>rife with tensions, and</w:t>
      </w:r>
      <w:r w:rsidRPr="0045500A">
        <w:rPr>
          <w:rStyle w:val="StyleUnderline"/>
        </w:rPr>
        <w:t xml:space="preserve"> they adapt as the perceived interests of dominant groups respond to, or </w:t>
      </w:r>
      <w:r w:rsidRPr="00E141B2">
        <w:rPr>
          <w:rStyle w:val="Emphasis"/>
          <w:highlight w:val="yellow"/>
        </w:rPr>
        <w:t>occasionally converge with</w:t>
      </w:r>
      <w:r w:rsidRPr="0045500A">
        <w:rPr>
          <w:rStyle w:val="StyleUnderline"/>
        </w:rPr>
        <w:t>, the</w:t>
      </w:r>
      <w:r w:rsidRPr="00E141B2">
        <w:rPr>
          <w:rStyle w:val="Emphasis"/>
        </w:rPr>
        <w:t xml:space="preserve"> </w:t>
      </w:r>
      <w:r w:rsidRPr="00E141B2">
        <w:rPr>
          <w:rStyle w:val="Emphasis"/>
          <w:highlight w:val="yellow"/>
        </w:rPr>
        <w:t>demands of oppressed groups</w:t>
      </w:r>
      <w:r w:rsidRPr="0045500A">
        <w:rPr>
          <w:rStyle w:val="StyleUnderline"/>
        </w:rPr>
        <w:t xml:space="preserve"> (Bell 1980).</w:t>
      </w:r>
      <w:r>
        <w:t xml:space="preserve"> Although much legal contestation occurs between recognized rights-bearing subjects over the authoritative meaning of clashing liberal legal principles, legal mobilization also involves oppressed groups mobilizing liberal principles against illiberal, repressive modes of social control. These contests over ascribed race, gender, sexual, immigrant, and other marginalized identities often expand the rule of liberal legalism (Smith 1997; Orren 1992). More importantly, struggles by progressive activists can use the liberal principle of equal citizenship to counter the property- and contract-based principles of capitalism, thereby challenging unequal resource distribution and class exploitation (Brown 2003; Smith 1997). As Stuart Scheingold (1974) argues, “law cuts both ways,” both for and against egalitarian social justice (91; see also McCann 1994). When, how, and to what degree legal discourse and institutions provide resources for oppressed groups depends largely on the mix of legal and especially extralegal factors in a given historical context. Our research devotes considerable attention to the changing features of the cultural and institutional terrain that delimit the possibilities and forms of contestation within and against law. Of course, fighting for control of legal institutions and principles does not guarantee radical social change. </w:t>
      </w:r>
      <w:r w:rsidRPr="00E141B2">
        <w:rPr>
          <w:rStyle w:val="StyleUnderline"/>
        </w:rPr>
        <w:t xml:space="preserve">But succumbing to </w:t>
      </w:r>
      <w:r w:rsidRPr="00E141B2">
        <w:rPr>
          <w:rStyle w:val="Emphasis"/>
          <w:highlight w:val="yellow"/>
        </w:rPr>
        <w:t>anti-legalism cedes control</w:t>
      </w:r>
      <w:r w:rsidRPr="00E141B2">
        <w:rPr>
          <w:rStyle w:val="Emphasis"/>
        </w:rPr>
        <w:t xml:space="preserve"> </w:t>
      </w:r>
      <w:r w:rsidRPr="00E141B2">
        <w:rPr>
          <w:rStyle w:val="StyleUnderline"/>
        </w:rPr>
        <w:t xml:space="preserve">over the terms of institutional organization, instrumental rule, and regime legitimation </w:t>
      </w:r>
      <w:r w:rsidRPr="00E141B2">
        <w:rPr>
          <w:rStyle w:val="Emphasis"/>
          <w:highlight w:val="yellow"/>
        </w:rPr>
        <w:t>to dominant forces propelling</w:t>
      </w:r>
      <w:r w:rsidRPr="00E141B2">
        <w:rPr>
          <w:rStyle w:val="StyleUnderline"/>
        </w:rPr>
        <w:t xml:space="preserve"> capitalism and other </w:t>
      </w:r>
      <w:r w:rsidRPr="00E141B2">
        <w:rPr>
          <w:rStyle w:val="Emphasis"/>
          <w:highlight w:val="yellow"/>
        </w:rPr>
        <w:t>hierarchies</w:t>
      </w:r>
      <w:r w:rsidRPr="00E141B2">
        <w:rPr>
          <w:rStyle w:val="StyleUnderline"/>
        </w:rPr>
        <w:t>.</w:t>
      </w:r>
      <w:r>
        <w:t xml:space="preserve"> </w:t>
      </w:r>
      <w:r w:rsidRPr="00E141B2">
        <w:rPr>
          <w:rStyle w:val="StyleUnderline"/>
        </w:rPr>
        <w:t xml:space="preserve">We recognize that our approach is at odds with some important </w:t>
      </w:r>
      <w:r w:rsidRPr="00E141B2">
        <w:rPr>
          <w:rStyle w:val="Emphasis"/>
          <w:highlight w:val="yellow"/>
        </w:rPr>
        <w:t>recent movements</w:t>
      </w:r>
      <w:r w:rsidRPr="00E141B2">
        <w:rPr>
          <w:rStyle w:val="StyleUnderline"/>
        </w:rPr>
        <w:t xml:space="preserve"> and their interpreters. Arguably, the Occupy movements in and beyond the United States </w:t>
      </w:r>
      <w:r w:rsidRPr="00E141B2">
        <w:rPr>
          <w:rStyle w:val="Emphasis"/>
          <w:highlight w:val="yellow"/>
        </w:rPr>
        <w:t>expressed a</w:t>
      </w:r>
      <w:r w:rsidRPr="00E141B2">
        <w:rPr>
          <w:rStyle w:val="Emphasis"/>
        </w:rPr>
        <w:t xml:space="preserve"> </w:t>
      </w:r>
      <w:r w:rsidRPr="00E141B2">
        <w:rPr>
          <w:rStyle w:val="StyleUnderline"/>
        </w:rPr>
        <w:t xml:space="preserve">notable </w:t>
      </w:r>
      <w:r w:rsidRPr="00E141B2">
        <w:rPr>
          <w:rStyle w:val="Emphasis"/>
          <w:highlight w:val="yellow"/>
        </w:rPr>
        <w:t>disdain for legal rights</w:t>
      </w:r>
      <w:r w:rsidRPr="00E141B2">
        <w:rPr>
          <w:rStyle w:val="StyleUnderline"/>
        </w:rPr>
        <w:t xml:space="preserve"> claiming, litigation strategies, and general appeals to legal strategies (Almog and Barzilai 2014). This disenchantment with law, legal processes, and lawyers is understandable in the post-civil rights era and the immediate post-recession moment. </w:t>
      </w:r>
      <w:r>
        <w:t xml:space="preserve">Indeed, wariness about law is always sound. Moreover, Occupy did profoundly reorient the dominant agenda in many parts of the global North. It put “deficit and debt hawks” on the defense and elevated concerns about economic fairness and the political accountability of private financial managers. </w:t>
      </w:r>
      <w:r w:rsidRPr="00E141B2">
        <w:rPr>
          <w:rStyle w:val="StyleUnderline"/>
        </w:rPr>
        <w:t xml:space="preserve">At the same time, </w:t>
      </w:r>
      <w:r w:rsidRPr="00E141B2">
        <w:rPr>
          <w:rStyle w:val="Emphasis"/>
          <w:highlight w:val="yellow"/>
        </w:rPr>
        <w:t>Occupy</w:t>
      </w:r>
      <w:r w:rsidRPr="00E141B2">
        <w:rPr>
          <w:rStyle w:val="StyleUnderline"/>
        </w:rPr>
        <w:t xml:space="preserve"> espoused and </w:t>
      </w:r>
      <w:r w:rsidRPr="00E141B2">
        <w:rPr>
          <w:rStyle w:val="Emphasis"/>
          <w:highlight w:val="yellow"/>
        </w:rPr>
        <w:t>enacted little</w:t>
      </w:r>
      <w:r w:rsidRPr="00E141B2">
        <w:rPr>
          <w:rStyle w:val="StyleUnderline"/>
        </w:rPr>
        <w:t xml:space="preserve"> in the way of institutional changes within government and capitalist society. </w:t>
      </w:r>
      <w:r w:rsidRPr="00E141B2">
        <w:rPr>
          <w:rStyle w:val="Emphasis"/>
          <w:highlight w:val="yellow"/>
        </w:rPr>
        <w:t>By shedding</w:t>
      </w:r>
      <w:r w:rsidRPr="00E141B2">
        <w:rPr>
          <w:rStyle w:val="StyleUnderline"/>
        </w:rPr>
        <w:t xml:space="preserve"> any reliance on </w:t>
      </w:r>
      <w:r w:rsidRPr="00E141B2">
        <w:rPr>
          <w:rStyle w:val="Emphasis"/>
          <w:highlight w:val="yellow"/>
        </w:rPr>
        <w:t>discourses of rights, Occupy</w:t>
      </w:r>
      <w:r w:rsidRPr="00E141B2">
        <w:rPr>
          <w:rStyle w:val="StyleUnderline"/>
        </w:rPr>
        <w:t xml:space="preserve"> arguably </w:t>
      </w:r>
      <w:r w:rsidRPr="00E141B2">
        <w:rPr>
          <w:rStyle w:val="Emphasis"/>
          <w:highlight w:val="yellow"/>
        </w:rPr>
        <w:t xml:space="preserve">limited its </w:t>
      </w:r>
      <w:r w:rsidRPr="00E141B2">
        <w:rPr>
          <w:rStyle w:val="StyleUnderline"/>
        </w:rPr>
        <w:t xml:space="preserve">use of important </w:t>
      </w:r>
      <w:r w:rsidRPr="00E141B2">
        <w:rPr>
          <w:rStyle w:val="Emphasis"/>
          <w:highlight w:val="yellow"/>
        </w:rPr>
        <w:t>ideological resources</w:t>
      </w:r>
      <w:r w:rsidRPr="00E141B2">
        <w:rPr>
          <w:rStyle w:val="StyleUnderline"/>
        </w:rPr>
        <w:t xml:space="preserve"> in the neoliberal context (Brown 2003; Obando 2014)</w:t>
      </w:r>
      <w:r>
        <w:t xml:space="preserve">. It is noteworthy that many movements inspired by the Occupy movement— especially among low-wage workers and advocates for corporate accountability— have recovered and prominently invoked rights claims and legal resources. </w:t>
      </w:r>
      <w:r w:rsidRPr="00E141B2">
        <w:rPr>
          <w:rStyle w:val="StyleUnderline"/>
        </w:rPr>
        <w:t xml:space="preserve">Indeed, there has been a recent convergence around rights-based claims by campaigns for a minimum wage and sick pay, for </w:t>
      </w:r>
      <w:r w:rsidRPr="00E141B2">
        <w:rPr>
          <w:rStyle w:val="Emphasis"/>
          <w:highlight w:val="yellow"/>
        </w:rPr>
        <w:t>immigrant</w:t>
      </w:r>
      <w:r w:rsidRPr="00E141B2">
        <w:rPr>
          <w:rStyle w:val="StyleUnderline"/>
        </w:rPr>
        <w:t xml:space="preserve"> rights </w:t>
      </w:r>
      <w:r w:rsidRPr="00E141B2">
        <w:rPr>
          <w:rStyle w:val="Emphasis"/>
          <w:highlight w:val="yellow"/>
        </w:rPr>
        <w:t>and</w:t>
      </w:r>
      <w:r w:rsidRPr="00E141B2">
        <w:rPr>
          <w:rStyle w:val="StyleUnderline"/>
        </w:rPr>
        <w:t xml:space="preserve"> support, for </w:t>
      </w:r>
      <w:r w:rsidRPr="00E141B2">
        <w:rPr>
          <w:rStyle w:val="Emphasis"/>
          <w:highlight w:val="yellow"/>
        </w:rPr>
        <w:t>LBGTQ rights</w:t>
      </w:r>
      <w:r w:rsidRPr="00E141B2">
        <w:rPr>
          <w:rStyle w:val="StyleUnderline"/>
        </w:rPr>
        <w:t xml:space="preserve">, for the </w:t>
      </w:r>
      <w:r w:rsidRPr="00E141B2">
        <w:rPr>
          <w:rStyle w:val="Emphasis"/>
          <w:highlight w:val="yellow"/>
        </w:rPr>
        <w:t>B</w:t>
      </w:r>
      <w:r w:rsidRPr="00E141B2">
        <w:rPr>
          <w:rStyle w:val="StyleUnderline"/>
        </w:rPr>
        <w:t xml:space="preserve">lack </w:t>
      </w:r>
      <w:r w:rsidRPr="00E141B2">
        <w:rPr>
          <w:rStyle w:val="Emphasis"/>
          <w:highlight w:val="yellow"/>
        </w:rPr>
        <w:t>L</w:t>
      </w:r>
      <w:r w:rsidRPr="00E141B2">
        <w:rPr>
          <w:rStyle w:val="StyleUnderline"/>
        </w:rPr>
        <w:t xml:space="preserve">ives </w:t>
      </w:r>
      <w:r w:rsidRPr="00E141B2">
        <w:rPr>
          <w:rStyle w:val="Emphasis"/>
          <w:highlight w:val="yellow"/>
        </w:rPr>
        <w:t>M</w:t>
      </w:r>
      <w:r w:rsidRPr="00E141B2">
        <w:rPr>
          <w:rStyle w:val="StyleUnderline"/>
        </w:rPr>
        <w:t xml:space="preserve">atter movement, and for other progressive and radical causes in the United States. Their reliance on lawyers and litigation has varied widely, but none of these movements discount them as much as did the earlier Occupy movement. Furthermore, many </w:t>
      </w:r>
      <w:r w:rsidRPr="00E141B2">
        <w:rPr>
          <w:rStyle w:val="Emphasis"/>
          <w:highlight w:val="yellow"/>
        </w:rPr>
        <w:t>grassroots struggles in</w:t>
      </w:r>
      <w:r w:rsidRPr="00E141B2">
        <w:rPr>
          <w:rStyle w:val="StyleUnderline"/>
        </w:rPr>
        <w:t xml:space="preserve"> both </w:t>
      </w:r>
      <w:r w:rsidRPr="00E141B2">
        <w:rPr>
          <w:rStyle w:val="Emphasis"/>
          <w:highlight w:val="yellow"/>
        </w:rPr>
        <w:t>the global</w:t>
      </w:r>
      <w:r w:rsidRPr="00E141B2">
        <w:rPr>
          <w:rStyle w:val="StyleUnderline"/>
        </w:rPr>
        <w:t xml:space="preserve"> North and </w:t>
      </w:r>
      <w:r w:rsidRPr="00E141B2">
        <w:rPr>
          <w:rStyle w:val="Emphasis"/>
          <w:highlight w:val="yellow"/>
        </w:rPr>
        <w:t>South—against apartheid; for indigenous</w:t>
      </w:r>
      <w:r w:rsidRPr="00E141B2">
        <w:rPr>
          <w:rStyle w:val="Emphasis"/>
        </w:rPr>
        <w:t xml:space="preserve"> </w:t>
      </w:r>
      <w:r w:rsidRPr="00E141B2">
        <w:rPr>
          <w:rStyle w:val="StyleUnderline"/>
        </w:rPr>
        <w:t xml:space="preserve">people’s </w:t>
      </w:r>
      <w:r w:rsidRPr="00E141B2">
        <w:rPr>
          <w:rStyle w:val="Emphasis"/>
          <w:highlight w:val="yellow"/>
        </w:rPr>
        <w:t>sovereignty</w:t>
      </w:r>
      <w:r w:rsidRPr="00E141B2">
        <w:rPr>
          <w:rStyle w:val="StyleUnderline"/>
        </w:rPr>
        <w:t xml:space="preserve">; for socioeconomic entitlements to housing, health-care, education, and minimum income—also appeal to legal or human rights and </w:t>
      </w:r>
      <w:r w:rsidRPr="00E141B2">
        <w:rPr>
          <w:rStyle w:val="Emphasis"/>
          <w:highlight w:val="yellow"/>
        </w:rPr>
        <w:t>rely</w:t>
      </w:r>
      <w:r w:rsidRPr="00E141B2">
        <w:rPr>
          <w:rStyle w:val="StyleUnderline"/>
        </w:rPr>
        <w:t xml:space="preserve"> in part </w:t>
      </w:r>
      <w:r w:rsidRPr="00E141B2">
        <w:rPr>
          <w:rStyle w:val="Emphasis"/>
          <w:highlight w:val="yellow"/>
        </w:rPr>
        <w:t>on</w:t>
      </w:r>
      <w:r w:rsidRPr="00E141B2">
        <w:rPr>
          <w:rStyle w:val="StyleUnderline"/>
        </w:rPr>
        <w:t xml:space="preserve"> national or transnational </w:t>
      </w:r>
      <w:r w:rsidRPr="00E141B2">
        <w:rPr>
          <w:rStyle w:val="Emphasis"/>
          <w:highlight w:val="yellow"/>
        </w:rPr>
        <w:t>courts</w:t>
      </w:r>
      <w:r w:rsidRPr="00E141B2">
        <w:rPr>
          <w:rStyle w:val="StyleUnderline"/>
        </w:rPr>
        <w:t xml:space="preserve"> (Haglund and Stryker 2015; Rodriguez-Garavito 2011).</w:t>
      </w:r>
    </w:p>
    <w:p w14:paraId="5F522DA7" w14:textId="77777777" w:rsidR="003801B4" w:rsidRDefault="003801B4" w:rsidP="003801B4">
      <w:pPr>
        <w:pStyle w:val="Heading4"/>
        <w:spacing w:before="0"/>
        <w:rPr>
          <w:rFonts w:cs="Times New Roman"/>
        </w:rPr>
      </w:pPr>
      <w:r>
        <w:rPr>
          <w:rFonts w:cs="Calibri"/>
          <w:szCs w:val="26"/>
        </w:rPr>
        <w:t>Legal demands don't validate the law but are contingent interventions that materially reduce violence.</w:t>
      </w:r>
    </w:p>
    <w:p w14:paraId="6EAE553A" w14:textId="77777777" w:rsidR="003801B4" w:rsidRPr="009B4E0C" w:rsidRDefault="003801B4" w:rsidP="003801B4">
      <w:pPr>
        <w:pStyle w:val="NormalWeb"/>
        <w:spacing w:before="15" w:after="180"/>
        <w:rPr>
          <w:rStyle w:val="StyleUnderline"/>
          <w:u w:val="none"/>
        </w:rPr>
      </w:pPr>
      <w:r>
        <w:rPr>
          <w:rFonts w:ascii="Calibri" w:hAnsi="Calibri" w:cs="Calibri"/>
          <w:b/>
          <w:bCs/>
          <w:sz w:val="26"/>
          <w:szCs w:val="26"/>
        </w:rPr>
        <w:t>Spade, 13</w:t>
      </w:r>
      <w:r>
        <w:rPr>
          <w:rFonts w:ascii="Calibri" w:hAnsi="Calibri" w:cs="Calibri"/>
          <w:sz w:val="22"/>
        </w:rPr>
        <w:t> </w:t>
      </w:r>
      <w:r>
        <w:rPr>
          <w:rFonts w:ascii="Calibri" w:hAnsi="Calibri" w:cs="Calibri"/>
          <w:b/>
          <w:bCs/>
          <w:sz w:val="20"/>
          <w:szCs w:val="20"/>
        </w:rPr>
        <w:t xml:space="preserve">(Dean Spade, trans activist and Associate Professor of Law at Seattle University School of Law, 2013, accessed on 12-19-2020, </w:t>
      </w:r>
      <w:r>
        <w:rPr>
          <w:rFonts w:ascii="Calibri" w:hAnsi="Calibri" w:cs="Calibri"/>
          <w:b/>
          <w:bCs/>
          <w:i/>
          <w:iCs/>
          <w:sz w:val="22"/>
        </w:rPr>
        <w:t>Signs</w:t>
      </w:r>
      <w:r>
        <w:rPr>
          <w:rFonts w:ascii="Calibri" w:hAnsi="Calibri" w:cs="Calibri"/>
          <w:b/>
          <w:bCs/>
          <w:sz w:val="20"/>
          <w:szCs w:val="20"/>
        </w:rPr>
        <w:t>, "Intersectional Resistance and Law Reform", http://www.deanspade.net/wp-content/uploads/2014/05/signs-proofs.pdf) //lex dy</w:t>
      </w:r>
    </w:p>
    <w:p w14:paraId="3108920D" w14:textId="77777777" w:rsidR="003801B4" w:rsidRDefault="003801B4" w:rsidP="003801B4">
      <w:r w:rsidRPr="00262615">
        <w:rPr>
          <w:rStyle w:val="StyleUnderline"/>
        </w:rPr>
        <w:t xml:space="preserve">These </w:t>
      </w:r>
      <w:r w:rsidRPr="00262615">
        <w:rPr>
          <w:rStyle w:val="Emphasis"/>
          <w:highlight w:val="yellow"/>
        </w:rPr>
        <w:t>critical perspectives suggest a</w:t>
      </w:r>
      <w:r w:rsidRPr="00262615">
        <w:rPr>
          <w:rStyle w:val="StyleUnderline"/>
        </w:rPr>
        <w:t xml:space="preserve"> very </w:t>
      </w:r>
      <w:r w:rsidRPr="00262615">
        <w:rPr>
          <w:rStyle w:val="Emphasis"/>
          <w:highlight w:val="yellow"/>
        </w:rPr>
        <w:t>different method for analyzing</w:t>
      </w:r>
      <w:r w:rsidRPr="00262615">
        <w:rPr>
          <w:rStyle w:val="StyleUnderline"/>
        </w:rPr>
        <w:t xml:space="preserve"> American </w:t>
      </w:r>
      <w:r w:rsidRPr="00262615">
        <w:rPr>
          <w:rStyle w:val="Emphasis"/>
          <w:highlight w:val="yellow"/>
        </w:rPr>
        <w:t>law</w:t>
      </w:r>
      <w:r w:rsidRPr="00262615">
        <w:rPr>
          <w:rStyle w:val="StyleUnderline"/>
        </w:rPr>
        <w:t>, one that departs from the questions that lawyers and legal scholars, who are often engaged in single-axis thinking about systems of subjection, might ask. Those inquiries often identify the realm of “equality law” as centered in antidiscrimination and hate crime laws.</w:t>
      </w:r>
      <w:r w:rsidRPr="009B4E0C">
        <w:t xml:space="preserve"> They often look for places in law where particular groups are named for exclusion or could be named as protected and assume that achieving justice means focusing on reforming those laws. </w:t>
      </w:r>
      <w:r w:rsidRPr="00262615">
        <w:rPr>
          <w:rStyle w:val="StyleUnderline"/>
        </w:rPr>
        <w:t xml:space="preserve">The </w:t>
      </w:r>
      <w:r w:rsidRPr="00262615">
        <w:rPr>
          <w:rStyle w:val="Emphasis"/>
          <w:highlight w:val="yellow"/>
        </w:rPr>
        <w:t>critical scholars</w:t>
      </w:r>
      <w:r w:rsidRPr="00262615">
        <w:rPr>
          <w:rStyle w:val="StyleUnderline"/>
        </w:rPr>
        <w:t xml:space="preserve"> and movements I have been describing instead </w:t>
      </w:r>
      <w:r w:rsidRPr="00262615">
        <w:rPr>
          <w:rStyle w:val="Emphasis"/>
          <w:highlight w:val="yellow"/>
        </w:rPr>
        <w:t>examine</w:t>
      </w:r>
      <w:r w:rsidRPr="00262615">
        <w:rPr>
          <w:rStyle w:val="StyleUnderline"/>
        </w:rPr>
        <w:t xml:space="preserve"> not what the law says about itself but how its </w:t>
      </w:r>
      <w:r w:rsidRPr="00262615">
        <w:rPr>
          <w:rStyle w:val="Emphasis"/>
          <w:highlight w:val="yellow"/>
        </w:rPr>
        <w:t>operations</w:t>
      </w:r>
      <w:r w:rsidRPr="00262615">
        <w:rPr>
          <w:rStyle w:val="StyleUnderline"/>
        </w:rPr>
        <w:t xml:space="preserve"> distribute life chances.</w:t>
      </w:r>
      <w:r w:rsidRPr="009B4E0C">
        <w:t xml:space="preserve"> They are suspicious of formal declarations of equality and of the idea that legal governmental protections are remedies for violence rather than sources of it. </w:t>
      </w:r>
      <w:r w:rsidRPr="00262615">
        <w:rPr>
          <w:rStyle w:val="Emphasis"/>
          <w:highlight w:val="yellow"/>
        </w:rPr>
        <w:t>They are vigilant about co-optation</w:t>
      </w:r>
      <w:r w:rsidRPr="00262615">
        <w:rPr>
          <w:rStyle w:val="StyleUnderline"/>
        </w:rPr>
        <w:t>, asking whether such declarations have had the material impact promised.</w:t>
      </w:r>
      <w:r w:rsidRPr="009B4E0C">
        <w:t xml:space="preserve"> Administrative operations occurring in welfare departments, immigration agencies, the Bureau of Indian Affairs, bodies overseeing environmental regulations, departments of corrections, child protective services, and education and taxation systems have been the focus of those who refuse to accept formal legal equality or facial neutrality as the resolution of their claims. Their interventions have asked how these systems are experienced from the perspective of marginalized populations rather than from the perspective of white lawmakers who declare legal systems to be neutral or natural while in reality they center a white propertied male subject. </w:t>
      </w:r>
      <w:r w:rsidRPr="009B4E0C">
        <w:rPr>
          <w:sz w:val="10"/>
          <w:szCs w:val="10"/>
        </w:rPr>
        <w:t>Narrow interventions that purportedly deliver equality have not passed the test when measured against the experiences of people living on the losing end of the distribution of life chances administered by these systems. These critics reject the focus on declarations of equality that often turn out to be mere window dressing for perpetual violence.¶ Genealogies of violence¶ In analyzing purportedly neutral systems to reveal their targeted violence, critics often expose continuities of violence where dominant narratives have declared key historical breaks. National narratives of US history articulate that prior egregious state violences have been resolved, often by civil rights law or other legal reforms. The implicationn is that any existing differences in living conditions among subpopulations in the United States must be a result of merit or lack thereof. Critics contest this story, arguing that while the operations of systems of meaning and control have changed, and while certain technologies of violence have been altered or replaced, the declared breaks are fictions. For example, reproductive justice activists and others have analyzed the child welfare system’s targeting of Black families as an extension of chattel slavery, a system under which family ties between enslaved Black people were violently broken and Black motherhood was constituted as fundamentally different from the valorized white motherhood seen as central to reproducing the nation (Roberts 1993b). Prison abolitionists have argued that the US criminal punishment system is an extension of the racial control of slavery (Hartman 1997; Davis 2003). Their refutation of the purported historical break between slavery and freedom for Black people allows antiprison scholars to analyze criminal punishment very differently than if they saw the problems of the system as utterly separate from the foundational violences of chattel slavery. This viewpoint has fostered recognition that efforts to reform prisons have consistently resulted in the expansion of imprisonment. Often carried out in the name of making prisons more humane, reform results in more and more people—especially Black people, as well as other people of color and poor people—spending more time in prisons overall. The demand for prison abolition is seen as an extension of the unfinished project of abolishing slavery, and the racialized-gendered operations of policing and criminalization are analyzed in relation to their predecessors under slavery.¶ Tracing genealogies of racialized-gendered control and exploitation allows critics to look at purportedly neutral administrative governance in ways that foster very different demands than any single-axis analysis would produce. Such critiques reject the narrative that the US immigration system shed its racism when it abolished Asian-exclusion laws and racial quotas. Instead, immigration enforcement remains racially targeted, is justified through the mobilization of racist images, and perpetuates racialized-gendered nation-making goals: cultivating the life of a white European settler population and maintaining people of color as maximally exploitable and disposable by casting them as threats to that life. Indigenous scholars’ and activists’ refusal to adopt the narrative of the settler state, which seeks to portray the process of genocide and displacement as over or complete, and their constant resistance to ongoing land theft, occupation, attempts at forced assimilation, and erasure all expose the continuity between the supposed bad old days and today. Rejection of civil rights strategies, which seek recognition from and protection of US law, is a necessary element of this analysis, since indigenous scholars and activists have shown that the US government and its legal system are the most significant sources of violence and harm against indigenous people, not forces of protection (Smith 2005; Sharma and Wright 2008–9).¶ These critical inquiries and demands, and their rejection of legal-equality strategies, bring up significant questions about the US nation-state and the role of legal reform in remedying the violences of white supremacy, settler colonialism, heteropatriarchy, and ableism. The methodologies used by the critical traditions I have cited lead to a focus on the targeted violences of purportedly neutral administrative systems and an analysis of how those violences are contiguous with the racialized-gendered property relations that are foundational to the United States (Harris 1996). By invoking the term “population control,” these critical traditions allow us to recognize that the conditions they resist stem from a variety of administrative practices and governing logics that are often mistakenly analyzed separately when single-axis thinking dominates. When those logics and practices are viewed through the genealogies of foundational violences, formal legal change that is primarily symbolic, removing only explicit exclusions or targeting individuals acting with bad intentions, appears severely limited, and deeper questions and demands about fundamental structures of governance emerge.¶ Critical race studies scholarship has described the United States as a racial project (Omi and Winant 1986). The creation of the nation was accomplished through racialization, and racial categories and the United States are mutually constitutive (Harris 1996; Gómez 2007; Willse 2011). The governing capacity of the United States was established through racializing legal mechanisms, including the legal enforcement of a system of chattel slavery; the theft of land and the imposition of legal regimes that established the possibility of ownership for settlers while targeting indigenous people for death and forced assimilation; the establishment of an immigration enforcement system that used racial categories to determine who could become part of the nation; and the establishment of a broad range of social welfare programs that aimed to cultivate white life and distribute education, land, home ownership, and health care in racially targeted ways.9 While immigration, property, social welfare, education, and other programs are no longer allowed to include codified, explicit racial exclusions, their operations are still racialized and racializing.10 Women-of-color feminism, queer-of-color critique, and other critical work on gender and sexuality has helped us understand that the racialization processes that formed the United States and continue to operate under new guises are also always processes that produce, manage, and deploy gender categories and sexuality and family norms.11 The nation-state form itself is produced by the project of gendered-racialized population management.¶ Michel Foucault described this way of thinking about governance by suggesting that what he called “state racism” (2003, 61) is inherent to the project of cultivating the life of the national population. Foucault argued that the most prevalent form of power operating today is power that takes the population as its target, that endeavors, through a variety of means, to cultivate the life of the population and to identify and eliminate threats to and drains on that population. These threats and drains are the subpopulations that must be banished, killed, caged, or abandoned in order to promote the life of the national population (Foucault 2003; Valverde 2007). Perhaps this framework of saving or promoting the life of the national population through the exploitation or death of others is particularly visible in the example of racialized-gendered medical experimentation. Whether we look at the work of the Nazi doctors, the Tuskegee experiment, the intentional spread of infectious diseases to indigenous populations in North America, the widespread practices of medical experimentation on US prisoners, or the long history of forced sterilization of people of color and people with disabilities in the United States, we see the logic that aims to protect and improve the lives of some through exploiting, controlling, or extinguishing the lives of others (Durazo Rojas 2006). This kind of power is operating when state capacities are mobilized to ensure that borders are closed, prisons are locked down, identity documents are checked, and countless other security operations are enforced.¶ In the United States, recent decades have seen internal enemies cast as racialized-gendered figures—drug dealers, criminals, terrorists, illegals, gang members, and welfare queens. The white, propertied settler population must be protected from whatever racialized others are being targeted at the time, and images related to racial classifications, to ideas of foreignness, and to body, ability, gender, and sexuality norms are mobilized to produce these targets. Considering subjection intersectionally, examining purportedly neutral administrative systems to see their targeted violences, and tracing genealogies of racialized population control forces critical scholars and activists dedicated to transforming violent conditions to think broadly about the US legal system and the nation-state form.</w:t>
      </w:r>
      <w:r w:rsidRPr="009B4E0C">
        <w:t xml:space="preserve">¶ What intersectional politics demands¶ </w:t>
      </w:r>
      <w:r w:rsidRPr="00262615">
        <w:rPr>
          <w:rStyle w:val="StyleUnderline"/>
        </w:rPr>
        <w:t xml:space="preserve">Social movements using </w:t>
      </w:r>
      <w:r w:rsidRPr="00262615">
        <w:rPr>
          <w:rStyle w:val="Emphasis"/>
          <w:highlight w:val="yellow"/>
        </w:rPr>
        <w:t>critical intersectional tools are making demands that</w:t>
      </w:r>
      <w:r w:rsidRPr="00262615">
        <w:rPr>
          <w:rStyle w:val="StyleUnderline"/>
        </w:rPr>
        <w:t xml:space="preserve"> are often difficult for legal scholars to comprehend because of the ways that they </w:t>
      </w:r>
      <w:r w:rsidRPr="00262615">
        <w:rPr>
          <w:rStyle w:val="Emphasis"/>
          <w:highlight w:val="yellow"/>
        </w:rPr>
        <w:t>throw</w:t>
      </w:r>
      <w:r w:rsidRPr="00262615">
        <w:rPr>
          <w:rStyle w:val="StyleUnderline"/>
        </w:rPr>
        <w:t xml:space="preserve"> US law and </w:t>
      </w:r>
      <w:r w:rsidRPr="00262615">
        <w:rPr>
          <w:rStyle w:val="Emphasis"/>
          <w:highlight w:val="yellow"/>
        </w:rPr>
        <w:t>the nation-state</w:t>
      </w:r>
      <w:r w:rsidRPr="00262615">
        <w:rPr>
          <w:rStyle w:val="StyleUnderline"/>
        </w:rPr>
        <w:t xml:space="preserve"> form </w:t>
      </w:r>
      <w:r w:rsidRPr="00262615">
        <w:rPr>
          <w:rStyle w:val="Emphasis"/>
          <w:highlight w:val="yellow"/>
        </w:rPr>
        <w:t>into crisis</w:t>
      </w:r>
      <w:r w:rsidRPr="00262615">
        <w:rPr>
          <w:rStyle w:val="StyleUnderline"/>
          <w:highlight w:val="yellow"/>
        </w:rPr>
        <w:t>.</w:t>
      </w:r>
      <w:r w:rsidRPr="00262615">
        <w:rPr>
          <w:rStyle w:val="StyleUnderline"/>
        </w:rPr>
        <w:t xml:space="preserve"> Because </w:t>
      </w:r>
      <w:r w:rsidRPr="00A404F5">
        <w:rPr>
          <w:rStyle w:val="Emphasis"/>
          <w:highlight w:val="yellow"/>
        </w:rPr>
        <w:t>they recognize</w:t>
      </w:r>
      <w:r w:rsidRPr="00262615">
        <w:rPr>
          <w:rStyle w:val="StyleUnderline"/>
        </w:rPr>
        <w:t xml:space="preserve"> the fact </w:t>
      </w:r>
      <w:r w:rsidRPr="00A404F5">
        <w:rPr>
          <w:rStyle w:val="Emphasis"/>
          <w:highlight w:val="yellow"/>
        </w:rPr>
        <w:t>that legal equality</w:t>
      </w:r>
      <w:r w:rsidRPr="00262615">
        <w:rPr>
          <w:rStyle w:val="StyleUnderline"/>
        </w:rPr>
        <w:t xml:space="preserve"> contains and </w:t>
      </w:r>
      <w:r w:rsidRPr="00A404F5">
        <w:rPr>
          <w:rStyle w:val="Emphasis"/>
          <w:highlight w:val="yellow"/>
        </w:rPr>
        <w:t xml:space="preserve">neutralizes </w:t>
      </w:r>
      <w:r w:rsidRPr="00AB1FC1">
        <w:rPr>
          <w:rStyle w:val="Emphasis"/>
          <w:highlight w:val="yellow"/>
        </w:rPr>
        <w:t>resistance and</w:t>
      </w:r>
      <w:r w:rsidRPr="00262615">
        <w:rPr>
          <w:rStyle w:val="StyleUnderline"/>
        </w:rPr>
        <w:t xml:space="preserve"> perpetuates intersectional violence and because they </w:t>
      </w:r>
      <w:r w:rsidRPr="00AB1FC1">
        <w:rPr>
          <w:rStyle w:val="Emphasis"/>
          <w:highlight w:val="yellow"/>
        </w:rPr>
        <w:t>identify</w:t>
      </w:r>
      <w:r w:rsidRPr="00262615">
        <w:rPr>
          <w:rStyle w:val="StyleUnderline"/>
        </w:rPr>
        <w:t xml:space="preserve"> purportedly neutral </w:t>
      </w:r>
      <w:r w:rsidRPr="00AB1FC1">
        <w:rPr>
          <w:rStyle w:val="Emphasis"/>
          <w:highlight w:val="yellow"/>
        </w:rPr>
        <w:t>administrative systems as key vectors</w:t>
      </w:r>
      <w:r w:rsidRPr="00262615">
        <w:rPr>
          <w:rStyle w:val="StyleUnderline"/>
        </w:rPr>
        <w:t xml:space="preserve"> of that violence, critical scholars and </w:t>
      </w:r>
      <w:r w:rsidRPr="00AB1FC1">
        <w:rPr>
          <w:rStyle w:val="StyleUnderline"/>
        </w:rPr>
        <w:t xml:space="preserve">activists are making demands that include ending immigration enforcement and abolishing policing </w:t>
      </w:r>
      <w:r w:rsidRPr="00262615">
        <w:rPr>
          <w:rStyle w:val="StyleUnderline"/>
        </w:rPr>
        <w:t xml:space="preserve">and </w:t>
      </w:r>
      <w:r w:rsidRPr="00AB1FC1">
        <w:rPr>
          <w:rStyle w:val="StyleUnderline"/>
        </w:rPr>
        <w:t xml:space="preserve">prisons. </w:t>
      </w:r>
      <w:r w:rsidRPr="00AB1FC1">
        <w:rPr>
          <w:rStyle w:val="Emphasis"/>
          <w:highlight w:val="yellow"/>
        </w:rPr>
        <w:t>These</w:t>
      </w:r>
      <w:r w:rsidRPr="00AB1FC1">
        <w:rPr>
          <w:rStyle w:val="StyleUnderline"/>
        </w:rPr>
        <w:t xml:space="preserve"> demands </w:t>
      </w:r>
      <w:r w:rsidRPr="00AB1FC1">
        <w:rPr>
          <w:rStyle w:val="Emphasis"/>
          <w:highlight w:val="yellow"/>
        </w:rPr>
        <w:t>suggest</w:t>
      </w:r>
      <w:r w:rsidRPr="00AB1FC1">
        <w:rPr>
          <w:rStyle w:val="StyleUnderline"/>
        </w:rPr>
        <w:t xml:space="preserve"> that the </w:t>
      </w:r>
      <w:r w:rsidRPr="00AB1FC1">
        <w:rPr>
          <w:rStyle w:val="Emphasis"/>
          <w:highlight w:val="yellow"/>
        </w:rPr>
        <w:t>technologies</w:t>
      </w:r>
      <w:r w:rsidRPr="00AB1FC1">
        <w:rPr>
          <w:rStyle w:val="StyleUnderline"/>
        </w:rPr>
        <w:t xml:space="preserve"> of gendered racialization that form the nation </w:t>
      </w:r>
      <w:r w:rsidRPr="00AB1FC1">
        <w:rPr>
          <w:rStyle w:val="Emphasis"/>
          <w:highlight w:val="yellow"/>
        </w:rPr>
        <w:t>cannot be reformed</w:t>
      </w:r>
      <w:r w:rsidRPr="00AB1FC1">
        <w:rPr>
          <w:rStyle w:val="StyleUnderline"/>
        </w:rPr>
        <w:t xml:space="preserve"> into fair and neutral systems.</w:t>
      </w:r>
      <w:r w:rsidRPr="009B4E0C">
        <w:t xml:space="preserve"> These systems are technologies of racialized-gendered population control that cannot operate otherwise—they are built to extinguish perceived threats and drains in order to protect and enhance the livelihood of the national population. </w:t>
      </w:r>
      <w:r w:rsidRPr="00AB1FC1">
        <w:rPr>
          <w:rStyle w:val="Emphasis"/>
          <w:highlight w:val="yellow"/>
        </w:rPr>
        <w:t>These kinds of demands</w:t>
      </w:r>
      <w:r w:rsidRPr="00AB1FC1">
        <w:rPr>
          <w:rStyle w:val="StyleUnderline"/>
        </w:rPr>
        <w:t xml:space="preserve"> and the analysis they represent </w:t>
      </w:r>
      <w:r w:rsidRPr="00AB1FC1">
        <w:rPr>
          <w:rStyle w:val="Emphasis"/>
          <w:highlight w:val="yellow"/>
        </w:rPr>
        <w:t xml:space="preserve">produce a different relation to </w:t>
      </w:r>
      <w:r w:rsidRPr="00AB1FC1">
        <w:rPr>
          <w:rStyle w:val="StyleUnderline"/>
        </w:rPr>
        <w:t>law</w:t>
      </w:r>
      <w:r w:rsidRPr="00AB1FC1">
        <w:rPr>
          <w:rStyle w:val="Emphasis"/>
        </w:rPr>
        <w:t xml:space="preserve"> </w:t>
      </w:r>
      <w:r w:rsidRPr="00AB1FC1">
        <w:rPr>
          <w:rStyle w:val="Emphasis"/>
          <w:highlight w:val="yellow"/>
        </w:rPr>
        <w:t>reform</w:t>
      </w:r>
      <w:r w:rsidRPr="00AB1FC1">
        <w:rPr>
          <w:rStyle w:val="StyleUnderline"/>
        </w:rPr>
        <w:t xml:space="preserve"> strategies than the national narrative about law reform suggests, and different than what is often assumed by legal scholars interested in the field of “equality law.”</w:t>
      </w:r>
      <w:r w:rsidRPr="009B4E0C">
        <w:t xml:space="preserve"> Because legal equality “victories” are being exposed as primarily symbolic declarations that stabilize the status quo of violence, declarations from courts or legislatures become undesirable goals. </w:t>
      </w:r>
      <w:r w:rsidRPr="00AB1FC1">
        <w:rPr>
          <w:rStyle w:val="StyleUnderline"/>
        </w:rPr>
        <w:t xml:space="preserve">Instead, law </w:t>
      </w:r>
      <w:r w:rsidRPr="00AB1FC1">
        <w:rPr>
          <w:rStyle w:val="Emphasis"/>
          <w:highlight w:val="yellow"/>
        </w:rPr>
        <w:t>reform</w:t>
      </w:r>
      <w:r w:rsidRPr="00AB1FC1">
        <w:rPr>
          <w:rStyle w:val="StyleUnderline"/>
        </w:rPr>
        <w:t xml:space="preserve">, in this view, </w:t>
      </w:r>
      <w:r w:rsidRPr="00AB1FC1">
        <w:rPr>
          <w:rStyle w:val="Emphasis"/>
          <w:highlight w:val="yellow"/>
        </w:rPr>
        <w:t>might be used as a tactic</w:t>
      </w:r>
      <w:r w:rsidRPr="00AB1FC1">
        <w:rPr>
          <w:rStyle w:val="StyleUnderline"/>
        </w:rPr>
        <w:t xml:space="preserve"> of transformation </w:t>
      </w:r>
      <w:r w:rsidRPr="00AB1FC1">
        <w:rPr>
          <w:rStyle w:val="Emphasis"/>
          <w:highlight w:val="yellow"/>
        </w:rPr>
        <w:t>focused on interventions that materially reduce violence</w:t>
      </w:r>
      <w:r w:rsidRPr="00AB1FC1">
        <w:rPr>
          <w:rStyle w:val="StyleUnderline"/>
        </w:rPr>
        <w:t xml:space="preserve"> or maldistribution without inadvertently expanding harmful systems in the </w:t>
      </w:r>
      <w:r w:rsidRPr="001E720B">
        <w:rPr>
          <w:rStyle w:val="StyleUnderline"/>
        </w:rPr>
        <w:t xml:space="preserve">name of reform. One recent example is </w:t>
      </w:r>
      <w:r w:rsidRPr="00862930">
        <w:rPr>
          <w:rStyle w:val="Emphasis"/>
          <w:highlight w:val="yellow"/>
        </w:rPr>
        <w:t>the campaign against gang injunctions in Oakland</w:t>
      </w:r>
      <w:r w:rsidRPr="001E720B">
        <w:rPr>
          <w:rStyle w:val="StyleUnderline"/>
        </w:rPr>
        <w:t>, California. A broad coalition—comprising organizations focused on police violence, economic justice, imprisonment, youth development, immigration, gentrification, and violence against queer and trans people—succeeded in recent years in bringing significant attention to the efforts of John Russo, Oakland’s city attorney, to introduce gang injunctions (Critical Resistance 2011).</w:t>
      </w:r>
      <w:r w:rsidRPr="009B4E0C">
        <w:t xml:space="preserve"> The organizations in this coalition are prioritizing anticriminalization work that might usually be cast as irrelevant or marginal to organizations focused on the single axis of women’s or LGBT equality. The campaign has a law reform target in that it seeks to prevent the enactment of certain law enforcement mechanisms that are harmful to vulnerable communities. </w:t>
      </w:r>
      <w:r w:rsidRPr="00DA688F">
        <w:rPr>
          <w:rStyle w:val="StyleUnderline"/>
        </w:rPr>
        <w:t xml:space="preserve">However, it </w:t>
      </w:r>
      <w:r w:rsidRPr="00862930">
        <w:rPr>
          <w:rStyle w:val="Emphasis"/>
          <w:highlight w:val="yellow"/>
        </w:rPr>
        <w:t>is not a legal-equality campaign</w:t>
      </w:r>
      <w:r w:rsidRPr="00DA688F">
        <w:rPr>
          <w:rStyle w:val="StyleUnderline"/>
        </w:rPr>
        <w:t xml:space="preserve">. Rather than aiming to change a law or policy that explicitly excludes a category of people, </w:t>
      </w:r>
      <w:r w:rsidRPr="00862930">
        <w:rPr>
          <w:rStyle w:val="Emphasis"/>
          <w:highlight w:val="yellow"/>
        </w:rPr>
        <w:t>it aims to expose</w:t>
      </w:r>
      <w:r w:rsidRPr="00DA688F">
        <w:rPr>
          <w:rStyle w:val="StyleUnderline"/>
        </w:rPr>
        <w:t xml:space="preserve"> the fact </w:t>
      </w:r>
      <w:r w:rsidRPr="00862930">
        <w:rPr>
          <w:rStyle w:val="Emphasis"/>
          <w:highlight w:val="yellow"/>
        </w:rPr>
        <w:t>that a facially neutral policy is administered in a racially targeted manner</w:t>
      </w:r>
      <w:r w:rsidRPr="00DA688F">
        <w:rPr>
          <w:rStyle w:val="StyleUnderline"/>
        </w:rPr>
        <w:t xml:space="preserve"> (Davis 2011; Stop the Injunctions 2011).¶</w:t>
      </w:r>
      <w:r w:rsidRPr="009B4E0C">
        <w:t xml:space="preserve"> Furthermore, the coalition frames its campaign within a larger set of demands not limited to what can be won within the current structure of American law but focused on population-level conditions of maldistribution. The demands of the coalition include stopping all gang injunctions and police violence; putting resources toward reentry support and services for people returning from prison, including fully funded and immediate access to identity documents, housing, job training, drug and alcohol treatment, and education; banning employers from asking about prior convictions on job applications; ending curfews for people on parole and probation; repealing California’s three-strikes law; reallocating funds from prison construction to education; ending all collaborations between Oakland’s government and Immigration and Customs Enforcement (ICE); providing affordable and low-income housing; making Oakland’s Planning Commission accountable regarding environmental impacts of development; ending gentrification; and increasing the accountability of Oakland’s city government while augmenting decision-making power for Oakland residents (Stop the Injunctions 2011). These demands evince an analysis of conditions facing vulnerable communities in Oakland (and beyond) that cannot be resolved solely through legal reform since they include the significant harm inflicted when administrative bodies like ICE and the Planning Commission implement violent programs under the guise of neutral rationales. These demands also demonstrate an intersectional analysis of harm and refuse logics of deservingness that have pushed many social movements to distance themselves from criminalized populations. Instead, people caught up in criminal and immigration systems are portrayed as those in need of resources and support, and the national fervor for law and order that has gripped the country for decades, emptying public coffers and expanding imprisonment, is criticized.¶ Another example of intersectional activism utilizing law reform without falling into the traps of legal equality is activism against the immigration enforcement program Secure Communities. Secure Communities is a federal program in which participating jurisdictions submit the fingerprints of arrestees to federal databases for an immigration check. As of October 2010, 686 jurisdictions in thirty-three states were participating.12 Diverse coalitions of activists and organizations around the United States launched organizing campaigns to push their jurisdictions to refuse to participate. Organizations focused on domestic violence, trans and queer issues, racial and economic justice, and police accountability, along with many others, have joined this effort and committed resources to stopping the devolution of criminal and immigration enforcement. Their advocacy has rejected deservingness narratives that push the conversation toward reform for “good, noncriminal” immigrants. These advocates have won significant victories, convincing certain jurisdictions to refuse to participate and increasing understanding of the intersecting violences of criminal punishment and immigration enforcement.13 This work also avoids the danger of expanding and legitimizing harmful systems that other legal reform work can present. It is focused on reducing, dismantling, and preventing the expansion of harmful systems.14¶ I offer these examples not because they are perfect—certainly a significant range of tactics and strategies are part of each of these campaigns, and, with detailed analysis, we might find instances of co-optation, deservingness divides, and other dangers of legal reform work occurring even as some are avoided and rejected. However, these examples are indicative of resistance to limitations of legal equality or rights strategies. </w:t>
      </w:r>
      <w:r w:rsidRPr="00177C38">
        <w:rPr>
          <w:rStyle w:val="Emphasis"/>
          <w:highlight w:val="yellow"/>
        </w:rPr>
        <w:t>These demands exceed what the law recognizes as viable</w:t>
      </w:r>
      <w:r w:rsidRPr="00177C38">
        <w:rPr>
          <w:rStyle w:val="StyleUnderline"/>
        </w:rPr>
        <w:t xml:space="preserve"> claims. </w:t>
      </w:r>
      <w:r w:rsidRPr="009B4E0C">
        <w:t xml:space="preserve">These campaigns suggest that those who argue that a politics based on intersectional analysis is too broad, idealistic, complex, or impossible—or that it eliminates effective immediate avenues for resistance—are mistaken. </w:t>
      </w:r>
      <w:r w:rsidRPr="00896531">
        <w:rPr>
          <w:rStyle w:val="Emphasis"/>
          <w:highlight w:val="yellow"/>
        </w:rPr>
        <w:t>Critical political engagements</w:t>
      </w:r>
      <w:r w:rsidRPr="00896531">
        <w:rPr>
          <w:rStyle w:val="StyleUnderline"/>
        </w:rPr>
        <w:t xml:space="preserve"> are resisting the pitfalls of rights discourse and seeking to </w:t>
      </w:r>
      <w:r w:rsidRPr="00896531">
        <w:rPr>
          <w:rStyle w:val="Emphasis"/>
          <w:highlight w:val="yellow"/>
        </w:rPr>
        <w:t>build</w:t>
      </w:r>
      <w:r w:rsidRPr="00896531">
        <w:rPr>
          <w:rStyle w:val="StyleUnderline"/>
        </w:rPr>
        <w:t xml:space="preserve"> broad-based resistance </w:t>
      </w:r>
      <w:r w:rsidRPr="00896531">
        <w:rPr>
          <w:rStyle w:val="Emphasis"/>
          <w:highlight w:val="yellow"/>
        </w:rPr>
        <w:t>formations made up of</w:t>
      </w:r>
      <w:r w:rsidRPr="00896531">
        <w:rPr>
          <w:rStyle w:val="Emphasis"/>
        </w:rPr>
        <w:t xml:space="preserve"> </w:t>
      </w:r>
      <w:r w:rsidRPr="00896531">
        <w:rPr>
          <w:rStyle w:val="StyleUnderline"/>
        </w:rPr>
        <w:t xml:space="preserve">constituencies that come from </w:t>
      </w:r>
      <w:r w:rsidRPr="00896531">
        <w:rPr>
          <w:rStyle w:val="Emphasis"/>
          <w:highlight w:val="yellow"/>
        </w:rPr>
        <w:t>a variety of vulnerable subpopulations but find common cause</w:t>
      </w:r>
      <w:r w:rsidRPr="00896531">
        <w:rPr>
          <w:rStyle w:val="StyleUnderline"/>
        </w:rPr>
        <w:t xml:space="preserve"> in concerns about criminalization, immigration, poverty, colonialism, militarism, and other urgent conditions. </w:t>
      </w:r>
      <w:r w:rsidRPr="00896531">
        <w:rPr>
          <w:rStyle w:val="Emphasis"/>
          <w:highlight w:val="yellow"/>
        </w:rPr>
        <w:t>Their targets are administrative systems</w:t>
      </w:r>
      <w:r w:rsidRPr="00896531">
        <w:rPr>
          <w:rStyle w:val="StyleUnderline"/>
        </w:rPr>
        <w:t xml:space="preserve"> and law enforcement mechanisms that are nodes of distribution for racialized-gendered harm and violence, </w:t>
      </w:r>
      <w:r w:rsidRPr="00896531">
        <w:rPr>
          <w:rStyle w:val="Emphasis"/>
          <w:highlight w:val="yellow"/>
        </w:rPr>
        <w:t>and their tactics seek material change</w:t>
      </w:r>
      <w:r w:rsidRPr="00896531">
        <w:rPr>
          <w:rStyle w:val="StyleUnderline"/>
        </w:rPr>
        <w:t xml:space="preserve"> in the lives of vulnerable populations rather than recognition and formal inclusion.</w:t>
      </w:r>
      <w:r w:rsidRPr="009B4E0C">
        <w:t xml:space="preserve"> Their organizing methods mobilize directly affected communities and value horizontal structures, leadership development, mutual aid, democratic participation, and community solutions rather than top-down, elite-imposed approaches to political transformation. These analytical and practical methods owe a great deal to women-of-color feminist formations that have innovated and continue to lead inquiry and experimentation into transformative social justice theory and practice.15</w:t>
      </w:r>
    </w:p>
    <w:p w14:paraId="55D90B5A" w14:textId="77777777" w:rsidR="008C7621" w:rsidRDefault="008C7621"/>
    <w:sectPr w:rsidR="008C76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7756"/>
    <w:rsid w:val="00027756"/>
    <w:rsid w:val="002F7B93"/>
    <w:rsid w:val="003647D9"/>
    <w:rsid w:val="003801B4"/>
    <w:rsid w:val="00710335"/>
    <w:rsid w:val="008B4073"/>
    <w:rsid w:val="008C7621"/>
    <w:rsid w:val="00A9756E"/>
    <w:rsid w:val="00D66D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D27D2"/>
  <w15:chartTrackingRefBased/>
  <w15:docId w15:val="{B4E617FB-9974-48A2-962F-A64BE422B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801B4"/>
    <w:rPr>
      <w:rFonts w:ascii="Calibri" w:hAnsi="Calibri"/>
    </w:rPr>
  </w:style>
  <w:style w:type="paragraph" w:styleId="Heading1">
    <w:name w:val="heading 1"/>
    <w:aliases w:val="Pocket"/>
    <w:basedOn w:val="Normal"/>
    <w:next w:val="Normal"/>
    <w:link w:val="Heading1Char"/>
    <w:qFormat/>
    <w:rsid w:val="003801B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801B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3801B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3"/>
    <w:unhideWhenUsed/>
    <w:qFormat/>
    <w:rsid w:val="003801B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801B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01B4"/>
  </w:style>
  <w:style w:type="character" w:customStyle="1" w:styleId="Heading1Char">
    <w:name w:val="Heading 1 Char"/>
    <w:aliases w:val="Pocket Char"/>
    <w:basedOn w:val="DefaultParagraphFont"/>
    <w:link w:val="Heading1"/>
    <w:rsid w:val="003801B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801B4"/>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3801B4"/>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3801B4"/>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3801B4"/>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6"/>
    <w:qFormat/>
    <w:rsid w:val="003801B4"/>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3801B4"/>
    <w:rPr>
      <w:rFonts w:ascii="Calibri" w:hAnsi="Calibri"/>
      <w:b/>
      <w:i w:val="0"/>
      <w:iCs/>
      <w:sz w:val="22"/>
      <w:u w:val="single"/>
      <w:bdr w:val="none" w:sz="0" w:space="0" w:color="auto"/>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3801B4"/>
    <w:rPr>
      <w:color w:val="auto"/>
      <w:u w:val="none"/>
    </w:rPr>
  </w:style>
  <w:style w:type="paragraph" w:customStyle="1" w:styleId="Emphasis1">
    <w:name w:val="Emphasis1"/>
    <w:basedOn w:val="Normal"/>
    <w:link w:val="Emphasis"/>
    <w:autoRedefine/>
    <w:uiPriority w:val="7"/>
    <w:qFormat/>
    <w:rsid w:val="0002775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Tags,No Spacing41,No Spacing111112,Note Level 2,card,Medium Grid 21,No Spacing31,No Spacing22,No Spacing3,No Spacing111111,tag,Dont use,Small Text,nonunderlined,No Spacing6,No Spacing7,No Spacing1121,No Spacing112,No Spacing111"/>
    <w:basedOn w:val="Heading1"/>
    <w:link w:val="Hyperlink"/>
    <w:autoRedefine/>
    <w:uiPriority w:val="99"/>
    <w:qFormat/>
    <w:rsid w:val="0002775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3801B4"/>
    <w:rPr>
      <w:rFonts w:ascii="Times New Roman" w:hAnsi="Times New Roman" w:cs="Times New Roman"/>
      <w:sz w:val="24"/>
    </w:rPr>
  </w:style>
  <w:style w:type="character" w:styleId="FollowedHyperlink">
    <w:name w:val="FollowedHyperlink"/>
    <w:basedOn w:val="DefaultParagraphFont"/>
    <w:uiPriority w:val="99"/>
    <w:semiHidden/>
    <w:unhideWhenUsed/>
    <w:rsid w:val="003801B4"/>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13" Type="http://schemas.openxmlformats.org/officeDocument/2006/relationships/hyperlink" Target="https://ratical.org/radiation/NuclearExtinction/StevenStarr022815.html" TargetMode="External"/><Relationship Id="rId3" Type="http://schemas.openxmlformats.org/officeDocument/2006/relationships/settings" Target="settings.xml"/><Relationship Id="rId7" Type="http://schemas.openxmlformats.org/officeDocument/2006/relationships/hyperlink" Target="https://www.brookings.edu/blog/up-front/2021/06/03/why-intellectual-property-and-pandemics-dont-mix/" TargetMode="External"/><Relationship Id="rId12" Type="http://schemas.openxmlformats.org/officeDocument/2006/relationships/hyperlink" Target="https://papers.ssrn.com/sol3/papers.cfm?abstract_id=3171196/"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cnbc.com/2021/04/22/covid-rich-countries-are-refusing-to-waive-ip-rights-on-vaccines.html" TargetMode="External"/><Relationship Id="rId11" Type="http://schemas.openxmlformats.org/officeDocument/2006/relationships/hyperlink" Target="https://www.brookings.edu/blog/order-from-chaos/2020/07/10/the-post-covid-19-world-economic-nationalism-triumphant/" TargetMode="External"/><Relationship Id="rId5" Type="http://schemas.openxmlformats.org/officeDocument/2006/relationships/image" Target="media/image1.png"/><Relationship Id="rId15" Type="http://schemas.openxmlformats.org/officeDocument/2006/relationships/hyperlink" Target="https://www2.ucar.edu/atmosnews/just-published/3995/nuclear-war-and-ultraviolet-radiation" TargetMode="External"/><Relationship Id="rId10" Type="http://schemas.openxmlformats.org/officeDocument/2006/relationships/hyperlink" Target="https://voxeu.org/content/revitalising-multilateralism-pragmatic-ideas-new-wto-director-general" TargetMode="External"/><Relationship Id="rId4" Type="http://schemas.openxmlformats.org/officeDocument/2006/relationships/webSettings" Target="webSettings.xml"/><Relationship Id="rId9" Type="http://schemas.openxmlformats.org/officeDocument/2006/relationships/hyperlink" Target="https://fortune.com/2021/06/18/wto-covid-vaccines-patents-waiver-south-africa-trips/" TargetMode="External"/><Relationship Id="rId14" Type="http://schemas.openxmlformats.org/officeDocument/2006/relationships/hyperlink" Target="https://ratical.org/radiation/NuclearExtinction/StarrNuclearWinterOct0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16</TotalTime>
  <Pages>1</Pages>
  <Words>13191</Words>
  <Characters>75195</Characters>
  <Application>Microsoft Office Word</Application>
  <DocSecurity>0</DocSecurity>
  <Lines>626</Lines>
  <Paragraphs>176</Paragraphs>
  <ScaleCrop>false</ScaleCrop>
  <Company/>
  <LinksUpToDate>false</LinksUpToDate>
  <CharactersWithSpaces>88210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Amz Olz</dc:creator>
  <cp:keywords/>
  <dc:description/>
  <cp:lastModifiedBy>Amz Olz</cp:lastModifiedBy>
  <cp:revision>8</cp:revision>
  <dcterms:created xsi:type="dcterms:W3CDTF">2021-10-16T13:18:00Z</dcterms:created>
  <dcterms:modified xsi:type="dcterms:W3CDTF">2021-10-16T13:43:00Z</dcterms:modified>
</cp:coreProperties>
</file>