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121437" w:rsidP="00121437">
      <w:pPr>
        <w:pStyle w:val="Heading2"/>
      </w:pPr>
      <w:r>
        <w:t>1</w:t>
      </w:r>
    </w:p>
    <w:p w:rsidR="00121437" w:rsidRDefault="00121437" w:rsidP="00121437">
      <w:pPr>
        <w:pStyle w:val="Heading4"/>
        <w:rPr>
          <w:rFonts w:cs="Calibri"/>
        </w:rPr>
      </w:pPr>
      <w:r w:rsidRPr="00B25F3F">
        <w:rPr>
          <w:rFonts w:cs="Calibri"/>
        </w:rPr>
        <w:t>The meta-ethic is constructivism, or the idea that there is no a priori truth independent of human conceptual schemes.</w:t>
      </w:r>
    </w:p>
    <w:p w:rsidR="00121437" w:rsidRDefault="00121437" w:rsidP="00121437">
      <w:pPr>
        <w:pStyle w:val="Heading4"/>
        <w:rPr>
          <w:rFonts w:cs="Calibri"/>
        </w:rPr>
      </w:pPr>
    </w:p>
    <w:p w:rsidR="00121437" w:rsidRDefault="00121437" w:rsidP="00121437">
      <w:pPr>
        <w:pStyle w:val="Heading4"/>
        <w:rPr>
          <w:rFonts w:cs="Calibri"/>
        </w:rPr>
      </w:pPr>
      <w:r w:rsidRPr="00B25F3F">
        <w:rPr>
          <w:rFonts w:cs="Calibri"/>
        </w:rPr>
        <w:t xml:space="preserve"> Prefer: </w:t>
      </w:r>
    </w:p>
    <w:p w:rsidR="00121437" w:rsidRDefault="00121437" w:rsidP="00121437">
      <w:pPr>
        <w:pStyle w:val="Heading4"/>
        <w:rPr>
          <w:rFonts w:cs="Calibri"/>
        </w:rPr>
      </w:pPr>
    </w:p>
    <w:p w:rsidR="00121437" w:rsidRDefault="00121437" w:rsidP="00121437">
      <w:pPr>
        <w:pStyle w:val="Heading4"/>
        <w:rPr>
          <w:rFonts w:cs="Calibri"/>
        </w:rPr>
      </w:pPr>
      <w:r w:rsidRPr="00B25F3F">
        <w:rPr>
          <w:rFonts w:cs="Calibri"/>
        </w:rPr>
        <w:t>[1] Rule-following paradox—</w:t>
      </w:r>
      <w:r>
        <w:rPr>
          <w:rFonts w:cs="Calibri"/>
        </w:rPr>
        <w:t>innate moral rules can be interpreted in an infinite number of ways, ethics and religion proves. That means they can’t guide action since A) they aren’t binding B) they lead to contradictory interpertations.</w:t>
      </w:r>
    </w:p>
    <w:p w:rsidR="00121437" w:rsidRDefault="00121437" w:rsidP="00121437">
      <w:pPr>
        <w:pStyle w:val="Heading4"/>
        <w:rPr>
          <w:rFonts w:cs="Calibri"/>
        </w:rPr>
      </w:pPr>
    </w:p>
    <w:p w:rsidR="00121437" w:rsidRPr="0046691E" w:rsidRDefault="00121437" w:rsidP="00121437">
      <w:pPr>
        <w:pStyle w:val="Heading4"/>
        <w:rPr>
          <w:rFonts w:cs="Calibri"/>
        </w:rPr>
      </w:pPr>
      <w:r w:rsidRPr="00B25F3F">
        <w:rPr>
          <w:rFonts w:cs="Calibri"/>
        </w:rPr>
        <w:t>[2] Epistemology—</w:t>
      </w:r>
      <w:r>
        <w:rPr>
          <w:rFonts w:cs="Calibri"/>
        </w:rPr>
        <w:t>experience frames knowledge – the reason why a tree is a tree and not a rock is because we experience what a tree is and relate the word to the object.</w:t>
      </w:r>
      <w:r w:rsidRPr="00B25F3F">
        <w:rPr>
          <w:rFonts w:cs="Calibri"/>
        </w:rPr>
        <w:t xml:space="preserve"> </w:t>
      </w:r>
    </w:p>
    <w:p w:rsidR="00121437" w:rsidRPr="0017171B" w:rsidRDefault="00121437" w:rsidP="00121437"/>
    <w:p w:rsidR="00121437" w:rsidRDefault="00121437" w:rsidP="00121437">
      <w:pPr>
        <w:pStyle w:val="Heading4"/>
        <w:rPr>
          <w:rFonts w:cs="Calibri"/>
        </w:rPr>
      </w:pPr>
      <w:r w:rsidRPr="00B25F3F">
        <w:rPr>
          <w:rFonts w:cs="Calibri"/>
        </w:rPr>
        <w:t xml:space="preserve">Next, every time someone acts, they have a corresponding goal—that means action necessitates imposing meaning on the world. The state of nature necessitates infinite violence between conflicting world views: </w:t>
      </w:r>
    </w:p>
    <w:p w:rsidR="00121437" w:rsidRDefault="00121437" w:rsidP="00121437">
      <w:pPr>
        <w:pStyle w:val="Heading4"/>
        <w:rPr>
          <w:rFonts w:cs="Calibri"/>
        </w:rPr>
      </w:pPr>
    </w:p>
    <w:p w:rsidR="00121437" w:rsidRDefault="00121437" w:rsidP="00121437">
      <w:pPr>
        <w:pStyle w:val="Heading4"/>
        <w:rPr>
          <w:rFonts w:cs="Calibri"/>
        </w:rPr>
      </w:pPr>
      <w:r w:rsidRPr="00B25F3F">
        <w:rPr>
          <w:rFonts w:cs="Calibri"/>
        </w:rPr>
        <w:t xml:space="preserve">[1] </w:t>
      </w:r>
      <w:r>
        <w:rPr>
          <w:rFonts w:cs="Calibri"/>
        </w:rPr>
        <w:t>Arbitrariness</w:t>
      </w:r>
      <w:r w:rsidRPr="00B25F3F">
        <w:rPr>
          <w:rFonts w:cs="Calibri"/>
        </w:rPr>
        <w:t>—</w:t>
      </w:r>
      <w:r>
        <w:rPr>
          <w:rFonts w:cs="Calibri"/>
        </w:rPr>
        <w:t>under the state of nature, people will impose their own goals on each other with no restrictions which justifies infinite violations of rights and makes meaning creation impossible.</w:t>
      </w:r>
    </w:p>
    <w:p w:rsidR="00121437" w:rsidRDefault="00121437" w:rsidP="00121437">
      <w:pPr>
        <w:pStyle w:val="Heading4"/>
        <w:rPr>
          <w:rFonts w:cs="Calibri"/>
        </w:rPr>
      </w:pPr>
    </w:p>
    <w:p w:rsidR="00121437" w:rsidRDefault="00121437" w:rsidP="00121437">
      <w:pPr>
        <w:pStyle w:val="Heading4"/>
        <w:rPr>
          <w:rFonts w:cs="Calibri"/>
        </w:rPr>
      </w:pPr>
      <w:r w:rsidRPr="00B25F3F">
        <w:rPr>
          <w:rFonts w:cs="Calibri"/>
        </w:rPr>
        <w:t xml:space="preserve">[2] Resource Wars—a finite amount of material resources creates conflict between different people who want it </w:t>
      </w:r>
      <w:r>
        <w:rPr>
          <w:rFonts w:cs="Calibri"/>
        </w:rPr>
        <w:t xml:space="preserve">which means we control the root cause of the aff. </w:t>
      </w:r>
    </w:p>
    <w:p w:rsidR="00121437" w:rsidRDefault="00121437" w:rsidP="00121437">
      <w:pPr>
        <w:pStyle w:val="Heading4"/>
        <w:rPr>
          <w:rFonts w:cs="Calibri"/>
        </w:rPr>
      </w:pPr>
    </w:p>
    <w:p w:rsidR="00121437" w:rsidRPr="00AB75EA" w:rsidRDefault="00121437" w:rsidP="00121437"/>
    <w:p w:rsidR="00121437" w:rsidRPr="00B25F3F" w:rsidRDefault="00121437" w:rsidP="00121437">
      <w:pPr>
        <w:pStyle w:val="Heading4"/>
        <w:rPr>
          <w:rFonts w:cs="Calibri"/>
        </w:rPr>
      </w:pPr>
      <w:r w:rsidRPr="00B25F3F">
        <w:rPr>
          <w:rFonts w:cs="Calibri"/>
        </w:rPr>
        <w:t>There is no objective solution to this conflict because truth is relative. Instead, conflict requires the creation of the sovereign, to resolve disputes. In exchange for their safety, subjects agree to give up their claims to meaning to the sovereign.</w:t>
      </w:r>
    </w:p>
    <w:p w:rsidR="00121437" w:rsidRPr="00AA0F54" w:rsidRDefault="00121437" w:rsidP="00121437">
      <w:pPr>
        <w:rPr>
          <w:sz w:val="18"/>
          <w:szCs w:val="18"/>
        </w:rPr>
      </w:pPr>
      <w:r w:rsidRPr="00B25F3F">
        <w:rPr>
          <w:rStyle w:val="Style13ptBold"/>
        </w:rPr>
        <w:t xml:space="preserve">Parrish 04 </w:t>
      </w:r>
      <w:r w:rsidRPr="00AA0F54">
        <w:rPr>
          <w:sz w:val="18"/>
          <w:szCs w:val="18"/>
        </w:rPr>
        <w:t xml:space="preserve">[Parrish, Rick, </w:t>
      </w:r>
      <w:r>
        <w:rPr>
          <w:sz w:val="18"/>
          <w:szCs w:val="18"/>
        </w:rPr>
        <w:t>[</w:t>
      </w:r>
      <w:r w:rsidRPr="00AA0F54">
        <w:rPr>
          <w:sz w:val="18"/>
          <w:szCs w:val="18"/>
        </w:rPr>
        <w:t>Rick Parrish teaches at Loyola University New Orleans. His current research is focused on the play of violence and respect within justice.</w:t>
      </w:r>
      <w:r>
        <w:rPr>
          <w:sz w:val="18"/>
          <w:szCs w:val="18"/>
        </w:rPr>
        <w:t>]</w:t>
      </w:r>
      <w:r w:rsidRPr="00AA0F54">
        <w:rPr>
          <w:sz w:val="18"/>
          <w:szCs w:val="18"/>
        </w:rPr>
        <w:t xml:space="preserve"> "Derrida’S Economy Of Violence In Hobbes’ Social Contract" Theory &amp;amp; Event, Vol. 7 No. 4, 2005, 2005, http://muse.jhu.edu/article/244119#back, DOA:6-30-2018 // WWBW]</w:t>
      </w:r>
    </w:p>
    <w:p w:rsidR="00121437" w:rsidRPr="00B25F3F" w:rsidRDefault="00121437" w:rsidP="00121437">
      <w:pPr>
        <w:rPr>
          <w:b/>
          <w:u w:val="single"/>
        </w:rPr>
      </w:pPr>
      <w:r w:rsidRPr="00B25F3F">
        <w:rPr>
          <w:sz w:val="14"/>
        </w:rPr>
        <w:t xml:space="preserve">All of the foregoing points to the conclusion that in the commonwealth </w:t>
      </w:r>
      <w:r w:rsidRPr="004641BB">
        <w:rPr>
          <w:b/>
          <w:highlight w:val="green"/>
          <w:u w:val="single"/>
        </w:rPr>
        <w:t>the sovereign's</w:t>
      </w:r>
      <w:r w:rsidRPr="00B25F3F">
        <w:rPr>
          <w:sz w:val="14"/>
        </w:rPr>
        <w:t xml:space="preserve"> first and </w:t>
      </w:r>
      <w:r w:rsidRPr="004641BB">
        <w:rPr>
          <w:b/>
          <w:highlight w:val="green"/>
          <w:u w:val="single"/>
        </w:rPr>
        <w:t>most fundamental job is to be the ultimate definer</w:t>
      </w:r>
      <w:r w:rsidRPr="00B25F3F">
        <w:rPr>
          <w:sz w:val="14"/>
        </w:rPr>
        <w:t>. Several other commentators have also reached this conclusion. By way of elaborating upon the importance of the moderation of individuality in Hobbes' theory of government, Richard Flathman claims that peace "is possible only if the ambiguity and disagreement that pervade general thinking and acting are eliminated by the stipulations of a sovereign."57 Pursuant to debunking the perennial misinterpretation of Hobbes' mention of people as wolves, Paul Johnson argues that "</w:t>
      </w:r>
      <w:r w:rsidRPr="00B25F3F">
        <w:rPr>
          <w:b/>
          <w:u w:val="single"/>
        </w:rPr>
        <w:t>one of the primary functions of the sovereign</w:t>
      </w:r>
      <w:r w:rsidRPr="00B25F3F">
        <w:rPr>
          <w:sz w:val="14"/>
        </w:rPr>
        <w:t xml:space="preserve"> is to provide the necessary unity of meaning and reference for </w:t>
      </w:r>
      <w:r w:rsidRPr="00B25F3F">
        <w:rPr>
          <w:sz w:val="14"/>
        </w:rPr>
        <w:lastRenderedPageBreak/>
        <w:t xml:space="preserve">the primary terms in which men try to conduct their social lives."58 "The whole raison d'être of sovereign helmsmanship </w:t>
      </w:r>
      <w:r w:rsidRPr="00B25F3F">
        <w:rPr>
          <w:b/>
          <w:u w:val="single"/>
        </w:rPr>
        <w:t>lies</w:t>
      </w:r>
      <w:r w:rsidRPr="00B25F3F">
        <w:rPr>
          <w:sz w:val="14"/>
        </w:rPr>
        <w:t xml:space="preserve"> squarely </w:t>
      </w:r>
      <w:r w:rsidRPr="00B25F3F">
        <w:rPr>
          <w:b/>
          <w:u w:val="single"/>
        </w:rPr>
        <w:t>in the chronic defusing of interpretive clashes</w:t>
      </w:r>
      <w:r w:rsidRPr="00B25F3F">
        <w:rPr>
          <w:sz w:val="14"/>
        </w:rPr>
        <w:t xml:space="preserve">,"59 </w:t>
      </w:r>
      <w:r w:rsidRPr="00B25F3F">
        <w:rPr>
          <w:b/>
          <w:u w:val="single"/>
        </w:rPr>
        <w:t>without which</w:t>
      </w:r>
      <w:r w:rsidRPr="00B25F3F">
        <w:rPr>
          <w:sz w:val="14"/>
        </w:rPr>
        <w:t xml:space="preserve"> </w:t>
      </w:r>
      <w:r w:rsidRPr="00B25F3F">
        <w:rPr>
          <w:b/>
          <w:u w:val="single"/>
        </w:rPr>
        <w:t>humans would</w:t>
      </w:r>
      <w:r w:rsidRPr="00B25F3F">
        <w:rPr>
          <w:sz w:val="14"/>
        </w:rPr>
        <w:t xml:space="preserve"> "fly off in all directions"60 and </w:t>
      </w:r>
      <w:r w:rsidRPr="00B25F3F">
        <w:rPr>
          <w:b/>
          <w:u w:val="single"/>
        </w:rPr>
        <w:t xml:space="preserve">fall inevitably into the violence of the natural condition. </w:t>
      </w:r>
      <w:r w:rsidRPr="00B25F3F">
        <w:rPr>
          <w:sz w:val="14"/>
        </w:rPr>
        <w:t xml:space="preserve">26. It is not surprising that so many noted students of Hobbes have reached this conclusion, given how prominently he himself makes this claim. According to Hobbes, "in the state of nature, where every man is his own judge, and differeth from others concerning the names and appellations of things, and from those differences arise quarrels and breach of peace, it was necessary there should be a common measure of all things, that might fall in controversy."61 The main categories of the sovereign's tasks are "to make and abrogate laws, to determine war and peace, [and] to know and judge of all controversies,"62 but each of these duties is a subspecies of its ultimate duty to be the sole and ultimate definer in matters of public importance. </w:t>
      </w:r>
      <w:r w:rsidRPr="004641BB">
        <w:rPr>
          <w:b/>
          <w:highlight w:val="green"/>
          <w:u w:val="single"/>
        </w:rPr>
        <w:t>It is only through the sovereign</w:t>
      </w:r>
      <w:r w:rsidRPr="00B25F3F">
        <w:rPr>
          <w:b/>
          <w:u w:val="single"/>
        </w:rPr>
        <w:t xml:space="preserve">'s effective continued accomplishment of this duty </w:t>
      </w:r>
      <w:r w:rsidRPr="004641BB">
        <w:rPr>
          <w:b/>
          <w:highlight w:val="green"/>
          <w:u w:val="single"/>
        </w:rPr>
        <w:t>that the people</w:t>
      </w:r>
      <w:r w:rsidRPr="00B25F3F">
        <w:rPr>
          <w:b/>
          <w:u w:val="single"/>
        </w:rPr>
        <w:t xml:space="preserve"> of a commonwealth </w:t>
      </w:r>
      <w:r w:rsidRPr="004641BB">
        <w:rPr>
          <w:b/>
          <w:highlight w:val="green"/>
          <w:u w:val="single"/>
        </w:rPr>
        <w:t>avoid</w:t>
      </w:r>
      <w:r w:rsidRPr="00B25F3F">
        <w:rPr>
          <w:b/>
          <w:u w:val="single"/>
        </w:rPr>
        <w:t xml:space="preserve"> the definitional problems that typify </w:t>
      </w:r>
      <w:r w:rsidRPr="004641BB">
        <w:rPr>
          <w:b/>
          <w:highlight w:val="green"/>
          <w:u w:val="single"/>
        </w:rPr>
        <w:t>the state of nature.</w:t>
      </w:r>
      <w:r w:rsidRPr="00B25F3F">
        <w:rPr>
          <w:sz w:val="14"/>
        </w:rPr>
        <w:t xml:space="preserve"> 27. Judging controversies, which Hobbes lists as the third main task of the sovereign, is the duty most obviously about being the ultimate definer. In fact, Hobbes declares it a law of nature that "in every controversy, the parties thereto ought mutually to agree upon an arbitrator, whom they both trust; and mutually to covenant to stand to the sentence he shall give therein."63 As I repeatedly alluded to above, this agreement to abide by the decision of a third party arbitrator, </w:t>
      </w:r>
      <w:r w:rsidRPr="004641BB">
        <w:rPr>
          <w:b/>
          <w:highlight w:val="green"/>
          <w:u w:val="single"/>
        </w:rPr>
        <w:t>a sovereign</w:t>
      </w:r>
      <w:r w:rsidRPr="00B25F3F">
        <w:rPr>
          <w:sz w:val="14"/>
        </w:rPr>
        <w:t xml:space="preserve"> in the commonwealth, </w:t>
      </w:r>
      <w:r w:rsidRPr="004641BB">
        <w:rPr>
          <w:b/>
          <w:highlight w:val="green"/>
          <w:u w:val="single"/>
        </w:rPr>
        <w:t>is necessary because of the</w:t>
      </w:r>
      <w:r w:rsidRPr="00B25F3F">
        <w:rPr>
          <w:b/>
          <w:u w:val="single"/>
        </w:rPr>
        <w:t xml:space="preserve"> fundamentally perspectival and </w:t>
      </w:r>
      <w:r w:rsidRPr="004641BB">
        <w:rPr>
          <w:b/>
          <w:highlight w:val="green"/>
          <w:u w:val="single"/>
        </w:rPr>
        <w:t>relative nature of persons' imputations of meaning</w:t>
      </w:r>
      <w:r w:rsidRPr="00B25F3F">
        <w:rPr>
          <w:b/>
          <w:u w:val="single"/>
        </w:rPr>
        <w:t xml:space="preserve"> and value </w:t>
      </w:r>
      <w:r w:rsidRPr="004641BB">
        <w:rPr>
          <w:b/>
          <w:highlight w:val="green"/>
          <w:u w:val="single"/>
        </w:rPr>
        <w:t>into the situations they construct.</w:t>
      </w:r>
      <w:r w:rsidRPr="00B25F3F">
        <w:rPr>
          <w:b/>
          <w:u w:val="single"/>
        </w:rPr>
        <w:t xml:space="preserve"> </w:t>
      </w:r>
      <w:r w:rsidRPr="00B25F3F">
        <w:rPr>
          <w:sz w:val="14"/>
        </w:rPr>
        <w:t>Hobbes understands this problem, as evidenced by his claim that "seeing right reason is not existent, the reason of some man or men must supply the place thereof; and that man or men, is he or they, that have the sovereign power"64 to dictate meanings that will be followed by all. The sovereign is even protected from potential democratic impulses, by which a 'true' meaning would be that agreed upon by the greatest number of people. Because "no one man's reason, nor the reason of any one number of men, makes the certainty," they will still "come to blows . . . for want of a right reason constituted by nature"65 unless both the majority and the minority agree to abide by the meanings promulgated by the sovereign. 28. These meanings are usually created and promulgated by the sovereign in the form of laws, another of the tasks with which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w:t>
      </w:r>
      <w:r>
        <w:rPr>
          <w:sz w:val="14"/>
        </w:rPr>
        <w:tab/>
      </w:r>
      <w:r w:rsidRPr="00B25F3F">
        <w:rPr>
          <w:sz w:val="14"/>
        </w:rPr>
        <w:t>nest, what dishonest, what good, what evil; that is summarily, what is to be done, what to be avoided in our common course of life."66 The civil law is the set of the sovereign's definitions for ownership, justice, good, evil, and all other concepts that are important for the maintenance of peace in the commonwealth. When everyone follows the law (that is, when everyone follows the sovereign's definitions) there are far fewer conflicts among persons because everyone appeals to the same meanings. This means that people know what meanings others will use to evaluate the actions of themselves and others, so the state of nature's security dilemmas and attempts to force one's own meanings upon others are overcome. 29</w:t>
      </w:r>
      <w:r w:rsidRPr="004641BB">
        <w:rPr>
          <w:sz w:val="14"/>
          <w:highlight w:val="green"/>
        </w:rPr>
        <w:t xml:space="preserve">. </w:t>
      </w:r>
      <w:r w:rsidRPr="004641BB">
        <w:rPr>
          <w:b/>
          <w:highlight w:val="green"/>
          <w:u w:val="single"/>
        </w:rPr>
        <w:t>There is to be no question of the truth or falsity of the sovereign's definitions</w:t>
      </w:r>
      <w:r w:rsidRPr="00B25F3F">
        <w:rPr>
          <w:b/>
          <w:u w:val="single"/>
        </w:rPr>
        <w:t xml:space="preserve"> because "there are no authentical doctrines concerning right and wrong</w:t>
      </w:r>
      <w:r w:rsidRPr="00B25F3F">
        <w:rPr>
          <w:sz w:val="14"/>
        </w:rPr>
        <w:t xml:space="preserve">, good and evil, </w:t>
      </w:r>
      <w:r w:rsidRPr="00B25F3F">
        <w:rPr>
          <w:b/>
          <w:u w:val="single"/>
        </w:rPr>
        <w:t>besides the constituted laws in each realm and government."</w:t>
      </w:r>
      <w:r w:rsidRPr="00B25F3F">
        <w:rPr>
          <w:sz w:val="14"/>
        </w:rPr>
        <w:t xml:space="preserve">67 In fact, Hobbes specifically says that one of the "diseases of a commonwealth" is that "every private man is judge of good and evil actions."68 </w:t>
      </w:r>
      <w:r w:rsidRPr="004641BB">
        <w:rPr>
          <w:b/>
          <w:highlight w:val="green"/>
          <w:u w:val="single"/>
        </w:rPr>
        <w:t>Only when individual persons agree to follow the</w:t>
      </w:r>
      <w:r w:rsidRPr="00B25F3F">
        <w:rPr>
          <w:b/>
          <w:u w:val="single"/>
        </w:rPr>
        <w:t xml:space="preserve"> meanings promulgated by </w:t>
      </w:r>
      <w:r w:rsidRPr="004641BB">
        <w:rPr>
          <w:b/>
          <w:highlight w:val="green"/>
          <w:u w:val="single"/>
        </w:rPr>
        <w:t>the sovereign, which</w:t>
      </w:r>
      <w:r w:rsidRPr="00B25F3F">
        <w:rPr>
          <w:b/>
          <w:u w:val="single"/>
        </w:rPr>
        <w:t xml:space="preserve"> of course </w:t>
      </w:r>
      <w:r w:rsidRPr="004641BB">
        <w:rPr>
          <w:b/>
          <w:highlight w:val="green"/>
          <w:u w:val="single"/>
        </w:rPr>
        <w:t>includes refraining from trying to impose their own meanings</w:t>
      </w:r>
      <w:r w:rsidRPr="00B25F3F">
        <w:rPr>
          <w:b/>
          <w:u w:val="single"/>
        </w:rPr>
        <w:t xml:space="preserve"> on others, </w:t>
      </w:r>
      <w:r w:rsidRPr="004641BB">
        <w:rPr>
          <w:b/>
          <w:highlight w:val="green"/>
          <w:u w:val="single"/>
        </w:rPr>
        <w:t>can persons live together in peace -- when they take it upon themselves to impose meaning</w:t>
      </w:r>
      <w:r w:rsidRPr="00B25F3F">
        <w:rPr>
          <w:b/>
          <w:u w:val="single"/>
        </w:rPr>
        <w:t xml:space="preserve"> on situations of public import, </w:t>
      </w:r>
      <w:r w:rsidRPr="004641BB">
        <w:rPr>
          <w:b/>
          <w:highlight w:val="green"/>
          <w:u w:val="single"/>
        </w:rPr>
        <w:t>they descend into violence again.</w:t>
      </w:r>
    </w:p>
    <w:p w:rsidR="00121437" w:rsidRPr="001D3F5C" w:rsidRDefault="00121437" w:rsidP="00121437">
      <w:pPr>
        <w:pStyle w:val="Heading4"/>
        <w:rPr>
          <w:rFonts w:cs="Calibri"/>
        </w:rPr>
      </w:pPr>
      <w:r w:rsidRPr="00B25F3F">
        <w:rPr>
          <w:rFonts w:cs="Calibri"/>
        </w:rPr>
        <w:t>Thus, the standard is consistency with the will of the sovereign.</w:t>
      </w:r>
    </w:p>
    <w:p w:rsidR="00121437" w:rsidRDefault="00121437" w:rsidP="00121437">
      <w:pPr>
        <w:pStyle w:val="Heading4"/>
      </w:pPr>
      <w:r>
        <w:t>Now Negate --</w:t>
      </w:r>
    </w:p>
    <w:p w:rsidR="00121437" w:rsidRDefault="00121437" w:rsidP="00121437">
      <w:pPr>
        <w:pStyle w:val="Heading4"/>
      </w:pPr>
      <w:r>
        <w:t>1] Uniqueness proves the sovereign wants IP, that means the plan would be an act of coercion that goes against the soveriegns will.</w:t>
      </w:r>
    </w:p>
    <w:p w:rsidR="00121437" w:rsidRDefault="00121437" w:rsidP="00121437">
      <w:pPr>
        <w:pStyle w:val="Heading4"/>
        <w:rPr>
          <w:rFonts w:cs="Calibri"/>
        </w:rPr>
      </w:pPr>
      <w:r>
        <w:t xml:space="preserve">2] </w:t>
      </w:r>
      <w:r>
        <w:rPr>
          <w:rFonts w:cs="Calibri"/>
        </w:rPr>
        <w:t xml:space="preserve">IP rights are implicit in the creation of the sovereign in expressing creativity. </w:t>
      </w:r>
    </w:p>
    <w:p w:rsidR="00121437" w:rsidRPr="00C71A67" w:rsidRDefault="00121437" w:rsidP="00121437">
      <w:r w:rsidRPr="00747EA7">
        <w:rPr>
          <w:rStyle w:val="Style13ptBold"/>
        </w:rPr>
        <w:t>Ghosh 04</w:t>
      </w:r>
      <w:r>
        <w:t xml:space="preserve"> [Shubha Ghosh (B.A., Amherst College; Ph.D., University of Michigan; J.D., Stanford Law School; Professor of Law, University at Buffalo, SUNY, Law School; Visiting Professor, SMU Dedman School of Law). “PATENTS AND THE REGULATORY STATE: RETHINKING THE PATENT BARGAIN METAPHOR AFTER ELDRED”. BERKELEY TECHNOLOGY LAW JOURNAL. 2004. Accessed 9/3/21. </w:t>
      </w:r>
      <w:hyperlink r:id="rId8" w:history="1">
        <w:r w:rsidRPr="000516E3">
          <w:rPr>
            <w:rStyle w:val="Hyperlink"/>
          </w:rPr>
          <w:t>https://lawcat.berkeley.edu/record/1119327/files/fulltext.pdf</w:t>
        </w:r>
      </w:hyperlink>
      <w:r>
        <w:t xml:space="preserve"> //Xu]</w:t>
      </w:r>
    </w:p>
    <w:p w:rsidR="00121437" w:rsidRPr="008B317A" w:rsidRDefault="00121437" w:rsidP="00121437">
      <w:pPr>
        <w:rPr>
          <w:b/>
          <w:iCs/>
          <w:u w:val="single"/>
        </w:rPr>
      </w:pPr>
      <w:r w:rsidRPr="006C3C22">
        <w:rPr>
          <w:sz w:val="16"/>
        </w:rPr>
        <w:t xml:space="preserve">As illustration of the limits of social contract theory,46 particularly the malleability of the notions of consent and promise, consider a social contract theory of intellectual property based on the thoughts of Thomas Hobbes rather than that of John Locke. No scholar has expressly developed a Hobbesian theory of patent or of copyright, but as a challenge to social contract theory, it may be useful to imagine what such a theory would look like.47 </w:t>
      </w:r>
      <w:r w:rsidRPr="006C3C22">
        <w:rPr>
          <w:rStyle w:val="Emphasis"/>
        </w:rPr>
        <w:t xml:space="preserve">For Hobbes, </w:t>
      </w:r>
      <w:r w:rsidRPr="00C56806">
        <w:rPr>
          <w:rStyle w:val="Emphasis"/>
          <w:highlight w:val="green"/>
        </w:rPr>
        <w:t>humans created</w:t>
      </w:r>
      <w:r w:rsidRPr="006C3C22">
        <w:rPr>
          <w:rStyle w:val="Emphasis"/>
        </w:rPr>
        <w:t xml:space="preserve"> the leviathan-</w:t>
      </w:r>
      <w:r w:rsidRPr="00C56806">
        <w:rPr>
          <w:rStyle w:val="Emphasis"/>
          <w:highlight w:val="green"/>
        </w:rPr>
        <w:t>the sovereign</w:t>
      </w:r>
      <w:r w:rsidRPr="006C3C22">
        <w:rPr>
          <w:rStyle w:val="Emphasis"/>
        </w:rPr>
        <w:t xml:space="preserve"> state-</w:t>
      </w:r>
      <w:r w:rsidRPr="00C56806">
        <w:rPr>
          <w:rStyle w:val="Emphasis"/>
          <w:highlight w:val="green"/>
        </w:rPr>
        <w:t>to</w:t>
      </w:r>
      <w:r w:rsidRPr="006C3C22">
        <w:rPr>
          <w:rStyle w:val="Emphasis"/>
        </w:rPr>
        <w:t xml:space="preserve"> </w:t>
      </w:r>
      <w:r w:rsidRPr="00C56806">
        <w:rPr>
          <w:rStyle w:val="Emphasis"/>
          <w:highlight w:val="green"/>
        </w:rPr>
        <w:t>protect themselves from</w:t>
      </w:r>
      <w:r w:rsidRPr="006C3C22">
        <w:rPr>
          <w:rStyle w:val="Emphasis"/>
        </w:rPr>
        <w:t xml:space="preserve"> each other in </w:t>
      </w:r>
      <w:r w:rsidRPr="00C56806">
        <w:rPr>
          <w:rStyle w:val="Emphasis"/>
          <w:highlight w:val="green"/>
        </w:rPr>
        <w:t>the state of nature</w:t>
      </w:r>
      <w:r w:rsidRPr="006C3C22">
        <w:rPr>
          <w:rStyle w:val="Emphasis"/>
        </w:rPr>
        <w:t xml:space="preserve">. </w:t>
      </w:r>
      <w:r w:rsidRPr="006C3C22">
        <w:rPr>
          <w:sz w:val="16"/>
        </w:rPr>
        <w:t>48 Without the leviathan, the state of nature was not an idyllic paradise but a condition of savagery and brutality. In the state of nature,</w:t>
      </w:r>
      <w:r w:rsidRPr="006C3C22">
        <w:rPr>
          <w:rStyle w:val="Emphasis"/>
        </w:rPr>
        <w:t xml:space="preserve"> to the extent </w:t>
      </w:r>
      <w:r w:rsidRPr="00973451">
        <w:rPr>
          <w:rStyle w:val="Emphasis"/>
        </w:rPr>
        <w:t xml:space="preserve">that any </w:t>
      </w:r>
      <w:r w:rsidRPr="00C56806">
        <w:rPr>
          <w:rStyle w:val="Emphasis"/>
          <w:highlight w:val="green"/>
        </w:rPr>
        <w:t>creative activity occurred</w:t>
      </w:r>
      <w:r w:rsidRPr="006C3C22">
        <w:rPr>
          <w:rStyle w:val="Emphasis"/>
        </w:rPr>
        <w:t xml:space="preserve">, the </w:t>
      </w:r>
      <w:r w:rsidRPr="006C3C22">
        <w:rPr>
          <w:rStyle w:val="Emphasis"/>
        </w:rPr>
        <w:lastRenderedPageBreak/>
        <w:t xml:space="preserve">objects of creation </w:t>
      </w:r>
      <w:r w:rsidRPr="00C56806">
        <w:rPr>
          <w:rStyle w:val="Emphasis"/>
          <w:highlight w:val="green"/>
        </w:rPr>
        <w:t>would be cannibalized</w:t>
      </w:r>
      <w:r w:rsidRPr="006C3C22">
        <w:rPr>
          <w:rStyle w:val="Emphasis"/>
        </w:rPr>
        <w:t xml:space="preserve">, thoughtlessly </w:t>
      </w:r>
      <w:r w:rsidRPr="00C56806">
        <w:rPr>
          <w:rStyle w:val="Emphasis"/>
          <w:highlight w:val="green"/>
        </w:rPr>
        <w:t xml:space="preserve">copied, </w:t>
      </w:r>
      <w:r w:rsidRPr="006C3C22">
        <w:rPr>
          <w:rStyle w:val="Emphasis"/>
        </w:rPr>
        <w:t xml:space="preserve">adapted, distributed, and performed or used, </w:t>
      </w:r>
      <w:r w:rsidRPr="00C56806">
        <w:rPr>
          <w:rStyle w:val="Emphasis"/>
          <w:highlight w:val="green"/>
        </w:rPr>
        <w:t>sold</w:t>
      </w:r>
      <w:r w:rsidRPr="006C3C22">
        <w:rPr>
          <w:rStyle w:val="Emphasis"/>
        </w:rPr>
        <w:t>, offered to sell</w:t>
      </w:r>
      <w:r w:rsidRPr="00973451">
        <w:rPr>
          <w:rStyle w:val="Emphasis"/>
        </w:rPr>
        <w:t xml:space="preserve">, and </w:t>
      </w:r>
      <w:r w:rsidRPr="00C56806">
        <w:rPr>
          <w:rStyle w:val="Emphasis"/>
          <w:highlight w:val="green"/>
        </w:rPr>
        <w:t>made by others</w:t>
      </w:r>
      <w:r w:rsidRPr="006C3C22">
        <w:rPr>
          <w:rStyle w:val="Emphasis"/>
        </w:rPr>
        <w:t xml:space="preserve">. Thus, </w:t>
      </w:r>
      <w:r w:rsidRPr="00C56806">
        <w:rPr>
          <w:rStyle w:val="Emphasis"/>
          <w:highlight w:val="green"/>
        </w:rPr>
        <w:t>i</w:t>
      </w:r>
      <w:r w:rsidRPr="006C3C22">
        <w:rPr>
          <w:rStyle w:val="Emphasis"/>
        </w:rPr>
        <w:t xml:space="preserve">ntellectual </w:t>
      </w:r>
      <w:r w:rsidRPr="00C56806">
        <w:rPr>
          <w:rStyle w:val="Emphasis"/>
          <w:highlight w:val="green"/>
        </w:rPr>
        <w:t>p</w:t>
      </w:r>
      <w:r w:rsidRPr="006C3C22">
        <w:rPr>
          <w:rStyle w:val="Emphasis"/>
        </w:rPr>
        <w:t xml:space="preserve">roperty </w:t>
      </w:r>
      <w:r w:rsidRPr="00C56806">
        <w:rPr>
          <w:rStyle w:val="Emphasis"/>
          <w:highlight w:val="green"/>
        </w:rPr>
        <w:t>law</w:t>
      </w:r>
      <w:r w:rsidRPr="006C3C22">
        <w:rPr>
          <w:rStyle w:val="Emphasis"/>
        </w:rPr>
        <w:t xml:space="preserve"> under the leviathan would </w:t>
      </w:r>
      <w:r w:rsidRPr="00C56806">
        <w:rPr>
          <w:rStyle w:val="Emphasis"/>
          <w:highlight w:val="green"/>
        </w:rPr>
        <w:t>protect individuals from this state of nature</w:t>
      </w:r>
      <w:r w:rsidRPr="006C3C22">
        <w:rPr>
          <w:rStyle w:val="Emphasis"/>
        </w:rPr>
        <w:t xml:space="preserve"> </w:t>
      </w:r>
      <w:r w:rsidRPr="00C56806">
        <w:rPr>
          <w:rStyle w:val="Emphasis"/>
          <w:highlight w:val="green"/>
        </w:rPr>
        <w:t>by</w:t>
      </w:r>
      <w:r w:rsidRPr="006C3C22">
        <w:rPr>
          <w:rStyle w:val="Emphasis"/>
        </w:rPr>
        <w:t xml:space="preserve"> </w:t>
      </w:r>
      <w:r w:rsidRPr="00C56806">
        <w:rPr>
          <w:rStyle w:val="Emphasis"/>
          <w:highlight w:val="green"/>
        </w:rPr>
        <w:t>making them absolute</w:t>
      </w:r>
      <w:r w:rsidRPr="006C3C22">
        <w:rPr>
          <w:rStyle w:val="Emphasis"/>
        </w:rPr>
        <w:t xml:space="preserve">, immutable, bountiful, and unlimited. </w:t>
      </w:r>
      <w:r w:rsidRPr="00BF3552">
        <w:rPr>
          <w:rStyle w:val="Emphasis"/>
        </w:rPr>
        <w:t>Humans would consent to these terms if they were enforced equally for all creations, and each author and inventor would promise to all others to abide by this form of the intellectual property social contract.</w:t>
      </w:r>
    </w:p>
    <w:p w:rsidR="00257D8B" w:rsidRDefault="00257D8B" w:rsidP="00E32EAB">
      <w:pPr>
        <w:pStyle w:val="Heading2"/>
      </w:pPr>
      <w:r>
        <w:lastRenderedPageBreak/>
        <w:t>2</w:t>
      </w:r>
    </w:p>
    <w:p w:rsidR="00257D8B" w:rsidRDefault="00257D8B" w:rsidP="00257D8B">
      <w:pPr>
        <w:pStyle w:val="Heading4"/>
      </w:pPr>
      <w:r>
        <w:t>US dominates biotech now but reducing IPP cedes control to China, Paulsen 7-9</w:t>
      </w:r>
    </w:p>
    <w:p w:rsidR="00257D8B" w:rsidRPr="003B7CE8" w:rsidRDefault="00257D8B" w:rsidP="00257D8B">
      <w:r w:rsidRPr="003B7CE8">
        <w:t xml:space="preserve">Erik Paulsen, 7-9-2021, "ERIK PAULSEN: We can save the world with our vaccines — without surrendering our IP to China," Bakersfield Californian, </w:t>
      </w:r>
      <w:hyperlink r:id="rId9" w:history="1">
        <w:r w:rsidRPr="00AB7968">
          <w:rPr>
            <w:rStyle w:val="Hyperlink"/>
          </w:rPr>
          <w:t>https://www.bakersfield.com/opinion/erik-paulsen-we-can-save-the-world-with-our-vaccines-without-surrendering-our-ip-to/article_b0b87692-df61-11eb-9a13-d7fa02eefaee.html</w:t>
        </w:r>
      </w:hyperlink>
      <w:r>
        <w:t xml:space="preserve"> AT</w:t>
      </w:r>
    </w:p>
    <w:p w:rsidR="00257D8B" w:rsidRDefault="00257D8B" w:rsidP="00257D8B">
      <w:pPr>
        <w:rPr>
          <w:sz w:val="10"/>
        </w:rPr>
      </w:pPr>
      <w:r w:rsidRPr="00D02CF0">
        <w:rPr>
          <w:sz w:val="10"/>
        </w:rPr>
        <w:t xml:space="preserve">The Biden administration gave Beijing a gift when it endorsed a petition before the World Trade Organization to force the American developers of COVID-19 vaccines and therapeutics to relinquish their intellectual property rights to these medicines. </w:t>
      </w:r>
      <w:r w:rsidRPr="003B7CE8">
        <w:rPr>
          <w:u w:val="single"/>
        </w:rPr>
        <w:t xml:space="preserve">The </w:t>
      </w:r>
      <w:r w:rsidRPr="00D42655">
        <w:rPr>
          <w:highlight w:val="yellow"/>
          <w:u w:val="single"/>
        </w:rPr>
        <w:t>Chinese government seeks to take over</w:t>
      </w:r>
      <w:r w:rsidRPr="003B7CE8">
        <w:rPr>
          <w:u w:val="single"/>
        </w:rPr>
        <w:t xml:space="preserve"> in </w:t>
      </w:r>
      <w:r w:rsidRPr="00D42655">
        <w:rPr>
          <w:highlight w:val="yellow"/>
          <w:u w:val="single"/>
        </w:rPr>
        <w:t>biotech</w:t>
      </w:r>
      <w:r w:rsidRPr="003B7CE8">
        <w:rPr>
          <w:u w:val="single"/>
        </w:rPr>
        <w:t xml:space="preserve">, a sector </w:t>
      </w:r>
      <w:r w:rsidRPr="00D42655">
        <w:rPr>
          <w:highlight w:val="yellow"/>
          <w:u w:val="single"/>
        </w:rPr>
        <w:t>where U.S.</w:t>
      </w:r>
      <w:r w:rsidRPr="003B7CE8">
        <w:rPr>
          <w:u w:val="single"/>
        </w:rPr>
        <w:t xml:space="preserve"> innovators </w:t>
      </w:r>
      <w:r w:rsidRPr="00D42655">
        <w:rPr>
          <w:highlight w:val="yellow"/>
          <w:u w:val="single"/>
        </w:rPr>
        <w:t>lead</w:t>
      </w:r>
      <w:r w:rsidRPr="00D02CF0">
        <w:rPr>
          <w:sz w:val="10"/>
        </w:rPr>
        <w:t>. Biotech is included in its "</w:t>
      </w:r>
      <w:r w:rsidRPr="003B7CE8">
        <w:rPr>
          <w:u w:val="single"/>
        </w:rPr>
        <w:t xml:space="preserve">Made </w:t>
      </w:r>
      <w:r w:rsidRPr="00D42655">
        <w:rPr>
          <w:highlight w:val="yellow"/>
          <w:u w:val="single"/>
        </w:rPr>
        <w:t>in</w:t>
      </w:r>
      <w:r w:rsidRPr="003B7CE8">
        <w:rPr>
          <w:u w:val="single"/>
        </w:rPr>
        <w:t xml:space="preserve"> China </w:t>
      </w:r>
      <w:r w:rsidRPr="00D42655">
        <w:rPr>
          <w:highlight w:val="yellow"/>
          <w:u w:val="single"/>
        </w:rPr>
        <w:t>2025</w:t>
      </w:r>
      <w:r w:rsidRPr="003B7CE8">
        <w:rPr>
          <w:u w:val="single"/>
        </w:rPr>
        <w:t>" plan</w:t>
      </w:r>
      <w:r w:rsidRPr="00D02CF0">
        <w:rPr>
          <w:sz w:val="10"/>
        </w:rPr>
        <w:t xml:space="preserve">, which lists 10 sectors that China aims to dominate. The government intends to </w:t>
      </w:r>
      <w:r w:rsidRPr="003B7CE8">
        <w:rPr>
          <w:u w:val="single"/>
        </w:rPr>
        <w:t>force anyone doing business in China in those spheres to hand over know-how</w:t>
      </w:r>
      <w:r w:rsidRPr="00D02CF0">
        <w:rPr>
          <w:sz w:val="10"/>
        </w:rPr>
        <w:t xml:space="preserve">. Surrendering IP protections on biomedical technology has dire consequences. Foremost, it guts the foundation of biomedical innovation, which takes huge investments spanning many years to bear fruit. IP protections assure innovators that they can recover those investments and make a profit. Losing IP protection </w:t>
      </w:r>
      <w:r w:rsidRPr="003B7CE8">
        <w:rPr>
          <w:u w:val="single"/>
        </w:rPr>
        <w:t>would have a chilling effect on investments in the sector</w:t>
      </w:r>
      <w:r w:rsidRPr="00D02CF0">
        <w:rPr>
          <w:sz w:val="10"/>
        </w:rPr>
        <w:t xml:space="preserve">. Equally injurious to America, the IP waiver </w:t>
      </w:r>
      <w:r w:rsidRPr="003B7CE8">
        <w:rPr>
          <w:u w:val="single"/>
        </w:rPr>
        <w:t>would allow China to become a biotech powerhouse by piggybacking on American innovation</w:t>
      </w:r>
      <w:r w:rsidRPr="00D02CF0">
        <w:rPr>
          <w:sz w:val="10"/>
        </w:rPr>
        <w:t xml:space="preserve">. </w:t>
      </w:r>
      <w:r w:rsidRPr="003B7CE8">
        <w:rPr>
          <w:u w:val="single"/>
        </w:rPr>
        <w:t xml:space="preserve">A </w:t>
      </w:r>
      <w:r w:rsidRPr="00D42655">
        <w:rPr>
          <w:highlight w:val="yellow"/>
          <w:u w:val="single"/>
        </w:rPr>
        <w:t>waiver on IP</w:t>
      </w:r>
      <w:r w:rsidRPr="003B7CE8">
        <w:rPr>
          <w:u w:val="single"/>
        </w:rPr>
        <w:t xml:space="preserve"> for COVID-19 vaccines </w:t>
      </w:r>
      <w:r w:rsidRPr="00D42655">
        <w:rPr>
          <w:highlight w:val="yellow"/>
          <w:u w:val="single"/>
        </w:rPr>
        <w:t>would accelerate</w:t>
      </w:r>
      <w:r w:rsidRPr="003B7CE8">
        <w:rPr>
          <w:u w:val="single"/>
        </w:rPr>
        <w:t xml:space="preserve"> the </w:t>
      </w:r>
      <w:r w:rsidRPr="00D42655">
        <w:rPr>
          <w:highlight w:val="yellow"/>
          <w:u w:val="single"/>
        </w:rPr>
        <w:t>timeline for</w:t>
      </w:r>
      <w:r w:rsidRPr="003B7CE8">
        <w:rPr>
          <w:u w:val="single"/>
        </w:rPr>
        <w:t xml:space="preserve"> "Made in </w:t>
      </w:r>
      <w:r w:rsidRPr="00D42655">
        <w:rPr>
          <w:highlight w:val="yellow"/>
          <w:u w:val="single"/>
        </w:rPr>
        <w:t>China 2025</w:t>
      </w:r>
      <w:r w:rsidRPr="003B7CE8">
        <w:rPr>
          <w:u w:val="single"/>
        </w:rPr>
        <w:t>."</w:t>
      </w:r>
      <w:r w:rsidRPr="00D02CF0">
        <w:rPr>
          <w:sz w:val="10"/>
        </w:rPr>
        <w:t xml:space="preserve"> The </w:t>
      </w:r>
      <w:r w:rsidRPr="00D42655">
        <w:rPr>
          <w:highlight w:val="yellow"/>
          <w:u w:val="single"/>
        </w:rPr>
        <w:t>mRNA tech</w:t>
      </w:r>
      <w:r w:rsidRPr="003D1A0B">
        <w:rPr>
          <w:u w:val="single"/>
        </w:rPr>
        <w:t>nology</w:t>
      </w:r>
      <w:r w:rsidRPr="00D02CF0">
        <w:rPr>
          <w:sz w:val="10"/>
        </w:rPr>
        <w:t xml:space="preserve"> which undergirds the </w:t>
      </w:r>
      <w:r w:rsidRPr="009E7D35">
        <w:rPr>
          <w:u w:val="single"/>
        </w:rPr>
        <w:t>Pfizer</w:t>
      </w:r>
      <w:r w:rsidRPr="00D02CF0">
        <w:rPr>
          <w:u w:val="single"/>
        </w:rPr>
        <w:t xml:space="preserve">-BioNTech </w:t>
      </w:r>
      <w:r w:rsidRPr="009E7D35">
        <w:rPr>
          <w:u w:val="single"/>
        </w:rPr>
        <w:t>and</w:t>
      </w:r>
      <w:r w:rsidRPr="009E7D35">
        <w:rPr>
          <w:sz w:val="10"/>
        </w:rPr>
        <w:t xml:space="preserve"> </w:t>
      </w:r>
      <w:r w:rsidRPr="009E7D35">
        <w:rPr>
          <w:u w:val="single"/>
        </w:rPr>
        <w:t>Moderna</w:t>
      </w:r>
      <w:r w:rsidRPr="009E7D35">
        <w:rPr>
          <w:sz w:val="10"/>
        </w:rPr>
        <w:t xml:space="preserve"> </w:t>
      </w:r>
      <w:r w:rsidRPr="009E7D35">
        <w:rPr>
          <w:u w:val="single"/>
        </w:rPr>
        <w:t xml:space="preserve">vaccines </w:t>
      </w:r>
      <w:r w:rsidRPr="00D42655">
        <w:rPr>
          <w:highlight w:val="yellow"/>
          <w:u w:val="single"/>
        </w:rPr>
        <w:t>has uses beyond this pandemic</w:t>
      </w:r>
      <w:r w:rsidRPr="00D02CF0">
        <w:rPr>
          <w:sz w:val="10"/>
        </w:rPr>
        <w:t xml:space="preserve">. It has the potential to take on cancers and other diseases. </w:t>
      </w:r>
      <w:r w:rsidRPr="003B7CE8">
        <w:rPr>
          <w:u w:val="single"/>
        </w:rPr>
        <w:t xml:space="preserve">With the waiver, </w:t>
      </w:r>
      <w:r w:rsidRPr="00D42655">
        <w:rPr>
          <w:highlight w:val="yellow"/>
          <w:u w:val="single"/>
        </w:rPr>
        <w:t>China</w:t>
      </w:r>
      <w:r w:rsidRPr="003B7CE8">
        <w:rPr>
          <w:u w:val="single"/>
        </w:rPr>
        <w:t xml:space="preserve"> and others will be </w:t>
      </w:r>
      <w:r w:rsidRPr="00D42655">
        <w:rPr>
          <w:highlight w:val="yellow"/>
          <w:u w:val="single"/>
        </w:rPr>
        <w:t>emboldened</w:t>
      </w:r>
      <w:r w:rsidRPr="003B7CE8">
        <w:rPr>
          <w:u w:val="single"/>
        </w:rPr>
        <w:t xml:space="preserve"> to use the once-proprietary mRNA know-how </w:t>
      </w:r>
      <w:r w:rsidRPr="00D42655">
        <w:rPr>
          <w:highlight w:val="yellow"/>
          <w:u w:val="single"/>
        </w:rPr>
        <w:t>for broader research</w:t>
      </w:r>
      <w:r w:rsidRPr="003B7CE8">
        <w:rPr>
          <w:u w:val="single"/>
        </w:rPr>
        <w:t xml:space="preserve"> and applications</w:t>
      </w:r>
      <w:r w:rsidRPr="00D02CF0">
        <w:rPr>
          <w:sz w:val="10"/>
        </w:rPr>
        <w:t xml:space="preserve">. Is this in America's interest? Mark Cohen, an expert on Chinese IP theft, recently told the Washington Post that the waiver would deliver "a competitive advantage to countries that are increasingly viewed as our adversaries, at taxpayer expense." Beyond the damage that an mRNA giveaway will inflict on US R&amp;D investments, </w:t>
      </w:r>
      <w:r w:rsidRPr="003B7CE8">
        <w:rPr>
          <w:u w:val="single"/>
        </w:rPr>
        <w:t>the waiver sends a signal that America could agree to force American innovators to part with trade secrets every time there's a global crisis</w:t>
      </w:r>
      <w:r w:rsidRPr="00D02CF0">
        <w:rPr>
          <w:sz w:val="10"/>
        </w:rPr>
        <w:t xml:space="preserve">. </w:t>
      </w:r>
      <w:r w:rsidRPr="003B7CE8">
        <w:rPr>
          <w:u w:val="single"/>
        </w:rPr>
        <w:t>That attitude will arrest biopharmaceutical innovation</w:t>
      </w:r>
      <w:r w:rsidRPr="00D02CF0">
        <w:rPr>
          <w:sz w:val="10"/>
        </w:rPr>
        <w:t>. Small biotech firms spearhead 70% of the R&amp;D pipeline, relying heavily on private investors to fund that work. If investors know that innovators may have to give away their discoveries in a global crisis, they'll deploy their money elsewhere</w:t>
      </w:r>
      <w:r w:rsidRPr="003B7CE8">
        <w:rPr>
          <w:u w:val="single"/>
        </w:rPr>
        <w:t xml:space="preserve">. </w:t>
      </w:r>
      <w:r w:rsidRPr="00D02CF0">
        <w:rPr>
          <w:sz w:val="10"/>
        </w:rPr>
        <w:t xml:space="preserve">That’ll make it even harder to draw the R&amp;D investments needed to address infectious diseases, including drug-resistant infections and viruses. </w:t>
      </w:r>
      <w:r w:rsidRPr="00D42655">
        <w:rPr>
          <w:highlight w:val="yellow"/>
          <w:u w:val="single"/>
        </w:rPr>
        <w:t>America is benefiting greatly from</w:t>
      </w:r>
      <w:r w:rsidRPr="003B7CE8">
        <w:rPr>
          <w:u w:val="single"/>
        </w:rPr>
        <w:t xml:space="preserve"> the early access to </w:t>
      </w:r>
      <w:r w:rsidRPr="00D42655">
        <w:rPr>
          <w:highlight w:val="yellow"/>
          <w:u w:val="single"/>
        </w:rPr>
        <w:t>COVID</w:t>
      </w:r>
      <w:r w:rsidRPr="003B7CE8">
        <w:rPr>
          <w:u w:val="single"/>
        </w:rPr>
        <w:t xml:space="preserve">-19 treatments and </w:t>
      </w:r>
      <w:r w:rsidRPr="00D42655">
        <w:rPr>
          <w:highlight w:val="yellow"/>
          <w:u w:val="single"/>
        </w:rPr>
        <w:t>vaccines, saving lives and</w:t>
      </w:r>
      <w:r w:rsidRPr="003B7CE8">
        <w:rPr>
          <w:u w:val="single"/>
        </w:rPr>
        <w:t xml:space="preserve"> </w:t>
      </w:r>
      <w:r w:rsidRPr="00D42655">
        <w:rPr>
          <w:highlight w:val="yellow"/>
          <w:u w:val="single"/>
        </w:rPr>
        <w:t>speeding econ</w:t>
      </w:r>
      <w:r w:rsidRPr="003B7CE8">
        <w:rPr>
          <w:u w:val="single"/>
        </w:rPr>
        <w:t>omic recovery</w:t>
      </w:r>
      <w:r w:rsidRPr="00D02CF0">
        <w:rPr>
          <w:sz w:val="10"/>
        </w:rPr>
        <w:t xml:space="preserve">. </w:t>
      </w:r>
      <w:r w:rsidRPr="003B7CE8">
        <w:rPr>
          <w:u w:val="single"/>
        </w:rPr>
        <w:t xml:space="preserve">Preserving </w:t>
      </w:r>
      <w:r w:rsidRPr="00D42655">
        <w:rPr>
          <w:highlight w:val="yellow"/>
          <w:u w:val="single"/>
        </w:rPr>
        <w:t>U.S. leadership in</w:t>
      </w:r>
      <w:r w:rsidRPr="003B7CE8">
        <w:rPr>
          <w:u w:val="single"/>
        </w:rPr>
        <w:t xml:space="preserve"> </w:t>
      </w:r>
      <w:r w:rsidRPr="00D42655">
        <w:rPr>
          <w:highlight w:val="yellow"/>
          <w:u w:val="single"/>
        </w:rPr>
        <w:t>biomedical innovation includes preserving</w:t>
      </w:r>
      <w:r w:rsidRPr="003B7CE8">
        <w:rPr>
          <w:u w:val="single"/>
        </w:rPr>
        <w:t xml:space="preserve"> the incentives that helped make it the </w:t>
      </w:r>
      <w:r w:rsidRPr="00D42655">
        <w:rPr>
          <w:highlight w:val="yellow"/>
          <w:u w:val="single"/>
        </w:rPr>
        <w:t>world’s leader</w:t>
      </w:r>
      <w:r w:rsidRPr="00D02CF0">
        <w:rPr>
          <w:sz w:val="10"/>
        </w:rPr>
        <w:t xml:space="preserve">. A final downside of the waiver </w:t>
      </w:r>
      <w:r w:rsidRPr="003B7CE8">
        <w:rPr>
          <w:u w:val="single"/>
        </w:rPr>
        <w:t>is the ability for American firms to find a cure for the next pandemic. Among the greatest threats is bacteria resistant to our current arsenal of antibiotics that becomes a pandemic-inducing superbug</w:t>
      </w:r>
      <w:r w:rsidRPr="00D02CF0">
        <w:rPr>
          <w:sz w:val="10"/>
        </w:rPr>
        <w:t>. Already, the market for new antimicrobials is broken. Only a handful of biotechs have them in development, and many have gone bankrupt trying to commercialize one. "A lot of people have rightly said we need to start thinking about preparing for the next pandemic now," noted Craig Garthwaite, a healthcare-business professor at Northwestern University. "Suspending IP for vaccine manufacturers would send exactly the wrong signal for the future." For the sake of patients everywhere, American IP rights must stay protected. It's the only way to keep China at bay and American innovators at work.</w:t>
      </w:r>
    </w:p>
    <w:p w:rsidR="00257D8B" w:rsidRPr="00640C59" w:rsidRDefault="00257D8B" w:rsidP="00257D8B">
      <w:pPr>
        <w:pStyle w:val="Heading4"/>
        <w:rPr>
          <w:rFonts w:asciiTheme="majorHAnsi" w:hAnsiTheme="majorHAnsi" w:cstheme="majorHAnsi"/>
        </w:rPr>
      </w:pPr>
      <w:r w:rsidRPr="00640C59">
        <w:rPr>
          <w:rFonts w:asciiTheme="majorHAnsi" w:hAnsiTheme="majorHAnsi" w:cstheme="majorHAnsi"/>
        </w:rPr>
        <w:t xml:space="preserve">Biotech leadership key to future military primacy. </w:t>
      </w:r>
    </w:p>
    <w:p w:rsidR="00257D8B" w:rsidRPr="00640C59" w:rsidRDefault="00257D8B" w:rsidP="00257D8B">
      <w:pPr>
        <w:rPr>
          <w:rStyle w:val="Emphasis"/>
          <w:rFonts w:asciiTheme="majorHAnsi" w:hAnsiTheme="majorHAnsi" w:cstheme="majorHAnsi"/>
          <w:b w:val="0"/>
          <w:iCs w:val="0"/>
          <w:u w:val="none"/>
        </w:rPr>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640C59">
        <w:rPr>
          <w:rFonts w:asciiTheme="majorHAnsi" w:hAnsiTheme="majorHAnsi" w:cstheme="majorHAnsi"/>
          <w:sz w:val="12"/>
          <w:szCs w:val="12"/>
        </w:rPr>
        <w:t>[(Scott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AKu</w:t>
      </w:r>
    </w:p>
    <w:p w:rsidR="00257D8B" w:rsidRPr="003D1A0B" w:rsidRDefault="00257D8B" w:rsidP="00257D8B">
      <w:pPr>
        <w:pStyle w:val="NormalWeb"/>
        <w:rPr>
          <w:rFonts w:asciiTheme="majorHAnsi" w:hAnsiTheme="majorHAnsi" w:cstheme="majorHAnsi"/>
          <w:color w:val="222222"/>
          <w:sz w:val="12"/>
        </w:rPr>
      </w:pPr>
      <w:r w:rsidRPr="00640C59">
        <w:rPr>
          <w:rFonts w:asciiTheme="majorHAnsi" w:hAnsiTheme="majorHAnsi" w:cstheme="majorHAnsi"/>
          <w:sz w:val="12"/>
        </w:rPr>
        <w:t xml:space="preserve"> </w:t>
      </w:r>
      <w:r w:rsidRPr="00640C59">
        <w:rPr>
          <w:rFonts w:asciiTheme="majorHAnsi" w:hAnsiTheme="majorHAnsi" w:cstheme="majorHAnsi"/>
          <w:color w:val="222222"/>
          <w:sz w:val="12"/>
        </w:rPr>
        <w:t xml:space="preserve">A </w:t>
      </w:r>
      <w:hyperlink r:id="rId10" w:history="1">
        <w:r w:rsidRPr="00640C59">
          <w:rPr>
            <w:rStyle w:val="Hyperlink"/>
            <w:rFonts w:asciiTheme="majorHAnsi" w:hAnsiTheme="majorHAnsi" w:cstheme="majorHAnsi"/>
            <w:color w:val="006A72"/>
            <w:sz w:val="12"/>
          </w:rPr>
          <w:t>continuing refrain</w:t>
        </w:r>
      </w:hyperlink>
      <w:r w:rsidRPr="00640C59">
        <w:rPr>
          <w:rFonts w:asciiTheme="majorHAnsi" w:hAnsiTheme="majorHAnsi" w:cstheme="majorHAnsi"/>
          <w:color w:val="222222"/>
          <w:sz w:val="12"/>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hyperlink r:id="rId11" w:history="1">
        <w:r w:rsidRPr="00640C59">
          <w:rPr>
            <w:rStyle w:val="Hyperlink"/>
            <w:rFonts w:asciiTheme="majorHAnsi" w:hAnsiTheme="majorHAnsi" w:cstheme="majorHAnsi"/>
            <w:color w:val="006A72"/>
            <w:sz w:val="12"/>
          </w:rPr>
          <w:t>certain areas</w:t>
        </w:r>
      </w:hyperlink>
      <w:r w:rsidRPr="00640C59">
        <w:rPr>
          <w:rFonts w:asciiTheme="majorHAnsi" w:hAnsiTheme="majorHAnsi" w:cstheme="majorHAnsi"/>
          <w:color w:val="222222"/>
          <w:sz w:val="12"/>
        </w:rPr>
        <w:t xml:space="preserve">, such as cancer treatment. Yet the U.S. retains a dominant position in research, development and commercialization, accounting for </w:t>
      </w:r>
      <w:hyperlink r:id="rId12" w:history="1">
        <w:r w:rsidRPr="00640C59">
          <w:rPr>
            <w:rStyle w:val="Hyperlink"/>
            <w:rFonts w:asciiTheme="majorHAnsi" w:hAnsiTheme="majorHAnsi" w:cstheme="majorHAnsi"/>
            <w:color w:val="006A72"/>
            <w:sz w:val="12"/>
          </w:rPr>
          <w:t>almost half</w:t>
        </w:r>
      </w:hyperlink>
      <w:r w:rsidRPr="00640C59">
        <w:rPr>
          <w:rFonts w:asciiTheme="majorHAnsi" w:hAnsiTheme="majorHAnsi" w:cstheme="majorHAnsi"/>
          <w:color w:val="222222"/>
          <w:sz w:val="12"/>
        </w:rPr>
        <w:t xml:space="preserve"> of all biotech patents filed from 1999 to 2013. The </w:t>
      </w:r>
      <w:r w:rsidRPr="00640C59">
        <w:rPr>
          <w:rStyle w:val="Emphasis"/>
          <w:rFonts w:asciiTheme="majorHAnsi" w:hAnsiTheme="majorHAnsi" w:cstheme="majorHAnsi"/>
        </w:rPr>
        <w:t xml:space="preserve">triumph of its biotechnology industry during the coronavirus pandemic, producing two highly effective vaccines using an entirely new approach based on </w:t>
      </w:r>
      <w:hyperlink r:id="rId13" w:history="1">
        <w:r w:rsidRPr="00640C59">
          <w:rPr>
            <w:rStyle w:val="Emphasis"/>
            <w:rFonts w:asciiTheme="majorHAnsi" w:hAnsiTheme="majorHAnsi" w:cstheme="majorHAnsi"/>
          </w:rPr>
          <w:t>messenger RNA</w:t>
        </w:r>
      </w:hyperlink>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in record time, shows</w:t>
      </w:r>
      <w:r w:rsidRPr="00640C59">
        <w:rPr>
          <w:rFonts w:asciiTheme="majorHAnsi" w:hAnsiTheme="majorHAnsi" w:cstheme="majorHAnsi"/>
          <w:color w:val="222222"/>
          <w:sz w:val="12"/>
        </w:rPr>
        <w:t xml:space="preserve"> that the </w:t>
      </w:r>
      <w:r w:rsidRPr="00640C59">
        <w:rPr>
          <w:rStyle w:val="Emphasis"/>
          <w:rFonts w:asciiTheme="majorHAnsi" w:hAnsiTheme="majorHAnsi" w:cstheme="majorHAnsi"/>
        </w:rPr>
        <w:t xml:space="preserve">U.S.’s competitive </w:t>
      </w:r>
      <w:r w:rsidRPr="00D42655">
        <w:rPr>
          <w:rStyle w:val="Emphasis"/>
          <w:rFonts w:asciiTheme="majorHAnsi" w:hAnsiTheme="majorHAnsi" w:cstheme="majorHAnsi"/>
          <w:highlight w:val="yellow"/>
        </w:rPr>
        <w:t>edge in biotech</w:t>
      </w:r>
      <w:r w:rsidRPr="00640C59">
        <w:rPr>
          <w:rStyle w:val="Emphasis"/>
          <w:rFonts w:asciiTheme="majorHAnsi" w:hAnsiTheme="majorHAnsi" w:cstheme="majorHAnsi"/>
        </w:rPr>
        <w:t>nology remains</w:t>
      </w:r>
      <w:r w:rsidRPr="00640C59">
        <w:rPr>
          <w:rFonts w:asciiTheme="majorHAnsi" w:hAnsiTheme="majorHAnsi" w:cstheme="majorHAnsi"/>
          <w:color w:val="222222"/>
          <w:sz w:val="12"/>
        </w:rPr>
        <w:t xml:space="preserve"> largely </w:t>
      </w:r>
      <w:r w:rsidRPr="00640C59">
        <w:rPr>
          <w:rStyle w:val="Emphasis"/>
          <w:rFonts w:asciiTheme="majorHAnsi" w:hAnsiTheme="majorHAnsi" w:cstheme="majorHAnsi"/>
        </w:rPr>
        <w:t>intact</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 xml:space="preserve">that has </w:t>
      </w:r>
      <w:r w:rsidRPr="00D42655">
        <w:rPr>
          <w:rStyle w:val="Emphasis"/>
          <w:rFonts w:asciiTheme="majorHAnsi" w:hAnsiTheme="majorHAnsi" w:cstheme="majorHAnsi"/>
          <w:highlight w:val="yellow"/>
        </w:rPr>
        <w:t>important implications</w:t>
      </w:r>
      <w:r w:rsidRPr="00640C59">
        <w:rPr>
          <w:rStyle w:val="Emphasis"/>
          <w:rFonts w:asciiTheme="majorHAnsi" w:hAnsiTheme="majorHAnsi" w:cstheme="majorHAnsi"/>
        </w:rPr>
        <w:t xml:space="preserve"> as Washington gears up </w:t>
      </w:r>
      <w:r w:rsidRPr="00D42655">
        <w:rPr>
          <w:rStyle w:val="Emphasis"/>
          <w:rFonts w:asciiTheme="majorHAnsi" w:hAnsiTheme="majorHAnsi" w:cstheme="majorHAnsi"/>
          <w:highlight w:val="yellow"/>
        </w:rPr>
        <w:t>for</w:t>
      </w:r>
      <w:r w:rsidRPr="00640C59">
        <w:rPr>
          <w:rStyle w:val="Emphasis"/>
          <w:rFonts w:asciiTheme="majorHAnsi" w:hAnsiTheme="majorHAnsi" w:cstheme="majorHAnsi"/>
        </w:rPr>
        <w:t xml:space="preserve"> a sustained period of geopolitical </w:t>
      </w:r>
      <w:r w:rsidRPr="00D42655">
        <w:rPr>
          <w:rStyle w:val="Emphasis"/>
          <w:rFonts w:asciiTheme="majorHAnsi" w:hAnsiTheme="majorHAnsi" w:cstheme="majorHAnsi"/>
          <w:highlight w:val="yellow"/>
        </w:rPr>
        <w:t>competition with Beijing</w:t>
      </w:r>
      <w:r w:rsidRPr="00640C59">
        <w:rPr>
          <w:rStyle w:val="Emphasis"/>
          <w:rFonts w:asciiTheme="majorHAnsi" w:hAnsiTheme="majorHAnsi" w:cstheme="majorHAnsi"/>
        </w:rPr>
        <w:t>.</w:t>
      </w:r>
      <w:r w:rsidRPr="00640C59">
        <w:rPr>
          <w:rFonts w:asciiTheme="majorHAnsi" w:hAnsiTheme="majorHAnsi" w:cstheme="majorHAnsi"/>
          <w:color w:val="222222"/>
          <w:sz w:val="12"/>
        </w:rPr>
        <w:t xml:space="preserve"> </w:t>
      </w:r>
      <w:r w:rsidRPr="00910FAA">
        <w:rPr>
          <w:u w:val="single"/>
          <w:lang w:eastAsia="en-US"/>
        </w:rPr>
        <w:t>Biotech is such a critical area for technological competition between the U.S. and China because it is transforming fields from medicine to military power</w:t>
      </w:r>
      <w:r w:rsidRPr="00640C59">
        <w:rPr>
          <w:rFonts w:asciiTheme="majorHAnsi" w:hAnsiTheme="majorHAnsi" w:cstheme="majorHAnsi"/>
          <w:color w:val="222222"/>
          <w:sz w:val="12"/>
        </w:rPr>
        <w:t xml:space="preserve">. The </w:t>
      </w:r>
      <w:r w:rsidRPr="00640C59">
        <w:rPr>
          <w:rStyle w:val="Emphasis"/>
          <w:rFonts w:asciiTheme="majorHAnsi" w:hAnsiTheme="majorHAnsi" w:cstheme="majorHAnsi"/>
        </w:rPr>
        <w:t xml:space="preserve">great </w:t>
      </w:r>
      <w:r w:rsidRPr="00D42655">
        <w:rPr>
          <w:rStyle w:val="Emphasis"/>
          <w:rFonts w:asciiTheme="majorHAnsi" w:hAnsiTheme="majorHAnsi" w:cstheme="majorHAnsi"/>
          <w:highlight w:val="yellow"/>
        </w:rPr>
        <w:t>advances of</w:t>
      </w:r>
      <w:r w:rsidRPr="00640C59">
        <w:rPr>
          <w:rStyle w:val="Emphasis"/>
          <w:rFonts w:asciiTheme="majorHAnsi" w:hAnsiTheme="majorHAnsi" w:cstheme="majorHAnsi"/>
        </w:rPr>
        <w:t xml:space="preserve"> the </w:t>
      </w:r>
      <w:r w:rsidRPr="00640C59">
        <w:rPr>
          <w:rFonts w:asciiTheme="majorHAnsi" w:hAnsiTheme="majorHAnsi" w:cstheme="majorHAnsi"/>
          <w:color w:val="222222"/>
          <w:sz w:val="12"/>
        </w:rPr>
        <w:t xml:space="preserve">19th century, like chemical fertilizers, resulted from mastering chemistry. In the </w:t>
      </w:r>
      <w:r w:rsidRPr="00D42655">
        <w:rPr>
          <w:rStyle w:val="Emphasis"/>
          <w:rFonts w:asciiTheme="majorHAnsi" w:hAnsiTheme="majorHAnsi" w:cstheme="majorHAnsi"/>
          <w:highlight w:val="yellow"/>
        </w:rPr>
        <w:t>20th century</w:t>
      </w:r>
      <w:r w:rsidRPr="00640C59">
        <w:rPr>
          <w:rStyle w:val="Emphasis"/>
          <w:rFonts w:asciiTheme="majorHAnsi" w:hAnsiTheme="majorHAnsi" w:cstheme="majorHAnsi"/>
        </w:rPr>
        <w:t xml:space="preserve">, mastery of </w:t>
      </w:r>
      <w:r w:rsidRPr="00D42655">
        <w:rPr>
          <w:rStyle w:val="Emphasis"/>
          <w:rFonts w:asciiTheme="majorHAnsi" w:hAnsiTheme="majorHAnsi" w:cstheme="majorHAnsi"/>
          <w:highlight w:val="yellow"/>
        </w:rPr>
        <w:t>physics led to</w:t>
      </w:r>
      <w:r w:rsidRPr="00640C59">
        <w:rPr>
          <w:rStyle w:val="Emphasis"/>
          <w:rFonts w:asciiTheme="majorHAnsi" w:hAnsiTheme="majorHAnsi" w:cstheme="majorHAnsi"/>
        </w:rPr>
        <w:t xml:space="preserve"> nuclear energy</w:t>
      </w:r>
      <w:r w:rsidRPr="00640C59">
        <w:rPr>
          <w:rFonts w:asciiTheme="majorHAnsi" w:hAnsiTheme="majorHAnsi" w:cstheme="majorHAnsi"/>
          <w:color w:val="222222"/>
          <w:sz w:val="12"/>
        </w:rPr>
        <w:t xml:space="preserve">—and, more ominously, </w:t>
      </w:r>
      <w:r w:rsidRPr="00D42655">
        <w:rPr>
          <w:rStyle w:val="Emphasis"/>
          <w:rFonts w:asciiTheme="majorHAnsi" w:hAnsiTheme="majorHAnsi" w:cstheme="majorHAnsi"/>
          <w:highlight w:val="yellow"/>
        </w:rPr>
        <w:t>nuclear weapons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 xml:space="preserve">In the </w:t>
      </w:r>
      <w:r w:rsidRPr="00D42655">
        <w:rPr>
          <w:rStyle w:val="Emphasis"/>
          <w:rFonts w:asciiTheme="majorHAnsi" w:hAnsiTheme="majorHAnsi" w:cstheme="majorHAnsi"/>
          <w:highlight w:val="yellow"/>
        </w:rPr>
        <w:t>21st century</w:t>
      </w:r>
      <w:r w:rsidRPr="00640C59">
        <w:rPr>
          <w:rStyle w:val="Emphasis"/>
          <w:rFonts w:asciiTheme="majorHAnsi" w:hAnsiTheme="majorHAnsi" w:cstheme="majorHAnsi"/>
        </w:rPr>
        <w:t xml:space="preserve">, </w:t>
      </w:r>
      <w:r w:rsidRPr="00D42655">
        <w:rPr>
          <w:rStyle w:val="Emphasis"/>
          <w:rFonts w:asciiTheme="majorHAnsi" w:hAnsiTheme="majorHAnsi" w:cstheme="majorHAnsi"/>
          <w:highlight w:val="yellow"/>
        </w:rPr>
        <w:t>bio</w:t>
      </w:r>
      <w:r w:rsidRPr="00640C59">
        <w:rPr>
          <w:rStyle w:val="Emphasis"/>
          <w:rFonts w:asciiTheme="majorHAnsi" w:hAnsiTheme="majorHAnsi" w:cstheme="majorHAnsi"/>
        </w:rPr>
        <w:t xml:space="preserve">logy </w:t>
      </w:r>
      <w:r w:rsidRPr="00D42655">
        <w:rPr>
          <w:rStyle w:val="Emphasis"/>
          <w:rFonts w:asciiTheme="majorHAnsi" w:hAnsiTheme="majorHAnsi" w:cstheme="majorHAnsi"/>
          <w:highlight w:val="yellow"/>
        </w:rPr>
        <w:t>offers</w:t>
      </w:r>
      <w:r w:rsidRPr="00640C59">
        <w:rPr>
          <w:rStyle w:val="Emphasis"/>
          <w:rFonts w:asciiTheme="majorHAnsi" w:hAnsiTheme="majorHAnsi" w:cstheme="majorHAnsi"/>
        </w:rPr>
        <w:t xml:space="preserve"> a </w:t>
      </w:r>
      <w:r w:rsidRPr="00D42655">
        <w:rPr>
          <w:rStyle w:val="Emphasis"/>
          <w:rFonts w:asciiTheme="majorHAnsi" w:hAnsiTheme="majorHAnsi" w:cstheme="majorHAnsi"/>
          <w:highlight w:val="yellow"/>
        </w:rPr>
        <w:t>similar</w:t>
      </w:r>
      <w:r w:rsidRPr="00640C59">
        <w:rPr>
          <w:rStyle w:val="Emphasis"/>
          <w:rFonts w:asciiTheme="majorHAnsi" w:hAnsiTheme="majorHAnsi" w:cstheme="majorHAnsi"/>
        </w:rPr>
        <w:t xml:space="preserve"> mix of peril and </w:t>
      </w:r>
      <w:r w:rsidRPr="00D42655">
        <w:rPr>
          <w:rStyle w:val="Emphasis"/>
          <w:rFonts w:asciiTheme="majorHAnsi" w:hAnsiTheme="majorHAnsi" w:cstheme="majorHAnsi"/>
          <w:highlight w:val="yellow"/>
        </w:rPr>
        <w:t>promise</w:t>
      </w:r>
      <w:r w:rsidRPr="00640C59">
        <w:rPr>
          <w:rFonts w:asciiTheme="majorHAnsi" w:hAnsiTheme="majorHAnsi" w:cstheme="majorHAnsi"/>
          <w:color w:val="222222"/>
          <w:sz w:val="12"/>
        </w:rPr>
        <w:t xml:space="preserve">. This was </w:t>
      </w:r>
      <w:r w:rsidRPr="00910FAA">
        <w:rPr>
          <w:u w:val="single"/>
          <w:lang w:eastAsia="en-US"/>
        </w:rPr>
        <w:t xml:space="preserve">illustrated dramatically by the award of the 2020 Nobel Prize for the discovery of an enzyme system known as CRISPR-Cas9, which allows an </w:t>
      </w:r>
      <w:r w:rsidRPr="00910FAA">
        <w:rPr>
          <w:u w:val="single"/>
          <w:lang w:eastAsia="en-US"/>
        </w:rPr>
        <w:lastRenderedPageBreak/>
        <w:t xml:space="preserve">organism’s genomes to be edited with high precision. It is a transformational breakthrough. But while CRISPR shows great promise in the development of </w:t>
      </w:r>
      <w:hyperlink r:id="rId14" w:history="1">
        <w:r w:rsidRPr="00910FAA">
          <w:rPr>
            <w:rStyle w:val="Hyperlink"/>
            <w:u w:val="single"/>
            <w:lang w:eastAsia="en-US"/>
          </w:rPr>
          <w:t>new cures</w:t>
        </w:r>
      </w:hyperlink>
      <w:r w:rsidRPr="00910FAA">
        <w:rPr>
          <w:u w:val="single"/>
          <w:lang w:eastAsia="en-US"/>
        </w:rPr>
        <w:t xml:space="preserve"> for long-untreatable diseases, it could also lead to a whole new generation of </w:t>
      </w:r>
      <w:hyperlink r:id="rId15" w:history="1">
        <w:r w:rsidRPr="00910FAA">
          <w:rPr>
            <w:rStyle w:val="Hyperlink"/>
            <w:u w:val="single"/>
            <w:lang w:eastAsia="en-US"/>
          </w:rPr>
          <w:t>deadly bioweapons</w:t>
        </w:r>
      </w:hyperlink>
      <w:r w:rsidRPr="00640C59">
        <w:rPr>
          <w:rStyle w:val="Emphasis"/>
          <w:rFonts w:asciiTheme="majorHAnsi" w:hAnsiTheme="majorHAnsi" w:cstheme="majorHAnsi"/>
        </w:rPr>
        <w:t xml:space="preserve">. </w:t>
      </w:r>
      <w:r w:rsidRPr="00640C59">
        <w:rPr>
          <w:rFonts w:asciiTheme="majorHAnsi" w:hAnsiTheme="majorHAnsi" w:cstheme="majorHAnsi"/>
          <w:color w:val="222222"/>
          <w:sz w:val="12"/>
        </w:rPr>
        <w:t xml:space="preserve">That’s a </w:t>
      </w:r>
      <w:r w:rsidRPr="00640C59">
        <w:rPr>
          <w:rStyle w:val="Emphasis"/>
          <w:rFonts w:asciiTheme="majorHAnsi" w:hAnsiTheme="majorHAnsi" w:cstheme="majorHAnsi"/>
        </w:rPr>
        <w:t>prospect that increasingly alarms U.S. intelligence officials</w:t>
      </w:r>
      <w:r w:rsidRPr="00640C59">
        <w:rPr>
          <w:rFonts w:asciiTheme="majorHAnsi" w:hAnsiTheme="majorHAnsi" w:cstheme="majorHAnsi"/>
          <w:color w:val="222222"/>
          <w:sz w:val="12"/>
        </w:rPr>
        <w:t xml:space="preserve">. In 2016, then-Director of National Intelligence James Clapper </w:t>
      </w:r>
      <w:hyperlink r:id="rId16" w:history="1">
        <w:r w:rsidRPr="00640C59">
          <w:rPr>
            <w:rStyle w:val="Hyperlink"/>
            <w:rFonts w:asciiTheme="majorHAnsi" w:hAnsiTheme="majorHAnsi" w:cstheme="majorHAnsi"/>
            <w:color w:val="006A72"/>
            <w:sz w:val="12"/>
          </w:rPr>
          <w:t>warned Congress</w:t>
        </w:r>
      </w:hyperlink>
      <w:r w:rsidRPr="00640C59">
        <w:rPr>
          <w:rFonts w:asciiTheme="majorHAnsi" w:hAnsiTheme="majorHAnsi" w:cstheme="majorHAnsi"/>
          <w:color w:val="222222"/>
          <w:sz w:val="12"/>
        </w:rPr>
        <w:t xml:space="preserve"> that </w:t>
      </w:r>
      <w:r w:rsidRPr="00640C59">
        <w:rPr>
          <w:rStyle w:val="Emphasis"/>
          <w:rFonts w:asciiTheme="majorHAnsi" w:hAnsiTheme="majorHAnsi" w:cstheme="majorHAnsi"/>
        </w:rPr>
        <w:t>“[</w:t>
      </w:r>
      <w:r w:rsidRPr="00D42655">
        <w:rPr>
          <w:rStyle w:val="Emphasis"/>
          <w:rFonts w:asciiTheme="majorHAnsi" w:hAnsiTheme="majorHAnsi" w:cstheme="majorHAnsi"/>
          <w:highlight w:val="yellow"/>
        </w:rPr>
        <w:t>r]esearch in genome editing</w:t>
      </w:r>
      <w:r w:rsidRPr="00640C59">
        <w:rPr>
          <w:rStyle w:val="Emphasis"/>
          <w:rFonts w:asciiTheme="majorHAnsi" w:hAnsiTheme="majorHAnsi" w:cstheme="majorHAnsi"/>
        </w:rPr>
        <w:t xml:space="preserve"> </w:t>
      </w:r>
      <w:r w:rsidRPr="00D42655">
        <w:rPr>
          <w:rStyle w:val="Emphasis"/>
          <w:rFonts w:asciiTheme="majorHAnsi" w:hAnsiTheme="majorHAnsi" w:cstheme="majorHAnsi"/>
          <w:highlight w:val="yellow"/>
        </w:rPr>
        <w:t>conducted by countries</w:t>
      </w:r>
      <w:r w:rsidRPr="00640C59">
        <w:rPr>
          <w:rStyle w:val="Emphasis"/>
          <w:rFonts w:asciiTheme="majorHAnsi" w:hAnsiTheme="majorHAnsi" w:cstheme="majorHAnsi"/>
        </w:rPr>
        <w:t xml:space="preserve"> with different regulatory or ethical standards than those of western countries probably </w:t>
      </w:r>
      <w:r w:rsidRPr="00D42655">
        <w:rPr>
          <w:rStyle w:val="Emphasis"/>
          <w:rFonts w:asciiTheme="majorHAnsi" w:hAnsiTheme="majorHAnsi" w:cstheme="majorHAnsi"/>
          <w:highlight w:val="yellow"/>
        </w:rPr>
        <w:t>increases</w:t>
      </w:r>
      <w:r w:rsidRPr="00640C59">
        <w:rPr>
          <w:rStyle w:val="Emphasis"/>
          <w:rFonts w:asciiTheme="majorHAnsi" w:hAnsiTheme="majorHAnsi" w:cstheme="majorHAnsi"/>
        </w:rPr>
        <w:t xml:space="preserve"> the </w:t>
      </w:r>
      <w:r w:rsidRPr="00D42655">
        <w:rPr>
          <w:rStyle w:val="Emphasis"/>
          <w:rFonts w:asciiTheme="majorHAnsi" w:hAnsiTheme="majorHAnsi" w:cstheme="majorHAnsi"/>
          <w:highlight w:val="yellow"/>
        </w:rPr>
        <w:t>risk of</w:t>
      </w:r>
      <w:r w:rsidRPr="00640C59">
        <w:rPr>
          <w:rStyle w:val="Emphasis"/>
          <w:rFonts w:asciiTheme="majorHAnsi" w:hAnsiTheme="majorHAnsi" w:cstheme="majorHAnsi"/>
        </w:rPr>
        <w:t xml:space="preserve"> the </w:t>
      </w:r>
      <w:r w:rsidRPr="00D42655">
        <w:rPr>
          <w:rStyle w:val="Emphasis"/>
          <w:rFonts w:asciiTheme="majorHAnsi" w:hAnsiTheme="majorHAnsi" w:cstheme="majorHAnsi"/>
          <w:highlight w:val="yellow"/>
        </w:rPr>
        <w:t>creation of</w:t>
      </w:r>
      <w:r w:rsidRPr="00640C59">
        <w:rPr>
          <w:rStyle w:val="Emphasis"/>
          <w:rFonts w:asciiTheme="majorHAnsi" w:hAnsiTheme="majorHAnsi" w:cstheme="majorHAnsi"/>
        </w:rPr>
        <w:t xml:space="preserve"> potentially </w:t>
      </w:r>
      <w:r w:rsidRPr="00D42655">
        <w:rPr>
          <w:rStyle w:val="Emphasis"/>
          <w:rFonts w:asciiTheme="majorHAnsi" w:hAnsiTheme="majorHAnsi" w:cstheme="majorHAnsi"/>
          <w:highlight w:val="yellow"/>
        </w:rPr>
        <w:t>harmful bio</w:t>
      </w:r>
      <w:r w:rsidRPr="00640C59">
        <w:rPr>
          <w:rStyle w:val="Emphasis"/>
          <w:rFonts w:asciiTheme="majorHAnsi" w:hAnsiTheme="majorHAnsi" w:cstheme="majorHAnsi"/>
        </w:rPr>
        <w:t xml:space="preserve">logical </w:t>
      </w:r>
      <w:r w:rsidRPr="00D42655">
        <w:rPr>
          <w:rStyle w:val="Emphasis"/>
          <w:rFonts w:asciiTheme="majorHAnsi" w:hAnsiTheme="majorHAnsi" w:cstheme="majorHAnsi"/>
          <w:highlight w:val="yellow"/>
        </w:rPr>
        <w:t>agents</w:t>
      </w:r>
      <w:r w:rsidRPr="00640C59">
        <w:rPr>
          <w:rStyle w:val="Emphasis"/>
          <w:rFonts w:asciiTheme="majorHAnsi" w:hAnsiTheme="majorHAnsi" w:cstheme="majorHAnsi"/>
        </w:rPr>
        <w:t xml:space="preserve"> or products</w:t>
      </w:r>
      <w:r w:rsidRPr="00640C59">
        <w:rPr>
          <w:rFonts w:asciiTheme="majorHAnsi" w:hAnsiTheme="majorHAnsi" w:cstheme="majorHAnsi"/>
          <w:color w:val="222222"/>
          <w:sz w:val="12"/>
        </w:rPr>
        <w:t xml:space="preserve">.” Although Clapper didn’t name specific countries, it soon became clear that he was </w:t>
      </w:r>
      <w:r w:rsidRPr="00D42655">
        <w:rPr>
          <w:rStyle w:val="Emphasis"/>
          <w:rFonts w:asciiTheme="majorHAnsi" w:hAnsiTheme="majorHAnsi" w:cstheme="majorHAnsi"/>
          <w:highlight w:val="yellow"/>
        </w:rPr>
        <w:t>referring</w:t>
      </w:r>
      <w:r w:rsidRPr="00640C59">
        <w:rPr>
          <w:rStyle w:val="Emphasis"/>
          <w:rFonts w:asciiTheme="majorHAnsi" w:hAnsiTheme="majorHAnsi" w:cstheme="majorHAnsi"/>
        </w:rPr>
        <w:t xml:space="preserve"> mainly </w:t>
      </w:r>
      <w:r w:rsidRPr="00D42655">
        <w:rPr>
          <w:rStyle w:val="Emphasis"/>
          <w:rFonts w:asciiTheme="majorHAnsi" w:hAnsiTheme="majorHAnsi" w:cstheme="majorHAnsi"/>
          <w:highlight w:val="yellow"/>
        </w:rPr>
        <w:t>to China</w:t>
      </w:r>
      <w:r w:rsidRPr="00640C59">
        <w:rPr>
          <w:rFonts w:asciiTheme="majorHAnsi" w:hAnsiTheme="majorHAnsi" w:cstheme="majorHAnsi"/>
          <w:color w:val="222222"/>
          <w:sz w:val="12"/>
        </w:rPr>
        <w:t xml:space="preserve">. Four years later, his successor, John Ratcliffe, issued a far more </w:t>
      </w:r>
      <w:hyperlink r:id="rId17" w:history="1">
        <w:r w:rsidRPr="00640C59">
          <w:rPr>
            <w:rStyle w:val="Hyperlink"/>
            <w:rFonts w:asciiTheme="majorHAnsi" w:hAnsiTheme="majorHAnsi" w:cstheme="majorHAnsi"/>
            <w:color w:val="006A72"/>
            <w:sz w:val="12"/>
          </w:rPr>
          <w:t>pointed warning</w:t>
        </w:r>
      </w:hyperlink>
      <w:r w:rsidRPr="00640C59">
        <w:rPr>
          <w:rFonts w:asciiTheme="majorHAnsi" w:hAnsiTheme="majorHAnsi" w:cstheme="majorHAnsi"/>
          <w:color w:val="222222"/>
          <w:sz w:val="12"/>
        </w:rPr>
        <w:t xml:space="preserve"> that “</w:t>
      </w:r>
      <w:r w:rsidRPr="00D42655">
        <w:rPr>
          <w:rStyle w:val="Emphasis"/>
          <w:rFonts w:asciiTheme="majorHAnsi" w:hAnsiTheme="majorHAnsi" w:cstheme="majorHAnsi"/>
          <w:highlight w:val="yellow"/>
        </w:rPr>
        <w:t>China</w:t>
      </w:r>
      <w:r w:rsidRPr="00640C59">
        <w:rPr>
          <w:rStyle w:val="Emphasis"/>
          <w:rFonts w:asciiTheme="majorHAnsi" w:hAnsiTheme="majorHAnsi" w:cstheme="majorHAnsi"/>
        </w:rPr>
        <w:t xml:space="preserve"> has even </w:t>
      </w:r>
      <w:r w:rsidRPr="00D42655">
        <w:rPr>
          <w:rStyle w:val="Emphasis"/>
          <w:rFonts w:asciiTheme="majorHAnsi" w:hAnsiTheme="majorHAnsi" w:cstheme="majorHAnsi"/>
          <w:highlight w:val="yellow"/>
        </w:rPr>
        <w:t>conducted</w:t>
      </w:r>
      <w:r w:rsidRPr="00640C59">
        <w:rPr>
          <w:rStyle w:val="Emphasis"/>
          <w:rFonts w:asciiTheme="majorHAnsi" w:hAnsiTheme="majorHAnsi" w:cstheme="majorHAnsi"/>
        </w:rPr>
        <w:t xml:space="preserve"> human </w:t>
      </w:r>
      <w:r w:rsidRPr="00D42655">
        <w:rPr>
          <w:rStyle w:val="Emphasis"/>
          <w:rFonts w:asciiTheme="majorHAnsi" w:hAnsiTheme="majorHAnsi" w:cstheme="majorHAnsi"/>
          <w:highlight w:val="yellow"/>
        </w:rPr>
        <w:t>testing on</w:t>
      </w:r>
      <w:r w:rsidRPr="00640C59">
        <w:rPr>
          <w:rStyle w:val="Emphasis"/>
          <w:rFonts w:asciiTheme="majorHAnsi" w:hAnsiTheme="majorHAnsi" w:cstheme="majorHAnsi"/>
        </w:rPr>
        <w:t xml:space="preserve"> members of the </w:t>
      </w:r>
      <w:r w:rsidRPr="00D42655">
        <w:rPr>
          <w:rStyle w:val="Emphasis"/>
          <w:rFonts w:asciiTheme="majorHAnsi" w:hAnsiTheme="majorHAnsi" w:cstheme="majorHAnsi"/>
          <w:highlight w:val="yellow"/>
        </w:rPr>
        <w:t>P</w:t>
      </w:r>
      <w:r w:rsidRPr="00640C59">
        <w:rPr>
          <w:rStyle w:val="Emphasis"/>
          <w:rFonts w:asciiTheme="majorHAnsi" w:hAnsiTheme="majorHAnsi" w:cstheme="majorHAnsi"/>
        </w:rPr>
        <w:t xml:space="preserve">eople’s </w:t>
      </w:r>
      <w:r w:rsidRPr="00D42655">
        <w:rPr>
          <w:rStyle w:val="Emphasis"/>
          <w:rFonts w:asciiTheme="majorHAnsi" w:hAnsiTheme="majorHAnsi" w:cstheme="majorHAnsi"/>
          <w:highlight w:val="yellow"/>
        </w:rPr>
        <w:t>L</w:t>
      </w:r>
      <w:r w:rsidRPr="00640C59">
        <w:rPr>
          <w:rStyle w:val="Emphasis"/>
          <w:rFonts w:asciiTheme="majorHAnsi" w:hAnsiTheme="majorHAnsi" w:cstheme="majorHAnsi"/>
        </w:rPr>
        <w:t xml:space="preserve">iberation </w:t>
      </w:r>
      <w:r w:rsidRPr="00D42655">
        <w:rPr>
          <w:rStyle w:val="Emphasis"/>
          <w:rFonts w:asciiTheme="majorHAnsi" w:hAnsiTheme="majorHAnsi" w:cstheme="majorHAnsi"/>
          <w:highlight w:val="yellow"/>
        </w:rPr>
        <w:t>A</w:t>
      </w:r>
      <w:r w:rsidRPr="00640C59">
        <w:rPr>
          <w:rStyle w:val="Emphasis"/>
          <w:rFonts w:asciiTheme="majorHAnsi" w:hAnsiTheme="majorHAnsi" w:cstheme="majorHAnsi"/>
        </w:rPr>
        <w:t xml:space="preserve">rmy </w:t>
      </w:r>
      <w:r w:rsidRPr="00D42655">
        <w:rPr>
          <w:rStyle w:val="Emphasis"/>
          <w:rFonts w:asciiTheme="majorHAnsi" w:hAnsiTheme="majorHAnsi" w:cstheme="majorHAnsi"/>
          <w:highlight w:val="yellow"/>
        </w:rPr>
        <w:t>in hope of developing soldiers with</w:t>
      </w:r>
      <w:r w:rsidRPr="00640C59">
        <w:rPr>
          <w:rStyle w:val="Emphasis"/>
          <w:rFonts w:asciiTheme="majorHAnsi" w:hAnsiTheme="majorHAnsi" w:cstheme="majorHAnsi"/>
        </w:rPr>
        <w:t xml:space="preserve"> </w:t>
      </w:r>
      <w:r w:rsidRPr="00D42655">
        <w:rPr>
          <w:rStyle w:val="Emphasis"/>
          <w:rFonts w:asciiTheme="majorHAnsi" w:hAnsiTheme="majorHAnsi" w:cstheme="majorHAnsi"/>
          <w:highlight w:val="yellow"/>
        </w:rPr>
        <w:t>biologically</w:t>
      </w:r>
      <w:r w:rsidRPr="00640C59">
        <w:rPr>
          <w:rStyle w:val="Emphasis"/>
          <w:rFonts w:asciiTheme="majorHAnsi" w:hAnsiTheme="majorHAnsi" w:cstheme="majorHAnsi"/>
        </w:rPr>
        <w:t xml:space="preserve"> </w:t>
      </w:r>
      <w:r w:rsidRPr="00D42655">
        <w:rPr>
          <w:rStyle w:val="Emphasis"/>
          <w:rFonts w:asciiTheme="majorHAnsi" w:hAnsiTheme="majorHAnsi" w:cstheme="majorHAnsi"/>
          <w:highlight w:val="yellow"/>
        </w:rPr>
        <w:t>enhanced capabilities</w:t>
      </w:r>
      <w:r w:rsidRPr="00640C59">
        <w:rPr>
          <w:rFonts w:asciiTheme="majorHAnsi" w:hAnsiTheme="majorHAnsi" w:cstheme="majorHAnsi"/>
          <w:color w:val="222222"/>
          <w:sz w:val="12"/>
        </w:rPr>
        <w:t xml:space="preserve">. There are </w:t>
      </w:r>
      <w:r w:rsidRPr="00D42655">
        <w:rPr>
          <w:rStyle w:val="Emphasis"/>
          <w:rFonts w:asciiTheme="majorHAnsi" w:hAnsiTheme="majorHAnsi" w:cstheme="majorHAnsi"/>
          <w:highlight w:val="yellow"/>
        </w:rPr>
        <w:t>no</w:t>
      </w:r>
      <w:r w:rsidRPr="00640C59">
        <w:rPr>
          <w:rStyle w:val="Emphasis"/>
          <w:rFonts w:asciiTheme="majorHAnsi" w:hAnsiTheme="majorHAnsi" w:cstheme="majorHAnsi"/>
        </w:rPr>
        <w:t xml:space="preserve"> ethical </w:t>
      </w:r>
      <w:r w:rsidRPr="00D42655">
        <w:rPr>
          <w:rStyle w:val="Emphasis"/>
          <w:rFonts w:asciiTheme="majorHAnsi" w:hAnsiTheme="majorHAnsi" w:cstheme="majorHAnsi"/>
          <w:highlight w:val="yellow"/>
        </w:rPr>
        <w:t>boundaries to</w:t>
      </w:r>
      <w:r w:rsidRPr="00640C59">
        <w:rPr>
          <w:rStyle w:val="Emphasis"/>
          <w:rFonts w:asciiTheme="majorHAnsi" w:hAnsiTheme="majorHAnsi" w:cstheme="majorHAnsi"/>
        </w:rPr>
        <w:t xml:space="preserve"> Beijing’s </w:t>
      </w:r>
      <w:r w:rsidRPr="00D42655">
        <w:rPr>
          <w:rStyle w:val="Emphasis"/>
          <w:rFonts w:asciiTheme="majorHAnsi" w:hAnsiTheme="majorHAnsi" w:cstheme="majorHAnsi"/>
          <w:highlight w:val="yellow"/>
        </w:rPr>
        <w:t>pursuit of power</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Such capabilities</w:t>
      </w:r>
      <w:r w:rsidRPr="00640C59">
        <w:rPr>
          <w:rFonts w:asciiTheme="majorHAnsi" w:hAnsiTheme="majorHAnsi" w:cstheme="majorHAnsi"/>
          <w:color w:val="222222"/>
          <w:sz w:val="12"/>
        </w:rPr>
        <w:t xml:space="preserve"> are almost certainly only speculative—but they </w:t>
      </w:r>
      <w:r w:rsidRPr="00640C59">
        <w:rPr>
          <w:rStyle w:val="Emphasis"/>
          <w:rFonts w:asciiTheme="majorHAnsi" w:hAnsiTheme="majorHAnsi" w:cstheme="majorHAnsi"/>
        </w:rPr>
        <w:t xml:space="preserve">underscore why </w:t>
      </w:r>
      <w:r w:rsidRPr="00D42655">
        <w:rPr>
          <w:rStyle w:val="Emphasis"/>
          <w:rFonts w:asciiTheme="majorHAnsi" w:hAnsiTheme="majorHAnsi" w:cstheme="majorHAnsi"/>
          <w:highlight w:val="yellow"/>
        </w:rPr>
        <w:t>biotech leadership</w:t>
      </w:r>
      <w:r w:rsidRPr="00640C59">
        <w:rPr>
          <w:rStyle w:val="Emphasis"/>
          <w:rFonts w:asciiTheme="majorHAnsi" w:hAnsiTheme="majorHAnsi" w:cstheme="majorHAnsi"/>
        </w:rPr>
        <w:t xml:space="preserve"> is so </w:t>
      </w:r>
      <w:r w:rsidRPr="00D42655">
        <w:rPr>
          <w:rStyle w:val="Emphasis"/>
          <w:rFonts w:asciiTheme="majorHAnsi" w:hAnsiTheme="majorHAnsi" w:cstheme="majorHAnsi"/>
          <w:highlight w:val="yellow"/>
        </w:rPr>
        <w:t>important for national security</w:t>
      </w:r>
      <w:r w:rsidRPr="00640C59">
        <w:rPr>
          <w:rFonts w:asciiTheme="majorHAnsi" w:hAnsiTheme="majorHAnsi" w:cstheme="majorHAnsi"/>
          <w:color w:val="222222"/>
          <w:sz w:val="12"/>
        </w:rPr>
        <w:t xml:space="preserve"> as well as economic competitiveness. </w:t>
      </w:r>
      <w:r w:rsidRPr="00640C59">
        <w:rPr>
          <w:rStyle w:val="Emphasis"/>
          <w:rFonts w:asciiTheme="majorHAnsi" w:hAnsiTheme="majorHAnsi" w:cstheme="majorHAnsi"/>
        </w:rPr>
        <w:t>Beijing has long envied the United States’s dominant position in biotechnology and spent heavily to overtake it</w:t>
      </w:r>
      <w:r w:rsidRPr="00640C59">
        <w:rPr>
          <w:rFonts w:asciiTheme="majorHAnsi" w:hAnsiTheme="majorHAnsi" w:cstheme="majorHAnsi"/>
          <w:color w:val="222222"/>
          <w:sz w:val="12"/>
        </w:rPr>
        <w:t xml:space="preserve">. Biotech has been a priority sector for state investment since the 1980s, and by </w:t>
      </w:r>
      <w:hyperlink r:id="rId18" w:history="1">
        <w:r w:rsidRPr="00640C59">
          <w:rPr>
            <w:rStyle w:val="Hyperlink"/>
            <w:rFonts w:asciiTheme="majorHAnsi" w:hAnsiTheme="majorHAnsi" w:cstheme="majorHAnsi"/>
            <w:color w:val="006A72"/>
            <w:sz w:val="12"/>
          </w:rPr>
          <w:t>one estimate</w:t>
        </w:r>
      </w:hyperlink>
      <w:r w:rsidRPr="00640C59">
        <w:rPr>
          <w:rFonts w:asciiTheme="majorHAnsi" w:hAnsiTheme="majorHAnsi" w:cstheme="majorHAnsi"/>
          <w:color w:val="222222"/>
          <w:sz w:val="12"/>
        </w:rPr>
        <w:t xml:space="preserve"> Beijing had poured some $100 billion into the sector by 2018. </w:t>
      </w:r>
      <w:r w:rsidRPr="00640C59">
        <w:rPr>
          <w:rStyle w:val="Emphasis"/>
          <w:rFonts w:asciiTheme="majorHAnsi" w:hAnsiTheme="majorHAnsi" w:cstheme="majorHAnsi"/>
        </w:rPr>
        <w:t>Nowhere did it lavish more attention or invest more of its propaganda power than in developing a coronavirus vaccine</w:t>
      </w:r>
      <w:r w:rsidRPr="00640C59">
        <w:rPr>
          <w:rFonts w:asciiTheme="majorHAnsi" w:hAnsiTheme="majorHAnsi" w:cstheme="majorHAnsi"/>
          <w:color w:val="222222"/>
          <w:sz w:val="12"/>
        </w:rPr>
        <w:t xml:space="preserve">. State media have spent months </w:t>
      </w:r>
      <w:hyperlink r:id="rId19" w:history="1">
        <w:r w:rsidRPr="00640C59">
          <w:rPr>
            <w:rStyle w:val="Hyperlink"/>
            <w:rFonts w:asciiTheme="majorHAnsi" w:hAnsiTheme="majorHAnsi" w:cstheme="majorHAnsi"/>
            <w:color w:val="006A72"/>
            <w:sz w:val="12"/>
          </w:rPr>
          <w:t>crowing</w:t>
        </w:r>
      </w:hyperlink>
      <w:r w:rsidRPr="00640C59">
        <w:rPr>
          <w:rFonts w:asciiTheme="majorHAnsi" w:hAnsiTheme="majorHAnsi" w:cstheme="majorHAnsi"/>
          <w:color w:val="222222"/>
          <w:sz w:val="12"/>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hyperlink r:id="rId20" w:history="1">
        <w:r w:rsidRPr="00640C59">
          <w:rPr>
            <w:rStyle w:val="Hyperlink"/>
            <w:rFonts w:asciiTheme="majorHAnsi" w:hAnsiTheme="majorHAnsi" w:cstheme="majorHAnsi"/>
            <w:color w:val="006A72"/>
            <w:sz w:val="12"/>
          </w:rPr>
          <w:t>staged photo op</w:t>
        </w:r>
      </w:hyperlink>
      <w:r w:rsidRPr="00640C59">
        <w:rPr>
          <w:rFonts w:asciiTheme="majorHAnsi" w:hAnsiTheme="majorHAnsi" w:cstheme="majorHAnsi"/>
          <w:color w:val="222222"/>
          <w:sz w:val="12"/>
        </w:rPr>
        <w:t xml:space="preserve">. Now, having </w:t>
      </w:r>
      <w:hyperlink r:id="rId21" w:history="1">
        <w:r w:rsidRPr="00640C59">
          <w:rPr>
            <w:rStyle w:val="Hyperlink"/>
            <w:rFonts w:asciiTheme="majorHAnsi" w:hAnsiTheme="majorHAnsi" w:cstheme="majorHAnsi"/>
            <w:color w:val="006A72"/>
            <w:sz w:val="12"/>
          </w:rPr>
          <w:t>spent months</w:t>
        </w:r>
      </w:hyperlink>
      <w:r w:rsidRPr="00640C59">
        <w:rPr>
          <w:rFonts w:asciiTheme="majorHAnsi" w:hAnsiTheme="majorHAnsi" w:cstheme="majorHAnsi"/>
          <w:color w:val="222222"/>
          <w:sz w:val="12"/>
        </w:rPr>
        <w:t xml:space="preserve"> talking up its two primary vaccine candidates to developing countries like Brazil and Indonesia, both of which have entered into purchase agreements with Chinese biotech firms, Chinese officials face </w:t>
      </w:r>
      <w:hyperlink r:id="rId22" w:history="1">
        <w:r w:rsidRPr="00640C59">
          <w:rPr>
            <w:rStyle w:val="Hyperlink"/>
            <w:rFonts w:asciiTheme="majorHAnsi" w:hAnsiTheme="majorHAnsi" w:cstheme="majorHAnsi"/>
            <w:color w:val="006A72"/>
            <w:sz w:val="12"/>
          </w:rPr>
          <w:t>severe mistrust</w:t>
        </w:r>
      </w:hyperlink>
      <w:r w:rsidRPr="00640C59">
        <w:rPr>
          <w:rFonts w:asciiTheme="majorHAnsi" w:hAnsiTheme="majorHAnsi" w:cstheme="majorHAnsi"/>
          <w:color w:val="222222"/>
          <w:sz w:val="12"/>
        </w:rPr>
        <w:t xml:space="preserve"> among their nation’s overseas partners. For China’s leaders, the disappointing returns on their big bet on biotechnology look likely to cause them more headaches at home as well as abroad—there are </w:t>
      </w:r>
      <w:hyperlink r:id="rId23" w:history="1">
        <w:r w:rsidRPr="00640C59">
          <w:rPr>
            <w:rStyle w:val="Hyperlink"/>
            <w:rFonts w:asciiTheme="majorHAnsi" w:hAnsiTheme="majorHAnsi" w:cstheme="majorHAnsi"/>
            <w:color w:val="006A72"/>
            <w:sz w:val="12"/>
          </w:rPr>
          <w:t>already signs</w:t>
        </w:r>
      </w:hyperlink>
      <w:r w:rsidRPr="00640C59">
        <w:rPr>
          <w:rFonts w:asciiTheme="majorHAnsi" w:hAnsiTheme="majorHAnsi" w:cstheme="majorHAnsi"/>
          <w:color w:val="222222"/>
          <w:sz w:val="12"/>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States’s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hyperlink r:id="rId24" w:history="1">
        <w:r w:rsidRPr="00640C59">
          <w:rPr>
            <w:rStyle w:val="Hyperlink"/>
            <w:rFonts w:asciiTheme="majorHAnsi" w:hAnsiTheme="majorHAnsi" w:cstheme="majorHAnsi"/>
            <w:color w:val="006A72"/>
            <w:sz w:val="12"/>
          </w:rPr>
          <w:t>been on the decline</w:t>
        </w:r>
      </w:hyperlink>
      <w:r w:rsidRPr="00640C59">
        <w:rPr>
          <w:rFonts w:asciiTheme="majorHAnsi" w:hAnsiTheme="majorHAnsi" w:cstheme="majorHAnsi"/>
          <w:color w:val="222222"/>
          <w:sz w:val="12"/>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hyperlink r:id="rId25" w:history="1">
        <w:r w:rsidRPr="00640C59">
          <w:rPr>
            <w:rStyle w:val="Hyperlink"/>
            <w:rFonts w:asciiTheme="majorHAnsi" w:hAnsiTheme="majorHAnsi" w:cstheme="majorHAnsi"/>
            <w:color w:val="006A72"/>
            <w:sz w:val="12"/>
          </w:rPr>
          <w:t>intersection with other disciplines</w:t>
        </w:r>
      </w:hyperlink>
      <w:r w:rsidRPr="00640C59">
        <w:rPr>
          <w:rFonts w:asciiTheme="majorHAnsi" w:hAnsiTheme="majorHAnsi" w:cstheme="majorHAnsi"/>
          <w:color w:val="222222"/>
          <w:sz w:val="12"/>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States’s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hyperlink r:id="rId26" w:history="1">
        <w:r w:rsidRPr="00640C59">
          <w:rPr>
            <w:rStyle w:val="Hyperlink"/>
            <w:rFonts w:asciiTheme="majorHAnsi" w:hAnsiTheme="majorHAnsi" w:cstheme="majorHAnsi"/>
            <w:color w:val="006A72"/>
            <w:sz w:val="12"/>
          </w:rPr>
          <w:t>top targets</w:t>
        </w:r>
      </w:hyperlink>
      <w:r w:rsidRPr="00640C59">
        <w:rPr>
          <w:rFonts w:asciiTheme="majorHAnsi" w:hAnsiTheme="majorHAnsi" w:cstheme="majorHAnsi"/>
          <w:color w:val="222222"/>
          <w:sz w:val="12"/>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40C59">
        <w:rPr>
          <w:rStyle w:val="Emphasis"/>
          <w:rFonts w:asciiTheme="majorHAnsi" w:hAnsiTheme="majorHAnsi" w:cstheme="majorHAnsi"/>
        </w:rPr>
        <w:t>the United States should work with</w:t>
      </w:r>
      <w:r w:rsidRPr="00640C59">
        <w:rPr>
          <w:rFonts w:asciiTheme="majorHAnsi" w:hAnsiTheme="majorHAnsi" w:cstheme="majorHAnsi"/>
          <w:color w:val="222222"/>
          <w:sz w:val="12"/>
        </w:rPr>
        <w:t xml:space="preserve"> its </w:t>
      </w:r>
      <w:r w:rsidRPr="00640C59">
        <w:rPr>
          <w:rStyle w:val="Emphasis"/>
          <w:rFonts w:asciiTheme="majorHAnsi" w:hAnsiTheme="majorHAnsi" w:cstheme="majorHAnsi"/>
        </w:rPr>
        <w:t>partners and allies to enhance export controls on dual-use biotechnology</w:t>
      </w:r>
      <w:r w:rsidRPr="00640C59">
        <w:rPr>
          <w:rFonts w:asciiTheme="majorHAnsi" w:hAnsiTheme="majorHAnsi" w:cstheme="majorHAnsi"/>
          <w:color w:val="222222"/>
          <w:sz w:val="12"/>
        </w:rPr>
        <w:t>—</w:t>
      </w:r>
      <w:r w:rsidRPr="00640C59">
        <w:rPr>
          <w:rStyle w:val="Emphasis"/>
          <w:rFonts w:asciiTheme="majorHAnsi" w:hAnsiTheme="majorHAnsi" w:cstheme="majorHAnsi"/>
        </w:rPr>
        <w:t>used for</w:t>
      </w:r>
      <w:r w:rsidRPr="00640C59">
        <w:rPr>
          <w:rFonts w:asciiTheme="majorHAnsi" w:hAnsiTheme="majorHAnsi" w:cstheme="majorHAnsi"/>
          <w:color w:val="222222"/>
          <w:sz w:val="12"/>
        </w:rPr>
        <w:t xml:space="preserve"> both peaceful and </w:t>
      </w:r>
      <w:r w:rsidRPr="00640C59">
        <w:rPr>
          <w:rStyle w:val="Emphasis"/>
          <w:rFonts w:asciiTheme="majorHAnsi" w:hAnsiTheme="majorHAnsi" w:cstheme="majorHAnsi"/>
        </w:rPr>
        <w:t>military gain</w:t>
      </w:r>
      <w:r w:rsidRPr="00640C59">
        <w:rPr>
          <w:rFonts w:asciiTheme="majorHAnsi" w:hAnsiTheme="majorHAnsi" w:cstheme="majorHAnsi"/>
          <w:color w:val="222222"/>
          <w:sz w:val="12"/>
        </w:rPr>
        <w:t xml:space="preserve">—especially </w:t>
      </w:r>
      <w:r w:rsidRPr="00640C59">
        <w:rPr>
          <w:rStyle w:val="Emphasis"/>
          <w:rFonts w:asciiTheme="majorHAnsi" w:hAnsiTheme="majorHAnsi" w:cstheme="majorHAnsi"/>
        </w:rPr>
        <w:t>DNA templates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 xml:space="preserve">Many forms of genetic material and synthetic biology products are </w:t>
      </w:r>
      <w:hyperlink r:id="rId27" w:history="1">
        <w:r w:rsidRPr="00640C59">
          <w:rPr>
            <w:rStyle w:val="Emphasis"/>
            <w:rFonts w:asciiTheme="majorHAnsi" w:hAnsiTheme="majorHAnsi" w:cstheme="majorHAnsi"/>
          </w:rPr>
          <w:t>already subject</w:t>
        </w:r>
      </w:hyperlink>
      <w:r w:rsidRPr="00640C59">
        <w:rPr>
          <w:rStyle w:val="Emphasis"/>
          <w:rFonts w:asciiTheme="majorHAnsi" w:hAnsiTheme="majorHAnsi" w:cstheme="majorHAnsi"/>
        </w:rPr>
        <w:t xml:space="preserve"> to U.S. export controls</w:t>
      </w:r>
      <w:r w:rsidRPr="00640C59">
        <w:rPr>
          <w:rFonts w:asciiTheme="majorHAnsi" w:hAnsiTheme="majorHAnsi" w:cstheme="majorHAnsi"/>
          <w:color w:val="222222"/>
          <w:sz w:val="12"/>
        </w:rPr>
        <w:t xml:space="preserve">, but gaps remain, and screening for genetic sequence orders relies primarily on voluntary regulation by biotech firms. </w:t>
      </w:r>
      <w:r w:rsidRPr="00640C59">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40C59">
        <w:rPr>
          <w:rFonts w:asciiTheme="majorHAnsi" w:hAnsiTheme="majorHAnsi" w:cstheme="majorHAnsi"/>
          <w:color w:val="222222"/>
          <w:sz w:val="12"/>
        </w:rPr>
        <w:t xml:space="preserve">. </w:t>
      </w:r>
    </w:p>
    <w:p w:rsidR="00257D8B" w:rsidRDefault="00257D8B" w:rsidP="00257D8B">
      <w:pPr>
        <w:pStyle w:val="Heading4"/>
        <w:rPr>
          <w:rFonts w:cs="Arial"/>
        </w:rPr>
      </w:pPr>
      <w:r w:rsidRPr="00657343">
        <w:rPr>
          <w:rFonts w:cs="Arial"/>
        </w:rPr>
        <w:t xml:space="preserve">American primacy solves </w:t>
      </w:r>
      <w:r w:rsidRPr="00657343">
        <w:rPr>
          <w:rFonts w:cs="Arial"/>
          <w:u w:val="single"/>
        </w:rPr>
        <w:t>every threat</w:t>
      </w:r>
      <w:r>
        <w:rPr>
          <w:rFonts w:cs="Arial"/>
        </w:rPr>
        <w:t xml:space="preserve"> – collapse causes emboldenment and miscalc</w:t>
      </w:r>
    </w:p>
    <w:p w:rsidR="00257D8B" w:rsidRPr="00283C10" w:rsidRDefault="00257D8B" w:rsidP="00257D8B">
      <w:r w:rsidRPr="00283C10">
        <w:rPr>
          <w:rStyle w:val="Style13ptBold"/>
        </w:rPr>
        <w:t>Brands</w:t>
      </w:r>
      <w:r>
        <w:rPr>
          <w:rStyle w:val="Style13ptBold"/>
        </w:rPr>
        <w:t xml:space="preserve"> 18</w:t>
      </w:r>
      <w:r w:rsidRPr="00283C10">
        <w:t>, Hal. American grand strategy in the age of Trump. Brookings Institution Press, 2018.</w:t>
      </w:r>
      <w:r>
        <w:t xml:space="preserve"> “</w:t>
      </w:r>
      <w:r w:rsidRPr="00657343">
        <w:t>Chapter 6: Does America Have Enough Hard Power?</w:t>
      </w:r>
      <w:r>
        <w:t>” (</w:t>
      </w:r>
      <w:r w:rsidRPr="00657343">
        <w:t>Henry A. Kissinger Distinguished Professor of Global Affairs at the Johns Hopkins University School of Advanced International Studies, Senior Fellow at the Center for Strategic and Budgetary Assessments and the Foreign Policy Research Institute, Ph.D. in history from Yale University</w:t>
      </w:r>
      <w:r>
        <w:t>)//Elmer</w:t>
      </w:r>
    </w:p>
    <w:p w:rsidR="00257D8B" w:rsidRDefault="00257D8B" w:rsidP="00257D8B">
      <w:pPr>
        <w:rPr>
          <w:sz w:val="16"/>
        </w:rPr>
      </w:pPr>
      <w:r w:rsidRPr="001D2CA2">
        <w:rPr>
          <w:sz w:val="16"/>
        </w:rPr>
        <w:t xml:space="preserve">Much contemporary commentary favors the first option—reducing commitments—and denounces the third as financially ruinous and perhaps impossible.5 Yet </w:t>
      </w:r>
      <w:r w:rsidRPr="001D2CA2">
        <w:rPr>
          <w:rStyle w:val="StyleUnderline"/>
          <w:sz w:val="24"/>
        </w:rPr>
        <w:t xml:space="preserve">significantly </w:t>
      </w:r>
      <w:r w:rsidRPr="001D2CA2">
        <w:rPr>
          <w:rStyle w:val="Emphasis"/>
          <w:sz w:val="24"/>
        </w:rPr>
        <w:t>expanding American capabilities</w:t>
      </w:r>
      <w:r w:rsidRPr="001D2CA2">
        <w:rPr>
          <w:rStyle w:val="StyleUnderline"/>
          <w:sz w:val="24"/>
        </w:rPr>
        <w:t xml:space="preserve"> would not be</w:t>
      </w:r>
      <w:r w:rsidRPr="001D2CA2">
        <w:rPr>
          <w:sz w:val="16"/>
        </w:rPr>
        <w:t xml:space="preserve"> nearly as </w:t>
      </w:r>
      <w:r w:rsidRPr="001D2CA2">
        <w:rPr>
          <w:rStyle w:val="StyleUnderline"/>
          <w:sz w:val="24"/>
        </w:rPr>
        <w:t>economically onerous</w:t>
      </w:r>
      <w:r w:rsidRPr="001D2CA2">
        <w:rPr>
          <w:sz w:val="16"/>
        </w:rPr>
        <w:t xml:space="preserve"> as it may seem. Compared to the alternatives, in fact, </w:t>
      </w:r>
      <w:r w:rsidRPr="001D2CA2">
        <w:rPr>
          <w:rStyle w:val="StyleUnderline"/>
          <w:sz w:val="24"/>
        </w:rPr>
        <w:t>this</w:t>
      </w:r>
      <w:r w:rsidRPr="001D2CA2">
        <w:rPr>
          <w:sz w:val="16"/>
        </w:rPr>
        <w:t xml:space="preserve"> approach </w:t>
      </w:r>
      <w:r w:rsidRPr="001D2CA2">
        <w:rPr>
          <w:rStyle w:val="StyleUnderline"/>
          <w:sz w:val="24"/>
        </w:rPr>
        <w:t xml:space="preserve">represents the best option for </w:t>
      </w:r>
      <w:r w:rsidRPr="00D42655">
        <w:rPr>
          <w:rStyle w:val="Emphasis"/>
          <w:sz w:val="24"/>
          <w:highlight w:val="yellow"/>
        </w:rPr>
        <w:t>sustaining American primacy</w:t>
      </w:r>
      <w:r w:rsidRPr="00D42655">
        <w:rPr>
          <w:rStyle w:val="StyleUnderline"/>
          <w:sz w:val="24"/>
          <w:highlight w:val="yellow"/>
        </w:rPr>
        <w:t xml:space="preserve"> </w:t>
      </w:r>
      <w:r w:rsidRPr="001D2CA2">
        <w:rPr>
          <w:rStyle w:val="StyleUnderline"/>
          <w:sz w:val="24"/>
        </w:rPr>
        <w:t>and preventing</w:t>
      </w:r>
      <w:r w:rsidRPr="001D2CA2">
        <w:rPr>
          <w:sz w:val="16"/>
        </w:rPr>
        <w:t xml:space="preserve"> a slide into </w:t>
      </w:r>
      <w:r w:rsidRPr="001D2CA2">
        <w:rPr>
          <w:rStyle w:val="Emphasis"/>
          <w:sz w:val="24"/>
        </w:rPr>
        <w:t>strategic bankruptcy</w:t>
      </w:r>
      <w:r w:rsidRPr="001D2CA2">
        <w:rPr>
          <w:rStyle w:val="StyleUnderline"/>
          <w:sz w:val="24"/>
        </w:rPr>
        <w:t xml:space="preserve"> that will</w:t>
      </w:r>
      <w:r w:rsidRPr="001D2CA2">
        <w:rPr>
          <w:sz w:val="16"/>
        </w:rPr>
        <w:t xml:space="preserve"> eventually </w:t>
      </w:r>
      <w:r w:rsidRPr="001D2CA2">
        <w:rPr>
          <w:rStyle w:val="StyleUnderline"/>
          <w:sz w:val="24"/>
        </w:rPr>
        <w:t>be punished.</w:t>
      </w:r>
      <w:r w:rsidRPr="001D2CA2">
        <w:rPr>
          <w:sz w:val="16"/>
        </w:rPr>
        <w:t xml:space="preserve"> </w:t>
      </w:r>
      <w:r w:rsidRPr="001D2CA2">
        <w:rPr>
          <w:rStyle w:val="StyleUnderline"/>
          <w:sz w:val="24"/>
        </w:rPr>
        <w:t>Since World War II, the U</w:t>
      </w:r>
      <w:r w:rsidRPr="001D2CA2">
        <w:rPr>
          <w:sz w:val="16"/>
        </w:rPr>
        <w:t xml:space="preserve">nited </w:t>
      </w:r>
      <w:r w:rsidRPr="001D2CA2">
        <w:rPr>
          <w:rStyle w:val="StyleUnderline"/>
          <w:sz w:val="24"/>
        </w:rPr>
        <w:t>S</w:t>
      </w:r>
      <w:r w:rsidRPr="001D2CA2">
        <w:rPr>
          <w:sz w:val="16"/>
        </w:rPr>
        <w:t xml:space="preserve">tates </w:t>
      </w:r>
      <w:r w:rsidRPr="001D2CA2">
        <w:rPr>
          <w:rStyle w:val="StyleUnderline"/>
          <w:sz w:val="24"/>
        </w:rPr>
        <w:t xml:space="preserve">has had a military </w:t>
      </w:r>
      <w:r w:rsidRPr="001D2CA2">
        <w:rPr>
          <w:rStyle w:val="Emphasis"/>
          <w:sz w:val="24"/>
        </w:rPr>
        <w:t>second to none</w:t>
      </w:r>
      <w:r w:rsidRPr="001D2CA2">
        <w:rPr>
          <w:sz w:val="16"/>
        </w:rPr>
        <w:t xml:space="preserve">. Since the Cold War, </w:t>
      </w:r>
      <w:r w:rsidRPr="001D2CA2">
        <w:rPr>
          <w:rStyle w:val="StyleUnderline"/>
          <w:sz w:val="24"/>
        </w:rPr>
        <w:t>America has committed to</w:t>
      </w:r>
      <w:r w:rsidRPr="001D2CA2">
        <w:rPr>
          <w:sz w:val="16"/>
        </w:rPr>
        <w:t xml:space="preserve"> having </w:t>
      </w:r>
      <w:r w:rsidRPr="001D2CA2">
        <w:rPr>
          <w:rStyle w:val="Emphasis"/>
          <w:sz w:val="24"/>
        </w:rPr>
        <w:t>overwhelming military primacy</w:t>
      </w:r>
      <w:r w:rsidRPr="001D2CA2">
        <w:rPr>
          <w:rStyle w:val="StyleUnderline"/>
          <w:sz w:val="24"/>
        </w:rPr>
        <w:t>. The idea,</w:t>
      </w:r>
      <w:r w:rsidRPr="001D2CA2">
        <w:rPr>
          <w:sz w:val="16"/>
        </w:rPr>
        <w:t xml:space="preserve"> as George W. Bush declared in 2002, </w:t>
      </w:r>
      <w:r w:rsidRPr="001D2CA2">
        <w:rPr>
          <w:rStyle w:val="StyleUnderline"/>
          <w:sz w:val="24"/>
        </w:rPr>
        <w:t xml:space="preserve">that America must possess “strengths </w:t>
      </w:r>
      <w:r w:rsidRPr="001D2CA2">
        <w:rPr>
          <w:rStyle w:val="Emphasis"/>
          <w:sz w:val="24"/>
        </w:rPr>
        <w:t>beyond challenge</w:t>
      </w:r>
      <w:r w:rsidRPr="001D2CA2">
        <w:rPr>
          <w:rStyle w:val="StyleUnderline"/>
          <w:sz w:val="24"/>
        </w:rPr>
        <w:t>” has featured in every</w:t>
      </w:r>
      <w:r w:rsidRPr="001D2CA2">
        <w:rPr>
          <w:sz w:val="16"/>
        </w:rPr>
        <w:t xml:space="preserve"> major </w:t>
      </w:r>
      <w:r w:rsidRPr="001D2CA2">
        <w:rPr>
          <w:rStyle w:val="StyleUnderline"/>
          <w:sz w:val="24"/>
        </w:rPr>
        <w:t>U.S. strategy document for a quarter century</w:t>
      </w:r>
      <w:r w:rsidRPr="001D2CA2">
        <w:rPr>
          <w:sz w:val="16"/>
        </w:rPr>
        <w:t xml:space="preserve">; it has also been reflected in concrete terms.6 </w:t>
      </w:r>
      <w:r w:rsidRPr="001D2CA2">
        <w:rPr>
          <w:rStyle w:val="StyleUnderline"/>
          <w:sz w:val="24"/>
        </w:rPr>
        <w:t>From the early 1990s</w:t>
      </w:r>
      <w:r w:rsidRPr="001D2CA2">
        <w:rPr>
          <w:sz w:val="16"/>
        </w:rPr>
        <w:t xml:space="preserve">, for </w:t>
      </w:r>
      <w:r w:rsidRPr="001D2CA2">
        <w:rPr>
          <w:sz w:val="16"/>
        </w:rPr>
        <w:lastRenderedPageBreak/>
        <w:t xml:space="preserve">example, </w:t>
      </w:r>
      <w:r w:rsidRPr="001D2CA2">
        <w:rPr>
          <w:rStyle w:val="StyleUnderline"/>
          <w:sz w:val="24"/>
        </w:rPr>
        <w:t>the U</w:t>
      </w:r>
      <w:r w:rsidRPr="001D2CA2">
        <w:rPr>
          <w:sz w:val="16"/>
        </w:rPr>
        <w:t xml:space="preserve">nited </w:t>
      </w:r>
      <w:r w:rsidRPr="001D2CA2">
        <w:rPr>
          <w:rStyle w:val="StyleUnderline"/>
          <w:sz w:val="24"/>
        </w:rPr>
        <w:t>S</w:t>
      </w:r>
      <w:r w:rsidRPr="001D2CA2">
        <w:rPr>
          <w:sz w:val="16"/>
        </w:rPr>
        <w:t xml:space="preserve">tates </w:t>
      </w:r>
      <w:r w:rsidRPr="001D2CA2">
        <w:rPr>
          <w:rStyle w:val="StyleUnderline"/>
          <w:sz w:val="24"/>
        </w:rPr>
        <w:t>consistently accounted for</w:t>
      </w:r>
      <w:r w:rsidRPr="001D2CA2">
        <w:rPr>
          <w:sz w:val="16"/>
        </w:rPr>
        <w:t xml:space="preserve"> around 35 to </w:t>
      </w:r>
      <w:r w:rsidRPr="001D2CA2">
        <w:rPr>
          <w:rStyle w:val="StyleUnderline"/>
          <w:sz w:val="24"/>
        </w:rPr>
        <w:t>45 percent of world defense spending and maintained</w:t>
      </w:r>
      <w:r w:rsidRPr="001D2CA2">
        <w:rPr>
          <w:sz w:val="16"/>
        </w:rPr>
        <w:t xml:space="preserve"> peerless </w:t>
      </w:r>
      <w:r w:rsidRPr="001D2CA2">
        <w:rPr>
          <w:rStyle w:val="Emphasis"/>
          <w:sz w:val="24"/>
        </w:rPr>
        <w:t>global power-projection</w:t>
      </w:r>
      <w:r w:rsidRPr="001D2CA2">
        <w:rPr>
          <w:sz w:val="16"/>
        </w:rPr>
        <w:t xml:space="preserve"> capabilities.7 Perhaps more important, </w:t>
      </w:r>
      <w:r w:rsidRPr="001D2CA2">
        <w:rPr>
          <w:rStyle w:val="StyleUnderline"/>
          <w:sz w:val="24"/>
        </w:rPr>
        <w:t xml:space="preserve">U.S. primacy was also </w:t>
      </w:r>
      <w:r w:rsidRPr="00D42655">
        <w:rPr>
          <w:rStyle w:val="Emphasis"/>
          <w:sz w:val="24"/>
          <w:highlight w:val="yellow"/>
        </w:rPr>
        <w:t>unrivaled</w:t>
      </w:r>
      <w:r w:rsidRPr="00D42655">
        <w:rPr>
          <w:rStyle w:val="StyleUnderline"/>
          <w:sz w:val="24"/>
          <w:highlight w:val="yellow"/>
        </w:rPr>
        <w:t xml:space="preserve"> in</w:t>
      </w:r>
      <w:r w:rsidRPr="001D2CA2">
        <w:rPr>
          <w:sz w:val="16"/>
        </w:rPr>
        <w:t xml:space="preserve"> key </w:t>
      </w:r>
      <w:r w:rsidRPr="001D2CA2">
        <w:rPr>
          <w:rStyle w:val="StyleUnderline"/>
          <w:sz w:val="24"/>
        </w:rPr>
        <w:t>overseas strategic regions—</w:t>
      </w:r>
      <w:r w:rsidRPr="00D42655">
        <w:rPr>
          <w:rStyle w:val="Emphasis"/>
          <w:sz w:val="24"/>
          <w:highlight w:val="yellow"/>
        </w:rPr>
        <w:t>Europe</w:t>
      </w:r>
      <w:r w:rsidRPr="00D42655">
        <w:rPr>
          <w:rStyle w:val="StyleUnderline"/>
          <w:sz w:val="24"/>
          <w:highlight w:val="yellow"/>
        </w:rPr>
        <w:t xml:space="preserve">, </w:t>
      </w:r>
      <w:r w:rsidRPr="00D42655">
        <w:rPr>
          <w:rStyle w:val="Emphasis"/>
          <w:sz w:val="24"/>
          <w:highlight w:val="yellow"/>
        </w:rPr>
        <w:t>East Asia</w:t>
      </w:r>
      <w:r w:rsidRPr="001D2CA2">
        <w:rPr>
          <w:rStyle w:val="StyleUnderline"/>
          <w:sz w:val="24"/>
        </w:rPr>
        <w:t xml:space="preserve">, the </w:t>
      </w:r>
      <w:r w:rsidRPr="00D42655">
        <w:rPr>
          <w:rStyle w:val="Emphasis"/>
          <w:sz w:val="24"/>
          <w:highlight w:val="yellow"/>
        </w:rPr>
        <w:t>Middle East</w:t>
      </w:r>
      <w:r w:rsidRPr="001D2CA2">
        <w:rPr>
          <w:rStyle w:val="StyleUnderline"/>
          <w:sz w:val="24"/>
        </w:rPr>
        <w:t>. From thrashing Saddam</w:t>
      </w:r>
      <w:r w:rsidRPr="001D2CA2">
        <w:rPr>
          <w:sz w:val="16"/>
        </w:rPr>
        <w:t xml:space="preserve"> Hussein’s million-man Iraqi military </w:t>
      </w:r>
      <w:r w:rsidRPr="001D2CA2">
        <w:rPr>
          <w:rStyle w:val="StyleUnderline"/>
          <w:sz w:val="24"/>
        </w:rPr>
        <w:t>during Operation Desert Storm, to deploying</w:t>
      </w:r>
      <w:r w:rsidRPr="001D2CA2">
        <w:rPr>
          <w:sz w:val="16"/>
        </w:rPr>
        <w:t xml:space="preserve">—with impunity—two </w:t>
      </w:r>
      <w:r w:rsidRPr="001D2CA2">
        <w:rPr>
          <w:rStyle w:val="StyleUnderline"/>
          <w:sz w:val="24"/>
        </w:rPr>
        <w:t>carrier strike groups off Taiwan during the China-Taiwan crisis</w:t>
      </w:r>
      <w:r w:rsidRPr="001D2CA2">
        <w:rPr>
          <w:sz w:val="16"/>
        </w:rPr>
        <w:t xml:space="preserve"> of 1995– 96, </w:t>
      </w:r>
      <w:r w:rsidRPr="001D2CA2">
        <w:rPr>
          <w:rStyle w:val="StyleUnderline"/>
          <w:sz w:val="24"/>
        </w:rPr>
        <w:t xml:space="preserve">Washington has been able to project military power </w:t>
      </w:r>
      <w:r w:rsidRPr="001D2CA2">
        <w:rPr>
          <w:rStyle w:val="Emphasis"/>
          <w:sz w:val="24"/>
        </w:rPr>
        <w:t>superior to</w:t>
      </w:r>
      <w:r w:rsidRPr="001D2CA2">
        <w:rPr>
          <w:sz w:val="16"/>
        </w:rPr>
        <w:t xml:space="preserve"> anything </w:t>
      </w:r>
      <w:r w:rsidRPr="001D2CA2">
        <w:rPr>
          <w:rStyle w:val="Emphasis"/>
          <w:sz w:val="24"/>
        </w:rPr>
        <w:t>a regional rival</w:t>
      </w:r>
      <w:r w:rsidRPr="001D2CA2">
        <w:rPr>
          <w:sz w:val="16"/>
        </w:rPr>
        <w:t xml:space="preserve"> could employ even </w:t>
      </w:r>
      <w:r w:rsidRPr="001D2CA2">
        <w:rPr>
          <w:rStyle w:val="StyleUnderline"/>
          <w:sz w:val="24"/>
        </w:rPr>
        <w:t>on its own</w:t>
      </w:r>
      <w:r w:rsidRPr="001D2CA2">
        <w:rPr>
          <w:sz w:val="16"/>
        </w:rPr>
        <w:t xml:space="preserve"> geopolitical </w:t>
      </w:r>
      <w:r w:rsidRPr="001D2CA2">
        <w:rPr>
          <w:rStyle w:val="StyleUnderline"/>
          <w:sz w:val="24"/>
        </w:rPr>
        <w:t>doorstep</w:t>
      </w:r>
      <w:r w:rsidRPr="001D2CA2">
        <w:rPr>
          <w:sz w:val="16"/>
        </w:rPr>
        <w:t xml:space="preserve">. This </w:t>
      </w:r>
      <w:r w:rsidRPr="001D2CA2">
        <w:rPr>
          <w:rStyle w:val="StyleUnderline"/>
          <w:sz w:val="24"/>
        </w:rPr>
        <w:t xml:space="preserve">military </w:t>
      </w:r>
      <w:r w:rsidRPr="00D42655">
        <w:rPr>
          <w:rStyle w:val="StyleUnderline"/>
          <w:sz w:val="24"/>
          <w:highlight w:val="yellow"/>
        </w:rPr>
        <w:t xml:space="preserve">dominance </w:t>
      </w:r>
      <w:r w:rsidRPr="001D2CA2">
        <w:rPr>
          <w:rStyle w:val="StyleUnderline"/>
          <w:sz w:val="24"/>
        </w:rPr>
        <w:t xml:space="preserve">has </w:t>
      </w:r>
      <w:r w:rsidRPr="00D42655">
        <w:rPr>
          <w:rStyle w:val="StyleUnderline"/>
          <w:sz w:val="24"/>
          <w:highlight w:val="yellow"/>
        </w:rPr>
        <w:t xml:space="preserve">constituted </w:t>
      </w:r>
      <w:r w:rsidRPr="001D2CA2">
        <w:rPr>
          <w:rStyle w:val="StyleUnderline"/>
          <w:sz w:val="24"/>
        </w:rPr>
        <w:t xml:space="preserve">the </w:t>
      </w:r>
      <w:r w:rsidRPr="00D42655">
        <w:rPr>
          <w:rStyle w:val="Emphasis"/>
          <w:sz w:val="24"/>
          <w:highlight w:val="yellow"/>
        </w:rPr>
        <w:t>hard-power backbone</w:t>
      </w:r>
      <w:r w:rsidRPr="00D42655">
        <w:rPr>
          <w:rStyle w:val="StyleUnderline"/>
          <w:sz w:val="24"/>
          <w:highlight w:val="yellow"/>
        </w:rPr>
        <w:t xml:space="preserve"> </w:t>
      </w:r>
      <w:r w:rsidRPr="001D2CA2">
        <w:rPr>
          <w:rStyle w:val="StyleUnderline"/>
          <w:sz w:val="24"/>
        </w:rPr>
        <w:t>of</w:t>
      </w:r>
      <w:r w:rsidRPr="001D2CA2">
        <w:rPr>
          <w:sz w:val="16"/>
        </w:rPr>
        <w:t xml:space="preserve"> an ambitious </w:t>
      </w:r>
      <w:r w:rsidRPr="001D2CA2">
        <w:rPr>
          <w:rStyle w:val="StyleUnderline"/>
          <w:sz w:val="24"/>
        </w:rPr>
        <w:t>global strategy. After the Cold War</w:t>
      </w:r>
      <w:r w:rsidRPr="001D2CA2">
        <w:rPr>
          <w:sz w:val="16"/>
        </w:rPr>
        <w:t xml:space="preserve">, U.S. </w:t>
      </w:r>
      <w:r w:rsidRPr="001D2CA2">
        <w:rPr>
          <w:rStyle w:val="StyleUnderline"/>
          <w:sz w:val="24"/>
        </w:rPr>
        <w:t xml:space="preserve">policymakers committed to </w:t>
      </w:r>
      <w:r w:rsidRPr="00D42655">
        <w:rPr>
          <w:rStyle w:val="StyleUnderline"/>
          <w:sz w:val="24"/>
          <w:highlight w:val="yellow"/>
        </w:rPr>
        <w:t>averting</w:t>
      </w:r>
      <w:r w:rsidRPr="001D2CA2">
        <w:rPr>
          <w:sz w:val="16"/>
        </w:rPr>
        <w:t xml:space="preserve"> a return to the </w:t>
      </w:r>
      <w:r w:rsidRPr="00D42655">
        <w:rPr>
          <w:rStyle w:val="Emphasis"/>
          <w:sz w:val="24"/>
          <w:highlight w:val="yellow"/>
        </w:rPr>
        <w:t>unstable multipolarity</w:t>
      </w:r>
      <w:r w:rsidRPr="001D2CA2">
        <w:rPr>
          <w:sz w:val="16"/>
        </w:rPr>
        <w:t xml:space="preserve"> of earlier eras, </w:t>
      </w:r>
      <w:r w:rsidRPr="001D2CA2">
        <w:rPr>
          <w:rStyle w:val="StyleUnderline"/>
          <w:sz w:val="24"/>
        </w:rPr>
        <w:t>and</w:t>
      </w:r>
      <w:r w:rsidRPr="001D2CA2">
        <w:rPr>
          <w:sz w:val="16"/>
        </w:rPr>
        <w:t xml:space="preserve"> to </w:t>
      </w:r>
      <w:r w:rsidRPr="001D2CA2">
        <w:rPr>
          <w:rStyle w:val="StyleUnderline"/>
          <w:sz w:val="24"/>
        </w:rPr>
        <w:t>perpetuating the</w:t>
      </w:r>
      <w:r w:rsidRPr="001D2CA2">
        <w:rPr>
          <w:sz w:val="16"/>
        </w:rPr>
        <w:t xml:space="preserve"> more </w:t>
      </w:r>
      <w:r w:rsidRPr="001D2CA2">
        <w:rPr>
          <w:rStyle w:val="StyleUnderline"/>
          <w:sz w:val="24"/>
        </w:rPr>
        <w:t>favorable unipolar order. They committed to building on</w:t>
      </w:r>
      <w:r w:rsidRPr="001D2CA2">
        <w:rPr>
          <w:sz w:val="16"/>
        </w:rPr>
        <w:t xml:space="preserve"> the </w:t>
      </w:r>
      <w:r w:rsidRPr="001D2CA2">
        <w:rPr>
          <w:rStyle w:val="StyleUnderline"/>
          <w:sz w:val="24"/>
        </w:rPr>
        <w:t>successes</w:t>
      </w:r>
      <w:r w:rsidRPr="001D2CA2">
        <w:rPr>
          <w:sz w:val="16"/>
        </w:rPr>
        <w:t xml:space="preserve"> of the postwar era </w:t>
      </w:r>
      <w:r w:rsidRPr="001D2CA2">
        <w:rPr>
          <w:rStyle w:val="StyleUnderline"/>
          <w:sz w:val="24"/>
        </w:rPr>
        <w:t>by</w:t>
      </w:r>
      <w:r w:rsidRPr="001D2CA2">
        <w:rPr>
          <w:sz w:val="16"/>
        </w:rPr>
        <w:t xml:space="preserve"> further </w:t>
      </w:r>
      <w:r w:rsidRPr="001D2CA2">
        <w:rPr>
          <w:rStyle w:val="StyleUnderline"/>
          <w:sz w:val="24"/>
        </w:rPr>
        <w:t>advancing liberal</w:t>
      </w:r>
      <w:r w:rsidRPr="001D2CA2">
        <w:rPr>
          <w:sz w:val="16"/>
        </w:rPr>
        <w:t xml:space="preserve"> political </w:t>
      </w:r>
      <w:r w:rsidRPr="001D2CA2">
        <w:rPr>
          <w:rStyle w:val="StyleUnderline"/>
          <w:sz w:val="24"/>
        </w:rPr>
        <w:t>values and an open international economy, and</w:t>
      </w:r>
      <w:r w:rsidRPr="001D2CA2">
        <w:rPr>
          <w:sz w:val="16"/>
        </w:rPr>
        <w:t xml:space="preserve"> to </w:t>
      </w:r>
      <w:r w:rsidRPr="001D2CA2">
        <w:rPr>
          <w:rStyle w:val="StyleUnderline"/>
          <w:sz w:val="24"/>
        </w:rPr>
        <w:t>suppressing</w:t>
      </w:r>
      <w:r w:rsidRPr="001D2CA2">
        <w:rPr>
          <w:sz w:val="16"/>
        </w:rPr>
        <w:t xml:space="preserve"> international scourges such as </w:t>
      </w:r>
      <w:r w:rsidRPr="001D2CA2">
        <w:rPr>
          <w:rStyle w:val="Emphasis"/>
          <w:sz w:val="24"/>
        </w:rPr>
        <w:t>rogue states</w:t>
      </w:r>
      <w:r w:rsidRPr="001D2CA2">
        <w:rPr>
          <w:rStyle w:val="StyleUnderline"/>
          <w:sz w:val="24"/>
        </w:rPr>
        <w:t xml:space="preserve">, </w:t>
      </w:r>
      <w:r w:rsidRPr="00D42655">
        <w:rPr>
          <w:rStyle w:val="Emphasis"/>
          <w:sz w:val="24"/>
          <w:highlight w:val="yellow"/>
        </w:rPr>
        <w:t>nuclear proliferation</w:t>
      </w:r>
      <w:r w:rsidRPr="001D2CA2">
        <w:rPr>
          <w:rStyle w:val="StyleUnderline"/>
          <w:sz w:val="24"/>
        </w:rPr>
        <w:t xml:space="preserve">, and </w:t>
      </w:r>
      <w:r w:rsidRPr="00D42655">
        <w:rPr>
          <w:rStyle w:val="Emphasis"/>
          <w:sz w:val="24"/>
          <w:highlight w:val="yellow"/>
        </w:rPr>
        <w:t>catastrophic terrorism</w:t>
      </w:r>
      <w:r w:rsidRPr="001D2CA2">
        <w:rPr>
          <w:sz w:val="16"/>
        </w:rPr>
        <w:t xml:space="preserve">. And because they recognized that military force remained the ultima ratio regum, </w:t>
      </w:r>
      <w:r w:rsidRPr="001D2CA2">
        <w:rPr>
          <w:rStyle w:val="StyleUnderline"/>
          <w:sz w:val="24"/>
        </w:rPr>
        <w:t xml:space="preserve">they understood the </w:t>
      </w:r>
      <w:r w:rsidRPr="001D2CA2">
        <w:rPr>
          <w:rStyle w:val="Emphasis"/>
          <w:sz w:val="24"/>
        </w:rPr>
        <w:t>centrality of military preponderance</w:t>
      </w:r>
      <w:r w:rsidRPr="001D2CA2">
        <w:rPr>
          <w:sz w:val="16"/>
        </w:rPr>
        <w:t xml:space="preserve">. </w:t>
      </w:r>
      <w:r w:rsidRPr="001D2CA2">
        <w:rPr>
          <w:rStyle w:val="StyleUnderline"/>
          <w:sz w:val="24"/>
        </w:rPr>
        <w:t>Washington would need</w:t>
      </w:r>
      <w:r w:rsidRPr="001D2CA2">
        <w:rPr>
          <w:sz w:val="16"/>
        </w:rPr>
        <w:t xml:space="preserve"> the </w:t>
      </w:r>
      <w:r w:rsidRPr="001D2CA2">
        <w:rPr>
          <w:rStyle w:val="StyleUnderline"/>
          <w:sz w:val="24"/>
        </w:rPr>
        <w:t>military power</w:t>
      </w:r>
      <w:r w:rsidRPr="001D2CA2">
        <w:rPr>
          <w:sz w:val="16"/>
        </w:rPr>
        <w:t xml:space="preserve"> necessary </w:t>
      </w:r>
      <w:r w:rsidRPr="001D2CA2">
        <w:rPr>
          <w:rStyle w:val="StyleUnderline"/>
          <w:sz w:val="24"/>
        </w:rPr>
        <w:t xml:space="preserve">to </w:t>
      </w:r>
      <w:r w:rsidRPr="001D2CA2">
        <w:rPr>
          <w:rStyle w:val="Emphasis"/>
          <w:sz w:val="24"/>
        </w:rPr>
        <w:t>underwrite worldwide alliance commitments</w:t>
      </w:r>
      <w:r w:rsidRPr="001D2CA2">
        <w:rPr>
          <w:rStyle w:val="StyleUnderline"/>
          <w:sz w:val="24"/>
        </w:rPr>
        <w:t xml:space="preserve">. It would have to preserve </w:t>
      </w:r>
      <w:r w:rsidRPr="001D2CA2">
        <w:rPr>
          <w:rStyle w:val="Emphasis"/>
          <w:sz w:val="24"/>
        </w:rPr>
        <w:t>substantial overmatch</w:t>
      </w:r>
      <w:r w:rsidRPr="001D2CA2">
        <w:rPr>
          <w:rStyle w:val="StyleUnderline"/>
          <w:sz w:val="24"/>
        </w:rPr>
        <w:t xml:space="preserve"> versus any</w:t>
      </w:r>
      <w:r w:rsidRPr="001D2CA2">
        <w:rPr>
          <w:sz w:val="16"/>
        </w:rPr>
        <w:t xml:space="preserve"> potential </w:t>
      </w:r>
      <w:r w:rsidRPr="001D2CA2">
        <w:rPr>
          <w:rStyle w:val="StyleUnderline"/>
          <w:sz w:val="24"/>
        </w:rPr>
        <w:t>great-power rival. It must</w:t>
      </w:r>
      <w:r w:rsidRPr="001D2CA2">
        <w:rPr>
          <w:sz w:val="16"/>
        </w:rPr>
        <w:t xml:space="preserve"> be able to </w:t>
      </w:r>
      <w:r w:rsidRPr="001D2CA2">
        <w:rPr>
          <w:rStyle w:val="StyleUnderline"/>
          <w:sz w:val="24"/>
        </w:rPr>
        <w:t>answer the sharpest challenges to the international system</w:t>
      </w:r>
      <w:r w:rsidRPr="001D2CA2">
        <w:rPr>
          <w:sz w:val="16"/>
        </w:rPr>
        <w:t xml:space="preserve">, such as Saddam’s invasion of Kuwait in 1990 or jihadist extremism after 9/11. Finally, because prevailing global norms generally reflect hard-power realities, America would need the superiority to assure that its own values remained ascendant. It was impolitic to say that U.S. strategy and the international order required “strengths beyond challenge,” but it was not at all inaccurate. 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the fact that there was a limit to how cheaply that primacy could be had. </w:t>
      </w:r>
      <w:r w:rsidRPr="001D2CA2">
        <w:rPr>
          <w:rStyle w:val="StyleUnderline"/>
          <w:sz w:val="24"/>
        </w:rPr>
        <w:t>The</w:t>
      </w:r>
      <w:r w:rsidRPr="001D2CA2">
        <w:rPr>
          <w:sz w:val="16"/>
        </w:rPr>
        <w:t xml:space="preserve"> American </w:t>
      </w:r>
      <w:r w:rsidRPr="001D2CA2">
        <w:rPr>
          <w:rStyle w:val="StyleUnderline"/>
          <w:sz w:val="24"/>
        </w:rPr>
        <w:t>military did shrink</w:t>
      </w:r>
      <w:r w:rsidRPr="001D2CA2">
        <w:rPr>
          <w:sz w:val="16"/>
        </w:rPr>
        <w:t xml:space="preserve"> significantly </w:t>
      </w:r>
      <w:r w:rsidRPr="001D2CA2">
        <w:rPr>
          <w:rStyle w:val="StyleUnderline"/>
          <w:sz w:val="24"/>
        </w:rPr>
        <w:t>during the 1990s, but</w:t>
      </w:r>
      <w:r w:rsidRPr="001D2CA2">
        <w:rPr>
          <w:sz w:val="16"/>
        </w:rPr>
        <w:t xml:space="preserve"> U.S. </w:t>
      </w:r>
      <w:r w:rsidRPr="001D2CA2">
        <w:rPr>
          <w:rStyle w:val="StyleUnderline"/>
          <w:sz w:val="24"/>
        </w:rPr>
        <w:t xml:space="preserve">officials understood that if Washington cut back too far, its </w:t>
      </w:r>
      <w:r w:rsidRPr="001D2CA2">
        <w:rPr>
          <w:rStyle w:val="Emphasis"/>
          <w:sz w:val="24"/>
        </w:rPr>
        <w:t>primacy would erode</w:t>
      </w:r>
      <w:r w:rsidRPr="001D2CA2">
        <w:rPr>
          <w:sz w:val="16"/>
        </w:rPr>
        <w:t xml:space="preserve"> to a point </w:t>
      </w:r>
      <w:r w:rsidRPr="001D2CA2">
        <w:rPr>
          <w:rStyle w:val="StyleUnderline"/>
          <w:sz w:val="24"/>
        </w:rPr>
        <w:t>where it ceased to deliver</w:t>
      </w:r>
      <w:r w:rsidRPr="001D2CA2">
        <w:rPr>
          <w:sz w:val="16"/>
        </w:rPr>
        <w:t xml:space="preserve"> its </w:t>
      </w:r>
      <w:r w:rsidRPr="001D2CA2">
        <w:rPr>
          <w:rStyle w:val="StyleUnderline"/>
          <w:sz w:val="24"/>
        </w:rPr>
        <w:t xml:space="preserve">geopolitical benefits. </w:t>
      </w:r>
      <w:r w:rsidRPr="00D42655">
        <w:rPr>
          <w:rStyle w:val="StyleUnderline"/>
          <w:sz w:val="24"/>
          <w:highlight w:val="yellow"/>
        </w:rPr>
        <w:t xml:space="preserve">Alliances </w:t>
      </w:r>
      <w:r w:rsidRPr="001D2CA2">
        <w:rPr>
          <w:rStyle w:val="StyleUnderline"/>
          <w:sz w:val="24"/>
        </w:rPr>
        <w:t xml:space="preserve">would </w:t>
      </w:r>
      <w:r w:rsidRPr="00D42655">
        <w:rPr>
          <w:rStyle w:val="Emphasis"/>
          <w:sz w:val="24"/>
          <w:highlight w:val="yellow"/>
        </w:rPr>
        <w:t>lose credibility</w:t>
      </w:r>
      <w:r w:rsidRPr="001D2CA2">
        <w:rPr>
          <w:rStyle w:val="StyleUnderline"/>
          <w:sz w:val="24"/>
        </w:rPr>
        <w:t xml:space="preserve">; the </w:t>
      </w:r>
      <w:r w:rsidRPr="00D42655">
        <w:rPr>
          <w:rStyle w:val="StyleUnderline"/>
          <w:sz w:val="24"/>
          <w:highlight w:val="yellow"/>
        </w:rPr>
        <w:t>stability of</w:t>
      </w:r>
      <w:r w:rsidRPr="001D2CA2">
        <w:rPr>
          <w:sz w:val="16"/>
        </w:rPr>
        <w:t xml:space="preserve"> key </w:t>
      </w:r>
      <w:r w:rsidRPr="00D42655">
        <w:rPr>
          <w:rStyle w:val="StyleUnderline"/>
          <w:sz w:val="24"/>
          <w:highlight w:val="yellow"/>
        </w:rPr>
        <w:t xml:space="preserve">regions </w:t>
      </w:r>
      <w:r w:rsidRPr="001D2CA2">
        <w:rPr>
          <w:rStyle w:val="StyleUnderline"/>
          <w:sz w:val="24"/>
        </w:rPr>
        <w:t xml:space="preserve">would be </w:t>
      </w:r>
      <w:r w:rsidRPr="00D42655">
        <w:rPr>
          <w:rStyle w:val="Emphasis"/>
          <w:sz w:val="24"/>
          <w:highlight w:val="yellow"/>
        </w:rPr>
        <w:t>eroded</w:t>
      </w:r>
      <w:r w:rsidRPr="001D2CA2">
        <w:rPr>
          <w:rStyle w:val="StyleUnderline"/>
          <w:sz w:val="24"/>
        </w:rPr>
        <w:t xml:space="preserve">; </w:t>
      </w:r>
      <w:r w:rsidRPr="00D42655">
        <w:rPr>
          <w:rStyle w:val="StyleUnderline"/>
          <w:sz w:val="24"/>
          <w:highlight w:val="yellow"/>
        </w:rPr>
        <w:t xml:space="preserve">rivals </w:t>
      </w:r>
      <w:r w:rsidRPr="001D2CA2">
        <w:rPr>
          <w:rStyle w:val="StyleUnderline"/>
          <w:sz w:val="24"/>
        </w:rPr>
        <w:t xml:space="preserve">would be </w:t>
      </w:r>
      <w:r w:rsidRPr="00D42655">
        <w:rPr>
          <w:rStyle w:val="Emphasis"/>
          <w:sz w:val="24"/>
          <w:highlight w:val="yellow"/>
        </w:rPr>
        <w:t>emboldened</w:t>
      </w:r>
      <w:r w:rsidRPr="001D2CA2">
        <w:rPr>
          <w:rStyle w:val="StyleUnderline"/>
          <w:sz w:val="24"/>
        </w:rPr>
        <w:t xml:space="preserve">; </w:t>
      </w:r>
      <w:r w:rsidRPr="00D42655">
        <w:rPr>
          <w:rStyle w:val="StyleUnderline"/>
          <w:sz w:val="24"/>
          <w:highlight w:val="yellow"/>
        </w:rPr>
        <w:t xml:space="preserve">international </w:t>
      </w:r>
      <w:r w:rsidRPr="00D42655">
        <w:rPr>
          <w:rStyle w:val="Emphasis"/>
          <w:sz w:val="24"/>
          <w:highlight w:val="yellow"/>
        </w:rPr>
        <w:t>crises would go unaddressed</w:t>
      </w:r>
      <w:r w:rsidRPr="001D2CA2">
        <w:rPr>
          <w:sz w:val="16"/>
        </w:rPr>
        <w:t xml:space="preserve">. American primacy was thus like a reasonably priced insurance policy. It required nontrivial expenditures, but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for two decades after the Soviet collapse, the world was characterized by remarkably low levels of great-power competition, high levels of security in key theaters such as Europe and East Asia, and the comparative weakness of those “rogue” actors—Iran, Iraq, North Korea, al-Qaeda—who most aggressively challenged American power. During the 1990s, some observers even spoke of a “strategic pause,” the idea being that the end of the Cold War had afforded the United States a respite from normal levels of geopolitical danger and competition. Now, however, the strategic horizon is darkening, due to four factors. First, great-power military competition is back. The world’s two leading authoritarian powers—China and Russia—are seeking regional hegemony, contesting global norms such as nonaggression and freedom of navigation, and developing the military punch to underwrite these ambitions. Notwithstanding severe economic and demographic problems, Russia has conducted a major military modernization emphasizing nuclear weapons, high-end conventional capabilities, and rapid-deployment and special operations forces— and utilized many of these capabilities in conflicts in Ukraine and Syria.10 </w:t>
      </w:r>
      <w:r w:rsidRPr="00D42655">
        <w:rPr>
          <w:rStyle w:val="StyleUnderline"/>
          <w:sz w:val="24"/>
          <w:highlight w:val="yellow"/>
        </w:rPr>
        <w:t>China</w:t>
      </w:r>
      <w:r w:rsidRPr="001D2CA2">
        <w:rPr>
          <w:sz w:val="16"/>
        </w:rPr>
        <w:t xml:space="preserve">, meanwhile, </w:t>
      </w:r>
      <w:r w:rsidRPr="00D42655">
        <w:rPr>
          <w:highlight w:val="yellow"/>
          <w:u w:val="single"/>
        </w:rPr>
        <w:t xml:space="preserve">has </w:t>
      </w:r>
      <w:r w:rsidRPr="00D42655">
        <w:rPr>
          <w:rStyle w:val="StyleUnderline"/>
          <w:sz w:val="24"/>
          <w:highlight w:val="yellow"/>
        </w:rPr>
        <w:t xml:space="preserve">carried </w:t>
      </w:r>
      <w:r w:rsidRPr="001D2CA2">
        <w:rPr>
          <w:rStyle w:val="StyleUnderline"/>
          <w:sz w:val="24"/>
        </w:rPr>
        <w:t xml:space="preserve">out a </w:t>
      </w:r>
      <w:r w:rsidRPr="00D42655">
        <w:rPr>
          <w:rStyle w:val="Emphasis"/>
          <w:sz w:val="24"/>
          <w:highlight w:val="yellow"/>
        </w:rPr>
        <w:t>buildup of historic proportions</w:t>
      </w:r>
      <w:r w:rsidRPr="001D2CA2">
        <w:rPr>
          <w:sz w:val="16"/>
        </w:rPr>
        <w:t>, with constant-dollar defense outlays rising from US$26 billion in 1995 to US$226 billion in 2016.11 Ominously, these expenditures have funded development of power-projection and antiaccess/area denial (A2/AD) tools necessary to threaten China’s neighbors and complicate U.S. intervention on their behalf. Washington has grown accustomed to having a generational military lead; Russian and Chinese modernization efforts are now creating a far more competitive environment. Second, the international outlaws are no longer so weak.</w:t>
      </w:r>
      <w:r w:rsidRPr="001D2CA2">
        <w:rPr>
          <w:rStyle w:val="StyleUnderline"/>
          <w:sz w:val="24"/>
        </w:rPr>
        <w:t xml:space="preserve"> </w:t>
      </w:r>
      <w:r w:rsidRPr="00D42655">
        <w:rPr>
          <w:rStyle w:val="Emphasis"/>
          <w:sz w:val="24"/>
          <w:highlight w:val="yellow"/>
        </w:rPr>
        <w:t>North Korea</w:t>
      </w:r>
      <w:r w:rsidRPr="00D42655">
        <w:rPr>
          <w:highlight w:val="yellow"/>
          <w:u w:val="single"/>
        </w:rPr>
        <w:t>’s</w:t>
      </w:r>
      <w:r w:rsidRPr="001D2CA2">
        <w:rPr>
          <w:sz w:val="16"/>
        </w:rPr>
        <w:t xml:space="preserve"> conventional forces have atrophied, but it </w:t>
      </w:r>
      <w:r w:rsidRPr="001D2CA2">
        <w:rPr>
          <w:rStyle w:val="StyleUnderline"/>
          <w:sz w:val="24"/>
        </w:rPr>
        <w:t xml:space="preserve">has amassed a </w:t>
      </w:r>
      <w:r w:rsidRPr="00D42655">
        <w:rPr>
          <w:rStyle w:val="Emphasis"/>
          <w:sz w:val="24"/>
          <w:highlight w:val="yellow"/>
        </w:rPr>
        <w:t>growing nuclear arsenal</w:t>
      </w:r>
      <w:r w:rsidRPr="00D42655">
        <w:rPr>
          <w:rStyle w:val="StyleUnderline"/>
          <w:sz w:val="24"/>
          <w:highlight w:val="yellow"/>
        </w:rPr>
        <w:t xml:space="preserve"> </w:t>
      </w:r>
      <w:r w:rsidRPr="001D2CA2">
        <w:rPr>
          <w:rStyle w:val="StyleUnderline"/>
          <w:sz w:val="24"/>
        </w:rPr>
        <w:t>and is developing</w:t>
      </w:r>
      <w:r w:rsidRPr="001D2CA2">
        <w:rPr>
          <w:sz w:val="16"/>
        </w:rPr>
        <w:t xml:space="preserve"> an </w:t>
      </w:r>
      <w:r w:rsidRPr="001D2CA2">
        <w:rPr>
          <w:rStyle w:val="StyleUnderline"/>
          <w:sz w:val="24"/>
        </w:rPr>
        <w:t xml:space="preserve">intercontinental delivery </w:t>
      </w:r>
      <w:r w:rsidRPr="001D2CA2">
        <w:rPr>
          <w:sz w:val="16"/>
        </w:rPr>
        <w:t xml:space="preserve">capability </w:t>
      </w:r>
      <w:r w:rsidRPr="001D2CA2">
        <w:rPr>
          <w:rStyle w:val="StyleUnderline"/>
          <w:sz w:val="24"/>
        </w:rPr>
        <w:t xml:space="preserve">that will </w:t>
      </w:r>
      <w:r w:rsidRPr="001D2CA2">
        <w:rPr>
          <w:sz w:val="16"/>
        </w:rPr>
        <w:t xml:space="preserve">soon </w:t>
      </w:r>
      <w:r w:rsidRPr="001D2CA2">
        <w:rPr>
          <w:rStyle w:val="StyleUnderline"/>
          <w:sz w:val="24"/>
        </w:rPr>
        <w:t xml:space="preserve">allow it to threaten </w:t>
      </w:r>
      <w:r w:rsidRPr="001D2CA2">
        <w:rPr>
          <w:sz w:val="16"/>
        </w:rPr>
        <w:t xml:space="preserve">not just America’s regional allies but also </w:t>
      </w:r>
      <w:r w:rsidRPr="001D2CA2">
        <w:rPr>
          <w:rStyle w:val="StyleUnderline"/>
          <w:sz w:val="24"/>
        </w:rPr>
        <w:t>the continental U</w:t>
      </w:r>
      <w:r w:rsidRPr="001D2CA2">
        <w:rPr>
          <w:sz w:val="16"/>
        </w:rPr>
        <w:t xml:space="preserve">nited </w:t>
      </w:r>
      <w:r w:rsidRPr="001D2CA2">
        <w:rPr>
          <w:rStyle w:val="StyleUnderline"/>
          <w:sz w:val="24"/>
        </w:rPr>
        <w:t>S</w:t>
      </w:r>
      <w:r w:rsidRPr="001D2CA2">
        <w:rPr>
          <w:sz w:val="16"/>
        </w:rPr>
        <w:t xml:space="preserve">tates.12 </w:t>
      </w:r>
      <w:r w:rsidRPr="00D42655">
        <w:rPr>
          <w:rStyle w:val="Emphasis"/>
          <w:sz w:val="24"/>
          <w:highlight w:val="yellow"/>
        </w:rPr>
        <w:t>Iran</w:t>
      </w:r>
      <w:r w:rsidRPr="00D42655">
        <w:rPr>
          <w:rStyle w:val="StyleUnderline"/>
          <w:sz w:val="24"/>
          <w:highlight w:val="yellow"/>
        </w:rPr>
        <w:t xml:space="preserve"> remains a nuclear threshold state</w:t>
      </w:r>
      <w:r w:rsidRPr="001D2CA2">
        <w:rPr>
          <w:sz w:val="16"/>
        </w:rPr>
        <w:t xml:space="preserve">, one </w:t>
      </w:r>
      <w:r w:rsidRPr="001D2CA2">
        <w:rPr>
          <w:rStyle w:val="StyleUnderline"/>
          <w:sz w:val="24"/>
        </w:rPr>
        <w:t>that continues to develop</w:t>
      </w:r>
      <w:r w:rsidRPr="001D2CA2">
        <w:rPr>
          <w:sz w:val="16"/>
        </w:rPr>
        <w:t xml:space="preserve"> ballistic </w:t>
      </w:r>
      <w:r w:rsidRPr="001D2CA2">
        <w:rPr>
          <w:rStyle w:val="StyleUnderline"/>
          <w:sz w:val="24"/>
        </w:rPr>
        <w:t>missiles and A2/AD</w:t>
      </w:r>
      <w:r w:rsidRPr="001D2CA2">
        <w:rPr>
          <w:sz w:val="16"/>
        </w:rPr>
        <w:t xml:space="preserve"> capabilities </w:t>
      </w:r>
      <w:r w:rsidRPr="001D2CA2">
        <w:rPr>
          <w:rStyle w:val="StyleUnderline"/>
          <w:sz w:val="24"/>
        </w:rPr>
        <w:t>while employing</w:t>
      </w:r>
      <w:r w:rsidRPr="001D2CA2">
        <w:rPr>
          <w:sz w:val="16"/>
        </w:rPr>
        <w:t xml:space="preserve"> sectarian and </w:t>
      </w:r>
      <w:r w:rsidRPr="00D42655">
        <w:rPr>
          <w:rStyle w:val="Emphasis"/>
          <w:sz w:val="24"/>
          <w:highlight w:val="yellow"/>
        </w:rPr>
        <w:t>proxy forces</w:t>
      </w:r>
      <w:r w:rsidRPr="00D42655">
        <w:rPr>
          <w:rStyle w:val="StyleUnderline"/>
          <w:sz w:val="24"/>
          <w:highlight w:val="yellow"/>
        </w:rPr>
        <w:t xml:space="preserve"> </w:t>
      </w:r>
      <w:r w:rsidRPr="001D2CA2">
        <w:rPr>
          <w:rStyle w:val="StyleUnderline"/>
          <w:sz w:val="24"/>
        </w:rPr>
        <w:t>across the Middle East.</w:t>
      </w:r>
      <w:r w:rsidRPr="001D2CA2">
        <w:rPr>
          <w:sz w:val="16"/>
        </w:rPr>
        <w:t xml:space="preserve"> The Islamic State, for its part, is headed for defeat, but has displayed military capabilities unprecedented for any terrorist group, and shown that counterterrorism will continue </w:t>
      </w:r>
      <w:r w:rsidRPr="001D2CA2">
        <w:rPr>
          <w:sz w:val="16"/>
        </w:rPr>
        <w:lastRenderedPageBreak/>
        <w:t xml:space="preserve">to place significant operational demands on U.S. forces whether in this context or in others. Rogue actors have long preoccupied American planners, but the rogues are now more capable than at any time in decades. Third, the democratization of technology has allowed more actors to contest American superiority in dangerous ways. The spread of antisatellite and cyberwarfare capabilities; the proliferation of man-portable air defense systems and ballistic missiles; the increasing availability of key elements of the precision-strike complex— these phenomena have </w:t>
      </w:r>
      <w:r w:rsidRPr="001D2CA2">
        <w:rPr>
          <w:rStyle w:val="StyleUnderline"/>
          <w:sz w:val="24"/>
        </w:rPr>
        <w:t>had a</w:t>
      </w:r>
      <w:r w:rsidRPr="001D2CA2">
        <w:rPr>
          <w:sz w:val="16"/>
        </w:rPr>
        <w:t xml:space="preserve"> military </w:t>
      </w:r>
      <w:r w:rsidRPr="001D2CA2">
        <w:rPr>
          <w:rStyle w:val="Emphasis"/>
          <w:sz w:val="24"/>
        </w:rPr>
        <w:t>leveling effect</w:t>
      </w:r>
      <w:r w:rsidRPr="001D2CA2">
        <w:rPr>
          <w:rStyle w:val="StyleUnderline"/>
          <w:sz w:val="24"/>
        </w:rPr>
        <w:t xml:space="preserve"> by giving weaker actors capabilities which were</w:t>
      </w:r>
      <w:r w:rsidRPr="001D2CA2">
        <w:rPr>
          <w:sz w:val="16"/>
        </w:rPr>
        <w:t xml:space="preserve"> formerly </w:t>
      </w:r>
      <w:r w:rsidRPr="001D2CA2">
        <w:rPr>
          <w:rStyle w:val="StyleUnderline"/>
          <w:sz w:val="24"/>
        </w:rPr>
        <w:t>unique to</w:t>
      </w:r>
      <w:r w:rsidRPr="001D2CA2">
        <w:rPr>
          <w:sz w:val="16"/>
        </w:rPr>
        <w:t xml:space="preserve"> technologically</w:t>
      </w:r>
      <w:r w:rsidRPr="001D2CA2">
        <w:rPr>
          <w:rStyle w:val="StyleUnderline"/>
          <w:sz w:val="24"/>
        </w:rPr>
        <w:t xml:space="preserve"> advanced states. As such technologies “proliferate</w:t>
      </w:r>
      <w:r w:rsidRPr="001D2CA2">
        <w:rPr>
          <w:sz w:val="16"/>
        </w:rPr>
        <w:t xml:space="preserve"> worldwide,” Air Force Chief of Staff General David Goldfein commented in 2016, “</w:t>
      </w:r>
      <w:r w:rsidRPr="001D2CA2">
        <w:rPr>
          <w:rStyle w:val="StyleUnderline"/>
          <w:sz w:val="24"/>
        </w:rPr>
        <w:t xml:space="preserve">the </w:t>
      </w:r>
      <w:r w:rsidRPr="00D42655">
        <w:rPr>
          <w:rStyle w:val="Emphasis"/>
          <w:sz w:val="24"/>
          <w:highlight w:val="yellow"/>
        </w:rPr>
        <w:t>technology and capability gaps</w:t>
      </w:r>
      <w:r w:rsidRPr="001D2CA2">
        <w:rPr>
          <w:sz w:val="16"/>
        </w:rPr>
        <w:t xml:space="preserve"> between America and our adversaries </w:t>
      </w:r>
      <w:r w:rsidRPr="001D2CA2">
        <w:rPr>
          <w:rStyle w:val="StyleUnderline"/>
          <w:sz w:val="24"/>
        </w:rPr>
        <w:t xml:space="preserve">are </w:t>
      </w:r>
      <w:r w:rsidRPr="00D42655">
        <w:rPr>
          <w:rStyle w:val="Emphasis"/>
          <w:sz w:val="24"/>
          <w:highlight w:val="yellow"/>
        </w:rPr>
        <w:t>closing dangerously fast</w:t>
      </w:r>
      <w:r w:rsidRPr="001D2CA2">
        <w:rPr>
          <w:sz w:val="16"/>
        </w:rPr>
        <w:t xml:space="preserve">.”13 Indeed, as these capabilities spread, </w:t>
      </w:r>
      <w:r w:rsidRPr="001D2CA2">
        <w:rPr>
          <w:rStyle w:val="StyleUnderline"/>
          <w:sz w:val="24"/>
        </w:rPr>
        <w:t>fourth-generation systems</w:t>
      </w:r>
      <w:r w:rsidRPr="001D2CA2">
        <w:rPr>
          <w:sz w:val="16"/>
        </w:rPr>
        <w:t xml:space="preserve"> (such as F-15s and F-16s) </w:t>
      </w:r>
      <w:r w:rsidRPr="001D2CA2">
        <w:rPr>
          <w:rStyle w:val="StyleUnderline"/>
          <w:sz w:val="24"/>
        </w:rPr>
        <w:t>may provide decreasing utility against</w:t>
      </w:r>
      <w:r w:rsidRPr="001D2CA2">
        <w:rPr>
          <w:sz w:val="16"/>
        </w:rPr>
        <w:t xml:space="preserve"> even </w:t>
      </w:r>
      <w:r w:rsidRPr="001D2CA2">
        <w:rPr>
          <w:rStyle w:val="StyleUnderline"/>
          <w:sz w:val="24"/>
        </w:rPr>
        <w:t>non-great-power competitors</w:t>
      </w:r>
      <w:r w:rsidRPr="001D2CA2">
        <w:rPr>
          <w:sz w:val="16"/>
        </w:rPr>
        <w:t xml:space="preserve">, and far more </w:t>
      </w:r>
      <w:r w:rsidRPr="00D42655">
        <w:rPr>
          <w:rStyle w:val="Emphasis"/>
          <w:sz w:val="24"/>
          <w:highlight w:val="yellow"/>
        </w:rPr>
        <w:t>fifth-generation capabilities</w:t>
      </w:r>
      <w:r w:rsidRPr="00D42655">
        <w:rPr>
          <w:rStyle w:val="StyleUnderline"/>
          <w:sz w:val="24"/>
          <w:highlight w:val="yellow"/>
        </w:rPr>
        <w:t xml:space="preserve"> may be needed to </w:t>
      </w:r>
      <w:r w:rsidRPr="00D42655">
        <w:rPr>
          <w:rStyle w:val="Emphasis"/>
          <w:sz w:val="24"/>
          <w:highlight w:val="yellow"/>
        </w:rPr>
        <w:t>perpetuate American overmatch</w:t>
      </w:r>
      <w:r w:rsidRPr="001D2CA2">
        <w:rPr>
          <w:sz w:val="16"/>
        </w:rPr>
        <w:t xml:space="preserve">. Finally, </w:t>
      </w:r>
      <w:r w:rsidRPr="001D2CA2">
        <w:rPr>
          <w:rStyle w:val="StyleUnderline"/>
          <w:sz w:val="24"/>
        </w:rPr>
        <w:t xml:space="preserve">the number of </w:t>
      </w:r>
      <w:r w:rsidRPr="00D42655">
        <w:rPr>
          <w:rStyle w:val="StyleUnderline"/>
          <w:sz w:val="24"/>
          <w:highlight w:val="yellow"/>
        </w:rPr>
        <w:t xml:space="preserve">challenges </w:t>
      </w:r>
      <w:r w:rsidRPr="001D2CA2">
        <w:rPr>
          <w:rStyle w:val="StyleUnderline"/>
          <w:sz w:val="24"/>
        </w:rPr>
        <w:t xml:space="preserve">has </w:t>
      </w:r>
      <w:r w:rsidRPr="00D42655">
        <w:rPr>
          <w:rStyle w:val="Emphasis"/>
          <w:sz w:val="24"/>
          <w:highlight w:val="yellow"/>
        </w:rPr>
        <w:t>multiplied</w:t>
      </w:r>
      <w:r w:rsidRPr="001D2CA2">
        <w:rPr>
          <w:sz w:val="16"/>
        </w:rPr>
        <w:t xml:space="preserve">. During the 1990s and early 2000s, Washington faced rogue states and jihadist extremism—but not intense great-power rivalry. America faced conflicts in the Middle East—but East Asia and Europe were comparatively secure. Now, the </w:t>
      </w:r>
      <w:r w:rsidRPr="001D2CA2">
        <w:rPr>
          <w:rStyle w:val="StyleUnderline"/>
          <w:sz w:val="24"/>
        </w:rPr>
        <w:t>old threats still exist—but</w:t>
      </w:r>
      <w:r w:rsidRPr="001D2CA2">
        <w:rPr>
          <w:sz w:val="16"/>
        </w:rPr>
        <w:t xml:space="preserve"> the more </w:t>
      </w:r>
      <w:r w:rsidRPr="001D2CA2">
        <w:rPr>
          <w:rStyle w:val="StyleUnderline"/>
          <w:sz w:val="24"/>
        </w:rPr>
        <w:t xml:space="preserve">permissive conditions have vanished. </w:t>
      </w:r>
      <w:r w:rsidRPr="00D42655">
        <w:rPr>
          <w:rStyle w:val="StyleUnderline"/>
          <w:sz w:val="24"/>
          <w:highlight w:val="yellow"/>
        </w:rPr>
        <w:t>The U</w:t>
      </w:r>
      <w:r w:rsidRPr="001D2CA2">
        <w:rPr>
          <w:sz w:val="16"/>
        </w:rPr>
        <w:t xml:space="preserve">nited </w:t>
      </w:r>
      <w:r w:rsidRPr="00D42655">
        <w:rPr>
          <w:rStyle w:val="StyleUnderline"/>
          <w:sz w:val="24"/>
          <w:highlight w:val="yellow"/>
        </w:rPr>
        <w:t>S</w:t>
      </w:r>
      <w:r w:rsidRPr="001D2CA2">
        <w:rPr>
          <w:sz w:val="16"/>
        </w:rPr>
        <w:t xml:space="preserve">tates </w:t>
      </w:r>
      <w:r w:rsidRPr="00D42655">
        <w:rPr>
          <w:rStyle w:val="StyleUnderline"/>
          <w:sz w:val="24"/>
          <w:highlight w:val="yellow"/>
        </w:rPr>
        <w:t xml:space="preserve">confronts </w:t>
      </w:r>
      <w:r w:rsidRPr="00D42655">
        <w:rPr>
          <w:rStyle w:val="Emphasis"/>
          <w:sz w:val="24"/>
          <w:highlight w:val="yellow"/>
        </w:rPr>
        <w:t>rogue states</w:t>
      </w:r>
      <w:r w:rsidRPr="001D2CA2">
        <w:rPr>
          <w:sz w:val="16"/>
        </w:rPr>
        <w:t xml:space="preserve">, lethal </w:t>
      </w:r>
      <w:r w:rsidRPr="001D2CA2">
        <w:rPr>
          <w:rStyle w:val="StyleUnderline"/>
          <w:sz w:val="24"/>
        </w:rPr>
        <w:t xml:space="preserve">jihadist organizations, </w:t>
      </w:r>
      <w:r w:rsidRPr="00D42655">
        <w:rPr>
          <w:rStyle w:val="StyleUnderline"/>
          <w:sz w:val="24"/>
          <w:highlight w:val="yellow"/>
        </w:rPr>
        <w:t xml:space="preserve">and </w:t>
      </w:r>
      <w:r w:rsidRPr="00D42655">
        <w:rPr>
          <w:rStyle w:val="Emphasis"/>
          <w:sz w:val="24"/>
          <w:highlight w:val="yellow"/>
        </w:rPr>
        <w:t>great-power competition</w:t>
      </w:r>
      <w:r w:rsidRPr="001D2CA2">
        <w:rPr>
          <w:rStyle w:val="StyleUnderline"/>
          <w:sz w:val="24"/>
        </w:rPr>
        <w:t xml:space="preserve">; there are </w:t>
      </w:r>
      <w:r w:rsidRPr="001D2CA2">
        <w:rPr>
          <w:rStyle w:val="Emphasis"/>
          <w:sz w:val="24"/>
        </w:rPr>
        <w:t>severe challenges</w:t>
      </w:r>
      <w:r w:rsidRPr="001D2CA2">
        <w:rPr>
          <w:rStyle w:val="StyleUnderline"/>
          <w:sz w:val="24"/>
        </w:rPr>
        <w:t xml:space="preserve"> in all</w:t>
      </w:r>
      <w:r w:rsidRPr="001D2CA2">
        <w:rPr>
          <w:sz w:val="16"/>
        </w:rPr>
        <w:t xml:space="preserve"> three </w:t>
      </w:r>
      <w:r w:rsidRPr="001D2CA2">
        <w:rPr>
          <w:rStyle w:val="StyleUnderline"/>
          <w:sz w:val="24"/>
        </w:rPr>
        <w:t xml:space="preserve">Eurasian theaters. “I don’t recall a time when we have been confronted with a more </w:t>
      </w:r>
      <w:r w:rsidRPr="001D2CA2">
        <w:rPr>
          <w:rStyle w:val="Emphasis"/>
          <w:sz w:val="24"/>
        </w:rPr>
        <w:t>diverse array of threats</w:t>
      </w:r>
      <w:r w:rsidRPr="001D2CA2">
        <w:rPr>
          <w:rStyle w:val="StyleUnderline"/>
          <w:sz w:val="24"/>
        </w:rPr>
        <w:t>,</w:t>
      </w:r>
      <w:r w:rsidRPr="001D2CA2">
        <w:rPr>
          <w:sz w:val="16"/>
        </w:rPr>
        <w:t xml:space="preserve"> whether it’s the nation state threats posed by Russia and China and particularly their substantial nuclear capabilities, or non-nation states of the likes of ISIL, Al Qaida, etc.,” Director of National Intelligence James Clapper commented in 2016. Trends in the strategic landscape constituted a veritable “litany of doom.”14 The United States thus faces not just more significant, but also more numerous, challenges to its military dominance than it has for at least a quarter century.</w:t>
      </w:r>
    </w:p>
    <w:p w:rsidR="00257D8B" w:rsidRPr="00257D8B" w:rsidRDefault="00257D8B" w:rsidP="00257D8B"/>
    <w:p w:rsidR="0082108C" w:rsidRDefault="0082108C" w:rsidP="00E32EAB">
      <w:pPr>
        <w:pStyle w:val="Heading2"/>
      </w:pPr>
      <w:r>
        <w:lastRenderedPageBreak/>
        <w:t>3</w:t>
      </w:r>
    </w:p>
    <w:p w:rsidR="0082108C" w:rsidRDefault="0082108C" w:rsidP="0082108C">
      <w:pPr>
        <w:pStyle w:val="Heading4"/>
      </w:pPr>
      <w:r>
        <w:t>Drug innovation is high—Prefer our study it’s analyzes the past decade and is from one of the most trusted leaders in innovation information, Clarivate 9-15</w:t>
      </w:r>
    </w:p>
    <w:p w:rsidR="0082108C" w:rsidRPr="00E23FAB" w:rsidRDefault="0082108C" w:rsidP="0082108C">
      <w:r w:rsidRPr="00E23FAB">
        <w:t>[</w:t>
      </w:r>
      <w:hyperlink r:id="rId28" w:tgtFrame="_blank" w:history="1">
        <w:r w:rsidRPr="00E23FAB">
          <w:rPr>
            <w:rStyle w:val="Hyperlink"/>
          </w:rPr>
          <w:t>Clarivate Plc</w:t>
        </w:r>
      </w:hyperlink>
      <w:r>
        <w:t>,</w:t>
      </w:r>
      <w:r w:rsidRPr="00E23FAB">
        <w:t> (NYSE:</w:t>
      </w:r>
      <w:hyperlink r:id="rId29" w:anchor="financial-modal" w:history="1">
        <w:r w:rsidRPr="00E23FAB">
          <w:rPr>
            <w:rStyle w:val="Hyperlink"/>
          </w:rPr>
          <w:t>CLVT</w:t>
        </w:r>
      </w:hyperlink>
      <w:r w:rsidRPr="00E23FAB">
        <w:t>), a global leader in providing trusted information and insights to accelerate the pace of innovation, today announced the release of the </w:t>
      </w:r>
      <w:hyperlink r:id="rId30" w:tgtFrame="_blank" w:history="1">
        <w:r w:rsidRPr="00E23FAB">
          <w:rPr>
            <w:rStyle w:val="Hyperlink"/>
          </w:rPr>
          <w:t>2021 Centre for Medicines Research (CMR) International Pharmaceutical R&amp;D Factbook</w:t>
        </w:r>
      </w:hyperlink>
      <w:r>
        <w:t>.</w:t>
      </w:r>
      <w:r w:rsidRPr="00E23FAB">
        <w:t>, 9-15-2021, "2021 Centre for Medicines Research (CMR) Pharmaceutical R&amp;amp;D Factbook from Clarivate Finds Drug Approvals at a 10-year High Despite the Challenges of COVID-19", No Publication, https://www.prnewswire.com/news-releases/2021-centre-for-medicines-research-cmr-pharmaceutical-rd-factbook-from-clarivate-finds-drug-approvals-at-a-10-year-high-despite-the-challenges-of-covid-19-301376948.html, date accessed 9-15-2021] //Lex AT</w:t>
      </w:r>
    </w:p>
    <w:p w:rsidR="0082108C" w:rsidRDefault="0082108C" w:rsidP="0082108C">
      <w:r w:rsidRPr="00E23FAB">
        <w:t>COVID impact1</w:t>
      </w:r>
      <w:r>
        <w:t xml:space="preserve"> </w:t>
      </w:r>
      <w:r w:rsidRPr="00E23FAB">
        <w:t>Amid a global pandemic as the world has shone a spotlight on the industry's COVID-19 vaccine and therapeutic development race, biopharma companies have been anxious to see how COVID-19 could impact R&amp;D. From the CMR Factbook we can infer that there has been no major impact from COVID-19 on the R&amp;D pipeline thus far. While it typically takes a drug two to three years to transition through a clinical phase, the longer-term impact remains to be seen.</w:t>
      </w:r>
      <w:r>
        <w:t xml:space="preserve"> </w:t>
      </w:r>
      <w:r w:rsidRPr="00E23FAB">
        <w:rPr>
          <w:rStyle w:val="StyleUnderline"/>
          <w:highlight w:val="yellow"/>
        </w:rPr>
        <w:t>2020 saw a 10-year high for NME launches</w:t>
      </w:r>
      <w:r w:rsidRPr="00E23FAB">
        <w:rPr>
          <w:rStyle w:val="StyleUnderline"/>
        </w:rPr>
        <w:t xml:space="preserve"> indicating that </w:t>
      </w:r>
      <w:r w:rsidRPr="00E23FAB">
        <w:rPr>
          <w:rStyle w:val="StyleUnderline"/>
          <w:highlight w:val="yellow"/>
        </w:rPr>
        <w:t>COVID</w:t>
      </w:r>
      <w:r w:rsidRPr="00E23FAB">
        <w:rPr>
          <w:rStyle w:val="StyleUnderline"/>
        </w:rPr>
        <w:t xml:space="preserve">-19 </w:t>
      </w:r>
      <w:r w:rsidRPr="00E23FAB">
        <w:rPr>
          <w:rStyle w:val="StyleUnderline"/>
          <w:highlight w:val="yellow"/>
        </w:rPr>
        <w:t>did not</w:t>
      </w:r>
      <w:r w:rsidRPr="00E23FAB">
        <w:rPr>
          <w:rStyle w:val="StyleUnderline"/>
        </w:rPr>
        <w:t xml:space="preserve"> negatively </w:t>
      </w:r>
      <w:r w:rsidRPr="00E23FAB">
        <w:rPr>
          <w:rStyle w:val="StyleUnderline"/>
          <w:highlight w:val="yellow"/>
        </w:rPr>
        <w:t>impact</w:t>
      </w:r>
      <w:r w:rsidRPr="00E23FAB">
        <w:rPr>
          <w:rStyle w:val="StyleUnderline"/>
        </w:rPr>
        <w:t xml:space="preserve"> </w:t>
      </w:r>
      <w:r w:rsidRPr="00E23FAB">
        <w:rPr>
          <w:rStyle w:val="StyleUnderline"/>
          <w:highlight w:val="yellow"/>
        </w:rPr>
        <w:t>drug R&amp;D</w:t>
      </w:r>
      <w:r w:rsidRPr="00E23FAB">
        <w:rPr>
          <w:rStyle w:val="StyleUnderline"/>
        </w:rPr>
        <w:t>.</w:t>
      </w:r>
      <w:r w:rsidRPr="00E23FAB">
        <w:t xml:space="preserve"> </w:t>
      </w:r>
      <w:r w:rsidRPr="00E23FAB">
        <w:rPr>
          <w:rStyle w:val="StyleUnderline"/>
        </w:rPr>
        <w:t>There were 59 NMEs launched in 2020 as compared to 31 in 2011 and 46 in 2019</w:t>
      </w:r>
      <w:r w:rsidRPr="00E23FAB">
        <w:t>.</w:t>
      </w:r>
      <w:r>
        <w:t xml:space="preserve"> </w:t>
      </w:r>
      <w:r w:rsidRPr="00E23FAB">
        <w:rPr>
          <w:rStyle w:val="StyleUnderline"/>
        </w:rPr>
        <w:t xml:space="preserve">The pandemic did not impact </w:t>
      </w:r>
      <w:r w:rsidRPr="00E23FAB">
        <w:rPr>
          <w:rStyle w:val="StyleUnderline"/>
          <w:highlight w:val="yellow"/>
        </w:rPr>
        <w:t>drug development</w:t>
      </w:r>
      <w:r w:rsidRPr="00E23FAB">
        <w:t xml:space="preserve"> times as they have </w:t>
      </w:r>
      <w:r w:rsidRPr="00E23FAB">
        <w:rPr>
          <w:rStyle w:val="StyleUnderline"/>
          <w:highlight w:val="yellow"/>
        </w:rPr>
        <w:t>stayed relatively constant</w:t>
      </w:r>
      <w:r w:rsidRPr="00E23FAB">
        <w:rPr>
          <w:rStyle w:val="StyleUnderline"/>
        </w:rPr>
        <w:t xml:space="preserve"> from 2019 to 2020 </w:t>
      </w:r>
      <w:r w:rsidRPr="00E23FAB">
        <w:t>at 10.5 and 10.4 years respectively.</w:t>
      </w:r>
      <w:r>
        <w:t xml:space="preserve"> </w:t>
      </w:r>
      <w:r w:rsidRPr="00E23FAB">
        <w:t>Approval times for FDA, EMA, and PMDA remained stable despite the pandemic:</w:t>
      </w:r>
      <w:r>
        <w:t xml:space="preserve"> </w:t>
      </w:r>
      <w:r w:rsidRPr="00E23FAB">
        <w:t>The FDA took on average 244 days in 2020 as compared to 243 in 2019.</w:t>
      </w:r>
      <w:r>
        <w:t xml:space="preserve"> </w:t>
      </w:r>
      <w:r w:rsidRPr="00E23FAB">
        <w:t>The EMA took on average 426 days in 2020 as compared to 423 in 2019.</w:t>
      </w:r>
      <w:r>
        <w:t xml:space="preserve"> </w:t>
      </w:r>
      <w:r w:rsidRPr="00E23FAB">
        <w:t>The PDMA took on average 313 days in 2020 as compared to 304 in 2019.</w:t>
      </w:r>
      <w:r>
        <w:t xml:space="preserve"> </w:t>
      </w:r>
      <w:r w:rsidRPr="00E23FAB">
        <w:t>Industry innovation2</w:t>
      </w:r>
      <w:r>
        <w:t xml:space="preserve"> </w:t>
      </w:r>
      <w:r w:rsidRPr="00E23FAB">
        <w:t xml:space="preserve">In addition to pandemic-related impacts, </w:t>
      </w:r>
      <w:r w:rsidRPr="00E23FAB">
        <w:rPr>
          <w:rStyle w:val="StyleUnderline"/>
          <w:highlight w:val="yellow"/>
        </w:rPr>
        <w:t>now</w:t>
      </w:r>
      <w:r w:rsidRPr="00E23FAB">
        <w:rPr>
          <w:rStyle w:val="StyleUnderline"/>
        </w:rPr>
        <w:t xml:space="preserve"> more than ever, </w:t>
      </w:r>
      <w:r w:rsidRPr="00E23FAB">
        <w:rPr>
          <w:rStyle w:val="StyleUnderline"/>
          <w:highlight w:val="yellow"/>
        </w:rPr>
        <w:t>biopharma</w:t>
      </w:r>
      <w:r w:rsidRPr="00E23FAB">
        <w:rPr>
          <w:rStyle w:val="StyleUnderline"/>
        </w:rPr>
        <w:t xml:space="preserve"> </w:t>
      </w:r>
      <w:r w:rsidRPr="00E23FAB">
        <w:rPr>
          <w:rStyle w:val="StyleUnderline"/>
          <w:highlight w:val="yellow"/>
        </w:rPr>
        <w:t>companies are focused on truly innovative</w:t>
      </w:r>
      <w:r w:rsidRPr="00E23FAB">
        <w:rPr>
          <w:rStyle w:val="StyleUnderline"/>
        </w:rPr>
        <w:t xml:space="preserve"> and differentiated </w:t>
      </w:r>
      <w:r w:rsidRPr="00E23FAB">
        <w:rPr>
          <w:rStyle w:val="StyleUnderline"/>
          <w:highlight w:val="yellow"/>
        </w:rPr>
        <w:t>therapies</w:t>
      </w:r>
      <w:r w:rsidRPr="00E23FAB">
        <w:t xml:space="preserve">. </w:t>
      </w:r>
      <w:r w:rsidRPr="00E23FAB">
        <w:rPr>
          <w:rStyle w:val="StyleUnderline"/>
        </w:rPr>
        <w:t xml:space="preserve">According to 2020 FDA approvals, </w:t>
      </w:r>
      <w:r w:rsidRPr="00E23FAB">
        <w:rPr>
          <w:rStyle w:val="StyleUnderline"/>
          <w:highlight w:val="yellow"/>
        </w:rPr>
        <w:t>58% were</w:t>
      </w:r>
      <w:r w:rsidRPr="00E23FAB">
        <w:rPr>
          <w:rStyle w:val="StyleUnderline"/>
        </w:rPr>
        <w:t xml:space="preserve"> for </w:t>
      </w:r>
      <w:r w:rsidRPr="00E23FAB">
        <w:rPr>
          <w:rStyle w:val="StyleUnderline"/>
          <w:highlight w:val="yellow"/>
        </w:rPr>
        <w:t>rare indications</w:t>
      </w:r>
      <w:r w:rsidRPr="00E23FAB">
        <w:rPr>
          <w:rStyle w:val="StyleUnderline"/>
        </w:rPr>
        <w:t xml:space="preserve"> while </w:t>
      </w:r>
      <w:r w:rsidRPr="00E23FAB">
        <w:rPr>
          <w:rStyle w:val="StyleUnderline"/>
          <w:highlight w:val="yellow"/>
        </w:rPr>
        <w:t>68% were granted at least one</w:t>
      </w:r>
      <w:r w:rsidRPr="00E23FAB">
        <w:rPr>
          <w:rStyle w:val="StyleUnderline"/>
        </w:rPr>
        <w:t xml:space="preserve"> regulatory designation</w:t>
      </w:r>
      <w:r w:rsidRPr="00E23FAB">
        <w:t xml:space="preserve">: </w:t>
      </w:r>
      <w:r w:rsidRPr="00E23FAB">
        <w:rPr>
          <w:rStyle w:val="StyleUnderline"/>
          <w:highlight w:val="yellow"/>
        </w:rPr>
        <w:t>breakthrough, fast-track, accelerated, or priority</w:t>
      </w:r>
      <w:r w:rsidRPr="00E23FAB">
        <w:t xml:space="preserve">. </w:t>
      </w:r>
      <w:r w:rsidRPr="00E23FAB">
        <w:rPr>
          <w:rStyle w:val="StyleUnderline"/>
        </w:rPr>
        <w:t>Both these points put together suggest that biopharma is increasingly focusing on innovative and differentiated therapies</w:t>
      </w:r>
      <w:r w:rsidRPr="00E23FAB">
        <w:t>.</w:t>
      </w:r>
      <w:r>
        <w:t xml:space="preserve"> </w:t>
      </w:r>
      <w:r w:rsidRPr="00E23FAB">
        <w:t>TNF alpha ligand was the most popular target in 2020 with 69 companies actively researching the area.</w:t>
      </w:r>
      <w:r>
        <w:t xml:space="preserve"> </w:t>
      </w:r>
      <w:r w:rsidRPr="00E23FAB">
        <w:t>3</w:t>
      </w:r>
      <w:r>
        <w:t xml:space="preserve"> </w:t>
      </w:r>
      <w:r w:rsidRPr="00E23FAB">
        <w:t>These innovative therapies are mainly being researched by emerging biopharma companies rather than top 30 innovators. Of the 69 companies researching the TNF alpha ligand, only three of them are top 30 innovators.</w:t>
      </w:r>
      <w:r>
        <w:t xml:space="preserve"> </w:t>
      </w:r>
      <w:r w:rsidRPr="00E23FAB">
        <w:t>4</w:t>
      </w:r>
    </w:p>
    <w:p w:rsidR="0082108C" w:rsidRDefault="0082108C" w:rsidP="0082108C">
      <w:pPr>
        <w:pStyle w:val="Heading4"/>
      </w:pPr>
      <w:r>
        <w:t xml:space="preserve">IP protections encourage innovation in pandemics. McDole and Ezell 21 </w:t>
      </w:r>
    </w:p>
    <w:p w:rsidR="0082108C" w:rsidRDefault="0082108C" w:rsidP="0082108C">
      <w:r>
        <w:t>Jaci Mcdole and Stephen Ezell; McDole is a senior policy analyst covering intellectual property (IP) and innovation policy at the Information Technology and Innovation Foundation (ITIF). Ezell is vice president, global innovation policy, at the Information Technology and Innovation Foundation (ITIF). He focuses on science and technology policy, international competitiveness, trade, manufacturing, and services issues.; 4</w:t>
      </w:r>
      <w:r>
        <w:noBreakHyphen/>
        <w:t>29</w:t>
      </w:r>
      <w:r>
        <w:noBreakHyphen/>
        <w:t>2021; ”Ten Ways IP Has Enabled Innovations That Have Helped Sustain the World Through the Pandemic”; https://itif.org/publications/2021/04/29/ten</w:t>
      </w:r>
      <w:r>
        <w:noBreakHyphen/>
        <w:t>ways</w:t>
      </w:r>
      <w:r>
        <w:noBreakHyphen/>
        <w:t>ip</w:t>
      </w:r>
      <w:r>
        <w:noBreakHyphen/>
        <w:t xml:space="preserve"> has</w:t>
      </w:r>
      <w:r>
        <w:noBreakHyphen/>
        <w:t>enabled</w:t>
      </w:r>
      <w:r>
        <w:noBreakHyphen/>
        <w:t>innovations</w:t>
      </w:r>
      <w:r>
        <w:noBreakHyphen/>
        <w:t>have</w:t>
      </w:r>
      <w:r>
        <w:noBreakHyphen/>
        <w:t>helped</w:t>
      </w:r>
      <w:r>
        <w:noBreakHyphen/>
        <w:t>sustain</w:t>
      </w:r>
      <w:r>
        <w:noBreakHyphen/>
        <w:t>world</w:t>
      </w:r>
      <w:r>
        <w:noBreakHyphen/>
        <w:t>through, ITIF, accessed 7</w:t>
      </w:r>
      <w:r>
        <w:noBreakHyphen/>
        <w:t>29</w:t>
      </w:r>
      <w:r>
        <w:noBreakHyphen/>
        <w:t xml:space="preserve">2021; JPark </w:t>
      </w:r>
    </w:p>
    <w:p w:rsidR="0082108C" w:rsidRDefault="0082108C" w:rsidP="0082108C">
      <w:pPr>
        <w:rPr>
          <w:sz w:val="14"/>
        </w:rPr>
      </w:pPr>
      <w:r w:rsidRPr="004E0DAF">
        <w:rPr>
          <w:rStyle w:val="StyleUnderline"/>
          <w:highlight w:val="yellow"/>
        </w:rPr>
        <w:t>In the fight against COVID</w:t>
      </w:r>
      <w:r w:rsidRPr="004E0DAF">
        <w:rPr>
          <w:rStyle w:val="StyleUnderline"/>
          <w:highlight w:val="yellow"/>
        </w:rPr>
        <w:noBreakHyphen/>
        <w:t>19</w:t>
      </w:r>
      <w:r w:rsidRPr="00744499">
        <w:rPr>
          <w:rStyle w:val="StyleUnderline"/>
        </w:rPr>
        <w:t>, there are two main types of diagnostic tests: molecu</w:t>
      </w:r>
      <w:r w:rsidRPr="00744499">
        <w:rPr>
          <w:rStyle w:val="StyleUnderline"/>
        </w:rPr>
        <w:noBreakHyphen/>
        <w:t xml:space="preserve"> lar and antigen</w:t>
      </w:r>
      <w:r w:rsidRPr="00744499">
        <w:rPr>
          <w:sz w:val="14"/>
        </w:rPr>
        <w:t xml:space="preserve">.94 According to the U.S. FDA, molecular tests detect an active virus’s genetic material and provide more accurate results, while </w:t>
      </w:r>
      <w:r w:rsidRPr="004E0DAF">
        <w:rPr>
          <w:rStyle w:val="StyleUnderline"/>
          <w:highlight w:val="yellow"/>
        </w:rPr>
        <w:t>antigen tests provide fast</w:t>
      </w:r>
      <w:r w:rsidRPr="00744499">
        <w:rPr>
          <w:rStyle w:val="StyleUnderline"/>
        </w:rPr>
        <w:t xml:space="preserve">er </w:t>
      </w:r>
      <w:r w:rsidRPr="004E0DAF">
        <w:rPr>
          <w:rStyle w:val="StyleUnderline"/>
          <w:highlight w:val="yellow"/>
        </w:rPr>
        <w:t>re</w:t>
      </w:r>
      <w:r w:rsidRPr="004E0DAF">
        <w:rPr>
          <w:rStyle w:val="StyleUnderline"/>
          <w:highlight w:val="yellow"/>
        </w:rPr>
        <w:noBreakHyphen/>
        <w:t xml:space="preserve"> sults</w:t>
      </w:r>
      <w:r w:rsidRPr="00744499">
        <w:rPr>
          <w:rStyle w:val="StyleUnderline"/>
        </w:rPr>
        <w:t xml:space="preserve"> and detect specific proteins from an active virus.</w:t>
      </w:r>
      <w:r w:rsidRPr="00744499">
        <w:rPr>
          <w:sz w:val="14"/>
        </w:rPr>
        <w:t xml:space="preserve">95 </w:t>
      </w:r>
      <w:r w:rsidRPr="004E0DAF">
        <w:rPr>
          <w:rStyle w:val="StyleUnderline"/>
          <w:highlight w:val="yellow"/>
        </w:rPr>
        <w:t>As of December 21, 2020</w:t>
      </w:r>
      <w:r w:rsidRPr="00744499">
        <w:rPr>
          <w:rStyle w:val="StyleUnderline"/>
        </w:rPr>
        <w:t xml:space="preserve">, </w:t>
      </w:r>
      <w:r w:rsidRPr="004E0DAF">
        <w:rPr>
          <w:rStyle w:val="StyleUnderline"/>
          <w:highlight w:val="yellow"/>
        </w:rPr>
        <w:t xml:space="preserve">there were </w:t>
      </w:r>
      <w:r w:rsidRPr="004E0DAF">
        <w:rPr>
          <w:rStyle w:val="StyleUnderline"/>
          <w:highlight w:val="yellow"/>
        </w:rPr>
        <w:lastRenderedPageBreak/>
        <w:t>469 COVID</w:t>
      </w:r>
      <w:r w:rsidRPr="004E0DAF">
        <w:rPr>
          <w:rStyle w:val="StyleUnderline"/>
          <w:highlight w:val="yellow"/>
        </w:rPr>
        <w:noBreakHyphen/>
        <w:t>19 diagnostic innovations</w:t>
      </w:r>
      <w:r w:rsidRPr="00744499">
        <w:rPr>
          <w:sz w:val="14"/>
        </w:rPr>
        <w:t xml:space="preserve"> in various stages of development around the world, </w:t>
      </w:r>
      <w:r w:rsidRPr="004E0DAF">
        <w:rPr>
          <w:rStyle w:val="StyleUnderline"/>
          <w:highlight w:val="yellow"/>
        </w:rPr>
        <w:t>two</w:t>
      </w:r>
      <w:r w:rsidRPr="00744499">
        <w:rPr>
          <w:rStyle w:val="StyleUnderline"/>
        </w:rPr>
        <w:t xml:space="preserve"> of which </w:t>
      </w:r>
      <w:r w:rsidRPr="004E0DAF">
        <w:rPr>
          <w:rStyle w:val="StyleUnderline"/>
          <w:highlight w:val="yellow"/>
        </w:rPr>
        <w:t>were fully</w:t>
      </w:r>
      <w:r w:rsidRPr="004E0DAF">
        <w:rPr>
          <w:rStyle w:val="StyleUnderline"/>
          <w:highlight w:val="yellow"/>
        </w:rPr>
        <w:noBreakHyphen/>
        <w:t>approved</w:t>
      </w:r>
      <w:r w:rsidRPr="00744499">
        <w:rPr>
          <w:rStyle w:val="StyleUnderline"/>
        </w:rPr>
        <w:t xml:space="preserve"> for general use</w:t>
      </w:r>
      <w:r w:rsidRPr="00744499">
        <w:rPr>
          <w:sz w:val="14"/>
        </w:rPr>
        <w:t xml:space="preserve"> and </w:t>
      </w:r>
      <w:r w:rsidRPr="004E0DAF">
        <w:rPr>
          <w:rStyle w:val="StyleUnderline"/>
          <w:highlight w:val="yellow"/>
        </w:rPr>
        <w:t>203 were authorized for emergency use</w:t>
      </w:r>
      <w:r w:rsidRPr="00744499">
        <w:rPr>
          <w:sz w:val="14"/>
        </w:rPr>
        <w:t xml:space="preserve">.96 </w:t>
      </w:r>
      <w:r w:rsidRPr="004E0DAF">
        <w:rPr>
          <w:rStyle w:val="StyleUnderline"/>
          <w:highlight w:val="yellow"/>
        </w:rPr>
        <w:t>One such innovation was developed by LumiraDx</w:t>
      </w:r>
      <w:r w:rsidRPr="00744499">
        <w:rPr>
          <w:rStyle w:val="StyleUnderline"/>
        </w:rPr>
        <w:t>, a point</w:t>
      </w:r>
      <w:r w:rsidRPr="00744499">
        <w:rPr>
          <w:rStyle w:val="StyleUnderline"/>
        </w:rPr>
        <w:noBreakHyphen/>
        <w:t>of</w:t>
      </w:r>
      <w:r w:rsidRPr="00744499">
        <w:rPr>
          <w:rStyle w:val="StyleUnderline"/>
        </w:rPr>
        <w:noBreakHyphen/>
        <w:t>care diagnostic and health care information technology company based in the United King</w:t>
      </w:r>
      <w:r w:rsidRPr="00744499">
        <w:rPr>
          <w:rStyle w:val="StyleUnderline"/>
        </w:rPr>
        <w:noBreakHyphen/>
        <w:t xml:space="preserve"> dom</w:t>
      </w:r>
      <w:r w:rsidRPr="00744499">
        <w:rPr>
          <w:sz w:val="14"/>
        </w:rPr>
        <w:t>. The LumiraDx SARS</w:t>
      </w:r>
      <w:r w:rsidRPr="00744499">
        <w:rPr>
          <w:sz w:val="14"/>
        </w:rPr>
        <w:noBreakHyphen/>
        <w:t>CoV</w:t>
      </w:r>
      <w:r w:rsidRPr="00744499">
        <w:rPr>
          <w:sz w:val="14"/>
        </w:rPr>
        <w:noBreakHyphen/>
        <w:t xml:space="preserve">2 Ag Test is </w:t>
      </w:r>
      <w:r w:rsidRPr="004E0DAF">
        <w:rPr>
          <w:rStyle w:val="StyleUnderline"/>
          <w:highlight w:val="yellow"/>
        </w:rPr>
        <w:t>an antigen diagnostic test</w:t>
      </w:r>
      <w:r w:rsidRPr="00744499">
        <w:rPr>
          <w:rStyle w:val="StyleUnderline"/>
        </w:rPr>
        <w:t xml:space="preserve"> used in conjunc</w:t>
      </w:r>
      <w:r w:rsidRPr="00744499">
        <w:rPr>
          <w:rStyle w:val="StyleUnderline"/>
        </w:rPr>
        <w:noBreakHyphen/>
        <w:t xml:space="preserve"> tion with the LumiraDx Instrument and Platform </w:t>
      </w:r>
      <w:r w:rsidRPr="004E0DAF">
        <w:rPr>
          <w:rStyle w:val="StyleUnderline"/>
          <w:highlight w:val="yellow"/>
        </w:rPr>
        <w:t>to quickly provide highly accurate results</w:t>
      </w:r>
      <w:r w:rsidRPr="00744499">
        <w:rPr>
          <w:sz w:val="14"/>
        </w:rPr>
        <w:t>.97 Like most COVID</w:t>
      </w:r>
      <w:r w:rsidRPr="00744499">
        <w:rPr>
          <w:sz w:val="14"/>
        </w:rPr>
        <w:noBreakHyphen/>
        <w:t>19 diagnostic tests, the LumiraDX SARS</w:t>
      </w:r>
      <w:r w:rsidRPr="00744499">
        <w:rPr>
          <w:sz w:val="14"/>
        </w:rPr>
        <w:noBreakHyphen/>
        <w:t>CoV</w:t>
      </w:r>
      <w:r w:rsidRPr="00744499">
        <w:rPr>
          <w:sz w:val="14"/>
        </w:rPr>
        <w:noBreakHyphen/>
        <w:t>2 Ag Test starts with collecting a specimen using a nasal swab. In prepping the specimen, the test uses microfluidic immunofluorescence to determine whether a COVID</w:t>
      </w:r>
      <w:r w:rsidRPr="00744499">
        <w:rPr>
          <w:sz w:val="14"/>
        </w:rPr>
        <w:noBreakHyphen/>
        <w:t xml:space="preserve">19 nucleocapsid protein antigen is present in the specimen. A test strip with the prepped specimen is inserted into the LumiraDx Instrument, and </w:t>
      </w:r>
      <w:r w:rsidRPr="004E0DAF">
        <w:rPr>
          <w:rStyle w:val="StyleUnderline"/>
          <w:highlight w:val="yellow"/>
        </w:rPr>
        <w:t>results are reported</w:t>
      </w:r>
      <w:r w:rsidRPr="00744499">
        <w:rPr>
          <w:rStyle w:val="StyleUnderline"/>
        </w:rPr>
        <w:t xml:space="preserve"> to the LumiraDx Plat</w:t>
      </w:r>
      <w:r w:rsidRPr="00744499">
        <w:rPr>
          <w:rStyle w:val="StyleUnderline"/>
        </w:rPr>
        <w:noBreakHyphen/>
        <w:t xml:space="preserve"> form </w:t>
      </w:r>
      <w:r w:rsidRPr="004E0DAF">
        <w:rPr>
          <w:rStyle w:val="StyleUnderline"/>
          <w:highlight w:val="yellow"/>
        </w:rPr>
        <w:t>within 12 minutes</w:t>
      </w:r>
      <w:r w:rsidRPr="00744499">
        <w:rPr>
          <w:rStyle w:val="StyleUnderline"/>
        </w:rPr>
        <w:t>.</w:t>
      </w:r>
      <w:r w:rsidRPr="00744499">
        <w:rPr>
          <w:sz w:val="14"/>
        </w:rPr>
        <w:t xml:space="preserve">98 In clinical trials, within the first 12 days of symptom onset, </w:t>
      </w:r>
      <w:r w:rsidRPr="00744499">
        <w:rPr>
          <w:rStyle w:val="StyleUnderline"/>
        </w:rPr>
        <w:t>the tests produced the same results as molecular tests</w:t>
      </w:r>
      <w:r w:rsidRPr="00744499">
        <w:rPr>
          <w:sz w:val="14"/>
        </w:rPr>
        <w:t xml:space="preserve"> </w:t>
      </w:r>
      <w:r w:rsidRPr="00744499">
        <w:rPr>
          <w:rStyle w:val="StyleUnderline"/>
        </w:rPr>
        <w:t>97.6 percent of the time for positive results and 96.6 percent of the time for negative results</w:t>
      </w:r>
      <w:r w:rsidRPr="00744499">
        <w:rPr>
          <w:sz w:val="14"/>
        </w:rPr>
        <w:t xml:space="preserve">.99 </w:t>
      </w:r>
      <w:r w:rsidRPr="00744499">
        <w:rPr>
          <w:rStyle w:val="StyleUnderline"/>
        </w:rPr>
        <w:t xml:space="preserve">For </w:t>
      </w:r>
      <w:r w:rsidRPr="004E0DAF">
        <w:rPr>
          <w:rStyle w:val="StyleUnderline"/>
          <w:highlight w:val="yellow"/>
        </w:rPr>
        <w:t>tests conducted within the first three days</w:t>
      </w:r>
      <w:r w:rsidRPr="00744499">
        <w:rPr>
          <w:rStyle w:val="StyleUnderline"/>
        </w:rPr>
        <w:t xml:space="preserve"> of symptom onset, the results </w:t>
      </w:r>
      <w:r w:rsidRPr="004E0DAF">
        <w:rPr>
          <w:rStyle w:val="StyleUnderline"/>
          <w:highlight w:val="yellow"/>
        </w:rPr>
        <w:t>were 100 percent aligned</w:t>
      </w:r>
      <w:r w:rsidRPr="00744499">
        <w:rPr>
          <w:sz w:val="14"/>
        </w:rPr>
        <w:t>.100 Subsequent independent tests have shown similar results.101 In August 2020, the FDA granted the company EUA for the LumiraDx SARS</w:t>
      </w:r>
      <w:r w:rsidRPr="00744499">
        <w:rPr>
          <w:sz w:val="14"/>
        </w:rPr>
        <w:noBreakHyphen/>
        <w:t>CoV</w:t>
      </w:r>
      <w:r w:rsidRPr="00744499">
        <w:rPr>
          <w:sz w:val="14"/>
        </w:rPr>
        <w:noBreakHyphen/>
        <w:t xml:space="preserve">2 Ag Test, and as of January 21, 2021, </w:t>
      </w:r>
      <w:r w:rsidRPr="00744499">
        <w:rPr>
          <w:rStyle w:val="StyleUnderline"/>
        </w:rPr>
        <w:t xml:space="preserve">the </w:t>
      </w:r>
      <w:r w:rsidRPr="004E0DAF">
        <w:rPr>
          <w:rStyle w:val="StyleUnderline"/>
          <w:highlight w:val="yellow"/>
        </w:rPr>
        <w:t>test is available in more than 30 countries</w:t>
      </w:r>
      <w:r w:rsidRPr="00744499">
        <w:rPr>
          <w:rStyle w:val="StyleUnderline"/>
        </w:rPr>
        <w:t xml:space="preserve"> including Japan, Brazil, and Switzerland.</w:t>
      </w:r>
      <w:r w:rsidRPr="00744499">
        <w:rPr>
          <w:sz w:val="14"/>
        </w:rPr>
        <w:t xml:space="preserve">102 </w:t>
      </w:r>
      <w:r w:rsidRPr="00744499">
        <w:rPr>
          <w:rStyle w:val="StyleUnderline"/>
        </w:rPr>
        <w:t xml:space="preserve">In November 2020, </w:t>
      </w:r>
      <w:r w:rsidRPr="004E0DAF">
        <w:rPr>
          <w:rStyle w:val="StyleUnderline"/>
          <w:highlight w:val="yellow"/>
        </w:rPr>
        <w:t>LumiraDx partnered with numerous organizations</w:t>
      </w:r>
      <w:r w:rsidRPr="00744499">
        <w:rPr>
          <w:rStyle w:val="StyleUnderline"/>
        </w:rPr>
        <w:t>—including the Africa Centres for Disease Control and Prevention, the Bill and Melinda Gates Founda</w:t>
      </w:r>
      <w:r w:rsidRPr="00744499">
        <w:rPr>
          <w:rStyle w:val="StyleUnderline"/>
        </w:rPr>
        <w:noBreakHyphen/>
        <w:t xml:space="preserve"> tion, and the COVID</w:t>
      </w:r>
      <w:r w:rsidRPr="00744499">
        <w:rPr>
          <w:rStyle w:val="StyleUnderline"/>
        </w:rPr>
        <w:noBreakHyphen/>
        <w:t>19 Therapeutics Accelerator—to provide 55 African Union mem</w:t>
      </w:r>
      <w:r w:rsidRPr="00744499">
        <w:rPr>
          <w:rStyle w:val="StyleUnderline"/>
        </w:rPr>
        <w:noBreakHyphen/>
        <w:t xml:space="preserve"> ber states with portable diagnostic instruments and related COVID</w:t>
      </w:r>
      <w:r w:rsidRPr="00744499">
        <w:rPr>
          <w:rStyle w:val="StyleUnderline"/>
        </w:rPr>
        <w:noBreakHyphen/>
        <w:t>19 antigen tests</w:t>
      </w:r>
      <w:r w:rsidRPr="00744499">
        <w:rPr>
          <w:sz w:val="14"/>
        </w:rPr>
        <w:t xml:space="preserve">. For innovative companies such as LumiraDx, </w:t>
      </w:r>
      <w:r w:rsidRPr="004E0DAF">
        <w:rPr>
          <w:rStyle w:val="StyleUnderline"/>
          <w:highlight w:val="yellow"/>
        </w:rPr>
        <w:t>the importance of IP cannot be understated</w:t>
      </w:r>
      <w:r w:rsidRPr="00744499">
        <w:rPr>
          <w:sz w:val="14"/>
        </w:rPr>
        <w:t>. As Sir John Bell and his colleagues stated, the life</w:t>
      </w:r>
      <w:r w:rsidRPr="00744499">
        <w:rPr>
          <w:sz w:val="14"/>
        </w:rPr>
        <w:noBreakHyphen/>
        <w:t xml:space="preserve">sciences sector fundamentally survives on IP.103 </w:t>
      </w:r>
      <w:r w:rsidRPr="004E0DAF">
        <w:rPr>
          <w:rStyle w:val="StyleUnderline"/>
          <w:highlight w:val="yellow"/>
        </w:rPr>
        <w:t>LumiraDx holds 22 patents</w:t>
      </w:r>
      <w:r w:rsidRPr="00744499">
        <w:rPr>
          <w:rStyle w:val="StyleUnderline"/>
        </w:rPr>
        <w:t xml:space="preserve"> associated with the company’s platform, diagnos</w:t>
      </w:r>
      <w:r w:rsidRPr="00744499">
        <w:rPr>
          <w:rStyle w:val="StyleUnderline"/>
        </w:rPr>
        <w:noBreakHyphen/>
        <w:t xml:space="preserve"> tic assays, and smart connectivity, covering nine different jurisdictions.</w:t>
      </w:r>
      <w:r w:rsidRPr="00744499">
        <w:rPr>
          <w:sz w:val="14"/>
        </w:rPr>
        <w:t xml:space="preserve"> </w:t>
      </w:r>
      <w:r w:rsidRPr="00744499">
        <w:rPr>
          <w:rStyle w:val="StyleUnderline"/>
        </w:rPr>
        <w:t xml:space="preserve">According to the 2020 U.S. Chamber International IP Index, the </w:t>
      </w:r>
      <w:r w:rsidRPr="004E0DAF">
        <w:rPr>
          <w:rStyle w:val="StyleUnderline"/>
          <w:highlight w:val="yellow"/>
        </w:rPr>
        <w:t>United Kingdom</w:t>
      </w:r>
      <w:r w:rsidRPr="00744499">
        <w:rPr>
          <w:rStyle w:val="StyleUnderline"/>
        </w:rPr>
        <w:t xml:space="preserve"> ranks second out of 53 countries in terms of IP system effectiveness.</w:t>
      </w:r>
      <w:r w:rsidRPr="00744499">
        <w:rPr>
          <w:sz w:val="14"/>
        </w:rPr>
        <w:t>104 Key factors weakening the country’s IP, as noted in the U.S. Chamber’s report, include uncertainties surrounding Brexit and the United Kingdom’s adherence to European Commission policies concerning patent term restoration for biopharmaceuticals. The GII 2020 ranks the United Kingdom third in Europe and fourth overall worldwide in innovation policies. Also, the GII 2020 ranks the United Kingdom sixth out of 49 high</w:t>
      </w:r>
      <w:r w:rsidRPr="00744499">
        <w:rPr>
          <w:sz w:val="14"/>
        </w:rPr>
        <w:noBreakHyphen/>
        <w:t xml:space="preserve">income economies for quality of innovation. </w:t>
      </w:r>
      <w:r w:rsidRPr="00744499">
        <w:rPr>
          <w:rStyle w:val="StyleUnderline"/>
        </w:rPr>
        <w:t xml:space="preserve">Given the country’s </w:t>
      </w:r>
      <w:r w:rsidRPr="004E0DAF">
        <w:rPr>
          <w:rStyle w:val="StyleUnderline"/>
          <w:highlight w:val="yellow"/>
        </w:rPr>
        <w:t>sustained success in innovation</w:t>
      </w:r>
      <w:r w:rsidRPr="00744499">
        <w:rPr>
          <w:rStyle w:val="StyleUnderline"/>
        </w:rPr>
        <w:t xml:space="preserve">, and for the sake of patients and innovators alike, the United Kingdom </w:t>
      </w:r>
      <w:r w:rsidRPr="004E0DAF">
        <w:rPr>
          <w:rStyle w:val="StyleUnderline"/>
          <w:highlight w:val="yellow"/>
        </w:rPr>
        <w:t xml:space="preserve">must ensure that robust IP systems remain </w:t>
      </w:r>
      <w:r w:rsidRPr="00744499">
        <w:rPr>
          <w:rStyle w:val="StyleUnderline"/>
        </w:rPr>
        <w:t>and improve throughout the future.</w:t>
      </w:r>
      <w:r w:rsidRPr="00744499">
        <w:rPr>
          <w:sz w:val="14"/>
        </w:rPr>
        <w:t xml:space="preserve">105 </w:t>
      </w:r>
      <w:r w:rsidRPr="00744499">
        <w:rPr>
          <w:rStyle w:val="StyleUnderline"/>
        </w:rPr>
        <w:t>Due to government restrictions</w:t>
      </w:r>
      <w:r w:rsidRPr="00744499">
        <w:rPr>
          <w:sz w:val="14"/>
        </w:rPr>
        <w:t xml:space="preserve"> and market access barriers, </w:t>
      </w:r>
      <w:r w:rsidRPr="00744499">
        <w:rPr>
          <w:rStyle w:val="StyleUnderline"/>
        </w:rPr>
        <w:t>UK patients often lack access to the latest medical innovations</w:t>
      </w:r>
      <w:r w:rsidRPr="00744499">
        <w:rPr>
          <w:sz w:val="14"/>
        </w:rPr>
        <w:t>.106 These poli</w:t>
      </w:r>
      <w:r w:rsidRPr="00744499">
        <w:rPr>
          <w:sz w:val="14"/>
        </w:rPr>
        <w:noBreakHyphen/>
        <w:t xml:space="preserve"> cies and restrictions must be reviewed and addressed in a more market</w:t>
      </w:r>
      <w:r w:rsidRPr="00744499">
        <w:rPr>
          <w:sz w:val="14"/>
        </w:rPr>
        <w:noBreakHyphen/>
        <w:t>friendly man</w:t>
      </w:r>
      <w:r w:rsidRPr="00744499">
        <w:rPr>
          <w:sz w:val="14"/>
        </w:rPr>
        <w:noBreakHyphen/>
        <w:t xml:space="preserve"> ner moving forward. </w:t>
      </w:r>
      <w:r w:rsidRPr="00744499">
        <w:rPr>
          <w:rStyle w:val="StyleUnderline"/>
        </w:rPr>
        <w:t>As the country settles into this new era, policymakers should also ensure strong IP provisions are included in all trade agreements</w:t>
      </w:r>
      <w:r w:rsidRPr="00744499">
        <w:rPr>
          <w:sz w:val="14"/>
        </w:rPr>
        <w:t>.107 Continued consis</w:t>
      </w:r>
      <w:r w:rsidRPr="00744499">
        <w:rPr>
          <w:sz w:val="14"/>
        </w:rPr>
        <w:noBreakHyphen/>
        <w:t xml:space="preserve"> tency between the UK and European Union systems will ensure certainty and continuity for innovative businesses such as LumiraDx. UK policymakers should also adopt and implement the proposed policy changes set forth in Sir John Bell’s 2017 Life Sciences Industrial Strategy report.108 If policymakers in the United Kingdom maintain provid</w:t>
      </w:r>
      <w:r w:rsidRPr="00744499">
        <w:rPr>
          <w:sz w:val="14"/>
        </w:rPr>
        <w:noBreakHyphen/>
        <w:t xml:space="preserve"> ing robust IP systems for their innovators, they will continue to be among the world’s innovation leaders. When these provisions are in place and implemented properly, citi</w:t>
      </w:r>
      <w:r w:rsidRPr="00744499">
        <w:rPr>
          <w:sz w:val="14"/>
        </w:rPr>
        <w:noBreakHyphen/>
        <w:t xml:space="preserve"> zens of the United Kingdom—and the world—will continue to benefit from innovations such as the LumiraDx SARS</w:t>
      </w:r>
      <w:r w:rsidRPr="00744499">
        <w:rPr>
          <w:sz w:val="14"/>
        </w:rPr>
        <w:noBreakHyphen/>
        <w:t>CoV</w:t>
      </w:r>
      <w:r w:rsidRPr="00744499">
        <w:rPr>
          <w:sz w:val="14"/>
        </w:rPr>
        <w:noBreakHyphen/>
        <w:t>2 Ag Test.</w:t>
      </w:r>
    </w:p>
    <w:p w:rsidR="0082108C" w:rsidRPr="00E23FAB" w:rsidRDefault="0082108C" w:rsidP="0082108C"/>
    <w:p w:rsidR="0082108C" w:rsidRDefault="0082108C" w:rsidP="0082108C">
      <w:pPr>
        <w:pStyle w:val="Heading4"/>
      </w:pPr>
      <w:r>
        <w:t xml:space="preserve">Pharma </w:t>
      </w:r>
      <w:r w:rsidRPr="00A057DE">
        <w:t>innovation</w:t>
      </w:r>
      <w:r>
        <w:t xml:space="preserve"> solves disease – that prevents extinction </w:t>
      </w:r>
    </w:p>
    <w:p w:rsidR="0082108C" w:rsidRPr="00C3455A" w:rsidRDefault="0082108C" w:rsidP="0082108C">
      <w:r w:rsidRPr="00C3455A">
        <w:rPr>
          <w:rStyle w:val="Style13ptBold"/>
        </w:rPr>
        <w:t>Engelhardt 8</w:t>
      </w:r>
      <w:r w:rsidRPr="00C3455A">
        <w:t xml:space="preserve"> – PhD, MD, Professor of Philosophy @ Rice (Hugo, “Innovation and the Pharmaceutical Industry: Critical Reflections on the Virtues of Profit,” EBrary)</w:t>
      </w:r>
    </w:p>
    <w:p w:rsidR="0082108C" w:rsidRDefault="0082108C" w:rsidP="0082108C">
      <w:pPr>
        <w:rPr>
          <w:rFonts w:eastAsia="Calibri" w:cs="Arial"/>
          <w:sz w:val="16"/>
          <w:szCs w:val="20"/>
        </w:rPr>
      </w:pPr>
      <w:r w:rsidRPr="000542B2">
        <w:rPr>
          <w:rFonts w:eastAsia="Calibri" w:cs="Arial"/>
          <w:sz w:val="16"/>
          <w:szCs w:val="20"/>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0542B2">
        <w:rPr>
          <w:sz w:val="16"/>
        </w:rPr>
        <w:t>Profit in the market for the pharmaceutical and medical-device industries is to be celebrated</w:t>
      </w:r>
      <w:r w:rsidRPr="000542B2">
        <w:rPr>
          <w:rFonts w:eastAsia="Calibri" w:cs="Arial"/>
          <w:sz w:val="16"/>
          <w:szCs w:val="20"/>
        </w:rPr>
        <w:t xml:space="preserve">. This is the case, in that if one is of the view (1) that </w:t>
      </w:r>
      <w:r w:rsidRPr="0081608A">
        <w:rPr>
          <w:rStyle w:val="StyleThickunderline1"/>
        </w:rPr>
        <w:t xml:space="preserve">the presence </w:t>
      </w:r>
      <w:r w:rsidRPr="00D14131">
        <w:rPr>
          <w:rStyle w:val="StyleThickunderline1"/>
        </w:rPr>
        <w:t xml:space="preserve">of additional </w:t>
      </w:r>
      <w:r w:rsidRPr="0086389F">
        <w:rPr>
          <w:rStyle w:val="StyleThickunderline1"/>
        </w:rPr>
        <w:t xml:space="preserve">resources for </w:t>
      </w:r>
      <w:r w:rsidRPr="00D42655">
        <w:rPr>
          <w:rStyle w:val="Emphasis"/>
          <w:highlight w:val="yellow"/>
        </w:rPr>
        <w:t>r</w:t>
      </w:r>
      <w:r w:rsidRPr="0081608A">
        <w:rPr>
          <w:rStyle w:val="StyleThickunderline1"/>
        </w:rPr>
        <w:t xml:space="preserve">esearch </w:t>
      </w:r>
      <w:r w:rsidRPr="00D42655">
        <w:rPr>
          <w:rStyle w:val="StyleThickunderline1"/>
          <w:highlight w:val="yellow"/>
        </w:rPr>
        <w:t xml:space="preserve">and </w:t>
      </w:r>
      <w:r w:rsidRPr="00D42655">
        <w:rPr>
          <w:rStyle w:val="Emphasis"/>
          <w:highlight w:val="yellow"/>
        </w:rPr>
        <w:t>d</w:t>
      </w:r>
      <w:r w:rsidRPr="0081608A">
        <w:rPr>
          <w:rStyle w:val="StyleThickunderline1"/>
        </w:rPr>
        <w:t xml:space="preserve">evelopment </w:t>
      </w:r>
      <w:r w:rsidRPr="00D42655">
        <w:rPr>
          <w:rStyle w:val="Emphasis"/>
          <w:highlight w:val="yellow"/>
        </w:rPr>
        <w:t>spurs innovation</w:t>
      </w:r>
      <w:r w:rsidRPr="00D42655">
        <w:rPr>
          <w:rFonts w:eastAsia="Calibri" w:cs="Arial"/>
          <w:sz w:val="16"/>
          <w:szCs w:val="20"/>
          <w:highlight w:val="yellow"/>
        </w:rPr>
        <w:t xml:space="preserve"> </w:t>
      </w:r>
      <w:r w:rsidRPr="00D42655">
        <w:rPr>
          <w:rStyle w:val="StyleThickunderline1"/>
          <w:highlight w:val="yellow"/>
        </w:rPr>
        <w:t>in</w:t>
      </w:r>
      <w:r w:rsidRPr="0086389F">
        <w:rPr>
          <w:rStyle w:val="StyleThickunderline1"/>
        </w:rPr>
        <w:t xml:space="preserve"> the </w:t>
      </w:r>
      <w:r w:rsidRPr="00D42655">
        <w:rPr>
          <w:rStyle w:val="StyleThickunderline1"/>
          <w:highlight w:val="yellow"/>
        </w:rPr>
        <w:t>development of pharmaceuticals</w:t>
      </w:r>
      <w:r w:rsidRPr="00D42655">
        <w:rPr>
          <w:rFonts w:eastAsia="Calibri" w:cs="Arial"/>
          <w:sz w:val="16"/>
          <w:szCs w:val="20"/>
          <w:highlight w:val="yellow"/>
        </w:rPr>
        <w:t xml:space="preserve"> </w:t>
      </w:r>
      <w:r w:rsidRPr="00D42655">
        <w:rPr>
          <w:highlight w:val="yellow"/>
          <w:u w:val="single"/>
        </w:rPr>
        <w:t>and med-ical devices</w:t>
      </w:r>
      <w:r w:rsidRPr="000542B2">
        <w:rPr>
          <w:rFonts w:eastAsia="Calibri" w:cs="Arial"/>
          <w:sz w:val="16"/>
          <w:szCs w:val="20"/>
        </w:rPr>
        <w:t xml:space="preserve"> (i.e., if one is of the view that the allure of </w:t>
      </w:r>
      <w:r w:rsidRPr="000542B2">
        <w:rPr>
          <w:sz w:val="16"/>
        </w:rPr>
        <w:t>profit is one of the most effective ways not only to acquire resources but productively to direct human energies</w:t>
      </w:r>
      <w:r w:rsidRPr="000542B2">
        <w:rPr>
          <w:rFonts w:eastAsia="Calibri" w:cs="Arial"/>
          <w:sz w:val="16"/>
          <w:szCs w:val="20"/>
        </w:rPr>
        <w:t xml:space="preserve"> in their use), (2) that given the limits of altruism and of </w:t>
      </w:r>
      <w:r w:rsidRPr="000542B2">
        <w:rPr>
          <w:rFonts w:eastAsia="Calibri" w:cs="Arial"/>
          <w:sz w:val="16"/>
          <w:szCs w:val="20"/>
        </w:rPr>
        <w:lastRenderedPageBreak/>
        <w:t xml:space="preserve">the willingness of persons to be taxed, the possibility of profits is necessary to secure such resources, (3) that the allure of </w:t>
      </w:r>
      <w:r w:rsidRPr="00D14131">
        <w:rPr>
          <w:rStyle w:val="StyleThickunderline1"/>
        </w:rPr>
        <w:t>profits</w:t>
      </w:r>
      <w:r w:rsidRPr="000542B2">
        <w:rPr>
          <w:rFonts w:eastAsia="Calibri" w:cs="Arial"/>
          <w:sz w:val="16"/>
          <w:szCs w:val="20"/>
        </w:rPr>
        <w:t xml:space="preserve"> also tends to </w:t>
      </w:r>
      <w:r w:rsidRPr="00D14131">
        <w:rPr>
          <w:rStyle w:val="StyleThickunderline1"/>
        </w:rPr>
        <w:t>enhance the creative use of available resources in the pursuit of phar-maceutical</w:t>
      </w:r>
      <w:r w:rsidRPr="000542B2">
        <w:rPr>
          <w:rFonts w:eastAsia="Calibri" w:cs="Arial"/>
          <w:sz w:val="16"/>
          <w:szCs w:val="20"/>
        </w:rPr>
        <w:t xml:space="preserve"> and medical-device </w:t>
      </w:r>
      <w:r w:rsidRPr="00D14131">
        <w:rPr>
          <w:rStyle w:val="StyleThickunderline1"/>
        </w:rPr>
        <w:t>innovation</w:t>
      </w:r>
      <w:r w:rsidRPr="000542B2">
        <w:rPr>
          <w:rFonts w:eastAsia="Calibri" w:cs="Arial"/>
          <w:sz w:val="16"/>
          <w:szCs w:val="20"/>
        </w:rPr>
        <w:t xml:space="preserve">, and (4) if one judges it to be the case that such </w:t>
      </w:r>
      <w:r w:rsidRPr="00D42655">
        <w:rPr>
          <w:rStyle w:val="Emphasis"/>
          <w:highlight w:val="yellow"/>
        </w:rPr>
        <w:t>innovation is</w:t>
      </w:r>
      <w:r w:rsidRPr="000542B2">
        <w:rPr>
          <w:rFonts w:eastAsia="Calibri" w:cs="Arial"/>
          <w:sz w:val="16"/>
          <w:szCs w:val="20"/>
        </w:rPr>
        <w:t xml:space="preserve"> both </w:t>
      </w:r>
      <w:r w:rsidRPr="00D42655">
        <w:rPr>
          <w:rStyle w:val="Emphasis"/>
          <w:highlight w:val="yellow"/>
        </w:rPr>
        <w:t>necessary to maintain the human species</w:t>
      </w:r>
      <w:r w:rsidRPr="00D42655">
        <w:rPr>
          <w:rFonts w:eastAsia="Calibri" w:cs="Arial"/>
          <w:sz w:val="16"/>
          <w:szCs w:val="20"/>
          <w:highlight w:val="yellow"/>
        </w:rPr>
        <w:t xml:space="preserve"> </w:t>
      </w:r>
      <w:r w:rsidRPr="00D42655">
        <w:rPr>
          <w:rStyle w:val="StyleThickunderline1"/>
          <w:highlight w:val="yellow"/>
        </w:rPr>
        <w:t>in a</w:t>
      </w:r>
      <w:r w:rsidRPr="0081608A">
        <w:rPr>
          <w:rStyle w:val="StyleThickunderline1"/>
        </w:rPr>
        <w:t>n</w:t>
      </w:r>
      <w:bookmarkStart w:id="0" w:name="_GoBack"/>
      <w:bookmarkEnd w:id="0"/>
      <w:r w:rsidRPr="0081608A">
        <w:rPr>
          <w:rStyle w:val="StyleThickunderline1"/>
        </w:rPr>
        <w:t xml:space="preserve"> ever-</w:t>
      </w:r>
      <w:r w:rsidRPr="00D42655">
        <w:rPr>
          <w:rStyle w:val="StyleThickunderline1"/>
          <w:highlight w:val="yellow"/>
        </w:rPr>
        <w:t>changing and</w:t>
      </w:r>
      <w:r w:rsidRPr="0081608A">
        <w:rPr>
          <w:rStyle w:val="StyleThickunderline1"/>
        </w:rPr>
        <w:t xml:space="preserve"> always </w:t>
      </w:r>
      <w:r w:rsidRPr="00D42655">
        <w:rPr>
          <w:rStyle w:val="StyleThickunderline1"/>
          <w:highlight w:val="yellow"/>
        </w:rPr>
        <w:t xml:space="preserve">dangerous environment in which </w:t>
      </w:r>
      <w:r w:rsidRPr="00D42655">
        <w:rPr>
          <w:rStyle w:val="Emphasis"/>
          <w:highlight w:val="yellow"/>
        </w:rPr>
        <w:t>new microbial</w:t>
      </w:r>
      <w:r w:rsidRPr="00D42655">
        <w:rPr>
          <w:rStyle w:val="StyleThickunderline1"/>
          <w:highlight w:val="yellow"/>
        </w:rPr>
        <w:t xml:space="preserve"> and other threats</w:t>
      </w:r>
      <w:r w:rsidRPr="0081608A">
        <w:rPr>
          <w:rStyle w:val="StyleThickunderline1"/>
        </w:rPr>
        <w:t xml:space="preserve"> may </w:t>
      </w:r>
      <w:r w:rsidRPr="00D42655">
        <w:rPr>
          <w:rStyle w:val="StyleThickunderline1"/>
          <w:highlight w:val="yellow"/>
        </w:rPr>
        <w:t xml:space="preserve">at any time emerge to threaten </w:t>
      </w:r>
      <w:r w:rsidRPr="00D42655">
        <w:rPr>
          <w:rStyle w:val="Emphasis"/>
          <w:highlight w:val="yellow"/>
        </w:rPr>
        <w:t>human</w:t>
      </w:r>
      <w:r w:rsidRPr="00D14131">
        <w:rPr>
          <w:rStyle w:val="Emphasis"/>
        </w:rPr>
        <w:t xml:space="preserve"> well-being, if not </w:t>
      </w:r>
      <w:r w:rsidRPr="00D42655">
        <w:rPr>
          <w:rStyle w:val="Emphasis"/>
          <w:highlight w:val="yellow"/>
        </w:rPr>
        <w:t>survival</w:t>
      </w:r>
      <w:r w:rsidRPr="000542B2">
        <w:rPr>
          <w:rFonts w:eastAsia="Calibri" w:cs="Arial"/>
          <w:sz w:val="16"/>
          <w:szCs w:val="20"/>
        </w:rPr>
        <w:t xml:space="preserve"> (i.e., that such </w:t>
      </w:r>
      <w:r w:rsidRPr="00D42655">
        <w:rPr>
          <w:rStyle w:val="StyleThickunderline1"/>
          <w:highlight w:val="yellow"/>
        </w:rPr>
        <w:t>innovation is necessary to prevent</w:t>
      </w:r>
      <w:r w:rsidRPr="0081608A">
        <w:rPr>
          <w:rStyle w:val="StyleThickunderline1"/>
        </w:rPr>
        <w:t xml:space="preserve"> increases in morbidity and </w:t>
      </w:r>
      <w:r w:rsidRPr="00D42655">
        <w:rPr>
          <w:rStyle w:val="StyleThickunderline1"/>
          <w:highlight w:val="yellow"/>
        </w:rPr>
        <w:t>mortality</w:t>
      </w:r>
      <w:r w:rsidRPr="0081608A">
        <w:rPr>
          <w:rStyle w:val="StyleThickunderline1"/>
        </w:rPr>
        <w:t xml:space="preserve"> risks</w:t>
      </w:r>
      <w:r w:rsidRPr="000542B2">
        <w:rPr>
          <w:rFonts w:eastAsia="Calibri" w:cs="Arial"/>
          <w:sz w:val="16"/>
          <w:szCs w:val="20"/>
        </w:rPr>
        <w:t xml:space="preserve">), </w:t>
      </w:r>
      <w:r w:rsidRPr="0081608A">
        <w:rPr>
          <w:rStyle w:val="StyleThickunderline1"/>
        </w:rPr>
        <w:t>as well as</w:t>
      </w:r>
      <w:r w:rsidRPr="000542B2">
        <w:rPr>
          <w:rFonts w:eastAsia="Calibri" w:cs="Arial"/>
          <w:sz w:val="16"/>
          <w:szCs w:val="20"/>
        </w:rPr>
        <w:t xml:space="preserve"> (5) in order generally to </w:t>
      </w:r>
      <w:r w:rsidRPr="0081608A">
        <w:rPr>
          <w:rStyle w:val="StyleThickunderline1"/>
        </w:rPr>
        <w:t>decrease morbidity</w:t>
      </w:r>
      <w:r w:rsidRPr="000542B2">
        <w:rPr>
          <w:rFonts w:eastAsia="Calibri" w:cs="Arial"/>
          <w:sz w:val="16"/>
          <w:szCs w:val="20"/>
        </w:rPr>
        <w:t xml:space="preserve"> and </w:t>
      </w:r>
      <w:r w:rsidRPr="0081608A">
        <w:rPr>
          <w:rStyle w:val="StyleThickunderline1"/>
        </w:rPr>
        <w:t>mortality risks in the</w:t>
      </w:r>
      <w:r w:rsidRPr="000542B2">
        <w:rPr>
          <w:rFonts w:eastAsia="Calibri" w:cs="Arial"/>
          <w:sz w:val="16"/>
          <w:szCs w:val="20"/>
        </w:rPr>
        <w:t xml:space="preserve"> future, it then follows (6) that </w:t>
      </w:r>
      <w:r w:rsidRPr="0081608A">
        <w:rPr>
          <w:rStyle w:val="StyleThickunderline1"/>
        </w:rPr>
        <w:t>one should be concerned regarding any policies that decrease the amount of resources and energies available to encourage such innovation</w:t>
      </w:r>
      <w:r w:rsidRPr="000542B2">
        <w:rPr>
          <w:rFonts w:eastAsia="Calibri" w:cs="Arial"/>
          <w:sz w:val="16"/>
          <w:szCs w:val="20"/>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r>
        <w:rPr>
          <w:rFonts w:eastAsia="Calibri" w:cs="Arial"/>
          <w:sz w:val="16"/>
          <w:szCs w:val="20"/>
        </w:rPr>
        <w:t>.</w:t>
      </w:r>
    </w:p>
    <w:p w:rsidR="0082108C" w:rsidRPr="00A9354B" w:rsidRDefault="0082108C" w:rsidP="0082108C"/>
    <w:p w:rsidR="0082108C" w:rsidRPr="0082108C" w:rsidRDefault="0082108C" w:rsidP="0082108C"/>
    <w:sectPr w:rsidR="0082108C" w:rsidRPr="008210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0656" w:rsidRDefault="00FC0656" w:rsidP="00DA5BB4">
      <w:pPr>
        <w:spacing w:after="0" w:line="240" w:lineRule="auto"/>
      </w:pPr>
      <w:r>
        <w:separator/>
      </w:r>
    </w:p>
  </w:endnote>
  <w:endnote w:type="continuationSeparator" w:id="0">
    <w:p w:rsidR="00FC0656" w:rsidRDefault="00FC0656" w:rsidP="00DA5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0656" w:rsidRDefault="00FC0656" w:rsidP="00DA5BB4">
      <w:pPr>
        <w:spacing w:after="0" w:line="240" w:lineRule="auto"/>
      </w:pPr>
      <w:r>
        <w:separator/>
      </w:r>
    </w:p>
  </w:footnote>
  <w:footnote w:type="continuationSeparator" w:id="0">
    <w:p w:rsidR="00FC0656" w:rsidRDefault="00FC0656" w:rsidP="00DA5B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C01999"/>
    <w:rsid w:val="000139A3"/>
    <w:rsid w:val="00100833"/>
    <w:rsid w:val="00104529"/>
    <w:rsid w:val="00105942"/>
    <w:rsid w:val="00107396"/>
    <w:rsid w:val="00121437"/>
    <w:rsid w:val="00144A4C"/>
    <w:rsid w:val="00156C0D"/>
    <w:rsid w:val="00176AB0"/>
    <w:rsid w:val="00177B7D"/>
    <w:rsid w:val="0018322D"/>
    <w:rsid w:val="001B2AA8"/>
    <w:rsid w:val="001B5776"/>
    <w:rsid w:val="001E527A"/>
    <w:rsid w:val="001F78CE"/>
    <w:rsid w:val="00251FC7"/>
    <w:rsid w:val="00257D8B"/>
    <w:rsid w:val="002855A7"/>
    <w:rsid w:val="002B146A"/>
    <w:rsid w:val="002B5E17"/>
    <w:rsid w:val="00315690"/>
    <w:rsid w:val="00316B75"/>
    <w:rsid w:val="00325646"/>
    <w:rsid w:val="003460F2"/>
    <w:rsid w:val="00371996"/>
    <w:rsid w:val="0038158C"/>
    <w:rsid w:val="00385A5A"/>
    <w:rsid w:val="003902BA"/>
    <w:rsid w:val="003A09E2"/>
    <w:rsid w:val="003B04EA"/>
    <w:rsid w:val="00407037"/>
    <w:rsid w:val="004605D6"/>
    <w:rsid w:val="00465FB3"/>
    <w:rsid w:val="004C60E8"/>
    <w:rsid w:val="004E3579"/>
    <w:rsid w:val="004E728B"/>
    <w:rsid w:val="004F39E0"/>
    <w:rsid w:val="00537BD5"/>
    <w:rsid w:val="0057268A"/>
    <w:rsid w:val="005D2912"/>
    <w:rsid w:val="006065BD"/>
    <w:rsid w:val="00610844"/>
    <w:rsid w:val="00645FA9"/>
    <w:rsid w:val="00647866"/>
    <w:rsid w:val="00665003"/>
    <w:rsid w:val="006A2AD0"/>
    <w:rsid w:val="006A5A5A"/>
    <w:rsid w:val="006C2375"/>
    <w:rsid w:val="006D4ECC"/>
    <w:rsid w:val="00722258"/>
    <w:rsid w:val="007243E5"/>
    <w:rsid w:val="00766EA0"/>
    <w:rsid w:val="007A2226"/>
    <w:rsid w:val="007D65D8"/>
    <w:rsid w:val="007F5B66"/>
    <w:rsid w:val="0082108C"/>
    <w:rsid w:val="00823A1C"/>
    <w:rsid w:val="008269EB"/>
    <w:rsid w:val="00845B9D"/>
    <w:rsid w:val="00852B67"/>
    <w:rsid w:val="00860984"/>
    <w:rsid w:val="008B3ECB"/>
    <w:rsid w:val="008B4E85"/>
    <w:rsid w:val="008C1B2E"/>
    <w:rsid w:val="0091627E"/>
    <w:rsid w:val="0097032B"/>
    <w:rsid w:val="009C170D"/>
    <w:rsid w:val="009D2EAD"/>
    <w:rsid w:val="009D54B2"/>
    <w:rsid w:val="009E1922"/>
    <w:rsid w:val="009F7ED2"/>
    <w:rsid w:val="00A209E5"/>
    <w:rsid w:val="00A93661"/>
    <w:rsid w:val="00A95652"/>
    <w:rsid w:val="00AC0AB8"/>
    <w:rsid w:val="00B33C6D"/>
    <w:rsid w:val="00B4508F"/>
    <w:rsid w:val="00B55AD5"/>
    <w:rsid w:val="00B8057C"/>
    <w:rsid w:val="00BD6238"/>
    <w:rsid w:val="00BF593B"/>
    <w:rsid w:val="00BF773A"/>
    <w:rsid w:val="00BF7E81"/>
    <w:rsid w:val="00C01999"/>
    <w:rsid w:val="00C13773"/>
    <w:rsid w:val="00C17CC8"/>
    <w:rsid w:val="00C2270D"/>
    <w:rsid w:val="00C83417"/>
    <w:rsid w:val="00C9604F"/>
    <w:rsid w:val="00CA19AA"/>
    <w:rsid w:val="00CB7455"/>
    <w:rsid w:val="00CC5298"/>
    <w:rsid w:val="00CD736E"/>
    <w:rsid w:val="00CD798D"/>
    <w:rsid w:val="00CE161E"/>
    <w:rsid w:val="00CF59A8"/>
    <w:rsid w:val="00D325A9"/>
    <w:rsid w:val="00D36A8A"/>
    <w:rsid w:val="00D61409"/>
    <w:rsid w:val="00D6691E"/>
    <w:rsid w:val="00D71170"/>
    <w:rsid w:val="00DA1C92"/>
    <w:rsid w:val="00DA25D4"/>
    <w:rsid w:val="00DA5BB4"/>
    <w:rsid w:val="00DA6538"/>
    <w:rsid w:val="00E15E75"/>
    <w:rsid w:val="00E32EAB"/>
    <w:rsid w:val="00E5262C"/>
    <w:rsid w:val="00EC7DC4"/>
    <w:rsid w:val="00ED30CF"/>
    <w:rsid w:val="00F176EF"/>
    <w:rsid w:val="00F45E10"/>
    <w:rsid w:val="00F6364A"/>
    <w:rsid w:val="00F9113A"/>
    <w:rsid w:val="00FC065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D04731-6937-4D24-95D3-F7F6F5DDF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01999"/>
    <w:rPr>
      <w:rFonts w:ascii="Calibri" w:hAnsi="Calibri"/>
    </w:rPr>
  </w:style>
  <w:style w:type="paragraph" w:styleId="Heading1">
    <w:name w:val="heading 1"/>
    <w:aliases w:val="Pocket"/>
    <w:basedOn w:val="Normal"/>
    <w:next w:val="Normal"/>
    <w:link w:val="Heading1Char"/>
    <w:qFormat/>
    <w:rsid w:val="00C019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0199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0199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Tags"/>
    <w:basedOn w:val="Normal"/>
    <w:next w:val="Normal"/>
    <w:link w:val="Heading4Char"/>
    <w:uiPriority w:val="3"/>
    <w:unhideWhenUsed/>
    <w:qFormat/>
    <w:rsid w:val="00C0199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19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1999"/>
  </w:style>
  <w:style w:type="character" w:customStyle="1" w:styleId="Heading1Char">
    <w:name w:val="Heading 1 Char"/>
    <w:aliases w:val="Pocket Char"/>
    <w:basedOn w:val="DefaultParagraphFont"/>
    <w:link w:val="Heading1"/>
    <w:rsid w:val="00C0199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0199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01999"/>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3"/>
    <w:rsid w:val="00C01999"/>
    <w:rPr>
      <w:rFonts w:ascii="Calibri" w:eastAsiaTheme="majorEastAsia" w:hAnsi="Calibri" w:cstheme="majorBidi"/>
      <w:b/>
      <w:iCs/>
      <w:sz w:val="26"/>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7"/>
    <w:qFormat/>
    <w:rsid w:val="00C0199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01999"/>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C01999"/>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NoSpacing"/>
    <w:uiPriority w:val="99"/>
    <w:unhideWhenUsed/>
    <w:rsid w:val="00C01999"/>
    <w:rPr>
      <w:color w:val="auto"/>
      <w:u w:val="none"/>
    </w:rPr>
  </w:style>
  <w:style w:type="character" w:styleId="FollowedHyperlink">
    <w:name w:val="FollowedHyperlink"/>
    <w:basedOn w:val="DefaultParagraphFont"/>
    <w:uiPriority w:val="99"/>
    <w:semiHidden/>
    <w:unhideWhenUsed/>
    <w:rsid w:val="00C01999"/>
    <w:rPr>
      <w:color w:val="auto"/>
      <w:u w:val="none"/>
    </w:rPr>
  </w:style>
  <w:style w:type="paragraph" w:customStyle="1" w:styleId="textbold">
    <w:name w:val="text bold"/>
    <w:basedOn w:val="Normal"/>
    <w:link w:val="Emphasis"/>
    <w:uiPriority w:val="7"/>
    <w:qFormat/>
    <w:rsid w:val="00121437"/>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DA5BB4"/>
    <w:rPr>
      <w:vertAlign w:val="superscript"/>
    </w:rPr>
  </w:style>
  <w:style w:type="paragraph" w:styleId="FootnoteText">
    <w:name w:val="footnote text"/>
    <w:basedOn w:val="Normal"/>
    <w:link w:val="FootnoteTextChar"/>
    <w:uiPriority w:val="99"/>
    <w:unhideWhenUsed/>
    <w:qFormat/>
    <w:rsid w:val="00DA5BB4"/>
    <w:rPr>
      <w:sz w:val="20"/>
      <w:szCs w:val="20"/>
    </w:rPr>
  </w:style>
  <w:style w:type="character" w:customStyle="1" w:styleId="FootnoteTextChar">
    <w:name w:val="Footnote Text Char"/>
    <w:basedOn w:val="DefaultParagraphFont"/>
    <w:link w:val="FootnoteText"/>
    <w:uiPriority w:val="99"/>
    <w:rsid w:val="00DA5BB4"/>
    <w:rPr>
      <w:rFonts w:ascii="Calibri" w:hAnsi="Calibri"/>
      <w:sz w:val="20"/>
      <w:szCs w:val="20"/>
    </w:rPr>
  </w:style>
  <w:style w:type="paragraph" w:styleId="NoSpacing">
    <w:name w:val="No Spacing"/>
    <w:aliases w:val="Card Format,ClearFormatting,Clear,DDI Tag,Tag Title,Tag and Cite,No Spacing31,No Spacing22,No Spacing41,No Spacing6,No Spacing7,Very Small Text,No Spacing8,Dont u,No Spacing311,No Spacing111112,No Spacing51,No Spacing3,No Spacing2,tag,Card"/>
    <w:basedOn w:val="Heading1"/>
    <w:link w:val="Hyperlink"/>
    <w:autoRedefine/>
    <w:uiPriority w:val="99"/>
    <w:qFormat/>
    <w:rsid w:val="00257D8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257D8B"/>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StyleThickunderline1">
    <w:name w:val="Style Thick underline1"/>
    <w:basedOn w:val="DefaultParagraphFont"/>
    <w:rsid w:val="0082108C"/>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wcat.berkeley.edu/record/1119327/files/fulltext.pdf" TargetMode="External"/><Relationship Id="rId13" Type="http://schemas.openxmlformats.org/officeDocument/2006/relationships/hyperlink" Target="https://www.cdc.gov/coronavirus/2019-ncov/vaccines/different-vaccines/mrna.html" TargetMode="External"/><Relationship Id="rId18" Type="http://schemas.openxmlformats.org/officeDocument/2006/relationships/hyperlink" Target="https://www.brookings.edu/wp-content/uploads/2020/04/FP_20200427_china_biotechnology_moore.pdf" TargetMode="External"/><Relationship Id="rId26" Type="http://schemas.openxmlformats.org/officeDocument/2006/relationships/hyperlink" Target="https://www.jdsupra.com/legalnews/chinese-and-russian-hackers-targeting-78355/" TargetMode="External"/><Relationship Id="rId3" Type="http://schemas.openxmlformats.org/officeDocument/2006/relationships/styles" Target="styles.xml"/><Relationship Id="rId21" Type="http://schemas.openxmlformats.org/officeDocument/2006/relationships/hyperlink" Target="https://www.nytimes.com/2021/01/13/business/chinese-vaccine-brazil-sinovac.html" TargetMode="External"/><Relationship Id="rId7" Type="http://schemas.openxmlformats.org/officeDocument/2006/relationships/endnotes" Target="endnotes.xml"/><Relationship Id="rId12" Type="http://schemas.openxmlformats.org/officeDocument/2006/relationships/hyperlink" Target="https://itif.org/publications/2018/03/26/how-ensure-americas-life-sciences-sector-remains-globally-competitive" TargetMode="External"/><Relationship Id="rId17" Type="http://schemas.openxmlformats.org/officeDocument/2006/relationships/hyperlink" Target="https://www.wsj.com/articles/china-is-national-security-threat-no-1-11607019599" TargetMode="External"/><Relationship Id="rId25" Type="http://schemas.openxmlformats.org/officeDocument/2006/relationships/hyperlink" Target="https://www.startus-insights.com/innovators-guide/biotech-innovation-map-reveals-emerging-technologies-startups/" TargetMode="External"/><Relationship Id="rId2" Type="http://schemas.openxmlformats.org/officeDocument/2006/relationships/numbering" Target="numbering.xml"/><Relationship Id="rId16" Type="http://schemas.openxmlformats.org/officeDocument/2006/relationships/hyperlink" Target="https://www.technologyreview.com/s/600774/top-us-intelligence-official-calls-gene-editing-a-wmd-threat/" TargetMode="External"/><Relationship Id="rId20" Type="http://schemas.openxmlformats.org/officeDocument/2006/relationships/hyperlink" Target="https://www.sciencemag.org/news/2020/11/global-push-covid-19-vaccines-china-aims-win-friends-and-cut-deals" TargetMode="External"/><Relationship Id="rId29" Type="http://schemas.openxmlformats.org/officeDocument/2006/relationships/hyperlink" Target="https://www.prnewswire.com/news-releases/2021-centre-for-medicines-research-cmr-pharmaceutical-rd-factbook-from-clarivate-finds-drug-approvals-at-a-10-year-high-despite-the-challenges-of-covid-19-301376948.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rookings.edu/wp-content/uploads/2020/04/FP_20200427_china_biotechnology_moore.pdf" TargetMode="External"/><Relationship Id="rId24" Type="http://schemas.openxmlformats.org/officeDocument/2006/relationships/hyperlink" Target="https://www.wsj.com/articles/how-the-u-s-surrendered-to-china-on-scientific-research-11555666200"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foreignpolicy.com/2019/11/08/cloning-crispr-he-jiankui-china-biotech-boom-could-transform-lives-destroy-them/" TargetMode="External"/><Relationship Id="rId23" Type="http://schemas.openxmlformats.org/officeDocument/2006/relationships/hyperlink" Target="https://www.sciencemag.org/news/2020/11/global-push-covid-19-vaccines-china-aims-win-friends-and-cut-deals" TargetMode="External"/><Relationship Id="rId28" Type="http://schemas.openxmlformats.org/officeDocument/2006/relationships/hyperlink" Target="https://c212.net/c/link/?t=0&amp;l=en&amp;o=3290353-1&amp;h=1934425780&amp;u=https%3A%2F%2Fc212.net%2Fc%2Flink%2F%3Ft%3D0%26l%3Den%26o%3D2991820-1%26h%3D1150240617%26u%3Dhttp%253A%252F%252Fwww.clarivate.com%252F%26a%3DClarivate%2BPlc&amp;a=Clarivate+Plc" TargetMode="External"/><Relationship Id="rId10" Type="http://schemas.openxmlformats.org/officeDocument/2006/relationships/hyperlink" Target="https://phys.org/news/2020-10-america-edge-peril.html" TargetMode="External"/><Relationship Id="rId19" Type="http://schemas.openxmlformats.org/officeDocument/2006/relationships/hyperlink" Target="https://www.globaltimes.cn/content/1190615.shtm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akersfield.com/opinion/erik-paulsen-we-can-save-the-world-with-our-vaccines-without-surrendering-our-ip-to/article_b0b87692-df61-11eb-9a13-d7fa02eefaee.html" TargetMode="External"/><Relationship Id="rId14" Type="http://schemas.openxmlformats.org/officeDocument/2006/relationships/hyperlink" Target="https://www.nature.com/articles/d41586-020-03476-x" TargetMode="External"/><Relationship Id="rId22" Type="http://schemas.openxmlformats.org/officeDocument/2006/relationships/hyperlink" Target="https://www.nytimes.com/2021/01/13/business/chinese-vaccine-brazil-sinovac.html" TargetMode="External"/><Relationship Id="rId27" Type="http://schemas.openxmlformats.org/officeDocument/2006/relationships/hyperlink" Target="https://www.bis.doc.gov/index.php/documents/regulations-docs/2332-category-1-materials-chemicals-microorganisms-and-toxins-4/file" TargetMode="External"/><Relationship Id="rId30" Type="http://schemas.openxmlformats.org/officeDocument/2006/relationships/hyperlink" Target="https://c212.net/c/link/?t=0&amp;l=en&amp;o=3290353-1&amp;h=2854804820&amp;u=https%3A%2F%2Fclarivate.com%2Finnovation-exchange%2Fsolution%2Fcmr-international-pharmaceutical-rd-factbook%2F%3Fcampaignname%3DCMR_RD_Factbook_Ecommerce_LS_Global_2021%26campaignid%3D7014N000001YTVM%26utm_campaign%3DCMR_RD_Factbook_Ecommerce_LS_Global_2021%26utm_source%3Dearned_coverage%26utm_medium%3Dpress&amp;a=2021+Centre+for+Medicines+Research%C2%A0(CMR)+International+Pharmaceutical+R%26D+Factboo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1A64B4-8F40-4813-9AA9-17630978F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59</TotalTime>
  <Pages>10</Pages>
  <Words>6627</Words>
  <Characters>37780</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19</cp:revision>
  <dcterms:created xsi:type="dcterms:W3CDTF">2021-09-25T23:10:00Z</dcterms:created>
  <dcterms:modified xsi:type="dcterms:W3CDTF">2021-09-26T00:55:00Z</dcterms:modified>
</cp:coreProperties>
</file>