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F3557D" w:rsidP="00F3557D">
      <w:pPr>
        <w:pStyle w:val="Heading2"/>
      </w:pPr>
      <w:r>
        <w:t>1</w:t>
      </w:r>
    </w:p>
    <w:p w:rsidR="00DA0C76" w:rsidRDefault="00DA0C76" w:rsidP="00DA0C76">
      <w:pPr>
        <w:pStyle w:val="Heading4"/>
      </w:pPr>
      <w:r w:rsidRPr="006C434D">
        <w:rPr>
          <w:rFonts w:cs="Calibri"/>
        </w:rPr>
        <w:t>Interpretation: “</w:t>
      </w:r>
      <w:r>
        <w:rPr>
          <w:rFonts w:cs="Calibri"/>
        </w:rPr>
        <w:t>outer space</w:t>
      </w:r>
      <w:r w:rsidRPr="006C434D">
        <w:rPr>
          <w:rFonts w:cs="Calibri"/>
        </w:rPr>
        <w:t xml:space="preserve">” is a generic </w:t>
      </w:r>
      <w:r>
        <w:rPr>
          <w:rFonts w:cs="Calibri"/>
        </w:rPr>
        <w:t>indefinite singular</w:t>
      </w:r>
      <w:r w:rsidRPr="006C434D">
        <w:rPr>
          <w:rFonts w:cs="Calibri"/>
        </w:rPr>
        <w:t xml:space="preserve">. The aff may not defend </w:t>
      </w:r>
      <w:r>
        <w:t>a subset of appropriation of outer space by private entities being unjust.</w:t>
      </w:r>
    </w:p>
    <w:p w:rsidR="00DA0C76" w:rsidRDefault="00DA0C76" w:rsidP="00DA0C76">
      <w:pPr>
        <w:pStyle w:val="Heading4"/>
      </w:pPr>
      <w:bookmarkStart w:id="0" w:name="_Hlk49426946"/>
      <w:r>
        <w:rPr>
          <w:rFonts w:cs="Calibri"/>
        </w:rPr>
        <w:t>The upward entailment test and adverb test determine the genericity of a definite singular</w:t>
      </w:r>
    </w:p>
    <w:p w:rsidR="00DA0C76" w:rsidRDefault="00DA0C76" w:rsidP="00DA0C76">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8" w:history="1">
        <w:r>
          <w:rPr>
            <w:rStyle w:val="Hyperlink"/>
          </w:rPr>
          <w:t>https://plato.stanford.edu/entries/generics/</w:t>
        </w:r>
      </w:hyperlink>
      <w:r>
        <w:t xml:space="preserve"> TG</w:t>
      </w:r>
    </w:p>
    <w:p w:rsidR="00DA0C76" w:rsidRPr="00760349" w:rsidRDefault="00DA0C76" w:rsidP="00DA0C76">
      <w:pPr>
        <w:rPr>
          <w:rStyle w:val="StyleUnderline"/>
        </w:rPr>
      </w:pPr>
      <w:r w:rsidRPr="00760349">
        <w:rPr>
          <w:rStyle w:val="StyleUnderline"/>
        </w:rPr>
        <w:t xml:space="preserve"> 1. Generics and Logical Form</w:t>
      </w:r>
    </w:p>
    <w:p w:rsidR="00DA0C76" w:rsidRPr="00047C82" w:rsidRDefault="00DA0C76" w:rsidP="00DA0C76">
      <w:r w:rsidRPr="00047C82">
        <w:t xml:space="preserve">In English, </w:t>
      </w:r>
      <w:r w:rsidRPr="00770C26">
        <w:rPr>
          <w:rStyle w:val="StyleUnderline"/>
          <w:highlight w:val="green"/>
        </w:rPr>
        <w:t>generics can be expressed using</w:t>
      </w:r>
      <w:r w:rsidRPr="00DA605E">
        <w:rPr>
          <w:rStyle w:val="StyleUnderline"/>
        </w:rPr>
        <w:t xml:space="preserve"> a variety of syntactic forms: bare plurals (e.g., “tigers are striped”), </w:t>
      </w:r>
      <w:r w:rsidRPr="00F57AFD">
        <w:rPr>
          <w:rStyle w:val="StyleUnderline"/>
        </w:rPr>
        <w:t>indefinite singulars (e.g., “a tiger is striped”), and</w:t>
      </w:r>
      <w:r w:rsidRPr="00DA605E">
        <w:rPr>
          <w:rStyle w:val="StyleUnderline"/>
        </w:rPr>
        <w:t> </w:t>
      </w:r>
      <w:r w:rsidRPr="00770C26">
        <w:rPr>
          <w:rStyle w:val="StyleUnderline"/>
          <w:highlight w:val="green"/>
        </w:rPr>
        <w:t>definite singulars (“the tiger is striped”)</w:t>
      </w:r>
      <w:r w:rsidRPr="00831D15">
        <w:rPr>
          <w:rStyle w:val="StyleUnderline"/>
        </w:rPr>
        <w:t xml:space="preserve">. However, none of </w:t>
      </w:r>
      <w:r w:rsidRPr="00770C26">
        <w:rPr>
          <w:rStyle w:val="StyleUnderline"/>
          <w:highlight w:val="green"/>
        </w:rPr>
        <w:t>these</w:t>
      </w:r>
      <w:r w:rsidRPr="00831D15">
        <w:rPr>
          <w:rStyle w:val="StyleUnderline"/>
        </w:rPr>
        <w:t xml:space="preserve"> syntactic forms is dedicated to expressing generic claims; each </w:t>
      </w:r>
      <w:r w:rsidRPr="00770C26">
        <w:rPr>
          <w:rStyle w:val="StyleUnderline"/>
          <w:highlight w:val="green"/>
        </w:rPr>
        <w:t>can also</w:t>
      </w:r>
      <w:r w:rsidRPr="00151784">
        <w:rPr>
          <w:rStyle w:val="StyleUnderline"/>
        </w:rPr>
        <w:t xml:space="preserve"> be used to </w:t>
      </w:r>
      <w:r w:rsidRPr="00770C26">
        <w:rPr>
          <w:rStyle w:val="StyleUnderline"/>
          <w:highlight w:val="green"/>
        </w:rPr>
        <w:t>express existential</w:t>
      </w:r>
      <w:r w:rsidRPr="00151784">
        <w:rPr>
          <w:rStyle w:val="StyleUnderline"/>
        </w:rPr>
        <w:t xml:space="preserve"> and/or specific </w:t>
      </w:r>
      <w:r w:rsidRPr="00770C26">
        <w:rPr>
          <w:rStyle w:val="StyleUnderline"/>
          <w:highlight w:val="green"/>
        </w:rPr>
        <w:t>claims</w:t>
      </w:r>
      <w:r w:rsidRPr="00047C82">
        <w:t xml:space="preserve">. Further, some </w:t>
      </w:r>
      <w:r w:rsidRPr="00770C26">
        <w:rPr>
          <w:rStyle w:val="StyleUnderline"/>
          <w:highlight w:val="green"/>
        </w:rPr>
        <w:t>generics express</w:t>
      </w:r>
      <w:r w:rsidRPr="00047C82">
        <w:t xml:space="preserve"> what appear to be </w:t>
      </w:r>
      <w:r w:rsidRPr="00770C26">
        <w:rPr>
          <w:rStyle w:val="StyleUnderline"/>
          <w:highlight w:val="green"/>
        </w:rPr>
        <w:t>generalizations over individuals</w:t>
      </w:r>
      <w:r w:rsidRPr="00760349">
        <w:rPr>
          <w:rStyle w:val="StyleUnderline"/>
        </w:rPr>
        <w:t xml:space="preserve"> (e.g., “tigers are striped”)</w:t>
      </w:r>
      <w:r w:rsidRPr="00047C82">
        <w:t>, while others appear to predicate properties directly of the kind (e.g., “dodos are extinct”). These facts and others give rise to a number of questions concerning the logical forms of generic statements.</w:t>
      </w:r>
    </w:p>
    <w:p w:rsidR="00DA0C76" w:rsidRPr="00760349" w:rsidRDefault="00DA0C76" w:rsidP="00DA0C76">
      <w:pPr>
        <w:rPr>
          <w:rStyle w:val="StyleUnderline"/>
        </w:rPr>
      </w:pPr>
      <w:r w:rsidRPr="00760349">
        <w:rPr>
          <w:rStyle w:val="StyleUnderline"/>
        </w:rPr>
        <w:t>1.1 Isolating the Generic Interpretation</w:t>
      </w:r>
    </w:p>
    <w:p w:rsidR="00DA0C76" w:rsidRPr="00047C82" w:rsidRDefault="00DA0C76" w:rsidP="00DA0C76">
      <w:r w:rsidRPr="00047C82">
        <w:t>Consider the following pairs of sentences:</w:t>
      </w:r>
    </w:p>
    <w:p w:rsidR="00DA0C76" w:rsidRPr="00047C82" w:rsidRDefault="00DA0C76" w:rsidP="00DA0C76">
      <w:r w:rsidRPr="00047C82">
        <w:t>(1)a.Tigers are striped.</w:t>
      </w:r>
    </w:p>
    <w:p w:rsidR="00DA0C76" w:rsidRPr="00047C82" w:rsidRDefault="00DA0C76" w:rsidP="00DA0C76">
      <w:r w:rsidRPr="00047C82">
        <w:t>b.Tigers are on the front lawn.</w:t>
      </w:r>
    </w:p>
    <w:p w:rsidR="00DA0C76" w:rsidRPr="00047C82" w:rsidRDefault="00DA0C76" w:rsidP="00DA0C76">
      <w:r w:rsidRPr="00047C82">
        <w:t>(2)a.A tiger is striped.</w:t>
      </w:r>
    </w:p>
    <w:p w:rsidR="00DA0C76" w:rsidRPr="00047C82" w:rsidRDefault="00DA0C76" w:rsidP="00DA0C76">
      <w:r w:rsidRPr="00047C82">
        <w:t>b.A tiger is on the front lawn.</w:t>
      </w:r>
    </w:p>
    <w:p w:rsidR="00DA0C76" w:rsidRPr="00047C82" w:rsidRDefault="00DA0C76" w:rsidP="00DA0C76">
      <w:r w:rsidRPr="00047C82">
        <w:t>(3)a.The tiger is striped.</w:t>
      </w:r>
    </w:p>
    <w:p w:rsidR="00DA0C76" w:rsidRPr="00047C82" w:rsidRDefault="00DA0C76" w:rsidP="00DA0C76">
      <w:r w:rsidRPr="00047C82">
        <w:t>b.The tiger is on the front lawn.</w:t>
      </w:r>
    </w:p>
    <w:p w:rsidR="00DA0C76" w:rsidRPr="00047C82" w:rsidRDefault="00DA0C76" w:rsidP="00DA0C76">
      <w:r w:rsidRPr="00047C8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9" w:anchor="ex1b" w:history="1">
        <w:r w:rsidRPr="00047C82">
          <w:rPr>
            <w:rStyle w:val="Hyperlink"/>
          </w:rPr>
          <w:t>1b</w:t>
        </w:r>
      </w:hyperlink>
      <w:r w:rsidRPr="00047C82">
        <w:t>), some individual tiger in (</w:t>
      </w:r>
      <w:hyperlink r:id="rId10" w:anchor="ex2b" w:history="1">
        <w:r w:rsidRPr="00047C82">
          <w:rPr>
            <w:rStyle w:val="Hyperlink"/>
          </w:rPr>
          <w:t>2b</w:t>
        </w:r>
      </w:hyperlink>
      <w:r w:rsidRPr="00047C82">
        <w:t>), and some unique salient or familiar tiger in (</w:t>
      </w:r>
      <w:hyperlink r:id="rId11" w:anchor="ex3b" w:history="1">
        <w:r w:rsidRPr="00047C82">
          <w:rPr>
            <w:rStyle w:val="Hyperlink"/>
          </w:rPr>
          <w:t>3b</w:t>
        </w:r>
      </w:hyperlink>
      <w:r w:rsidRPr="00047C82">
        <w:t>)—a beloved pet, perhaps. In the first sentences, however, we are saying something general. There is/are no particular tiger or tigers that we are talking about.</w:t>
      </w:r>
    </w:p>
    <w:p w:rsidR="00DA0C76" w:rsidRPr="00047C82" w:rsidRDefault="00DA0C76" w:rsidP="00DA0C76">
      <w:r w:rsidRPr="00047C8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w:t>
      </w:r>
      <w:r w:rsidRPr="00047C82">
        <w:lastRenderedPageBreak/>
        <w:t>“existential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rsidR="00DA0C76" w:rsidRPr="00047C82" w:rsidRDefault="00DA0C76" w:rsidP="00DA0C76">
      <w:r w:rsidRPr="007E6EF6">
        <w:rPr>
          <w:rStyle w:val="StyleUnderline"/>
        </w:rPr>
        <w:t>There are some tests that are helpful in distinguishing these two readings</w:t>
      </w:r>
      <w:r w:rsidRPr="00047C82">
        <w:t xml:space="preserve">. For example, </w:t>
      </w:r>
      <w:r w:rsidRPr="00770C26">
        <w:rPr>
          <w:rStyle w:val="StyleUnderline"/>
          <w:highlight w:val="green"/>
        </w:rPr>
        <w:t>the existential</w:t>
      </w:r>
      <w:r w:rsidRPr="00B9480B">
        <w:rPr>
          <w:rStyle w:val="StyleUnderline"/>
        </w:rPr>
        <w:t xml:space="preserve"> interpretation </w:t>
      </w:r>
      <w:r w:rsidRPr="00770C26">
        <w:rPr>
          <w:rStyle w:val="StyleUnderline"/>
          <w:highlight w:val="green"/>
        </w:rPr>
        <w:t>is upward entailing, meaning</w:t>
      </w:r>
      <w:r w:rsidRPr="00B9480B">
        <w:rPr>
          <w:rStyle w:val="StyleUnderline"/>
        </w:rPr>
        <w:t xml:space="preserve"> that </w:t>
      </w:r>
      <w:r w:rsidRPr="00770C26">
        <w:rPr>
          <w:rStyle w:val="StyleUnderline"/>
          <w:highlight w:val="green"/>
        </w:rPr>
        <w:t>the statement will</w:t>
      </w:r>
      <w:r w:rsidRPr="00B9480B">
        <w:rPr>
          <w:rStyle w:val="StyleUnderline"/>
        </w:rPr>
        <w:t xml:space="preserve"> always </w:t>
      </w:r>
      <w:r w:rsidRPr="00770C26">
        <w:rPr>
          <w:rStyle w:val="StyleUnderline"/>
          <w:highlight w:val="green"/>
        </w:rPr>
        <w:t>remain true if we replace the subject</w:t>
      </w:r>
      <w:r w:rsidRPr="00B9480B">
        <w:rPr>
          <w:rStyle w:val="StyleUnderline"/>
        </w:rPr>
        <w:t xml:space="preserve"> term </w:t>
      </w:r>
      <w:r w:rsidRPr="00770C26">
        <w:rPr>
          <w:rStyle w:val="StyleUnderline"/>
          <w:highlight w:val="green"/>
        </w:rPr>
        <w:t>with a more inclusive term</w:t>
      </w:r>
      <w:r w:rsidRPr="00047C82">
        <w:t>. Consider our examples above. In (</w:t>
      </w:r>
      <w:hyperlink r:id="rId12" w:anchor="ex1b" w:history="1">
        <w:r w:rsidRPr="00047C82">
          <w:rPr>
            <w:rStyle w:val="Hyperlink"/>
          </w:rPr>
          <w:t>1b</w:t>
        </w:r>
      </w:hyperlink>
      <w:r w:rsidRPr="00047C82">
        <w:t>), we can replace “tiger” with “animal” salva veritate, but in (</w:t>
      </w:r>
      <w:hyperlink r:id="rId13" w:anchor="ex1a" w:history="1">
        <w:r w:rsidRPr="00047C82">
          <w:rPr>
            <w:rStyle w:val="Hyperlink"/>
          </w:rPr>
          <w:t>1a</w:t>
        </w:r>
      </w:hyperlink>
      <w:r w:rsidRPr="00047C82">
        <w:t xml:space="preserve">) </w:t>
      </w:r>
      <w:r w:rsidRPr="00D3060B">
        <w:t xml:space="preserve">we cannot. </w:t>
      </w:r>
      <w:r w:rsidRPr="00D3060B">
        <w:rPr>
          <w:rStyle w:val="StyleUnderline"/>
        </w:rPr>
        <w:t>If “tigers are on the lawn” is true, then “animals are on the lawn” must be true.</w:t>
      </w:r>
      <w:r w:rsidRPr="00D3060B">
        <w:t xml:space="preserve"> However, “tigers are striped” is true, yet “animals are striped” is false. (</w:t>
      </w:r>
      <w:hyperlink r:id="rId14" w:anchor="ex1a" w:history="1">
        <w:r w:rsidRPr="00D3060B">
          <w:rPr>
            <w:rStyle w:val="Hyperlink"/>
          </w:rPr>
          <w:t>1a</w:t>
        </w:r>
      </w:hyperlink>
      <w:r w:rsidRPr="00D3060B">
        <w:t>) does not entail that animals are striped, but (</w:t>
      </w:r>
      <w:hyperlink r:id="rId15" w:anchor="ex1b" w:history="1">
        <w:r w:rsidRPr="00D3060B">
          <w:rPr>
            <w:rStyle w:val="Hyperlink"/>
          </w:rPr>
          <w:t>1b</w:t>
        </w:r>
      </w:hyperlink>
      <w:r w:rsidRPr="00D3060B">
        <w:t>) entails that animals are on the front la</w:t>
      </w:r>
      <w:r w:rsidRPr="00047C82">
        <w:t>wn (Lawler 1973; Laca 1990; Krifka et al. 1995).</w:t>
      </w:r>
    </w:p>
    <w:p w:rsidR="00DA0C76" w:rsidRDefault="00DA0C76" w:rsidP="00DA0C76">
      <w:r w:rsidRPr="00770C26">
        <w:rPr>
          <w:rStyle w:val="StyleUnderline"/>
          <w:highlight w:val="green"/>
        </w:rPr>
        <w:t>Another test concerns whether we can insert an adverb of quantification with minimal change of meaning</w:t>
      </w:r>
      <w:r w:rsidRPr="00047C82">
        <w:t xml:space="preserve"> (Krifka et al. 1995). </w:t>
      </w:r>
      <w:r w:rsidRPr="00B9480B">
        <w:rPr>
          <w:rStyle w:val="StyleUnderline"/>
        </w:rPr>
        <w:t xml:space="preserve">For </w:t>
      </w:r>
      <w:r w:rsidRPr="00D3060B">
        <w:rPr>
          <w:rStyle w:val="StyleUnderline"/>
        </w:rPr>
        <w:t>example, inserting “usually” in the sentences in (</w:t>
      </w:r>
      <w:hyperlink r:id="rId16"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17"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047C82">
        <w:t xml:space="preserve"> (For generics such as “mosquitoes carry malaria”, the adverb “sometimes” is perhaps better used than “usually” to mark off the generic reading.)</w:t>
      </w:r>
    </w:p>
    <w:p w:rsidR="00DA0C76" w:rsidRPr="00770C26" w:rsidRDefault="00DA0C76" w:rsidP="00DA0C76">
      <w:pPr>
        <w:rPr>
          <w:highlight w:val="green"/>
        </w:rPr>
      </w:pPr>
    </w:p>
    <w:bookmarkEnd w:id="0"/>
    <w:p w:rsidR="00DA0C76" w:rsidRPr="00EA61AD" w:rsidRDefault="00DA0C76" w:rsidP="00DA0C76">
      <w:pPr>
        <w:pStyle w:val="Heading4"/>
        <w:rPr>
          <w:rFonts w:cs="Calibri"/>
        </w:rPr>
      </w:pPr>
      <w:r>
        <w:rPr>
          <w:rFonts w:cs="Calibri"/>
        </w:rPr>
        <w:t xml:space="preserve">It applies to “outer space” – 1] upward entailment test – “the appropriation of outer space is unjust” doesn’t entail that “the universe is unjust”, 2] adverb test – </w:t>
      </w:r>
      <w:r>
        <w:t>“</w:t>
      </w:r>
      <w:r>
        <w:rPr>
          <w:rFonts w:cs="Calibri"/>
        </w:rPr>
        <w:t xml:space="preserve">the appropriation of outer space is </w:t>
      </w:r>
      <w:r>
        <w:rPr>
          <w:rFonts w:cs="Calibri"/>
          <w:u w:val="single"/>
        </w:rPr>
        <w:t>usually</w:t>
      </w:r>
      <w:r>
        <w:rPr>
          <w:rFonts w:cs="Calibri"/>
        </w:rPr>
        <w:t xml:space="preserve"> unjust</w:t>
      </w:r>
      <w:r>
        <w:t>” doesn’t mean anything substantially different from the rez</w:t>
      </w:r>
    </w:p>
    <w:p w:rsidR="00DA0C76" w:rsidRPr="00F601E6" w:rsidRDefault="00DA0C76" w:rsidP="00DA0C76"/>
    <w:p w:rsidR="00DA0C76" w:rsidRPr="00123369" w:rsidRDefault="00DA0C76" w:rsidP="00DA0C76">
      <w:pPr>
        <w:pStyle w:val="Heading4"/>
        <w:rPr>
          <w:rFonts w:cs="Calibri"/>
          <w:bCs/>
        </w:rPr>
      </w:pPr>
      <w:r w:rsidRPr="0003190C">
        <w:rPr>
          <w:rStyle w:val="Emphasis"/>
          <w:b/>
        </w:rPr>
        <w:t xml:space="preserve">Violation </w:t>
      </w:r>
      <w:r>
        <w:rPr>
          <w:rStyle w:val="Emphasis"/>
          <w:b/>
        </w:rPr>
        <w:t>– they only defend ____</w:t>
      </w:r>
    </w:p>
    <w:p w:rsidR="00DA0C76" w:rsidRDefault="00DA0C76" w:rsidP="00DA0C76"/>
    <w:p w:rsidR="00DA0C76" w:rsidRDefault="00DA0C76" w:rsidP="00DA0C76">
      <w:pPr>
        <w:pStyle w:val="Heading4"/>
      </w:pPr>
      <w:r>
        <w:t>Vote neg:</w:t>
      </w:r>
    </w:p>
    <w:p w:rsidR="00DA0C76" w:rsidRPr="00DA7945" w:rsidRDefault="00DA0C76" w:rsidP="00DA0C76">
      <w:pPr>
        <w:pStyle w:val="Heading4"/>
        <w:rPr>
          <w:color w:val="000000" w:themeColor="text1"/>
        </w:rPr>
      </w:pPr>
      <w:r w:rsidRPr="00910A32">
        <w:rPr>
          <w:rFonts w:cs="Calibri"/>
        </w:rPr>
        <w:t xml:space="preserve">1] Limits – </w:t>
      </w:r>
      <w:r>
        <w:rPr>
          <w:rFonts w:cs="Calibri"/>
        </w:rPr>
        <w:t xml:space="preserve">they can pick any form of appropriation from internet satellites to asteroid mining to moon basing to Mars colonization </w:t>
      </w:r>
      <w:r w:rsidRPr="00910A32">
        <w:rPr>
          <w:rFonts w:cs="Calibri"/>
        </w:rPr>
        <w:t xml:space="preserve">and there’s no universal disad since </w:t>
      </w:r>
      <w:r>
        <w:rPr>
          <w:rFonts w:cs="Calibri"/>
        </w:rPr>
        <w:t xml:space="preserve">they’re all different and require different uses space – </w:t>
      </w:r>
      <w:r w:rsidRPr="00910A32">
        <w:rPr>
          <w:rFonts w:cs="Calibri"/>
        </w:rPr>
        <w:t xml:space="preserve">explodes neg prep and leads to random </w:t>
      </w:r>
      <w:r>
        <w:rPr>
          <w:rFonts w:cs="Calibri"/>
        </w:rPr>
        <w:t xml:space="preserve">appropriation </w:t>
      </w:r>
      <w:r w:rsidRPr="00910A32">
        <w:rPr>
          <w:rFonts w:cs="Calibri"/>
        </w:rPr>
        <w:t>of the week affs which makes cutting stable neg links impossible</w:t>
      </w:r>
      <w:r>
        <w:rPr>
          <w:rFonts w:cs="Calibri"/>
        </w:rPr>
        <w:t xml:space="preserve">. </w:t>
      </w:r>
      <w:r w:rsidRPr="00910A32">
        <w:rPr>
          <w:rFonts w:cs="Calibri"/>
        </w:rPr>
        <w:t>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imits key to reciprocal engagement since they create a caselist for neg prep.</w:t>
      </w:r>
      <w:r>
        <w:rPr>
          <w:rFonts w:cs="Calibri"/>
        </w:rPr>
        <w:t xml:space="preserve"> </w:t>
      </w:r>
    </w:p>
    <w:p w:rsidR="00DA0C76" w:rsidRPr="000F0F15" w:rsidRDefault="00DA0C76" w:rsidP="00DA0C76">
      <w:pPr>
        <w:pStyle w:val="Heading4"/>
        <w:rPr>
          <w:rFonts w:cs="Calibri"/>
          <w:color w:val="000000" w:themeColor="text1"/>
        </w:rPr>
      </w:pPr>
      <w:r w:rsidRPr="00FF172F">
        <w:rPr>
          <w:rFonts w:cs="Calibri"/>
        </w:rPr>
        <w:t>2] TVA – read the aff as an advantage to a whole rez aff.</w:t>
      </w:r>
    </w:p>
    <w:p w:rsidR="00F3557D" w:rsidRDefault="00F3557D" w:rsidP="00F3557D"/>
    <w:p w:rsidR="00FA0334" w:rsidRDefault="00FA0334" w:rsidP="00FA0334">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lastRenderedPageBreak/>
        <w:t xml:space="preserve">Fairness is a voter—debate is a competitive activity that requires objective evaluation. </w:t>
      </w:r>
    </w:p>
    <w:p w:rsidR="00FA0334" w:rsidRDefault="00FA0334" w:rsidP="00FA0334">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Drop the debater—to deter future abuse and set better norms</w:t>
      </w:r>
      <w:r>
        <w:rPr>
          <w:rFonts w:eastAsiaTheme="majorEastAsia"/>
          <w:b/>
          <w:bCs/>
          <w:color w:val="000000" w:themeColor="text1"/>
          <w:sz w:val="26"/>
          <w:szCs w:val="26"/>
        </w:rPr>
        <w:t xml:space="preserve">. </w:t>
      </w:r>
    </w:p>
    <w:p w:rsidR="00FA0334" w:rsidRDefault="00FA0334" w:rsidP="00FA0334">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Use competing interps—</w:t>
      </w:r>
      <w:r>
        <w:rPr>
          <w:rFonts w:eastAsiaTheme="majorEastAsia"/>
          <w:b/>
          <w:bCs/>
          <w:color w:val="000000" w:themeColor="text1"/>
          <w:sz w:val="26"/>
          <w:szCs w:val="26"/>
        </w:rPr>
        <w:t xml:space="preserve"> A) </w:t>
      </w:r>
      <w:r w:rsidRPr="00B7233C">
        <w:rPr>
          <w:rFonts w:eastAsiaTheme="majorEastAsia"/>
          <w:b/>
          <w:bCs/>
          <w:color w:val="000000" w:themeColor="text1"/>
          <w:sz w:val="26"/>
          <w:szCs w:val="26"/>
        </w:rPr>
        <w:t xml:space="preserve">leads to a race to the top since we figure out the best possible norm </w:t>
      </w:r>
      <w:r>
        <w:rPr>
          <w:rFonts w:eastAsiaTheme="majorEastAsia"/>
          <w:b/>
          <w:bCs/>
          <w:color w:val="000000" w:themeColor="text1"/>
          <w:sz w:val="26"/>
          <w:szCs w:val="26"/>
        </w:rPr>
        <w:t xml:space="preserve">B) </w:t>
      </w:r>
      <w:r w:rsidRPr="00B7233C">
        <w:rPr>
          <w:rFonts w:eastAsiaTheme="majorEastAsia"/>
          <w:b/>
          <w:bCs/>
          <w:color w:val="000000" w:themeColor="text1"/>
          <w:sz w:val="26"/>
          <w:szCs w:val="26"/>
        </w:rPr>
        <w:t>avoids judge intervention si</w:t>
      </w:r>
      <w:r>
        <w:rPr>
          <w:rFonts w:eastAsiaTheme="majorEastAsia"/>
          <w:b/>
          <w:bCs/>
          <w:color w:val="000000" w:themeColor="text1"/>
          <w:sz w:val="26"/>
          <w:szCs w:val="26"/>
        </w:rPr>
        <w:t xml:space="preserve">nce there’s a clear brightline </w:t>
      </w:r>
    </w:p>
    <w:p w:rsidR="00FA0334" w:rsidRPr="00B7233C" w:rsidRDefault="00FA0334" w:rsidP="00FA0334">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No RVIs—</w:t>
      </w:r>
    </w:p>
    <w:p w:rsidR="00FA0334" w:rsidRDefault="00FA0334" w:rsidP="00FA0334">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a. Baiting—they’ll just bait theory and prep it out—justifies infinite abuse and results in a chilling effect and </w:t>
      </w:r>
    </w:p>
    <w:p w:rsidR="00FA0334" w:rsidRDefault="00FA0334" w:rsidP="00FA0334">
      <w:pPr>
        <w:pStyle w:val="Heading4"/>
      </w:pPr>
      <w:r w:rsidRPr="00B7233C">
        <w:t>b</w:t>
      </w:r>
      <w:r>
        <w:t>.</w:t>
      </w:r>
      <w:r w:rsidRPr="00B7233C">
        <w:t xml:space="preserve"> illogical – you don’t win because you’re fair</w:t>
      </w:r>
      <w:r>
        <w:t>. It means that we both should win which makes the round irresolvable.</w:t>
      </w:r>
    </w:p>
    <w:p w:rsidR="00FA0334" w:rsidRDefault="00FA0334" w:rsidP="00FA0334"/>
    <w:p w:rsidR="00FA0334" w:rsidRDefault="00FA0334" w:rsidP="00FA0334">
      <w:pPr>
        <w:pStyle w:val="Heading4"/>
      </w:pPr>
      <w:r>
        <w:t>T First – A] advocacy impacts every part of the round so it frames my abuse B] Urgency – we only have two months to debate the topic.</w:t>
      </w:r>
    </w:p>
    <w:p w:rsidR="00FA0334" w:rsidRPr="000C5334" w:rsidRDefault="00FA0334" w:rsidP="00FA0334"/>
    <w:p w:rsidR="00FA0334" w:rsidRDefault="00FA0334" w:rsidP="00FA0334">
      <w:pPr>
        <w:pStyle w:val="Heading4"/>
      </w:pPr>
      <w:r>
        <w:t>NC theory first A) abuse is self inflicted if I was abusive its because you forced me to B) It’s introduced earlier in the debate which means we have more time for norming C) scope disclosure impacts very speech starting from the 1AC</w:t>
      </w:r>
    </w:p>
    <w:p w:rsidR="00E9344D" w:rsidRDefault="00E9344D" w:rsidP="00C558C8">
      <w:pPr>
        <w:pStyle w:val="Heading2"/>
      </w:pPr>
      <w:r>
        <w:lastRenderedPageBreak/>
        <w:t>2</w:t>
      </w:r>
    </w:p>
    <w:p w:rsidR="00E9344D" w:rsidRPr="00EA34BD" w:rsidRDefault="00E9344D" w:rsidP="00E9344D">
      <w:pPr>
        <w:pStyle w:val="Heading4"/>
      </w:pPr>
      <w:r>
        <w:t>Appropriations pass now but floor time and bipartisanship are key, Folley 1-26</w:t>
      </w:r>
    </w:p>
    <w:p w:rsidR="00E9344D" w:rsidRPr="00B011C6" w:rsidRDefault="00E9344D" w:rsidP="00E9344D">
      <w:r w:rsidRPr="00B011C6">
        <w:t>[Aris Folley, 1-26-2022, "Fiscal spending deadline nears while lawmakers face pressure to strike deal", TheHill, https://thehill.com/homenews/senate/591375-fiscal-spending-deadline-nears-while-lawmakers-face-pressure-to-strike-deal, date accessed 1-26-2022] //Lex AT</w:t>
      </w:r>
    </w:p>
    <w:p w:rsidR="00E9344D" w:rsidRPr="00B011C6" w:rsidRDefault="00E9344D" w:rsidP="00E9344D">
      <w:r w:rsidRPr="00B011C6">
        <w:rPr>
          <w:rStyle w:val="StyleUnderline"/>
        </w:rPr>
        <w:t>Lawmakers on both sides of the aisle are facing mounting pressure to meet a critical deadline on a fiscal year spending deal to prevent a government shutdown, with just weeks remaining before funds are scheduled to lapse.</w:t>
      </w:r>
      <w:r>
        <w:rPr>
          <w:rStyle w:val="StyleUnderline"/>
        </w:rPr>
        <w:t xml:space="preserve"> </w:t>
      </w:r>
      <w:r w:rsidRPr="00B011C6">
        <w:t xml:space="preserve">While leaders have made some strides in recent weeks, </w:t>
      </w:r>
      <w:r w:rsidRPr="00B011C6">
        <w:rPr>
          <w:rStyle w:val="StyleUnderline"/>
          <w:highlight w:val="cyan"/>
        </w:rPr>
        <w:t>Congress has until Feb. 18 to</w:t>
      </w:r>
      <w:r w:rsidRPr="00B011C6">
        <w:rPr>
          <w:rStyle w:val="StyleUnderline"/>
        </w:rPr>
        <w:t xml:space="preserve"> </w:t>
      </w:r>
      <w:r w:rsidRPr="00B011C6">
        <w:rPr>
          <w:rStyle w:val="StyleUnderline"/>
          <w:highlight w:val="cyan"/>
        </w:rPr>
        <w:t>hash out</w:t>
      </w:r>
      <w:r w:rsidRPr="00B011C6">
        <w:rPr>
          <w:rStyle w:val="StyleUnderline"/>
        </w:rPr>
        <w:t xml:space="preserve"> an </w:t>
      </w:r>
      <w:r w:rsidRPr="00B011C6">
        <w:rPr>
          <w:rStyle w:val="StyleUnderline"/>
          <w:highlight w:val="cyan"/>
        </w:rPr>
        <w:t>agreement on spending levels for</w:t>
      </w:r>
      <w:r w:rsidRPr="00B011C6">
        <w:rPr>
          <w:rStyle w:val="StyleUnderline"/>
        </w:rPr>
        <w:t xml:space="preserve"> fiscal </w:t>
      </w:r>
      <w:r w:rsidRPr="00B011C6">
        <w:rPr>
          <w:rStyle w:val="StyleUnderline"/>
          <w:highlight w:val="cyan"/>
        </w:rPr>
        <w:t>2022</w:t>
      </w:r>
      <w:r w:rsidRPr="00B011C6">
        <w:t>.</w:t>
      </w:r>
      <w:r>
        <w:t xml:space="preserve"> </w:t>
      </w:r>
      <w:r w:rsidRPr="00B011C6">
        <w:t>Sen.</w:t>
      </w:r>
      <w:r>
        <w:t xml:space="preserve"> </w:t>
      </w:r>
      <w:hyperlink r:id="rId18" w:history="1">
        <w:r w:rsidRPr="00B011C6">
          <w:rPr>
            <w:rStyle w:val="Hyperlink"/>
          </w:rPr>
          <w:t>Richard Shelby</w:t>
        </w:r>
      </w:hyperlink>
      <w:r>
        <w:t xml:space="preserve"> </w:t>
      </w:r>
      <w:r w:rsidRPr="00B011C6">
        <w:t xml:space="preserve">(Ala.), top Republican on the Senate Appropriations Committee, indicated to reporters last week that </w:t>
      </w:r>
      <w:r w:rsidRPr="00B011C6">
        <w:rPr>
          <w:rStyle w:val="StyleUnderline"/>
        </w:rPr>
        <w:t xml:space="preserve">leaders have their work cut out for them in trying to reach a </w:t>
      </w:r>
      <w:r w:rsidRPr="00B011C6">
        <w:rPr>
          <w:rStyle w:val="StyleUnderline"/>
          <w:highlight w:val="cyan"/>
        </w:rPr>
        <w:t>bipartisan agreement</w:t>
      </w:r>
      <w:r w:rsidRPr="00B011C6">
        <w:rPr>
          <w:rStyle w:val="StyleUnderline"/>
        </w:rPr>
        <w:t xml:space="preserve"> on a potential omnibus spending bill by deadline</w:t>
      </w:r>
      <w:r w:rsidRPr="00B011C6">
        <w:t>.</w:t>
      </w:r>
      <w:r>
        <w:t xml:space="preserve"> </w:t>
      </w:r>
      <w:r w:rsidRPr="00B011C6">
        <w:rPr>
          <w:rStyle w:val="StyleUnderline"/>
        </w:rPr>
        <w:t xml:space="preserve">“It’d be </w:t>
      </w:r>
      <w:r w:rsidRPr="00B011C6">
        <w:rPr>
          <w:rStyle w:val="StyleUnderline"/>
          <w:highlight w:val="cyan"/>
        </w:rPr>
        <w:t>hard to get</w:t>
      </w:r>
      <w:r w:rsidRPr="00B011C6">
        <w:rPr>
          <w:rStyle w:val="StyleUnderline"/>
        </w:rPr>
        <w:t xml:space="preserve"> it by the 18th,” Shelby told reporters ahead of recess</w:t>
      </w:r>
      <w:r w:rsidRPr="00B011C6">
        <w:t xml:space="preserve">. “But if we can make huge progress, we’ll probably get it done this soon, but we’ve got to continue to work together. ... If </w:t>
      </w:r>
      <w:r w:rsidRPr="00B011C6">
        <w:rPr>
          <w:rStyle w:val="StyleUnderline"/>
        </w:rPr>
        <w:t>we don’t work together</w:t>
      </w:r>
      <w:r w:rsidRPr="00B011C6">
        <w:t>, we’ll never pass any appropriation bill.”</w:t>
      </w:r>
      <w:r>
        <w:t xml:space="preserve"> </w:t>
      </w:r>
      <w:r w:rsidRPr="00B011C6">
        <w:rPr>
          <w:rStyle w:val="StyleUnderline"/>
        </w:rPr>
        <w:t xml:space="preserve">Republican and Democratic </w:t>
      </w:r>
      <w:r w:rsidRPr="00B011C6">
        <w:rPr>
          <w:rStyle w:val="StyleUnderline"/>
          <w:highlight w:val="cyan"/>
        </w:rPr>
        <w:t>leaders have pushed back on</w:t>
      </w:r>
      <w:r w:rsidRPr="00B011C6">
        <w:rPr>
          <w:rStyle w:val="StyleUnderline"/>
        </w:rPr>
        <w:t xml:space="preserve"> the idea of Congress passing a full-year </w:t>
      </w:r>
      <w:r w:rsidRPr="00B011C6">
        <w:rPr>
          <w:rStyle w:val="StyleUnderline"/>
          <w:highlight w:val="cyan"/>
        </w:rPr>
        <w:t>continuing resolution</w:t>
      </w:r>
      <w:r w:rsidRPr="00B011C6">
        <w:rPr>
          <w:rStyle w:val="StyleUnderline"/>
        </w:rPr>
        <w:t xml:space="preserve"> (CR),</w:t>
      </w:r>
      <w:r w:rsidRPr="00B011C6">
        <w:t xml:space="preserve"> </w:t>
      </w:r>
      <w:r w:rsidRPr="00B011C6">
        <w:rPr>
          <w:rStyle w:val="StyleUnderline"/>
          <w:highlight w:val="cyan"/>
        </w:rPr>
        <w:t>a measure</w:t>
      </w:r>
      <w:r w:rsidRPr="00B011C6">
        <w:rPr>
          <w:rStyle w:val="StyleUnderline"/>
        </w:rPr>
        <w:t xml:space="preserve"> that would allow the government </w:t>
      </w:r>
      <w:r w:rsidRPr="00B011C6">
        <w:rPr>
          <w:rStyle w:val="StyleUnderline"/>
          <w:highlight w:val="cyan"/>
        </w:rPr>
        <w:t>to remain funded at the previous</w:t>
      </w:r>
      <w:r w:rsidRPr="00B011C6">
        <w:rPr>
          <w:rStyle w:val="StyleUnderline"/>
        </w:rPr>
        <w:t xml:space="preserve"> fiscal </w:t>
      </w:r>
      <w:r w:rsidRPr="00B011C6">
        <w:rPr>
          <w:rStyle w:val="StyleUnderline"/>
          <w:highlight w:val="cyan"/>
        </w:rPr>
        <w:t>year’s</w:t>
      </w:r>
      <w:r w:rsidRPr="00B011C6">
        <w:rPr>
          <w:rStyle w:val="StyleUnderline"/>
        </w:rPr>
        <w:t xml:space="preserve"> funding </w:t>
      </w:r>
      <w:r w:rsidRPr="00B011C6">
        <w:rPr>
          <w:rStyle w:val="StyleUnderline"/>
          <w:highlight w:val="cyan"/>
        </w:rPr>
        <w:t>levels</w:t>
      </w:r>
      <w:r w:rsidRPr="00B011C6">
        <w:t>, with Shelby and Speaker</w:t>
      </w:r>
      <w:r>
        <w:t xml:space="preserve"> </w:t>
      </w:r>
      <w:hyperlink r:id="rId19" w:history="1">
        <w:r w:rsidRPr="00B011C6">
          <w:rPr>
            <w:rStyle w:val="Hyperlink"/>
          </w:rPr>
          <w:t>Nancy Pelosi</w:t>
        </w:r>
      </w:hyperlink>
      <w:r>
        <w:t xml:space="preserve"> </w:t>
      </w:r>
      <w:r w:rsidRPr="00B011C6">
        <w:t>(D-Calif.) strongly against the option, even in the short term.</w:t>
      </w:r>
      <w:r>
        <w:t xml:space="preserve"> </w:t>
      </w:r>
      <w:r w:rsidRPr="00B011C6">
        <w:t>“To go to a continuing resolution instead of a decisionmaking omnibus bill is to weaken our security and our stability,” Pelosi said at her weekly briefing last week. “The Republicans should know that. So, we hope that we will be able to bring that legislation to the floor before it expires.”</w:t>
      </w:r>
      <w:r>
        <w:t xml:space="preserve"> </w:t>
      </w:r>
      <w:r w:rsidRPr="00B011C6">
        <w:rPr>
          <w:rStyle w:val="StyleUnderline"/>
        </w:rPr>
        <w:t>The House has so far passed nine out of 12 appropriations bills to fund the government for fiscal 2022</w:t>
      </w:r>
      <w:r w:rsidRPr="00B011C6">
        <w:t xml:space="preserve">. The Senate, however, has </w:t>
      </w:r>
      <w:r w:rsidRPr="00B011C6">
        <w:rPr>
          <w:rStyle w:val="StyleUnderline"/>
        </w:rPr>
        <w:t>yet to bring any appropriations bills to the floor</w:t>
      </w:r>
      <w:r w:rsidRPr="00B011C6">
        <w:t>, as leaders on both sides of the evenly split chamber have struggled for months to reach a bipartisan agreement on a top-line spending number.</w:t>
      </w:r>
      <w:r>
        <w:t xml:space="preserve"> </w:t>
      </w:r>
      <w:r w:rsidRPr="00B011C6">
        <w:rPr>
          <w:rStyle w:val="StyleUnderline"/>
        </w:rPr>
        <w:t xml:space="preserve">There have also been </w:t>
      </w:r>
      <w:r w:rsidRPr="00B011C6">
        <w:rPr>
          <w:rStyle w:val="StyleUnderline"/>
          <w:highlight w:val="cyan"/>
        </w:rPr>
        <w:t>disagreements in</w:t>
      </w:r>
      <w:r w:rsidRPr="00B011C6">
        <w:rPr>
          <w:rStyle w:val="StyleUnderline"/>
        </w:rPr>
        <w:t xml:space="preserve"> areas like </w:t>
      </w:r>
      <w:r w:rsidRPr="00B011C6">
        <w:rPr>
          <w:rStyle w:val="StyleUnderline"/>
          <w:highlight w:val="cyan"/>
        </w:rPr>
        <w:t>defense spending</w:t>
      </w:r>
      <w:r w:rsidRPr="00B011C6">
        <w:t xml:space="preserve"> </w:t>
      </w:r>
      <w:r w:rsidRPr="00B011C6">
        <w:rPr>
          <w:rStyle w:val="StyleUnderline"/>
        </w:rPr>
        <w:t>and longtime riders like the Hyde amendment, as well as concurrent, lengthy spending battles over the nation’s debt limit.</w:t>
      </w:r>
      <w:r w:rsidRPr="00B011C6">
        <w:t xml:space="preserve"> There was also</w:t>
      </w:r>
      <w:r>
        <w:t xml:space="preserve"> </w:t>
      </w:r>
      <w:hyperlink r:id="rId20" w:history="1">
        <w:r w:rsidRPr="00B011C6">
          <w:rPr>
            <w:rStyle w:val="Hyperlink"/>
          </w:rPr>
          <w:t>President Biden</w:t>
        </w:r>
      </w:hyperlink>
      <w:r w:rsidRPr="00B011C6">
        <w:t>’s Build Back Better proposal that has gobbled up legislative time for leaders over the past few months.</w:t>
      </w:r>
      <w:r>
        <w:t xml:space="preserve"> </w:t>
      </w:r>
      <w:r w:rsidRPr="00B011C6">
        <w:t>February marks the third such deadline for Congress to reach a spending deal since the fiscal year started in October.</w:t>
      </w:r>
      <w:r>
        <w:t xml:space="preserve"> </w:t>
      </w:r>
      <w:r w:rsidRPr="00B011C6">
        <w:t>Before lawmakers headed home last week, Sen.</w:t>
      </w:r>
      <w:r>
        <w:t xml:space="preserve"> </w:t>
      </w:r>
      <w:hyperlink r:id="rId21" w:history="1">
        <w:r w:rsidRPr="00B011C6">
          <w:rPr>
            <w:rStyle w:val="Hyperlink"/>
          </w:rPr>
          <w:t>Jon Tester</w:t>
        </w:r>
      </w:hyperlink>
      <w:r>
        <w:t xml:space="preserve"> </w:t>
      </w:r>
      <w:r w:rsidRPr="00B011C6">
        <w:t>(D-Mont.), a member of the Senate Appropriations Committee, appeared to express optimism in the progress lawmakers are making.</w:t>
      </w:r>
      <w:r>
        <w:t xml:space="preserve"> </w:t>
      </w:r>
      <w:r w:rsidRPr="00B011C6">
        <w:t>“What I’m hoping is that we’ll have something the beginning of next week that will be a real top-line number and an agreement on the riders,” he said, before adding concerns that, if lawmakers fail to act quickly, they’ll be “looking at a CR, which is disastrous.”</w:t>
      </w:r>
      <w:r>
        <w:t xml:space="preserve"> </w:t>
      </w:r>
      <w:r w:rsidRPr="00B011C6">
        <w:t xml:space="preserve">But some </w:t>
      </w:r>
      <w:r w:rsidRPr="00B011C6">
        <w:rPr>
          <w:rStyle w:val="StyleUnderline"/>
          <w:highlight w:val="cyan"/>
        </w:rPr>
        <w:t>experts say</w:t>
      </w:r>
      <w:r w:rsidRPr="00B011C6">
        <w:rPr>
          <w:rStyle w:val="StyleUnderline"/>
        </w:rPr>
        <w:t xml:space="preserve"> it’s </w:t>
      </w:r>
      <w:r w:rsidRPr="00B011C6">
        <w:rPr>
          <w:rStyle w:val="StyleUnderline"/>
          <w:highlight w:val="cyan"/>
        </w:rPr>
        <w:t>likely Congress</w:t>
      </w:r>
      <w:r w:rsidRPr="00B011C6">
        <w:rPr>
          <w:rStyle w:val="StyleUnderline"/>
        </w:rPr>
        <w:t xml:space="preserve"> is staring down another temporary continuing resolution in February, given the amount of work still outstanding</w:t>
      </w:r>
      <w:r w:rsidRPr="00B011C6">
        <w:t>.</w:t>
      </w:r>
      <w:r>
        <w:t xml:space="preserve"> </w:t>
      </w:r>
      <w:r w:rsidRPr="00B011C6">
        <w:rPr>
          <w:rStyle w:val="StyleUnderline"/>
        </w:rPr>
        <w:t xml:space="preserve">Zach Moller, a former Senate Democratic budget aide who heads </w:t>
      </w:r>
      <w:r w:rsidRPr="00B011C6">
        <w:t xml:space="preserve">the economic program at the centrist </w:t>
      </w:r>
      <w:r w:rsidRPr="00B011C6">
        <w:rPr>
          <w:rStyle w:val="StyleUnderline"/>
        </w:rPr>
        <w:t xml:space="preserve">think tank Third Way, told The Hill he’s “more optimistic” lawmakers will </w:t>
      </w:r>
      <w:r w:rsidRPr="00B011C6">
        <w:rPr>
          <w:rStyle w:val="StyleUnderline"/>
          <w:highlight w:val="cyan"/>
        </w:rPr>
        <w:t>reach</w:t>
      </w:r>
      <w:r w:rsidRPr="00B011C6">
        <w:rPr>
          <w:rStyle w:val="StyleUnderline"/>
        </w:rPr>
        <w:t xml:space="preserve"> a top-line </w:t>
      </w:r>
      <w:r w:rsidRPr="00B011C6">
        <w:rPr>
          <w:rStyle w:val="StyleUnderline"/>
          <w:highlight w:val="cyan"/>
        </w:rPr>
        <w:t>agreement</w:t>
      </w:r>
      <w:r w:rsidRPr="00B011C6">
        <w:rPr>
          <w:rStyle w:val="StyleUnderline"/>
        </w:rPr>
        <w:t xml:space="preserve"> by the deadline but less so about the chances that “the whole bill will be done.”</w:t>
      </w:r>
      <w:r>
        <w:t xml:space="preserve"> </w:t>
      </w:r>
      <w:r w:rsidRPr="00B011C6">
        <w:t>“Running into this deadline may force Republicans and Democrats to come together enough that they reach a deal on a top line, but that doesn’t mean that they won’t need another short term CR to go finish the rest of the details,” Moller said.</w:t>
      </w:r>
    </w:p>
    <w:p w:rsidR="00E9344D" w:rsidRDefault="00E9344D" w:rsidP="00E9344D"/>
    <w:p w:rsidR="00E9344D" w:rsidRPr="00B32E6C" w:rsidRDefault="00E9344D" w:rsidP="00E9344D">
      <w:pPr>
        <w:pStyle w:val="Heading4"/>
      </w:pPr>
      <w:r>
        <w:lastRenderedPageBreak/>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rsidR="00E9344D" w:rsidRPr="009679A6" w:rsidRDefault="00E9344D" w:rsidP="00E9344D">
      <w:r>
        <w:rPr>
          <w:rStyle w:val="Style13ptBold"/>
        </w:rPr>
        <w:t xml:space="preserve">Dreier 16 </w:t>
      </w:r>
      <w:r w:rsidRPr="009679A6">
        <w:t>[Casey Dreier, Chief Advocate &amp; Senior Space Policy Adviser for The Planetary Society, April 13, 2016. “Does Presidential Intervention Undermine Consensus for NASA?” https://www.planetary.org/blogs/casey-dreier/2016/0413-does-a-strong-president-help-or-hurt-consensus-on-NASA.html]</w:t>
      </w:r>
    </w:p>
    <w:p w:rsidR="00E9344D" w:rsidRPr="00FE3CE1" w:rsidRDefault="00E9344D" w:rsidP="00E9344D">
      <w:pPr>
        <w:rPr>
          <w:rStyle w:val="StyleUnderline"/>
        </w:rPr>
      </w:pPr>
      <w:r w:rsidRPr="00710279">
        <w:rPr>
          <w:sz w:val="16"/>
        </w:rPr>
        <w:t>To see how this happens, I recommend reading the book “</w:t>
      </w:r>
      <w:hyperlink r:id="rId22" w:history="1">
        <w:r w:rsidRPr="00710279">
          <w:rPr>
            <w:rStyle w:val="Hyperlink"/>
            <w:sz w:val="16"/>
          </w:rPr>
          <w:t>Beyond Ideology</w:t>
        </w:r>
      </w:hyperlink>
      <w:r w:rsidRPr="00710279">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710279">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w:t>
      </w:r>
      <w:r w:rsidRPr="00FE3CE1">
        <w:rPr>
          <w:rStyle w:val="Emphasis"/>
          <w:highlight w:val="cyan"/>
        </w:rPr>
        <w:t>zero-sum</w:t>
      </w:r>
      <w:r w:rsidRPr="00710279">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710279">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710279">
        <w:rPr>
          <w:sz w:val="16"/>
          <w:highlight w:val="cyan"/>
        </w:rPr>
        <w:t xml:space="preserve"> </w:t>
      </w:r>
      <w:r w:rsidRPr="00554BFE">
        <w:rPr>
          <w:rStyle w:val="StyleUnderline"/>
          <w:highlight w:val="cyan"/>
        </w:rPr>
        <w:t>of the opposition</w:t>
      </w:r>
      <w:r w:rsidRPr="00FE3CE1">
        <w:rPr>
          <w:rStyle w:val="StyleUnderline"/>
        </w:rPr>
        <w:t xml:space="preserve"> party</w:t>
      </w:r>
      <w:r w:rsidRPr="00710279">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710279">
        <w:rPr>
          <w:sz w:val="16"/>
          <w:highlight w:val="cyan"/>
        </w:rPr>
        <w:t xml:space="preserve"> “</w:t>
      </w:r>
      <w:r w:rsidRPr="00FE3CE1">
        <w:rPr>
          <w:rStyle w:val="Emphasis"/>
          <w:highlight w:val="cyan"/>
        </w:rPr>
        <w:t xml:space="preserve">undermine </w:t>
      </w:r>
      <w:r w:rsidRPr="001C1FFD">
        <w:rPr>
          <w:rStyle w:val="Emphasis"/>
        </w:rPr>
        <w:t>and stymie</w:t>
      </w:r>
      <w:r w:rsidRPr="00710279">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710279">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710279">
        <w:rPr>
          <w:sz w:val="16"/>
        </w:rPr>
        <w:t xml:space="preserve">. Given this situation, </w:t>
      </w:r>
      <w:r w:rsidRPr="00FE3CE1">
        <w:rPr>
          <w:rStyle w:val="StyleUnderline"/>
        </w:rPr>
        <w:t>the President and their policies naturally become the symbolic target of the opposition party</w:t>
      </w:r>
      <w:r w:rsidRPr="00710279">
        <w:rPr>
          <w:sz w:val="16"/>
        </w:rPr>
        <w:t xml:space="preserve">. </w:t>
      </w:r>
      <w:r w:rsidRPr="00FE3CE1">
        <w:rPr>
          <w:rStyle w:val="Emphasis"/>
          <w:highlight w:val="cyan"/>
        </w:rPr>
        <w:t>Anything</w:t>
      </w:r>
      <w:r w:rsidRPr="00710279">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710279">
        <w:rPr>
          <w:sz w:val="16"/>
          <w:highlight w:val="cyan"/>
        </w:rPr>
        <w:t xml:space="preserve"> </w:t>
      </w:r>
      <w:r w:rsidRPr="00B433B4">
        <w:rPr>
          <w:rStyle w:val="Emphasis"/>
          <w:highlight w:val="cyan"/>
        </w:rPr>
        <w:t xml:space="preserve">opposition </w:t>
      </w:r>
      <w:r w:rsidRPr="00212F05">
        <w:rPr>
          <w:u w:val="single"/>
        </w:rPr>
        <w:t>by association</w:t>
      </w:r>
      <w:r w:rsidRPr="00710279">
        <w:rPr>
          <w:sz w:val="16"/>
        </w:rPr>
        <w:t xml:space="preserve">. Lee demonstrates </w:t>
      </w:r>
      <w:r w:rsidRPr="00FE3CE1">
        <w:rPr>
          <w:rStyle w:val="StyleUnderline"/>
        </w:rPr>
        <w:t>the magnitude of this induced polarization on various types of issues</w:t>
      </w:r>
      <w:r w:rsidRPr="00710279">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710279">
        <w:rPr>
          <w:sz w:val="16"/>
        </w:rPr>
        <w:t>—</w:t>
      </w:r>
      <w:r w:rsidRPr="00FE3CE1">
        <w:rPr>
          <w:rStyle w:val="StyleUnderline"/>
          <w:highlight w:val="cyan"/>
        </w:rPr>
        <w:t>the induced</w:t>
      </w:r>
      <w:r w:rsidRPr="00710279">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710279">
        <w:rPr>
          <w:sz w:val="16"/>
        </w:rPr>
        <w:t xml:space="preserve">. In fact, Lee showed that </w:t>
      </w:r>
      <w:r w:rsidRPr="00FE3CE1">
        <w:rPr>
          <w:rStyle w:val="StyleUnderline"/>
        </w:rPr>
        <w:t>space</w:t>
      </w:r>
      <w:r w:rsidRPr="00710279">
        <w:rPr>
          <w:sz w:val="16"/>
        </w:rPr>
        <w:t xml:space="preserve">, science, and technology issues </w:t>
      </w:r>
      <w:r w:rsidRPr="00FE3CE1">
        <w:rPr>
          <w:rStyle w:val="StyleUnderline"/>
        </w:rPr>
        <w:t xml:space="preserve">incur the </w:t>
      </w:r>
      <w:r w:rsidRPr="00FE3CE1">
        <w:rPr>
          <w:rStyle w:val="Emphasis"/>
        </w:rPr>
        <w:t>greatest increase in partisanship</w:t>
      </w:r>
      <w:r w:rsidRPr="00710279">
        <w:rPr>
          <w:sz w:val="16"/>
        </w:rPr>
        <w:t xml:space="preserve"> </w:t>
      </w:r>
      <w:r w:rsidRPr="00FE3CE1">
        <w:rPr>
          <w:rStyle w:val="StyleUnderline"/>
        </w:rPr>
        <w:t>based on their inclusion in the Presidential agenda</w:t>
      </w:r>
      <w:r w:rsidRPr="00710279">
        <w:rPr>
          <w:sz w:val="16"/>
        </w:rPr>
        <w:t xml:space="preserve">. </w:t>
      </w:r>
      <w:r w:rsidRPr="00FE3CE1">
        <w:rPr>
          <w:rStyle w:val="StyleUnderline"/>
        </w:rPr>
        <w:t xml:space="preserve">One need only look to at the responses by political operatives of the opposing party to the strong human spaceflight proposals by </w:t>
      </w:r>
      <w:hyperlink r:id="rId23" w:history="1">
        <w:r w:rsidRPr="00FE3CE1">
          <w:rPr>
            <w:rStyle w:val="StyleUnderline"/>
          </w:rPr>
          <w:t>Barack Obama in 2010</w:t>
        </w:r>
      </w:hyperlink>
      <w:r w:rsidRPr="00FE3CE1">
        <w:rPr>
          <w:rStyle w:val="StyleUnderline"/>
        </w:rPr>
        <w:t xml:space="preserve">, </w:t>
      </w:r>
      <w:hyperlink r:id="rId24" w:anchor=".Vw3UMRMrKHo" w:history="1">
        <w:r w:rsidRPr="00FE3CE1">
          <w:rPr>
            <w:rStyle w:val="StyleUnderline"/>
          </w:rPr>
          <w:t>George W. Bush in 2004</w:t>
        </w:r>
      </w:hyperlink>
      <w:r w:rsidRPr="00FE3CE1">
        <w:rPr>
          <w:rStyle w:val="StyleUnderline"/>
        </w:rPr>
        <w:t xml:space="preserve">, and </w:t>
      </w:r>
      <w:hyperlink r:id="rId25"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10279">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10279">
        <w:rPr>
          <w:sz w:val="16"/>
        </w:rPr>
        <w:t xml:space="preserve"> have a significant </w:t>
      </w:r>
      <w:r w:rsidRPr="007E2990">
        <w:rPr>
          <w:rStyle w:val="StyleUnderline"/>
        </w:rPr>
        <w:t>impact</w:t>
      </w:r>
      <w:r w:rsidRPr="00710279">
        <w:rPr>
          <w:sz w:val="16"/>
        </w:rPr>
        <w:t xml:space="preserve"> on </w:t>
      </w:r>
      <w:r w:rsidRPr="007E2990">
        <w:rPr>
          <w:rStyle w:val="StyleUnderline"/>
        </w:rPr>
        <w:t>the space program</w:t>
      </w:r>
      <w:r w:rsidRPr="00710279">
        <w:rPr>
          <w:sz w:val="16"/>
        </w:rPr>
        <w:t xml:space="preserve">. </w:t>
      </w:r>
      <w:r w:rsidRPr="007E2990">
        <w:rPr>
          <w:rStyle w:val="Emphasis"/>
        </w:rPr>
        <w:t>Clearly they can</w:t>
      </w:r>
      <w:r w:rsidRPr="00710279">
        <w:rPr>
          <w:sz w:val="16"/>
        </w:rPr>
        <w:t xml:space="preserve">. </w:t>
      </w:r>
      <w:r w:rsidRPr="007E2990">
        <w:rPr>
          <w:rStyle w:val="StyleUnderline"/>
        </w:rPr>
        <w:t>But the broad consensus needed for stability after their departure from office may be undermined by the very priority they gave it during their tenure</w:t>
      </w:r>
      <w:r w:rsidRPr="00710279">
        <w:rPr>
          <w:sz w:val="16"/>
        </w:rPr>
        <w:t>. It what amounts to a mixed blessing for NASA, the U.S. space program does have an unusually strong bipartisan group of politicians who s</w:t>
      </w:r>
      <w:r w:rsidRPr="00710279">
        <w:rPr>
          <w:sz w:val="16"/>
          <w:szCs w:val="16"/>
        </w:rPr>
        <w:t xml:space="preserve">upport </w:t>
      </w:r>
      <w:r w:rsidRPr="00710279">
        <w:rPr>
          <w:sz w:val="16"/>
        </w:rPr>
        <w:t xml:space="preserve">the program due to NASA centers in a variety of states throughout the union. Berger notes this throughout his article, and it does, in a way, act as force that is resistant to change for good and bad. This </w:t>
      </w:r>
      <w:r w:rsidRPr="00531D8E">
        <w:rPr>
          <w:rStyle w:val="Emphasis"/>
        </w:rPr>
        <w:t>mitigates somewhat</w:t>
      </w:r>
      <w:r w:rsidRPr="00710279">
        <w:rPr>
          <w:sz w:val="16"/>
        </w:rPr>
        <w:t xml:space="preserve"> the </w:t>
      </w:r>
      <w:r w:rsidRPr="00531D8E">
        <w:rPr>
          <w:rStyle w:val="StyleUnderline"/>
        </w:rPr>
        <w:t>pure polarization</w:t>
      </w:r>
      <w:r w:rsidRPr="00710279">
        <w:rPr>
          <w:sz w:val="16"/>
        </w:rPr>
        <w:t xml:space="preserve"> seen </w:t>
      </w:r>
      <w:r w:rsidRPr="00531D8E">
        <w:rPr>
          <w:rStyle w:val="StyleUnderline"/>
        </w:rPr>
        <w:t>on</w:t>
      </w:r>
      <w:r w:rsidRPr="00710279">
        <w:rPr>
          <w:sz w:val="16"/>
        </w:rPr>
        <w:t xml:space="preserve"> other </w:t>
      </w:r>
      <w:r w:rsidRPr="00531D8E">
        <w:rPr>
          <w:rStyle w:val="StyleUnderline"/>
        </w:rPr>
        <w:t>science</w:t>
      </w:r>
      <w:r w:rsidRPr="00710279">
        <w:rPr>
          <w:sz w:val="16"/>
        </w:rPr>
        <w:t xml:space="preserve"> and technology </w:t>
      </w:r>
      <w:r w:rsidRPr="00531D8E">
        <w:rPr>
          <w:rStyle w:val="StyleUnderline"/>
        </w:rPr>
        <w:t>issues</w:t>
      </w:r>
      <w:r w:rsidRPr="00710279">
        <w:rPr>
          <w:sz w:val="16"/>
        </w:rPr>
        <w:t xml:space="preserve">. </w:t>
      </w:r>
      <w:r w:rsidRPr="00531D8E">
        <w:rPr>
          <w:rStyle w:val="StyleUnderline"/>
        </w:rPr>
        <w:t>But</w:t>
      </w:r>
      <w:r w:rsidRPr="00710279">
        <w:rPr>
          <w:sz w:val="16"/>
        </w:rPr>
        <w:t xml:space="preserve"> for a Journey to Mars—</w:t>
      </w:r>
      <w:r w:rsidRPr="00531D8E">
        <w:rPr>
          <w:rStyle w:val="StyleUnderline"/>
        </w:rPr>
        <w:t xml:space="preserve">a </w:t>
      </w:r>
      <w:r w:rsidRPr="00531D8E">
        <w:rPr>
          <w:rStyle w:val="Emphasis"/>
        </w:rPr>
        <w:t>major effort</w:t>
      </w:r>
      <w:r w:rsidRPr="00710279">
        <w:rPr>
          <w:sz w:val="16"/>
        </w:rPr>
        <w:t xml:space="preserve"> </w:t>
      </w:r>
      <w:r w:rsidRPr="00531D8E">
        <w:rPr>
          <w:rStyle w:val="StyleUnderline"/>
        </w:rPr>
        <w:t>that would</w:t>
      </w:r>
      <w:r w:rsidRPr="00710279">
        <w:rPr>
          <w:sz w:val="16"/>
        </w:rPr>
        <w:t xml:space="preserve">, at best, </w:t>
      </w:r>
      <w:r w:rsidRPr="00531D8E">
        <w:rPr>
          <w:rStyle w:val="StyleUnderline"/>
        </w:rPr>
        <w:t>require</w:t>
      </w:r>
      <w:r w:rsidRPr="00710279">
        <w:rPr>
          <w:sz w:val="16"/>
        </w:rPr>
        <w:t xml:space="preserve"> </w:t>
      </w:r>
      <w:r w:rsidRPr="00531D8E">
        <w:rPr>
          <w:rStyle w:val="Emphasis"/>
        </w:rPr>
        <w:t>stability and significant funding</w:t>
      </w:r>
      <w:r w:rsidRPr="00710279">
        <w:rPr>
          <w:sz w:val="16"/>
        </w:rPr>
        <w:t xml:space="preserve"> </w:t>
      </w:r>
      <w:r w:rsidRPr="00531D8E">
        <w:rPr>
          <w:rStyle w:val="StyleUnderline"/>
        </w:rPr>
        <w:t xml:space="preserve">over </w:t>
      </w:r>
      <w:r w:rsidRPr="00531D8E">
        <w:rPr>
          <w:rStyle w:val="Emphasis"/>
        </w:rPr>
        <w:t>many Presidential administrations</w:t>
      </w:r>
      <w:r w:rsidRPr="00710279">
        <w:rPr>
          <w:sz w:val="16"/>
        </w:rPr>
        <w:t>—</w:t>
      </w:r>
      <w:r w:rsidRPr="00531D8E">
        <w:rPr>
          <w:rStyle w:val="StyleUnderline"/>
        </w:rPr>
        <w:t xml:space="preserve">that </w:t>
      </w:r>
      <w:r w:rsidRPr="00531D8E">
        <w:rPr>
          <w:rStyle w:val="Emphasis"/>
        </w:rPr>
        <w:t>may not be enough</w:t>
      </w:r>
      <w:r w:rsidRPr="00710279">
        <w:rPr>
          <w:sz w:val="16"/>
        </w:rPr>
        <w:t xml:space="preserve">. Perhaps </w:t>
      </w:r>
      <w:r w:rsidRPr="00531D8E">
        <w:rPr>
          <w:rStyle w:val="StyleUnderline"/>
        </w:rPr>
        <w:t>the solution is for the</w:t>
      </w:r>
      <w:r w:rsidRPr="00710279">
        <w:rPr>
          <w:sz w:val="16"/>
        </w:rPr>
        <w:t xml:space="preserve"> next </w:t>
      </w:r>
      <w:r w:rsidRPr="00531D8E">
        <w:rPr>
          <w:rStyle w:val="StyleUnderline"/>
        </w:rPr>
        <w:t xml:space="preserve">President to maintain a </w:t>
      </w:r>
      <w:r w:rsidRPr="00531D8E">
        <w:rPr>
          <w:rStyle w:val="Emphasis"/>
        </w:rPr>
        <w:t>light touch on space</w:t>
      </w:r>
      <w:r w:rsidRPr="00710279">
        <w:rPr>
          <w:sz w:val="16"/>
        </w:rPr>
        <w:t xml:space="preserve">. Maybe </w:t>
      </w:r>
      <w:r w:rsidRPr="00531D8E">
        <w:rPr>
          <w:rStyle w:val="StyleUnderline"/>
        </w:rPr>
        <w:t xml:space="preserve">they should </w:t>
      </w:r>
      <w:r w:rsidRPr="00531D8E">
        <w:rPr>
          <w:rStyle w:val="Emphasis"/>
        </w:rPr>
        <w:t>speak softly</w:t>
      </w:r>
      <w:r w:rsidRPr="00710279">
        <w:rPr>
          <w:sz w:val="16"/>
        </w:rPr>
        <w:t xml:space="preserve"> </w:t>
      </w:r>
      <w:r w:rsidRPr="00531D8E">
        <w:rPr>
          <w:rStyle w:val="StyleUnderline"/>
        </w:rPr>
        <w:t>through the budget process</w:t>
      </w:r>
      <w:r w:rsidRPr="00710279">
        <w:rPr>
          <w:sz w:val="16"/>
        </w:rPr>
        <w:t xml:space="preserve">, </w:t>
      </w:r>
      <w:r w:rsidRPr="00C20BBB">
        <w:rPr>
          <w:rStyle w:val="StyleUnderline"/>
        </w:rPr>
        <w:t xml:space="preserve">and </w:t>
      </w:r>
      <w:r w:rsidRPr="00C20BBB">
        <w:rPr>
          <w:rStyle w:val="Emphasis"/>
        </w:rPr>
        <w:t>avoid the Kennedyesque speeches</w:t>
      </w:r>
      <w:r w:rsidRPr="00710279">
        <w:rPr>
          <w:sz w:val="16"/>
        </w:rPr>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rsidR="00E9344D" w:rsidRPr="00720AA5" w:rsidRDefault="00E9344D" w:rsidP="00E9344D">
      <w:pPr>
        <w:rPr>
          <w:sz w:val="10"/>
          <w:szCs w:val="10"/>
        </w:rPr>
      </w:pPr>
    </w:p>
    <w:p w:rsidR="00E9344D" w:rsidRDefault="00E9344D" w:rsidP="00E9344D">
      <w:pPr>
        <w:pStyle w:val="Heading4"/>
        <w:rPr>
          <w:u w:val="single"/>
        </w:rPr>
      </w:pPr>
      <w:r>
        <w:t xml:space="preserve">CR stopgap </w:t>
      </w:r>
      <w:r>
        <w:rPr>
          <w:u w:val="single"/>
        </w:rPr>
        <w:t xml:space="preserve">ruins </w:t>
      </w:r>
      <w:r>
        <w:t xml:space="preserve">UAVs for </w:t>
      </w:r>
      <w:r>
        <w:rPr>
          <w:u w:val="single"/>
        </w:rPr>
        <w:t>decades</w:t>
      </w:r>
      <w:r>
        <w:t xml:space="preserve">—that undermines </w:t>
      </w:r>
      <w:r>
        <w:rPr>
          <w:u w:val="single"/>
        </w:rPr>
        <w:t>strategic competition</w:t>
      </w:r>
    </w:p>
    <w:p w:rsidR="00E9344D" w:rsidRPr="00E314A0" w:rsidRDefault="00E9344D" w:rsidP="00E9344D">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rsidR="00E9344D" w:rsidRPr="000D6103" w:rsidRDefault="00E9344D" w:rsidP="00E9344D">
      <w:pPr>
        <w:rPr>
          <w:sz w:val="14"/>
        </w:rPr>
      </w:pPr>
      <w:r w:rsidRPr="00E314A0">
        <w:rPr>
          <w:rStyle w:val="StyleUnderline"/>
        </w:rPr>
        <w:t>With fiscal 2022 well underway and the current continuing resolution set to expire without congressional consensu</w:t>
      </w:r>
      <w:r w:rsidRPr="000D6103">
        <w:rPr>
          <w:sz w:val="14"/>
        </w:rPr>
        <w:t xml:space="preserve">s on a way forward on appropriations, </w:t>
      </w:r>
      <w:r w:rsidRPr="00E314A0">
        <w:rPr>
          <w:rStyle w:val="StyleUnderline"/>
        </w:rPr>
        <w:t xml:space="preserve">the U.S. </w:t>
      </w:r>
      <w:r w:rsidRPr="00213FC0">
        <w:rPr>
          <w:u w:val="single"/>
        </w:rPr>
        <w:t>Department of Defense is 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rsidRPr="000D6103">
        <w:rPr>
          <w:sz w:val="14"/>
        </w:rP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 xml:space="preserve">preparedness for </w:t>
      </w:r>
      <w:r w:rsidRPr="00191D9D">
        <w:rPr>
          <w:rStyle w:val="Emphasis"/>
          <w:highlight w:val="cyan"/>
        </w:rPr>
        <w:lastRenderedPageBreak/>
        <w:t>strategic competition</w:t>
      </w:r>
      <w:r w:rsidRPr="00E314A0">
        <w:rPr>
          <w:rStyle w:val="StyleUnderline"/>
        </w:rPr>
        <w:t>.</w:t>
      </w:r>
      <w:r>
        <w:rPr>
          <w:rStyle w:val="StyleUnderline"/>
        </w:rPr>
        <w:t xml:space="preserve"> </w:t>
      </w:r>
      <w:r w:rsidRPr="000D6103">
        <w:rPr>
          <w:sz w:val="14"/>
        </w:rPr>
        <w:t xml:space="preserve">During a hearing this week of the House Appropriations Committee’s Defense Subcommittee, </w:t>
      </w:r>
      <w:r w:rsidRPr="00E314A0">
        <w:rPr>
          <w:rStyle w:val="StyleUnderline"/>
        </w:rPr>
        <w:t xml:space="preserve">appropriators rightly acknowledged that a </w:t>
      </w:r>
      <w:r w:rsidRPr="00213FC0">
        <w:rPr>
          <w:u w:val="single"/>
        </w:rPr>
        <w:t>full-year CR would make our military less agile and curtail our ability to prepare for current security challenges. Members of Congress must also realize that failure to pass funding bills will create a domino effect that will harm U.S. national security for years to come by damaging the growing unmanned systems industry</w:t>
      </w:r>
      <w:r w:rsidRPr="00E314A0">
        <w:rPr>
          <w:rStyle w:val="StyleUnderline"/>
        </w:rPr>
        <w:t>.</w:t>
      </w:r>
      <w:r>
        <w:rPr>
          <w:rStyle w:val="StyleUnderline"/>
        </w:rPr>
        <w:t xml:space="preserve"> </w:t>
      </w: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r>
        <w:rPr>
          <w:rStyle w:val="StyleUnderline"/>
        </w:rPr>
        <w:t xml:space="preserve"> </w:t>
      </w:r>
      <w:r w:rsidRPr="000D6103">
        <w:rPr>
          <w:sz w:val="14"/>
        </w:rPr>
        <w:t xml:space="preserve">Launched last year, the Navy’s Unmanned Campaign Plan and related task force are two examples that demonstrate the extent to which DoD leaders understand the unparalleled value uncrewed systems will provide in achieving the vision presented in the National Defense Strategy. 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0D6103">
        <w:rPr>
          <w:sz w:val="14"/>
        </w:rPr>
        <w:t>. As Adm. Mike Gilday stated during the House Appropriations Committee hearing: “</w:t>
      </w:r>
      <w:r w:rsidRPr="00531D8E">
        <w:rPr>
          <w:rStyle w:val="Emphasis"/>
        </w:rPr>
        <w:t>Every day matters in this critical decade</w:t>
      </w:r>
      <w:r w:rsidRPr="000D6103">
        <w:rPr>
          <w:sz w:val="14"/>
        </w:rPr>
        <w:t xml:space="preserve">.” Appropriators must </w:t>
      </w:r>
      <w:r w:rsidRPr="00531D8E">
        <w:rPr>
          <w:rStyle w:val="StyleUnderline"/>
        </w:rPr>
        <w:t>understand that the importance of full funding for the research, development, test and evaluation as well as the procurement of uncrewed systems at this moment cannot be overstated</w:t>
      </w:r>
      <w:r w:rsidRPr="000D6103">
        <w:rPr>
          <w:sz w:val="14"/>
        </w:rPr>
        <w:t xml:space="preserve">. A </w:t>
      </w:r>
      <w:r w:rsidRPr="00E314A0">
        <w:rPr>
          <w:rStyle w:val="StyleUnderline"/>
        </w:rPr>
        <w:t>full-year CR will prevent critical, new uncrewed systems programs from being initiated</w:t>
      </w:r>
      <w:r w:rsidRPr="000D6103">
        <w:rPr>
          <w:sz w:val="14"/>
        </w:rP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rsidRPr="000D6103">
        <w:rPr>
          <w:sz w:val="14"/>
        </w:rPr>
        <w:t xml:space="preserve">. </w:t>
      </w:r>
      <w:r w:rsidRPr="00E314A0">
        <w:rPr>
          <w:rStyle w:val="StyleUnderline"/>
        </w:rPr>
        <w:t xml:space="preserve">By </w:t>
      </w:r>
      <w:r w:rsidRPr="00213FC0">
        <w:rPr>
          <w:u w:val="single"/>
        </w:rPr>
        <w:t>operating at FY21 funding levels</w:t>
      </w:r>
      <w:r w:rsidRPr="00E314A0">
        <w:rPr>
          <w:rStyle w:val="StyleUnderline"/>
        </w:rPr>
        <w:t xml:space="preserve">, </w:t>
      </w:r>
      <w:r w:rsidRPr="00213FC0">
        <w:rPr>
          <w:rStyle w:val="StyleUnderline"/>
          <w:highlight w:val="cyan"/>
        </w:rPr>
        <w:t>the program for</w:t>
      </w:r>
      <w:r w:rsidRPr="00E314A0">
        <w:rPr>
          <w:rStyle w:val="StyleUnderline"/>
        </w:rPr>
        <w:t xml:space="preserve">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213FC0">
        <w:rPr>
          <w:u w:val="single"/>
        </w:rPr>
        <w:t>FY22 authorized</w:t>
      </w:r>
      <w:r w:rsidRPr="00814369">
        <w:rPr>
          <w:rStyle w:val="Emphasis"/>
          <w:highlight w:val="cyan"/>
        </w:rPr>
        <w:t xml:space="preserve"> budget</w:t>
      </w:r>
      <w:r w:rsidRPr="00E314A0">
        <w:rPr>
          <w:rStyle w:val="StyleUnderline"/>
        </w:rPr>
        <w:t>.</w:t>
      </w:r>
      <w:r>
        <w:rPr>
          <w:rStyle w:val="StyleUnderline"/>
        </w:rPr>
        <w:t xml:space="preserve"> </w:t>
      </w:r>
      <w:r w:rsidRPr="000D6103">
        <w:rPr>
          <w:sz w:val="14"/>
        </w:rPr>
        <w:t xml:space="preserve">These </w:t>
      </w:r>
      <w:r w:rsidRPr="00E314A0">
        <w:rPr>
          <w:rStyle w:val="StyleUnderline"/>
        </w:rPr>
        <w:t xml:space="preserve">cuts represent </w:t>
      </w:r>
      <w:r w:rsidRPr="00213FC0">
        <w:rPr>
          <w:rStyle w:val="Emphasis"/>
        </w:rPr>
        <w:t>significant losses of time and capital</w:t>
      </w:r>
      <w:r w:rsidRPr="00E314A0">
        <w:rPr>
          <w:rStyle w:val="StyleUnderline"/>
        </w:rPr>
        <w:t xml:space="preserve"> that the unmanned systems industry has spent in preparing systems for field action</w:t>
      </w:r>
      <w:r w:rsidRPr="000D6103">
        <w:rPr>
          <w:sz w:val="14"/>
        </w:rPr>
        <w:t xml:space="preserve">. The </w:t>
      </w:r>
      <w:r w:rsidRPr="00E314A0">
        <w:rPr>
          <w:rStyle w:val="StyleUnderline"/>
        </w:rPr>
        <w:t>defense-industrial base has made investments in the technology, supply base, workforce, supply chain and infrastructure based on the DoD’s vision for the future.</w:t>
      </w:r>
      <w:r>
        <w:rPr>
          <w:rStyle w:val="StyleUnderline"/>
        </w:rPr>
        <w:t xml:space="preserve"> </w:t>
      </w:r>
      <w:r w:rsidRPr="000D6103">
        <w:rPr>
          <w:sz w:val="14"/>
        </w:rP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r>
        <w:rPr>
          <w:rStyle w:val="StyleUnderline"/>
        </w:rPr>
        <w:t xml:space="preserve"> </w:t>
      </w:r>
      <w:r w:rsidRPr="00E314A0">
        <w:rPr>
          <w:rStyle w:val="StyleUnderline"/>
        </w:rPr>
        <w:t>Simply put, saddling companies nationwide with long-standing Capital Beltway problems prevents the development and adoption of critical tools</w:t>
      </w:r>
      <w:r w:rsidRPr="000D6103">
        <w:rPr>
          <w:sz w:val="14"/>
        </w:rP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213FC0">
        <w:rPr>
          <w:rStyle w:val="Emphasis"/>
        </w:rPr>
        <w:t>move</w:t>
      </w:r>
      <w:r w:rsidRPr="00E314A0">
        <w:rPr>
          <w:rStyle w:val="Emphasis"/>
        </w:rPr>
        <w:t xml:space="preserve"> their </w:t>
      </w:r>
      <w:r w:rsidRPr="00213FC0">
        <w:rPr>
          <w:rStyle w:val="Emphasis"/>
          <w:highlight w:val="cyan"/>
        </w:rPr>
        <w:t>investments away</w:t>
      </w:r>
      <w:r w:rsidRPr="00213FC0">
        <w:rPr>
          <w:rStyle w:val="StyleUnderline"/>
          <w:highlight w:val="cyan"/>
        </w:rPr>
        <w:t xml:space="preserve"> from </w:t>
      </w:r>
      <w:r w:rsidRPr="00213FC0">
        <w:rPr>
          <w:rStyle w:val="Emphasis"/>
          <w:highlight w:val="cyan"/>
        </w:rPr>
        <w:t xml:space="preserve">unmanned </w:t>
      </w:r>
      <w:r w:rsidRPr="00814369">
        <w:rPr>
          <w:rStyle w:val="Emphasis"/>
          <w:highlight w:val="cyan"/>
        </w:rPr>
        <w:t>systems</w:t>
      </w:r>
      <w:r w:rsidRPr="00814369">
        <w:rPr>
          <w:rStyle w:val="StyleUnderline"/>
          <w:highlight w:val="cyan"/>
        </w:rPr>
        <w:t xml:space="preserve"> </w:t>
      </w:r>
      <w:r w:rsidRPr="00C72A8C">
        <w:rPr>
          <w:u w:val="single"/>
        </w:rPr>
        <w:t>to</w:t>
      </w:r>
      <w:r w:rsidRPr="00E314A0">
        <w:rPr>
          <w:rStyle w:val="StyleUnderline"/>
        </w:rPr>
        <w:t xml:space="preserve"> other, </w:t>
      </w:r>
      <w:r w:rsidRPr="00E314A0">
        <w:rPr>
          <w:rStyle w:val="Emphasis"/>
        </w:rPr>
        <w:t xml:space="preserve">more </w:t>
      </w:r>
      <w:r w:rsidRPr="00213FC0">
        <w:rPr>
          <w:rStyle w:val="Emphasis"/>
        </w:rPr>
        <w:t>predictable markets</w:t>
      </w:r>
      <w:r w:rsidRPr="000D6103">
        <w:rPr>
          <w:sz w:val="14"/>
        </w:rPr>
        <w:t xml:space="preserve">. Until Congress puts American warfighters before political concerns, the U.S. will fall behind in the development, fielding and adoption of modern tools that support a full range of missions. The </w:t>
      </w:r>
      <w:r w:rsidRPr="00E314A0">
        <w:rPr>
          <w:rStyle w:val="StyleUnderline"/>
        </w:rPr>
        <w:t>time is now to make the DoD’s strategic visions reality by accelerating investments in air, surface and subsurface platforms. Congressional leaders must immediately work to build consensus in support of stable funding that enables the development and integration of uncrewed systems</w:t>
      </w:r>
      <w:r w:rsidRPr="000D6103">
        <w:rPr>
          <w:sz w:val="14"/>
        </w:rPr>
        <w:t>. The country is looking for assertive congressional leadership — now is the time to step up.</w:t>
      </w:r>
    </w:p>
    <w:p w:rsidR="00E9344D" w:rsidRDefault="00E9344D" w:rsidP="00E9344D"/>
    <w:p w:rsidR="00E9344D" w:rsidRPr="004A5DD2" w:rsidRDefault="00E9344D" w:rsidP="00E9344D">
      <w:pPr>
        <w:pStyle w:val="Heading4"/>
        <w:rPr>
          <w:rFonts w:cs="Times New Roman"/>
        </w:rPr>
      </w:pPr>
      <w:r>
        <w:rPr>
          <w:rFonts w:cs="Times New Roman"/>
        </w:rPr>
        <w:t xml:space="preserve">That causes nuclear war with Russia and china </w:t>
      </w:r>
    </w:p>
    <w:p w:rsidR="00E9344D" w:rsidRPr="004A5DD2" w:rsidRDefault="00E9344D" w:rsidP="00E9344D">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rsidR="00E9344D" w:rsidRPr="00C67080" w:rsidRDefault="00E9344D" w:rsidP="00E9344D">
      <w:pPr>
        <w:rPr>
          <w:b/>
          <w:iCs/>
          <w:u w:val="single"/>
          <w:bdr w:val="single" w:sz="8" w:space="0" w:color="auto"/>
        </w:rPr>
      </w:pPr>
      <w:r w:rsidRPr="004A5DD2">
        <w:t xml:space="preserve">Rather, we should think more broadly about how new technology might affect global politics, and, for this, it is helpful to turn to scholarly international relations theory. </w:t>
      </w:r>
      <w:r w:rsidRPr="00AF56E7">
        <w:rPr>
          <w:u w:val="single"/>
        </w:rPr>
        <w:t>The dominant theory of the causes of war in the academy is the “</w:t>
      </w:r>
      <w:r w:rsidRPr="00AF56E7">
        <w:rPr>
          <w:highlight w:val="cyan"/>
          <w:u w:val="single"/>
        </w:rPr>
        <w:t>bargaining model of war</w:t>
      </w:r>
      <w:r w:rsidRPr="00AF56E7">
        <w:rPr>
          <w:u w:val="single"/>
        </w:rPr>
        <w:t xml:space="preserve">.” This theory </w:t>
      </w:r>
      <w:r w:rsidRPr="00AF56E7">
        <w:rPr>
          <w:highlight w:val="cyan"/>
          <w:u w:val="single"/>
        </w:rPr>
        <w:t>identifies</w:t>
      </w:r>
      <w:r w:rsidRPr="00AF56E7">
        <w:rPr>
          <w:u w:val="single"/>
        </w:rPr>
        <w:t xml:space="preserve"> </w:t>
      </w:r>
      <w:r w:rsidRPr="00AF56E7">
        <w:rPr>
          <w:highlight w:val="cyan"/>
          <w:u w:val="single"/>
        </w:rPr>
        <w:t>rapid shifts</w:t>
      </w:r>
      <w:r w:rsidRPr="00AF56E7">
        <w:rPr>
          <w:u w:val="single"/>
        </w:rPr>
        <w:t xml:space="preserve"> in the balance of </w:t>
      </w:r>
      <w:r w:rsidRPr="00AF56E7">
        <w:rPr>
          <w:u w:val="single"/>
        </w:rPr>
        <w:lastRenderedPageBreak/>
        <w:t xml:space="preserve">power </w:t>
      </w:r>
      <w:r w:rsidRPr="00AF56E7">
        <w:rPr>
          <w:highlight w:val="cyan"/>
          <w:u w:val="single"/>
        </w:rPr>
        <w:t>as</w:t>
      </w:r>
      <w:r w:rsidRPr="00AF56E7">
        <w:rPr>
          <w:u w:val="single"/>
        </w:rPr>
        <w:t xml:space="preserve"> a primary </w:t>
      </w:r>
      <w:r w:rsidRPr="00AF56E7">
        <w:rPr>
          <w:highlight w:val="cyan"/>
          <w:u w:val="single"/>
        </w:rPr>
        <w:t>cause of conflict</w:t>
      </w:r>
      <w:r w:rsidRPr="00AF56E7">
        <w:rPr>
          <w:u w:val="single"/>
        </w:rPr>
        <w:t xml:space="preserve">. </w:t>
      </w:r>
      <w:r w:rsidRPr="00CF7D7D">
        <w:t xml:space="preserve">International politics often presents states with conflicts that they can settle through peaceful bargaining, but when bargaining breaks down, war results. Shifts in the balance of power are problematic because they undermine effective bargaining. </w:t>
      </w:r>
      <w:r w:rsidRPr="00AF56E7">
        <w:rPr>
          <w:u w:val="single"/>
        </w:rPr>
        <w:t xml:space="preserve">After all, </w:t>
      </w:r>
      <w:r w:rsidRPr="00AF56E7">
        <w:rPr>
          <w:highlight w:val="cyan"/>
          <w:u w:val="single"/>
        </w:rPr>
        <w:t>why</w:t>
      </w:r>
      <w:r w:rsidRPr="00AF56E7">
        <w:rPr>
          <w:u w:val="single"/>
        </w:rPr>
        <w:t xml:space="preserve"> </w:t>
      </w:r>
      <w:r w:rsidRPr="00AF56E7">
        <w:rPr>
          <w:highlight w:val="cyan"/>
          <w:u w:val="single"/>
        </w:rPr>
        <w:t>agree to</w:t>
      </w:r>
      <w:r w:rsidRPr="00AF56E7">
        <w:rPr>
          <w:u w:val="single"/>
        </w:rPr>
        <w:t xml:space="preserve"> a </w:t>
      </w:r>
      <w:r w:rsidRPr="00AF56E7">
        <w:rPr>
          <w:highlight w:val="cyan"/>
          <w:u w:val="single"/>
        </w:rPr>
        <w:t>deal</w:t>
      </w:r>
      <w:r w:rsidRPr="00AF56E7">
        <w:rPr>
          <w:u w:val="single"/>
        </w:rPr>
        <w:t xml:space="preserve"> today </w:t>
      </w:r>
      <w:r w:rsidRPr="00AF56E7">
        <w:rPr>
          <w:highlight w:val="cyan"/>
          <w:u w:val="single"/>
        </w:rPr>
        <w:t>if</w:t>
      </w:r>
      <w:r w:rsidRPr="00AF56E7">
        <w:rPr>
          <w:u w:val="single"/>
        </w:rPr>
        <w:t xml:space="preserve"> your bargaining position will be </w:t>
      </w:r>
      <w:r w:rsidRPr="00AF56E7">
        <w:rPr>
          <w:highlight w:val="cyan"/>
          <w:u w:val="single"/>
        </w:rPr>
        <w:t>stronger</w:t>
      </w:r>
      <w:r w:rsidRPr="00AF56E7">
        <w:rPr>
          <w:u w:val="single"/>
        </w:rPr>
        <w:t xml:space="preserve"> tomorrow? </w:t>
      </w:r>
      <w:r w:rsidRPr="00CF7D7D">
        <w:t>And, a clear understanding of the military balance of power can contribute to peace. (Why start a war you are likely to lose?) But shifts in the balance of power muddy understandings of which states have the advantage</w:t>
      </w:r>
      <w:r w:rsidRPr="004A5DD2">
        <w:rPr>
          <w:rStyle w:val="StyleUnderline"/>
        </w:rPr>
        <w:t>.</w:t>
      </w:r>
      <w:r>
        <w:rPr>
          <w:b/>
          <w:iCs/>
          <w:u w:val="single"/>
          <w:bdr w:val="single" w:sz="8" w:space="0" w:color="auto"/>
        </w:rPr>
        <w:t xml:space="preserve"> </w:t>
      </w: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r>
        <w:t xml:space="preserve"> </w:t>
      </w:r>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r>
        <w:t xml:space="preserve"> </w:t>
      </w:r>
      <w:r w:rsidRPr="0001711D">
        <w:rPr>
          <w:rStyle w:val="StyleUnderline"/>
          <w:highlight w:val="cyan"/>
        </w:rPr>
        <w:t>If China</w:t>
      </w:r>
      <w:r w:rsidRPr="004A5DD2">
        <w:t xml:space="preserve"> </w:t>
      </w:r>
      <w:r w:rsidRPr="00AF56E7">
        <w:rPr>
          <w:highlight w:val="cyan"/>
          <w:u w:val="single"/>
        </w:rPr>
        <w:t>or Russia</w:t>
      </w:r>
      <w:r w:rsidRPr="004A5DD2">
        <w:t xml:space="preserve">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r>
        <w:rPr>
          <w:b/>
          <w:iCs/>
          <w:u w:val="single"/>
          <w:bdr w:val="single" w:sz="8" w:space="0" w:color="auto"/>
        </w:rPr>
        <w:t xml:space="preserve"> </w:t>
      </w:r>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CF7D7D">
        <w:rPr>
          <w:u w:val="single"/>
        </w:rPr>
        <w:t>risk of nuclear conflict through limited</w:t>
      </w:r>
      <w:r w:rsidRPr="0001711D">
        <w:rPr>
          <w:rStyle w:val="Emphasis"/>
          <w:highlight w:val="cyan"/>
        </w:rPr>
        <w:t xml:space="preserve"> nuclear </w:t>
      </w:r>
      <w:r w:rsidRPr="00C72A8C">
        <w:rPr>
          <w:u w:val="single"/>
        </w:rPr>
        <w:t>war</w:t>
      </w:r>
      <w:r w:rsidRPr="004A5DD2">
        <w:rPr>
          <w:rStyle w:val="StyleUnderline"/>
        </w:rPr>
        <w:t xml:space="preserve"> strategies, nuclear </w:t>
      </w:r>
      <w:r w:rsidRPr="00CF7D7D">
        <w:rPr>
          <w:u w:val="single"/>
        </w:rPr>
        <w:t>brinkmanship, or simple accident or inadvertent</w:t>
      </w:r>
      <w:r w:rsidRPr="0001711D">
        <w:rPr>
          <w:rStyle w:val="Emphasis"/>
          <w:highlight w:val="cyan"/>
        </w:rPr>
        <w:t xml:space="preserve"> escalation</w:t>
      </w:r>
      <w:r w:rsidRPr="004A5DD2">
        <w:t>.</w:t>
      </w:r>
      <w:r>
        <w:t xml:space="preserve"> </w:t>
      </w: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rsidR="00E9344D" w:rsidRPr="00E9344D" w:rsidRDefault="00E9344D" w:rsidP="00E9344D"/>
    <w:p w:rsidR="001577FE" w:rsidRDefault="001577FE" w:rsidP="00C558C8">
      <w:pPr>
        <w:pStyle w:val="Heading2"/>
      </w:pPr>
      <w:r>
        <w:lastRenderedPageBreak/>
        <w:t>3</w:t>
      </w:r>
    </w:p>
    <w:p w:rsidR="001577FE" w:rsidRDefault="001577FE" w:rsidP="001577FE">
      <w:pPr>
        <w:pStyle w:val="Heading4"/>
      </w:pPr>
      <w:r>
        <w:t>Starlink key to global broadband</w:t>
      </w:r>
    </w:p>
    <w:p w:rsidR="001577FE" w:rsidRDefault="001577FE" w:rsidP="001577FE">
      <w:r w:rsidRPr="00D25A75">
        <w:rPr>
          <w:rFonts w:eastAsiaTheme="majorEastAsia" w:cstheme="majorBidi"/>
          <w:b/>
          <w:iCs/>
          <w:sz w:val="26"/>
        </w:rPr>
        <w:t>Menon 21</w:t>
      </w:r>
      <w:r>
        <w:t xml:space="preserve"> [</w:t>
      </w:r>
      <w:r w:rsidRPr="00D25A75">
        <w:t xml:space="preserve">Arun Menon  Sep 8, 2021 08, "SpaceX’s Starlink kickstarts a satellite broadband market that could disrupt telecom — Menon," Fierce Telecom, </w:t>
      </w:r>
      <w:hyperlink r:id="rId26" w:history="1">
        <w:r w:rsidRPr="00D17221">
          <w:rPr>
            <w:rStyle w:val="Hyperlink"/>
          </w:rPr>
          <w:t>https://www.fiercetelecom.com/telecom/spacex-s-starlink-kickstarts-a-satellite-broadband-market-could-disrupt-telecom-menon accessed 12/19/21</w:t>
        </w:r>
      </w:hyperlink>
      <w:r>
        <w:t>] Adam</w:t>
      </w:r>
    </w:p>
    <w:p w:rsidR="001577FE" w:rsidRPr="00D25A75" w:rsidRDefault="001577FE" w:rsidP="001577FE">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SpaceX’s Starlink has a clear first-mover advantage</w:t>
      </w:r>
      <w:r w:rsidRPr="00D25A75">
        <w:t xml:space="preserve">. With 1,500+ active satellites, </w:t>
      </w:r>
      <w:r w:rsidRPr="00D25A75">
        <w:rPr>
          <w:rStyle w:val="StyleUnderline"/>
        </w:rPr>
        <w:t xml:space="preserve">Starlink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27" w:history="1">
        <w:r w:rsidRPr="00D25A75">
          <w:rPr>
            <w:rStyle w:val="Hyperlink"/>
          </w:rPr>
          <w:t>tweeted</w:t>
        </w:r>
      </w:hyperlink>
      <w:r w:rsidRPr="00D25A75">
        <w:t xml:space="preserve"> that Starlink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rsidR="001577FE" w:rsidRPr="00D25A75" w:rsidRDefault="001577FE" w:rsidP="001577FE">
      <w:r w:rsidRPr="00D25A75">
        <w:t>RELATED: </w:t>
      </w:r>
      <w:hyperlink r:id="rId28" w:history="1">
        <w:r w:rsidRPr="00D25A75">
          <w:rPr>
            <w:rStyle w:val="Hyperlink"/>
          </w:rPr>
          <w:t>Industry Voices—Menon: Satellite mega-constellations are connectivity’s new frontier post-5G revolution</w:t>
        </w:r>
      </w:hyperlink>
    </w:p>
    <w:p w:rsidR="001577FE" w:rsidRPr="00D25A75" w:rsidRDefault="001577FE" w:rsidP="001577FE">
      <w:r w:rsidRPr="00D25A75">
        <w:rPr>
          <w:rStyle w:val="StyleUnderline"/>
        </w:rPr>
        <w:t xml:space="preserve">Despite service downtimes during the initial beta-testing phase, </w:t>
      </w:r>
      <w:r w:rsidRPr="00D25A75">
        <w:rPr>
          <w:rStyle w:val="StyleUnderline"/>
          <w:highlight w:val="cyan"/>
        </w:rPr>
        <w:t>Starlink’s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hyperlink r:id="rId29" w:history="1">
        <w:r w:rsidRPr="00D25A75">
          <w:rPr>
            <w:rStyle w:val="StyleUnderline"/>
          </w:rPr>
          <w:t>Ookla</w:t>
        </w:r>
      </w:hyperlink>
      <w:r w:rsidRPr="00D25A75">
        <w:rPr>
          <w:rStyle w:val="StyleUnderline"/>
        </w:rPr>
        <w:t xml:space="preserve"> noted </w:t>
      </w:r>
      <w:r w:rsidRPr="00D25A75">
        <w:rPr>
          <w:rStyle w:val="StyleUnderline"/>
          <w:highlight w:val="cyan"/>
        </w:rPr>
        <w:t>Starlink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-like latency figures of 45 ms and median download speeds at 97.23 Mbps</w:t>
      </w:r>
      <w:r w:rsidRPr="00D25A75">
        <w:t xml:space="preserve"> (vs. fixed broadband’s 14 ms and 115 Mbps) in 2Q21. Elsewhere, </w:t>
      </w:r>
      <w:r w:rsidRPr="00D25A75">
        <w:rPr>
          <w:rStyle w:val="StyleUnderline"/>
        </w:rPr>
        <w:t>Starlink managed to beat the average download speeds of fixed broadband in markets like Canada</w:t>
      </w:r>
      <w:r w:rsidRPr="00D25A75">
        <w:t xml:space="preserve"> (Starlink’s 86.92 Mbps vs. fixed broadband’s 84.24 Mbps), Germany (107.98 Mbps vs. 58.17 Mbps), New Zealand (127.02 Mbps vs. 78.85 Mbps), and the UK (108.30 Mbps vs. 50.14 Mbps).</w:t>
      </w:r>
    </w:p>
    <w:p w:rsidR="001577FE" w:rsidRPr="00D25A75" w:rsidRDefault="001577FE" w:rsidP="001577FE">
      <w:r w:rsidRPr="00D25A75">
        <w:t xml:space="preserve">All these stats point to </w:t>
      </w:r>
      <w:r w:rsidRPr="00D25A75">
        <w:rPr>
          <w:rStyle w:val="StyleUnderline"/>
        </w:rPr>
        <w:t xml:space="preserve">Starlink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As more Starlink satellites join the orbit, the occasional downtimes will reduce significantly</w:t>
      </w:r>
      <w:r w:rsidRPr="00D25A75">
        <w:t xml:space="preserve">, also </w:t>
      </w:r>
      <w:r w:rsidRPr="00D25A75">
        <w:rPr>
          <w:rStyle w:val="StyleUnderline"/>
        </w:rPr>
        <w:t>improving the latency and speed</w:t>
      </w:r>
      <w:r w:rsidRPr="00D25A75">
        <w:t>. And if Elon Musk is to be believed, Starlink’s speed will </w:t>
      </w:r>
      <w:hyperlink r:id="rId30" w:history="1">
        <w:r w:rsidRPr="00D25A75">
          <w:rPr>
            <w:rStyle w:val="Hyperlink"/>
          </w:rPr>
          <w:t>double</w:t>
        </w:r>
      </w:hyperlink>
      <w:r w:rsidRPr="00D25A75">
        <w:t> to 300 Mbps by the end of this year, from the current promised speeds of 50-150 Mbps range.</w:t>
      </w:r>
    </w:p>
    <w:p w:rsidR="001577FE" w:rsidRPr="00D25A75" w:rsidRDefault="001577FE" w:rsidP="001577FE">
      <w:r w:rsidRPr="00D25A75">
        <w:t>Rivals make progress but lag Starlink’s pace of growth</w:t>
      </w:r>
    </w:p>
    <w:p w:rsidR="001577FE" w:rsidRDefault="001577FE" w:rsidP="001577FE">
      <w:pPr>
        <w:rPr>
          <w:rStyle w:val="StyleUnderline"/>
        </w:rPr>
      </w:pPr>
      <w:r w:rsidRPr="00D25A75">
        <w:t>Several other players are prepping to launch new constellation projects. Three of the most promising LEO satellite projects (other than SpaceX’s Starlink) include OneWeb, Amazon’s Kuiper, and Telesat’s Lightspeed. Starlink’s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31"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r w:rsidRPr="00D25A75">
        <w:rPr>
          <w:rStyle w:val="StyleUnderline"/>
          <w:highlight w:val="cyan"/>
        </w:rPr>
        <w:t>Starlink’s</w:t>
      </w:r>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32" w:history="1">
        <w:r w:rsidRPr="00D25A75">
          <w:rPr>
            <w:rStyle w:val="StyleUnderline"/>
            <w:highlight w:val="cyan"/>
          </w:rPr>
          <w:t>September</w:t>
        </w:r>
      </w:hyperlink>
      <w:r w:rsidRPr="00D25A75">
        <w:rPr>
          <w:rStyle w:val="StyleUnderline"/>
        </w:rPr>
        <w:t> this year.</w:t>
      </w:r>
    </w:p>
    <w:p w:rsidR="001577FE" w:rsidRPr="00D25A75" w:rsidRDefault="001577FE" w:rsidP="001577FE">
      <w:pPr>
        <w:rPr>
          <w:rStyle w:val="StyleUnderline"/>
        </w:rPr>
      </w:pPr>
    </w:p>
    <w:p w:rsidR="001577FE" w:rsidRPr="00FF2456" w:rsidRDefault="001577FE" w:rsidP="001577FE">
      <w:pPr>
        <w:pStyle w:val="Heading4"/>
        <w:rPr>
          <w:rStyle w:val="Style13ptBold"/>
          <w:b/>
        </w:rPr>
      </w:pPr>
      <w:r w:rsidRPr="00FF2456">
        <w:rPr>
          <w:rStyle w:val="Style13ptBold"/>
        </w:rPr>
        <w:lastRenderedPageBreak/>
        <w:t>Broadband is critical to American agriculture.</w:t>
      </w:r>
    </w:p>
    <w:p w:rsidR="001577FE" w:rsidRPr="00D6045C" w:rsidRDefault="001577FE" w:rsidP="001577FE">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TheHill, https://thehill.com/blogs/congress-blog/technology/414370-for-farmers-broadband-is-a-necessity-not-a-luxury</w:t>
      </w:r>
    </w:p>
    <w:p w:rsidR="001577FE" w:rsidRPr="00DC7849" w:rsidRDefault="001577FE" w:rsidP="001577FE">
      <w:pPr>
        <w:rPr>
          <w:rStyle w:val="StyleUnderline"/>
        </w:rPr>
      </w:pPr>
      <w:r w:rsidRPr="00DC7849">
        <w:rPr>
          <w:sz w:val="16"/>
        </w:rPr>
        <w:t xml:space="preserve">Just like every other U.S. business competing </w:t>
      </w:r>
      <w:r w:rsidRPr="00DC7849">
        <w:rPr>
          <w:rStyle w:val="StyleUnderline"/>
        </w:rPr>
        <w:t xml:space="preserve">in an increasingly global economy, </w:t>
      </w:r>
      <w:r w:rsidRPr="004F6D09">
        <w:rPr>
          <w:rStyle w:val="StyleUnderline"/>
          <w:highlight w:val="green"/>
        </w:rPr>
        <w:t>America’s</w:t>
      </w:r>
      <w:r w:rsidRPr="004F6D09">
        <w:rPr>
          <w:sz w:val="16"/>
          <w:highlight w:val="green"/>
        </w:rPr>
        <w:t xml:space="preserve"> </w:t>
      </w:r>
      <w:r w:rsidRPr="004F6D09">
        <w:rPr>
          <w:rStyle w:val="StyleUnderline"/>
          <w:highlight w:val="green"/>
        </w:rPr>
        <w:t>farmers</w:t>
      </w:r>
      <w:r w:rsidRPr="00DC7849">
        <w:rPr>
          <w:sz w:val="16"/>
        </w:rPr>
        <w:t xml:space="preserve"> and ranchers </w:t>
      </w:r>
      <w:r w:rsidRPr="004F6D09">
        <w:rPr>
          <w:rStyle w:val="StyleUnderline"/>
          <w:highlight w:val="green"/>
        </w:rPr>
        <w:t xml:space="preserve">need </w:t>
      </w:r>
      <w:r w:rsidRPr="004F6D09">
        <w:rPr>
          <w:rStyle w:val="Emphasis"/>
          <w:highlight w:val="green"/>
        </w:rPr>
        <w:t>reliable</w:t>
      </w:r>
      <w:r w:rsidRPr="004F6D09">
        <w:rPr>
          <w:sz w:val="16"/>
          <w:highlight w:val="green"/>
        </w:rPr>
        <w:t xml:space="preserve">, </w:t>
      </w:r>
      <w:r w:rsidRPr="004F6D09">
        <w:rPr>
          <w:rStyle w:val="Emphasis"/>
          <w:highlight w:val="green"/>
        </w:rPr>
        <w:t>high-speed internet</w:t>
      </w:r>
      <w:r w:rsidRPr="00DC7849">
        <w:rPr>
          <w:sz w:val="16"/>
        </w:rPr>
        <w:t xml:space="preserve"> service. It is no longer a luxury; </w:t>
      </w:r>
      <w:r w:rsidRPr="00DC7849">
        <w:rPr>
          <w:rStyle w:val="StyleUnderline"/>
        </w:rPr>
        <w:t xml:space="preserve">it is </w:t>
      </w:r>
      <w:r w:rsidRPr="004F6D09">
        <w:rPr>
          <w:rStyle w:val="StyleUnderline"/>
          <w:highlight w:val="green"/>
        </w:rPr>
        <w:t xml:space="preserve">an </w:t>
      </w:r>
      <w:r w:rsidRPr="004F6D09">
        <w:rPr>
          <w:rStyle w:val="Emphasis"/>
          <w:highlight w:val="green"/>
        </w:rPr>
        <w:t>absolute necessity</w:t>
      </w:r>
      <w:r w:rsidRPr="00DC7849">
        <w:rPr>
          <w:rStyle w:val="StyleUnderline"/>
        </w:rPr>
        <w:t xml:space="preserve"> in our digital age</w:t>
      </w:r>
      <w:r w:rsidRPr="00DC7849">
        <w:rPr>
          <w:sz w:val="16"/>
        </w:rPr>
        <w:t xml:space="preserve">. Robust broadband networks foster </w:t>
      </w:r>
      <w:r w:rsidRPr="00DC7849">
        <w:rPr>
          <w:rStyle w:val="StyleUnderline"/>
        </w:rPr>
        <w:t>more efficient, economical and environmentally responsible agriculture operations</w:t>
      </w:r>
      <w:r w:rsidRPr="00DC7849">
        <w:rPr>
          <w:sz w:val="16"/>
        </w:rPr>
        <w:t xml:space="preserve">. Rural broadband deployment is now a priority for Congress, the administration and federal agencies. But there is still work to do to ensure rural and agricultural communities have fair and open access to the fixed and mobile broadband networks they need to prosper and succeed. High-speed broadband networks are </w:t>
      </w:r>
      <w:r w:rsidRPr="00DC7849">
        <w:rPr>
          <w:rStyle w:val="StyleUnderline"/>
        </w:rPr>
        <w:t xml:space="preserve">vital </w:t>
      </w:r>
      <w:r w:rsidRPr="004F6D09">
        <w:rPr>
          <w:rStyle w:val="StyleUnderline"/>
          <w:highlight w:val="green"/>
        </w:rPr>
        <w:t>to ensure farmers</w:t>
      </w:r>
      <w:r w:rsidRPr="00DC7849">
        <w:rPr>
          <w:rStyle w:val="StyleUnderline"/>
        </w:rPr>
        <w:t xml:space="preserve"> and ranchers can </w:t>
      </w:r>
      <w:r w:rsidRPr="004F6D09">
        <w:rPr>
          <w:rStyle w:val="StyleUnderline"/>
          <w:highlight w:val="green"/>
        </w:rPr>
        <w:t>use the latest</w:t>
      </w:r>
      <w:r w:rsidRPr="00DC7849">
        <w:rPr>
          <w:rStyle w:val="StyleUnderline"/>
        </w:rPr>
        <w:t xml:space="preserve"> in </w:t>
      </w:r>
      <w:r w:rsidRPr="004F6D09">
        <w:rPr>
          <w:rStyle w:val="Emphasis"/>
          <w:highlight w:val="green"/>
        </w:rPr>
        <w:t>precision agricultural equipment</w:t>
      </w:r>
      <w:r w:rsidRPr="00DC7849">
        <w:rPr>
          <w:sz w:val="16"/>
        </w:rPr>
        <w:t xml:space="preserve">. They are central to following commodity markets and communicating with customers, vendors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33"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34"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rsidR="001577FE" w:rsidRPr="00EC459B" w:rsidRDefault="001577FE" w:rsidP="001577FE">
      <w:pPr>
        <w:pStyle w:val="Heading4"/>
      </w:pPr>
      <w:r>
        <w:t>Great power war.</w:t>
      </w:r>
    </w:p>
    <w:p w:rsidR="001577FE" w:rsidRPr="00D6045C" w:rsidRDefault="001577FE" w:rsidP="001577FE">
      <w:r w:rsidRPr="00D6045C">
        <w:t>John</w:t>
      </w:r>
      <w:r>
        <w:t xml:space="preserve"> </w:t>
      </w:r>
      <w:r w:rsidRPr="00D6045C">
        <w:rPr>
          <w:rStyle w:val="Style13ptBold"/>
        </w:rPr>
        <w:t>Castellaw 17</w:t>
      </w:r>
      <w:r>
        <w:t xml:space="preserve">. </w:t>
      </w:r>
      <w:r w:rsidRPr="00D6045C">
        <w:t>36-year veteran of the U.S. Marine Corps and the Founder and CEO of Farmspace Systems LLC, “Opinion: Food Security Strategy Is Essential to Our National Security,” 5/1/17, https://www.agri-pulse.com/articles/9203-opinion-food-security-strategy-is-essential-to-our-national-security</w:t>
      </w:r>
    </w:p>
    <w:p w:rsidR="001577FE" w:rsidRDefault="001577FE" w:rsidP="001577FE">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we face threats to our future security 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reducing the multiple threats impacting our National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Southeast </w:t>
      </w:r>
      <w:r w:rsidRPr="00EC459B">
        <w:rPr>
          <w:rFonts w:eastAsia="Cambria"/>
          <w:u w:val="single"/>
        </w:rPr>
        <w:lastRenderedPageBreak/>
        <w:t xml:space="preserve">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r w:rsidRPr="004F6D09">
        <w:rPr>
          <w:rFonts w:eastAsia="Cambria"/>
          <w:highlight w:val="green"/>
          <w:u w:val="single"/>
        </w:rPr>
        <w:t>exports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rsidR="001577FE" w:rsidRPr="001577FE" w:rsidRDefault="001577FE" w:rsidP="001577FE"/>
    <w:p w:rsidR="00B01559" w:rsidRDefault="00B01559" w:rsidP="00C558C8">
      <w:pPr>
        <w:pStyle w:val="Heading2"/>
      </w:pPr>
      <w:r>
        <w:lastRenderedPageBreak/>
        <w:t>4</w:t>
      </w:r>
    </w:p>
    <w:p w:rsidR="00B01559" w:rsidRDefault="00B01559" w:rsidP="00B01559">
      <w:pPr>
        <w:pStyle w:val="Heading4"/>
        <w:rPr>
          <w:rFonts w:asciiTheme="minorHAnsi" w:hAnsiTheme="minorHAnsi" w:cstheme="minorHAnsi"/>
        </w:rPr>
      </w:pPr>
      <w:r>
        <w:rPr>
          <w:rFonts w:asciiTheme="minorHAnsi" w:hAnsiTheme="minorHAnsi" w:cstheme="minorHAnsi"/>
        </w:rPr>
        <w:t>CP: States should ban all satellites launched by private entities in the LEO</w:t>
      </w:r>
      <w:r w:rsidR="00E62F3C">
        <w:rPr>
          <w:rFonts w:asciiTheme="minorHAnsi" w:hAnsiTheme="minorHAnsi" w:cstheme="minorHAnsi"/>
        </w:rPr>
        <w:t xml:space="preserve"> by declaring all satellites violate appropriation</w:t>
      </w:r>
      <w:r>
        <w:rPr>
          <w:rFonts w:asciiTheme="minorHAnsi" w:hAnsiTheme="minorHAnsi" w:cstheme="minorHAnsi"/>
        </w:rPr>
        <w:t>.</w:t>
      </w:r>
    </w:p>
    <w:p w:rsidR="00E62F3C" w:rsidRDefault="00E62F3C" w:rsidP="0033278B">
      <w:pPr>
        <w:pStyle w:val="Heading4"/>
      </w:pPr>
      <w:r>
        <w:t>Perm severs out of enforcement they say appropriation is about orbits</w:t>
      </w:r>
      <w:r w:rsidR="00F85F62">
        <w:t>, Virgiliu pop no date</w:t>
      </w:r>
    </w:p>
    <w:p w:rsidR="00F85F62" w:rsidRDefault="00F85F62" w:rsidP="00F85F62">
      <w:r w:rsidRPr="00845307">
        <w:t>[Virgiliu</w:t>
      </w:r>
      <w:r>
        <w:t xml:space="preserve"> P</w:t>
      </w:r>
      <w:r w:rsidRPr="00845307">
        <w:t>op, xx-xx-xxxx, "Appropriation in outer space: the relationship between land ownership and sovereignty on the celestial bodies", No Publication, https://www.sciencedirect.com/science/article/abs/pii/S0265964600000370, date accessed 1-15-2022] //Lex AT</w:t>
      </w:r>
    </w:p>
    <w:p w:rsidR="00F85F62" w:rsidRDefault="00F85F62" w:rsidP="00F85F62">
      <w:pPr>
        <w:rPr>
          <w:sz w:val="12"/>
        </w:rPr>
      </w:pPr>
      <w:r w:rsidRPr="00845307">
        <w:rPr>
          <w:rStyle w:val="StyleUnderline"/>
          <w:highlight w:val="yellow"/>
        </w:rPr>
        <w:t>The</w:t>
      </w:r>
      <w:r w:rsidRPr="00845307">
        <w:rPr>
          <w:rStyle w:val="StyleUnderline"/>
        </w:rPr>
        <w:t xml:space="preserve"> second </w:t>
      </w:r>
      <w:r w:rsidRPr="00845307">
        <w:rPr>
          <w:rStyle w:val="StyleUnderline"/>
          <w:highlight w:val="yellow"/>
        </w:rPr>
        <w:t>view, shared by most</w:t>
      </w:r>
      <w:r w:rsidRPr="00845307">
        <w:rPr>
          <w:rStyle w:val="StyleUnderline"/>
        </w:rPr>
        <w:t xml:space="preserve"> of the </w:t>
      </w:r>
      <w:r w:rsidRPr="00845307">
        <w:rPr>
          <w:rStyle w:val="StyleUnderline"/>
          <w:highlight w:val="yellow"/>
        </w:rPr>
        <w:t>authors</w:t>
      </w:r>
      <w:r w:rsidRPr="00845307">
        <w:rPr>
          <w:rStyle w:val="StyleUnderline"/>
        </w:rPr>
        <w:t xml:space="preserve">, </w:t>
      </w:r>
      <w:r w:rsidRPr="00845307">
        <w:rPr>
          <w:rStyle w:val="StyleUnderline"/>
          <w:highlight w:val="yellow"/>
        </w:rPr>
        <w:t>holds</w:t>
      </w:r>
      <w:r w:rsidRPr="00845307">
        <w:rPr>
          <w:rStyle w:val="StyleUnderline"/>
        </w:rPr>
        <w:t xml:space="preserve"> that </w:t>
      </w:r>
      <w:r w:rsidRPr="00845307">
        <w:rPr>
          <w:rStyle w:val="StyleUnderline"/>
          <w:highlight w:val="yellow"/>
        </w:rPr>
        <w:t>private property is denied under</w:t>
      </w:r>
      <w:r w:rsidRPr="00845307">
        <w:rPr>
          <w:rStyle w:val="StyleUnderline"/>
        </w:rPr>
        <w:t xml:space="preserve"> the </w:t>
      </w:r>
      <w:r w:rsidRPr="00845307">
        <w:rPr>
          <w:rStyle w:val="StyleUnderline"/>
          <w:highlight w:val="yellow"/>
        </w:rPr>
        <w:t>O</w:t>
      </w:r>
      <w:r w:rsidRPr="00845307">
        <w:rPr>
          <w:rStyle w:val="StyleUnderline"/>
        </w:rPr>
        <w:t xml:space="preserve">uter </w:t>
      </w:r>
      <w:r w:rsidRPr="00845307">
        <w:rPr>
          <w:rStyle w:val="StyleUnderline"/>
          <w:highlight w:val="yellow"/>
        </w:rPr>
        <w:t>S</w:t>
      </w:r>
      <w:r w:rsidRPr="00845307">
        <w:rPr>
          <w:rStyle w:val="StyleUnderline"/>
        </w:rPr>
        <w:t xml:space="preserve">pace </w:t>
      </w:r>
      <w:r w:rsidRPr="00845307">
        <w:rPr>
          <w:rStyle w:val="StyleUnderline"/>
          <w:highlight w:val="yellow"/>
        </w:rPr>
        <w:t>T</w:t>
      </w:r>
      <w:r w:rsidRPr="00845307">
        <w:rPr>
          <w:rStyle w:val="StyleUnderline"/>
        </w:rPr>
        <w:t>reaty</w:t>
      </w:r>
      <w:r w:rsidRPr="00A52966">
        <w:rPr>
          <w:sz w:val="12"/>
        </w:rPr>
        <w:t xml:space="preserve"> [6, p. 322]. </w:t>
      </w:r>
      <w:r w:rsidRPr="00A52966">
        <w:rPr>
          <w:rStyle w:val="StyleUnderline"/>
          <w:highlight w:val="yellow"/>
        </w:rPr>
        <w:t>Several methods of legal reasoning sustain their view</w:t>
      </w:r>
      <w:r w:rsidRPr="00845307">
        <w:rPr>
          <w:rStyle w:val="StyleUnderline"/>
        </w:rPr>
        <w:t xml:space="preserve">. </w:t>
      </w:r>
      <w:r w:rsidRPr="00A52966">
        <w:rPr>
          <w:sz w:val="12"/>
        </w:rPr>
        <w:t xml:space="preserve">Application of the a </w:t>
      </w:r>
      <w:r w:rsidRPr="00A52966">
        <w:rPr>
          <w:rStyle w:val="StyleUnderline"/>
          <w:highlight w:val="yellow"/>
        </w:rPr>
        <w:t>fortiori</w:t>
      </w:r>
      <w:r w:rsidRPr="00845307">
        <w:rPr>
          <w:rStyle w:val="StyleUnderline"/>
        </w:rPr>
        <w:t xml:space="preserve"> </w:t>
      </w:r>
      <w:r w:rsidRPr="00A52966">
        <w:rPr>
          <w:rStyle w:val="StyleUnderline"/>
          <w:highlight w:val="yellow"/>
        </w:rPr>
        <w:t>principle</w:t>
      </w:r>
      <w:r w:rsidRPr="00A52966">
        <w:rPr>
          <w:sz w:val="12"/>
        </w:rPr>
        <w:t xml:space="preserve"> to the prohibition of national appropriation of outer space and celestial bodies, as expressed in the Outer Space Treaty, </w:t>
      </w:r>
      <w:r w:rsidRPr="00A52966">
        <w:rPr>
          <w:rStyle w:val="StyleUnderline"/>
          <w:highlight w:val="yellow"/>
        </w:rPr>
        <w:t xml:space="preserve">results in </w:t>
      </w:r>
      <w:r w:rsidRPr="00A52966">
        <w:rPr>
          <w:rStyle w:val="StyleUnderline"/>
        </w:rPr>
        <w:t xml:space="preserve">its implicit </w:t>
      </w:r>
      <w:r w:rsidRPr="00A52966">
        <w:rPr>
          <w:rStyle w:val="StyleUnderline"/>
          <w:highlight w:val="yellow"/>
        </w:rPr>
        <w:t>extension to private parties</w:t>
      </w:r>
      <w:r w:rsidRPr="00A52966">
        <w:rPr>
          <w:sz w:val="12"/>
        </w:rPr>
        <w:t>. Sterns, Stine and Tennen hold that States may not license private entities to `appropriate privately that which cannot be appropriated publiclya [7, p. 53]. Jenks believes that, as `</w:t>
      </w:r>
      <w:r w:rsidRPr="00845307">
        <w:rPr>
          <w:rStyle w:val="StyleUnderline"/>
        </w:rPr>
        <w:t>States bear international responsibility for national activities in space</w:t>
      </w:r>
      <w:r w:rsidRPr="00A52966">
        <w:rPr>
          <w:sz w:val="12"/>
        </w:rPr>
        <w:t xml:space="preserve">; </w:t>
      </w:r>
      <w:r w:rsidRPr="00845307">
        <w:rPr>
          <w:rStyle w:val="StyleUnderline"/>
        </w:rPr>
        <w:t>it follows that what is forbidden to a State is not permitted to a chartered company created by a State or to one of its nationals acting as a private adventurera</w:t>
      </w:r>
      <w:r w:rsidRPr="00A52966">
        <w:rPr>
          <w:sz w:val="12"/>
        </w:rPr>
        <w:t xml:space="preserve"> [8]. </w:t>
      </w:r>
      <w:r w:rsidRPr="007F45D2">
        <w:rPr>
          <w:u w:val="single"/>
        </w:rPr>
        <w:t>Historical interpretation would sustain the same viewpoint. Prior to the negotiation of the Outer Space Treaty, many legal institutes viewed the private appropriation of extraterrestrial realms as undesirable. In 1960, the Association of the Bar of the City of New York recommended that `Celestial bodies (2) shall not be subject to exclusive appropriation by any person, organisation, or State on the Eartha [9]. Three years later, the Institute of International Law suggested that `Outer space and the celestial bodies are not subject to any kind of appropriation</w:t>
      </w:r>
      <w:r w:rsidRPr="00A52966">
        <w:rPr>
          <w:sz w:val="12"/>
        </w:rPr>
        <w:t xml:space="preserve"> (2)a [10]. The same was the view of the </w:t>
      </w:r>
      <w:r w:rsidRPr="00845307">
        <w:rPr>
          <w:rStyle w:val="StyleUnderline"/>
        </w:rPr>
        <w:t>International Institute of Space Law in 1966, whose Working Group III drafted a resolution concerning the legal status of celestial bodies; its third principle held that `[c]elestial bodies or regions of them shall not be subject to national or private appropriation</w:t>
      </w:r>
      <w:r w:rsidRPr="00A52966">
        <w:rPr>
          <w:sz w:val="12"/>
        </w:rPr>
        <w:t xml:space="preserve"> (2)a [11]. </w:t>
      </w:r>
      <w:r w:rsidRPr="00845307">
        <w:rPr>
          <w:rStyle w:val="StyleUnderline"/>
        </w:rPr>
        <w:t xml:space="preserve">The </w:t>
      </w:r>
      <w:r w:rsidRPr="00A52966">
        <w:rPr>
          <w:rStyle w:val="StyleUnderline"/>
          <w:highlight w:val="yellow"/>
        </w:rPr>
        <w:t>negotiating history of</w:t>
      </w:r>
      <w:r w:rsidRPr="00845307">
        <w:rPr>
          <w:rStyle w:val="StyleUnderline"/>
        </w:rPr>
        <w:t xml:space="preserve"> the </w:t>
      </w:r>
      <w:r w:rsidRPr="00A52966">
        <w:rPr>
          <w:rStyle w:val="StyleUnderline"/>
          <w:highlight w:val="yellow"/>
        </w:rPr>
        <w:t>O</w:t>
      </w:r>
      <w:r w:rsidRPr="00845307">
        <w:rPr>
          <w:rStyle w:val="StyleUnderline"/>
        </w:rPr>
        <w:t xml:space="preserve">uter </w:t>
      </w:r>
      <w:r w:rsidRPr="00A52966">
        <w:rPr>
          <w:rStyle w:val="StyleUnderline"/>
          <w:highlight w:val="yellow"/>
        </w:rPr>
        <w:t>S</w:t>
      </w:r>
      <w:r w:rsidRPr="00845307">
        <w:rPr>
          <w:rStyle w:val="StyleUnderline"/>
        </w:rPr>
        <w:t xml:space="preserve">pace </w:t>
      </w:r>
      <w:r w:rsidRPr="00A52966">
        <w:rPr>
          <w:rStyle w:val="StyleUnderline"/>
          <w:highlight w:val="yellow"/>
        </w:rPr>
        <w:t>T</w:t>
      </w:r>
      <w:r w:rsidRPr="00845307">
        <w:rPr>
          <w:rStyle w:val="StyleUnderline"/>
        </w:rPr>
        <w:t xml:space="preserve">reaty itself </w:t>
      </w:r>
      <w:r w:rsidRPr="00A52966">
        <w:rPr>
          <w:rStyle w:val="StyleUnderline"/>
          <w:highlight w:val="yellow"/>
        </w:rPr>
        <w:t>points</w:t>
      </w:r>
      <w:r w:rsidRPr="00845307">
        <w:rPr>
          <w:rStyle w:val="StyleUnderline"/>
        </w:rPr>
        <w:t xml:space="preserve"> </w:t>
      </w:r>
      <w:r w:rsidRPr="00A52966">
        <w:rPr>
          <w:rStyle w:val="StyleUnderline"/>
          <w:highlight w:val="yellow"/>
        </w:rPr>
        <w:t>to</w:t>
      </w:r>
      <w:r w:rsidRPr="00845307">
        <w:rPr>
          <w:rStyle w:val="StyleUnderline"/>
        </w:rPr>
        <w:t xml:space="preserve">wards the implicit </w:t>
      </w:r>
      <w:r w:rsidRPr="00A52966">
        <w:rPr>
          <w:rStyle w:val="StyleUnderline"/>
          <w:highlight w:val="yellow"/>
        </w:rPr>
        <w:t>prohibition of private appropriation</w:t>
      </w:r>
      <w:r w:rsidRPr="00A52966">
        <w:rPr>
          <w:sz w:val="12"/>
        </w:rPr>
        <w:t xml:space="preserve">. Dembling considers that the text of article II `provoked little debatea [12, pp. 35, 39]. Towards the end of the Outer Space Treaty negotiations, on August 4, 1966, </w:t>
      </w:r>
      <w:r w:rsidRPr="00A52966">
        <w:rPr>
          <w:rStyle w:val="StyleUnderline"/>
          <w:highlight w:val="yellow"/>
        </w:rPr>
        <w:t>Delegate</w:t>
      </w:r>
      <w:r w:rsidRPr="00845307">
        <w:rPr>
          <w:rStyle w:val="StyleUnderline"/>
        </w:rPr>
        <w:t xml:space="preserve"> Bal </w:t>
      </w:r>
      <w:r w:rsidRPr="00A52966">
        <w:rPr>
          <w:rStyle w:val="StyleUnderline"/>
          <w:highlight w:val="yellow"/>
        </w:rPr>
        <w:t>of Belgium</w:t>
      </w:r>
      <w:r w:rsidRPr="00A52966">
        <w:rPr>
          <w:sz w:val="12"/>
        </w:rPr>
        <w:t xml:space="preserve"> </w:t>
      </w:r>
      <w:r w:rsidRPr="00A52966">
        <w:rPr>
          <w:rStyle w:val="StyleUnderline"/>
          <w:highlight w:val="yellow"/>
        </w:rPr>
        <w:t>stated</w:t>
      </w:r>
      <w:r w:rsidRPr="00845307">
        <w:rPr>
          <w:rStyle w:val="StyleUnderline"/>
        </w:rPr>
        <w:t xml:space="preserve"> that his delegation `had taken note of the interpretation of</w:t>
      </w:r>
      <w:r w:rsidRPr="00A52966">
        <w:rPr>
          <w:sz w:val="12"/>
        </w:rPr>
        <w:t xml:space="preserve"> the term &amp;</w:t>
      </w:r>
      <w:r w:rsidRPr="00A52966">
        <w:rPr>
          <w:rStyle w:val="StyleUnderline"/>
          <w:highlight w:val="yellow"/>
        </w:rPr>
        <w:t>nonappropriation'</w:t>
      </w:r>
      <w:r w:rsidRPr="00A52966">
        <w:rPr>
          <w:sz w:val="12"/>
        </w:rPr>
        <w:t xml:space="preserve"> advanced by several delegations * apparently </w:t>
      </w:r>
      <w:r w:rsidRPr="00845307">
        <w:rPr>
          <w:rStyle w:val="StyleUnderline"/>
        </w:rPr>
        <w:t>without contradiction</w:t>
      </w:r>
      <w:r w:rsidRPr="00A52966">
        <w:rPr>
          <w:sz w:val="12"/>
        </w:rPr>
        <w:t xml:space="preserve"> * </w:t>
      </w:r>
      <w:r w:rsidRPr="00A52966">
        <w:rPr>
          <w:rStyle w:val="StyleUnderline"/>
          <w:highlight w:val="yellow"/>
        </w:rPr>
        <w:t>as covering</w:t>
      </w:r>
      <w:r w:rsidRPr="00A52966">
        <w:rPr>
          <w:sz w:val="12"/>
        </w:rPr>
        <w:t xml:space="preserve"> both the establishment of sovereignty and </w:t>
      </w:r>
      <w:r w:rsidRPr="00A52966">
        <w:rPr>
          <w:rStyle w:val="StyleUnderline"/>
          <w:highlight w:val="yellow"/>
        </w:rPr>
        <w:t>the</w:t>
      </w:r>
      <w:r w:rsidRPr="00845307">
        <w:rPr>
          <w:rStyle w:val="StyleUnderline"/>
        </w:rPr>
        <w:t xml:space="preserve"> </w:t>
      </w:r>
      <w:r w:rsidRPr="00A52966">
        <w:rPr>
          <w:rStyle w:val="StyleUnderline"/>
          <w:highlight w:val="yellow"/>
        </w:rPr>
        <w:t>creation of titles to property in private law</w:t>
      </w:r>
      <w:r w:rsidRPr="00A52966">
        <w:rPr>
          <w:rStyle w:val="StyleUnderline"/>
        </w:rPr>
        <w:t>a</w:t>
      </w:r>
      <w:r w:rsidRPr="00A52966">
        <w:rPr>
          <w:sz w:val="12"/>
        </w:rPr>
        <w:t xml:space="preserve"> [13, pp. 344, 350, 14, p. 274]. </w:t>
      </w:r>
      <w:r w:rsidRPr="00845307">
        <w:rPr>
          <w:rStyle w:val="StyleUnderline"/>
        </w:rPr>
        <w:t xml:space="preserve">The </w:t>
      </w:r>
      <w:r w:rsidRPr="00A52966">
        <w:rPr>
          <w:rStyle w:val="StyleUnderline"/>
          <w:highlight w:val="yellow"/>
        </w:rPr>
        <w:t>French Delegate also mentioned that</w:t>
      </w:r>
      <w:r w:rsidRPr="00845307">
        <w:rPr>
          <w:rStyle w:val="StyleUnderline"/>
        </w:rPr>
        <w:t xml:space="preserve"> 2there was reason to be satis"ed that </w:t>
      </w:r>
      <w:r w:rsidRPr="00A52966">
        <w:rPr>
          <w:sz w:val="12"/>
        </w:rPr>
        <w:t xml:space="preserve">three basic </w:t>
      </w:r>
      <w:r w:rsidRPr="00845307">
        <w:rPr>
          <w:rStyle w:val="StyleUnderline"/>
        </w:rPr>
        <w:t>principles</w:t>
      </w:r>
      <w:r w:rsidRPr="00A52966">
        <w:rPr>
          <w:sz w:val="12"/>
        </w:rPr>
        <w:t xml:space="preserve"> were a$rmed, namely: the </w:t>
      </w:r>
      <w:r w:rsidRPr="00845307">
        <w:rPr>
          <w:rStyle w:val="StyleUnderline"/>
        </w:rPr>
        <w:t>prohibition of any claim of sovereignty or property rights in space2</w:t>
      </w:r>
      <w:r w:rsidRPr="00A52966">
        <w:rPr>
          <w:sz w:val="12"/>
        </w:rPr>
        <w:t xml:space="preserve"> [14]. Opposing views, such as that of Oosterlink consider however that the history of article II, as recorded during the negotiating meetings, shows that it was the intention of at least some participants to give a wider scope to this article than its actual reading [14]. Brooks also comments that [i]t would be more correct to say that several delegations had raised, rather than settled, the precise point [13] 276 V. Pop / Space Policy 16 (2000) 275}282 and that the entire record is more evidence that other contracting parties did not wish to foreclose future positions by setting forth precisely the rights of the Powers in using the resources of celestial bodies. In that sense the question may still be open [13]. However, the fact that the accessions to the Outer Space Treaty were not accompanied by declarations expressing the understandings of the respective nations regarding the meaning of article II may be seen as an indication of the fact that the matter was settled during the negotiation process. The teleological interpretation of the Outer Space Treaty examines the ultimate aim of the instrument. According to Myers, the Outer Space Treaty has conferred upon outer space the character of `res communis * placed by nature at the equal disposal of all men and non-appropriable by individual States or private personsa [15, p. 68]. The systematic method of interpretation relates the norm in issue to the whole of the legal text. Property implies control over access; its essence is the exclusion of the others for the bene"t of the owner. As </w:t>
      </w:r>
      <w:r w:rsidRPr="00A52966">
        <w:rPr>
          <w:rStyle w:val="StyleUnderline"/>
          <w:highlight w:val="yellow"/>
        </w:rPr>
        <w:t>Article I</w:t>
      </w:r>
      <w:r w:rsidRPr="00845307">
        <w:rPr>
          <w:rStyle w:val="StyleUnderline"/>
        </w:rPr>
        <w:t xml:space="preserve"> of the Outer Space Treaty </w:t>
      </w:r>
      <w:r w:rsidRPr="00A52966">
        <w:rPr>
          <w:rStyle w:val="StyleUnderline"/>
          <w:highlight w:val="yellow"/>
        </w:rPr>
        <w:t>states</w:t>
      </w:r>
      <w:r w:rsidRPr="00845307">
        <w:rPr>
          <w:rStyle w:val="StyleUnderline"/>
        </w:rPr>
        <w:t xml:space="preserve"> that `there shall be </w:t>
      </w:r>
      <w:r w:rsidRPr="00A52966">
        <w:rPr>
          <w:rStyle w:val="StyleUnderline"/>
          <w:highlight w:val="yellow"/>
        </w:rPr>
        <w:t>free access to all</w:t>
      </w:r>
      <w:r w:rsidRPr="00845307">
        <w:rPr>
          <w:rStyle w:val="StyleUnderline"/>
        </w:rPr>
        <w:t xml:space="preserve"> areas of celestial bodiesa, no control over access can be lawful, </w:t>
      </w:r>
      <w:r w:rsidRPr="00A52966">
        <w:rPr>
          <w:rStyle w:val="StyleUnderline"/>
          <w:highlight w:val="yellow"/>
        </w:rPr>
        <w:t>hence private appropriation</w:t>
      </w:r>
      <w:r w:rsidRPr="00845307">
        <w:rPr>
          <w:rStyle w:val="StyleUnderline"/>
        </w:rPr>
        <w:t xml:space="preserve"> of extraterrestrial land </w:t>
      </w:r>
      <w:r w:rsidRPr="00A52966">
        <w:rPr>
          <w:rStyle w:val="StyleUnderline"/>
          <w:highlight w:val="yellow"/>
        </w:rPr>
        <w:t>cannot exist</w:t>
      </w:r>
      <w:r w:rsidRPr="00A52966">
        <w:rPr>
          <w:sz w:val="12"/>
        </w:rPr>
        <w:t xml:space="preserve">. </w:t>
      </w:r>
      <w:r w:rsidRPr="00A52966">
        <w:rPr>
          <w:rStyle w:val="StyleUnderline"/>
          <w:highlight w:val="yellow"/>
        </w:rPr>
        <w:t>Finally</w:t>
      </w:r>
      <w:r w:rsidRPr="00A52966">
        <w:rPr>
          <w:sz w:val="12"/>
        </w:rPr>
        <w:t xml:space="preserve">, another reason that may be invoked when a$rming that prohibition of national appropriation implies prohibition of private appropriation is the position according to which </w:t>
      </w:r>
      <w:r w:rsidRPr="00A52966">
        <w:rPr>
          <w:rStyle w:val="StyleUnderline"/>
          <w:highlight w:val="yellow"/>
        </w:rPr>
        <w:t>private appropriation cannot exist independent</w:t>
      </w:r>
      <w:r w:rsidRPr="00845307">
        <w:rPr>
          <w:rStyle w:val="StyleUnderline"/>
        </w:rPr>
        <w:t xml:space="preserve">ly </w:t>
      </w:r>
      <w:r w:rsidRPr="00A52966">
        <w:rPr>
          <w:rStyle w:val="StyleUnderline"/>
          <w:highlight w:val="yellow"/>
        </w:rPr>
        <w:t>from State</w:t>
      </w:r>
      <w:r w:rsidRPr="00845307">
        <w:rPr>
          <w:rStyle w:val="StyleUnderline"/>
        </w:rPr>
        <w:t xml:space="preserve"> appropriation. When </w:t>
      </w:r>
      <w:r w:rsidRPr="00A52966">
        <w:rPr>
          <w:rStyle w:val="StyleUnderline"/>
          <w:highlight w:val="yellow"/>
        </w:rPr>
        <w:t>appropriating</w:t>
      </w:r>
      <w:r w:rsidRPr="00845307">
        <w:rPr>
          <w:rStyle w:val="StyleUnderline"/>
        </w:rPr>
        <w:t xml:space="preserve"> a previously unoccupied </w:t>
      </w:r>
      <w:r w:rsidRPr="00A52966">
        <w:rPr>
          <w:rStyle w:val="StyleUnderline"/>
          <w:highlight w:val="yellow"/>
        </w:rPr>
        <w:t>land</w:t>
      </w:r>
      <w:r w:rsidRPr="00845307">
        <w:rPr>
          <w:rStyle w:val="StyleUnderline"/>
        </w:rPr>
        <w:t xml:space="preserve">, one </w:t>
      </w:r>
      <w:r w:rsidRPr="00A52966">
        <w:rPr>
          <w:rStyle w:val="StyleUnderline"/>
          <w:highlight w:val="yellow"/>
        </w:rPr>
        <w:t>does so necessarily on behalf of a State</w:t>
      </w:r>
      <w:r w:rsidRPr="00845307">
        <w:rPr>
          <w:rStyle w:val="StyleUnderline"/>
        </w:rPr>
        <w:t xml:space="preserve">. </w:t>
      </w:r>
      <w:r w:rsidRPr="00A52966">
        <w:rPr>
          <w:sz w:val="12"/>
        </w:rPr>
        <w:t>Oppenheim and Lauterpacht believe that `occupation can only take place by and for a State; it must be a State act, that is, it must be performed in the service of a State, or it must be acknowledged by a State after its performancea [16]. Unless the State invests a private individual or corporation with the public power of acquisition and administration acquisition of territory and sovereignty thereon takes place outside the dominion of the Law of Nations, and the rules of this law, therefore, cannot be applied. If the individual or corporation which has made the acquisition requires protection, he or it must either declare a new State to be in existence and ask for its recognition by the Powers (2), or must ask an existing State to acknowledge the acquisition as having been made on its behalf [16]. The present author will comment in the next section upon the possibility of individuals to acquire landed property outside State sovereignty.</w:t>
      </w:r>
      <w:r w:rsidR="007F45D2">
        <w:rPr>
          <w:sz w:val="12"/>
        </w:rPr>
        <w:t>’</w:t>
      </w:r>
    </w:p>
    <w:p w:rsidR="007F45D2" w:rsidRDefault="007F45D2" w:rsidP="00F85F62">
      <w:pPr>
        <w:rPr>
          <w:sz w:val="12"/>
        </w:rPr>
      </w:pPr>
    </w:p>
    <w:p w:rsidR="007F45D2" w:rsidRPr="007F45D2" w:rsidRDefault="007F45D2" w:rsidP="007F45D2">
      <w:r>
        <w:t>Aff gets circumvented don’t know brightline for how much probable density</w:t>
      </w:r>
    </w:p>
    <w:p w:rsidR="00F85F62" w:rsidRPr="00E62F3C" w:rsidRDefault="00F85F62" w:rsidP="00E62F3C"/>
    <w:p w:rsidR="00B01559" w:rsidRPr="004B2935" w:rsidRDefault="00B01559" w:rsidP="00B01559">
      <w:pPr>
        <w:pStyle w:val="Heading4"/>
      </w:pPr>
      <w:r>
        <w:t>Satellite constellations are groups of satellites, Hainaut No Date</w:t>
      </w:r>
    </w:p>
    <w:p w:rsidR="00B01559" w:rsidRPr="004B2935" w:rsidRDefault="00B01559" w:rsidP="00B01559">
      <w:r w:rsidRPr="004B2935">
        <w:t>[Olivier R .Hainaut, xx-xx-xxxx, "Large Satellite Constellations and their Impact on Astronomy", No Publication, https://www.eso.org/~ohainaut/satellites/, date accessed 1-29-2022] //Lex AT</w:t>
      </w:r>
    </w:p>
    <w:p w:rsidR="00B01559" w:rsidRDefault="00B01559" w:rsidP="00B01559">
      <w:r w:rsidRPr="004B2935">
        <w:t xml:space="preserve">Wikipedia: "A satellite constellation is a group of artificial satellites working together as a system." </w:t>
      </w:r>
      <w:r w:rsidRPr="004B2935">
        <w:rPr>
          <w:highlight w:val="yellow"/>
          <w:u w:val="single"/>
        </w:rPr>
        <w:t>A mega-constellation is a group of</w:t>
      </w:r>
      <w:r w:rsidRPr="004B2935">
        <w:rPr>
          <w:u w:val="single"/>
        </w:rPr>
        <w:t xml:space="preserve"> large constellation, with </w:t>
      </w:r>
      <w:r w:rsidRPr="004B2935">
        <w:rPr>
          <w:highlight w:val="yellow"/>
          <w:u w:val="single"/>
        </w:rPr>
        <w:t>hundreds or thousands of individual satellites</w:t>
      </w:r>
      <w:r w:rsidRPr="004B2935">
        <w:rPr>
          <w:u w:val="single"/>
        </w:rPr>
        <w:t>. The Starlink, OneWeb and others (see </w:t>
      </w:r>
      <w:hyperlink r:id="rId35" w:anchor="cons" w:history="1">
        <w:r w:rsidRPr="004B2935">
          <w:rPr>
            <w:rStyle w:val="Hyperlink"/>
            <w:u w:val="single"/>
          </w:rPr>
          <w:t>below</w:t>
        </w:r>
      </w:hyperlink>
      <w:r w:rsidRPr="004B2935">
        <w:rPr>
          <w:u w:val="single"/>
        </w:rPr>
        <w:t> for a list) aim at providing global telecommunication coverage,</w:t>
      </w:r>
      <w:r w:rsidRPr="004B2935">
        <w:t xml:space="preserve"> with a very low latency. The low latency implies a very low altitude, which in turns implies a very large number of satellites (see the </w:t>
      </w:r>
      <w:hyperlink r:id="rId36" w:history="1">
        <w:r w:rsidRPr="004B2935">
          <w:rPr>
            <w:rStyle w:val="Hyperlink"/>
          </w:rPr>
          <w:t>visibility section</w:t>
        </w:r>
      </w:hyperlink>
      <w:r w:rsidRPr="004B2935">
        <w:t> below for details.</w:t>
      </w:r>
    </w:p>
    <w:p w:rsidR="001B5032" w:rsidRDefault="001B5032" w:rsidP="001B5032">
      <w:pPr>
        <w:pStyle w:val="Heading4"/>
      </w:pPr>
      <w:r>
        <w:t>One satellite is still profitable</w:t>
      </w:r>
      <w:r w:rsidR="00C05798">
        <w:t xml:space="preserve"> and triggers internet stuff</w:t>
      </w:r>
      <w:r>
        <w:t>, Paul 21</w:t>
      </w:r>
    </w:p>
    <w:p w:rsidR="001B5032" w:rsidRDefault="001B5032" w:rsidP="00B01559">
      <w:r w:rsidRPr="001B5032">
        <w:t>[Trey Paul, 12-28-2021, "Best Satellite Internet Providers of 2022", CNET, https://www.cnet.com/home/internet/best-satellite-internet/, date accessed 1-29-2022] //Lex AT</w:t>
      </w:r>
    </w:p>
    <w:p w:rsidR="001B5032" w:rsidRPr="001B5032" w:rsidRDefault="001B5032" w:rsidP="001B5032">
      <w:r w:rsidRPr="001B5032">
        <w:t xml:space="preserve">Second, </w:t>
      </w:r>
      <w:r w:rsidRPr="001B5032">
        <w:rPr>
          <w:highlight w:val="yellow"/>
          <w:u w:val="single"/>
        </w:rPr>
        <w:t>Starlink</w:t>
      </w:r>
      <w:r w:rsidRPr="001B5032">
        <w:rPr>
          <w:u w:val="single"/>
        </w:rPr>
        <w:t xml:space="preserve"> will keep things as simple as possible by </w:t>
      </w:r>
      <w:r w:rsidRPr="001B5032">
        <w:rPr>
          <w:highlight w:val="yellow"/>
          <w:u w:val="single"/>
        </w:rPr>
        <w:t>go</w:t>
      </w:r>
      <w:r w:rsidRPr="001B5032">
        <w:rPr>
          <w:u w:val="single"/>
        </w:rPr>
        <w:t xml:space="preserve">ing </w:t>
      </w:r>
      <w:r w:rsidRPr="001B5032">
        <w:rPr>
          <w:highlight w:val="yellow"/>
          <w:u w:val="single"/>
        </w:rPr>
        <w:t>with only one satellite</w:t>
      </w:r>
      <w:r w:rsidRPr="001B5032">
        <w:rPr>
          <w:u w:val="single"/>
        </w:rPr>
        <w:t xml:space="preserve"> internet plan offering a satellite dish and router </w:t>
      </w:r>
      <w:r w:rsidRPr="001B5032">
        <w:rPr>
          <w:highlight w:val="yellow"/>
          <w:u w:val="single"/>
        </w:rPr>
        <w:t>for</w:t>
      </w:r>
      <w:r w:rsidRPr="001B5032">
        <w:rPr>
          <w:u w:val="single"/>
        </w:rPr>
        <w:t xml:space="preserve"> an </w:t>
      </w:r>
      <w:r w:rsidRPr="001B5032">
        <w:rPr>
          <w:highlight w:val="yellow"/>
          <w:u w:val="single"/>
        </w:rPr>
        <w:t>internet signal</w:t>
      </w:r>
      <w:r w:rsidRPr="001B5032">
        <w:t>. In April, SpaceX President Gwynne Shotwell said there are </w:t>
      </w:r>
      <w:hyperlink r:id="rId37" w:tgtFrame="_blank" w:history="1">
        <w:r w:rsidRPr="001B5032">
          <w:rPr>
            <w:rStyle w:val="Hyperlink"/>
          </w:rPr>
          <w:t>"no plans" to introduce tiered pricing or packages</w:t>
        </w:r>
      </w:hyperlink>
      <w:r w:rsidRPr="001B5032">
        <w:t>.</w:t>
      </w:r>
    </w:p>
    <w:p w:rsidR="001B5032" w:rsidRPr="008C4247" w:rsidRDefault="001B5032" w:rsidP="00B01559">
      <w:r w:rsidRPr="001B5032">
        <w:t xml:space="preserve">Lastly, </w:t>
      </w:r>
      <w:r w:rsidRPr="001B5032">
        <w:rPr>
          <w:u w:val="single"/>
        </w:rPr>
        <w:t xml:space="preserve">while the current equipment </w:t>
      </w:r>
      <w:r w:rsidRPr="001B5032">
        <w:rPr>
          <w:highlight w:val="yellow"/>
          <w:u w:val="single"/>
        </w:rPr>
        <w:t>fee of $499</w:t>
      </w:r>
      <w:r w:rsidRPr="001B5032">
        <w:rPr>
          <w:u w:val="single"/>
        </w:rPr>
        <w:t xml:space="preserve"> is steeper than those charged by either HughesNet or Viasat, Starlink does not require a two-year contract and features genuinely unlimited data. Once you consider the decent upload speed, these are pretty considerable upgrades for anyone stuck with satellite internet. </w:t>
      </w:r>
      <w:r w:rsidRPr="001B5032">
        <w:t>Those facts could undoubtedly change as Starlink continues to grow, but they're intriguing aspects of the pitch that could help set it apart from the competition.</w:t>
      </w:r>
    </w:p>
    <w:p w:rsidR="00B01559" w:rsidRPr="004B2935" w:rsidRDefault="00B01559" w:rsidP="00B01559">
      <w:pPr>
        <w:pStyle w:val="Heading4"/>
      </w:pPr>
      <w:r>
        <w:t xml:space="preserve">Solves the aff better because otherwise ppl can just launch individual satellites in the LEO or groups of 10 satellites which would circumvent all of their impacts. </w:t>
      </w:r>
    </w:p>
    <w:p w:rsidR="00B01559" w:rsidRPr="00B01559" w:rsidRDefault="00B01559" w:rsidP="00B01559"/>
    <w:p w:rsidR="00C558C8" w:rsidRDefault="00C558C8" w:rsidP="00C558C8">
      <w:pPr>
        <w:pStyle w:val="Heading2"/>
      </w:pPr>
      <w:r>
        <w:lastRenderedPageBreak/>
        <w:t>Case</w:t>
      </w:r>
    </w:p>
    <w:p w:rsidR="006E077A" w:rsidRDefault="006E077A" w:rsidP="006E077A">
      <w:pPr>
        <w:pStyle w:val="Heading3"/>
      </w:pPr>
      <w:r>
        <w:lastRenderedPageBreak/>
        <w:t>Framing</w:t>
      </w:r>
    </w:p>
    <w:p w:rsidR="00DD5DC0" w:rsidRPr="00DD5DC0" w:rsidRDefault="00DD5DC0" w:rsidP="00DD5DC0"/>
    <w:p w:rsidR="00D037C1" w:rsidRDefault="00D037C1" w:rsidP="00D037C1">
      <w:pPr>
        <w:pStyle w:val="Heading4"/>
      </w:pPr>
      <w:r>
        <w:t>Permissibility and presumption Negate,</w:t>
      </w:r>
    </w:p>
    <w:p w:rsidR="00D037C1" w:rsidRDefault="00D037C1" w:rsidP="00D037C1">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D037C1" w:rsidRDefault="00D037C1" w:rsidP="00D037C1">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D037C1" w:rsidRDefault="00D037C1" w:rsidP="00D037C1">
      <w:pPr>
        <w:pStyle w:val="Heading4"/>
      </w:pPr>
      <w:r>
        <w:t>3] Real world – Policymakers don’t pass policies they aren’t sure about, they shelve them for later</w:t>
      </w:r>
      <w:r w:rsidRPr="006E78B5">
        <w:t>.</w:t>
      </w:r>
    </w:p>
    <w:p w:rsidR="00D037C1" w:rsidRPr="00D037C1" w:rsidRDefault="00D037C1" w:rsidP="00D037C1"/>
    <w:p w:rsidR="00C558C8" w:rsidRDefault="00C558C8" w:rsidP="00C558C8">
      <w:pPr>
        <w:pStyle w:val="Heading4"/>
      </w:pPr>
      <w:r>
        <w:t xml:space="preserve">Determinism hijacks Consequentialism. Consequentialism says knowledge can only be based off observed fact. Thus, free will is illogical since it would claim one could take an alternative course of action than whatever action they took, BUT that would not be an observed fact. </w:t>
      </w:r>
    </w:p>
    <w:p w:rsidR="00EC288E" w:rsidRPr="007A623C" w:rsidRDefault="00EC288E" w:rsidP="00EC288E">
      <w:pPr>
        <w:pStyle w:val="Heading4"/>
      </w:pPr>
      <w:r>
        <w:t xml:space="preserve">Determinism hijacks util. </w:t>
      </w:r>
      <w:r w:rsidR="00C558C8">
        <w:t xml:space="preserve">If pain and pleasure drive all action, then determinism is true since any action can be explained by different degrees of dopamine released. </w:t>
      </w:r>
      <w:r w:rsidRPr="007A623C">
        <w:t>If they deny this justification, it proves their framework triggers permissibility since it’s escapable and can’t guide action.</w:t>
      </w:r>
    </w:p>
    <w:p w:rsidR="00C558C8" w:rsidRPr="002341F6" w:rsidRDefault="00EC288E" w:rsidP="00C558C8">
      <w:pPr>
        <w:pStyle w:val="Heading4"/>
      </w:pPr>
      <w:r>
        <w:t>Arbitrariness – if determinism is false then you imply that human acts are random since they aren’t based on any previous cause. Ethics can’t be arbitrary because otherwise it wouldn’t guide action since anything is permissible.</w:t>
      </w:r>
    </w:p>
    <w:p w:rsidR="000A4C77" w:rsidRPr="007A623C" w:rsidRDefault="000A4C77" w:rsidP="000A4C77">
      <w:pPr>
        <w:pStyle w:val="Heading4"/>
      </w:pPr>
      <w:r>
        <w:t xml:space="preserve">Nature – the universe is infinite, that justifies determinism since any individual act is too small to alter the fate of the universe, </w:t>
      </w:r>
      <w:r w:rsidRPr="007A623C">
        <w:t xml:space="preserve">Horne </w:t>
      </w:r>
      <w:r>
        <w:t>1</w:t>
      </w:r>
    </w:p>
    <w:p w:rsidR="000A4C77" w:rsidRDefault="000A4C77" w:rsidP="000A4C77">
      <w:r w:rsidRPr="007A623C">
        <w:t>Herman H. Horne, 1912, “The Arguments for Determinism”, Excerpt from Free Will and Human Responsibility: A Philosophical Argument, https://web.csulb.edu/~cwallis/100/articles/arguments_for_determinism.html</w:t>
      </w:r>
    </w:p>
    <w:p w:rsidR="00C558C8" w:rsidRDefault="000A4C77" w:rsidP="000A4C77">
      <w:pPr>
        <w:rPr>
          <w:sz w:val="16"/>
        </w:rPr>
      </w:pPr>
      <w:r w:rsidRPr="00731583">
        <w:rPr>
          <w:sz w:val="16"/>
        </w:rPr>
        <w:t xml:space="preserve">This argument has been somewhat anticipated in the preceding paragraph. It is but a generalization of all the four preceding arguments. A philosophy of nature is a general theory explanatory of all the occurrences of nature. Now the ideal of scientific explanation in physics, chemistry, biology, physiology, and everywhere is mechanical. Events do not happen because anybody or any will wants them to happen; they happen because they have to happen; they happen because they must. And it is the business of science to find this necessary connection between the occurrences of nature. </w:t>
      </w:r>
      <w:r w:rsidRPr="007A623C">
        <w:rPr>
          <w:highlight w:val="yellow"/>
          <w:u w:val="single"/>
        </w:rPr>
        <w:t>The universe</w:t>
      </w:r>
      <w:r w:rsidRPr="007A623C">
        <w:rPr>
          <w:u w:val="single"/>
        </w:rPr>
        <w:t xml:space="preserve">, by this hypothesis, whole and part, </w:t>
      </w:r>
      <w:r w:rsidRPr="007A623C">
        <w:rPr>
          <w:highlight w:val="yellow"/>
          <w:u w:val="single"/>
        </w:rPr>
        <w:t>is governed by</w:t>
      </w:r>
      <w:r w:rsidRPr="007A623C">
        <w:rPr>
          <w:u w:val="single"/>
        </w:rPr>
        <w:t xml:space="preserve"> the action of </w:t>
      </w:r>
      <w:r w:rsidRPr="007A623C">
        <w:rPr>
          <w:highlight w:val="yellow"/>
          <w:u w:val="single"/>
        </w:rPr>
        <w:t>mechanical law.</w:t>
      </w:r>
      <w:r w:rsidRPr="007A623C">
        <w:rPr>
          <w:u w:val="single"/>
        </w:rPr>
        <w:t xml:space="preserve"> The reign of law is universal. Man is a very small creature upon a small </w:t>
      </w:r>
      <w:r w:rsidRPr="007A623C">
        <w:rPr>
          <w:highlight w:val="yellow"/>
          <w:u w:val="single"/>
        </w:rPr>
        <w:t>earth</w:t>
      </w:r>
      <w:r w:rsidRPr="007A623C">
        <w:rPr>
          <w:u w:val="single"/>
        </w:rPr>
        <w:t xml:space="preserve">, which </w:t>
      </w:r>
      <w:r w:rsidRPr="007A623C">
        <w:rPr>
          <w:highlight w:val="yellow"/>
          <w:u w:val="single"/>
        </w:rPr>
        <w:t>is</w:t>
      </w:r>
      <w:r w:rsidRPr="007A623C">
        <w:rPr>
          <w:u w:val="single"/>
        </w:rPr>
        <w:t xml:space="preserve"> itself a </w:t>
      </w:r>
      <w:r w:rsidRPr="007A623C">
        <w:rPr>
          <w:highlight w:val="yellow"/>
          <w:u w:val="single"/>
        </w:rPr>
        <w:t>comparatively small planet in</w:t>
      </w:r>
      <w:r w:rsidRPr="007A623C">
        <w:rPr>
          <w:u w:val="single"/>
        </w:rPr>
        <w:t xml:space="preserve"> one of the smaller solar systems of an indefinitely large number of solar systems which partially fill </w:t>
      </w:r>
      <w:r w:rsidRPr="007A623C">
        <w:rPr>
          <w:highlight w:val="yellow"/>
          <w:u w:val="single"/>
        </w:rPr>
        <w:t>infinite space</w:t>
      </w:r>
      <w:r w:rsidRPr="007A623C">
        <w:rPr>
          <w:u w:val="single"/>
        </w:rPr>
        <w:t xml:space="preserve">. </w:t>
      </w:r>
      <w:r w:rsidRPr="007A623C">
        <w:rPr>
          <w:highlight w:val="yellow"/>
          <w:u w:val="single"/>
        </w:rPr>
        <w:t xml:space="preserve">The universe is a physical mechanism </w:t>
      </w:r>
      <w:r w:rsidRPr="007A623C">
        <w:rPr>
          <w:u w:val="single"/>
        </w:rPr>
        <w:t xml:space="preserve">in which law rules, </w:t>
      </w:r>
      <w:r w:rsidRPr="007A623C">
        <w:rPr>
          <w:u w:val="single"/>
        </w:rPr>
        <w:lastRenderedPageBreak/>
        <w:t xml:space="preserve">and man is but a least part of this universal machine. </w:t>
      </w:r>
      <w:r w:rsidRPr="007A623C">
        <w:rPr>
          <w:highlight w:val="yellow"/>
          <w:u w:val="single"/>
        </w:rPr>
        <w:t xml:space="preserve">How </w:t>
      </w:r>
      <w:r w:rsidRPr="00731583">
        <w:rPr>
          <w:u w:val="single"/>
        </w:rPr>
        <w:t xml:space="preserve">then </w:t>
      </w:r>
      <w:r w:rsidRPr="007A623C">
        <w:rPr>
          <w:highlight w:val="yellow"/>
          <w:u w:val="single"/>
        </w:rPr>
        <w:t>can</w:t>
      </w:r>
      <w:r w:rsidRPr="007A623C">
        <w:rPr>
          <w:u w:val="single"/>
        </w:rPr>
        <w:t xml:space="preserve"> he do otherwise than he does do? </w:t>
      </w:r>
      <w:r w:rsidRPr="007A623C">
        <w:rPr>
          <w:highlight w:val="yellow"/>
          <w:u w:val="single"/>
        </w:rPr>
        <w:t>A single free-will act</w:t>
      </w:r>
      <w:r w:rsidRPr="007A623C">
        <w:rPr>
          <w:u w:val="single"/>
        </w:rPr>
        <w:t xml:space="preserve"> would </w:t>
      </w:r>
      <w:r w:rsidRPr="007A623C">
        <w:rPr>
          <w:highlight w:val="yellow"/>
          <w:u w:val="single"/>
        </w:rPr>
        <w:t>introduce</w:t>
      </w:r>
      <w:r w:rsidRPr="007A623C">
        <w:rPr>
          <w:u w:val="single"/>
        </w:rPr>
        <w:t xml:space="preserve"> caprice, whim, </w:t>
      </w:r>
      <w:r w:rsidRPr="007A623C">
        <w:rPr>
          <w:highlight w:val="yellow"/>
          <w:u w:val="single"/>
        </w:rPr>
        <w:t>chance</w:t>
      </w:r>
      <w:r w:rsidRPr="007A623C">
        <w:rPr>
          <w:u w:val="single"/>
        </w:rPr>
        <w:t>, into a universe whose actions are so mechanically determined that an omniscient observer of the present could predict infallibly all futurity</w:t>
      </w:r>
      <w:r w:rsidRPr="00731583">
        <w:rPr>
          <w:sz w:val="16"/>
        </w:rPr>
        <w:t>.</w:t>
      </w:r>
    </w:p>
    <w:p w:rsidR="00327971" w:rsidRDefault="00327971" w:rsidP="00327971">
      <w:pPr>
        <w:pStyle w:val="Heading4"/>
      </w:pPr>
      <w:r>
        <w:t>That negates: Determinism states obligatory responsibility doesn’t exist because everything is predetermined so the aff can’t prescribe action.</w:t>
      </w:r>
    </w:p>
    <w:p w:rsidR="00327971" w:rsidRDefault="00327971" w:rsidP="000A4C77"/>
    <w:p w:rsidR="004B5B64" w:rsidRDefault="004B5B64" w:rsidP="00A07A49">
      <w:pPr>
        <w:pStyle w:val="Heading4"/>
      </w:pPr>
      <w:r w:rsidRPr="008C4700">
        <w:t>Consequentialism fails – A] Induction fails –saying that induction works relies on induction itself because it assumes that past trends will continue, which means it’s circular and unjustified B] Butterfly effect - every action has infinite stemming consequences so it is impossible to evaluate an action based off them;</w:t>
      </w:r>
    </w:p>
    <w:p w:rsidR="00846147" w:rsidRDefault="00846147" w:rsidP="00846147"/>
    <w:p w:rsidR="00846147" w:rsidRDefault="00846147" w:rsidP="00846147">
      <w:r>
        <w:t>Pummer</w:t>
      </w:r>
    </w:p>
    <w:p w:rsidR="00846147" w:rsidRDefault="00846147" w:rsidP="00846147">
      <w:pPr>
        <w:pStyle w:val="Heading4"/>
      </w:pPr>
      <w:r>
        <w:t>1] Freezes action - anything could cause extinction since probability is irrelevant udner infinite maginitdue.</w:t>
      </w:r>
    </w:p>
    <w:p w:rsidR="00846147" w:rsidRDefault="00846147" w:rsidP="00846147">
      <w:pPr>
        <w:pStyle w:val="Heading4"/>
      </w:pPr>
      <w:r>
        <w:t>2] Irresolvable – 100 people dying would also kill their infinite generations.</w:t>
      </w:r>
    </w:p>
    <w:p w:rsidR="00846147" w:rsidRPr="00C5409A" w:rsidRDefault="00846147" w:rsidP="00846147">
      <w:pPr>
        <w:pStyle w:val="Heading4"/>
      </w:pPr>
      <w:r>
        <w:t>3] No warrant why the random philosophies name dropped care about extinction</w:t>
      </w:r>
    </w:p>
    <w:p w:rsidR="00846147" w:rsidRDefault="00846147" w:rsidP="00846147">
      <w:pPr>
        <w:pStyle w:val="Heading4"/>
      </w:pPr>
      <w:r>
        <w:t>4] No impact to moral uncertainty – people are uncertain about whether racism is bad but we can still come to conclusions.</w:t>
      </w:r>
    </w:p>
    <w:p w:rsidR="00846147" w:rsidRDefault="00846147" w:rsidP="00846147">
      <w:pPr>
        <w:pStyle w:val="Heading4"/>
      </w:pPr>
      <w:r>
        <w:t>5] TURN – if we only focus on exisntential risks we’ll never resolve uncertainty</w:t>
      </w:r>
    </w:p>
    <w:p w:rsidR="00846147" w:rsidRDefault="00846147" w:rsidP="00846147">
      <w:pPr>
        <w:pStyle w:val="Heading4"/>
      </w:pPr>
      <w:r>
        <w:t>6] No uncertainty – if I win my framework is true it proves moral uncertainty just misunderstands morality.</w:t>
      </w:r>
    </w:p>
    <w:p w:rsidR="00846147" w:rsidRPr="00320017" w:rsidRDefault="00846147" w:rsidP="00846147">
      <w:pPr>
        <w:pStyle w:val="Heading4"/>
      </w:pPr>
      <w:r>
        <w:t>7] No warrant why preservation is good the future could be a horrible apocalypse</w:t>
      </w:r>
    </w:p>
    <w:p w:rsidR="00846147" w:rsidRPr="00846147" w:rsidRDefault="00846147" w:rsidP="00846147"/>
    <w:p w:rsidR="006E077A" w:rsidRPr="00D446F0" w:rsidRDefault="006E077A" w:rsidP="006E077A">
      <w:pPr>
        <w:pStyle w:val="Heading3"/>
      </w:pPr>
      <w:r>
        <w:lastRenderedPageBreak/>
        <w:t>Case -- Debris</w:t>
      </w:r>
    </w:p>
    <w:p w:rsidR="006E077A" w:rsidRDefault="006E077A" w:rsidP="006E077A">
      <w:pPr>
        <w:pStyle w:val="Heading4"/>
        <w:spacing w:line="240" w:lineRule="auto"/>
        <w:contextualSpacing/>
      </w:pPr>
      <w:r>
        <w:t xml:space="preserve">1] Squo solves debris – private tracking, surveillance, in-orbit servicing and green satellite tech all happening now – includes Starlink  </w:t>
      </w:r>
    </w:p>
    <w:p w:rsidR="006E077A" w:rsidRPr="00340C17" w:rsidRDefault="006E077A" w:rsidP="006E077A">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rsidR="006E077A" w:rsidRPr="0063721B" w:rsidRDefault="006E077A" w:rsidP="006E077A">
      <w:pPr>
        <w:spacing w:line="240" w:lineRule="auto"/>
        <w:contextualSpacing/>
        <w:rPr>
          <w:sz w:val="16"/>
          <w:szCs w:val="16"/>
        </w:rPr>
      </w:pPr>
      <w:r w:rsidRPr="0063721B">
        <w:rPr>
          <w:sz w:val="16"/>
          <w:szCs w:val="16"/>
        </w:rPr>
        <w:t xml:space="preserve">An  emerging “space  debris  economy”? </w:t>
      </w:r>
    </w:p>
    <w:p w:rsidR="006E077A" w:rsidRPr="0063721B" w:rsidRDefault="006E077A" w:rsidP="006E077A">
      <w:pPr>
        <w:pStyle w:val="ListParagraph"/>
        <w:numPr>
          <w:ilvl w:val="0"/>
          <w:numId w:val="13"/>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rsidR="006E077A" w:rsidRPr="007B312B" w:rsidRDefault="006E077A" w:rsidP="006E077A">
      <w:pPr>
        <w:pStyle w:val="ListParagraph"/>
        <w:numPr>
          <w:ilvl w:val="0"/>
          <w:numId w:val="13"/>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rsidR="006E077A" w:rsidRPr="007B312B" w:rsidRDefault="006E077A" w:rsidP="006E077A">
      <w:pPr>
        <w:pStyle w:val="ListParagraph"/>
        <w:numPr>
          <w:ilvl w:val="0"/>
          <w:numId w:val="13"/>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rsidR="006E077A" w:rsidRPr="007B312B" w:rsidRDefault="006E077A" w:rsidP="006E077A">
      <w:pPr>
        <w:pStyle w:val="ListParagraph"/>
        <w:numPr>
          <w:ilvl w:val="0"/>
          <w:numId w:val="13"/>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w:t>
      </w:r>
      <w:r w:rsidRPr="007B312B">
        <w:rPr>
          <w:rStyle w:val="StyleUnderline"/>
        </w:rPr>
        <w:lastRenderedPageBreak/>
        <w:t xml:space="preserve">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rsidR="006E077A" w:rsidRDefault="006E077A" w:rsidP="00705822">
      <w:pPr>
        <w:spacing w:line="240" w:lineRule="auto"/>
        <w:ind w:left="720" w:hanging="360"/>
        <w:contextualSpacing/>
        <w:rPr>
          <w:rStyle w:val="StyleUnderline"/>
        </w:rPr>
      </w:pPr>
      <w:r w:rsidRPr="007B312B">
        <w:rPr>
          <w:sz w:val="16"/>
        </w:rPr>
        <w:t xml:space="preserve">•  </w:t>
      </w:r>
      <w:r w:rsidRPr="007B312B">
        <w:rPr>
          <w:sz w:val="16"/>
        </w:rPr>
        <w:tab/>
      </w:r>
      <w:bookmarkStart w:id="1" w:name="_GoBack"/>
      <w:bookmarkEnd w:id="1"/>
      <w:r w:rsidRPr="007B312B">
        <w:rPr>
          <w:rStyle w:val="StyleUnderline"/>
        </w:rPr>
        <w:t xml:space="preserve"> </w:t>
      </w:r>
    </w:p>
    <w:p w:rsidR="006E077A" w:rsidRDefault="006E077A" w:rsidP="006E077A">
      <w:pPr>
        <w:pStyle w:val="Heading3"/>
      </w:pPr>
      <w:r>
        <w:lastRenderedPageBreak/>
        <w:t>Case – Hacking</w:t>
      </w:r>
    </w:p>
    <w:p w:rsidR="006E077A" w:rsidRPr="00283280" w:rsidRDefault="006E077A" w:rsidP="006E077A">
      <w:pPr>
        <w:pStyle w:val="Heading4"/>
        <w:rPr>
          <w:rStyle w:val="StyleUnderline"/>
        </w:rPr>
      </w:pPr>
      <w:r>
        <w:t>1] Hacking of SATs by the government nonuniques this advantage</w:t>
      </w:r>
    </w:p>
    <w:p w:rsidR="006E077A" w:rsidRPr="0051375F" w:rsidRDefault="006E077A" w:rsidP="006E077A">
      <w:pPr>
        <w:pStyle w:val="Heading4"/>
        <w:rPr>
          <w:rFonts w:asciiTheme="majorHAnsi" w:hAnsiTheme="majorHAnsi" w:cstheme="majorHAnsi"/>
        </w:rPr>
      </w:pPr>
      <w:r>
        <w:rPr>
          <w:rFonts w:asciiTheme="majorHAnsi" w:hAnsiTheme="majorHAnsi" w:cstheme="majorHAnsi"/>
        </w:rPr>
        <w:t>a] 1AC Akoto proves – we’ve inserted in blue</w:t>
      </w:r>
    </w:p>
    <w:p w:rsidR="006E077A" w:rsidRDefault="006E077A" w:rsidP="006E077A">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38"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rsidR="006E077A" w:rsidRPr="0051375F" w:rsidRDefault="006E077A" w:rsidP="006E077A">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rsidR="006E077A" w:rsidRPr="0051375F" w:rsidRDefault="006E077A" w:rsidP="006E077A">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rsidR="006E077A" w:rsidRPr="00F35F0D" w:rsidRDefault="006E077A" w:rsidP="006E077A">
      <w:pPr>
        <w:pStyle w:val="Heading4"/>
        <w:rPr>
          <w:rFonts w:cs="Arial"/>
          <w:b w:val="0"/>
          <w:bCs/>
        </w:rPr>
      </w:pPr>
      <w:r>
        <w:rPr>
          <w:rFonts w:cs="Arial"/>
        </w:rPr>
        <w:t xml:space="preserve">2] </w:t>
      </w:r>
      <w:r w:rsidRPr="00F35F0D">
        <w:rPr>
          <w:rFonts w:cs="Arial"/>
        </w:rPr>
        <w:t>No one’s going to war over a downed satellite</w:t>
      </w:r>
    </w:p>
    <w:p w:rsidR="006E077A" w:rsidRPr="00F35F0D" w:rsidRDefault="006E077A" w:rsidP="006E077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rsidR="006E077A" w:rsidRPr="00F35F0D" w:rsidRDefault="006E077A" w:rsidP="006E077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rsidR="006E077A" w:rsidRPr="00F35F0D" w:rsidRDefault="006E077A" w:rsidP="006E077A">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rsidR="006E077A" w:rsidRPr="00F35F0D" w:rsidRDefault="006E077A" w:rsidP="006E077A">
      <w:r w:rsidRPr="00F35F0D">
        <w:rPr>
          <w:rStyle w:val="Style13ptBold"/>
        </w:rPr>
        <w:t>Firth 7/1</w:t>
      </w:r>
      <w:r w:rsidRPr="00F35F0D">
        <w:t>/19 [News Editor at MIT Technology Review, was Chief News Editor at New Scientist. How to fight a war in space (and get away with it). July 1, 2019. MIT Technology Review]</w:t>
      </w:r>
    </w:p>
    <w:p w:rsidR="006E077A" w:rsidRDefault="006E077A" w:rsidP="006E077A">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rsidR="006E077A" w:rsidRDefault="006E077A" w:rsidP="006E077A">
      <w:pPr>
        <w:rPr>
          <w:sz w:val="16"/>
        </w:rPr>
      </w:pPr>
    </w:p>
    <w:p w:rsidR="006E077A" w:rsidRDefault="006E077A" w:rsidP="006E077A">
      <w:pPr>
        <w:pStyle w:val="Heading3"/>
      </w:pPr>
      <w:r>
        <w:lastRenderedPageBreak/>
        <w:t>Case – SATs</w:t>
      </w:r>
    </w:p>
    <w:p w:rsidR="006E077A" w:rsidRDefault="006E077A" w:rsidP="006E077A">
      <w:pPr>
        <w:pStyle w:val="Heading4"/>
      </w:pPr>
      <w:r>
        <w:t>1] No miscalc or escalation</w:t>
      </w:r>
    </w:p>
    <w:p w:rsidR="006E077A" w:rsidRDefault="006E077A" w:rsidP="006E077A">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39" w:history="1">
        <w:r w:rsidRPr="00F107EC">
          <w:t>https://ccdcoe.org/uploads/2019/06/Art_12_The-Cyber-ASAT.pdf</w:t>
        </w:r>
      </w:hyperlink>
    </w:p>
    <w:p w:rsidR="006E077A" w:rsidRDefault="006E077A" w:rsidP="006E077A">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w:t>
      </w:r>
    </w:p>
    <w:p w:rsidR="006E033A" w:rsidRDefault="006E033A" w:rsidP="006E033A">
      <w:pPr>
        <w:pStyle w:val="Heading3"/>
      </w:pPr>
      <w:r>
        <w:lastRenderedPageBreak/>
        <w:t>ASteorids</w:t>
      </w:r>
    </w:p>
    <w:p w:rsidR="006E033A" w:rsidRPr="00623846" w:rsidRDefault="006E033A" w:rsidP="006E033A">
      <w:pPr>
        <w:pStyle w:val="Heading4"/>
        <w:rPr>
          <w:rFonts w:cs="Calibri"/>
        </w:rPr>
      </w:pPr>
      <w:r w:rsidRPr="00623846">
        <w:rPr>
          <w:rFonts w:cs="Calibri"/>
        </w:rPr>
        <w:t>Asteroids threats are existential – increasingly likely</w:t>
      </w:r>
    </w:p>
    <w:p w:rsidR="006E033A" w:rsidRPr="00623846" w:rsidRDefault="006E033A" w:rsidP="006E033A">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40" w:history="1">
        <w:r w:rsidRPr="00623846">
          <w:rPr>
            <w:rStyle w:val="Hyperlink"/>
          </w:rPr>
          <w:t>https://www.salon.com/2018/01/14/the-asteroids-most-likely-to-hit-earth/</w:t>
        </w:r>
      </w:hyperlink>
      <w:r w:rsidRPr="00623846">
        <w:t>.</w:t>
      </w:r>
    </w:p>
    <w:p w:rsidR="006E033A" w:rsidRPr="00623846" w:rsidRDefault="006E033A" w:rsidP="006E033A">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rsidR="006E033A" w:rsidRPr="00623846" w:rsidRDefault="006E033A" w:rsidP="006E033A">
      <w:r w:rsidRPr="00623846">
        <w:t xml:space="preserve">As a result, our planet is littered with little geologic memento mori that foreshadow what is to come. </w:t>
      </w:r>
      <w:r w:rsidRPr="008D2A68">
        <w:rPr>
          <w:highlight w:val="cyan"/>
          <w:u w:val="single"/>
        </w:rPr>
        <w:t>The Chesapeake Bay looks the way it does because of a massive impact of a three- to five-kilometer-wide asteroid that hit about 35 million years ago;</w:t>
      </w:r>
      <w:r w:rsidRPr="00623846">
        <w:t xml:space="preserve">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rsidR="00E6389C" w:rsidRPr="00415989" w:rsidRDefault="00E6389C" w:rsidP="00E6389C">
      <w:pPr>
        <w:pStyle w:val="Heading4"/>
        <w:rPr>
          <w:rFonts w:asciiTheme="minorHAnsi" w:hAnsiTheme="minorHAnsi" w:cstheme="minorHAnsi"/>
        </w:rPr>
      </w:pPr>
      <w:r w:rsidRPr="00415989">
        <w:rPr>
          <w:rFonts w:asciiTheme="minorHAnsi" w:hAnsiTheme="minorHAnsi" w:cstheme="minorHAnsi"/>
        </w:rPr>
        <w:t>No asteroid extinction impact</w:t>
      </w:r>
    </w:p>
    <w:p w:rsidR="00E6389C" w:rsidRPr="00415989" w:rsidRDefault="00E6389C" w:rsidP="00E6389C">
      <w:pPr>
        <w:rPr>
          <w:rFonts w:asciiTheme="minorHAnsi" w:hAnsiTheme="minorHAnsi" w:cstheme="minorHAnsi"/>
        </w:rPr>
      </w:pPr>
      <w:r w:rsidRPr="00415989">
        <w:rPr>
          <w:rFonts w:asciiTheme="minorHAnsi" w:hAnsiTheme="minorHAnsi" w:cstheme="minorHAnsi"/>
        </w:rPr>
        <w:t xml:space="preserve">Robert </w:t>
      </w:r>
      <w:r w:rsidRPr="00415989">
        <w:rPr>
          <w:rStyle w:val="Style13ptBold"/>
          <w:rFonts w:asciiTheme="minorHAnsi" w:hAnsiTheme="minorHAnsi" w:cstheme="minorHAnsi"/>
        </w:rPr>
        <w:t>Walker 16</w:t>
      </w:r>
      <w:r w:rsidRPr="00415989">
        <w:rPr>
          <w:rFonts w:asciiTheme="minorHAnsi" w:hAnsiTheme="minorHAnsi" w:cstheme="minorHAnsi"/>
        </w:rPr>
        <w:t>, software developer, former PhD student at Wolfson College Oxford in foundations and philosophy of mathematics, M.Hum from York University in Philosophy, "Doomsday Debunked", Dec 2016, https://robertinventor.com/booklets/Doomsday_Debunked.htm#zzee_link_77_1481651596</w:t>
      </w:r>
    </w:p>
    <w:p w:rsidR="00E6389C" w:rsidRPr="00164FFC" w:rsidRDefault="00E6389C" w:rsidP="00E6389C">
      <w:pPr>
        <w:rPr>
          <w:rFonts w:asciiTheme="minorHAnsi" w:hAnsiTheme="minorHAnsi" w:cstheme="minorHAnsi"/>
          <w:sz w:val="14"/>
        </w:rPr>
      </w:pPr>
      <w:r w:rsidRPr="00415989">
        <w:rPr>
          <w:rFonts w:asciiTheme="minorHAnsi" w:hAnsiTheme="minorHAnsi" w:cstheme="minorHAnsi"/>
          <w:sz w:val="14"/>
        </w:rPr>
        <w:t xml:space="preserve">Why </w:t>
      </w:r>
      <w:r w:rsidRPr="00415989">
        <w:rPr>
          <w:rStyle w:val="StyleUnderline"/>
          <w:rFonts w:asciiTheme="minorHAnsi" w:hAnsiTheme="minorHAnsi" w:cstheme="minorHAnsi"/>
          <w:highlight w:val="yellow"/>
        </w:rPr>
        <w:t xml:space="preserve">we </w:t>
      </w:r>
      <w:r w:rsidRPr="00415989">
        <w:rPr>
          <w:rStyle w:val="Emphasis"/>
          <w:rFonts w:asciiTheme="minorHAnsi" w:hAnsiTheme="minorHAnsi" w:cstheme="minorHAnsi"/>
          <w:highlight w:val="yellow"/>
        </w:rPr>
        <w:t>can’t be hit</w:t>
      </w:r>
      <w:r w:rsidRPr="00415989">
        <w:rPr>
          <w:rStyle w:val="StyleUnderline"/>
          <w:rFonts w:asciiTheme="minorHAnsi" w:hAnsiTheme="minorHAnsi" w:cstheme="minorHAnsi"/>
          <w:highlight w:val="yellow"/>
        </w:rPr>
        <w:t xml:space="preserve"> by</w:t>
      </w:r>
      <w:r w:rsidRPr="00415989">
        <w:rPr>
          <w:rFonts w:asciiTheme="minorHAnsi" w:hAnsiTheme="minorHAnsi" w:cstheme="minorHAnsi"/>
          <w:sz w:val="14"/>
        </w:rPr>
        <w:t xml:space="preserve"> such </w:t>
      </w:r>
      <w:r w:rsidRPr="00415989">
        <w:rPr>
          <w:rStyle w:val="StyleUnderline"/>
          <w:rFonts w:asciiTheme="minorHAnsi" w:hAnsiTheme="minorHAnsi" w:cstheme="minorHAnsi"/>
          <w:highlight w:val="yellow"/>
        </w:rPr>
        <w:t xml:space="preserve">a </w:t>
      </w:r>
      <w:r w:rsidRPr="00415989">
        <w:rPr>
          <w:rStyle w:val="Emphasis"/>
          <w:rFonts w:asciiTheme="minorHAnsi" w:hAnsiTheme="minorHAnsi" w:cstheme="minorHAnsi"/>
          <w:highlight w:val="yellow"/>
        </w:rPr>
        <w:t>large asteroid</w:t>
      </w:r>
      <w:r w:rsidRPr="00415989">
        <w:rPr>
          <w:rStyle w:val="StyleUnderline"/>
          <w:rFonts w:asciiTheme="minorHAnsi" w:hAnsiTheme="minorHAnsi" w:cstheme="minorHAnsi"/>
        </w:rPr>
        <w:t xml:space="preserve"> </w:t>
      </w:r>
      <w:r w:rsidRPr="00415989">
        <w:rPr>
          <w:rStyle w:val="Emphasis"/>
          <w:rFonts w:asciiTheme="minorHAnsi" w:hAnsiTheme="minorHAnsi" w:cstheme="minorHAnsi"/>
          <w:highlight w:val="yellow"/>
        </w:rPr>
        <w:t>at all</w:t>
      </w:r>
      <w:r w:rsidRPr="00415989">
        <w:rPr>
          <w:rStyle w:val="Emphasis"/>
          <w:rFonts w:asciiTheme="minorHAnsi" w:hAnsiTheme="minorHAnsi" w:cstheme="minorHAnsi"/>
        </w:rPr>
        <w:t xml:space="preserve"> </w:t>
      </w:r>
      <w:r w:rsidRPr="00415989">
        <w:rPr>
          <w:rStyle w:val="StyleUnderline"/>
          <w:rFonts w:asciiTheme="minorHAnsi" w:hAnsiTheme="minorHAnsi" w:cstheme="minorHAnsi"/>
        </w:rPr>
        <w:t xml:space="preserve">The </w:t>
      </w:r>
      <w:r w:rsidRPr="00415989">
        <w:rPr>
          <w:rStyle w:val="Emphasis"/>
          <w:rFonts w:asciiTheme="minorHAnsi" w:hAnsiTheme="minorHAnsi" w:cstheme="minorHAnsi"/>
          <w:highlight w:val="yellow"/>
        </w:rPr>
        <w:t>known asteroids</w:t>
      </w:r>
      <w:r w:rsidRPr="00415989">
        <w:rPr>
          <w:rStyle w:val="StyleUnderline"/>
          <w:rFonts w:asciiTheme="minorHAnsi" w:hAnsiTheme="minorHAnsi" w:cstheme="minorHAnsi"/>
        </w:rPr>
        <w:t xml:space="preserve"> like Vesta and Ceres </w:t>
      </w:r>
      <w:r w:rsidRPr="00415989">
        <w:rPr>
          <w:rStyle w:val="StyleUnderline"/>
          <w:rFonts w:asciiTheme="minorHAnsi" w:hAnsiTheme="minorHAnsi" w:cstheme="minorHAnsi"/>
          <w:highlight w:val="yellow"/>
        </w:rPr>
        <w:t>are</w:t>
      </w:r>
      <w:r w:rsidRPr="00415989">
        <w:rPr>
          <w:rStyle w:val="StyleUnderline"/>
          <w:rFonts w:asciiTheme="minorHAnsi" w:hAnsiTheme="minorHAnsi" w:cstheme="minorHAnsi"/>
        </w:rPr>
        <w:t xml:space="preserve"> all </w:t>
      </w:r>
      <w:r w:rsidRPr="00415989">
        <w:rPr>
          <w:rStyle w:val="StyleUnderline"/>
          <w:rFonts w:asciiTheme="minorHAnsi" w:hAnsiTheme="minorHAnsi" w:cstheme="minorHAnsi"/>
          <w:highlight w:val="yellow"/>
        </w:rPr>
        <w:t>in</w:t>
      </w:r>
      <w:r w:rsidRPr="00415989">
        <w:rPr>
          <w:rStyle w:val="StyleUnderline"/>
          <w:rFonts w:asciiTheme="minorHAnsi" w:hAnsiTheme="minorHAnsi" w:cstheme="minorHAnsi"/>
        </w:rPr>
        <w:t xml:space="preserve"> nice </w:t>
      </w:r>
      <w:r w:rsidRPr="00415989">
        <w:rPr>
          <w:rStyle w:val="Emphasis"/>
          <w:rFonts w:asciiTheme="minorHAnsi" w:hAnsiTheme="minorHAnsi" w:cstheme="minorHAnsi"/>
          <w:highlight w:val="yellow"/>
        </w:rPr>
        <w:t>stable orbits</w:t>
      </w:r>
      <w:r w:rsidRPr="00415989">
        <w:rPr>
          <w:rStyle w:val="StyleUnderline"/>
          <w:rFonts w:asciiTheme="minorHAnsi" w:hAnsiTheme="minorHAnsi" w:cstheme="minorHAnsi"/>
        </w:rPr>
        <w:t>.</w:t>
      </w:r>
      <w:r w:rsidRPr="00415989">
        <w:rPr>
          <w:rFonts w:asciiTheme="minorHAnsi" w:hAnsiTheme="minorHAnsi" w:cstheme="minorHAnsi"/>
          <w:sz w:val="14"/>
        </w:rPr>
        <w:t xml:space="preserve"> There’s a tiny chance of Vesta hitting Ceres every billion yeas, but </w:t>
      </w:r>
      <w:r w:rsidRPr="00415989">
        <w:rPr>
          <w:rStyle w:val="Emphasis"/>
          <w:rFonts w:asciiTheme="minorHAnsi" w:hAnsiTheme="minorHAnsi" w:cstheme="minorHAnsi"/>
          <w:highlight w:val="yellow"/>
        </w:rPr>
        <w:t>for sure nothing</w:t>
      </w:r>
      <w:r w:rsidRPr="00415989">
        <w:rPr>
          <w:rStyle w:val="StyleUnderline"/>
          <w:rFonts w:asciiTheme="minorHAnsi" w:hAnsiTheme="minorHAnsi" w:cstheme="minorHAnsi"/>
        </w:rPr>
        <w:t xml:space="preserve"> is going to happen there </w:t>
      </w:r>
      <w:r w:rsidRPr="00415989">
        <w:rPr>
          <w:rStyle w:val="StyleUnderline"/>
          <w:rFonts w:asciiTheme="minorHAnsi" w:hAnsiTheme="minorHAnsi" w:cstheme="minorHAnsi"/>
          <w:highlight w:val="yellow"/>
        </w:rPr>
        <w:t xml:space="preserve">for </w:t>
      </w:r>
      <w:r w:rsidRPr="00415989">
        <w:rPr>
          <w:rStyle w:val="Emphasis"/>
          <w:rFonts w:asciiTheme="minorHAnsi" w:hAnsiTheme="minorHAnsi" w:cstheme="minorHAnsi"/>
          <w:highlight w:val="yellow"/>
        </w:rPr>
        <w:t>millions of years</w:t>
      </w:r>
      <w:r w:rsidRPr="00415989">
        <w:rPr>
          <w:rStyle w:val="StyleUnderline"/>
          <w:rFonts w:asciiTheme="minorHAnsi" w:hAnsiTheme="minorHAnsi" w:cstheme="minorHAnsi"/>
        </w:rPr>
        <w:t xml:space="preserve"> into the future. The ones that can surprise us are </w:t>
      </w:r>
      <w:r w:rsidRPr="00415989">
        <w:rPr>
          <w:rStyle w:val="StyleUnderline"/>
          <w:rFonts w:asciiTheme="minorHAnsi" w:hAnsiTheme="minorHAnsi" w:cstheme="minorHAnsi"/>
          <w:highlight w:val="yellow"/>
        </w:rPr>
        <w:t>Kuiper belt objects</w:t>
      </w:r>
      <w:r w:rsidRPr="00415989">
        <w:rPr>
          <w:rStyle w:val="StyleUnderline"/>
          <w:rFonts w:asciiTheme="minorHAnsi" w:hAnsiTheme="minorHAnsi" w:cstheme="minorHAnsi"/>
        </w:rPr>
        <w:t xml:space="preserve">, but they come from random directions with random inclinations, and </w:t>
      </w:r>
      <w:r w:rsidRPr="00415989">
        <w:rPr>
          <w:rStyle w:val="StyleUnderline"/>
          <w:rFonts w:asciiTheme="minorHAnsi" w:hAnsiTheme="minorHAnsi" w:cstheme="minorHAnsi"/>
          <w:highlight w:val="yellow"/>
        </w:rPr>
        <w:t xml:space="preserve">are </w:t>
      </w:r>
      <w:r w:rsidRPr="00415989">
        <w:rPr>
          <w:rStyle w:val="Emphasis"/>
          <w:rFonts w:asciiTheme="minorHAnsi" w:hAnsiTheme="minorHAnsi" w:cstheme="minorHAnsi"/>
          <w:highlight w:val="yellow"/>
        </w:rPr>
        <w:t>very unlikely</w:t>
      </w:r>
      <w:r w:rsidRPr="00415989">
        <w:rPr>
          <w:rStyle w:val="StyleUnderline"/>
          <w:rFonts w:asciiTheme="minorHAnsi" w:hAnsiTheme="minorHAnsi" w:cstheme="minorHAnsi"/>
        </w:rPr>
        <w:t xml:space="preserve"> to lie in the same plane as the Earth's orbit or </w:t>
      </w:r>
      <w:r w:rsidRPr="00415989">
        <w:rPr>
          <w:rStyle w:val="StyleUnderline"/>
          <w:rFonts w:asciiTheme="minorHAnsi" w:hAnsiTheme="minorHAnsi" w:cstheme="minorHAnsi"/>
          <w:highlight w:val="yellow"/>
        </w:rPr>
        <w:t>to hit Earth.</w:t>
      </w:r>
      <w:r w:rsidRPr="00415989">
        <w:rPr>
          <w:rStyle w:val="StyleUnderline"/>
          <w:rFonts w:asciiTheme="minorHAnsi" w:hAnsiTheme="minorHAnsi" w:cstheme="minorHAnsi"/>
        </w:rPr>
        <w:t xml:space="preserve"> We can see that also from the meteorite crater record of the solar system that such </w:t>
      </w:r>
      <w:r w:rsidRPr="00415989">
        <w:rPr>
          <w:rStyle w:val="StyleUnderline"/>
          <w:rFonts w:asciiTheme="minorHAnsi" w:hAnsiTheme="minorHAnsi" w:cstheme="minorHAnsi"/>
          <w:highlight w:val="yellow"/>
        </w:rPr>
        <w:t xml:space="preserve">large asteroids </w:t>
      </w:r>
      <w:r w:rsidRPr="00415989">
        <w:rPr>
          <w:rStyle w:val="Emphasis"/>
          <w:rFonts w:asciiTheme="minorHAnsi" w:hAnsiTheme="minorHAnsi" w:cstheme="minorHAnsi"/>
          <w:highlight w:val="yellow"/>
        </w:rPr>
        <w:t>never hit the inner solar system</w:t>
      </w:r>
      <w:r w:rsidRPr="00415989">
        <w:rPr>
          <w:rStyle w:val="StyleUnderline"/>
          <w:rFonts w:asciiTheme="minorHAnsi" w:hAnsiTheme="minorHAnsi" w:cstheme="minorHAnsi"/>
        </w:rPr>
        <w:t xml:space="preserve"> inside of the asteroid belt, not for billions of years. </w:t>
      </w:r>
      <w:r w:rsidRPr="00415989">
        <w:rPr>
          <w:rStyle w:val="StyleUnderline"/>
          <w:rFonts w:asciiTheme="minorHAnsi" w:hAnsiTheme="minorHAnsi" w:cstheme="minorHAnsi"/>
          <w:highlight w:val="yellow"/>
        </w:rPr>
        <w:t xml:space="preserve">There are </w:t>
      </w:r>
      <w:r w:rsidRPr="00415989">
        <w:rPr>
          <w:rStyle w:val="Emphasis"/>
          <w:rFonts w:asciiTheme="minorHAnsi" w:hAnsiTheme="minorHAnsi" w:cstheme="minorHAnsi"/>
          <w:highlight w:val="yellow"/>
        </w:rPr>
        <w:t>no</w:t>
      </w:r>
      <w:r w:rsidRPr="00415989">
        <w:rPr>
          <w:rStyle w:val="StyleUnderline"/>
          <w:rFonts w:asciiTheme="minorHAnsi" w:hAnsiTheme="minorHAnsi" w:cstheme="minorHAnsi"/>
        </w:rPr>
        <w:t xml:space="preserve"> huge </w:t>
      </w:r>
      <w:r w:rsidRPr="00415989">
        <w:rPr>
          <w:rStyle w:val="Emphasis"/>
          <w:rFonts w:asciiTheme="minorHAnsi" w:hAnsiTheme="minorHAnsi" w:cstheme="minorHAnsi"/>
          <w:highlight w:val="yellow"/>
        </w:rPr>
        <w:t>craters</w:t>
      </w:r>
      <w:r w:rsidRPr="00415989">
        <w:rPr>
          <w:rStyle w:val="StyleUnderline"/>
          <w:rFonts w:asciiTheme="minorHAnsi" w:hAnsiTheme="minorHAnsi" w:cstheme="minorHAnsi"/>
        </w:rPr>
        <w:t xml:space="preserve"> in the inner solar system </w:t>
      </w:r>
      <w:r w:rsidRPr="00415989">
        <w:rPr>
          <w:rStyle w:val="StyleUnderline"/>
          <w:rFonts w:asciiTheme="minorHAnsi" w:hAnsiTheme="minorHAnsi" w:cstheme="minorHAnsi"/>
          <w:highlight w:val="yellow"/>
        </w:rPr>
        <w:t xml:space="preserve">younger than </w:t>
      </w:r>
      <w:r w:rsidRPr="00415989">
        <w:rPr>
          <w:rStyle w:val="Emphasis"/>
          <w:rFonts w:asciiTheme="minorHAnsi" w:hAnsiTheme="minorHAnsi" w:cstheme="minorHAnsi"/>
          <w:highlight w:val="yellow"/>
        </w:rPr>
        <w:t>3 billion years</w:t>
      </w:r>
      <w:r w:rsidRPr="00415989">
        <w:rPr>
          <w:rStyle w:val="StyleUnderline"/>
          <w:rFonts w:asciiTheme="minorHAnsi" w:hAnsiTheme="minorHAnsi" w:cstheme="minorHAnsi"/>
        </w:rPr>
        <w:t xml:space="preserve">, out to Mars. </w:t>
      </w:r>
      <w:r w:rsidRPr="00415989">
        <w:rPr>
          <w:rFonts w:asciiTheme="minorHAnsi" w:hAnsiTheme="minorHAnsi" w:cstheme="minorHAnsi"/>
          <w:sz w:val="14"/>
          <w:szCs w:val="16"/>
        </w:rPr>
        <w:t xml:space="preserve">The Moon, Mercury, and Mars all have huge craters from the late heavy bombardment between 3.8 and 3.5 billion years ago. Craters on Mars Impact from 3.8 billion years ago when large asteroid impacts were still common. 3D map of Mars - Hellas Basin on Mars Craters on the Moon The Aitken basin at the lunar South pole. It's believed to be over 3.8 billion years but the exact date is hard to pin down. Impact of an asteroid perhaps 170 km in diameter. Craters on Mercury The Caloris basin on Mercury. Craters on Earth Earth surely had impacts this large back then as well, but the evidence is probably long erased by continental drift. </w:t>
      </w:r>
      <w:r w:rsidRPr="00415989">
        <w:rPr>
          <w:rStyle w:val="StyleUnderline"/>
          <w:rFonts w:asciiTheme="minorHAnsi" w:hAnsiTheme="minorHAnsi" w:cstheme="minorHAnsi"/>
        </w:rPr>
        <w:t>The largest crater on the Earth may be the Vredefort Impact Structure in South Africa - this was about 300 km in diameter</w:t>
      </w:r>
      <w:r w:rsidRPr="00415989">
        <w:rPr>
          <w:rFonts w:asciiTheme="minorHAnsi" w:hAnsiTheme="minorHAnsi" w:cstheme="minorHAnsi"/>
          <w:sz w:val="14"/>
        </w:rPr>
        <w:t xml:space="preserve">, when formed. The Sudbury basin is nearly as large, and </w:t>
      </w:r>
      <w:r w:rsidRPr="00415989">
        <w:rPr>
          <w:rStyle w:val="StyleUnderline"/>
          <w:rFonts w:asciiTheme="minorHAnsi" w:hAnsiTheme="minorHAnsi" w:cstheme="minorHAnsi"/>
        </w:rPr>
        <w:t>there are three others in the 100 - 300 km range</w:t>
      </w:r>
      <w:r w:rsidRPr="00415989">
        <w:rPr>
          <w:rFonts w:asciiTheme="minorHAnsi" w:hAnsiTheme="minorHAnsi" w:cstheme="minorHAnsi"/>
          <w:sz w:val="14"/>
        </w:rPr>
        <w:t xml:space="preserve">. See Largest craters ordered by size. </w:t>
      </w:r>
      <w:r w:rsidRPr="00415989">
        <w:rPr>
          <w:rStyle w:val="StyleUnderline"/>
          <w:rFonts w:asciiTheme="minorHAnsi" w:hAnsiTheme="minorHAnsi" w:cstheme="minorHAnsi"/>
        </w:rPr>
        <w:t xml:space="preserve">These are thought to be the result of impactors of up to 10 or 15 km in diameter. </w:t>
      </w:r>
      <w:r w:rsidRPr="00415989">
        <w:rPr>
          <w:rFonts w:asciiTheme="minorHAnsi" w:hAnsiTheme="minorHAnsi" w:cstheme="minorHAnsi"/>
          <w:sz w:val="14"/>
        </w:rPr>
        <w:t xml:space="preserve">For </w:t>
      </w:r>
      <w:r w:rsidRPr="00415989">
        <w:rPr>
          <w:rStyle w:val="Emphasis"/>
          <w:rFonts w:asciiTheme="minorHAnsi" w:hAnsiTheme="minorHAnsi" w:cstheme="minorHAnsi"/>
          <w:highlight w:val="yellow"/>
        </w:rPr>
        <w:t>the largest</w:t>
      </w:r>
      <w:r w:rsidRPr="00415989">
        <w:rPr>
          <w:rFonts w:asciiTheme="minorHAnsi" w:hAnsiTheme="minorHAnsi" w:cstheme="minorHAnsi"/>
          <w:sz w:val="14"/>
        </w:rPr>
        <w:t xml:space="preserve"> I can find, see this Impact of 23-mile-wide asteroid boiled Earth's oceans 3.26 billion years ago (and another link, and scientific paper). When it says it boiled the oceans there - doesn't mean it boiled them dry, just surface layers, and it </w:t>
      </w:r>
      <w:r w:rsidRPr="00415989">
        <w:rPr>
          <w:rStyle w:val="StyleUnderline"/>
          <w:rFonts w:asciiTheme="minorHAnsi" w:hAnsiTheme="minorHAnsi" w:cstheme="minorHAnsi"/>
          <w:highlight w:val="yellow"/>
        </w:rPr>
        <w:t xml:space="preserve">would come </w:t>
      </w:r>
      <w:r w:rsidRPr="00415989">
        <w:rPr>
          <w:rStyle w:val="Emphasis"/>
          <w:rFonts w:asciiTheme="minorHAnsi" w:hAnsiTheme="minorHAnsi" w:cstheme="minorHAnsi"/>
          <w:highlight w:val="yellow"/>
        </w:rPr>
        <w:t>nowhere near making all life extinct</w:t>
      </w:r>
      <w:r w:rsidRPr="00415989">
        <w:rPr>
          <w:rStyle w:val="StyleUnderline"/>
          <w:rFonts w:asciiTheme="minorHAnsi" w:hAnsiTheme="minorHAnsi" w:cstheme="minorHAnsi"/>
          <w:highlight w:val="yellow"/>
        </w:rPr>
        <w:t>. Humans could</w:t>
      </w:r>
      <w:r w:rsidRPr="00415989">
        <w:rPr>
          <w:rStyle w:val="StyleUnderline"/>
          <w:rFonts w:asciiTheme="minorHAnsi" w:hAnsiTheme="minorHAnsi" w:cstheme="minorHAnsi"/>
        </w:rPr>
        <w:t xml:space="preserve"> surely </w:t>
      </w:r>
      <w:r w:rsidRPr="00415989">
        <w:rPr>
          <w:rStyle w:val="StyleUnderline"/>
          <w:rFonts w:asciiTheme="minorHAnsi" w:hAnsiTheme="minorHAnsi" w:cstheme="minorHAnsi"/>
          <w:highlight w:val="yellow"/>
        </w:rPr>
        <w:t>survive</w:t>
      </w:r>
      <w:r w:rsidRPr="00415989">
        <w:rPr>
          <w:rStyle w:val="StyleUnderline"/>
          <w:rFonts w:asciiTheme="minorHAnsi" w:hAnsiTheme="minorHAnsi" w:cstheme="minorHAnsi"/>
        </w:rPr>
        <w:t xml:space="preserve"> even that one if you are </w:t>
      </w:r>
      <w:r w:rsidRPr="00415989">
        <w:rPr>
          <w:rStyle w:val="StyleUnderline"/>
          <w:rFonts w:asciiTheme="minorHAnsi" w:hAnsiTheme="minorHAnsi" w:cstheme="minorHAnsi"/>
          <w:highlight w:val="yellow"/>
        </w:rPr>
        <w:t>in a sub</w:t>
      </w:r>
      <w:r w:rsidRPr="00415989">
        <w:rPr>
          <w:rStyle w:val="StyleUnderline"/>
          <w:rFonts w:asciiTheme="minorHAnsi" w:hAnsiTheme="minorHAnsi" w:cstheme="minorHAnsi"/>
        </w:rPr>
        <w:t xml:space="preserve"> at the time, and </w:t>
      </w:r>
      <w:r w:rsidRPr="00415989">
        <w:rPr>
          <w:rStyle w:val="StyleUnderline"/>
          <w:rFonts w:asciiTheme="minorHAnsi" w:hAnsiTheme="minorHAnsi" w:cstheme="minorHAnsi"/>
          <w:highlight w:val="yellow"/>
        </w:rPr>
        <w:t>after</w:t>
      </w:r>
      <w:r w:rsidRPr="00415989">
        <w:rPr>
          <w:rStyle w:val="StyleUnderline"/>
          <w:rFonts w:asciiTheme="minorHAnsi" w:hAnsiTheme="minorHAnsi" w:cstheme="minorHAnsi"/>
        </w:rPr>
        <w:t xml:space="preserve"> the </w:t>
      </w:r>
      <w:r w:rsidRPr="00415989">
        <w:rPr>
          <w:rStyle w:val="StyleUnderline"/>
          <w:rFonts w:asciiTheme="minorHAnsi" w:hAnsiTheme="minorHAnsi" w:cstheme="minorHAnsi"/>
          <w:highlight w:val="yellow"/>
        </w:rPr>
        <w:t>impact, Earth would remain</w:t>
      </w:r>
      <w:r w:rsidRPr="00415989">
        <w:rPr>
          <w:rStyle w:val="StyleUnderline"/>
          <w:rFonts w:asciiTheme="minorHAnsi" w:hAnsiTheme="minorHAnsi" w:cstheme="minorHAnsi"/>
        </w:rPr>
        <w:t xml:space="preserve"> the most </w:t>
      </w:r>
      <w:r w:rsidRPr="00415989">
        <w:rPr>
          <w:rStyle w:val="StyleUnderline"/>
          <w:rFonts w:asciiTheme="minorHAnsi" w:hAnsiTheme="minorHAnsi" w:cstheme="minorHAnsi"/>
          <w:highlight w:val="yellow"/>
        </w:rPr>
        <w:t>habitable</w:t>
      </w:r>
      <w:r w:rsidRPr="00415989">
        <w:rPr>
          <w:rStyle w:val="StyleUnderline"/>
          <w:rFonts w:asciiTheme="minorHAnsi" w:hAnsiTheme="minorHAnsi" w:cstheme="minorHAnsi"/>
        </w:rPr>
        <w:t xml:space="preserve"> place in the solar system</w:t>
      </w:r>
      <w:r w:rsidRPr="00415989">
        <w:rPr>
          <w:rFonts w:asciiTheme="minorHAnsi" w:hAnsiTheme="minorHAnsi" w:cstheme="minorHAnsi"/>
          <w:sz w:val="14"/>
        </w:rPr>
        <w:t xml:space="preserve">. Anyway - </w:t>
      </w:r>
      <w:r w:rsidRPr="00415989">
        <w:rPr>
          <w:rStyle w:val="StyleUnderline"/>
          <w:rFonts w:asciiTheme="minorHAnsi" w:hAnsiTheme="minorHAnsi" w:cstheme="minorHAnsi"/>
        </w:rPr>
        <w:t>that one is over three billion years ago, soon after the end of the so called "late heavy bombardment</w:t>
      </w:r>
      <w:r w:rsidRPr="00415989">
        <w:rPr>
          <w:rFonts w:asciiTheme="minorHAnsi" w:hAnsiTheme="minorHAnsi" w:cstheme="minorHAnsi"/>
          <w:sz w:val="14"/>
        </w:rPr>
        <w:t xml:space="preserve">" - it is only late compared to the origins of the solar system, early of course from our perspective. </w:t>
      </w:r>
      <w:r w:rsidRPr="00415989">
        <w:rPr>
          <w:rFonts w:asciiTheme="minorHAnsi" w:hAnsiTheme="minorHAnsi" w:cstheme="minorHAnsi"/>
          <w:sz w:val="14"/>
          <w:szCs w:val="16"/>
        </w:rPr>
        <w:t xml:space="preserve">Even though the "late heavy bombardment" was over, there was a tail-end of not quite such huge impacts that continued, perhaps for another 700 million years. Ancient Asteroids Kept Pelting Earth in a "Late-Late" Heavy Bombardment, up to 2.5 billion years ago. Craters on Venus Venus is shrouded in a thick layer of clouds, so hard to observe. However, we now know its surface in some detail from the Magdellan spacecraft, which orbited the planet </w:t>
      </w:r>
      <w:r w:rsidRPr="00415989">
        <w:rPr>
          <w:rFonts w:asciiTheme="minorHAnsi" w:hAnsiTheme="minorHAnsi" w:cstheme="minorHAnsi"/>
          <w:sz w:val="14"/>
          <w:szCs w:val="16"/>
        </w:rPr>
        <w:lastRenderedPageBreak/>
        <w:t xml:space="preserve">and observed it using radar. It found a surface with almost no craters. It's easy to see why it has no small craters. Most asteroids up to about one kilometer in diameter or smaller would break up in its atmosphere in an airburst, just as most meteorites up to 30 meters diameter break up in our atmosphere, because its atmosphere is so much thicker than ours. But they also didn't find many large craters and none at all of the really huge ones. It's the least cratered body discovered so far in the entire inner solar system. This is probably because it's surface is relatively young. It has no signs of continental drift, and not much volcanism right now, compared to Earth (there are some signs that it has active volcanism, but not many). It doesn't seem to be releasing enough heat. And there are long channels, longest in the solar system, where molten lava must have run in the past. The leading hypothesis is that the whole planet gets resurfaced every few hundred million years. Because it has no continental drift, so there is no way for it to lose excess heat gradually, and instead it just gets hotter and hotter, until, from time to time, the entire surface "flips", volcanoes erupt everywhere and cover it in molten lava which completely erases the crater record. Most recently 300 to 500 million years ago. So, we can only say for up to half a billion years of history, but there have been no really huge impacts on Venus in that timescale. It's largest crater, Mead crater, is 280 km in diameter Mead crater - the largest crater on Venus, comparable in size to the larger craters on Earth. Though we don't have direct evidence, it probably has the same history as all the other planets - large impacts only up to around the end of the Late Heavy Bombardment. It must have been hit by something big early on to explain its retrograde motion - most probably about the same time as the formation of the Moon. And surely like the Moon, Earth, Mars and Mercury it had many really big impacts in the early solar system. But all trace of them is now gone. </w:t>
      </w:r>
      <w:r w:rsidRPr="00415989">
        <w:rPr>
          <w:rFonts w:asciiTheme="minorHAnsi" w:hAnsiTheme="minorHAnsi" w:cstheme="minorHAnsi"/>
          <w:sz w:val="14"/>
        </w:rPr>
        <w:t xml:space="preserve">Explanation of the cratering record - </w:t>
      </w:r>
      <w:r w:rsidRPr="00415989">
        <w:rPr>
          <w:rStyle w:val="StyleUnderline"/>
          <w:rFonts w:asciiTheme="minorHAnsi" w:hAnsiTheme="minorHAnsi" w:cstheme="minorHAnsi"/>
        </w:rPr>
        <w:t xml:space="preserve">why are there no huge impacts for three billion years? So, why do we see no really large impact craters in the inner solar system </w:t>
      </w:r>
      <w:r w:rsidRPr="00415989">
        <w:rPr>
          <w:rStyle w:val="StyleUnderline"/>
          <w:rFonts w:asciiTheme="minorHAnsi" w:hAnsiTheme="minorHAnsi" w:cstheme="minorHAnsi"/>
          <w:highlight w:val="yellow"/>
        </w:rPr>
        <w:t>since the late heavy bombardment</w:t>
      </w:r>
      <w:r w:rsidRPr="00415989">
        <w:rPr>
          <w:rStyle w:val="StyleUnderline"/>
          <w:rFonts w:asciiTheme="minorHAnsi" w:hAnsiTheme="minorHAnsi" w:cstheme="minorHAnsi"/>
        </w:rPr>
        <w:t xml:space="preserve">, and the "late late" heavy bombardment? First, </w:t>
      </w:r>
      <w:r w:rsidRPr="00415989">
        <w:rPr>
          <w:rStyle w:val="StyleUnderline"/>
          <w:rFonts w:asciiTheme="minorHAnsi" w:hAnsiTheme="minorHAnsi" w:cstheme="minorHAnsi"/>
          <w:highlight w:val="yellow"/>
        </w:rPr>
        <w:t xml:space="preserve">the inner </w:t>
      </w:r>
      <w:r w:rsidRPr="00415989">
        <w:rPr>
          <w:rStyle w:val="StyleUnderline"/>
          <w:rFonts w:asciiTheme="minorHAnsi" w:hAnsiTheme="minorHAnsi" w:cstheme="minorHAnsi"/>
        </w:rPr>
        <w:t xml:space="preserve">solar </w:t>
      </w:r>
      <w:r w:rsidRPr="00415989">
        <w:rPr>
          <w:rStyle w:val="StyleUnderline"/>
          <w:rFonts w:asciiTheme="minorHAnsi" w:hAnsiTheme="minorHAnsi" w:cstheme="minorHAnsi"/>
          <w:highlight w:val="yellow"/>
        </w:rPr>
        <w:t xml:space="preserve">system is </w:t>
      </w:r>
      <w:r w:rsidRPr="00415989">
        <w:rPr>
          <w:rStyle w:val="StyleUnderline"/>
          <w:rFonts w:asciiTheme="minorHAnsi" w:hAnsiTheme="minorHAnsi" w:cstheme="minorHAnsi"/>
        </w:rPr>
        <w:t xml:space="preserve">almost completely </w:t>
      </w:r>
      <w:r w:rsidRPr="00415989">
        <w:rPr>
          <w:rStyle w:val="Emphasis"/>
          <w:rFonts w:asciiTheme="minorHAnsi" w:hAnsiTheme="minorHAnsi" w:cstheme="minorHAnsi"/>
          <w:highlight w:val="yellow"/>
        </w:rPr>
        <w:t>cleared out</w:t>
      </w:r>
      <w:r w:rsidRPr="00415989">
        <w:rPr>
          <w:rStyle w:val="StyleUnderline"/>
          <w:rFonts w:asciiTheme="minorHAnsi" w:hAnsiTheme="minorHAnsi" w:cstheme="minorHAnsi"/>
          <w:highlight w:val="yellow"/>
        </w:rPr>
        <w:t xml:space="preserve"> of "Texas sized objects".</w:t>
      </w:r>
      <w:r w:rsidRPr="00415989">
        <w:rPr>
          <w:rStyle w:val="StyleUnderline"/>
          <w:rFonts w:asciiTheme="minorHAnsi" w:hAnsiTheme="minorHAnsi" w:cstheme="minorHAnsi"/>
        </w:rPr>
        <w:t xml:space="preserve"> There are a few objects of a hundred kilometers diameter or more are all in stable orbits at least for hundreds of millions of years. Ceres, Pallas, Vesta and many smaller asteroids larger than 100 km in diameter, would be devastating if they hit Earth, but they are all in stable orbits in the asteroid belt, beyond Mars, with no chance of an impact, at least in the near future.</w:t>
      </w:r>
      <w:r w:rsidRPr="00415989">
        <w:rPr>
          <w:rFonts w:asciiTheme="minorHAnsi" w:hAnsiTheme="minorHAnsi" w:cstheme="minorHAnsi"/>
          <w:u w:val="single"/>
        </w:rPr>
        <w:t xml:space="preserve"> </w:t>
      </w:r>
      <w:r w:rsidRPr="00415989">
        <w:rPr>
          <w:rFonts w:asciiTheme="minorHAnsi" w:hAnsiTheme="minorHAnsi" w:cstheme="minorHAnsi"/>
          <w:sz w:val="14"/>
          <w:szCs w:val="16"/>
        </w:rPr>
        <w:t xml:space="preserve">Mercury is another object that could hit Earth - it is in a stable orbit at present, but it happens to have a potential future resonance with Jupiter - the rate of precession of its perihelion (point where it is closest to the sun) is just a little faster than the rate of precession of Jupiter's perihelion. There is a 1% chance, in simulations, that it's orbit gets destabilized. In most of those cases it hits the sun or Venus but there is a tiny chance, 1 in several thousand, that it could hit Earth (for details see this article in scholarpedia written by Jacques Laskar, expert in this topic who did many of the simulations). Mercury, diameter 4900 km, could hit Earth several hundred million years from now, though the chance is tiny, perhaps 99.95% or better chance that it doesn't have any affect on Earth at all. At any rate its current orbit is stable for hundreds of millions of years. This image shows Mercury in a subtle false colour, using infra red information and was taken by Messenger spacecraft in January 2008. Long term, also, the larger asteroids have chaotic orbits, and Vesta and Ceres have an estimated 0.2% chance per billion years of hitting each other (paper) </w:t>
      </w:r>
      <w:r w:rsidRPr="00415989">
        <w:rPr>
          <w:rFonts w:asciiTheme="minorHAnsi" w:hAnsiTheme="minorHAnsi" w:cstheme="minorHAnsi"/>
          <w:sz w:val="14"/>
        </w:rPr>
        <w:t xml:space="preserve">So anyway - that's of interest to astronomers, but </w:t>
      </w:r>
      <w:r w:rsidRPr="00415989">
        <w:rPr>
          <w:rStyle w:val="StyleUnderline"/>
          <w:rFonts w:asciiTheme="minorHAnsi" w:hAnsiTheme="minorHAnsi" w:cstheme="minorHAnsi"/>
        </w:rPr>
        <w:t xml:space="preserve">in the near future for hundreds of millions of years, the largest "Texas sized" objects in the inner solar system, inside of Jupiter, are in stable orbits and can't hit Earth. And anything from </w:t>
      </w:r>
      <w:r w:rsidRPr="00415989">
        <w:rPr>
          <w:rStyle w:val="Emphasis"/>
          <w:rFonts w:asciiTheme="minorHAnsi" w:hAnsiTheme="minorHAnsi" w:cstheme="minorHAnsi"/>
          <w:highlight w:val="yellow"/>
        </w:rPr>
        <w:t>the outer</w:t>
      </w:r>
      <w:r w:rsidRPr="00415989">
        <w:rPr>
          <w:rStyle w:val="Emphasis"/>
          <w:rFonts w:asciiTheme="minorHAnsi" w:hAnsiTheme="minorHAnsi" w:cstheme="minorHAnsi"/>
        </w:rPr>
        <w:t xml:space="preserve"> solar </w:t>
      </w:r>
      <w:r w:rsidRPr="00415989">
        <w:rPr>
          <w:rStyle w:val="Emphasis"/>
          <w:rFonts w:asciiTheme="minorHAnsi" w:hAnsiTheme="minorHAnsi" w:cstheme="minorHAnsi"/>
          <w:highlight w:val="yellow"/>
        </w:rPr>
        <w:t>system</w:t>
      </w:r>
      <w:r w:rsidRPr="00415989">
        <w:rPr>
          <w:rStyle w:val="StyleUnderline"/>
          <w:rFonts w:asciiTheme="minorHAnsi" w:hAnsiTheme="minorHAnsi" w:cstheme="minorHAnsi"/>
          <w:highlight w:val="yellow"/>
        </w:rPr>
        <w:t xml:space="preserve"> has to get past </w:t>
      </w:r>
      <w:r w:rsidRPr="00415989">
        <w:rPr>
          <w:rStyle w:val="Emphasis"/>
          <w:rFonts w:asciiTheme="minorHAnsi" w:hAnsiTheme="minorHAnsi" w:cstheme="minorHAnsi"/>
          <w:highlight w:val="yellow"/>
        </w:rPr>
        <w:t>Jupiter</w:t>
      </w:r>
      <w:r w:rsidRPr="00415989">
        <w:rPr>
          <w:rStyle w:val="StyleUnderline"/>
          <w:rFonts w:asciiTheme="minorHAnsi" w:hAnsiTheme="minorHAnsi" w:cstheme="minorHAnsi"/>
          <w:highlight w:val="yellow"/>
        </w:rPr>
        <w:t>, which</w:t>
      </w:r>
      <w:r w:rsidRPr="00415989">
        <w:rPr>
          <w:rStyle w:val="StyleUnderline"/>
          <w:rFonts w:asciiTheme="minorHAnsi" w:hAnsiTheme="minorHAnsi" w:cstheme="minorHAnsi"/>
        </w:rPr>
        <w:t xml:space="preserve"> tends to </w:t>
      </w:r>
      <w:r w:rsidRPr="00415989">
        <w:rPr>
          <w:rStyle w:val="Emphasis"/>
          <w:rFonts w:asciiTheme="minorHAnsi" w:hAnsiTheme="minorHAnsi" w:cstheme="minorHAnsi"/>
          <w:highlight w:val="yellow"/>
        </w:rPr>
        <w:t>catch</w:t>
      </w:r>
      <w:r w:rsidRPr="00415989">
        <w:rPr>
          <w:rStyle w:val="StyleUnderline"/>
          <w:rFonts w:asciiTheme="minorHAnsi" w:hAnsiTheme="minorHAnsi" w:cstheme="minorHAnsi"/>
        </w:rPr>
        <w:t xml:space="preserve"> the really </w:t>
      </w:r>
      <w:r w:rsidRPr="00415989">
        <w:rPr>
          <w:rStyle w:val="StyleUnderline"/>
          <w:rFonts w:asciiTheme="minorHAnsi" w:hAnsiTheme="minorHAnsi" w:cstheme="minorHAnsi"/>
          <w:highlight w:val="yellow"/>
        </w:rPr>
        <w:t xml:space="preserve">big ones or </w:t>
      </w:r>
      <w:r w:rsidRPr="00415989">
        <w:rPr>
          <w:rStyle w:val="Emphasis"/>
          <w:rFonts w:asciiTheme="minorHAnsi" w:hAnsiTheme="minorHAnsi" w:cstheme="minorHAnsi"/>
          <w:highlight w:val="yellow"/>
        </w:rPr>
        <w:t>break them up.</w:t>
      </w:r>
      <w:r w:rsidRPr="00415989">
        <w:rPr>
          <w:rStyle w:val="Emphasis"/>
          <w:rFonts w:asciiTheme="minorHAnsi" w:hAnsiTheme="minorHAnsi" w:cstheme="minorHAnsi"/>
        </w:rPr>
        <w:t xml:space="preserve"> </w:t>
      </w:r>
      <w:r w:rsidRPr="00415989">
        <w:rPr>
          <w:rFonts w:asciiTheme="minorHAnsi" w:hAnsiTheme="minorHAnsi" w:cstheme="minorHAnsi"/>
          <w:sz w:val="14"/>
        </w:rPr>
        <w:t xml:space="preserve">More accurately - </w:t>
      </w:r>
      <w:r w:rsidRPr="00415989">
        <w:rPr>
          <w:rStyle w:val="StyleUnderline"/>
          <w:rFonts w:asciiTheme="minorHAnsi" w:hAnsiTheme="minorHAnsi" w:cstheme="minorHAnsi"/>
        </w:rPr>
        <w:t xml:space="preserve">anything close to the plane of the solar system, if it is in a Jupiter crossing orbit, is likely to do a close flyby of Jupiter first, </w:t>
      </w:r>
      <w:r w:rsidRPr="00415989">
        <w:rPr>
          <w:rStyle w:val="StyleUnderline"/>
          <w:rFonts w:asciiTheme="minorHAnsi" w:hAnsiTheme="minorHAnsi" w:cstheme="minorHAnsi"/>
          <w:highlight w:val="yellow"/>
        </w:rPr>
        <w:t>because</w:t>
      </w:r>
      <w:r w:rsidRPr="00415989">
        <w:rPr>
          <w:rStyle w:val="StyleUnderline"/>
          <w:rFonts w:asciiTheme="minorHAnsi" w:hAnsiTheme="minorHAnsi" w:cstheme="minorHAnsi"/>
        </w:rPr>
        <w:t xml:space="preserve"> Jupiter's </w:t>
      </w:r>
      <w:r w:rsidRPr="00415989">
        <w:rPr>
          <w:rStyle w:val="StyleUnderline"/>
          <w:rFonts w:asciiTheme="minorHAnsi" w:hAnsiTheme="minorHAnsi" w:cstheme="minorHAnsi"/>
          <w:highlight w:val="yellow"/>
        </w:rPr>
        <w:t>gravitational influence</w:t>
      </w:r>
      <w:r w:rsidRPr="00415989">
        <w:rPr>
          <w:rStyle w:val="StyleUnderline"/>
          <w:rFonts w:asciiTheme="minorHAnsi" w:hAnsiTheme="minorHAnsi" w:cstheme="minorHAnsi"/>
        </w:rPr>
        <w:t xml:space="preserve"> is so large. Jupiter's Hill radius - sphere of influence - is 53 million km and its distance from the sun is 778 million kilometers. Earth's hill radius is about 1.5 million km (1,497,000) and its distance from the sun is about 150 million km (149,600,000 km) - ratio of the two is actually larger, but of course, Earth's gravitational influence is much less on anything that passes through its Hill sphere. So any object coming into the inner solar system, unless it gets into some resonance with Jupiter, is going to encounter Jupiter's hill sphere pretty soon. </w:t>
      </w:r>
      <w:r w:rsidRPr="00415989">
        <w:rPr>
          <w:rFonts w:asciiTheme="minorHAnsi" w:hAnsiTheme="minorHAnsi" w:cstheme="minorHAnsi"/>
          <w:sz w:val="14"/>
          <w:szCs w:val="16"/>
        </w:rPr>
        <w:t xml:space="preserve">So the explanation of the cratering record may be something like this: A large comet on its first flyby of the inner solar system is likely to miss Jupiter but will have almost no chance of hitting the tiny Earth. </w:t>
      </w:r>
      <w:r w:rsidRPr="00415989">
        <w:rPr>
          <w:rFonts w:asciiTheme="minorHAnsi" w:hAnsiTheme="minorHAnsi" w:cstheme="minorHAnsi"/>
          <w:sz w:val="14"/>
        </w:rPr>
        <w:t xml:space="preserve">Also, </w:t>
      </w:r>
      <w:r w:rsidRPr="00415989">
        <w:rPr>
          <w:rStyle w:val="StyleUnderline"/>
          <w:rFonts w:asciiTheme="minorHAnsi" w:hAnsiTheme="minorHAnsi" w:cstheme="minorHAnsi"/>
        </w:rPr>
        <w:t xml:space="preserve">if it comes from the outer solar system, </w:t>
      </w:r>
      <w:r w:rsidRPr="00415989">
        <w:rPr>
          <w:rStyle w:val="StyleUnderline"/>
          <w:rFonts w:asciiTheme="minorHAnsi" w:hAnsiTheme="minorHAnsi" w:cstheme="minorHAnsi"/>
          <w:highlight w:val="yellow"/>
        </w:rPr>
        <w:t xml:space="preserve">it is </w:t>
      </w:r>
      <w:r w:rsidRPr="00415989">
        <w:rPr>
          <w:rStyle w:val="Emphasis"/>
          <w:rFonts w:asciiTheme="minorHAnsi" w:hAnsiTheme="minorHAnsi" w:cstheme="minorHAnsi"/>
          <w:highlight w:val="yellow"/>
        </w:rPr>
        <w:t>very unlikely</w:t>
      </w:r>
      <w:r w:rsidRPr="00415989">
        <w:rPr>
          <w:rStyle w:val="StyleUnderline"/>
          <w:rFonts w:asciiTheme="minorHAnsi" w:hAnsiTheme="minorHAnsi" w:cstheme="minorHAnsi"/>
          <w:highlight w:val="yellow"/>
        </w:rPr>
        <w:t xml:space="preserve"> to be in </w:t>
      </w:r>
      <w:r w:rsidRPr="00415989">
        <w:rPr>
          <w:rStyle w:val="Emphasis"/>
          <w:rFonts w:asciiTheme="minorHAnsi" w:hAnsiTheme="minorHAnsi" w:cstheme="minorHAnsi"/>
          <w:highlight w:val="yellow"/>
        </w:rPr>
        <w:t>exactly the same plane</w:t>
      </w:r>
      <w:r w:rsidRPr="00415989">
        <w:rPr>
          <w:rStyle w:val="StyleUnderline"/>
          <w:rFonts w:asciiTheme="minorHAnsi" w:hAnsiTheme="minorHAnsi" w:cstheme="minorHAnsi"/>
          <w:highlight w:val="yellow"/>
        </w:rPr>
        <w:t xml:space="preserve"> as Earth</w:t>
      </w:r>
      <w:r w:rsidRPr="00415989">
        <w:rPr>
          <w:rFonts w:asciiTheme="minorHAnsi" w:hAnsiTheme="minorHAnsi" w:cstheme="minorHAnsi"/>
          <w:sz w:val="14"/>
        </w:rPr>
        <w:t xml:space="preserve"> and likely to be like Halley's comet. As you see, </w:t>
      </w:r>
      <w:r w:rsidRPr="00415989">
        <w:rPr>
          <w:rStyle w:val="StyleUnderline"/>
          <w:rFonts w:asciiTheme="minorHAnsi" w:hAnsiTheme="minorHAnsi" w:cstheme="minorHAnsi"/>
        </w:rPr>
        <w:t>Haley's comet</w:t>
      </w:r>
      <w:r w:rsidRPr="00415989">
        <w:rPr>
          <w:rFonts w:asciiTheme="minorHAnsi" w:hAnsiTheme="minorHAnsi" w:cstheme="minorHAnsi"/>
          <w:sz w:val="14"/>
        </w:rPr>
        <w:t xml:space="preserve">, in this orbit, </w:t>
      </w:r>
      <w:r w:rsidRPr="00415989">
        <w:rPr>
          <w:rStyle w:val="StyleUnderline"/>
          <w:rFonts w:asciiTheme="minorHAnsi" w:hAnsiTheme="minorHAnsi" w:cstheme="minorHAnsi"/>
        </w:rPr>
        <w:t xml:space="preserve">can never hit Earth because it's orbit only crosses the plane of the Earth's orbit when it is about as far away as Venus, far closer to the sun. </w:t>
      </w:r>
      <w:r w:rsidRPr="00415989">
        <w:rPr>
          <w:rFonts w:asciiTheme="minorHAnsi" w:hAnsiTheme="minorHAnsi" w:cstheme="minorHAnsi"/>
          <w:sz w:val="14"/>
          <w:szCs w:val="16"/>
        </w:rPr>
        <w:t xml:space="preserve">So, - if you had a comet that came into the inner solar system for the first time, not likely it is in the same orbital plane as Earth. How tricky is it for a comet to hit exactly the same orbital plane as Earth? More exactly, Earth's diameter / distance from sun = 12,742/149.6 million = 0.00008517379 - which is also approximately its angle in radians as seen from the sun. So to hit the Earth on a first flyby into the inner solar system, without first doing numerous flybys of Jupiter, Earth etc, it has to have the same inclination as the Earth, 1.57 degrees, to within 0.00488 degrees. If you look at the list of currently known Trans-neptunian objects, they have widely varying inclinations. Out of a total of 1971 objects (as of writing), only 25 have their inclinations listed as 1.5 degrees (most of those are cubewanos so never come inside Neptune's orbit). </w:t>
      </w:r>
      <w:r w:rsidRPr="00415989">
        <w:rPr>
          <w:rFonts w:asciiTheme="minorHAnsi" w:hAnsiTheme="minorHAnsi" w:cstheme="minorHAnsi"/>
          <w:sz w:val="14"/>
        </w:rPr>
        <w:t xml:space="preserve">Not only that though, Earth's diameter compared to the perimeter of its orbit is about 12,742/(2*pi*149.6 million). So, </w:t>
      </w:r>
      <w:r w:rsidRPr="00415989">
        <w:rPr>
          <w:rStyle w:val="StyleUnderline"/>
          <w:rFonts w:asciiTheme="minorHAnsi" w:hAnsiTheme="minorHAnsi" w:cstheme="minorHAnsi"/>
        </w:rPr>
        <w:t xml:space="preserve">if it does happen to have exactly the same inclination, to two decimal places of precision, the chance of hitting Earth on it's first flyby of the inner solar system, before any flybys of Jupiter or the other planets, is still less than one chance in 74,000. It needs to be deflected into the same plane first, which it could do with flybys of Jupiter (say), which changes its orbit. Then </w:t>
      </w:r>
      <w:r w:rsidRPr="00415989">
        <w:rPr>
          <w:rStyle w:val="StyleUnderline"/>
          <w:rFonts w:asciiTheme="minorHAnsi" w:hAnsiTheme="minorHAnsi" w:cstheme="minorHAnsi"/>
          <w:highlight w:val="yellow"/>
        </w:rPr>
        <w:t>many</w:t>
      </w:r>
      <w:r w:rsidRPr="00415989">
        <w:rPr>
          <w:rStyle w:val="StyleUnderline"/>
          <w:rFonts w:asciiTheme="minorHAnsi" w:hAnsiTheme="minorHAnsi" w:cstheme="minorHAnsi"/>
        </w:rPr>
        <w:t xml:space="preserve"> of them </w:t>
      </w:r>
      <w:r w:rsidRPr="00415989">
        <w:rPr>
          <w:rStyle w:val="StyleUnderline"/>
          <w:rFonts w:asciiTheme="minorHAnsi" w:hAnsiTheme="minorHAnsi" w:cstheme="minorHAnsi"/>
          <w:highlight w:val="yellow"/>
        </w:rPr>
        <w:t>hit Jupiter</w:t>
      </w:r>
      <w:r w:rsidRPr="00415989">
        <w:rPr>
          <w:rStyle w:val="StyleUnderline"/>
          <w:rFonts w:asciiTheme="minorHAnsi" w:hAnsiTheme="minorHAnsi" w:cstheme="minorHAnsi"/>
        </w:rPr>
        <w:t xml:space="preserve">, or hit </w:t>
      </w:r>
      <w:r w:rsidRPr="00415989">
        <w:rPr>
          <w:rStyle w:val="StyleUnderline"/>
          <w:rFonts w:asciiTheme="minorHAnsi" w:hAnsiTheme="minorHAnsi" w:cstheme="minorHAnsi"/>
          <w:highlight w:val="yellow"/>
        </w:rPr>
        <w:t xml:space="preserve">the </w:t>
      </w:r>
      <w:r w:rsidRPr="00415989">
        <w:rPr>
          <w:rStyle w:val="Emphasis"/>
          <w:rFonts w:asciiTheme="minorHAnsi" w:hAnsiTheme="minorHAnsi" w:cstheme="minorHAnsi"/>
          <w:highlight w:val="yellow"/>
        </w:rPr>
        <w:t>Sun</w:t>
      </w:r>
      <w:r w:rsidRPr="00415989">
        <w:rPr>
          <w:rStyle w:val="StyleUnderline"/>
          <w:rFonts w:asciiTheme="minorHAnsi" w:hAnsiTheme="minorHAnsi" w:cstheme="minorHAnsi"/>
        </w:rPr>
        <w:t xml:space="preserve">, or grazes past it and </w:t>
      </w:r>
      <w:r w:rsidRPr="00415989">
        <w:rPr>
          <w:rStyle w:val="Emphasis"/>
          <w:rFonts w:asciiTheme="minorHAnsi" w:hAnsiTheme="minorHAnsi" w:cstheme="minorHAnsi"/>
          <w:highlight w:val="yellow"/>
        </w:rPr>
        <w:t>melt away</w:t>
      </w:r>
      <w:r w:rsidRPr="00415989">
        <w:rPr>
          <w:rStyle w:val="StyleUnderline"/>
          <w:rFonts w:asciiTheme="minorHAnsi" w:hAnsiTheme="minorHAnsi" w:cstheme="minorHAnsi"/>
        </w:rPr>
        <w:t xml:space="preserve">. Others are </w:t>
      </w:r>
      <w:r w:rsidRPr="00415989">
        <w:rPr>
          <w:rStyle w:val="Emphasis"/>
          <w:rFonts w:asciiTheme="minorHAnsi" w:hAnsiTheme="minorHAnsi" w:cstheme="minorHAnsi"/>
          <w:highlight w:val="yellow"/>
        </w:rPr>
        <w:t>thrown out of the solar system</w:t>
      </w:r>
      <w:r w:rsidRPr="00415989">
        <w:rPr>
          <w:rStyle w:val="StyleUnderline"/>
          <w:rFonts w:asciiTheme="minorHAnsi" w:hAnsiTheme="minorHAnsi" w:cstheme="minorHAnsi"/>
        </w:rPr>
        <w:t xml:space="preserve">. The ones that are left after all that are </w:t>
      </w:r>
      <w:r w:rsidRPr="00415989">
        <w:rPr>
          <w:rStyle w:val="StyleUnderline"/>
          <w:rFonts w:asciiTheme="minorHAnsi" w:hAnsiTheme="minorHAnsi" w:cstheme="minorHAnsi"/>
          <w:highlight w:val="yellow"/>
        </w:rPr>
        <w:t>split into</w:t>
      </w:r>
      <w:r w:rsidRPr="00415989">
        <w:rPr>
          <w:rStyle w:val="StyleUnderline"/>
          <w:rFonts w:asciiTheme="minorHAnsi" w:hAnsiTheme="minorHAnsi" w:cstheme="minorHAnsi"/>
        </w:rPr>
        <w:t xml:space="preserve"> many </w:t>
      </w:r>
      <w:r w:rsidRPr="00415989">
        <w:rPr>
          <w:rStyle w:val="StyleUnderline"/>
          <w:rFonts w:asciiTheme="minorHAnsi" w:hAnsiTheme="minorHAnsi" w:cstheme="minorHAnsi"/>
          <w:highlight w:val="yellow"/>
        </w:rPr>
        <w:t>smaller comets</w:t>
      </w:r>
      <w:r w:rsidRPr="00415989">
        <w:rPr>
          <w:rStyle w:val="StyleUnderline"/>
          <w:rFonts w:asciiTheme="minorHAnsi" w:hAnsiTheme="minorHAnsi" w:cstheme="minorHAnsi"/>
        </w:rPr>
        <w:t xml:space="preserve"> through close encounters of Jupiter or the Sun. These break it up </w:t>
      </w:r>
      <w:r w:rsidRPr="00415989">
        <w:rPr>
          <w:rStyle w:val="StyleUnderline"/>
          <w:rFonts w:asciiTheme="minorHAnsi" w:hAnsiTheme="minorHAnsi" w:cstheme="minorHAnsi"/>
          <w:highlight w:val="yellow"/>
        </w:rPr>
        <w:lastRenderedPageBreak/>
        <w:t xml:space="preserve">through </w:t>
      </w:r>
      <w:r w:rsidRPr="00415989">
        <w:rPr>
          <w:rStyle w:val="Emphasis"/>
          <w:rFonts w:asciiTheme="minorHAnsi" w:hAnsiTheme="minorHAnsi" w:cstheme="minorHAnsi"/>
          <w:highlight w:val="yellow"/>
        </w:rPr>
        <w:t>tidal interactions</w:t>
      </w:r>
      <w:r w:rsidRPr="00415989">
        <w:rPr>
          <w:rStyle w:val="StyleUnderline"/>
          <w:rFonts w:asciiTheme="minorHAnsi" w:hAnsiTheme="minorHAnsi" w:cstheme="minorHAnsi"/>
        </w:rPr>
        <w:t xml:space="preserve"> - the gravitational forces are different on the inner side, and outer side of the comet. As comets have low levels of gravity and are not tightly bound together, they break up easily. </w:t>
      </w:r>
      <w:r w:rsidRPr="00415989">
        <w:rPr>
          <w:rFonts w:asciiTheme="minorHAnsi" w:hAnsiTheme="minorHAnsi" w:cstheme="minorHAnsi"/>
          <w:sz w:val="14"/>
          <w:szCs w:val="16"/>
        </w:rPr>
        <w:t xml:space="preserve">We saw just this happen with Comet Shoemaker Levy. It got split into numerous smaller comets Then it hit Jupiter, leaving these marks in its upper atmosphere, which gradually faded away. At the time it was thought that this was a rare once in a century type impact. But then another impact was discovered in 2009 The impact scar here is approximately the size of the Pacific ocean, and the impact was perhaps 200 to 500 meters in diameter, but was not seen before the impact. It was discovered by an amateur astronomer, Anthony Wesley, who then discovered a much smaller impact in 2010probably caused by an object just 8 - 13 meters across. And then two amateur astronomers in 2012 observed another impact. This time, by chance, a third amateur astronomer was taking a video of Jupiter at the time, and checking back through his video frames, found that he had recorded the event. This is another example of the role of amateur astronomers in Astronomy. They can watch targets like this continuously, which the professional astronomers, who have to justify their time on large telescopes, simply can't do. Though Hubble of course, for instance, could get better images of Jupiter, there is no way one could justify pointing it at Jupiter 24/7. And amateur astronomers now have equipment that lets them take photos and videos like this. For more on this, see Impact: Amateurs observe Jupiter taking another for the team. </w:t>
      </w:r>
      <w:r w:rsidRPr="00415989">
        <w:rPr>
          <w:rFonts w:asciiTheme="minorHAnsi" w:hAnsiTheme="minorHAnsi" w:cstheme="minorHAnsi"/>
          <w:sz w:val="14"/>
        </w:rPr>
        <w:t xml:space="preserve">There must be many impacts we miss as well. For three to four months each year, Jupiter is behind the sun or too close to be observed easily, as seen from Earth. And scars of the larger impacts last two or three months. Based on this, then </w:t>
      </w:r>
      <w:r w:rsidRPr="00415989">
        <w:rPr>
          <w:rStyle w:val="StyleUnderline"/>
          <w:rFonts w:asciiTheme="minorHAnsi" w:hAnsiTheme="minorHAnsi" w:cstheme="minorHAnsi"/>
        </w:rPr>
        <w:t>the best estimate</w:t>
      </w:r>
      <w:r w:rsidRPr="00415989">
        <w:rPr>
          <w:rFonts w:asciiTheme="minorHAnsi" w:hAnsiTheme="minorHAnsi" w:cstheme="minorHAnsi"/>
          <w:sz w:val="14"/>
        </w:rPr>
        <w:t xml:space="preserve"> at present (in a paper from 2010) </w:t>
      </w:r>
      <w:r w:rsidRPr="00415989">
        <w:rPr>
          <w:rStyle w:val="StyleUnderline"/>
          <w:rFonts w:asciiTheme="minorHAnsi" w:hAnsiTheme="minorHAnsi" w:cstheme="minorHAnsi"/>
        </w:rPr>
        <w:t xml:space="preserve">is that Jupiter gets hit by an object between 0.5 and 1 kilometer in diameter every decade. </w:t>
      </w:r>
      <w:r w:rsidRPr="00415989">
        <w:rPr>
          <w:rFonts w:asciiTheme="minorHAnsi" w:hAnsiTheme="minorHAnsi" w:cstheme="minorHAnsi"/>
          <w:sz w:val="14"/>
        </w:rPr>
        <w:t xml:space="preserve">This is five or ten times the previous estimates. </w:t>
      </w:r>
      <w:r w:rsidRPr="00415989">
        <w:rPr>
          <w:rStyle w:val="StyleUnderline"/>
          <w:rFonts w:asciiTheme="minorHAnsi" w:hAnsiTheme="minorHAnsi" w:cstheme="minorHAnsi"/>
        </w:rPr>
        <w:t xml:space="preserve">That's about two thousand more than the number that hit Earth. </w:t>
      </w:r>
      <w:r w:rsidRPr="00415989">
        <w:rPr>
          <w:rFonts w:asciiTheme="minorHAnsi" w:hAnsiTheme="minorHAnsi" w:cstheme="minorHAnsi"/>
          <w:sz w:val="14"/>
          <w:szCs w:val="16"/>
        </w:rPr>
        <w:t xml:space="preserve">It also gets hit, they estimate, by objects of size 300 - 400 meters every two years, and for objects of size 10 meters, it gets about 30 - 150 impacts a year. </w:t>
      </w:r>
      <w:r w:rsidRPr="00415989">
        <w:rPr>
          <w:rStyle w:val="StyleUnderline"/>
          <w:rFonts w:asciiTheme="minorHAnsi" w:hAnsiTheme="minorHAnsi" w:cstheme="minorHAnsi"/>
        </w:rPr>
        <w:t xml:space="preserve">So, the answer seems to be that, by the time a giant comet from the outer solar system has a decent a chance of hitting Earth, it has probably impacted Jupiter already, or the sun, or escaped the solar system. </w:t>
      </w:r>
      <w:r w:rsidRPr="00415989">
        <w:rPr>
          <w:rStyle w:val="StyleUnderline"/>
          <w:rFonts w:asciiTheme="minorHAnsi" w:hAnsiTheme="minorHAnsi" w:cstheme="minorHAnsi"/>
          <w:highlight w:val="yellow"/>
        </w:rPr>
        <w:t xml:space="preserve">If it </w:t>
      </w:r>
      <w:r w:rsidRPr="00415989">
        <w:rPr>
          <w:rStyle w:val="StyleUnderline"/>
          <w:rFonts w:asciiTheme="minorHAnsi" w:hAnsiTheme="minorHAnsi" w:cstheme="minorHAnsi"/>
        </w:rPr>
        <w:t xml:space="preserve">has managed to </w:t>
      </w:r>
      <w:r w:rsidRPr="00415989">
        <w:rPr>
          <w:rStyle w:val="StyleUnderline"/>
          <w:rFonts w:asciiTheme="minorHAnsi" w:hAnsiTheme="minorHAnsi" w:cstheme="minorHAnsi"/>
          <w:highlight w:val="yellow"/>
        </w:rPr>
        <w:t xml:space="preserve">escape </w:t>
      </w:r>
      <w:r w:rsidRPr="00415989">
        <w:rPr>
          <w:rStyle w:val="StyleUnderline"/>
          <w:rFonts w:asciiTheme="minorHAnsi" w:hAnsiTheme="minorHAnsi" w:cstheme="minorHAnsi"/>
        </w:rPr>
        <w:t xml:space="preserve">those fates, then by then, with many flybys of Jupiter, or of the sun, </w:t>
      </w:r>
      <w:r w:rsidRPr="00415989">
        <w:rPr>
          <w:rStyle w:val="StyleUnderline"/>
          <w:rFonts w:asciiTheme="minorHAnsi" w:hAnsiTheme="minorHAnsi" w:cstheme="minorHAnsi"/>
          <w:highlight w:val="yellow"/>
        </w:rPr>
        <w:t xml:space="preserve">it has </w:t>
      </w:r>
      <w:r w:rsidRPr="00415989">
        <w:rPr>
          <w:rStyle w:val="StyleUnderline"/>
          <w:rFonts w:asciiTheme="minorHAnsi" w:hAnsiTheme="minorHAnsi" w:cstheme="minorHAnsi"/>
        </w:rPr>
        <w:t xml:space="preserve">already </w:t>
      </w:r>
      <w:r w:rsidRPr="00415989">
        <w:rPr>
          <w:rStyle w:val="StyleUnderline"/>
          <w:rFonts w:asciiTheme="minorHAnsi" w:hAnsiTheme="minorHAnsi" w:cstheme="minorHAnsi"/>
          <w:highlight w:val="yellow"/>
        </w:rPr>
        <w:t xml:space="preserve">broken </w:t>
      </w:r>
      <w:r w:rsidRPr="00415989">
        <w:rPr>
          <w:rStyle w:val="StyleUnderline"/>
          <w:rFonts w:asciiTheme="minorHAnsi" w:hAnsiTheme="minorHAnsi" w:cstheme="minorHAnsi"/>
        </w:rPr>
        <w:t xml:space="preserve">up </w:t>
      </w:r>
      <w:r w:rsidRPr="00415989">
        <w:rPr>
          <w:rStyle w:val="StyleUnderline"/>
          <w:rFonts w:asciiTheme="minorHAnsi" w:hAnsiTheme="minorHAnsi" w:cstheme="minorHAnsi"/>
          <w:highlight w:val="yellow"/>
        </w:rPr>
        <w:t>into</w:t>
      </w:r>
      <w:r w:rsidRPr="00415989">
        <w:rPr>
          <w:rStyle w:val="StyleUnderline"/>
          <w:rFonts w:asciiTheme="minorHAnsi" w:hAnsiTheme="minorHAnsi" w:cstheme="minorHAnsi"/>
        </w:rPr>
        <w:t xml:space="preserve"> smaller </w:t>
      </w:r>
      <w:r w:rsidRPr="00415989">
        <w:rPr>
          <w:rStyle w:val="StyleUnderline"/>
          <w:rFonts w:asciiTheme="minorHAnsi" w:hAnsiTheme="minorHAnsi" w:cstheme="minorHAnsi"/>
          <w:highlight w:val="yellow"/>
        </w:rPr>
        <w:t>comets of</w:t>
      </w:r>
      <w:r w:rsidRPr="00415989">
        <w:rPr>
          <w:rStyle w:val="StyleUnderline"/>
          <w:rFonts w:asciiTheme="minorHAnsi" w:hAnsiTheme="minorHAnsi" w:cstheme="minorHAnsi"/>
        </w:rPr>
        <w:t xml:space="preserve"> around </w:t>
      </w:r>
      <w:r w:rsidRPr="00415989">
        <w:rPr>
          <w:rStyle w:val="Emphasis"/>
          <w:rFonts w:asciiTheme="minorHAnsi" w:hAnsiTheme="minorHAnsi" w:cstheme="minorHAnsi"/>
          <w:highlight w:val="yellow"/>
        </w:rPr>
        <w:t>10</w:t>
      </w:r>
      <w:r w:rsidRPr="00415989">
        <w:rPr>
          <w:rStyle w:val="StyleUnderline"/>
          <w:rFonts w:asciiTheme="minorHAnsi" w:hAnsiTheme="minorHAnsi" w:cstheme="minorHAnsi"/>
        </w:rPr>
        <w:t xml:space="preserve">-15 </w:t>
      </w:r>
      <w:r w:rsidRPr="00415989">
        <w:rPr>
          <w:rStyle w:val="Emphasis"/>
          <w:rFonts w:asciiTheme="minorHAnsi" w:hAnsiTheme="minorHAnsi" w:cstheme="minorHAnsi"/>
          <w:highlight w:val="yellow"/>
        </w:rPr>
        <w:t>km</w:t>
      </w:r>
      <w:r w:rsidRPr="00415989">
        <w:rPr>
          <w:rStyle w:val="StyleUnderline"/>
          <w:rFonts w:asciiTheme="minorHAnsi" w:hAnsiTheme="minorHAnsi" w:cstheme="minorHAnsi"/>
        </w:rPr>
        <w:t xml:space="preserve"> scale or smaller.</w:t>
      </w:r>
      <w:r w:rsidRPr="00415989">
        <w:rPr>
          <w:rFonts w:asciiTheme="minorHAnsi" w:hAnsiTheme="minorHAnsi" w:cstheme="minorHAnsi"/>
          <w:u w:val="single"/>
        </w:rPr>
        <w:t xml:space="preserve"> </w:t>
      </w:r>
      <w:r w:rsidRPr="00415989">
        <w:rPr>
          <w:rStyle w:val="StyleUnderline"/>
          <w:rFonts w:asciiTheme="minorHAnsi" w:hAnsiTheme="minorHAnsi" w:cstheme="minorHAnsi"/>
        </w:rPr>
        <w:t xml:space="preserve">Even for a Jupiter family short period comet, or a very large NEO, </w:t>
      </w:r>
      <w:r w:rsidRPr="00415989">
        <w:rPr>
          <w:rStyle w:val="StyleUnderline"/>
          <w:rFonts w:asciiTheme="minorHAnsi" w:hAnsiTheme="minorHAnsi" w:cstheme="minorHAnsi"/>
          <w:highlight w:val="yellow"/>
        </w:rPr>
        <w:t>you</w:t>
      </w:r>
      <w:r w:rsidRPr="00415989">
        <w:rPr>
          <w:rStyle w:val="StyleUnderline"/>
          <w:rFonts w:asciiTheme="minorHAnsi" w:hAnsiTheme="minorHAnsi" w:cstheme="minorHAnsi"/>
        </w:rPr>
        <w:t xml:space="preserve"> probably </w:t>
      </w:r>
      <w:r w:rsidRPr="00415989">
        <w:rPr>
          <w:rStyle w:val="StyleUnderline"/>
          <w:rFonts w:asciiTheme="minorHAnsi" w:hAnsiTheme="minorHAnsi" w:cstheme="minorHAnsi"/>
          <w:highlight w:val="yellow"/>
        </w:rPr>
        <w:t xml:space="preserve">have </w:t>
      </w:r>
      <w:r w:rsidRPr="00415989">
        <w:rPr>
          <w:rStyle w:val="Emphasis"/>
          <w:rFonts w:asciiTheme="minorHAnsi" w:hAnsiTheme="minorHAnsi" w:cstheme="minorHAnsi"/>
          <w:highlight w:val="yellow"/>
        </w:rPr>
        <w:t>several flybys</w:t>
      </w:r>
      <w:r w:rsidRPr="00415989">
        <w:rPr>
          <w:rStyle w:val="StyleUnderline"/>
          <w:rFonts w:asciiTheme="minorHAnsi" w:hAnsiTheme="minorHAnsi" w:cstheme="minorHAnsi"/>
          <w:highlight w:val="yellow"/>
        </w:rPr>
        <w:t xml:space="preserve"> before it hits, because the Earth is</w:t>
      </w:r>
      <w:r w:rsidRPr="00415989">
        <w:rPr>
          <w:rStyle w:val="StyleUnderline"/>
          <w:rFonts w:asciiTheme="minorHAnsi" w:hAnsiTheme="minorHAnsi" w:cstheme="minorHAnsi"/>
        </w:rPr>
        <w:t xml:space="preserve"> an absolutely </w:t>
      </w:r>
      <w:r w:rsidRPr="00415989">
        <w:rPr>
          <w:rStyle w:val="StyleUnderline"/>
          <w:rFonts w:asciiTheme="minorHAnsi" w:hAnsiTheme="minorHAnsi" w:cstheme="minorHAnsi"/>
          <w:highlight w:val="yellow"/>
        </w:rPr>
        <w:t>tiny</w:t>
      </w:r>
      <w:r w:rsidRPr="00415989">
        <w:rPr>
          <w:rStyle w:val="StyleUnderline"/>
          <w:rFonts w:asciiTheme="minorHAnsi" w:hAnsiTheme="minorHAnsi" w:cstheme="minorHAnsi"/>
        </w:rPr>
        <w:t xml:space="preserve"> target. </w:t>
      </w:r>
      <w:r w:rsidRPr="00415989">
        <w:rPr>
          <w:rFonts w:asciiTheme="minorHAnsi" w:hAnsiTheme="minorHAnsi" w:cstheme="minorHAnsi"/>
          <w:sz w:val="14"/>
          <w:szCs w:val="16"/>
        </w:rPr>
        <w:t xml:space="preserve">These are probabilities, can't say it is a certainty, but very likely. </w:t>
      </w:r>
      <w:r w:rsidRPr="00415989">
        <w:rPr>
          <w:rFonts w:asciiTheme="minorHAnsi" w:hAnsiTheme="minorHAnsi" w:cstheme="minorHAnsi"/>
          <w:sz w:val="14"/>
        </w:rPr>
        <w:t xml:space="preserve">Then in that situation, </w:t>
      </w:r>
      <w:r w:rsidRPr="00415989">
        <w:rPr>
          <w:rStyle w:val="StyleUnderline"/>
          <w:rFonts w:asciiTheme="minorHAnsi" w:hAnsiTheme="minorHAnsi" w:cstheme="minorHAnsi"/>
        </w:rPr>
        <w:t xml:space="preserve">for each flyby before it actually hits, it has to fly past Earth through a particular "keyhole" region close to Earth. If you can get it to miss any of those keyholes, then it won't hit Earth. So - when they talk about asteroid deflection strategies, normally is based on that assumption. They assume </w:t>
      </w:r>
      <w:r w:rsidRPr="00415989">
        <w:rPr>
          <w:rStyle w:val="StyleUnderline"/>
          <w:rFonts w:asciiTheme="minorHAnsi" w:hAnsiTheme="minorHAnsi" w:cstheme="minorHAnsi"/>
          <w:highlight w:val="yellow"/>
        </w:rPr>
        <w:t xml:space="preserve">we have </w:t>
      </w:r>
      <w:r w:rsidRPr="00415989">
        <w:rPr>
          <w:rStyle w:val="Emphasis"/>
          <w:rFonts w:asciiTheme="minorHAnsi" w:hAnsiTheme="minorHAnsi" w:cstheme="minorHAnsi"/>
          <w:highlight w:val="yellow"/>
        </w:rPr>
        <w:t>several decades</w:t>
      </w:r>
      <w:r w:rsidRPr="00415989">
        <w:rPr>
          <w:rStyle w:val="StyleUnderline"/>
          <w:rFonts w:asciiTheme="minorHAnsi" w:hAnsiTheme="minorHAnsi" w:cstheme="minorHAnsi"/>
          <w:highlight w:val="yellow"/>
        </w:rPr>
        <w:t xml:space="preserve"> of advance warning and </w:t>
      </w:r>
      <w:r w:rsidRPr="00415989">
        <w:rPr>
          <w:rStyle w:val="Emphasis"/>
          <w:rFonts w:asciiTheme="minorHAnsi" w:hAnsiTheme="minorHAnsi" w:cstheme="minorHAnsi"/>
          <w:highlight w:val="yellow"/>
        </w:rPr>
        <w:t>many flybys</w:t>
      </w:r>
      <w:r w:rsidRPr="00415989">
        <w:rPr>
          <w:rStyle w:val="StyleUnderline"/>
          <w:rFonts w:asciiTheme="minorHAnsi" w:hAnsiTheme="minorHAnsi" w:cstheme="minorHAnsi"/>
        </w:rPr>
        <w:t xml:space="preserve"> first, or at least one flyby before it hits. In that case </w:t>
      </w:r>
      <w:r w:rsidRPr="00415989">
        <w:rPr>
          <w:rStyle w:val="StyleUnderline"/>
          <w:rFonts w:asciiTheme="minorHAnsi" w:hAnsiTheme="minorHAnsi" w:cstheme="minorHAnsi"/>
          <w:highlight w:val="yellow"/>
        </w:rPr>
        <w:t>you just need to change its delta v by</w:t>
      </w:r>
      <w:r w:rsidRPr="00415989">
        <w:rPr>
          <w:rStyle w:val="StyleUnderline"/>
          <w:rFonts w:asciiTheme="minorHAnsi" w:hAnsiTheme="minorHAnsi" w:cstheme="minorHAnsi"/>
        </w:rPr>
        <w:t xml:space="preserve"> maybe </w:t>
      </w:r>
      <w:r w:rsidRPr="00415989">
        <w:rPr>
          <w:rStyle w:val="Emphasis"/>
          <w:rFonts w:asciiTheme="minorHAnsi" w:hAnsiTheme="minorHAnsi" w:cstheme="minorHAnsi"/>
          <w:highlight w:val="yellow"/>
        </w:rPr>
        <w:t>a fraction of a meter per second</w:t>
      </w:r>
      <w:r w:rsidRPr="00415989">
        <w:rPr>
          <w:rStyle w:val="StyleUnderline"/>
          <w:rFonts w:asciiTheme="minorHAnsi" w:hAnsiTheme="minorHAnsi" w:cstheme="minorHAnsi"/>
        </w:rPr>
        <w:t xml:space="preserve">, a long time before the flyby so it misses the keyhole, so then misses Earth next time around (or several flybys into the future). So then </w:t>
      </w:r>
      <w:r w:rsidRPr="00415989">
        <w:rPr>
          <w:rStyle w:val="StyleUnderline"/>
          <w:rFonts w:asciiTheme="minorHAnsi" w:hAnsiTheme="minorHAnsi" w:cstheme="minorHAnsi"/>
          <w:highlight w:val="yellow"/>
        </w:rPr>
        <w:t>you can use</w:t>
      </w:r>
      <w:r w:rsidRPr="00415989">
        <w:rPr>
          <w:rStyle w:val="StyleUnderline"/>
          <w:rFonts w:asciiTheme="minorHAnsi" w:hAnsiTheme="minorHAnsi" w:cstheme="minorHAnsi"/>
        </w:rPr>
        <w:t xml:space="preserve"> quite </w:t>
      </w:r>
      <w:r w:rsidRPr="00415989">
        <w:rPr>
          <w:rStyle w:val="Emphasis"/>
          <w:rFonts w:asciiTheme="minorHAnsi" w:hAnsiTheme="minorHAnsi" w:cstheme="minorHAnsi"/>
          <w:highlight w:val="yellow"/>
        </w:rPr>
        <w:t>gentle methods</w:t>
      </w:r>
      <w:r w:rsidRPr="00415989">
        <w:rPr>
          <w:rStyle w:val="StyleUnderline"/>
          <w:rFonts w:asciiTheme="minorHAnsi" w:hAnsiTheme="minorHAnsi" w:cstheme="minorHAnsi"/>
        </w:rPr>
        <w:t>. Ideas include a gravity tractor, or nudging it, kinetic impact</w:t>
      </w:r>
      <w:r w:rsidRPr="00415989">
        <w:rPr>
          <w:rFonts w:asciiTheme="minorHAnsi" w:hAnsiTheme="minorHAnsi" w:cstheme="minorHAnsi"/>
          <w:sz w:val="14"/>
        </w:rPr>
        <w:t xml:space="preserve">, lots of ideas. </w:t>
      </w:r>
    </w:p>
    <w:p w:rsidR="006E033A" w:rsidRDefault="006E033A" w:rsidP="006E077A">
      <w:pPr>
        <w:spacing w:line="235" w:lineRule="atLeast"/>
      </w:pPr>
    </w:p>
    <w:sectPr w:rsidR="006E03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239" w:rsidRDefault="00151239" w:rsidP="004F7A5C">
      <w:pPr>
        <w:spacing w:after="0" w:line="240" w:lineRule="auto"/>
      </w:pPr>
      <w:r>
        <w:separator/>
      </w:r>
    </w:p>
  </w:endnote>
  <w:endnote w:type="continuationSeparator" w:id="0">
    <w:p w:rsidR="00151239" w:rsidRDefault="00151239" w:rsidP="004F7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239" w:rsidRDefault="00151239" w:rsidP="004F7A5C">
      <w:pPr>
        <w:spacing w:after="0" w:line="240" w:lineRule="auto"/>
      </w:pPr>
      <w:r>
        <w:separator/>
      </w:r>
    </w:p>
  </w:footnote>
  <w:footnote w:type="continuationSeparator" w:id="0">
    <w:p w:rsidR="00151239" w:rsidRDefault="00151239" w:rsidP="004F7A5C">
      <w:pPr>
        <w:spacing w:after="0" w:line="240" w:lineRule="auto"/>
      </w:pPr>
      <w:r>
        <w:continuationSeparator/>
      </w:r>
    </w:p>
  </w:footnote>
  <w:footnote w:id="1">
    <w:p w:rsidR="00D037C1" w:rsidRPr="007B1105" w:rsidRDefault="00D037C1" w:rsidP="00D037C1">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D037C1" w:rsidRDefault="00D037C1" w:rsidP="00D037C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15060"/>
    <w:rsid w:val="000139A3"/>
    <w:rsid w:val="000A4C77"/>
    <w:rsid w:val="00100833"/>
    <w:rsid w:val="00104529"/>
    <w:rsid w:val="00105942"/>
    <w:rsid w:val="00107396"/>
    <w:rsid w:val="00144A4C"/>
    <w:rsid w:val="00151239"/>
    <w:rsid w:val="001577FE"/>
    <w:rsid w:val="001717B1"/>
    <w:rsid w:val="00176AB0"/>
    <w:rsid w:val="00177B7D"/>
    <w:rsid w:val="0018322D"/>
    <w:rsid w:val="001B5032"/>
    <w:rsid w:val="001B5776"/>
    <w:rsid w:val="001E527A"/>
    <w:rsid w:val="001F78CE"/>
    <w:rsid w:val="002341F6"/>
    <w:rsid w:val="00251FC7"/>
    <w:rsid w:val="00257414"/>
    <w:rsid w:val="00271613"/>
    <w:rsid w:val="002855A7"/>
    <w:rsid w:val="002B146A"/>
    <w:rsid w:val="002B5E17"/>
    <w:rsid w:val="00315690"/>
    <w:rsid w:val="00316B75"/>
    <w:rsid w:val="00325646"/>
    <w:rsid w:val="00327971"/>
    <w:rsid w:val="0033278B"/>
    <w:rsid w:val="003460F2"/>
    <w:rsid w:val="0038158C"/>
    <w:rsid w:val="003902BA"/>
    <w:rsid w:val="003935CA"/>
    <w:rsid w:val="003A09E2"/>
    <w:rsid w:val="00407037"/>
    <w:rsid w:val="004605D6"/>
    <w:rsid w:val="004B5B64"/>
    <w:rsid w:val="004C60E8"/>
    <w:rsid w:val="004E3579"/>
    <w:rsid w:val="004E728B"/>
    <w:rsid w:val="004F39E0"/>
    <w:rsid w:val="004F6745"/>
    <w:rsid w:val="004F7A5C"/>
    <w:rsid w:val="00537BD5"/>
    <w:rsid w:val="0057268A"/>
    <w:rsid w:val="005D2912"/>
    <w:rsid w:val="006065BD"/>
    <w:rsid w:val="00645FA9"/>
    <w:rsid w:val="00647866"/>
    <w:rsid w:val="00665003"/>
    <w:rsid w:val="006A2AD0"/>
    <w:rsid w:val="006C2375"/>
    <w:rsid w:val="006D4ECC"/>
    <w:rsid w:val="006E033A"/>
    <w:rsid w:val="006E077A"/>
    <w:rsid w:val="00705822"/>
    <w:rsid w:val="00715060"/>
    <w:rsid w:val="00722258"/>
    <w:rsid w:val="007243E5"/>
    <w:rsid w:val="00766EA0"/>
    <w:rsid w:val="007A2226"/>
    <w:rsid w:val="007F45D2"/>
    <w:rsid w:val="007F5B66"/>
    <w:rsid w:val="00823A1C"/>
    <w:rsid w:val="00845B9D"/>
    <w:rsid w:val="00846147"/>
    <w:rsid w:val="00860984"/>
    <w:rsid w:val="008B3ECB"/>
    <w:rsid w:val="008B4E85"/>
    <w:rsid w:val="008C1B2E"/>
    <w:rsid w:val="008C4247"/>
    <w:rsid w:val="0091627E"/>
    <w:rsid w:val="0097032B"/>
    <w:rsid w:val="009C170D"/>
    <w:rsid w:val="009D2EAD"/>
    <w:rsid w:val="009D54B2"/>
    <w:rsid w:val="009E1922"/>
    <w:rsid w:val="009F7ED2"/>
    <w:rsid w:val="00A07A49"/>
    <w:rsid w:val="00A93661"/>
    <w:rsid w:val="00A95652"/>
    <w:rsid w:val="00AB3B93"/>
    <w:rsid w:val="00AC0AB8"/>
    <w:rsid w:val="00B01559"/>
    <w:rsid w:val="00B33C6D"/>
    <w:rsid w:val="00B4508F"/>
    <w:rsid w:val="00B55AD5"/>
    <w:rsid w:val="00B67808"/>
    <w:rsid w:val="00B8057C"/>
    <w:rsid w:val="00BD6238"/>
    <w:rsid w:val="00BF593B"/>
    <w:rsid w:val="00BF773A"/>
    <w:rsid w:val="00BF7E81"/>
    <w:rsid w:val="00C05798"/>
    <w:rsid w:val="00C13773"/>
    <w:rsid w:val="00C17CC8"/>
    <w:rsid w:val="00C558C8"/>
    <w:rsid w:val="00C83417"/>
    <w:rsid w:val="00C9604F"/>
    <w:rsid w:val="00CA19AA"/>
    <w:rsid w:val="00CC5298"/>
    <w:rsid w:val="00CD736E"/>
    <w:rsid w:val="00CD798D"/>
    <w:rsid w:val="00CE161E"/>
    <w:rsid w:val="00CF59A8"/>
    <w:rsid w:val="00D037C1"/>
    <w:rsid w:val="00D325A9"/>
    <w:rsid w:val="00D36A8A"/>
    <w:rsid w:val="00D61409"/>
    <w:rsid w:val="00D6691E"/>
    <w:rsid w:val="00D71170"/>
    <w:rsid w:val="00DA0C76"/>
    <w:rsid w:val="00DA1C92"/>
    <w:rsid w:val="00DA25D4"/>
    <w:rsid w:val="00DA6538"/>
    <w:rsid w:val="00DD5DC0"/>
    <w:rsid w:val="00E15E75"/>
    <w:rsid w:val="00E461FD"/>
    <w:rsid w:val="00E5262C"/>
    <w:rsid w:val="00E62F3C"/>
    <w:rsid w:val="00E6389C"/>
    <w:rsid w:val="00E9344D"/>
    <w:rsid w:val="00EC288E"/>
    <w:rsid w:val="00EC7DC4"/>
    <w:rsid w:val="00ED30CF"/>
    <w:rsid w:val="00F176EF"/>
    <w:rsid w:val="00F3557D"/>
    <w:rsid w:val="00F45E10"/>
    <w:rsid w:val="00F6364A"/>
    <w:rsid w:val="00F85F62"/>
    <w:rsid w:val="00F9113A"/>
    <w:rsid w:val="00FA0334"/>
    <w:rsid w:val="00FD7C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5AE83-E2FD-4689-A11F-D79E2FF7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15060"/>
    <w:rPr>
      <w:rFonts w:ascii="Calibri" w:hAnsi="Calibri"/>
    </w:rPr>
  </w:style>
  <w:style w:type="paragraph" w:styleId="Heading1">
    <w:name w:val="heading 1"/>
    <w:aliases w:val="Pocket"/>
    <w:basedOn w:val="Normal"/>
    <w:next w:val="Normal"/>
    <w:link w:val="Heading1Char"/>
    <w:qFormat/>
    <w:rsid w:val="007150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50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150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7150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50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060"/>
  </w:style>
  <w:style w:type="character" w:customStyle="1" w:styleId="Heading1Char">
    <w:name w:val="Heading 1 Char"/>
    <w:aliases w:val="Pocket Char"/>
    <w:basedOn w:val="DefaultParagraphFont"/>
    <w:link w:val="Heading1"/>
    <w:rsid w:val="007150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506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71506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715060"/>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s"/>
    <w:basedOn w:val="DefaultParagraphFont"/>
    <w:link w:val="Emphasis1"/>
    <w:uiPriority w:val="7"/>
    <w:qFormat/>
    <w:rsid w:val="0071506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1506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715060"/>
    <w:rPr>
      <w:b w:val="0"/>
      <w:sz w:val="22"/>
      <w:u w:val="singl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715060"/>
    <w:rPr>
      <w:color w:val="auto"/>
      <w:u w:val="none"/>
    </w:rPr>
  </w:style>
  <w:style w:type="character" w:styleId="FollowedHyperlink">
    <w:name w:val="FollowedHyperlink"/>
    <w:basedOn w:val="DefaultParagraphFont"/>
    <w:uiPriority w:val="99"/>
    <w:semiHidden/>
    <w:unhideWhenUsed/>
    <w:rsid w:val="00715060"/>
    <w:rPr>
      <w:color w:val="auto"/>
      <w:u w:val="none"/>
    </w:rPr>
  </w:style>
  <w:style w:type="paragraph" w:customStyle="1" w:styleId="Card">
    <w:name w:val="Card"/>
    <w:aliases w:val="card,No Spacing31,No Spacing22,No Spacing3,Medium Grid 21,tag,No Spacing41,No Spacing111112,Dont use,Small Text,Tag and Cite,nonunderlined,Note Level 21,Debate Text,No Spacing11,No Spacing111,No Spacing2,Read stuff,No Spacing111111,Note Level 2"/>
    <w:basedOn w:val="Heading1"/>
    <w:link w:val="Hyperlink"/>
    <w:autoRedefine/>
    <w:uiPriority w:val="99"/>
    <w:qFormat/>
    <w:rsid w:val="00DA0C7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A0C7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F7A5C"/>
    <w:rPr>
      <w:vertAlign w:val="superscript"/>
    </w:rPr>
  </w:style>
  <w:style w:type="paragraph" w:styleId="FootnoteText">
    <w:name w:val="footnote text"/>
    <w:basedOn w:val="Normal"/>
    <w:link w:val="FootnoteTextChar"/>
    <w:uiPriority w:val="99"/>
    <w:unhideWhenUsed/>
    <w:qFormat/>
    <w:rsid w:val="004F7A5C"/>
    <w:rPr>
      <w:sz w:val="20"/>
      <w:szCs w:val="20"/>
    </w:rPr>
  </w:style>
  <w:style w:type="character" w:customStyle="1" w:styleId="FootnoteTextChar">
    <w:name w:val="Footnote Text Char"/>
    <w:basedOn w:val="DefaultParagraphFont"/>
    <w:link w:val="FootnoteText"/>
    <w:uiPriority w:val="99"/>
    <w:rsid w:val="004F7A5C"/>
    <w:rPr>
      <w:rFonts w:ascii="Calibri" w:hAnsi="Calibri"/>
      <w:sz w:val="20"/>
      <w:szCs w:val="20"/>
    </w:rPr>
  </w:style>
  <w:style w:type="paragraph" w:styleId="DocumentMap">
    <w:name w:val="Document Map"/>
    <w:basedOn w:val="Normal"/>
    <w:link w:val="DocumentMapChar"/>
    <w:uiPriority w:val="99"/>
    <w:semiHidden/>
    <w:unhideWhenUsed/>
    <w:rsid w:val="006E07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077A"/>
    <w:rPr>
      <w:rFonts w:ascii="Lucida Grande" w:hAnsi="Lucida Grande" w:cs="Lucida Grande"/>
      <w:sz w:val="24"/>
    </w:rPr>
  </w:style>
  <w:style w:type="paragraph" w:customStyle="1" w:styleId="textbold">
    <w:name w:val="text bold"/>
    <w:basedOn w:val="Normal"/>
    <w:uiPriority w:val="7"/>
    <w:qFormat/>
    <w:rsid w:val="006E077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6E077A"/>
    <w:pPr>
      <w:ind w:left="720"/>
      <w:contextualSpacing/>
    </w:pPr>
  </w:style>
  <w:style w:type="paragraph" w:styleId="NoSpacing">
    <w:name w:val="No Spacing"/>
    <w:aliases w:val="Card Format,DDI Tag,Tag Title,No Spacing6,No Spacing tnr,ClearFormatting,Hidden Block Title,No Spacing311,No Spacing51,No Spacing8,Dont u,No Spacing1111111,Clear,No Spacing13,No Spacing11211,No Spacing23"/>
    <w:basedOn w:val="Heading1"/>
    <w:autoRedefine/>
    <w:uiPriority w:val="99"/>
    <w:qFormat/>
    <w:rsid w:val="006E07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sz w:val="24"/>
      <w:szCs w:val="24"/>
    </w:rPr>
  </w:style>
  <w:style w:type="character" w:customStyle="1" w:styleId="TitleChar">
    <w:name w:val="Title Char"/>
    <w:aliases w:val="UNDERLINE Char,Bold Underlined Char,Cites and Cards Char,title Char,Block Heading Char,Read This Char"/>
    <w:link w:val="Title"/>
    <w:uiPriority w:val="6"/>
    <w:qFormat/>
    <w:rsid w:val="006E077A"/>
    <w:rPr>
      <w:bCs/>
      <w:u w:val="single"/>
    </w:rPr>
  </w:style>
  <w:style w:type="paragraph" w:styleId="Title">
    <w:name w:val="Title"/>
    <w:aliases w:val="UNDERLINE,Bold Underlined,Cites and Cards,title,Block Heading,Read This"/>
    <w:basedOn w:val="Normal"/>
    <w:next w:val="Normal"/>
    <w:link w:val="TitleChar"/>
    <w:uiPriority w:val="6"/>
    <w:qFormat/>
    <w:rsid w:val="006E077A"/>
    <w:pPr>
      <w:spacing w:before="240" w:after="60"/>
      <w:ind w:left="432"/>
      <w:jc w:val="center"/>
      <w:outlineLvl w:val="0"/>
    </w:pPr>
    <w:rPr>
      <w:rFonts w:asciiTheme="minorHAnsi" w:hAnsiTheme="minorHAnsi"/>
      <w:bCs/>
      <w:u w:val="single"/>
    </w:rPr>
  </w:style>
  <w:style w:type="character" w:customStyle="1" w:styleId="TitleChar1">
    <w:name w:val="Title Char1"/>
    <w:basedOn w:val="DefaultParagraphFont"/>
    <w:uiPriority w:val="10"/>
    <w:rsid w:val="006E077A"/>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1B503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271613"/>
    <w:rPr>
      <w:rFonts w:asciiTheme="minorHAnsi" w:hAnsiTheme="minorHAnsi"/>
      <w:u w:val="single"/>
    </w:rPr>
  </w:style>
  <w:style w:type="character" w:customStyle="1" w:styleId="hgkelc">
    <w:name w:val="hgkelc"/>
    <w:basedOn w:val="DefaultParagraphFont"/>
    <w:rsid w:val="007F4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77932">
      <w:bodyDiv w:val="1"/>
      <w:marLeft w:val="0"/>
      <w:marRight w:val="0"/>
      <w:marTop w:val="0"/>
      <w:marBottom w:val="0"/>
      <w:divBdr>
        <w:top w:val="none" w:sz="0" w:space="0" w:color="auto"/>
        <w:left w:val="none" w:sz="0" w:space="0" w:color="auto"/>
        <w:bottom w:val="none" w:sz="0" w:space="0" w:color="auto"/>
        <w:right w:val="none" w:sz="0" w:space="0" w:color="auto"/>
      </w:divBdr>
    </w:div>
    <w:div w:id="409693309">
      <w:bodyDiv w:val="1"/>
      <w:marLeft w:val="0"/>
      <w:marRight w:val="0"/>
      <w:marTop w:val="0"/>
      <w:marBottom w:val="0"/>
      <w:divBdr>
        <w:top w:val="none" w:sz="0" w:space="0" w:color="auto"/>
        <w:left w:val="none" w:sz="0" w:space="0" w:color="auto"/>
        <w:bottom w:val="none" w:sz="0" w:space="0" w:color="auto"/>
        <w:right w:val="none" w:sz="0" w:space="0" w:color="auto"/>
      </w:divBdr>
      <w:divsChild>
        <w:div w:id="98109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thehill.com/people/richard-shelby" TargetMode="External"/><Relationship Id="rId26" Type="http://schemas.openxmlformats.org/officeDocument/2006/relationships/hyperlink" Target="https://www.fiercetelecom.com/telecom/spacex-s-starlink-kickstarts-a-satellite-broadband-market-could-disrupt-telecom-menon%20accessed%2012/19/21" TargetMode="External"/><Relationship Id="rId39" Type="http://schemas.openxmlformats.org/officeDocument/2006/relationships/hyperlink" Target="https://ccdcoe.org/uploads/2019/06/Art_12_The-Cyber-ASAT.pdf" TargetMode="External"/><Relationship Id="rId3" Type="http://schemas.openxmlformats.org/officeDocument/2006/relationships/styles" Target="styles.xml"/><Relationship Id="rId21" Type="http://schemas.openxmlformats.org/officeDocument/2006/relationships/hyperlink" Target="https://thehill.com/people/jon-tester" TargetMode="External"/><Relationship Id="rId34" Type="http://schemas.openxmlformats.org/officeDocument/2006/relationships/hyperlink" Target="https://www.un.org/development/desa/en/news/population/world-population-prospects-2017.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www.nytimes.com/1989/07/21/us/president-calls-for-mars-mission-and-a-moon-base.html" TargetMode="External"/><Relationship Id="rId33" Type="http://schemas.openxmlformats.org/officeDocument/2006/relationships/hyperlink" Target="https://www.nationalgeographic.com/environment/future-of-food/food-future-precision-agriculture/" TargetMode="External"/><Relationship Id="rId38" Type="http://schemas.openxmlformats.org/officeDocument/2006/relationships/hyperlink" Target="https://www.upi.com/Top_News/Voices/2020/02/13/Hackers-could-shut-down-satellites-or-turn-them-into-weapons/4091581597502/"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thehill.com/people/joe-biden" TargetMode="External"/><Relationship Id="rId29" Type="http://schemas.openxmlformats.org/officeDocument/2006/relationships/hyperlink" Target="https://www.speedtest.net/insights/blog/starlink-hughesnet-viasat-performance-q2-202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generics/" TargetMode="External"/><Relationship Id="rId24" Type="http://schemas.openxmlformats.org/officeDocument/2006/relationships/hyperlink" Target="http://www.nbcnews.com/id/3950099/ns/technology_and_science-space/t/bush-sets-new-course-moon-beyond/" TargetMode="External"/><Relationship Id="rId32" Type="http://schemas.openxmlformats.org/officeDocument/2006/relationships/hyperlink" Target="https://www.zdnet.com/article/spacex-president-says-starlink-global-satellite-broadband-service-to-be-live-by-september/" TargetMode="External"/><Relationship Id="rId37" Type="http://schemas.openxmlformats.org/officeDocument/2006/relationships/hyperlink" Target="https://www.cnet.com/home/internet/spacex-president-no-plans-to-add-price-tiers-to-starlink-satellite-internet/" TargetMode="External"/><Relationship Id="rId40" Type="http://schemas.openxmlformats.org/officeDocument/2006/relationships/hyperlink" Target="https://www.salon.com/2018/01/14/the-asteroids-most-likely-to-hit-earth/"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www.shelby.senate.gov/public/index.cfm/mobile/newsreleases?ID=25F3AD2E-802A-23AD-4960-F512B9E205D2" TargetMode="External"/><Relationship Id="rId28" Type="http://schemas.openxmlformats.org/officeDocument/2006/relationships/hyperlink" Target="https://www.fiercetelecom.com/telecom/industry-voices-menon-satellite-mega-constellations-are-connectivity-s-new-frontier-post-5g" TargetMode="External"/><Relationship Id="rId36" Type="http://schemas.openxmlformats.org/officeDocument/2006/relationships/hyperlink" Target="https://www.eso.org/~ohainaut/satellites/vi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thehill.com/people/nancy-pelosi" TargetMode="External"/><Relationship Id="rId31" Type="http://schemas.openxmlformats.org/officeDocument/2006/relationships/hyperlink" Target="https://www.cnbc.com/2021/04/19/amazon-signs-ula-rockets-to-launch-bezos-kuiper-internet-satellites.html"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mile.amazon.com/Beyond-Ideology-Politics-Principles-Partisanship/dp/0226470768/ref=smi_www_rco2_go_smi_g2243582042?_encoding=UTF8&amp;*Version*=1&amp;*entries*=0&amp;ie=UTF8" TargetMode="External"/><Relationship Id="rId27" Type="http://schemas.openxmlformats.org/officeDocument/2006/relationships/hyperlink" Target="https://twitter.com/elonmusk/status/1429907171639103489?lang=en" TargetMode="External"/><Relationship Id="rId30" Type="http://schemas.openxmlformats.org/officeDocument/2006/relationships/hyperlink" Target="https://www.business-standard.com/article/international/starlink-internet-speed-will-double-to-300mbps-this-year-elon-musk-121022300223_1.html" TargetMode="External"/><Relationship Id="rId35" Type="http://schemas.openxmlformats.org/officeDocument/2006/relationships/hyperlink" Target="https://www.eso.org/~ohainaut/satellit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4FA18-E845-43AD-8475-F944D6AF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22</Pages>
  <Words>11190</Words>
  <Characters>63785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39</cp:revision>
  <dcterms:created xsi:type="dcterms:W3CDTF">2022-01-29T22:53:00Z</dcterms:created>
  <dcterms:modified xsi:type="dcterms:W3CDTF">2022-01-30T00:06:00Z</dcterms:modified>
</cp:coreProperties>
</file>