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A74" w:rsidRPr="00D07230" w:rsidRDefault="008F4A74" w:rsidP="008F4A74">
      <w:pPr>
        <w:pStyle w:val="Heading2"/>
      </w:pPr>
      <w:r>
        <w:t>1AC (Policy)</w:t>
      </w:r>
    </w:p>
    <w:p w:rsidR="008F4A74" w:rsidRPr="00D07230" w:rsidRDefault="008F4A74" w:rsidP="008F4A74">
      <w:pPr>
        <w:pStyle w:val="Heading3"/>
      </w:pPr>
      <w:r w:rsidRPr="00D07230">
        <w:lastRenderedPageBreak/>
        <w:t>Advantage 1: Nukes</w:t>
      </w:r>
    </w:p>
    <w:p w:rsidR="008F4A74" w:rsidRPr="00D07230" w:rsidRDefault="008F4A74" w:rsidP="008F4A74">
      <w:pPr>
        <w:pStyle w:val="Heading4"/>
      </w:pPr>
      <w:r w:rsidRPr="00D07230">
        <w:t>Strikes are key to safety of nuclear weapons facilities, Williams 10-18</w:t>
      </w:r>
    </w:p>
    <w:p w:rsidR="008F4A74" w:rsidRPr="00D07230" w:rsidRDefault="008F4A74" w:rsidP="008F4A74">
      <w:r w:rsidRPr="00D07230">
        <w:t>[Martin Williams, 10-18-2021, "Clyde nuclear base emergency staff to strike from tomorrow over safety fears", https://www.heraldscotland.com/news/homenews/19655524.clyde-nuclear-base-emergency-staff-strike-tomorrow-safety-fears/, date accessed 10-24-2021] //Lex AT</w:t>
      </w:r>
    </w:p>
    <w:p w:rsidR="008F4A74" w:rsidRPr="00D07230" w:rsidRDefault="008F4A74" w:rsidP="008F4A74">
      <w:pPr>
        <w:rPr>
          <w:sz w:val="14"/>
        </w:rPr>
      </w:pPr>
      <w:r w:rsidRPr="00D07230">
        <w:rPr>
          <w:rStyle w:val="StyleUnderline"/>
        </w:rPr>
        <w:t xml:space="preserve">EMERGENCY workers at </w:t>
      </w:r>
      <w:r w:rsidRPr="00897453">
        <w:rPr>
          <w:rStyle w:val="StyleUnderline"/>
          <w:highlight w:val="yellow"/>
        </w:rPr>
        <w:t>the home of Britain's nuclear weapons</w:t>
      </w:r>
      <w:r w:rsidRPr="00D07230">
        <w:rPr>
          <w:rStyle w:val="StyleUnderline"/>
        </w:rPr>
        <w:t xml:space="preserve"> on the Clyde are </w:t>
      </w:r>
      <w:r w:rsidRPr="00897453">
        <w:rPr>
          <w:rStyle w:val="StyleUnderline"/>
          <w:highlight w:val="yellow"/>
        </w:rPr>
        <w:t>set</w:t>
      </w:r>
      <w:r w:rsidRPr="00D07230">
        <w:rPr>
          <w:rStyle w:val="StyleUnderline"/>
        </w:rPr>
        <w:t xml:space="preserve"> to strike over </w:t>
      </w:r>
      <w:r w:rsidRPr="00897453">
        <w:rPr>
          <w:rStyle w:val="StyleUnderline"/>
          <w:highlight w:val="yellow"/>
        </w:rPr>
        <w:t>"major safety concerns</w:t>
      </w:r>
      <w:r w:rsidRPr="00D07230">
        <w:rPr>
          <w:sz w:val="14"/>
        </w:rPr>
        <w:t xml:space="preserve">" </w:t>
      </w:r>
      <w:r w:rsidRPr="00897453">
        <w:rPr>
          <w:rStyle w:val="StyleUnderline"/>
          <w:highlight w:val="yellow"/>
        </w:rPr>
        <w:t>after managers</w:t>
      </w:r>
      <w:r w:rsidRPr="00D07230">
        <w:rPr>
          <w:rStyle w:val="StyleUnderline"/>
        </w:rPr>
        <w:t xml:space="preserve"> </w:t>
      </w:r>
      <w:r w:rsidRPr="00897453">
        <w:rPr>
          <w:rStyle w:val="StyleUnderline"/>
          <w:highlight w:val="yellow"/>
        </w:rPr>
        <w:t>slashed firefighter numbers</w:t>
      </w:r>
      <w:r w:rsidRPr="00D07230">
        <w:rPr>
          <w:rStyle w:val="StyleUnderline"/>
        </w:rPr>
        <w:t xml:space="preserve">. </w:t>
      </w:r>
      <w:r w:rsidRPr="00D07230">
        <w:rPr>
          <w:sz w:val="14"/>
        </w:rPr>
        <w:t xml:space="preserve">Action has been previously been given the go-ahead following a ballot of workers after managers proceeded with cuts to eight posts from </w:t>
      </w:r>
      <w:r w:rsidRPr="00D07230">
        <w:rPr>
          <w:rStyle w:val="StyleUnderline"/>
        </w:rPr>
        <w:t>the specialist fire safety crew at HM Naval Base Clyde</w:t>
      </w:r>
      <w:r w:rsidRPr="00D07230">
        <w:rPr>
          <w:sz w:val="14"/>
        </w:rPr>
        <w:t xml:space="preserve">, a </w:t>
      </w:r>
      <w:r w:rsidRPr="00897453">
        <w:rPr>
          <w:rStyle w:val="StyleUnderline"/>
          <w:highlight w:val="yellow"/>
        </w:rPr>
        <w:t>reduction</w:t>
      </w:r>
      <w:r w:rsidRPr="00D07230">
        <w:rPr>
          <w:rStyle w:val="StyleUnderline"/>
        </w:rPr>
        <w:t xml:space="preserve"> in strength </w:t>
      </w:r>
      <w:r w:rsidRPr="00897453">
        <w:rPr>
          <w:rStyle w:val="StyleUnderline"/>
          <w:highlight w:val="yellow"/>
        </w:rPr>
        <w:t>of 15 percent</w:t>
      </w:r>
      <w:r w:rsidRPr="00D07230">
        <w:rPr>
          <w:sz w:val="14"/>
        </w:rPr>
        <w:t xml:space="preserve">, with the a union describing it as an "an accident waiting to happen". Unite members working for outsourcing services firm Capita </w:t>
      </w:r>
      <w:hyperlink r:id="rId6" w:history="1">
        <w:r w:rsidRPr="00D07230">
          <w:rPr>
            <w:rStyle w:val="Hyperlink"/>
            <w:sz w:val="14"/>
          </w:rPr>
          <w:t>Business</w:t>
        </w:r>
      </w:hyperlink>
      <w:r w:rsidRPr="00D07230">
        <w:rPr>
          <w:sz w:val="14"/>
        </w:rPr>
        <w:t xml:space="preserve"> Services will now start strike action from Tuesday in a dispute over cuts to fire and rescue crew levels, and a lack of consultation. </w:t>
      </w:r>
      <w:r w:rsidRPr="00D07230">
        <w:rPr>
          <w:rStyle w:val="StyleUnderline"/>
        </w:rPr>
        <w:t xml:space="preserve">The Unite members </w:t>
      </w:r>
      <w:r w:rsidRPr="00D07230">
        <w:rPr>
          <w:sz w:val="14"/>
        </w:rPr>
        <w:t xml:space="preserve">on the Clyde employed by Capita, </w:t>
      </w:r>
      <w:r w:rsidRPr="00D07230">
        <w:rPr>
          <w:rStyle w:val="StyleUnderline"/>
        </w:rPr>
        <w:t xml:space="preserve">who provide onsite fire cover for both </w:t>
      </w:r>
      <w:proofErr w:type="spellStart"/>
      <w:r w:rsidRPr="00D07230">
        <w:rPr>
          <w:rStyle w:val="StyleUnderline"/>
        </w:rPr>
        <w:t>Faslane</w:t>
      </w:r>
      <w:proofErr w:type="spellEnd"/>
      <w:r w:rsidRPr="00D07230">
        <w:rPr>
          <w:rStyle w:val="StyleUnderline"/>
        </w:rPr>
        <w:t xml:space="preserve"> and </w:t>
      </w:r>
      <w:proofErr w:type="spellStart"/>
      <w:r w:rsidRPr="00D07230">
        <w:rPr>
          <w:rStyle w:val="StyleUnderline"/>
        </w:rPr>
        <w:t>Coulport</w:t>
      </w:r>
      <w:proofErr w:type="spellEnd"/>
      <w:r w:rsidRPr="00D07230">
        <w:rPr>
          <w:rStyle w:val="StyleUnderline"/>
        </w:rPr>
        <w:t xml:space="preserve"> naval bases</w:t>
      </w:r>
      <w:r w:rsidRPr="00D07230">
        <w:rPr>
          <w:sz w:val="14"/>
        </w:rPr>
        <w:t xml:space="preserve">, have been involved in an overtime ban since September 16 but are </w:t>
      </w:r>
      <w:r w:rsidRPr="00D07230">
        <w:rPr>
          <w:rStyle w:val="StyleUnderline"/>
        </w:rPr>
        <w:t>now</w:t>
      </w:r>
      <w:r w:rsidRPr="00D07230">
        <w:rPr>
          <w:sz w:val="14"/>
        </w:rPr>
        <w:t xml:space="preserve"> stepping up their action to include discontinuous </w:t>
      </w:r>
      <w:r w:rsidRPr="00D07230">
        <w:rPr>
          <w:rStyle w:val="StyleUnderline"/>
        </w:rPr>
        <w:t>strike</w:t>
      </w:r>
      <w:r w:rsidRPr="00D07230">
        <w:rPr>
          <w:sz w:val="14"/>
        </w:rPr>
        <w:t xml:space="preserve"> action. The six-hour strike action will take place on Tuesday and Thursday and on October</w:t>
      </w:r>
      <w:proofErr w:type="gramStart"/>
      <w:r w:rsidRPr="00D07230">
        <w:rPr>
          <w:sz w:val="14"/>
        </w:rPr>
        <w:t>,26</w:t>
      </w:r>
      <w:proofErr w:type="gramEnd"/>
      <w:r w:rsidRPr="00D07230">
        <w:rPr>
          <w:sz w:val="14"/>
        </w:rPr>
        <w:t xml:space="preserve"> and 28. The cuts were confirmed to staff earlier this year by Capita which won the contract in 2020 for fire response services from the Ministry of </w:t>
      </w:r>
      <w:proofErr w:type="spellStart"/>
      <w:r w:rsidRPr="00D07230">
        <w:rPr>
          <w:sz w:val="14"/>
        </w:rPr>
        <w:t>Defence</w:t>
      </w:r>
      <w:proofErr w:type="spellEnd"/>
      <w:r w:rsidRPr="00D07230">
        <w:rPr>
          <w:sz w:val="14"/>
        </w:rPr>
        <w:t xml:space="preserve"> and insists the cuts would actually improve safety. The union Unite </w:t>
      </w:r>
      <w:hyperlink r:id="rId7" w:history="1">
        <w:r w:rsidRPr="00D07230">
          <w:rPr>
            <w:rStyle w:val="Hyperlink"/>
            <w:sz w:val="14"/>
          </w:rPr>
          <w:t>Scotland</w:t>
        </w:r>
      </w:hyperlink>
      <w:r w:rsidRPr="00D07230">
        <w:rPr>
          <w:sz w:val="14"/>
        </w:rPr>
        <w:t xml:space="preserve"> </w:t>
      </w:r>
      <w:proofErr w:type="spellStart"/>
      <w:r w:rsidRPr="00D07230">
        <w:rPr>
          <w:sz w:val="14"/>
        </w:rPr>
        <w:t>hasslammed</w:t>
      </w:r>
      <w:proofErr w:type="spellEnd"/>
      <w:r w:rsidRPr="00D07230">
        <w:rPr>
          <w:sz w:val="14"/>
        </w:rPr>
        <w:t xml:space="preserve"> the decision taken by </w:t>
      </w:r>
      <w:r w:rsidRPr="00897453">
        <w:rPr>
          <w:rStyle w:val="StyleUnderline"/>
          <w:highlight w:val="yellow"/>
        </w:rPr>
        <w:t>Capita management</w:t>
      </w:r>
      <w:r w:rsidRPr="00D07230">
        <w:rPr>
          <w:rStyle w:val="StyleUnderline"/>
        </w:rPr>
        <w:t xml:space="preserve"> in consultation with the Ministry of </w:t>
      </w:r>
      <w:proofErr w:type="spellStart"/>
      <w:r w:rsidRPr="00D07230">
        <w:rPr>
          <w:rStyle w:val="StyleUnderline"/>
        </w:rPr>
        <w:t>Defence</w:t>
      </w:r>
      <w:proofErr w:type="spellEnd"/>
      <w:r w:rsidRPr="00D07230">
        <w:rPr>
          <w:rStyle w:val="StyleUnderline"/>
        </w:rPr>
        <w:t xml:space="preserve"> to </w:t>
      </w:r>
      <w:r w:rsidRPr="00897453">
        <w:rPr>
          <w:rStyle w:val="StyleUnderline"/>
          <w:highlight w:val="yellow"/>
        </w:rPr>
        <w:t>press ahead with cuts</w:t>
      </w:r>
      <w:r w:rsidRPr="00D07230">
        <w:rPr>
          <w:rStyle w:val="StyleUnderline"/>
        </w:rPr>
        <w:t xml:space="preserve"> to fire crews </w:t>
      </w:r>
      <w:r w:rsidRPr="00897453">
        <w:rPr>
          <w:rStyle w:val="StyleUnderline"/>
          <w:highlight w:val="yellow"/>
        </w:rPr>
        <w:t>alongside</w:t>
      </w:r>
      <w:r w:rsidRPr="00D07230">
        <w:rPr>
          <w:rStyle w:val="StyleUnderline"/>
        </w:rPr>
        <w:t xml:space="preserve"> the </w:t>
      </w:r>
      <w:r w:rsidRPr="00897453">
        <w:rPr>
          <w:rStyle w:val="StyleUnderline"/>
          <w:highlight w:val="yellow"/>
        </w:rPr>
        <w:t>lack of promised new fire vehicles and</w:t>
      </w:r>
      <w:r w:rsidRPr="00D07230">
        <w:rPr>
          <w:rStyle w:val="StyleUnderline"/>
        </w:rPr>
        <w:t xml:space="preserve"> updated </w:t>
      </w:r>
      <w:r w:rsidRPr="00897453">
        <w:rPr>
          <w:rStyle w:val="StyleUnderline"/>
          <w:highlight w:val="yellow"/>
        </w:rPr>
        <w:t>equipment</w:t>
      </w:r>
      <w:r w:rsidRPr="00D07230">
        <w:rPr>
          <w:sz w:val="14"/>
        </w:rPr>
        <w:t>. The trade union representing around 45 fire safety crew workers has made repeated representations to Capita management which have raised ‘more concerns’, in addition to those around staffing levels. Debbie Hutchings, Unite industrial officer, said: “</w:t>
      </w:r>
      <w:proofErr w:type="spellStart"/>
      <w:r w:rsidRPr="00D07230">
        <w:rPr>
          <w:sz w:val="14"/>
        </w:rPr>
        <w:t>Unite’s</w:t>
      </w:r>
      <w:proofErr w:type="spellEnd"/>
      <w:r w:rsidRPr="00D07230">
        <w:rPr>
          <w:sz w:val="14"/>
        </w:rPr>
        <w:t xml:space="preserve"> members are stepping up their industrial action this week at </w:t>
      </w:r>
      <w:proofErr w:type="spellStart"/>
      <w:r w:rsidRPr="00D07230">
        <w:rPr>
          <w:sz w:val="14"/>
        </w:rPr>
        <w:t>Coulport</w:t>
      </w:r>
      <w:proofErr w:type="spellEnd"/>
      <w:r w:rsidRPr="00D07230">
        <w:rPr>
          <w:sz w:val="14"/>
        </w:rPr>
        <w:t xml:space="preserve"> and </w:t>
      </w:r>
      <w:proofErr w:type="spellStart"/>
      <w:r w:rsidRPr="00D07230">
        <w:rPr>
          <w:sz w:val="14"/>
        </w:rPr>
        <w:t>Faslane</w:t>
      </w:r>
      <w:proofErr w:type="spellEnd"/>
      <w:r w:rsidRPr="00D07230">
        <w:rPr>
          <w:sz w:val="14"/>
        </w:rPr>
        <w:t xml:space="preserve"> due to the ongoing concerns around safety. This dispute is about our members not being given the assurances and guarantees over their </w:t>
      </w:r>
      <w:hyperlink r:id="rId8" w:history="1">
        <w:r w:rsidRPr="00D07230">
          <w:rPr>
            <w:rStyle w:val="Hyperlink"/>
            <w:sz w:val="14"/>
          </w:rPr>
          <w:t>health</w:t>
        </w:r>
      </w:hyperlink>
      <w:r w:rsidRPr="00D07230">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D07230">
        <w:rPr>
          <w:rStyle w:val="StyleUnderline"/>
        </w:rPr>
        <w:t xml:space="preserve">Unite remains open to dialogue with Capita but our members have simply had enough and feel that their employer has not yet done enough. The </w:t>
      </w:r>
      <w:r w:rsidRPr="00897453">
        <w:rPr>
          <w:rStyle w:val="StyleUnderline"/>
          <w:highlight w:val="yellow"/>
        </w:rPr>
        <w:t>workers</w:t>
      </w:r>
      <w:r w:rsidRPr="00D07230">
        <w:rPr>
          <w:rStyle w:val="StyleUnderline"/>
        </w:rPr>
        <w:t xml:space="preserve"> </w:t>
      </w:r>
      <w:r w:rsidRPr="00897453">
        <w:rPr>
          <w:rStyle w:val="StyleUnderline"/>
          <w:highlight w:val="yellow"/>
        </w:rPr>
        <w:t xml:space="preserve">will </w:t>
      </w:r>
      <w:r w:rsidRPr="00D07230">
        <w:rPr>
          <w:rStyle w:val="StyleUnderline"/>
        </w:rPr>
        <w:t xml:space="preserve">be taking </w:t>
      </w:r>
      <w:r w:rsidRPr="00897453">
        <w:rPr>
          <w:rStyle w:val="StyleUnderline"/>
          <w:highlight w:val="yellow"/>
        </w:rPr>
        <w:t xml:space="preserve">strike </w:t>
      </w:r>
      <w:r w:rsidRPr="00D07230">
        <w:rPr>
          <w:rStyle w:val="StyleUnderline"/>
        </w:rPr>
        <w:t xml:space="preserve">action </w:t>
      </w:r>
      <w:r w:rsidRPr="00897453">
        <w:rPr>
          <w:rStyle w:val="StyleUnderline"/>
          <w:highlight w:val="yellow"/>
        </w:rPr>
        <w:t>in</w:t>
      </w:r>
      <w:r w:rsidRPr="00D07230">
        <w:rPr>
          <w:rStyle w:val="StyleUnderline"/>
        </w:rPr>
        <w:t xml:space="preserve"> the </w:t>
      </w:r>
      <w:r w:rsidRPr="00897453">
        <w:rPr>
          <w:rStyle w:val="StyleUnderline"/>
          <w:highlight w:val="yellow"/>
        </w:rPr>
        <w:t>interests of</w:t>
      </w:r>
      <w:r w:rsidRPr="00D07230">
        <w:rPr>
          <w:rStyle w:val="StyleUnderline"/>
        </w:rPr>
        <w:t xml:space="preserve"> their safety, and </w:t>
      </w:r>
      <w:r w:rsidRPr="00897453">
        <w:rPr>
          <w:rStyle w:val="StyleUnderline"/>
          <w:highlight w:val="yellow"/>
        </w:rPr>
        <w:t>the safety of the public.”</w:t>
      </w:r>
      <w:r w:rsidRPr="00D07230">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D07230">
        <w:rPr>
          <w:u w:val="single"/>
        </w:rPr>
        <w:t xml:space="preserve">Workers believe the </w:t>
      </w:r>
      <w:r w:rsidRPr="00897453">
        <w:rPr>
          <w:highlight w:val="yellow"/>
          <w:u w:val="single"/>
        </w:rPr>
        <w:t>cuts impair the abilities of</w:t>
      </w:r>
      <w:r w:rsidRPr="00D07230">
        <w:rPr>
          <w:u w:val="single"/>
        </w:rPr>
        <w:t xml:space="preserve"> the </w:t>
      </w:r>
      <w:r w:rsidRPr="00897453">
        <w:rPr>
          <w:highlight w:val="yellow"/>
          <w:u w:val="single"/>
        </w:rPr>
        <w:t>onsite fire crews</w:t>
      </w:r>
      <w:r w:rsidRPr="00D07230">
        <w:rPr>
          <w:u w:val="single"/>
        </w:rPr>
        <w:t xml:space="preserve"> to do their jobs properly</w:t>
      </w:r>
      <w:r w:rsidRPr="00D07230">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897453">
        <w:rPr>
          <w:highlight w:val="yellow"/>
          <w:u w:val="single"/>
        </w:rPr>
        <w:t>no</w:t>
      </w:r>
      <w:r w:rsidRPr="00D07230">
        <w:rPr>
          <w:sz w:val="14"/>
        </w:rPr>
        <w:t xml:space="preserve">t aware of </w:t>
      </w:r>
      <w:r w:rsidRPr="00D07230">
        <w:rPr>
          <w:u w:val="single"/>
        </w:rPr>
        <w:t xml:space="preserve">any </w:t>
      </w:r>
      <w:r w:rsidRPr="00897453">
        <w:rPr>
          <w:highlight w:val="yellow"/>
          <w:u w:val="single"/>
        </w:rPr>
        <w:t>new</w:t>
      </w:r>
      <w:r w:rsidRPr="00D07230">
        <w:rPr>
          <w:u w:val="single"/>
        </w:rPr>
        <w:t xml:space="preserve"> </w:t>
      </w:r>
      <w:r w:rsidRPr="00897453">
        <w:rPr>
          <w:highlight w:val="yellow"/>
          <w:u w:val="single"/>
        </w:rPr>
        <w:t>tech</w:t>
      </w:r>
      <w:r w:rsidRPr="00D07230">
        <w:rPr>
          <w:u w:val="single"/>
        </w:rPr>
        <w:t xml:space="preserve">nology which </w:t>
      </w:r>
      <w:r w:rsidRPr="00897453">
        <w:rPr>
          <w:highlight w:val="yellow"/>
          <w:u w:val="single"/>
        </w:rPr>
        <w:t>would address ongoing safety concerns</w:t>
      </w:r>
      <w:r w:rsidRPr="00D07230">
        <w:rPr>
          <w:sz w:val="14"/>
        </w:rPr>
        <w:t>.</w:t>
      </w:r>
    </w:p>
    <w:p w:rsidR="008F4A74" w:rsidRPr="00D07230" w:rsidRDefault="008F4A74" w:rsidP="008F4A74">
      <w:pPr>
        <w:pStyle w:val="Heading4"/>
      </w:pPr>
      <w:r w:rsidRPr="00D07230">
        <w:t>Fires are a huge threat to nuclear explosions—UK is on the brink, Ritchie 14</w:t>
      </w:r>
    </w:p>
    <w:p w:rsidR="008F4A74" w:rsidRPr="00D07230" w:rsidRDefault="008F4A74" w:rsidP="008F4A74">
      <w:r w:rsidRPr="00D07230">
        <w:t>[</w:t>
      </w:r>
      <w:proofErr w:type="spellStart"/>
      <w:r w:rsidRPr="00D07230">
        <w:t>Dr</w:t>
      </w:r>
      <w:proofErr w:type="spellEnd"/>
      <w:r w:rsidRPr="00D07230">
        <w:t xml:space="preserve"> Nick Ritchie, 2014, "Nuclear risk: the British case", University of York, https://eprints.whiterose.ac.uk/78773/1/Nuclear_risk_paper.pdf, date accessed 10-24-2021] //Lex AT</w:t>
      </w:r>
    </w:p>
    <w:p w:rsidR="008F4A74" w:rsidRPr="00D07230" w:rsidRDefault="008F4A74" w:rsidP="008F4A74">
      <w:pPr>
        <w:rPr>
          <w:sz w:val="16"/>
        </w:rPr>
      </w:pPr>
      <w:r w:rsidRPr="00897453">
        <w:rPr>
          <w:highlight w:val="yellow"/>
          <w:u w:val="single"/>
        </w:rPr>
        <w:t>Nuclear deterrence is</w:t>
      </w:r>
      <w:r w:rsidRPr="00D07230">
        <w:rPr>
          <w:u w:val="single"/>
        </w:rPr>
        <w:t xml:space="preserve"> a </w:t>
      </w:r>
      <w:r w:rsidRPr="00897453">
        <w:rPr>
          <w:highlight w:val="yellow"/>
          <w:u w:val="single"/>
        </w:rPr>
        <w:t>risky</w:t>
      </w:r>
      <w:r w:rsidRPr="00D07230">
        <w:rPr>
          <w:u w:val="single"/>
        </w:rPr>
        <w:t xml:space="preserve"> business</w:t>
      </w:r>
      <w:r w:rsidRPr="00D07230">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897453">
        <w:rPr>
          <w:highlight w:val="yellow"/>
          <w:u w:val="single"/>
        </w:rPr>
        <w:t>In</w:t>
      </w:r>
      <w:r w:rsidRPr="00D07230">
        <w:rPr>
          <w:u w:val="single"/>
        </w:rPr>
        <w:t xml:space="preserve"> the </w:t>
      </w:r>
      <w:r w:rsidRPr="00897453">
        <w:rPr>
          <w:highlight w:val="yellow"/>
          <w:u w:val="single"/>
        </w:rPr>
        <w:t>UK</w:t>
      </w:r>
      <w:r w:rsidRPr="00D07230">
        <w:rPr>
          <w:u w:val="single"/>
        </w:rPr>
        <w:t xml:space="preserve"> context </w:t>
      </w:r>
      <w:r w:rsidRPr="00897453">
        <w:rPr>
          <w:highlight w:val="yellow"/>
          <w:u w:val="single"/>
        </w:rPr>
        <w:t>alone</w:t>
      </w:r>
      <w:r w:rsidRPr="00D07230">
        <w:rPr>
          <w:u w:val="single"/>
        </w:rPr>
        <w:t xml:space="preserve"> we outline 16 submarine collisions since 1979, </w:t>
      </w:r>
      <w:r w:rsidRPr="00897453">
        <w:rPr>
          <w:highlight w:val="yellow"/>
          <w:u w:val="single"/>
        </w:rPr>
        <w:t>266 submarine fires</w:t>
      </w:r>
      <w:r w:rsidRPr="00D07230">
        <w:rPr>
          <w:u w:val="single"/>
        </w:rPr>
        <w:t xml:space="preserve"> in the past 25 years, numerous safety shortfalls with nuclear-armed submarines and at the Atomic Weapons Establishment, </w:t>
      </w:r>
      <w:r w:rsidRPr="00897453">
        <w:rPr>
          <w:highlight w:val="yellow"/>
          <w:u w:val="single"/>
        </w:rPr>
        <w:t>158 fires at the Atomic Weapons Establishment</w:t>
      </w:r>
      <w:r w:rsidRPr="00D07230">
        <w:rPr>
          <w:u w:val="single"/>
        </w:rPr>
        <w:t xml:space="preserve"> </w:t>
      </w:r>
      <w:proofErr w:type="gramStart"/>
      <w:r w:rsidRPr="00D07230">
        <w:rPr>
          <w:u w:val="single"/>
        </w:rPr>
        <w:t>between 2000-2011,</w:t>
      </w:r>
      <w:proofErr w:type="gramEnd"/>
      <w:r w:rsidRPr="00D07230">
        <w:rPr>
          <w:u w:val="single"/>
        </w:rPr>
        <w:t xml:space="preserve"> </w:t>
      </w:r>
      <w:r w:rsidRPr="00897453">
        <w:rPr>
          <w:highlight w:val="yellow"/>
          <w:u w:val="single"/>
        </w:rPr>
        <w:t>and serious</w:t>
      </w:r>
      <w:r w:rsidRPr="00D07230">
        <w:rPr>
          <w:u w:val="single"/>
        </w:rPr>
        <w:t xml:space="preserve"> unresolved </w:t>
      </w:r>
      <w:r w:rsidRPr="00897453">
        <w:rPr>
          <w:highlight w:val="yellow"/>
          <w:u w:val="single"/>
        </w:rPr>
        <w:t>safety concerns</w:t>
      </w:r>
      <w:r w:rsidRPr="00D07230">
        <w:rPr>
          <w:u w:val="single"/>
        </w:rPr>
        <w:t xml:space="preserve"> </w:t>
      </w:r>
      <w:r w:rsidRPr="00897453">
        <w:rPr>
          <w:highlight w:val="yellow"/>
          <w:u w:val="single"/>
        </w:rPr>
        <w:t>with</w:t>
      </w:r>
      <w:r w:rsidRPr="00D07230">
        <w:rPr>
          <w:u w:val="single"/>
        </w:rPr>
        <w:t xml:space="preserve"> the </w:t>
      </w:r>
      <w:r w:rsidRPr="00897453">
        <w:rPr>
          <w:highlight w:val="yellow"/>
          <w:u w:val="single"/>
        </w:rPr>
        <w:t>Trident</w:t>
      </w:r>
      <w:r w:rsidRPr="00D07230">
        <w:rPr>
          <w:u w:val="single"/>
        </w:rPr>
        <w:t xml:space="preserve"> warhead</w:t>
      </w:r>
      <w:r w:rsidRPr="00D07230">
        <w:rPr>
          <w:sz w:val="16"/>
        </w:rPr>
        <w:t xml:space="preserve">. These two dimensions of nuclear risk – deterrence and safety – are outlined below. </w:t>
      </w:r>
      <w:r w:rsidRPr="00897453">
        <w:rPr>
          <w:highlight w:val="yellow"/>
          <w:u w:val="single"/>
        </w:rPr>
        <w:t>Considering the very harmful</w:t>
      </w:r>
      <w:r w:rsidRPr="00D07230">
        <w:rPr>
          <w:u w:val="single"/>
        </w:rPr>
        <w:t xml:space="preserve"> and potentially catastrophic </w:t>
      </w:r>
      <w:r w:rsidRPr="00897453">
        <w:rPr>
          <w:highlight w:val="yellow"/>
          <w:u w:val="single"/>
        </w:rPr>
        <w:t>consequences</w:t>
      </w:r>
      <w:r w:rsidRPr="00D07230">
        <w:rPr>
          <w:u w:val="single"/>
        </w:rPr>
        <w:t xml:space="preserve"> </w:t>
      </w:r>
      <w:r w:rsidRPr="00897453">
        <w:rPr>
          <w:highlight w:val="yellow"/>
          <w:u w:val="single"/>
        </w:rPr>
        <w:t>of a nuclear</w:t>
      </w:r>
      <w:r w:rsidRPr="00D07230">
        <w:rPr>
          <w:u w:val="single"/>
        </w:rPr>
        <w:t xml:space="preserve"> weapon </w:t>
      </w:r>
      <w:r w:rsidRPr="00897453">
        <w:rPr>
          <w:highlight w:val="yellow"/>
          <w:u w:val="single"/>
        </w:rPr>
        <w:t>explosion</w:t>
      </w:r>
      <w:r w:rsidRPr="00D07230">
        <w:rPr>
          <w:u w:val="single"/>
        </w:rPr>
        <w:t xml:space="preserve">, the existence of </w:t>
      </w:r>
      <w:r w:rsidRPr="00897453">
        <w:rPr>
          <w:highlight w:val="yellow"/>
          <w:u w:val="single"/>
        </w:rPr>
        <w:t>nuclear weapons generate</w:t>
      </w:r>
      <w:r w:rsidRPr="00D07230">
        <w:rPr>
          <w:u w:val="single"/>
        </w:rPr>
        <w:t xml:space="preserve">s an </w:t>
      </w:r>
      <w:r w:rsidRPr="00897453">
        <w:rPr>
          <w:highlight w:val="yellow"/>
          <w:u w:val="single"/>
        </w:rPr>
        <w:t>unacceptable risk</w:t>
      </w:r>
      <w:r w:rsidRPr="00D07230">
        <w:rPr>
          <w:sz w:val="16"/>
        </w:rPr>
        <w:t xml:space="preserve">. The international community has worked hard over the past century to regulate and constrain the means of violence at the disposal of states, most recently through further regulation of the arms trade. </w:t>
      </w:r>
      <w:r w:rsidRPr="00D07230">
        <w:rPr>
          <w:u w:val="single"/>
        </w:rPr>
        <w:t>Yet nuclear violence remains unencumbered despite the very severe risks nuclear weapons pose</w:t>
      </w:r>
      <w:r w:rsidRPr="00D07230">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rsidR="008F4A74" w:rsidRPr="00D07230" w:rsidRDefault="008F4A74" w:rsidP="008F4A74">
      <w:pPr>
        <w:pStyle w:val="Heading4"/>
      </w:pPr>
      <w:r w:rsidRPr="00D07230">
        <w:lastRenderedPageBreak/>
        <w:t xml:space="preserve">One explosion </w:t>
      </w:r>
      <w:r>
        <w:t>escalates,</w:t>
      </w:r>
    </w:p>
    <w:p w:rsidR="008F4A74" w:rsidRPr="00D07230" w:rsidRDefault="008F4A74" w:rsidP="008F4A74">
      <w:r w:rsidRPr="00D07230">
        <w:rPr>
          <w:rStyle w:val="Style13ptBold"/>
        </w:rPr>
        <w:t>Roth and Burn 17</w:t>
      </w:r>
      <w:r w:rsidRPr="00D07230">
        <w:t>, 9-28-2017, Matthew Bunn is a professor of practice at the Harvard Kennedy School. A former advisor in the White House Office of Science and Technology Policy</w:t>
      </w:r>
      <w:proofErr w:type="gramStart"/>
      <w:r w:rsidRPr="00D07230">
        <w:t>,  Nickolas</w:t>
      </w:r>
      <w:proofErr w:type="gramEnd"/>
      <w:r w:rsidRPr="00D07230">
        <w:t xml:space="preserve"> Roth is a research associate at the </w:t>
      </w:r>
      <w:proofErr w:type="spellStart"/>
      <w:r w:rsidRPr="00D07230">
        <w:t>Belfer</w:t>
      </w:r>
      <w:proofErr w:type="spellEnd"/>
      <w:r w:rsidRPr="00D07230">
        <w:t xml:space="preserve"> Center’s Project on Managing the Atom at Harvard </w:t>
      </w:r>
      <w:proofErr w:type="spellStart"/>
      <w:r w:rsidRPr="00D07230">
        <w:t>University."The</w:t>
      </w:r>
      <w:proofErr w:type="spellEnd"/>
      <w:r w:rsidRPr="00D07230">
        <w:t xml:space="preserve"> effects of a single terrorist nuclear bomb," Bulletin of the Atomic Scientists, </w:t>
      </w:r>
      <w:hyperlink r:id="rId9" w:history="1">
        <w:r w:rsidRPr="00D07230">
          <w:rPr>
            <w:rStyle w:val="Hyperlink"/>
          </w:rPr>
          <w:t>https://thebulletin.org/2017/09/the-effects-of-a-single-terrorist-nuclear-bomb/</w:t>
        </w:r>
      </w:hyperlink>
      <w:r w:rsidRPr="00D07230">
        <w:t>, 3/29/20)//</w:t>
      </w:r>
      <w:proofErr w:type="spellStart"/>
      <w:r w:rsidRPr="00D07230">
        <w:t>ww</w:t>
      </w:r>
      <w:proofErr w:type="spellEnd"/>
      <w:r w:rsidRPr="00D07230">
        <w:t xml:space="preserve"> BJ</w:t>
      </w:r>
    </w:p>
    <w:p w:rsidR="008F4A74" w:rsidRDefault="008F4A74" w:rsidP="008F4A74">
      <w:pPr>
        <w:rPr>
          <w:sz w:val="10"/>
        </w:rPr>
      </w:pPr>
      <w:r w:rsidRPr="00D07230">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897453">
        <w:rPr>
          <w:rStyle w:val="Emphasis"/>
          <w:highlight w:val="yellow"/>
        </w:rPr>
        <w:t>A 10-kiloton weapon</w:t>
      </w:r>
      <w:r w:rsidRPr="00D07230">
        <w:rPr>
          <w:rStyle w:val="Emphasis"/>
        </w:rPr>
        <w:t xml:space="preserve"> detonated there might well </w:t>
      </w:r>
      <w:r w:rsidRPr="00897453">
        <w:rPr>
          <w:rStyle w:val="Emphasis"/>
          <w:highlight w:val="yellow"/>
        </w:rPr>
        <w:t>kill half a million people</w:t>
      </w:r>
      <w:r w:rsidRPr="00D07230">
        <w:rPr>
          <w:rStyle w:val="Emphasis"/>
        </w:rPr>
        <w:t>—</w:t>
      </w:r>
      <w:r w:rsidRPr="00897453">
        <w:rPr>
          <w:rStyle w:val="Emphasis"/>
          <w:highlight w:val="yellow"/>
        </w:rPr>
        <w:t>not counting</w:t>
      </w:r>
      <w:r w:rsidRPr="00D07230">
        <w:rPr>
          <w:rStyle w:val="Emphasis"/>
        </w:rPr>
        <w:t xml:space="preserve"> those who might die of </w:t>
      </w:r>
      <w:r w:rsidRPr="00897453">
        <w:rPr>
          <w:rStyle w:val="Emphasis"/>
          <w:highlight w:val="yellow"/>
        </w:rPr>
        <w:t>radiation</w:t>
      </w:r>
      <w:r w:rsidRPr="00D07230">
        <w:rPr>
          <w:rStyle w:val="Emphasis"/>
        </w:rPr>
        <w:t xml:space="preserve"> sickness from the fallout.</w:t>
      </w:r>
      <w:r w:rsidRPr="00D07230">
        <w:rPr>
          <w:sz w:val="10"/>
        </w:rPr>
        <w:t xml:space="preserve"> (These effects were analyzed in great detail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w:t>
      </w:r>
      <w:proofErr w:type="spellStart"/>
      <w:r w:rsidRPr="00D07230">
        <w:rPr>
          <w:sz w:val="10"/>
        </w:rPr>
        <w:t>groundburst</w:t>
      </w:r>
      <w:proofErr w:type="spellEnd"/>
      <w:r w:rsidRPr="00D07230">
        <w:rPr>
          <w:sz w:val="10"/>
        </w:rPr>
        <w:t xml:space="preserve">.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w:t>
      </w:r>
      <w:proofErr w:type="spellStart"/>
      <w:r w:rsidRPr="00D07230">
        <w:rPr>
          <w:sz w:val="10"/>
        </w:rPr>
        <w:t>groundburst</w:t>
      </w:r>
      <w:proofErr w:type="spellEnd"/>
      <w:r w:rsidRPr="00D07230">
        <w:rPr>
          <w:sz w:val="10"/>
        </w:rPr>
        <w:t xml:space="preserve">,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w:t>
      </w:r>
      <w:proofErr w:type="spellStart"/>
      <w:r w:rsidRPr="00D07230">
        <w:rPr>
          <w:sz w:val="10"/>
        </w:rPr>
        <w:t>Hibakusha</w:t>
      </w:r>
      <w:proofErr w:type="spellEnd"/>
      <w:r w:rsidRPr="00D07230">
        <w:rPr>
          <w:sz w:val="10"/>
        </w:rPr>
        <w:t xml:space="preserve">—the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D07230">
        <w:rPr>
          <w:rStyle w:val="StyleUnderline"/>
        </w:rPr>
        <w:t xml:space="preserve">Even the far smaller 9/11 attacks are estimated to have caused </w:t>
      </w:r>
      <w:r w:rsidRPr="00897453">
        <w:rPr>
          <w:rStyle w:val="StyleUnderline"/>
          <w:highlight w:val="yellow"/>
        </w:rPr>
        <w:t>economic aftershocks</w:t>
      </w:r>
      <w:r w:rsidRPr="00D07230">
        <w:rPr>
          <w:rStyle w:val="StyleUnderline"/>
        </w:rPr>
        <w:t xml:space="preserve"> costing almost </w:t>
      </w:r>
      <w:r w:rsidRPr="00897453">
        <w:rPr>
          <w:rStyle w:val="StyleUnderline"/>
          <w:highlight w:val="yellow"/>
        </w:rPr>
        <w:t>$1 trillion</w:t>
      </w:r>
      <w:r w:rsidRPr="00D07230">
        <w:rPr>
          <w:rStyle w:val="StyleUnderline"/>
        </w:rPr>
        <w:t xml:space="preserve"> even </w:t>
      </w:r>
      <w:r w:rsidRPr="00897453">
        <w:rPr>
          <w:rStyle w:val="StyleUnderline"/>
          <w:highlight w:val="yellow"/>
        </w:rPr>
        <w:t>excluding</w:t>
      </w:r>
      <w:r w:rsidRPr="00D07230">
        <w:rPr>
          <w:rStyle w:val="StyleUnderline"/>
        </w:rPr>
        <w:t xml:space="preserve"> the </w:t>
      </w:r>
      <w:r w:rsidRPr="00897453">
        <w:rPr>
          <w:rStyle w:val="StyleUnderline"/>
          <w:highlight w:val="yellow"/>
        </w:rPr>
        <w:t>multi-trillion-dollar</w:t>
      </w:r>
      <w:r w:rsidRPr="00D07230">
        <w:rPr>
          <w:rStyle w:val="StyleUnderline"/>
        </w:rPr>
        <w:t xml:space="preserve"> costs of the </w:t>
      </w:r>
      <w:r w:rsidRPr="00897453">
        <w:rPr>
          <w:rStyle w:val="StyleUnderline"/>
          <w:highlight w:val="yellow"/>
        </w:rPr>
        <w:t>wars</w:t>
      </w:r>
      <w:r w:rsidRPr="00D07230">
        <w:rPr>
          <w:rStyle w:val="StyleUnderline"/>
        </w:rPr>
        <w:t xml:space="preserve"> that ensued.</w:t>
      </w:r>
      <w:r w:rsidRPr="00D07230">
        <w:rPr>
          <w:sz w:val="10"/>
        </w:rPr>
        <w:t xml:space="preserve"> The cost of a terrorist nuclear attack in a major city would likely be many times higher. </w:t>
      </w:r>
      <w:r w:rsidRPr="00D07230">
        <w:rPr>
          <w:rStyle w:val="StyleUnderline"/>
        </w:rPr>
        <w:t xml:space="preserve">The most severe effects would be local, but the effects of </w:t>
      </w:r>
      <w:r w:rsidRPr="00897453">
        <w:rPr>
          <w:rStyle w:val="StyleUnderline"/>
          <w:highlight w:val="yellow"/>
        </w:rPr>
        <w:t>trade disruptions, reduced economic activity</w:t>
      </w:r>
      <w:r w:rsidRPr="00D07230">
        <w:rPr>
          <w:rStyle w:val="StyleUnderline"/>
        </w:rPr>
        <w:t>, and more would reverberate around the world</w:t>
      </w:r>
      <w:r w:rsidRPr="00D07230">
        <w:rPr>
          <w:sz w:val="10"/>
        </w:rPr>
        <w:t xml:space="preserve">. Consequently, while some countries may feel that nuclear terrorism is only a concern for the </w:t>
      </w:r>
      <w:proofErr w:type="spellStart"/>
      <w:r w:rsidRPr="00D07230">
        <w:rPr>
          <w:sz w:val="10"/>
        </w:rPr>
        <w:t>countries</w:t>
      </w:r>
      <w:proofErr w:type="spellEnd"/>
      <w:r w:rsidRPr="00D07230">
        <w:rPr>
          <w:sz w:val="10"/>
        </w:rPr>
        <w:t xml:space="preserve"> most likely to be targeted—such as the United States—in reality it is a threat to everyone, everywhere. In 2005, then-UN Secretary-General Kofi Annan warned that these global effects would push </w:t>
      </w:r>
      <w:r w:rsidRPr="00D07230">
        <w:rPr>
          <w:rStyle w:val="Emphasis"/>
        </w:rPr>
        <w:t>“tens of millions of people into dire poverty,”</w:t>
      </w:r>
      <w:r w:rsidRPr="00D07230">
        <w:rPr>
          <w:sz w:val="10"/>
        </w:rPr>
        <w:t xml:space="preserve"> creating “a second death toll throughout the developing world.” </w:t>
      </w:r>
      <w:r w:rsidRPr="00D07230">
        <w:rPr>
          <w:rStyle w:val="Emphasis"/>
        </w:rPr>
        <w:t xml:space="preserve">One recent estimate suggested that a nuclear attack in an urban area would cause a </w:t>
      </w:r>
      <w:r w:rsidRPr="00897453">
        <w:rPr>
          <w:rStyle w:val="Emphasis"/>
          <w:highlight w:val="yellow"/>
        </w:rPr>
        <w:t>global recession</w:t>
      </w:r>
      <w:r w:rsidRPr="00897453">
        <w:rPr>
          <w:rStyle w:val="StyleUnderline"/>
          <w:highlight w:val="yellow"/>
        </w:rPr>
        <w:t>, cutting global G</w:t>
      </w:r>
      <w:r w:rsidRPr="00D07230">
        <w:rPr>
          <w:rStyle w:val="StyleUnderline"/>
        </w:rPr>
        <w:t xml:space="preserve">ross </w:t>
      </w:r>
      <w:r w:rsidRPr="00897453">
        <w:rPr>
          <w:rStyle w:val="StyleUnderline"/>
          <w:highlight w:val="yellow"/>
        </w:rPr>
        <w:t>D</w:t>
      </w:r>
      <w:r w:rsidRPr="00D07230">
        <w:rPr>
          <w:rStyle w:val="StyleUnderline"/>
        </w:rPr>
        <w:t xml:space="preserve">omestic </w:t>
      </w:r>
      <w:r w:rsidRPr="00897453">
        <w:rPr>
          <w:rStyle w:val="StyleUnderline"/>
          <w:highlight w:val="yellow"/>
        </w:rPr>
        <w:t>P</w:t>
      </w:r>
      <w:r w:rsidRPr="00D07230">
        <w:rPr>
          <w:rStyle w:val="StyleUnderline"/>
        </w:rPr>
        <w:t xml:space="preserve">roduct by some </w:t>
      </w:r>
      <w:r w:rsidRPr="00897453">
        <w:rPr>
          <w:rStyle w:val="StyleUnderline"/>
          <w:highlight w:val="yellow"/>
        </w:rPr>
        <w:t>two percent</w:t>
      </w:r>
      <w:r w:rsidRPr="00D07230">
        <w:rPr>
          <w:rStyle w:val="StyleUnderline"/>
        </w:rPr>
        <w:t xml:space="preserve">, and pushing an additional </w:t>
      </w:r>
      <w:r w:rsidRPr="00897453">
        <w:rPr>
          <w:rStyle w:val="StyleUnderline"/>
          <w:highlight w:val="yellow"/>
        </w:rPr>
        <w:t>30 million people</w:t>
      </w:r>
      <w:r w:rsidRPr="00D07230">
        <w:rPr>
          <w:rStyle w:val="StyleUnderline"/>
        </w:rPr>
        <w:t xml:space="preserve"> in the developing world into </w:t>
      </w:r>
      <w:r w:rsidRPr="00897453">
        <w:rPr>
          <w:rStyle w:val="StyleUnderline"/>
          <w:highlight w:val="yellow"/>
        </w:rPr>
        <w:t>extreme poverty</w:t>
      </w:r>
      <w:r w:rsidRPr="00D07230">
        <w:rPr>
          <w:rStyle w:val="StyleUnderline"/>
        </w:rPr>
        <w:t xml:space="preserve">. </w:t>
      </w:r>
      <w:r w:rsidRPr="00D07230">
        <w:rPr>
          <w:sz w:val="10"/>
        </w:rPr>
        <w:t xml:space="preserve">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 and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leader survive is a key reason why one cabinet member is always elsewhere on the night of the State of the Union address.) Elaborate, classified plans for “continuity of government” have already been drawn up in a number of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D07230">
        <w:rPr>
          <w:rStyle w:val="StyleUnderline"/>
        </w:rPr>
        <w:t xml:space="preserve">The </w:t>
      </w:r>
      <w:r w:rsidRPr="00897453">
        <w:rPr>
          <w:rStyle w:val="StyleUnderline"/>
          <w:highlight w:val="yellow"/>
        </w:rPr>
        <w:t>country</w:t>
      </w:r>
      <w:r w:rsidRPr="00D07230">
        <w:rPr>
          <w:rStyle w:val="StyleUnderline"/>
        </w:rPr>
        <w:t xml:space="preserve"> attacked might well </w:t>
      </w:r>
      <w:r w:rsidRPr="00897453">
        <w:rPr>
          <w:rStyle w:val="StyleUnderline"/>
          <w:highlight w:val="yellow"/>
        </w:rPr>
        <w:t>lash out militarily</w:t>
      </w:r>
      <w:r w:rsidRPr="00D07230">
        <w:rPr>
          <w:rStyle w:val="StyleUnderline"/>
        </w:rPr>
        <w:t xml:space="preserve"> at </w:t>
      </w:r>
      <w:r w:rsidRPr="00897453">
        <w:rPr>
          <w:rStyle w:val="StyleUnderline"/>
          <w:highlight w:val="yellow"/>
        </w:rPr>
        <w:t>whatever countries</w:t>
      </w:r>
      <w:r w:rsidRPr="00D07230">
        <w:rPr>
          <w:rStyle w:val="StyleUnderline"/>
        </w:rPr>
        <w:t xml:space="preserve"> it thought might </w:t>
      </w:r>
      <w:r w:rsidRPr="00897453">
        <w:rPr>
          <w:rStyle w:val="StyleUnderline"/>
          <w:highlight w:val="yellow"/>
        </w:rPr>
        <w:t>bear</w:t>
      </w:r>
      <w:r w:rsidRPr="00D07230">
        <w:rPr>
          <w:rStyle w:val="StyleUnderline"/>
        </w:rPr>
        <w:t xml:space="preserve"> a </w:t>
      </w:r>
      <w:r w:rsidRPr="00897453">
        <w:rPr>
          <w:rStyle w:val="StyleUnderline"/>
          <w:highlight w:val="yellow"/>
        </w:rPr>
        <w:t>portion of responsibility</w:t>
      </w:r>
      <w:r w:rsidRPr="00D07230">
        <w:rPr>
          <w:rStyle w:val="StyleUnderline"/>
        </w:rPr>
        <w:t>.</w:t>
      </w:r>
      <w:r w:rsidRPr="00D07230">
        <w:rPr>
          <w:sz w:val="10"/>
        </w:rPr>
        <w:t xml:space="preserve"> (A terrifying description of the kinds of discussions that might occur appeared in Brian Jenkins’ book, Will Terrorists Go Nuclear?) </w:t>
      </w:r>
      <w:r w:rsidRPr="00D07230">
        <w:rPr>
          <w:rStyle w:val="StyleUnderline"/>
        </w:rPr>
        <w:t xml:space="preserve">With the nuclear threshold already crossed in this scenario—at least by terrorists—it is conceivable that some of the </w:t>
      </w:r>
      <w:r w:rsidRPr="00897453">
        <w:rPr>
          <w:rStyle w:val="StyleUnderline"/>
          <w:highlight w:val="yellow"/>
        </w:rPr>
        <w:t>resulting conflicts</w:t>
      </w:r>
      <w:r w:rsidRPr="00D07230">
        <w:rPr>
          <w:rStyle w:val="StyleUnderline"/>
        </w:rPr>
        <w:t xml:space="preserve"> might </w:t>
      </w:r>
      <w:r w:rsidRPr="00897453">
        <w:rPr>
          <w:rStyle w:val="StyleUnderline"/>
          <w:highlight w:val="yellow"/>
        </w:rPr>
        <w:t>escalate</w:t>
      </w:r>
      <w:r w:rsidRPr="00D07230">
        <w:rPr>
          <w:rStyle w:val="StyleUnderline"/>
        </w:rPr>
        <w:t xml:space="preserve"> to </w:t>
      </w:r>
      <w:r w:rsidRPr="00897453">
        <w:rPr>
          <w:rStyle w:val="StyleUnderline"/>
          <w:highlight w:val="yellow"/>
        </w:rPr>
        <w:t>nuclear use. International politics</w:t>
      </w:r>
      <w:r w:rsidRPr="00D07230">
        <w:rPr>
          <w:rStyle w:val="StyleUnderline"/>
        </w:rPr>
        <w:t xml:space="preserve"> could become </w:t>
      </w:r>
      <w:r w:rsidRPr="00897453">
        <w:rPr>
          <w:rStyle w:val="StyleUnderline"/>
          <w:highlight w:val="yellow"/>
        </w:rPr>
        <w:t>more brutish and violent</w:t>
      </w:r>
      <w:r w:rsidRPr="00D07230">
        <w:rPr>
          <w:rStyle w:val="StyleUnderline"/>
        </w:rPr>
        <w:t xml:space="preserve">, with </w:t>
      </w:r>
      <w:r w:rsidRPr="00897453">
        <w:rPr>
          <w:rStyle w:val="StyleUnderline"/>
          <w:highlight w:val="yellow"/>
        </w:rPr>
        <w:t>powerful states taking unilateral action</w:t>
      </w:r>
      <w:r w:rsidRPr="00D07230">
        <w:rPr>
          <w:rStyle w:val="StyleUnderline"/>
        </w:rPr>
        <w:t>, by force if necessary, in an effort to ensure their security.</w:t>
      </w:r>
      <w:r w:rsidRPr="00D07230">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897453">
        <w:rPr>
          <w:rStyle w:val="StyleUnderline"/>
          <w:highlight w:val="yellow"/>
        </w:rPr>
        <w:t>Powerful states</w:t>
      </w:r>
      <w:r w:rsidRPr="00D07230">
        <w:rPr>
          <w:rStyle w:val="StyleUnderline"/>
        </w:rPr>
        <w:t xml:space="preserve"> would likely </w:t>
      </w:r>
      <w:r w:rsidRPr="00897453">
        <w:rPr>
          <w:rStyle w:val="StyleUnderline"/>
          <w:highlight w:val="yellow"/>
        </w:rPr>
        <w:t>demand</w:t>
      </w:r>
      <w:r w:rsidRPr="00D07230">
        <w:rPr>
          <w:rStyle w:val="StyleUnderline"/>
        </w:rPr>
        <w:t xml:space="preserve"> that </w:t>
      </w:r>
      <w:r w:rsidRPr="00897453">
        <w:rPr>
          <w:rStyle w:val="StyleUnderline"/>
          <w:highlight w:val="yellow"/>
        </w:rPr>
        <w:t>others surrender</w:t>
      </w:r>
      <w:r w:rsidRPr="00D07230">
        <w:rPr>
          <w:rStyle w:val="StyleUnderline"/>
        </w:rPr>
        <w:t xml:space="preserve"> their </w:t>
      </w:r>
      <w:r w:rsidRPr="00897453">
        <w:rPr>
          <w:rStyle w:val="StyleUnderline"/>
          <w:highlight w:val="yellow"/>
        </w:rPr>
        <w:t>nuclear material or accept foreign troops</w:t>
      </w:r>
      <w:r w:rsidRPr="00D07230">
        <w:rPr>
          <w:sz w:val="10"/>
        </w:rPr>
        <w:t xml:space="preserve"> (or other imposed security measures) to guard it. That could well be the first step toward a more profound transformation of the international system. </w:t>
      </w:r>
      <w:r w:rsidRPr="00D07230">
        <w:rPr>
          <w:rStyle w:val="StyleUnderline"/>
        </w:rPr>
        <w:t xml:space="preserve">After such a catastrophe, major powers may feel compelled to more freely engage in preventive war, </w:t>
      </w:r>
      <w:r w:rsidRPr="00897453">
        <w:rPr>
          <w:rStyle w:val="StyleUnderline"/>
          <w:highlight w:val="yellow"/>
        </w:rPr>
        <w:t>seizing territories</w:t>
      </w:r>
      <w:r w:rsidRPr="00D07230">
        <w:rPr>
          <w:rStyle w:val="StyleUnderline"/>
        </w:rPr>
        <w:t xml:space="preserve"> they worry might otherwise be terrorist safe havens, and taking other steps they see as brutal but necessary to preserve their security. For this reason, foreign policy analyst Stephen Krasner has argued that “</w:t>
      </w:r>
      <w:r w:rsidRPr="00897453">
        <w:rPr>
          <w:rStyle w:val="StyleUnderline"/>
          <w:highlight w:val="yellow"/>
        </w:rPr>
        <w:t>conventional rules of sovereignty</w:t>
      </w:r>
      <w:r w:rsidRPr="00D07230">
        <w:rPr>
          <w:rStyle w:val="StyleUnderline"/>
        </w:rPr>
        <w:t xml:space="preserve"> would be </w:t>
      </w:r>
      <w:r w:rsidRPr="00897453">
        <w:rPr>
          <w:rStyle w:val="StyleUnderline"/>
          <w:highlight w:val="yellow"/>
        </w:rPr>
        <w:t>abandoned overnight</w:t>
      </w:r>
      <w:r w:rsidRPr="00D07230">
        <w:rPr>
          <w:sz w:val="10"/>
        </w:rPr>
        <w:t xml:space="preserve">.” Confidence in both the national security institutions of </w:t>
      </w:r>
      <w:r w:rsidRPr="00D07230">
        <w:rPr>
          <w:sz w:val="10"/>
        </w:rPr>
        <w:lastRenderedPageBreak/>
        <w:t>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rsidR="008F4A74" w:rsidRDefault="008F4A74" w:rsidP="008F4A74">
      <w:pPr>
        <w:pStyle w:val="Heading4"/>
      </w:pPr>
      <w:r>
        <w:t xml:space="preserve">Nuke war causes extinction </w:t>
      </w:r>
    </w:p>
    <w:p w:rsidR="008F4A74" w:rsidRPr="00E530E8" w:rsidRDefault="008F4A74" w:rsidP="008F4A74">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0" w:history="1">
        <w:r w:rsidRPr="00791635">
          <w:rPr>
            <w:rStyle w:val="Hyperlink"/>
          </w:rPr>
          <w:t>http://www.reachingcriticalwill.org/images/documents/Disarmament-fora/OEWG/2016/Documents/NGO13.pdf</w:t>
        </w:r>
      </w:hyperlink>
      <w:r>
        <w:t xml:space="preserve"> //Re-cut by Elmer</w:t>
      </w:r>
    </w:p>
    <w:p w:rsidR="008F4A74" w:rsidRPr="00A34FDC" w:rsidRDefault="008F4A74" w:rsidP="008F4A74">
      <w:pPr>
        <w:rPr>
          <w:sz w:val="14"/>
        </w:rPr>
      </w:pPr>
      <w:r w:rsidRPr="00A34FDC">
        <w:rPr>
          <w:sz w:val="14"/>
        </w:rPr>
        <w:t xml:space="preserve">Consequences human survival 12. </w:t>
      </w:r>
      <w:r w:rsidRPr="00897453">
        <w:rPr>
          <w:rStyle w:val="StyleUnderline"/>
          <w:sz w:val="24"/>
          <w:highlight w:val="yellow"/>
        </w:rPr>
        <w:t>Even if the 'other'</w:t>
      </w:r>
      <w:r w:rsidRPr="00055D8B">
        <w:rPr>
          <w:rStyle w:val="StyleUnderline"/>
          <w:sz w:val="24"/>
        </w:rPr>
        <w:t xml:space="preserve"> side </w:t>
      </w:r>
      <w:r w:rsidRPr="00897453">
        <w:rPr>
          <w:rStyle w:val="StyleUnderline"/>
          <w:sz w:val="24"/>
          <w:highlight w:val="yellow"/>
        </w:rPr>
        <w:t>does NOT launch</w:t>
      </w:r>
      <w:r w:rsidRPr="00055D8B">
        <w:rPr>
          <w:rStyle w:val="StyleUnderline"/>
          <w:sz w:val="24"/>
        </w:rPr>
        <w:t xml:space="preserve"> in response the smoke</w:t>
      </w:r>
      <w:r w:rsidRPr="00A34FDC">
        <w:rPr>
          <w:sz w:val="14"/>
        </w:rPr>
        <w:t xml:space="preserve"> from 'their' burning cities (incinerated by 'us') </w:t>
      </w:r>
      <w:r w:rsidRPr="00897453">
        <w:rPr>
          <w:rStyle w:val="StyleUnderline"/>
          <w:sz w:val="24"/>
          <w:highlight w:val="yellow"/>
        </w:rPr>
        <w:t>will still make</w:t>
      </w:r>
      <w:r w:rsidRPr="00A34FDC">
        <w:rPr>
          <w:sz w:val="14"/>
        </w:rPr>
        <w:t xml:space="preserve"> 'our' country (and </w:t>
      </w:r>
      <w:r w:rsidRPr="00391E10">
        <w:rPr>
          <w:rStyle w:val="StyleUnderline"/>
          <w:sz w:val="24"/>
        </w:rPr>
        <w:t xml:space="preserve">the rest of </w:t>
      </w:r>
      <w:r w:rsidRPr="00897453">
        <w:rPr>
          <w:rStyle w:val="StyleUnderline"/>
          <w:sz w:val="24"/>
          <w:highlight w:val="yellow"/>
        </w:rPr>
        <w:t>the world</w:t>
      </w:r>
      <w:r w:rsidRPr="00A34FDC">
        <w:rPr>
          <w:sz w:val="14"/>
        </w:rPr>
        <w:t xml:space="preserve">) </w:t>
      </w:r>
      <w:r w:rsidRPr="00897453">
        <w:rPr>
          <w:rStyle w:val="Emphasis"/>
          <w:sz w:val="24"/>
          <w:highlight w:val="yellow"/>
        </w:rPr>
        <w:t>uninhabitable</w:t>
      </w:r>
      <w:r w:rsidRPr="00A34FDC">
        <w:rPr>
          <w:sz w:val="14"/>
        </w:rPr>
        <w:t xml:space="preserve">, potentially </w:t>
      </w:r>
      <w:r w:rsidRPr="00897453">
        <w:rPr>
          <w:rStyle w:val="StyleUnderline"/>
          <w:sz w:val="24"/>
          <w:highlight w:val="yellow"/>
        </w:rPr>
        <w:t>inducing global famine lasting</w:t>
      </w:r>
      <w:r w:rsidRPr="00A34FDC">
        <w:rPr>
          <w:sz w:val="14"/>
        </w:rPr>
        <w:t xml:space="preserve"> up to </w:t>
      </w:r>
      <w:r w:rsidRPr="00897453">
        <w:rPr>
          <w:rStyle w:val="Emphasis"/>
          <w:sz w:val="24"/>
          <w:highlight w:val="yellow"/>
        </w:rPr>
        <w:t>decades</w:t>
      </w:r>
      <w:r w:rsidRPr="00A34FDC">
        <w:rPr>
          <w:sz w:val="14"/>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A34FDC">
        <w:rPr>
          <w:sz w:val="14"/>
        </w:rPr>
        <w:t xml:space="preserve"> in ‘Self Assured Destruction’, in the Bulletin of Atomic Scientists 68/5, 2012, that: 13. “</w:t>
      </w:r>
      <w:r w:rsidRPr="00897453">
        <w:rPr>
          <w:highlight w:val="yellow"/>
          <w:u w:val="single"/>
        </w:rPr>
        <w:t xml:space="preserve">A nuclear war </w:t>
      </w:r>
      <w:r w:rsidRPr="00391E10">
        <w:rPr>
          <w:u w:val="single"/>
        </w:rPr>
        <w:t xml:space="preserve">between Russia and the United States, even after the arsenal reductions planned under New START, </w:t>
      </w:r>
      <w:r w:rsidRPr="00897453">
        <w:rPr>
          <w:highlight w:val="yellow"/>
          <w:u w:val="single"/>
        </w:rPr>
        <w:t>could produce a nuclear winter</w:t>
      </w:r>
      <w:r w:rsidRPr="00A34FDC">
        <w:rPr>
          <w:sz w:val="14"/>
        </w:rPr>
        <w:t xml:space="preserve">. Hence, an attack by either side could be suicidal, </w:t>
      </w:r>
      <w:r w:rsidRPr="00897453">
        <w:rPr>
          <w:rStyle w:val="StyleUnderline"/>
          <w:sz w:val="24"/>
          <w:highlight w:val="yellow"/>
        </w:rPr>
        <w:t xml:space="preserve">resulting in </w:t>
      </w:r>
      <w:proofErr w:type="spellStart"/>
      <w:r w:rsidRPr="00897453">
        <w:rPr>
          <w:rStyle w:val="Emphasis"/>
          <w:sz w:val="24"/>
          <w:highlight w:val="yellow"/>
        </w:rPr>
        <w:t>self assured</w:t>
      </w:r>
      <w:proofErr w:type="spellEnd"/>
      <w:r w:rsidRPr="00897453">
        <w:rPr>
          <w:rStyle w:val="Emphasis"/>
          <w:sz w:val="24"/>
          <w:highlight w:val="yellow"/>
        </w:rPr>
        <w:t xml:space="preserve"> destruction</w:t>
      </w:r>
      <w:r w:rsidRPr="00897453">
        <w:rPr>
          <w:rStyle w:val="StyleUnderline"/>
          <w:sz w:val="24"/>
          <w:highlight w:val="yellow"/>
        </w:rPr>
        <w:t xml:space="preserve">. </w:t>
      </w:r>
      <w:r w:rsidRPr="00391E10">
        <w:rPr>
          <w:rStyle w:val="StyleUnderline"/>
          <w:sz w:val="24"/>
        </w:rPr>
        <w:t xml:space="preserve">Even </w:t>
      </w:r>
      <w:r w:rsidRPr="00897453">
        <w:rPr>
          <w:rStyle w:val="StyleUnderline"/>
          <w:sz w:val="24"/>
          <w:highlight w:val="yellow"/>
        </w:rPr>
        <w:t xml:space="preserve">a 'small' nuclear war </w:t>
      </w:r>
      <w:r w:rsidRPr="00A34FDC">
        <w:rPr>
          <w:sz w:val="14"/>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897453">
        <w:rPr>
          <w:rStyle w:val="StyleUnderline"/>
          <w:sz w:val="24"/>
          <w:highlight w:val="yellow"/>
        </w:rPr>
        <w:t>produce</w:t>
      </w:r>
      <w:r w:rsidRPr="00391E10">
        <w:rPr>
          <w:rStyle w:val="StyleUnderline"/>
          <w:sz w:val="24"/>
        </w:rPr>
        <w:t xml:space="preserve"> so much </w:t>
      </w:r>
      <w:r w:rsidRPr="00897453">
        <w:rPr>
          <w:rStyle w:val="StyleUnderline"/>
          <w:sz w:val="24"/>
          <w:highlight w:val="yellow"/>
        </w:rPr>
        <w:t>smoke</w:t>
      </w:r>
      <w:r w:rsidRPr="00391E10">
        <w:rPr>
          <w:rStyle w:val="StyleUnderline"/>
          <w:sz w:val="24"/>
        </w:rPr>
        <w:t xml:space="preserve"> that temperatures would fall below those </w:t>
      </w:r>
      <w:r w:rsidRPr="00897453">
        <w:rPr>
          <w:rStyle w:val="StyleUnderline"/>
          <w:sz w:val="24"/>
          <w:highlight w:val="yellow"/>
        </w:rPr>
        <w:t xml:space="preserve">of the </w:t>
      </w:r>
      <w:r w:rsidRPr="00391E10">
        <w:rPr>
          <w:rStyle w:val="StyleUnderline"/>
          <w:sz w:val="24"/>
        </w:rPr>
        <w:t xml:space="preserve">Little </w:t>
      </w:r>
      <w:r w:rsidRPr="00897453">
        <w:rPr>
          <w:rStyle w:val="StyleUnderline"/>
          <w:sz w:val="24"/>
          <w:highlight w:val="yellow"/>
        </w:rPr>
        <w:t>Ice Age</w:t>
      </w:r>
      <w:r w:rsidRPr="00A34FDC">
        <w:rPr>
          <w:sz w:val="14"/>
        </w:rPr>
        <w:t xml:space="preserve"> of the fourteenth to nineteenth centuries, </w:t>
      </w:r>
      <w:r w:rsidRPr="00391E10">
        <w:rPr>
          <w:rStyle w:val="StyleUnderline"/>
          <w:sz w:val="24"/>
        </w:rPr>
        <w:t>shortening the growing season around the world and threatening the global food supply</w:t>
      </w:r>
      <w:r w:rsidRPr="00A34FDC">
        <w:rPr>
          <w:sz w:val="14"/>
        </w:rPr>
        <w:t xml:space="preserve">. Furthermore, there would be </w:t>
      </w:r>
      <w:r w:rsidRPr="00391E10">
        <w:rPr>
          <w:rStyle w:val="StyleUnderline"/>
          <w:sz w:val="24"/>
        </w:rPr>
        <w:t xml:space="preserve">massive ozone depletion, </w:t>
      </w:r>
      <w:r w:rsidRPr="00897453">
        <w:rPr>
          <w:rStyle w:val="StyleUnderline"/>
          <w:sz w:val="24"/>
          <w:highlight w:val="yellow"/>
        </w:rPr>
        <w:t xml:space="preserve">allowing </w:t>
      </w:r>
      <w:r w:rsidRPr="00391E10">
        <w:rPr>
          <w:rStyle w:val="StyleUnderline"/>
          <w:sz w:val="24"/>
        </w:rPr>
        <w:t xml:space="preserve">more </w:t>
      </w:r>
      <w:r w:rsidRPr="00897453">
        <w:rPr>
          <w:rStyle w:val="Emphasis"/>
          <w:sz w:val="24"/>
          <w:highlight w:val="yellow"/>
        </w:rPr>
        <w:t>ultraviolet</w:t>
      </w:r>
      <w:r w:rsidRPr="00391E10">
        <w:rPr>
          <w:rStyle w:val="StyleUnderline"/>
          <w:sz w:val="24"/>
        </w:rPr>
        <w:t xml:space="preserve"> </w:t>
      </w:r>
      <w:r w:rsidRPr="00897453">
        <w:rPr>
          <w:rStyle w:val="StyleUnderline"/>
          <w:sz w:val="24"/>
          <w:highlight w:val="yellow"/>
        </w:rPr>
        <w:t>radiation</w:t>
      </w:r>
      <w:r w:rsidRPr="00A34FDC">
        <w:rPr>
          <w:sz w:val="14"/>
        </w:rPr>
        <w:t xml:space="preserve"> to reach Earth's surface. </w:t>
      </w:r>
      <w:r w:rsidRPr="00391E10">
        <w:rPr>
          <w:rStyle w:val="Emphasis"/>
          <w:sz w:val="24"/>
        </w:rPr>
        <w:t xml:space="preserve">Recent </w:t>
      </w:r>
      <w:r w:rsidRPr="00897453">
        <w:rPr>
          <w:rStyle w:val="Emphasis"/>
          <w:sz w:val="24"/>
          <w:highlight w:val="yellow"/>
        </w:rPr>
        <w:t>studies</w:t>
      </w:r>
      <w:r w:rsidRPr="00897453">
        <w:rPr>
          <w:rStyle w:val="StyleUnderline"/>
          <w:sz w:val="24"/>
          <w:highlight w:val="yellow"/>
        </w:rPr>
        <w:t xml:space="preserve"> predict </w:t>
      </w:r>
      <w:r w:rsidRPr="00391E10">
        <w:rPr>
          <w:rStyle w:val="StyleUnderline"/>
          <w:sz w:val="24"/>
        </w:rPr>
        <w:t xml:space="preserve">that </w:t>
      </w:r>
      <w:r w:rsidRPr="00897453">
        <w:rPr>
          <w:rStyle w:val="StyleUnderline"/>
          <w:sz w:val="24"/>
          <w:highlight w:val="yellow"/>
        </w:rPr>
        <w:t>agricultural production</w:t>
      </w:r>
      <w:r w:rsidRPr="00391E10">
        <w:rPr>
          <w:rStyle w:val="StyleUnderline"/>
          <w:sz w:val="24"/>
        </w:rPr>
        <w:t xml:space="preserve"> in parts of the </w:t>
      </w:r>
      <w:r w:rsidRPr="00391E10">
        <w:rPr>
          <w:rStyle w:val="Emphasis"/>
          <w:sz w:val="24"/>
        </w:rPr>
        <w:t>U</w:t>
      </w:r>
      <w:r w:rsidRPr="00A34FDC">
        <w:rPr>
          <w:sz w:val="14"/>
        </w:rPr>
        <w:t xml:space="preserve">nited </w:t>
      </w:r>
      <w:r w:rsidRPr="00391E10">
        <w:rPr>
          <w:rStyle w:val="Emphasis"/>
          <w:sz w:val="24"/>
        </w:rPr>
        <w:t>S</w:t>
      </w:r>
      <w:r w:rsidRPr="00A34FDC">
        <w:rPr>
          <w:sz w:val="14"/>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897453">
        <w:rPr>
          <w:rStyle w:val="StyleUnderline"/>
          <w:sz w:val="24"/>
          <w:highlight w:val="yellow"/>
        </w:rPr>
        <w:t>would decline</w:t>
      </w:r>
      <w:r w:rsidRPr="00391E10">
        <w:rPr>
          <w:u w:val="single"/>
        </w:rPr>
        <w:t xml:space="preserve"> </w:t>
      </w:r>
      <w:r w:rsidRPr="00897453">
        <w:rPr>
          <w:highlight w:val="yellow"/>
          <w:u w:val="single"/>
        </w:rPr>
        <w:t xml:space="preserve">by </w:t>
      </w:r>
      <w:r w:rsidRPr="00391E10">
        <w:rPr>
          <w:u w:val="single"/>
        </w:rPr>
        <w:t xml:space="preserve">about </w:t>
      </w:r>
      <w:r w:rsidRPr="00897453">
        <w:rPr>
          <w:b/>
          <w:bCs/>
          <w:highlight w:val="yellow"/>
          <w:u w:val="single"/>
        </w:rPr>
        <w:t>20 percent</w:t>
      </w:r>
      <w:r w:rsidRPr="00A34FDC">
        <w:rPr>
          <w:sz w:val="14"/>
        </w:rPr>
        <w:t xml:space="preserve"> for four years, and by 10 percent for a decade.” 14. A conflagration involving USA/NATO forces and those of Russian federation would </w:t>
      </w:r>
      <w:r w:rsidRPr="00391E10">
        <w:rPr>
          <w:rStyle w:val="StyleUnderline"/>
          <w:sz w:val="24"/>
        </w:rPr>
        <w:t xml:space="preserve">most likely </w:t>
      </w:r>
      <w:r w:rsidRPr="00897453">
        <w:rPr>
          <w:rStyle w:val="StyleUnderline"/>
          <w:sz w:val="24"/>
          <w:highlight w:val="yellow"/>
        </w:rPr>
        <w:t>cause the deaths of</w:t>
      </w:r>
      <w:r w:rsidRPr="00391E10">
        <w:rPr>
          <w:rStyle w:val="StyleUnderline"/>
          <w:sz w:val="24"/>
        </w:rPr>
        <w:t xml:space="preserve"> most/nearly all/</w:t>
      </w:r>
      <w:r w:rsidRPr="00897453">
        <w:rPr>
          <w:rStyle w:val="Emphasis"/>
          <w:sz w:val="24"/>
          <w:highlight w:val="yellow"/>
        </w:rPr>
        <w:t>all humans</w:t>
      </w:r>
      <w:r w:rsidRPr="00391E10">
        <w:rPr>
          <w:rStyle w:val="StyleUnderline"/>
          <w:sz w:val="24"/>
        </w:rPr>
        <w:t xml:space="preserve"> (</w:t>
      </w:r>
      <w:r w:rsidRPr="00897453">
        <w:rPr>
          <w:rStyle w:val="StyleUnderline"/>
          <w:sz w:val="24"/>
          <w:highlight w:val="yellow"/>
        </w:rPr>
        <w:t>and</w:t>
      </w:r>
      <w:r w:rsidRPr="00391E10">
        <w:rPr>
          <w:rStyle w:val="StyleUnderline"/>
          <w:sz w:val="24"/>
        </w:rPr>
        <w:t xml:space="preserve"> severely impact/extinguish </w:t>
      </w:r>
      <w:r w:rsidRPr="00897453">
        <w:rPr>
          <w:rStyle w:val="Emphasis"/>
          <w:sz w:val="24"/>
          <w:highlight w:val="yellow"/>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A34FDC">
        <w:rPr>
          <w:sz w:val="14"/>
        </w:rPr>
        <w:t xml:space="preserve">. 15. </w:t>
      </w:r>
      <w:r w:rsidRPr="00391E10">
        <w:rPr>
          <w:rStyle w:val="StyleUnderline"/>
          <w:sz w:val="24"/>
        </w:rPr>
        <w:t>Though human ingenuity and resilience shouldn't be underestimated, human survival itself is arguably problematic</w:t>
      </w:r>
      <w:r w:rsidRPr="00A34FDC">
        <w:rPr>
          <w:sz w:val="14"/>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897453">
        <w:rPr>
          <w:rStyle w:val="StyleUnderline"/>
          <w:sz w:val="24"/>
          <w:highlight w:val="yellow"/>
        </w:rPr>
        <w:t>nuclear weapons use</w:t>
      </w:r>
      <w:r w:rsidRPr="00391E10">
        <w:rPr>
          <w:rStyle w:val="StyleUnderline"/>
          <w:sz w:val="24"/>
        </w:rPr>
        <w:t xml:space="preserve"> as one that</w:t>
      </w:r>
      <w:r w:rsidRPr="00A34FDC">
        <w:rPr>
          <w:sz w:val="14"/>
        </w:rPr>
        <w:t xml:space="preserve"> at least threatens what we now call 'civilization' and that potentially </w:t>
      </w:r>
      <w:r w:rsidRPr="00897453">
        <w:rPr>
          <w:rStyle w:val="Emphasis"/>
          <w:sz w:val="24"/>
          <w:highlight w:val="yellow"/>
        </w:rPr>
        <w:t xml:space="preserve">threatens human survival </w:t>
      </w:r>
      <w:r w:rsidRPr="00A34FDC">
        <w:rPr>
          <w:sz w:val="14"/>
        </w:rPr>
        <w:t xml:space="preserve">with an immediacy that even climate change does not, though we can see the results of climate change here and now and of course the immediate post-nuclear results for Hiroshima and Nagasaki as well. </w:t>
      </w:r>
    </w:p>
    <w:p w:rsidR="008F4A74" w:rsidRPr="00D07230" w:rsidRDefault="008F4A74" w:rsidP="008F4A74">
      <w:pPr>
        <w:rPr>
          <w:sz w:val="10"/>
        </w:rPr>
      </w:pPr>
    </w:p>
    <w:p w:rsidR="008F4A74" w:rsidRPr="00D07230" w:rsidRDefault="008F4A74" w:rsidP="008F4A74">
      <w:pPr>
        <w:pStyle w:val="Heading3"/>
      </w:pPr>
      <w:r w:rsidRPr="00D07230">
        <w:lastRenderedPageBreak/>
        <w:t>Advantage 2: Teachers</w:t>
      </w:r>
    </w:p>
    <w:p w:rsidR="008F4A74" w:rsidRPr="00D07230" w:rsidRDefault="008F4A74" w:rsidP="008F4A74">
      <w:pPr>
        <w:pStyle w:val="Heading4"/>
      </w:pPr>
      <w:r w:rsidRPr="00D07230">
        <w:t>Education is on the decline—STEM is hit hardest, Signal 20</w:t>
      </w:r>
    </w:p>
    <w:p w:rsidR="008F4A74" w:rsidRPr="00D07230" w:rsidRDefault="008F4A74" w:rsidP="008F4A74">
      <w:r w:rsidRPr="00D07230">
        <w:t>[The Signal, 8-20-2020, "A Closer Look at the Current UK Teacher Shortage", Santa Clarita Valley Signal, https://signalscv.com/2020/08/a-closer-look-at-the-current-uk-teacher-shortage/, date accessed 10-24-2021] //Lex AT</w:t>
      </w:r>
    </w:p>
    <w:p w:rsidR="008F4A74" w:rsidRPr="00D07230" w:rsidRDefault="008F4A74" w:rsidP="008F4A74">
      <w:pPr>
        <w:rPr>
          <w:sz w:val="14"/>
        </w:rPr>
      </w:pPr>
      <w:r w:rsidRPr="00D07230">
        <w:rPr>
          <w:sz w:val="14"/>
        </w:rPr>
        <w:t>Let’s take a closer look at the current state of the British education system, and the shortages that have been plaguing it. We’ll then discuss some of the factors contributing to the </w:t>
      </w:r>
      <w:hyperlink r:id="rId11" w:history="1">
        <w:r w:rsidRPr="00D07230">
          <w:rPr>
            <w:rStyle w:val="Hyperlink"/>
            <w:sz w:val="14"/>
          </w:rPr>
          <w:t>teacher shortfall before we share a number of potential solutions</w:t>
        </w:r>
      </w:hyperlink>
      <w:r w:rsidRPr="00D07230">
        <w:rPr>
          <w:sz w:val="14"/>
        </w:rPr>
        <w:t xml:space="preserve"> suggested by the data. We’ll also look at how the coronavirus crisis has affected the teacher shortage. The State of the British Education System While the number of students in the UK has remained constant </w:t>
      </w:r>
      <w:r w:rsidRPr="00897453">
        <w:rPr>
          <w:highlight w:val="yellow"/>
          <w:u w:val="single"/>
        </w:rPr>
        <w:t>over the years</w:t>
      </w:r>
      <w:r w:rsidRPr="00D07230">
        <w:rPr>
          <w:sz w:val="14"/>
        </w:rPr>
        <w:t xml:space="preserve">, </w:t>
      </w:r>
      <w:r w:rsidRPr="00D07230">
        <w:rPr>
          <w:u w:val="single"/>
        </w:rPr>
        <w:t xml:space="preserve">the number of </w:t>
      </w:r>
      <w:r w:rsidRPr="00897453">
        <w:rPr>
          <w:highlight w:val="yellow"/>
          <w:u w:val="single"/>
        </w:rPr>
        <w:t>teachers in the UK fell by 7%.</w:t>
      </w:r>
      <w:r w:rsidRPr="00D07230">
        <w:rPr>
          <w:sz w:val="14"/>
        </w:rPr>
        <w:t xml:space="preserve"> </w:t>
      </w:r>
      <w:r w:rsidRPr="00897453">
        <w:rPr>
          <w:highlight w:val="yellow"/>
          <w:u w:val="single"/>
        </w:rPr>
        <w:t>Matters</w:t>
      </w:r>
      <w:r w:rsidRPr="00D07230">
        <w:rPr>
          <w:u w:val="single"/>
        </w:rPr>
        <w:t xml:space="preserve"> will only be </w:t>
      </w:r>
      <w:r w:rsidRPr="00897453">
        <w:rPr>
          <w:highlight w:val="yellow"/>
          <w:u w:val="single"/>
        </w:rPr>
        <w:t>made worse by</w:t>
      </w:r>
      <w:r w:rsidRPr="00D07230">
        <w:rPr>
          <w:u w:val="single"/>
        </w:rPr>
        <w:t xml:space="preserve"> the </w:t>
      </w:r>
      <w:r w:rsidRPr="00897453">
        <w:rPr>
          <w:highlight w:val="yellow"/>
          <w:u w:val="single"/>
        </w:rPr>
        <w:t>population</w:t>
      </w:r>
      <w:r w:rsidRPr="00D07230">
        <w:rPr>
          <w:u w:val="single"/>
        </w:rPr>
        <w:t xml:space="preserve"> bulge</w:t>
      </w:r>
      <w:r w:rsidRPr="00D07230">
        <w:rPr>
          <w:sz w:val="14"/>
        </w:rPr>
        <w:t xml:space="preserve"> hitting secondary schools. The </w:t>
      </w:r>
      <w:r w:rsidRPr="00D07230">
        <w:rPr>
          <w:u w:val="single"/>
        </w:rPr>
        <w:t xml:space="preserve">number </w:t>
      </w:r>
      <w:r w:rsidRPr="00897453">
        <w:rPr>
          <w:highlight w:val="yellow"/>
          <w:u w:val="single"/>
        </w:rPr>
        <w:t>of secondary students</w:t>
      </w:r>
      <w:r w:rsidRPr="00D07230">
        <w:rPr>
          <w:u w:val="single"/>
        </w:rPr>
        <w:t xml:space="preserve"> is </w:t>
      </w:r>
      <w:r w:rsidRPr="00897453">
        <w:rPr>
          <w:highlight w:val="yellow"/>
          <w:u w:val="single"/>
        </w:rPr>
        <w:t>expected to</w:t>
      </w:r>
      <w:r w:rsidRPr="00D07230">
        <w:rPr>
          <w:u w:val="single"/>
        </w:rPr>
        <w:t xml:space="preserve"> </w:t>
      </w:r>
      <w:r w:rsidRPr="00897453">
        <w:rPr>
          <w:highlight w:val="yellow"/>
          <w:u w:val="single"/>
        </w:rPr>
        <w:t>rise</w:t>
      </w:r>
      <w:r w:rsidRPr="00D07230">
        <w:rPr>
          <w:u w:val="single"/>
        </w:rPr>
        <w:t xml:space="preserve"> by </w:t>
      </w:r>
      <w:r w:rsidRPr="00897453">
        <w:rPr>
          <w:highlight w:val="yellow"/>
          <w:u w:val="single"/>
        </w:rPr>
        <w:t>10%</w:t>
      </w:r>
      <w:r w:rsidRPr="00D07230">
        <w:rPr>
          <w:u w:val="single"/>
        </w:rPr>
        <w:t xml:space="preserve"> between now and 2023</w:t>
      </w:r>
      <w:r w:rsidRPr="00D07230">
        <w:rPr>
          <w:sz w:val="14"/>
        </w:rPr>
        <w:t xml:space="preserve">. Not only that, but </w:t>
      </w:r>
      <w:r w:rsidRPr="00D07230">
        <w:rPr>
          <w:u w:val="single"/>
        </w:rPr>
        <w:t xml:space="preserve">it has been </w:t>
      </w:r>
      <w:r w:rsidRPr="00897453">
        <w:rPr>
          <w:highlight w:val="yellow"/>
          <w:u w:val="single"/>
        </w:rPr>
        <w:t>estimate</w:t>
      </w:r>
      <w:r w:rsidRPr="00D07230">
        <w:rPr>
          <w:u w:val="single"/>
        </w:rPr>
        <w:t xml:space="preserve">d that roughly </w:t>
      </w:r>
      <w:r w:rsidRPr="00897453">
        <w:rPr>
          <w:highlight w:val="yellow"/>
          <w:u w:val="single"/>
        </w:rPr>
        <w:t>1 in 5 teachers</w:t>
      </w:r>
      <w:r w:rsidRPr="00D07230">
        <w:rPr>
          <w:u w:val="single"/>
        </w:rPr>
        <w:t xml:space="preserve"> </w:t>
      </w:r>
      <w:r w:rsidRPr="00897453">
        <w:rPr>
          <w:highlight w:val="yellow"/>
          <w:u w:val="single"/>
        </w:rPr>
        <w:t>leave within two years</w:t>
      </w:r>
      <w:r w:rsidRPr="00D07230">
        <w:rPr>
          <w:u w:val="single"/>
        </w:rPr>
        <w:t xml:space="preserve">, and </w:t>
      </w:r>
      <w:r w:rsidRPr="00897453">
        <w:rPr>
          <w:highlight w:val="yellow"/>
          <w:u w:val="single"/>
        </w:rPr>
        <w:t>40% within 5</w:t>
      </w:r>
      <w:r w:rsidRPr="00D07230">
        <w:rPr>
          <w:u w:val="single"/>
        </w:rPr>
        <w:t xml:space="preserve"> years</w:t>
      </w:r>
      <w:r w:rsidRPr="00D07230">
        <w:rPr>
          <w:sz w:val="14"/>
        </w:rPr>
        <w:t xml:space="preserve">. This means that we are losing many of the new teachers that are coming in. Teacher </w:t>
      </w:r>
      <w:r w:rsidRPr="00897453">
        <w:rPr>
          <w:highlight w:val="yellow"/>
          <w:u w:val="single"/>
        </w:rPr>
        <w:t>exit rates are</w:t>
      </w:r>
      <w:r w:rsidRPr="00D07230">
        <w:rPr>
          <w:u w:val="single"/>
        </w:rPr>
        <w:t xml:space="preserve"> also </w:t>
      </w:r>
      <w:r w:rsidRPr="00897453">
        <w:rPr>
          <w:highlight w:val="yellow"/>
          <w:u w:val="single"/>
        </w:rPr>
        <w:t>higher</w:t>
      </w:r>
      <w:r w:rsidRPr="00D07230">
        <w:rPr>
          <w:u w:val="single"/>
        </w:rPr>
        <w:t xml:space="preserve"> </w:t>
      </w:r>
      <w:r w:rsidRPr="00897453">
        <w:rPr>
          <w:highlight w:val="yellow"/>
          <w:u w:val="single"/>
        </w:rPr>
        <w:t>in</w:t>
      </w:r>
      <w:r w:rsidRPr="00D07230">
        <w:rPr>
          <w:u w:val="single"/>
        </w:rPr>
        <w:t xml:space="preserve"> shortage areas</w:t>
      </w:r>
      <w:r w:rsidRPr="00D07230">
        <w:rPr>
          <w:sz w:val="14"/>
        </w:rPr>
        <w:t xml:space="preserve">. This </w:t>
      </w:r>
      <w:r w:rsidRPr="00D07230">
        <w:rPr>
          <w:u w:val="single"/>
        </w:rPr>
        <w:t xml:space="preserve">includes </w:t>
      </w:r>
      <w:proofErr w:type="spellStart"/>
      <w:r w:rsidRPr="00897453">
        <w:rPr>
          <w:highlight w:val="yellow"/>
          <w:u w:val="single"/>
        </w:rPr>
        <w:t>math</w:t>
      </w:r>
      <w:r w:rsidRPr="00D07230">
        <w:rPr>
          <w:u w:val="single"/>
        </w:rPr>
        <w:t>s</w:t>
      </w:r>
      <w:proofErr w:type="spellEnd"/>
      <w:r w:rsidRPr="00D07230">
        <w:rPr>
          <w:u w:val="single"/>
        </w:rPr>
        <w:t xml:space="preserve">, </w:t>
      </w:r>
      <w:r w:rsidRPr="00897453">
        <w:rPr>
          <w:highlight w:val="yellow"/>
          <w:u w:val="single"/>
        </w:rPr>
        <w:t>science</w:t>
      </w:r>
      <w:r w:rsidRPr="00D07230">
        <w:rPr>
          <w:sz w:val="14"/>
        </w:rPr>
        <w:t xml:space="preserve"> and foreign languages. Up to half of these teachers leave within 5 years, but we’re also seeing shortages in normally popular subjects like English and Geography. </w:t>
      </w:r>
      <w:r w:rsidRPr="00897453">
        <w:rPr>
          <w:highlight w:val="yellow"/>
          <w:u w:val="single"/>
        </w:rPr>
        <w:t>Teachers Need Better Pay</w:t>
      </w:r>
      <w:r w:rsidRPr="00D07230">
        <w:rPr>
          <w:u w:val="single"/>
        </w:rPr>
        <w:t xml:space="preserve"> </w:t>
      </w:r>
      <w:r w:rsidRPr="00D07230">
        <w:rPr>
          <w:sz w:val="14"/>
        </w:rPr>
        <w:t xml:space="preserve">Studies show that </w:t>
      </w:r>
      <w:r w:rsidRPr="00D07230">
        <w:rPr>
          <w:u w:val="single"/>
        </w:rPr>
        <w:t xml:space="preserve">many </w:t>
      </w:r>
      <w:r w:rsidRPr="00897453">
        <w:rPr>
          <w:highlight w:val="yellow"/>
          <w:u w:val="single"/>
        </w:rPr>
        <w:t>teachers</w:t>
      </w:r>
      <w:r w:rsidRPr="00D07230">
        <w:rPr>
          <w:u w:val="single"/>
        </w:rPr>
        <w:t xml:space="preserve"> leaving </w:t>
      </w:r>
      <w:r w:rsidRPr="00897453">
        <w:rPr>
          <w:highlight w:val="yellow"/>
          <w:u w:val="single"/>
        </w:rPr>
        <w:t>are heading to</w:t>
      </w:r>
      <w:r w:rsidRPr="00D07230">
        <w:rPr>
          <w:u w:val="single"/>
        </w:rPr>
        <w:t xml:space="preserve"> non-teaching </w:t>
      </w:r>
      <w:r w:rsidRPr="00897453">
        <w:rPr>
          <w:highlight w:val="yellow"/>
          <w:u w:val="single"/>
        </w:rPr>
        <w:t>jobs that pay more</w:t>
      </w:r>
      <w:r w:rsidRPr="00D07230">
        <w:rPr>
          <w:sz w:val="14"/>
        </w:rPr>
        <w:t xml:space="preserve">. This suggests that we could reduce turnover by increasing pay. </w:t>
      </w:r>
      <w:r w:rsidRPr="00D07230">
        <w:rPr>
          <w:u w:val="single"/>
        </w:rPr>
        <w:t xml:space="preserve">This is </w:t>
      </w:r>
      <w:r w:rsidRPr="00897453">
        <w:rPr>
          <w:highlight w:val="yellow"/>
          <w:u w:val="single"/>
        </w:rPr>
        <w:t xml:space="preserve">especially true for </w:t>
      </w:r>
      <w:proofErr w:type="spellStart"/>
      <w:r w:rsidRPr="00897453">
        <w:rPr>
          <w:highlight w:val="yellow"/>
          <w:u w:val="single"/>
        </w:rPr>
        <w:t>math</w:t>
      </w:r>
      <w:r w:rsidRPr="00D07230">
        <w:rPr>
          <w:u w:val="single"/>
        </w:rPr>
        <w:t>s</w:t>
      </w:r>
      <w:proofErr w:type="spellEnd"/>
      <w:r w:rsidRPr="00D07230">
        <w:rPr>
          <w:u w:val="single"/>
        </w:rPr>
        <w:t xml:space="preserve"> </w:t>
      </w:r>
      <w:r w:rsidRPr="00897453">
        <w:rPr>
          <w:highlight w:val="yellow"/>
          <w:u w:val="single"/>
        </w:rPr>
        <w:t>and science</w:t>
      </w:r>
      <w:r w:rsidRPr="00D07230">
        <w:rPr>
          <w:u w:val="single"/>
        </w:rPr>
        <w:t xml:space="preserve"> teachers who can earn much more in professional jobs</w:t>
      </w:r>
      <w:r w:rsidRPr="00D07230">
        <w:rPr>
          <w:sz w:val="14"/>
        </w:rPr>
        <w:t xml:space="preserve">. Schools filled with disadvantaged students have trouble recruiting and keeping teachers. This issue is more severe for </w:t>
      </w:r>
      <w:proofErr w:type="spellStart"/>
      <w:r w:rsidRPr="00D07230">
        <w:rPr>
          <w:sz w:val="14"/>
        </w:rPr>
        <w:t>maths</w:t>
      </w:r>
      <w:proofErr w:type="spellEnd"/>
      <w:r w:rsidRPr="00D07230">
        <w:rPr>
          <w:sz w:val="14"/>
        </w:rPr>
        <w:t xml:space="preserve"> and science teachers. One solution is </w:t>
      </w:r>
      <w:hyperlink r:id="rId12" w:history="1">
        <w:r w:rsidRPr="00D07230">
          <w:rPr>
            <w:rStyle w:val="Hyperlink"/>
            <w:sz w:val="14"/>
          </w:rPr>
          <w:t>taking advantage of the Pupil Premium</w:t>
        </w:r>
      </w:hyperlink>
      <w:r w:rsidRPr="00D0723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w:t>
      </w:r>
      <w:proofErr w:type="gramStart"/>
      <w:r w:rsidRPr="00D07230">
        <w:rPr>
          <w:sz w:val="14"/>
        </w:rPr>
        <w:t>The</w:t>
      </w:r>
      <w:proofErr w:type="gramEnd"/>
      <w:r w:rsidRPr="00D07230">
        <w:rPr>
          <w:sz w:val="14"/>
        </w:rPr>
        <w:t xml:space="preserv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3" w:history="1">
        <w:r w:rsidRPr="00D07230">
          <w:rPr>
            <w:rStyle w:val="Hyperlink"/>
            <w:sz w:val="14"/>
          </w:rPr>
          <w:t>master’s in education distance learning</w:t>
        </w:r>
      </w:hyperlink>
      <w:r w:rsidRPr="00D07230">
        <w:rPr>
          <w:sz w:val="14"/>
        </w:rPr>
        <w:t xml:space="preserve"> without having to visit campus and get a degree from a globally </w:t>
      </w:r>
      <w:proofErr w:type="spellStart"/>
      <w:r w:rsidRPr="00D07230">
        <w:rPr>
          <w:sz w:val="14"/>
        </w:rPr>
        <w:t>recognised</w:t>
      </w:r>
      <w:proofErr w:type="spellEnd"/>
      <w:r w:rsidRPr="00D07230">
        <w:rPr>
          <w:sz w:val="14"/>
        </w:rPr>
        <w:t xml:space="preserve"> program. This is essential because many schools are pulling out of offers to teach future teachers because of the coronavirus itself. The virus has put incredible pressure on faculty, who now have to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897453">
        <w:rPr>
          <w:highlight w:val="yellow"/>
          <w:u w:val="single"/>
        </w:rPr>
        <w:t>Protect Teachers</w:t>
      </w:r>
      <w:r w:rsidRPr="00D07230">
        <w:rPr>
          <w:u w:val="single"/>
        </w:rPr>
        <w:t xml:space="preserve"> </w:t>
      </w:r>
      <w:proofErr w:type="spellStart"/>
      <w:r w:rsidRPr="00D07230">
        <w:rPr>
          <w:sz w:val="14"/>
        </w:rPr>
        <w:t>Teachers</w:t>
      </w:r>
      <w:proofErr w:type="spellEnd"/>
      <w:r w:rsidRPr="00D07230">
        <w:rPr>
          <w:sz w:val="14"/>
        </w:rPr>
        <w:t xml:space="preserve"> don’t just leave because they can earn more money elsewhere. </w:t>
      </w:r>
      <w:r w:rsidRPr="00897453">
        <w:rPr>
          <w:highlight w:val="yellow"/>
          <w:u w:val="single"/>
        </w:rPr>
        <w:t>Teachers</w:t>
      </w:r>
      <w:r w:rsidRPr="00D07230">
        <w:rPr>
          <w:u w:val="single"/>
        </w:rPr>
        <w:t xml:space="preserve"> may </w:t>
      </w:r>
      <w:r w:rsidRPr="00897453">
        <w:rPr>
          <w:highlight w:val="yellow"/>
          <w:u w:val="single"/>
        </w:rPr>
        <w:t>leave because of violence</w:t>
      </w:r>
      <w:r w:rsidRPr="00D07230">
        <w:rPr>
          <w:u w:val="single"/>
        </w:rPr>
        <w:t xml:space="preserve"> in the classroom </w:t>
      </w:r>
      <w:r w:rsidRPr="00897453">
        <w:rPr>
          <w:highlight w:val="yellow"/>
          <w:u w:val="single"/>
        </w:rPr>
        <w:t>or</w:t>
      </w:r>
      <w:r w:rsidRPr="00D07230">
        <w:rPr>
          <w:u w:val="single"/>
        </w:rPr>
        <w:t xml:space="preserve"> an </w:t>
      </w:r>
      <w:r w:rsidRPr="00897453">
        <w:rPr>
          <w:highlight w:val="yellow"/>
          <w:u w:val="single"/>
        </w:rPr>
        <w:t>excessive workload</w:t>
      </w:r>
      <w:r w:rsidRPr="00D07230">
        <w:rPr>
          <w:u w:val="single"/>
        </w:rPr>
        <w:t>.</w:t>
      </w:r>
      <w:r w:rsidRPr="00D0723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definitely serve as a warning to everyone, and push societies to re-evaluate how they treat and train the teachers of tomorrow.</w:t>
      </w:r>
    </w:p>
    <w:p w:rsidR="008F4A74" w:rsidRPr="00D07230" w:rsidRDefault="008F4A74" w:rsidP="008F4A74">
      <w:pPr>
        <w:pStyle w:val="Heading4"/>
      </w:pPr>
      <w:r w:rsidRPr="00D07230">
        <w:t xml:space="preserve">Recognition from strikes is key to teacher satisfaction, </w:t>
      </w:r>
      <w:proofErr w:type="spellStart"/>
      <w:r w:rsidRPr="00D07230">
        <w:t>Weale</w:t>
      </w:r>
      <w:proofErr w:type="spellEnd"/>
      <w:r w:rsidRPr="00D07230">
        <w:t xml:space="preserve"> 21</w:t>
      </w:r>
    </w:p>
    <w:p w:rsidR="008F4A74" w:rsidRPr="00D07230" w:rsidRDefault="008F4A74" w:rsidP="008F4A74">
      <w:r w:rsidRPr="00D07230">
        <w:t>[</w:t>
      </w:r>
      <w:hyperlink r:id="rId14" w:history="1">
        <w:r w:rsidRPr="00D07230">
          <w:rPr>
            <w:rStyle w:val="Hyperlink"/>
          </w:rPr>
          <w:t>Sally Weale</w:t>
        </w:r>
      </w:hyperlink>
      <w:r w:rsidRPr="00D07230">
        <w:t>, 4-8-2021, "One in three teachers plan to quit, says National Education Union survey", Guardian, https://www.theguardian.com/uk-news/2021/apr/08/one-in-three-uk-teachers-plan-to-quit-says-national-education-union-survey, date accessed 10-24-2021] //Lex AT</w:t>
      </w:r>
    </w:p>
    <w:p w:rsidR="008F4A74" w:rsidRDefault="008F4A74" w:rsidP="008F4A74">
      <w:pPr>
        <w:rPr>
          <w:sz w:val="14"/>
        </w:rPr>
      </w:pPr>
      <w:r w:rsidRPr="00D07230">
        <w:rPr>
          <w:u w:val="single"/>
        </w:rPr>
        <w:t>One in three </w:t>
      </w:r>
      <w:hyperlink r:id="rId15" w:history="1">
        <w:r w:rsidRPr="00D07230">
          <w:rPr>
            <w:rStyle w:val="Hyperlink"/>
            <w:u w:val="single"/>
          </w:rPr>
          <w:t>teachers</w:t>
        </w:r>
      </w:hyperlink>
      <w:r w:rsidRPr="00D07230">
        <w:rPr>
          <w:u w:val="single"/>
        </w:rPr>
        <w:t> plan to quit the classroom within five years</w:t>
      </w:r>
      <w:r w:rsidRPr="00D07230">
        <w:rPr>
          <w:sz w:val="14"/>
        </w:rPr>
        <w:t xml:space="preserve"> </w:t>
      </w:r>
      <w:r w:rsidRPr="00D07230">
        <w:rPr>
          <w:u w:val="single"/>
        </w:rPr>
        <w:t xml:space="preserve">because of increased workload and diminishing respect for the profession, </w:t>
      </w:r>
      <w:r w:rsidRPr="00897453">
        <w:rPr>
          <w:highlight w:val="yellow"/>
          <w:u w:val="single"/>
        </w:rPr>
        <w:t>according to a major union survey</w:t>
      </w:r>
      <w:r w:rsidRPr="00D07230">
        <w:rPr>
          <w:sz w:val="14"/>
        </w:rPr>
        <w:t xml:space="preserve">. </w:t>
      </w:r>
      <w:r w:rsidRPr="00D07230">
        <w:rPr>
          <w:u w:val="single"/>
        </w:rPr>
        <w:t xml:space="preserve">The poll </w:t>
      </w:r>
      <w:r w:rsidRPr="00897453">
        <w:rPr>
          <w:highlight w:val="yellow"/>
          <w:u w:val="single"/>
        </w:rPr>
        <w:t>by the National Education Union</w:t>
      </w:r>
      <w:r w:rsidRPr="00D07230">
        <w:rPr>
          <w:u w:val="single"/>
        </w:rPr>
        <w:t>,</w:t>
      </w:r>
      <w:r w:rsidRPr="00D07230">
        <w:rPr>
          <w:sz w:val="14"/>
        </w:rPr>
        <w:t xml:space="preserve"> which was conducted among teachers, </w:t>
      </w:r>
      <w:hyperlink r:id="rId16" w:history="1">
        <w:r w:rsidRPr="00D07230">
          <w:rPr>
            <w:rStyle w:val="Hyperlink"/>
            <w:sz w:val="14"/>
          </w:rPr>
          <w:t>school</w:t>
        </w:r>
      </w:hyperlink>
      <w:r w:rsidRPr="00D07230">
        <w:rPr>
          <w:sz w:val="14"/>
        </w:rPr>
        <w:t xml:space="preserve"> leaders and support staff in schools in England, Wales and Northern Ireland, revealed an </w:t>
      </w:r>
      <w:r w:rsidRPr="00897453">
        <w:rPr>
          <w:highlight w:val="yellow"/>
          <w:u w:val="single"/>
        </w:rPr>
        <w:t>education workforce</w:t>
      </w:r>
      <w:r w:rsidRPr="00D07230">
        <w:rPr>
          <w:u w:val="single"/>
        </w:rPr>
        <w:t xml:space="preserve"> </w:t>
      </w:r>
      <w:hyperlink r:id="rId17" w:history="1">
        <w:r w:rsidRPr="00D07230">
          <w:rPr>
            <w:rStyle w:val="Hyperlink"/>
            <w:u w:val="single"/>
          </w:rPr>
          <w:t xml:space="preserve">exhausted after a year of </w:t>
        </w:r>
        <w:proofErr w:type="spellStart"/>
        <w:r w:rsidRPr="00D07230">
          <w:rPr>
            <w:rStyle w:val="Hyperlink"/>
            <w:u w:val="single"/>
          </w:rPr>
          <w:t>Covid</w:t>
        </w:r>
        <w:proofErr w:type="spellEnd"/>
      </w:hyperlink>
      <w:r w:rsidRPr="00D07230">
        <w:rPr>
          <w:u w:val="single"/>
        </w:rPr>
        <w:t xml:space="preserve"> disruption, with </w:t>
      </w:r>
      <w:r w:rsidRPr="00897453">
        <w:rPr>
          <w:highlight w:val="yellow"/>
          <w:u w:val="single"/>
        </w:rPr>
        <w:t>70% report</w:t>
      </w:r>
      <w:r w:rsidRPr="00D07230">
        <w:rPr>
          <w:u w:val="single"/>
        </w:rPr>
        <w:t xml:space="preserve">ing </w:t>
      </w:r>
      <w:r w:rsidRPr="00897453">
        <w:rPr>
          <w:highlight w:val="yellow"/>
          <w:u w:val="single"/>
        </w:rPr>
        <w:t>increased workload</w:t>
      </w:r>
      <w:r w:rsidRPr="00D07230">
        <w:rPr>
          <w:u w:val="single"/>
        </w:rPr>
        <w:t xml:space="preserve"> over the last 12 months </w:t>
      </w:r>
      <w:r w:rsidRPr="00897453">
        <w:rPr>
          <w:highlight w:val="yellow"/>
          <w:u w:val="single"/>
        </w:rPr>
        <w:t>and 95% worried about</w:t>
      </w:r>
      <w:r w:rsidRPr="00D07230">
        <w:rPr>
          <w:u w:val="single"/>
        </w:rPr>
        <w:t xml:space="preserve"> the impact on </w:t>
      </w:r>
      <w:r w:rsidRPr="00897453">
        <w:rPr>
          <w:highlight w:val="yellow"/>
          <w:u w:val="single"/>
        </w:rPr>
        <w:t>their wellbeing</w:t>
      </w:r>
      <w:r w:rsidRPr="00D07230">
        <w:rPr>
          <w:u w:val="single"/>
        </w:rPr>
        <w:t>.</w:t>
      </w:r>
      <w:r w:rsidRPr="00D07230">
        <w:rPr>
          <w:sz w:val="14"/>
        </w:rPr>
        <w:t xml:space="preserve"> </w:t>
      </w:r>
      <w:r w:rsidRPr="00D07230">
        <w:rPr>
          <w:u w:val="single"/>
        </w:rPr>
        <w:t>Out of a poll of 10,000 members</w:t>
      </w:r>
      <w:r w:rsidRPr="00D07230">
        <w:rPr>
          <w:sz w:val="14"/>
        </w:rPr>
        <w:t xml:space="preserve">, 35% said they would “definitely” not be working in education by 2026, while </w:t>
      </w:r>
      <w:r w:rsidRPr="00D07230">
        <w:rPr>
          <w:u w:val="single"/>
        </w:rPr>
        <w:t xml:space="preserve">two-thirds (66%) said the status of the profession has got worse and </w:t>
      </w:r>
      <w:r w:rsidRPr="00897453">
        <w:rPr>
          <w:highlight w:val="yellow"/>
          <w:u w:val="single"/>
        </w:rPr>
        <w:t xml:space="preserve">blamed government for </w:t>
      </w:r>
      <w:hyperlink r:id="rId18" w:history="1">
        <w:r w:rsidRPr="00897453">
          <w:rPr>
            <w:rStyle w:val="Hyperlink"/>
            <w:highlight w:val="yellow"/>
            <w:u w:val="single"/>
          </w:rPr>
          <w:t>failing to listen to or value teachers</w:t>
        </w:r>
      </w:hyperlink>
      <w:r w:rsidRPr="00D0723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w:t>
      </w:r>
      <w:r w:rsidRPr="00D07230">
        <w:rPr>
          <w:sz w:val="14"/>
        </w:rPr>
        <w:lastRenderedPageBreak/>
        <w:t xml:space="preserve">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19" w:history="1">
        <w:r w:rsidRPr="00D07230">
          <w:rPr>
            <w:rStyle w:val="Hyperlink"/>
            <w:sz w:val="14"/>
          </w:rPr>
          <w:t>exams</w:t>
        </w:r>
      </w:hyperlink>
      <w:r w:rsidRPr="00D07230">
        <w:rPr>
          <w:sz w:val="14"/>
        </w:rPr>
        <w:t xml:space="preserve"> because of </w:t>
      </w:r>
      <w:proofErr w:type="spellStart"/>
      <w:r w:rsidRPr="00D07230">
        <w:rPr>
          <w:sz w:val="14"/>
        </w:rPr>
        <w:t>Covid</w:t>
      </w:r>
      <w:proofErr w:type="spellEnd"/>
      <w:r w:rsidRPr="00D07230">
        <w:rPr>
          <w:sz w:val="14"/>
        </w:rPr>
        <w:t xml:space="preserve">, Duncan Morrison, from </w:t>
      </w:r>
      <w:proofErr w:type="spellStart"/>
      <w:r w:rsidRPr="00D07230">
        <w:rPr>
          <w:sz w:val="14"/>
        </w:rPr>
        <w:t>Lewisham</w:t>
      </w:r>
      <w:proofErr w:type="spellEnd"/>
      <w:r w:rsidRPr="00D07230">
        <w:rPr>
          <w:sz w:val="14"/>
        </w:rPr>
        <w:t xml:space="preserve">,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897453">
        <w:rPr>
          <w:highlight w:val="yellow"/>
          <w:u w:val="single"/>
        </w:rPr>
        <w:t>the NEU</w:t>
      </w:r>
      <w:r w:rsidRPr="00D07230">
        <w:rPr>
          <w:u w:val="single"/>
        </w:rPr>
        <w:t xml:space="preserve"> </w:t>
      </w:r>
      <w:r w:rsidRPr="00897453">
        <w:rPr>
          <w:highlight w:val="yellow"/>
          <w:u w:val="single"/>
        </w:rPr>
        <w:t xml:space="preserve">called for a 7% pay </w:t>
      </w:r>
      <w:proofErr w:type="spellStart"/>
      <w:r w:rsidRPr="00897453">
        <w:rPr>
          <w:highlight w:val="yellow"/>
          <w:u w:val="single"/>
        </w:rPr>
        <w:t>rise</w:t>
      </w:r>
      <w:proofErr w:type="spellEnd"/>
      <w:r w:rsidRPr="00897453">
        <w:rPr>
          <w:highlight w:val="yellow"/>
          <w:u w:val="single"/>
        </w:rPr>
        <w:t xml:space="preserve"> for teachers</w:t>
      </w:r>
      <w:r w:rsidRPr="00D07230">
        <w:rPr>
          <w:u w:val="single"/>
        </w:rPr>
        <w:t xml:space="preserve"> this year </w:t>
      </w:r>
      <w:r w:rsidRPr="00897453">
        <w:rPr>
          <w:highlight w:val="yellow"/>
          <w:u w:val="single"/>
        </w:rPr>
        <w:t>and agreed</w:t>
      </w:r>
      <w:r w:rsidRPr="00D07230">
        <w:rPr>
          <w:u w:val="single"/>
        </w:rPr>
        <w:t xml:space="preserve"> to survey members </w:t>
      </w:r>
      <w:r w:rsidRPr="00897453">
        <w:rPr>
          <w:highlight w:val="yellow"/>
          <w:u w:val="single"/>
        </w:rPr>
        <w:t>to</w:t>
      </w:r>
      <w:r w:rsidRPr="00D07230">
        <w:rPr>
          <w:u w:val="single"/>
        </w:rPr>
        <w:t xml:space="preserve"> build towards a ballot for national </w:t>
      </w:r>
      <w:r w:rsidRPr="00897453">
        <w:rPr>
          <w:highlight w:val="yellow"/>
          <w:u w:val="single"/>
        </w:rPr>
        <w:t>strike</w:t>
      </w:r>
      <w:r w:rsidRPr="00D07230">
        <w:rPr>
          <w:u w:val="single"/>
        </w:rPr>
        <w:t>s</w:t>
      </w:r>
      <w:r w:rsidRPr="00D07230">
        <w:rPr>
          <w:sz w:val="14"/>
        </w:rPr>
        <w:t xml:space="preserve"> </w:t>
      </w:r>
      <w:r w:rsidRPr="00897453">
        <w:rPr>
          <w:highlight w:val="yellow"/>
          <w:u w:val="single"/>
        </w:rPr>
        <w:t>if ministers fail</w:t>
      </w:r>
      <w:r w:rsidRPr="00D07230">
        <w:rPr>
          <w:u w:val="single"/>
        </w:rPr>
        <w:t xml:space="preserve"> to meet their pay demands</w:t>
      </w:r>
      <w:r w:rsidRPr="00D07230">
        <w:rPr>
          <w:sz w:val="14"/>
        </w:rPr>
        <w:t>.</w:t>
      </w:r>
    </w:p>
    <w:p w:rsidR="008F4A74" w:rsidRDefault="008F4A74" w:rsidP="008F4A74">
      <w:pPr>
        <w:pStyle w:val="Heading4"/>
      </w:pPr>
      <w:r>
        <w:t xml:space="preserve">Higher wages leads to economic recovery, Roberts and </w:t>
      </w:r>
      <w:proofErr w:type="spellStart"/>
      <w:r>
        <w:t>Olinsky</w:t>
      </w:r>
      <w:proofErr w:type="spellEnd"/>
      <w:r>
        <w:t xml:space="preserve"> 21</w:t>
      </w:r>
    </w:p>
    <w:p w:rsidR="008F4A74" w:rsidRPr="00D60A38" w:rsidRDefault="008F4A74" w:rsidP="008F4A74">
      <w:r w:rsidRPr="00D60A38">
        <w:t xml:space="preserve">[Lily Roberts and Ben </w:t>
      </w:r>
      <w:proofErr w:type="spellStart"/>
      <w:r w:rsidRPr="00D60A38">
        <w:t>Olinsky</w:t>
      </w:r>
      <w:proofErr w:type="spellEnd"/>
      <w:r w:rsidRPr="00D60A38">
        <w:t>, 1-27-2021, "Raising the Minimum Wage Would Boost an Economic Recovery—and Reduce Taxpayer Subsidization of Low-Wage Work", Center for American Progress, https://www.americanprogress.org/issues/economy/news/2021/01/27/495163/raising-minimum-wage-boost-economic-recovery-reduce-taxpayer-subsidization-low-wage-work/, date accessed 10-26-2021] //Lex AT</w:t>
      </w:r>
    </w:p>
    <w:p w:rsidR="008F4A74" w:rsidRPr="00D07230" w:rsidRDefault="008F4A74" w:rsidP="008F4A74">
      <w:pPr>
        <w:rPr>
          <w:sz w:val="14"/>
        </w:rPr>
      </w:pPr>
      <w:r w:rsidRPr="00D60A38">
        <w:rPr>
          <w:sz w:val="14"/>
        </w:rPr>
        <w:t xml:space="preserve">As Congress works on coronavirus rescue legislation and a subsequent package to rebuild the economy, the minimum wage should not be dismissed. </w:t>
      </w:r>
      <w:r w:rsidRPr="00897453">
        <w:rPr>
          <w:highlight w:val="yellow"/>
          <w:u w:val="single"/>
        </w:rPr>
        <w:t>Raising</w:t>
      </w:r>
      <w:r w:rsidRPr="00D60A38">
        <w:rPr>
          <w:u w:val="single"/>
        </w:rPr>
        <w:t xml:space="preserve"> the </w:t>
      </w:r>
      <w:r w:rsidRPr="00897453">
        <w:rPr>
          <w:highlight w:val="yellow"/>
          <w:u w:val="single"/>
        </w:rPr>
        <w:t>wages</w:t>
      </w:r>
      <w:r w:rsidRPr="00D60A38">
        <w:rPr>
          <w:u w:val="single"/>
        </w:rPr>
        <w:t xml:space="preserve"> of </w:t>
      </w:r>
      <w:r w:rsidRPr="005C5056">
        <w:rPr>
          <w:highlight w:val="yellow"/>
          <w:u w:val="single"/>
        </w:rPr>
        <w:t>low-income workers</w:t>
      </w:r>
      <w:r w:rsidRPr="00D60A38">
        <w:rPr>
          <w:u w:val="single"/>
        </w:rPr>
        <w:t xml:space="preserve"> will </w:t>
      </w:r>
      <w:r w:rsidRPr="00897453">
        <w:rPr>
          <w:highlight w:val="yellow"/>
          <w:u w:val="single"/>
        </w:rPr>
        <w:t>stimulate the economy</w:t>
      </w:r>
      <w:r w:rsidRPr="00D60A38">
        <w:rPr>
          <w:u w:val="single"/>
        </w:rPr>
        <w:t xml:space="preserve">; substantially </w:t>
      </w:r>
      <w:r w:rsidRPr="00897453">
        <w:rPr>
          <w:highlight w:val="yellow"/>
          <w:u w:val="single"/>
        </w:rPr>
        <w:t>lower</w:t>
      </w:r>
      <w:r w:rsidRPr="00D60A38">
        <w:rPr>
          <w:u w:val="single"/>
        </w:rPr>
        <w:t xml:space="preserve"> the </w:t>
      </w:r>
      <w:r w:rsidRPr="00897453">
        <w:rPr>
          <w:highlight w:val="yellow"/>
          <w:u w:val="single"/>
        </w:rPr>
        <w:t>amount</w:t>
      </w:r>
      <w:r w:rsidRPr="00D60A38">
        <w:rPr>
          <w:u w:val="single"/>
        </w:rPr>
        <w:t xml:space="preserve"> the country </w:t>
      </w:r>
      <w:r w:rsidRPr="00897453">
        <w:rPr>
          <w:highlight w:val="yellow"/>
          <w:u w:val="single"/>
        </w:rPr>
        <w:t>spend</w:t>
      </w:r>
      <w:r w:rsidRPr="00D60A38">
        <w:rPr>
          <w:u w:val="single"/>
        </w:rPr>
        <w:t xml:space="preserve">s </w:t>
      </w:r>
      <w:r w:rsidRPr="00897453">
        <w:rPr>
          <w:highlight w:val="yellow"/>
          <w:u w:val="single"/>
        </w:rPr>
        <w:t>on social safety net</w:t>
      </w:r>
      <w:r w:rsidRPr="00D60A38">
        <w:rPr>
          <w:u w:val="single"/>
        </w:rPr>
        <w:t xml:space="preserve"> programs such as SNAP; and </w:t>
      </w:r>
      <w:r w:rsidRPr="00897453">
        <w:rPr>
          <w:highlight w:val="yellow"/>
          <w:u w:val="single"/>
        </w:rPr>
        <w:t>reduce economic inequality</w:t>
      </w:r>
      <w:r w:rsidRPr="00D60A38">
        <w:rPr>
          <w:u w:val="single"/>
        </w:rPr>
        <w:t xml:space="preserve">, thereby </w:t>
      </w:r>
      <w:r w:rsidRPr="00897453">
        <w:rPr>
          <w:highlight w:val="yellow"/>
          <w:u w:val="single"/>
        </w:rPr>
        <w:t>unleashing</w:t>
      </w:r>
      <w:r w:rsidRPr="00D60A38">
        <w:rPr>
          <w:u w:val="single"/>
        </w:rPr>
        <w:t xml:space="preserve"> additional economic </w:t>
      </w:r>
      <w:r w:rsidRPr="00897453">
        <w:rPr>
          <w:highlight w:val="yellow"/>
          <w:u w:val="single"/>
        </w:rPr>
        <w:t>growth in</w:t>
      </w:r>
      <w:r w:rsidRPr="00D60A38">
        <w:rPr>
          <w:u w:val="single"/>
        </w:rPr>
        <w:t xml:space="preserve"> a period of </w:t>
      </w:r>
      <w:r w:rsidRPr="00897453">
        <w:rPr>
          <w:highlight w:val="yellow"/>
          <w:u w:val="single"/>
        </w:rPr>
        <w:t>recovery</w:t>
      </w:r>
      <w:r w:rsidRPr="00D60A38">
        <w:rPr>
          <w:u w:val="single"/>
        </w:rPr>
        <w:t>.</w:t>
      </w:r>
      <w:r w:rsidRPr="00D60A38">
        <w:rPr>
          <w:sz w:val="14"/>
        </w:rPr>
        <w:t xml:space="preserve"> Stimulate the economy by putting more money in workers’ wallets </w:t>
      </w:r>
      <w:proofErr w:type="gramStart"/>
      <w:r w:rsidRPr="00D60A38">
        <w:rPr>
          <w:sz w:val="14"/>
        </w:rPr>
        <w:t>Phasing</w:t>
      </w:r>
      <w:proofErr w:type="gramEnd"/>
      <w:r w:rsidRPr="00D60A38">
        <w:rPr>
          <w:sz w:val="14"/>
        </w:rPr>
        <w:t xml:space="preserve"> in a minimum wage increase between 2021 and 2025 would boost consumer spending and economic growth as the country recovers from the public health and economic crises. Different methodological approaches predict varying aggregate effects of minimum wage increases. However, calculations uniformly point toward wage increases begetting stimulus, especially wage increases for low-wage workers: The </w:t>
      </w:r>
      <w:hyperlink r:id="rId20" w:history="1">
        <w:r w:rsidRPr="00D60A38">
          <w:rPr>
            <w:rStyle w:val="Hyperlink"/>
            <w:sz w:val="14"/>
          </w:rPr>
          <w:t>Federal Reserve of Chicago determined</w:t>
        </w:r>
      </w:hyperlink>
      <w:r w:rsidRPr="00D60A38">
        <w:rPr>
          <w:sz w:val="14"/>
        </w:rPr>
        <w:t xml:space="preserve"> that low-wage worker households spent an additional $2,800 in the year after a $1-per-hour increase to the minimum wage. The </w:t>
      </w:r>
      <w:hyperlink r:id="rId21" w:history="1">
        <w:r w:rsidRPr="00D60A38">
          <w:rPr>
            <w:rStyle w:val="Hyperlink"/>
            <w:sz w:val="14"/>
          </w:rPr>
          <w:t>most recent analysis</w:t>
        </w:r>
      </w:hyperlink>
      <w:r w:rsidRPr="00D60A38">
        <w:rPr>
          <w:sz w:val="14"/>
        </w:rPr>
        <w:t xml:space="preserve"> from the Economic Policy Institute found that increasing the minimum wage to $15 by 2025 would generate $107 billion in higher wages. Their </w:t>
      </w:r>
      <w:hyperlink r:id="rId22" w:history="1">
        <w:r w:rsidRPr="00D60A38">
          <w:rPr>
            <w:rStyle w:val="Hyperlink"/>
            <w:sz w:val="14"/>
          </w:rPr>
          <w:t>earlier analysis indicates</w:t>
        </w:r>
      </w:hyperlink>
      <w:r w:rsidRPr="00D60A38">
        <w:rPr>
          <w:sz w:val="14"/>
        </w:rPr>
        <w:t xml:space="preserve"> that an increase from $7.25 to $9.80 per hour between 2012 and 2014 would have generated “approximately 100,000 new jobs.” The </w:t>
      </w:r>
      <w:hyperlink r:id="rId23" w:history="1">
        <w:r w:rsidRPr="00D60A38">
          <w:rPr>
            <w:rStyle w:val="Hyperlink"/>
            <w:sz w:val="14"/>
          </w:rPr>
          <w:t>Institute for Policy Studies calculates</w:t>
        </w:r>
      </w:hyperlink>
      <w:r w:rsidRPr="00D60A38">
        <w:rPr>
          <w:sz w:val="14"/>
        </w:rPr>
        <w:t xml:space="preserve"> that for every extra dollar going into the wallet of a low-wage worker, about $1.21 is added to the overall economy. </w:t>
      </w:r>
      <w:r w:rsidRPr="00D60A38">
        <w:rPr>
          <w:u w:val="single"/>
        </w:rPr>
        <w:t xml:space="preserve">Broad </w:t>
      </w:r>
      <w:r w:rsidRPr="00897453">
        <w:rPr>
          <w:highlight w:val="yellow"/>
          <w:u w:val="single"/>
        </w:rPr>
        <w:t>consensus in</w:t>
      </w:r>
      <w:r w:rsidRPr="00D60A38">
        <w:rPr>
          <w:u w:val="single"/>
        </w:rPr>
        <w:t xml:space="preserve"> the </w:t>
      </w:r>
      <w:r w:rsidRPr="00897453">
        <w:rPr>
          <w:highlight w:val="yellow"/>
          <w:u w:val="single"/>
        </w:rPr>
        <w:t>academic research</w:t>
      </w:r>
      <w:r w:rsidRPr="00D60A38">
        <w:rPr>
          <w:u w:val="single"/>
        </w:rPr>
        <w:t xml:space="preserve"> over the </w:t>
      </w:r>
      <w:r w:rsidRPr="00897453">
        <w:rPr>
          <w:highlight w:val="yellow"/>
          <w:u w:val="single"/>
        </w:rPr>
        <w:t>past 30 years</w:t>
      </w:r>
      <w:r w:rsidRPr="00D60A38">
        <w:rPr>
          <w:u w:val="single"/>
        </w:rPr>
        <w:t xml:space="preserve"> has debunked the idea that raising the minimum wage causes employers to employ fewer people</w:t>
      </w:r>
      <w:r w:rsidRPr="00D60A38">
        <w:rPr>
          <w:sz w:val="14"/>
        </w:rPr>
        <w:t xml:space="preserve">. </w:t>
      </w:r>
      <w:r w:rsidRPr="00D60A38">
        <w:rPr>
          <w:u w:val="single"/>
        </w:rPr>
        <w:t xml:space="preserve">Economists </w:t>
      </w:r>
      <w:r w:rsidRPr="00897453">
        <w:rPr>
          <w:highlight w:val="yellow"/>
          <w:u w:val="single"/>
        </w:rPr>
        <w:t>found</w:t>
      </w:r>
      <w:r w:rsidRPr="00D60A38">
        <w:rPr>
          <w:u w:val="single"/>
        </w:rPr>
        <w:t xml:space="preserve"> that </w:t>
      </w:r>
      <w:r w:rsidRPr="00897453">
        <w:rPr>
          <w:highlight w:val="yellow"/>
          <w:u w:val="single"/>
        </w:rPr>
        <w:t>a $15 minimum wage would not reduce employment</w:t>
      </w:r>
      <w:r w:rsidRPr="00D60A38">
        <w:rPr>
          <w:u w:val="single"/>
        </w:rPr>
        <w:t xml:space="preserve"> even</w:t>
      </w:r>
      <w:r>
        <w:rPr>
          <w:u w:val="single"/>
        </w:rPr>
        <w:t xml:space="preserve"> </w:t>
      </w:r>
      <w:hyperlink r:id="rId24" w:history="1">
        <w:r w:rsidRPr="00D60A38">
          <w:rPr>
            <w:rStyle w:val="Hyperlink"/>
            <w:u w:val="single"/>
          </w:rPr>
          <w:t>in areas that currently have the lowest wages</w:t>
        </w:r>
      </w:hyperlink>
      <w:r w:rsidRPr="00D60A38">
        <w:rPr>
          <w:u w:val="single"/>
        </w:rPr>
        <w:t>. Dozens of careful studies have explored how minimum wage laws affect earnings and employment, influenced by the</w:t>
      </w:r>
      <w:r>
        <w:rPr>
          <w:u w:val="single"/>
        </w:rPr>
        <w:t xml:space="preserve"> </w:t>
      </w:r>
      <w:hyperlink r:id="rId25" w:history="1">
        <w:r w:rsidRPr="00D60A38">
          <w:rPr>
            <w:rStyle w:val="Hyperlink"/>
            <w:u w:val="single"/>
          </w:rPr>
          <w:t>seminal 1994 work of David Card and Alan Krueger</w:t>
        </w:r>
      </w:hyperlink>
      <w:r w:rsidRPr="00D60A38">
        <w:rPr>
          <w:u w:val="single"/>
        </w:rPr>
        <w:t xml:space="preserve">. In </w:t>
      </w:r>
      <w:r w:rsidRPr="00D60A38">
        <w:rPr>
          <w:b/>
          <w:u w:val="single"/>
        </w:rPr>
        <w:t xml:space="preserve">spring 2019, prominent economists in the US and the UK published </w:t>
      </w:r>
      <w:hyperlink r:id="rId26" w:history="1">
        <w:r w:rsidRPr="00D60A38">
          <w:rPr>
            <w:rStyle w:val="Hyperlink"/>
            <w:b/>
            <w:u w:val="single"/>
          </w:rPr>
          <w:t>an analysis of 138 state-level minimum wage changes since 1979</w:t>
        </w:r>
      </w:hyperlink>
      <w:r w:rsidRPr="00D60A38">
        <w:rPr>
          <w:b/>
          <w:u w:val="single"/>
        </w:rPr>
        <w:t>, finding that the overall number of low-wage jobs remained unchanged</w:t>
      </w:r>
      <w:r w:rsidRPr="00D60A38">
        <w:rPr>
          <w:u w:val="single"/>
        </w:rPr>
        <w:t xml:space="preserve"> after the increase and that low-wage workers who were already earning above the minimum also saw modest wage increases. In fact, in 2014, the 13 states that raised their minimum wages</w:t>
      </w:r>
      <w:r>
        <w:rPr>
          <w:u w:val="single"/>
        </w:rPr>
        <w:t xml:space="preserve"> </w:t>
      </w:r>
      <w:hyperlink r:id="rId27" w:history="1">
        <w:r w:rsidRPr="00D60A38">
          <w:rPr>
            <w:rStyle w:val="Hyperlink"/>
            <w:u w:val="single"/>
          </w:rPr>
          <w:t>added jobs at a faster rate</w:t>
        </w:r>
      </w:hyperlink>
      <w:r>
        <w:rPr>
          <w:u w:val="single"/>
        </w:rPr>
        <w:t xml:space="preserve"> </w:t>
      </w:r>
      <w:r w:rsidRPr="00D60A38">
        <w:rPr>
          <w:u w:val="single"/>
        </w:rPr>
        <w:t>than the states that did not, according to the U.S. Department of Labor</w:t>
      </w:r>
      <w:r w:rsidRPr="00D60A38">
        <w:rPr>
          <w:sz w:val="14"/>
        </w:rPr>
        <w:t xml:space="preserve">. </w:t>
      </w:r>
      <w:hyperlink r:id="rId28" w:history="1">
        <w:r w:rsidRPr="00D60A38">
          <w:rPr>
            <w:rStyle w:val="Hyperlink"/>
            <w:sz w:val="14"/>
          </w:rPr>
          <w:t>New analysis</w:t>
        </w:r>
      </w:hyperlink>
      <w:r w:rsidRPr="00D60A38">
        <w:rPr>
          <w:sz w:val="14"/>
        </w:rPr>
        <w:t xml:space="preserve"> from CAP Distinguished Senior Fellow </w:t>
      </w:r>
      <w:proofErr w:type="spellStart"/>
      <w:r w:rsidRPr="00D60A38">
        <w:rPr>
          <w:sz w:val="14"/>
        </w:rPr>
        <w:t>Austan</w:t>
      </w:r>
      <w:proofErr w:type="spellEnd"/>
      <w:r w:rsidRPr="00D60A38">
        <w:rPr>
          <w:sz w:val="14"/>
        </w:rPr>
        <w:t xml:space="preserve"> </w:t>
      </w:r>
      <w:proofErr w:type="spellStart"/>
      <w:r w:rsidRPr="00D60A38">
        <w:rPr>
          <w:sz w:val="14"/>
        </w:rPr>
        <w:t>Goolsbee</w:t>
      </w:r>
      <w:proofErr w:type="spellEnd"/>
      <w:r w:rsidRPr="00D60A38">
        <w:rPr>
          <w:sz w:val="14"/>
        </w:rPr>
        <w:t xml:space="preserve"> shows that individual consumer choices driven by fear of COVID-19 infection—not legal closures or stay-at-home orders—largely drove changes in consumer traffic and spending. This indicates that once vaccination rates increase and fear of exposure decreases, consumer spending patterns will readjust if consumers have sufficient funds to spend. The post-pandemic economy will provide a strategic moment to ensure that those in low-income households (who are more likely to spend each additional dollar they receive in pay than higher-income people) will be able to increase their consumption as needed. </w:t>
      </w:r>
      <w:hyperlink r:id="rId29" w:history="1">
        <w:r w:rsidRPr="00D60A38">
          <w:rPr>
            <w:rStyle w:val="Hyperlink"/>
            <w:sz w:val="14"/>
          </w:rPr>
          <w:t>New research</w:t>
        </w:r>
      </w:hyperlink>
      <w:r w:rsidRPr="00D60A38">
        <w:rPr>
          <w:sz w:val="14"/>
        </w:rPr>
        <w:t> demonstrates that minimum wage increases have a particularly strong effect on households’ real spending on food, particularly food prepared away from home. This category of increased spending would be particularly beneficial to a recovering restaurant sector.</w:t>
      </w:r>
    </w:p>
    <w:p w:rsidR="008F4A74" w:rsidRPr="00D07230" w:rsidRDefault="008F4A74" w:rsidP="008F4A74">
      <w:pPr>
        <w:pStyle w:val="Heading4"/>
      </w:pPr>
      <w:r w:rsidRPr="00D07230">
        <w:t>Strong STEM education solves climate change, SITU 10-4</w:t>
      </w:r>
    </w:p>
    <w:p w:rsidR="008F4A74" w:rsidRPr="00D07230" w:rsidRDefault="008F4A74" w:rsidP="008F4A74">
      <w:r w:rsidRPr="00D07230">
        <w:t>[</w:t>
      </w:r>
      <w:proofErr w:type="spellStart"/>
      <w:r w:rsidRPr="00D07230">
        <w:t>StudyUSA</w:t>
      </w:r>
      <w:proofErr w:type="spellEnd"/>
      <w:r w:rsidRPr="00D07230">
        <w:t>, 10-4-2021, "Why Is STEM Important? The Impact of STEM Education on Society", Study in the USA, https://www.studyusa.com/en/a/2157/why-is-stem-important-the-impact-of-stem-education-on-society, date accessed 10-25-2021] //Lex AT</w:t>
      </w:r>
    </w:p>
    <w:p w:rsidR="008F4A74" w:rsidRPr="00D07230" w:rsidRDefault="008F4A74" w:rsidP="008F4A74">
      <w:pPr>
        <w:rPr>
          <w:sz w:val="14"/>
        </w:rPr>
      </w:pPr>
      <w:r w:rsidRPr="00D07230">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897453">
        <w:rPr>
          <w:highlight w:val="yellow"/>
          <w:u w:val="single"/>
        </w:rPr>
        <w:t xml:space="preserve">Science </w:t>
      </w:r>
      <w:r w:rsidRPr="00897453">
        <w:rPr>
          <w:highlight w:val="yellow"/>
          <w:u w:val="single"/>
        </w:rPr>
        <w:lastRenderedPageBreak/>
        <w:t>gives learners</w:t>
      </w:r>
      <w:r w:rsidRPr="00D07230">
        <w:rPr>
          <w:u w:val="single"/>
        </w:rPr>
        <w:t xml:space="preserve"> an in-depth understanding of the world around us. It helps them to become better at </w:t>
      </w:r>
      <w:r w:rsidRPr="00897453">
        <w:rPr>
          <w:highlight w:val="yellow"/>
          <w:u w:val="single"/>
        </w:rPr>
        <w:t>research and critical thinking</w:t>
      </w:r>
      <w:r w:rsidRPr="00D07230">
        <w:rPr>
          <w:u w:val="single"/>
        </w:rPr>
        <w:t xml:space="preserve">. </w:t>
      </w:r>
      <w:r w:rsidRPr="00897453">
        <w:rPr>
          <w:highlight w:val="yellow"/>
          <w:u w:val="single"/>
        </w:rPr>
        <w:t>Tech</w:t>
      </w:r>
      <w:r w:rsidRPr="00D07230">
        <w:rPr>
          <w:u w:val="single"/>
        </w:rPr>
        <w:t xml:space="preserve">nology </w:t>
      </w:r>
      <w:r w:rsidRPr="00897453">
        <w:rPr>
          <w:highlight w:val="yellow"/>
          <w:u w:val="single"/>
        </w:rPr>
        <w:t>prepares</w:t>
      </w:r>
      <w:r w:rsidRPr="00D07230">
        <w:rPr>
          <w:u w:val="single"/>
        </w:rPr>
        <w:t xml:space="preserve"> young people to </w:t>
      </w:r>
      <w:r w:rsidRPr="00897453">
        <w:rPr>
          <w:highlight w:val="yellow"/>
          <w:u w:val="single"/>
        </w:rPr>
        <w:t>work in</w:t>
      </w:r>
      <w:r w:rsidRPr="00D07230">
        <w:rPr>
          <w:u w:val="single"/>
        </w:rPr>
        <w:t xml:space="preserve"> an environment full of high-tech </w:t>
      </w:r>
      <w:r w:rsidRPr="00897453">
        <w:rPr>
          <w:highlight w:val="yellow"/>
          <w:u w:val="single"/>
        </w:rPr>
        <w:t>innovation</w:t>
      </w:r>
      <w:r w:rsidRPr="00D07230">
        <w:rPr>
          <w:u w:val="single"/>
        </w:rPr>
        <w:t xml:space="preserve">s. </w:t>
      </w:r>
      <w:r w:rsidRPr="00897453">
        <w:rPr>
          <w:highlight w:val="yellow"/>
          <w:u w:val="single"/>
        </w:rPr>
        <w:t>Engineering</w:t>
      </w:r>
      <w:r w:rsidRPr="00D07230">
        <w:rPr>
          <w:u w:val="single"/>
        </w:rPr>
        <w:t xml:space="preserve"> allows students to </w:t>
      </w:r>
      <w:r w:rsidRPr="00897453">
        <w:rPr>
          <w:highlight w:val="yellow"/>
          <w:u w:val="single"/>
        </w:rPr>
        <w:t>enhance problem-solving skills</w:t>
      </w:r>
      <w:r w:rsidRPr="00D07230">
        <w:rPr>
          <w:u w:val="single"/>
        </w:rPr>
        <w:t xml:space="preserve"> and apply knowledge in new projects. </w:t>
      </w:r>
      <w:r w:rsidRPr="00897453">
        <w:rPr>
          <w:highlight w:val="yellow"/>
          <w:u w:val="single"/>
        </w:rPr>
        <w:t>Math</w:t>
      </w:r>
      <w:r w:rsidRPr="00D07230">
        <w:rPr>
          <w:u w:val="single"/>
        </w:rPr>
        <w:t xml:space="preserve">ematics </w:t>
      </w:r>
      <w:r w:rsidRPr="00897453">
        <w:rPr>
          <w:highlight w:val="yellow"/>
          <w:u w:val="single"/>
        </w:rPr>
        <w:t>enables</w:t>
      </w:r>
      <w:r w:rsidRPr="00D07230">
        <w:rPr>
          <w:u w:val="single"/>
        </w:rPr>
        <w:t xml:space="preserve"> people to </w:t>
      </w:r>
      <w:r w:rsidRPr="00897453">
        <w:rPr>
          <w:highlight w:val="yellow"/>
          <w:u w:val="single"/>
        </w:rPr>
        <w:t>analyze info</w:t>
      </w:r>
      <w:r w:rsidRPr="00D07230">
        <w:rPr>
          <w:u w:val="single"/>
        </w:rPr>
        <w:t>rmation, eliminate errors, and make conscious decisions when designing solutions</w:t>
      </w:r>
      <w:r w:rsidRPr="00D07230">
        <w:rPr>
          <w:sz w:val="14"/>
        </w:rPr>
        <w:t xml:space="preserve">. </w:t>
      </w:r>
      <w:r w:rsidRPr="00897453">
        <w:rPr>
          <w:highlight w:val="yellow"/>
          <w:u w:val="single"/>
        </w:rPr>
        <w:t>STEM</w:t>
      </w:r>
      <w:r w:rsidRPr="00D07230">
        <w:rPr>
          <w:sz w:val="14"/>
        </w:rPr>
        <w:t xml:space="preserve"> education links these disciplines into a cohesive system. </w:t>
      </w:r>
      <w:r w:rsidRPr="00D07230">
        <w:rPr>
          <w:u w:val="single"/>
        </w:rPr>
        <w:t xml:space="preserve">Thus, it </w:t>
      </w:r>
      <w:r w:rsidRPr="00897453">
        <w:rPr>
          <w:highlight w:val="yellow"/>
          <w:u w:val="single"/>
        </w:rPr>
        <w:t>prepares professionals</w:t>
      </w:r>
      <w:r w:rsidRPr="00D07230">
        <w:rPr>
          <w:u w:val="single"/>
        </w:rPr>
        <w:t xml:space="preserve"> who can transform society </w:t>
      </w:r>
      <w:r w:rsidRPr="00897453">
        <w:rPr>
          <w:highlight w:val="yellow"/>
          <w:u w:val="single"/>
        </w:rPr>
        <w:t>with innovation and sustainable solutions</w:t>
      </w:r>
      <w:r w:rsidRPr="00D0723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30" w:tgtFrame="_blank" w:history="1">
        <w:r w:rsidRPr="00D07230">
          <w:rPr>
            <w:rStyle w:val="Hyperlink"/>
            <w:sz w:val="14"/>
          </w:rPr>
          <w:t xml:space="preserve"> inquiry-based assignments</w:t>
        </w:r>
      </w:hyperlink>
      <w:r w:rsidRPr="00D07230">
        <w:rPr>
          <w:sz w:val="14"/>
        </w:rPr>
        <w:t xml:space="preserve">.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particular subject.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w:t>
      </w:r>
      <w:proofErr w:type="gramStart"/>
      <w:r w:rsidRPr="00D07230">
        <w:rPr>
          <w:sz w:val="14"/>
        </w:rPr>
        <w:t>Scientists</w:t>
      </w:r>
      <w:proofErr w:type="gramEnd"/>
      <w:r w:rsidRPr="00D07230">
        <w:rPr>
          <w:sz w:val="14"/>
        </w:rPr>
        <w:t xml:space="preserve">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more or less connected to science and technology: from an</w:t>
      </w:r>
      <w:hyperlink r:id="rId31" w:tgtFrame="_blank" w:history="1">
        <w:r w:rsidRPr="00D07230">
          <w:rPr>
            <w:rStyle w:val="Hyperlink"/>
            <w:sz w:val="14"/>
          </w:rPr>
          <w:t xml:space="preserve"> essay writing service</w:t>
        </w:r>
      </w:hyperlink>
      <w:r w:rsidRPr="00D0723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32" w:tgtFrame="_blank" w:history="1">
        <w:r w:rsidRPr="00D07230">
          <w:rPr>
            <w:rStyle w:val="Hyperlink"/>
            <w:sz w:val="14"/>
          </w:rPr>
          <w:t>1 million more STEM experts</w:t>
        </w:r>
      </w:hyperlink>
      <w:r w:rsidRPr="00D0723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D07230">
        <w:rPr>
          <w:u w:val="single"/>
        </w:rPr>
        <w:t>STEM subjects are focused on providing solutions</w:t>
      </w:r>
      <w:r w:rsidRPr="00D07230">
        <w:rPr>
          <w:rStyle w:val="StyleUnderline"/>
        </w:rPr>
        <w:t xml:space="preserve"> to the concerns society has today</w:t>
      </w:r>
      <w:r w:rsidRPr="00D07230">
        <w:rPr>
          <w:sz w:val="14"/>
        </w:rPr>
        <w:t xml:space="preserve">. </w:t>
      </w:r>
      <w:r w:rsidRPr="00897453">
        <w:rPr>
          <w:rStyle w:val="StyleUnderline"/>
          <w:highlight w:val="yellow"/>
        </w:rPr>
        <w:t>Human history</w:t>
      </w:r>
      <w:r w:rsidRPr="00D07230">
        <w:rPr>
          <w:rStyle w:val="StyleUnderline"/>
        </w:rPr>
        <w:t xml:space="preserve"> </w:t>
      </w:r>
      <w:r w:rsidRPr="00897453">
        <w:rPr>
          <w:rStyle w:val="StyleUnderline"/>
          <w:highlight w:val="yellow"/>
        </w:rPr>
        <w:t>had seen</w:t>
      </w:r>
      <w:r w:rsidRPr="00D07230">
        <w:rPr>
          <w:rStyle w:val="StyleUnderline"/>
        </w:rPr>
        <w:t xml:space="preserve"> years of thoughtless </w:t>
      </w:r>
      <w:r w:rsidRPr="00897453">
        <w:rPr>
          <w:rStyle w:val="StyleUnderline"/>
          <w:highlight w:val="yellow"/>
        </w:rPr>
        <w:t>exhaustion</w:t>
      </w:r>
      <w:r w:rsidRPr="00D07230">
        <w:rPr>
          <w:rStyle w:val="StyleUnderline"/>
        </w:rPr>
        <w:t xml:space="preserve"> </w:t>
      </w:r>
      <w:r w:rsidRPr="00897453">
        <w:rPr>
          <w:rStyle w:val="StyleUnderline"/>
          <w:highlight w:val="yellow"/>
        </w:rPr>
        <w:t>of natural resources</w:t>
      </w:r>
      <w:r w:rsidRPr="00D07230">
        <w:rPr>
          <w:sz w:val="14"/>
        </w:rPr>
        <w:t xml:space="preserve">. Such a </w:t>
      </w:r>
      <w:r w:rsidRPr="00897453">
        <w:rPr>
          <w:rStyle w:val="StyleUnderline"/>
          <w:highlight w:val="yellow"/>
        </w:rPr>
        <w:t>lack of environmental education</w:t>
      </w:r>
      <w:r w:rsidRPr="00D07230">
        <w:rPr>
          <w:rStyle w:val="StyleUnderline"/>
        </w:rPr>
        <w:t xml:space="preserve"> led to numerous challenges</w:t>
      </w:r>
      <w:r w:rsidRPr="00D07230">
        <w:rPr>
          <w:sz w:val="14"/>
        </w:rPr>
        <w:t xml:space="preserve">. These issues affect the health and well-being of all living organisms on our planet. Our environment needs protection. Thus, </w:t>
      </w:r>
      <w:r w:rsidRPr="00897453">
        <w:rPr>
          <w:rStyle w:val="StyleUnderline"/>
          <w:highlight w:val="yellow"/>
        </w:rPr>
        <w:t>sustainability</w:t>
      </w:r>
      <w:r w:rsidRPr="00D07230">
        <w:rPr>
          <w:rStyle w:val="StyleUnderline"/>
        </w:rPr>
        <w:t xml:space="preserve"> became one of the most </w:t>
      </w:r>
      <w:r w:rsidRPr="00897453">
        <w:rPr>
          <w:rStyle w:val="StyleUnderline"/>
          <w:highlight w:val="yellow"/>
        </w:rPr>
        <w:t>urgent</w:t>
      </w:r>
      <w:r w:rsidRPr="00D07230">
        <w:rPr>
          <w:rStyle w:val="StyleUnderline"/>
        </w:rPr>
        <w:t xml:space="preserve"> aspects studied </w:t>
      </w:r>
      <w:r w:rsidRPr="00897453">
        <w:rPr>
          <w:rStyle w:val="StyleUnderline"/>
          <w:highlight w:val="yellow"/>
        </w:rPr>
        <w:t>by STEM</w:t>
      </w:r>
      <w:r w:rsidRPr="00D07230">
        <w:rPr>
          <w:rStyle w:val="StyleUnderline"/>
        </w:rPr>
        <w:t xml:space="preserve"> disciplines</w:t>
      </w:r>
      <w:r w:rsidRPr="00D07230">
        <w:rPr>
          <w:sz w:val="14"/>
        </w:rPr>
        <w:t xml:space="preserve">. </w:t>
      </w:r>
      <w:r w:rsidRPr="00897453">
        <w:rPr>
          <w:rStyle w:val="StyleUnderline"/>
          <w:highlight w:val="yellow"/>
        </w:rPr>
        <w:t>The youth is more worried about climate</w:t>
      </w:r>
      <w:r w:rsidRPr="00D07230">
        <w:rPr>
          <w:rStyle w:val="StyleUnderline"/>
        </w:rPr>
        <w:t xml:space="preserve"> change than the older generation.</w:t>
      </w:r>
      <w:r w:rsidRPr="00D07230">
        <w:rPr>
          <w:sz w:val="14"/>
        </w:rPr>
        <w:t xml:space="preserve"> As statistics shows,</w:t>
      </w:r>
      <w:hyperlink r:id="rId33" w:tgtFrame="_blank" w:history="1">
        <w:r w:rsidRPr="00D07230">
          <w:rPr>
            <w:rStyle w:val="StyleUnderline"/>
          </w:rPr>
          <w:t xml:space="preserve"> </w:t>
        </w:r>
        <w:r w:rsidRPr="00897453">
          <w:rPr>
            <w:rStyle w:val="StyleUnderline"/>
            <w:highlight w:val="yellow"/>
          </w:rPr>
          <w:t>70%</w:t>
        </w:r>
        <w:r w:rsidRPr="00D07230">
          <w:rPr>
            <w:rStyle w:val="StyleUnderline"/>
          </w:rPr>
          <w:t xml:space="preserve"> of young people</w:t>
        </w:r>
      </w:hyperlink>
      <w:r w:rsidRPr="00D07230">
        <w:rPr>
          <w:rStyle w:val="StyleUnderline"/>
        </w:rPr>
        <w:t xml:space="preserve"> </w:t>
      </w:r>
      <w:r w:rsidRPr="00D07230">
        <w:rPr>
          <w:sz w:val="14"/>
        </w:rPr>
        <w:t xml:space="preserve">aged 18 to 34 </w:t>
      </w:r>
      <w:r w:rsidRPr="00897453">
        <w:rPr>
          <w:rStyle w:val="StyleUnderline"/>
          <w:highlight w:val="yellow"/>
        </w:rPr>
        <w:t>worry</w:t>
      </w:r>
      <w:r w:rsidRPr="00D07230">
        <w:rPr>
          <w:rStyle w:val="StyleUnderline"/>
        </w:rPr>
        <w:t xml:space="preserve"> about global warming</w:t>
      </w:r>
      <w:r w:rsidRPr="00D07230">
        <w:rPr>
          <w:sz w:val="14"/>
        </w:rPr>
        <w:t xml:space="preserve">. </w:t>
      </w:r>
      <w:r w:rsidRPr="00897453">
        <w:rPr>
          <w:rStyle w:val="StyleUnderline"/>
          <w:highlight w:val="yellow"/>
        </w:rPr>
        <w:t>STEM education can</w:t>
      </w:r>
      <w:r w:rsidRPr="00D07230">
        <w:rPr>
          <w:rStyle w:val="StyleUnderline"/>
        </w:rPr>
        <w:t xml:space="preserve"> answer their questions. It can </w:t>
      </w:r>
      <w:r w:rsidRPr="00897453">
        <w:rPr>
          <w:rStyle w:val="StyleUnderline"/>
          <w:highlight w:val="yellow"/>
        </w:rPr>
        <w:t>teach</w:t>
      </w:r>
      <w:r w:rsidRPr="00D07230">
        <w:rPr>
          <w:rStyle w:val="StyleUnderline"/>
        </w:rPr>
        <w:t xml:space="preserve"> them </w:t>
      </w:r>
      <w:r w:rsidRPr="00897453">
        <w:rPr>
          <w:rStyle w:val="StyleUnderline"/>
          <w:highlight w:val="yellow"/>
        </w:rPr>
        <w:t>how to find</w:t>
      </w:r>
      <w:r w:rsidRPr="00D07230">
        <w:rPr>
          <w:rStyle w:val="StyleUnderline"/>
        </w:rPr>
        <w:t xml:space="preserve"> the </w:t>
      </w:r>
      <w:r w:rsidRPr="00897453">
        <w:rPr>
          <w:rStyle w:val="StyleUnderline"/>
          <w:highlight w:val="yellow"/>
        </w:rPr>
        <w:t>necessary solutions for sustainable development</w:t>
      </w:r>
      <w:r w:rsidRPr="00D07230">
        <w:rPr>
          <w:rStyle w:val="StyleUnderline"/>
        </w:rPr>
        <w:t>.</w:t>
      </w:r>
      <w:r w:rsidRPr="00D07230">
        <w:rPr>
          <w:sz w:val="14"/>
        </w:rPr>
        <w:t xml:space="preserve"> Education is a powerful tool that ensures the rise of STEM literate society. Well-</w:t>
      </w:r>
      <w:r w:rsidRPr="00D07230">
        <w:rPr>
          <w:rStyle w:val="StyleUnderline"/>
        </w:rPr>
        <w:t>educated community members can find ways to work in a competitive world. They will use sustainable practices that do not harm nature.</w:t>
      </w:r>
      <w:r w:rsidRPr="00D07230">
        <w:rPr>
          <w:sz w:val="14"/>
        </w:rPr>
        <w:t xml:space="preserve"> In the bigger picture, </w:t>
      </w:r>
      <w:r w:rsidRPr="00D07230">
        <w:rPr>
          <w:rStyle w:val="StyleUnderline"/>
        </w:rPr>
        <w:t>economic and social progress is tightly connected to the environment</w:t>
      </w:r>
      <w:r w:rsidRPr="00D07230">
        <w:rPr>
          <w:sz w:val="14"/>
        </w:rPr>
        <w:t xml:space="preserve">. We need to work our way to a </w:t>
      </w:r>
      <w:r w:rsidRPr="00D07230">
        <w:rPr>
          <w:rStyle w:val="StyleUnderline"/>
        </w:rPr>
        <w:t>sustainable future</w:t>
      </w:r>
      <w:r w:rsidRPr="00D07230">
        <w:rPr>
          <w:sz w:val="14"/>
        </w:rPr>
        <w:t xml:space="preserve">. Yet, </w:t>
      </w:r>
      <w:r w:rsidRPr="00D07230">
        <w:rPr>
          <w:rStyle w:val="StyleUnderline"/>
        </w:rPr>
        <w:t>it is possible to accomplish only with STEM skills, experiences, and a multi-disciplinary approach</w:t>
      </w:r>
      <w:r w:rsidRPr="00D07230">
        <w:rPr>
          <w:sz w:val="14"/>
        </w:rPr>
        <w:t>. </w:t>
      </w:r>
    </w:p>
    <w:p w:rsidR="008F4A74" w:rsidRPr="00D07230" w:rsidRDefault="008F4A74" w:rsidP="008F4A74"/>
    <w:p w:rsidR="008F4A74" w:rsidRPr="00D07230" w:rsidRDefault="008F4A74" w:rsidP="008F4A74">
      <w:pPr>
        <w:pStyle w:val="Heading4"/>
        <w:rPr>
          <w:rFonts w:cs="Calibri"/>
          <w:iCs w:val="0"/>
          <w:color w:val="000000" w:themeColor="text1"/>
        </w:rPr>
      </w:pPr>
      <w:r w:rsidRPr="00D07230">
        <w:rPr>
          <w:rFonts w:cs="Calibri"/>
          <w:color w:val="000000" w:themeColor="text1"/>
        </w:rPr>
        <w:t xml:space="preserve">Climate change </w:t>
      </w:r>
      <w:r w:rsidRPr="00D07230">
        <w:rPr>
          <w:rFonts w:cs="Calibri"/>
          <w:color w:val="000000" w:themeColor="text1"/>
          <w:u w:val="single"/>
        </w:rPr>
        <w:t>destroys the world</w:t>
      </w:r>
      <w:r w:rsidRPr="00D07230">
        <w:rPr>
          <w:rFonts w:cs="Calibri"/>
          <w:color w:val="000000" w:themeColor="text1"/>
        </w:rPr>
        <w:t>.</w:t>
      </w:r>
    </w:p>
    <w:p w:rsidR="008F4A74" w:rsidRPr="00D07230" w:rsidRDefault="008F4A74" w:rsidP="008F4A74">
      <w:pPr>
        <w:rPr>
          <w:color w:val="000000" w:themeColor="text1"/>
          <w:sz w:val="16"/>
          <w:szCs w:val="16"/>
        </w:rPr>
      </w:pPr>
      <w:proofErr w:type="spellStart"/>
      <w:r w:rsidRPr="00D07230">
        <w:rPr>
          <w:rStyle w:val="Style13ptBold"/>
          <w:color w:val="000000" w:themeColor="text1"/>
        </w:rPr>
        <w:t>Specktor</w:t>
      </w:r>
      <w:proofErr w:type="spellEnd"/>
      <w:r w:rsidRPr="00D07230">
        <w:rPr>
          <w:rStyle w:val="Style13ptBold"/>
          <w:color w:val="000000" w:themeColor="text1"/>
        </w:rPr>
        <w:t xml:space="preserve"> 19</w:t>
      </w:r>
      <w:r w:rsidRPr="00D0723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D07230">
        <w:rPr>
          <w:color w:val="000000" w:themeColor="text1"/>
        </w:rPr>
        <w:t>livescience</w:t>
      </w:r>
      <w:proofErr w:type="spellEnd"/>
      <w:r w:rsidRPr="00D07230">
        <w:rPr>
          <w:color w:val="000000" w:themeColor="text1"/>
        </w:rPr>
        <w:t xml:space="preserve">, 6/4/19; </w:t>
      </w:r>
      <w:hyperlink r:id="rId34" w:history="1">
        <w:r w:rsidRPr="00D07230">
          <w:rPr>
            <w:color w:val="000000" w:themeColor="text1"/>
          </w:rPr>
          <w:t>https://www.livescience.com/65633-climate-change-dooms-humans-by-2050.html</w:t>
        </w:r>
      </w:hyperlink>
      <w:r w:rsidRPr="00D07230">
        <w:rPr>
          <w:color w:val="000000" w:themeColor="text1"/>
        </w:rPr>
        <w:t>] Justin</w:t>
      </w:r>
    </w:p>
    <w:p w:rsidR="008F4A74" w:rsidRPr="001E36B5" w:rsidRDefault="008F4A74" w:rsidP="008F4A74">
      <w:pPr>
        <w:rPr>
          <w:color w:val="000000" w:themeColor="text1"/>
          <w:u w:val="single"/>
        </w:rPr>
      </w:pPr>
      <w:r w:rsidRPr="00D07230">
        <w:rPr>
          <w:color w:val="000000" w:themeColor="text1"/>
          <w:sz w:val="16"/>
        </w:rPr>
        <w:t xml:space="preserve">The current climate crisis, they say, is larger and more complex than any humans have ever dealt with before. </w:t>
      </w:r>
      <w:r w:rsidRPr="00D07230">
        <w:rPr>
          <w:color w:val="000000" w:themeColor="text1"/>
          <w:u w:val="single"/>
        </w:rPr>
        <w:t xml:space="preserve">General climate </w:t>
      </w:r>
      <w:r w:rsidRPr="00897453">
        <w:rPr>
          <w:color w:val="000000" w:themeColor="text1"/>
          <w:highlight w:val="yellow"/>
          <w:u w:val="single"/>
        </w:rPr>
        <w:t>models</w:t>
      </w:r>
      <w:r w:rsidRPr="00D07230">
        <w:rPr>
          <w:color w:val="000000" w:themeColor="text1"/>
          <w:sz w:val="16"/>
        </w:rPr>
        <w:t xml:space="preserve"> — like the one that the </w:t>
      </w:r>
      <w:hyperlink r:id="rId35" w:history="1">
        <w:r w:rsidRPr="00D07230">
          <w:rPr>
            <w:rStyle w:val="Hyperlink"/>
            <w:color w:val="000000" w:themeColor="text1"/>
            <w:u w:val="single"/>
            <w:bdr w:val="none" w:sz="0" w:space="0" w:color="auto" w:frame="1"/>
          </w:rPr>
          <w:t>United Nations' Panel on Climate Change</w:t>
        </w:r>
      </w:hyperlink>
      <w:r w:rsidRPr="00D07230">
        <w:rPr>
          <w:color w:val="000000" w:themeColor="text1"/>
          <w:sz w:val="16"/>
        </w:rPr>
        <w:t xml:space="preserve"> (IPCC) used in 2018 to predict that a global temperature increase of 3.6 degrees Fahrenheit (2 degrees Celsius) could put hundreds of millions of people at risk — </w:t>
      </w:r>
      <w:r w:rsidRPr="00897453">
        <w:rPr>
          <w:color w:val="000000" w:themeColor="text1"/>
          <w:highlight w:val="yellow"/>
          <w:u w:val="single"/>
        </w:rPr>
        <w:t>fail to account for</w:t>
      </w:r>
      <w:r w:rsidRPr="00D07230">
        <w:rPr>
          <w:color w:val="000000" w:themeColor="text1"/>
          <w:u w:val="single"/>
        </w:rPr>
        <w:t xml:space="preserve"> the </w:t>
      </w:r>
      <w:r w:rsidRPr="00D07230">
        <w:rPr>
          <w:b/>
          <w:bCs/>
          <w:color w:val="000000" w:themeColor="text1"/>
          <w:u w:val="single"/>
        </w:rPr>
        <w:t xml:space="preserve">sheer complexity of Earth's many </w:t>
      </w:r>
      <w:r w:rsidRPr="00897453">
        <w:rPr>
          <w:b/>
          <w:bCs/>
          <w:color w:val="000000" w:themeColor="text1"/>
          <w:highlight w:val="yellow"/>
          <w:u w:val="single"/>
        </w:rPr>
        <w:t xml:space="preserve">interlinked </w:t>
      </w:r>
      <w:r w:rsidRPr="00D07230">
        <w:rPr>
          <w:b/>
          <w:bCs/>
          <w:color w:val="000000" w:themeColor="text1"/>
          <w:u w:val="single"/>
        </w:rPr>
        <w:t xml:space="preserve">geological </w:t>
      </w:r>
      <w:r w:rsidRPr="00897453">
        <w:rPr>
          <w:b/>
          <w:bCs/>
          <w:color w:val="000000" w:themeColor="text1"/>
          <w:highlight w:val="yellow"/>
          <w:u w:val="single"/>
        </w:rPr>
        <w:t>processes</w:t>
      </w:r>
      <w:r w:rsidRPr="00D07230">
        <w:rPr>
          <w:color w:val="000000" w:themeColor="text1"/>
          <w:sz w:val="16"/>
        </w:rPr>
        <w:t xml:space="preserve">; as such, they fail to adequately predict the scale of the potential consequences. The truth, the authors wrote, is probably far worse than any models can fathom. How the world ends </w:t>
      </w:r>
      <w:proofErr w:type="gramStart"/>
      <w:r w:rsidRPr="00D07230">
        <w:rPr>
          <w:color w:val="000000" w:themeColor="text1"/>
          <w:sz w:val="16"/>
        </w:rPr>
        <w:t>What</w:t>
      </w:r>
      <w:proofErr w:type="gramEnd"/>
      <w:r w:rsidRPr="00D07230">
        <w:rPr>
          <w:color w:val="000000" w:themeColor="text1"/>
          <w:sz w:val="16"/>
        </w:rPr>
        <w:t xml:space="preserve"> might an accurate worst-case picture of the planet's climate-addled future actually look like, then? The authors provide one particularly grim scenario </w:t>
      </w:r>
      <w:r w:rsidRPr="00D07230">
        <w:rPr>
          <w:color w:val="000000" w:themeColor="text1"/>
          <w:sz w:val="16"/>
        </w:rPr>
        <w:lastRenderedPageBreak/>
        <w:t xml:space="preserve">that begins with </w:t>
      </w:r>
      <w:r w:rsidRPr="00D07230">
        <w:rPr>
          <w:color w:val="000000" w:themeColor="text1"/>
          <w:u w:val="single"/>
        </w:rPr>
        <w:t xml:space="preserve">world </w:t>
      </w:r>
      <w:r w:rsidRPr="00897453">
        <w:rPr>
          <w:color w:val="000000" w:themeColor="text1"/>
          <w:highlight w:val="yellow"/>
          <w:u w:val="single"/>
        </w:rPr>
        <w:t>governments</w:t>
      </w:r>
      <w:r w:rsidRPr="00D07230">
        <w:rPr>
          <w:color w:val="000000" w:themeColor="text1"/>
          <w:u w:val="single"/>
        </w:rPr>
        <w:t xml:space="preserve"> "politely </w:t>
      </w:r>
      <w:r w:rsidRPr="00897453">
        <w:rPr>
          <w:color w:val="000000" w:themeColor="text1"/>
          <w:highlight w:val="yellow"/>
          <w:u w:val="single"/>
        </w:rPr>
        <w:t>ignor</w:t>
      </w:r>
      <w:r w:rsidRPr="00D07230">
        <w:rPr>
          <w:color w:val="000000" w:themeColor="text1"/>
          <w:u w:val="single"/>
        </w:rPr>
        <w:t>ing"</w:t>
      </w:r>
      <w:r w:rsidRPr="00D07230">
        <w:rPr>
          <w:color w:val="000000" w:themeColor="text1"/>
          <w:sz w:val="16"/>
        </w:rPr>
        <w:t xml:space="preserve"> the advice of </w:t>
      </w:r>
      <w:r w:rsidRPr="00897453">
        <w:rPr>
          <w:color w:val="000000" w:themeColor="text1"/>
          <w:highlight w:val="yellow"/>
          <w:u w:val="single"/>
        </w:rPr>
        <w:t>scientists</w:t>
      </w:r>
      <w:r w:rsidRPr="00D07230">
        <w:rPr>
          <w:color w:val="000000" w:themeColor="text1"/>
          <w:sz w:val="16"/>
        </w:rPr>
        <w:t xml:space="preserve"> and the will of the public to decarbonize the economy (finding alternative energy sources), resulting in a global temperature increase 5.4 F (3 C) by the year 2050. At this point, </w:t>
      </w:r>
      <w:r w:rsidRPr="00D07230">
        <w:rPr>
          <w:color w:val="000000" w:themeColor="text1"/>
          <w:u w:val="single"/>
        </w:rPr>
        <w:t xml:space="preserve">the world's </w:t>
      </w:r>
      <w:r w:rsidRPr="00897453">
        <w:rPr>
          <w:color w:val="000000" w:themeColor="text1"/>
          <w:highlight w:val="yellow"/>
          <w:u w:val="single"/>
        </w:rPr>
        <w:t>ice sheets vanish</w:t>
      </w:r>
      <w:r w:rsidRPr="00D07230">
        <w:rPr>
          <w:color w:val="000000" w:themeColor="text1"/>
          <w:u w:val="single"/>
        </w:rPr>
        <w:t>; brutal droughts kill many</w:t>
      </w:r>
      <w:r w:rsidRPr="00D07230">
        <w:rPr>
          <w:color w:val="000000" w:themeColor="text1"/>
          <w:sz w:val="16"/>
        </w:rPr>
        <w:t xml:space="preserve"> of the trees in the </w:t>
      </w:r>
      <w:hyperlink r:id="rId36" w:history="1">
        <w:r w:rsidRPr="00D07230">
          <w:rPr>
            <w:rStyle w:val="Hyperlink"/>
            <w:color w:val="000000" w:themeColor="text1"/>
            <w:u w:val="single"/>
            <w:bdr w:val="none" w:sz="0" w:space="0" w:color="auto" w:frame="1"/>
          </w:rPr>
          <w:t>Amazon rainforest</w:t>
        </w:r>
      </w:hyperlink>
      <w:r w:rsidRPr="00D07230">
        <w:rPr>
          <w:color w:val="000000" w:themeColor="text1"/>
          <w:sz w:val="16"/>
        </w:rPr>
        <w:t xml:space="preserve"> (removing one of the world's largest carbon offsets); </w:t>
      </w:r>
      <w:r w:rsidRPr="00D07230">
        <w:rPr>
          <w:color w:val="000000" w:themeColor="text1"/>
          <w:u w:val="single"/>
        </w:rPr>
        <w:t xml:space="preserve">and the planet plunges into a </w:t>
      </w:r>
      <w:r w:rsidRPr="00897453">
        <w:rPr>
          <w:color w:val="000000" w:themeColor="text1"/>
          <w:highlight w:val="yellow"/>
          <w:u w:val="single"/>
        </w:rPr>
        <w:t>feedback loop</w:t>
      </w:r>
      <w:r w:rsidRPr="00D07230">
        <w:rPr>
          <w:color w:val="000000" w:themeColor="text1"/>
          <w:u w:val="single"/>
        </w:rPr>
        <w:t xml:space="preserve"> of ever-hotter</w:t>
      </w:r>
      <w:r w:rsidRPr="00D07230">
        <w:rPr>
          <w:color w:val="000000" w:themeColor="text1"/>
          <w:sz w:val="16"/>
        </w:rPr>
        <w:t xml:space="preserve">, ever-deadlier </w:t>
      </w:r>
      <w:r w:rsidRPr="00D07230">
        <w:rPr>
          <w:color w:val="000000" w:themeColor="text1"/>
          <w:u w:val="single"/>
        </w:rPr>
        <w:t>conditions</w:t>
      </w:r>
      <w:r w:rsidRPr="00D07230">
        <w:rPr>
          <w:color w:val="000000" w:themeColor="text1"/>
          <w:sz w:val="16"/>
        </w:rPr>
        <w:t>. "</w:t>
      </w:r>
      <w:r w:rsidRPr="00897453">
        <w:rPr>
          <w:color w:val="000000" w:themeColor="text1"/>
          <w:highlight w:val="yellow"/>
          <w:u w:val="single"/>
        </w:rPr>
        <w:t>Thirty-five percent of</w:t>
      </w:r>
      <w:r w:rsidRPr="00D07230">
        <w:rPr>
          <w:color w:val="000000" w:themeColor="text1"/>
          <w:u w:val="single"/>
        </w:rPr>
        <w:t xml:space="preserve"> the global </w:t>
      </w:r>
      <w:r w:rsidRPr="00897453">
        <w:rPr>
          <w:color w:val="000000" w:themeColor="text1"/>
          <w:highlight w:val="yellow"/>
          <w:u w:val="single"/>
        </w:rPr>
        <w:t>land</w:t>
      </w:r>
      <w:r w:rsidRPr="00D07230">
        <w:rPr>
          <w:color w:val="000000" w:themeColor="text1"/>
          <w:u w:val="single"/>
        </w:rPr>
        <w:t xml:space="preserve"> area, </w:t>
      </w:r>
      <w:r w:rsidRPr="00897453">
        <w:rPr>
          <w:color w:val="000000" w:themeColor="text1"/>
          <w:highlight w:val="yellow"/>
          <w:u w:val="single"/>
        </w:rPr>
        <w:t xml:space="preserve">and </w:t>
      </w:r>
      <w:r w:rsidRPr="00897453">
        <w:rPr>
          <w:b/>
          <w:bCs/>
          <w:color w:val="000000" w:themeColor="text1"/>
          <w:highlight w:val="yellow"/>
          <w:u w:val="single"/>
        </w:rPr>
        <w:t xml:space="preserve">55 percent of </w:t>
      </w:r>
      <w:r w:rsidRPr="00D07230">
        <w:rPr>
          <w:b/>
          <w:bCs/>
          <w:color w:val="000000" w:themeColor="text1"/>
          <w:u w:val="single"/>
        </w:rPr>
        <w:t xml:space="preserve">the global </w:t>
      </w:r>
      <w:r w:rsidRPr="00897453">
        <w:rPr>
          <w:b/>
          <w:bCs/>
          <w:color w:val="000000" w:themeColor="text1"/>
          <w:highlight w:val="yellow"/>
          <w:u w:val="single"/>
        </w:rPr>
        <w:t>population</w:t>
      </w:r>
      <w:r w:rsidRPr="00D07230">
        <w:rPr>
          <w:b/>
          <w:bCs/>
          <w:color w:val="000000" w:themeColor="text1"/>
          <w:u w:val="single"/>
        </w:rPr>
        <w:t xml:space="preserve">, are </w:t>
      </w:r>
      <w:r w:rsidRPr="00897453">
        <w:rPr>
          <w:b/>
          <w:bCs/>
          <w:color w:val="000000" w:themeColor="text1"/>
          <w:highlight w:val="yellow"/>
          <w:u w:val="single"/>
        </w:rPr>
        <w:t>subject to</w:t>
      </w:r>
      <w:r w:rsidRPr="00D07230">
        <w:rPr>
          <w:b/>
          <w:bCs/>
          <w:color w:val="000000" w:themeColor="text1"/>
          <w:u w:val="single"/>
        </w:rPr>
        <w:t xml:space="preserve"> more than 20 days a year of </w:t>
      </w:r>
      <w:hyperlink r:id="rId37" w:history="1">
        <w:r w:rsidRPr="00897453">
          <w:rPr>
            <w:rStyle w:val="Hyperlink"/>
            <w:b/>
            <w:bCs/>
            <w:color w:val="000000" w:themeColor="text1"/>
            <w:highlight w:val="yellow"/>
            <w:u w:val="single"/>
          </w:rPr>
          <w:t>lethal heat</w:t>
        </w:r>
        <w:r w:rsidRPr="00D07230">
          <w:rPr>
            <w:rStyle w:val="Hyperlink"/>
            <w:b/>
            <w:bCs/>
            <w:color w:val="000000" w:themeColor="text1"/>
            <w:u w:val="single"/>
          </w:rPr>
          <w:t xml:space="preserve"> conditions</w:t>
        </w:r>
      </w:hyperlink>
      <w:r w:rsidRPr="00D07230">
        <w:rPr>
          <w:color w:val="000000" w:themeColor="text1"/>
          <w:u w:val="single"/>
        </w:rPr>
        <w:t>, beyond</w:t>
      </w:r>
      <w:r w:rsidRPr="00D07230">
        <w:rPr>
          <w:color w:val="000000" w:themeColor="text1"/>
          <w:sz w:val="16"/>
        </w:rPr>
        <w:t xml:space="preserve"> the threshold of human </w:t>
      </w:r>
      <w:r w:rsidRPr="00D07230">
        <w:rPr>
          <w:color w:val="000000" w:themeColor="text1"/>
          <w:u w:val="single"/>
        </w:rPr>
        <w:t>survivability</w:t>
      </w:r>
      <w:r w:rsidRPr="00D07230">
        <w:rPr>
          <w:color w:val="000000" w:themeColor="text1"/>
          <w:sz w:val="16"/>
        </w:rPr>
        <w:t xml:space="preserve">," the authors hypothesized. Meanwhile, </w:t>
      </w:r>
      <w:r w:rsidRPr="00897453">
        <w:rPr>
          <w:color w:val="000000" w:themeColor="text1"/>
          <w:highlight w:val="yellow"/>
          <w:u w:val="single"/>
        </w:rPr>
        <w:t>droughts, floods and wildfires</w:t>
      </w:r>
      <w:r w:rsidRPr="00D07230">
        <w:rPr>
          <w:color w:val="000000" w:themeColor="text1"/>
          <w:u w:val="single"/>
        </w:rPr>
        <w:t xml:space="preserve"> regularly </w:t>
      </w:r>
      <w:r w:rsidRPr="00897453">
        <w:rPr>
          <w:color w:val="000000" w:themeColor="text1"/>
          <w:highlight w:val="yellow"/>
          <w:u w:val="single"/>
        </w:rPr>
        <w:t>ravage the land</w:t>
      </w:r>
      <w:r w:rsidRPr="00D07230">
        <w:rPr>
          <w:color w:val="000000" w:themeColor="text1"/>
          <w:u w:val="single"/>
        </w:rPr>
        <w:t xml:space="preserve">. Nearly </w:t>
      </w:r>
      <w:r w:rsidRPr="00897453">
        <w:rPr>
          <w:b/>
          <w:bCs/>
          <w:color w:val="000000" w:themeColor="text1"/>
          <w:highlight w:val="yellow"/>
          <w:u w:val="single"/>
        </w:rPr>
        <w:t xml:space="preserve">one-third </w:t>
      </w:r>
      <w:r w:rsidRPr="00D07230">
        <w:rPr>
          <w:b/>
          <w:bCs/>
          <w:color w:val="000000" w:themeColor="text1"/>
          <w:u w:val="single"/>
        </w:rPr>
        <w:t xml:space="preserve">of the world's land surface </w:t>
      </w:r>
      <w:r w:rsidRPr="00897453">
        <w:rPr>
          <w:b/>
          <w:bCs/>
          <w:color w:val="000000" w:themeColor="text1"/>
          <w:highlight w:val="yellow"/>
          <w:u w:val="single"/>
        </w:rPr>
        <w:t>turns to desert</w:t>
      </w:r>
      <w:r w:rsidRPr="00D07230">
        <w:rPr>
          <w:color w:val="000000" w:themeColor="text1"/>
          <w:u w:val="single"/>
        </w:rPr>
        <w:t>.</w:t>
      </w:r>
      <w:r w:rsidRPr="00D07230">
        <w:rPr>
          <w:color w:val="000000" w:themeColor="text1"/>
          <w:sz w:val="16"/>
        </w:rPr>
        <w:t xml:space="preserve"> Entire </w:t>
      </w:r>
      <w:r w:rsidRPr="00897453">
        <w:rPr>
          <w:b/>
          <w:bCs/>
          <w:color w:val="000000" w:themeColor="text1"/>
          <w:highlight w:val="yellow"/>
          <w:u w:val="single"/>
        </w:rPr>
        <w:t>ecosystems collapse</w:t>
      </w:r>
      <w:r w:rsidRPr="00D07230">
        <w:rPr>
          <w:color w:val="000000" w:themeColor="text1"/>
          <w:u w:val="single"/>
        </w:rPr>
        <w:t xml:space="preserve">, beginning with the </w:t>
      </w:r>
      <w:r w:rsidRPr="00D07230">
        <w:rPr>
          <w:b/>
          <w:bCs/>
          <w:color w:val="000000" w:themeColor="text1"/>
          <w:u w:val="single"/>
        </w:rPr>
        <w:t>planet's coral reefs</w:t>
      </w:r>
      <w:r w:rsidRPr="00D07230">
        <w:rPr>
          <w:color w:val="000000" w:themeColor="text1"/>
          <w:u w:val="single"/>
        </w:rPr>
        <w:t xml:space="preserve">, the </w:t>
      </w:r>
      <w:r w:rsidRPr="00D07230">
        <w:rPr>
          <w:b/>
          <w:bCs/>
          <w:color w:val="000000" w:themeColor="text1"/>
          <w:u w:val="single"/>
        </w:rPr>
        <w:t>rainforest and the Arctic ice sheets</w:t>
      </w:r>
      <w:r w:rsidRPr="00D07230">
        <w:rPr>
          <w:b/>
          <w:bCs/>
          <w:color w:val="000000" w:themeColor="text1"/>
          <w:sz w:val="16"/>
        </w:rPr>
        <w:t>.</w:t>
      </w:r>
      <w:r w:rsidRPr="00D07230">
        <w:rPr>
          <w:color w:val="000000" w:themeColor="text1"/>
          <w:sz w:val="16"/>
        </w:rPr>
        <w:t xml:space="preserve"> The world's tropics are hit hardest by these new climate extremes, </w:t>
      </w:r>
      <w:r w:rsidRPr="00897453">
        <w:rPr>
          <w:color w:val="000000" w:themeColor="text1"/>
          <w:highlight w:val="yellow"/>
          <w:u w:val="single"/>
        </w:rPr>
        <w:t>destroying</w:t>
      </w:r>
      <w:r w:rsidRPr="00D07230">
        <w:rPr>
          <w:color w:val="000000" w:themeColor="text1"/>
          <w:u w:val="single"/>
        </w:rPr>
        <w:t xml:space="preserve"> the region's </w:t>
      </w:r>
      <w:r w:rsidRPr="00897453">
        <w:rPr>
          <w:color w:val="000000" w:themeColor="text1"/>
          <w:highlight w:val="yellow"/>
          <w:u w:val="single"/>
        </w:rPr>
        <w:t>ag</w:t>
      </w:r>
      <w:r w:rsidRPr="00D07230">
        <w:rPr>
          <w:color w:val="000000" w:themeColor="text1"/>
          <w:u w:val="single"/>
        </w:rPr>
        <w:t xml:space="preserve">riculture and </w:t>
      </w:r>
      <w:r w:rsidRPr="00897453">
        <w:rPr>
          <w:color w:val="000000" w:themeColor="text1"/>
          <w:highlight w:val="yellow"/>
          <w:u w:val="single"/>
        </w:rPr>
        <w:t>turning</w:t>
      </w:r>
      <w:r w:rsidRPr="00D07230">
        <w:rPr>
          <w:color w:val="000000" w:themeColor="text1"/>
          <w:u w:val="single"/>
        </w:rPr>
        <w:t xml:space="preserve"> more than </w:t>
      </w:r>
      <w:r w:rsidRPr="00897453">
        <w:rPr>
          <w:color w:val="000000" w:themeColor="text1"/>
          <w:highlight w:val="yellow"/>
          <w:u w:val="single"/>
        </w:rPr>
        <w:t>1 bil</w:t>
      </w:r>
      <w:r w:rsidRPr="00D07230">
        <w:rPr>
          <w:color w:val="000000" w:themeColor="text1"/>
          <w:u w:val="single"/>
        </w:rPr>
        <w:t xml:space="preserve">lion people </w:t>
      </w:r>
      <w:r w:rsidRPr="00897453">
        <w:rPr>
          <w:color w:val="000000" w:themeColor="text1"/>
          <w:highlight w:val="yellow"/>
          <w:u w:val="single"/>
        </w:rPr>
        <w:t>into refugees</w:t>
      </w:r>
      <w:r w:rsidRPr="00D07230">
        <w:rPr>
          <w:color w:val="000000" w:themeColor="text1"/>
          <w:u w:val="single"/>
        </w:rPr>
        <w:t xml:space="preserve">. </w:t>
      </w:r>
      <w:r w:rsidRPr="00D07230">
        <w:rPr>
          <w:color w:val="000000" w:themeColor="text1"/>
          <w:sz w:val="16"/>
        </w:rPr>
        <w:t xml:space="preserve">This mass movement of </w:t>
      </w:r>
      <w:r w:rsidRPr="00D07230">
        <w:rPr>
          <w:color w:val="000000" w:themeColor="text1"/>
          <w:u w:val="single"/>
        </w:rPr>
        <w:t xml:space="preserve">refugees — coupled with </w:t>
      </w:r>
      <w:hyperlink r:id="rId38" w:history="1">
        <w:r w:rsidRPr="00897453">
          <w:rPr>
            <w:rStyle w:val="Hyperlink"/>
            <w:color w:val="000000" w:themeColor="text1"/>
            <w:highlight w:val="yellow"/>
            <w:u w:val="single"/>
          </w:rPr>
          <w:t>shrinking coastlines</w:t>
        </w:r>
      </w:hyperlink>
      <w:r w:rsidRPr="00897453">
        <w:rPr>
          <w:color w:val="000000" w:themeColor="text1"/>
          <w:highlight w:val="yellow"/>
          <w:u w:val="single"/>
        </w:rPr>
        <w:t xml:space="preserve"> and</w:t>
      </w:r>
      <w:r w:rsidRPr="00D07230">
        <w:rPr>
          <w:color w:val="000000" w:themeColor="text1"/>
          <w:u w:val="single"/>
        </w:rPr>
        <w:t xml:space="preserve"> severe </w:t>
      </w:r>
      <w:r w:rsidRPr="00897453">
        <w:rPr>
          <w:color w:val="000000" w:themeColor="text1"/>
          <w:highlight w:val="yellow"/>
          <w:u w:val="single"/>
        </w:rPr>
        <w:t>drops in food and water</w:t>
      </w:r>
      <w:r w:rsidRPr="00D07230">
        <w:rPr>
          <w:color w:val="000000" w:themeColor="text1"/>
          <w:u w:val="single"/>
        </w:rPr>
        <w:t xml:space="preserve"> availability — begin to </w:t>
      </w:r>
      <w:r w:rsidRPr="00897453">
        <w:rPr>
          <w:b/>
          <w:bCs/>
          <w:color w:val="000000" w:themeColor="text1"/>
          <w:highlight w:val="yellow"/>
          <w:u w:val="single"/>
        </w:rPr>
        <w:t>stress</w:t>
      </w:r>
      <w:r w:rsidRPr="00D07230">
        <w:rPr>
          <w:b/>
          <w:bCs/>
          <w:color w:val="000000" w:themeColor="text1"/>
          <w:u w:val="single"/>
        </w:rPr>
        <w:t xml:space="preserve"> the fabric of the world's largest </w:t>
      </w:r>
      <w:r w:rsidRPr="00897453">
        <w:rPr>
          <w:b/>
          <w:bCs/>
          <w:color w:val="000000" w:themeColor="text1"/>
          <w:highlight w:val="yellow"/>
          <w:u w:val="single"/>
        </w:rPr>
        <w:t>nations</w:t>
      </w:r>
      <w:r w:rsidRPr="00D07230">
        <w:rPr>
          <w:color w:val="000000" w:themeColor="text1"/>
          <w:sz w:val="16"/>
        </w:rPr>
        <w:t xml:space="preserve">, including the United States. </w:t>
      </w:r>
      <w:r w:rsidRPr="00D07230">
        <w:rPr>
          <w:color w:val="000000" w:themeColor="text1"/>
          <w:u w:val="single"/>
        </w:rPr>
        <w:t xml:space="preserve">Armed conflicts over resources, perhaps culminating in </w:t>
      </w:r>
      <w:r w:rsidRPr="00897453">
        <w:rPr>
          <w:b/>
          <w:bCs/>
          <w:color w:val="000000" w:themeColor="text1"/>
          <w:highlight w:val="yellow"/>
          <w:u w:val="single"/>
        </w:rPr>
        <w:t>nuclear war</w:t>
      </w:r>
      <w:r w:rsidRPr="00D07230">
        <w:rPr>
          <w:b/>
          <w:bCs/>
          <w:color w:val="000000" w:themeColor="text1"/>
          <w:u w:val="single"/>
        </w:rPr>
        <w:t xml:space="preserve">, are </w:t>
      </w:r>
      <w:r w:rsidRPr="00897453">
        <w:rPr>
          <w:b/>
          <w:bCs/>
          <w:color w:val="000000" w:themeColor="text1"/>
          <w:highlight w:val="yellow"/>
          <w:u w:val="single"/>
        </w:rPr>
        <w:t>likely</w:t>
      </w:r>
      <w:r w:rsidRPr="00D07230">
        <w:rPr>
          <w:color w:val="000000" w:themeColor="text1"/>
          <w:u w:val="single"/>
        </w:rPr>
        <w:t>. The result</w:t>
      </w:r>
      <w:r w:rsidRPr="00D07230">
        <w:rPr>
          <w:color w:val="000000" w:themeColor="text1"/>
          <w:sz w:val="16"/>
        </w:rPr>
        <w:t xml:space="preserve">, according to the new paper, </w:t>
      </w:r>
      <w:r w:rsidRPr="00D07230">
        <w:rPr>
          <w:color w:val="000000" w:themeColor="text1"/>
          <w:u w:val="single"/>
        </w:rPr>
        <w:t xml:space="preserve">is "outright chaos" and perhaps "the </w:t>
      </w:r>
      <w:r w:rsidRPr="00897453">
        <w:rPr>
          <w:color w:val="000000" w:themeColor="text1"/>
          <w:highlight w:val="yellow"/>
          <w:u w:val="single"/>
        </w:rPr>
        <w:t>end of</w:t>
      </w:r>
      <w:r w:rsidRPr="00D07230">
        <w:rPr>
          <w:color w:val="000000" w:themeColor="text1"/>
          <w:u w:val="single"/>
        </w:rPr>
        <w:t xml:space="preserve"> human global </w:t>
      </w:r>
      <w:r w:rsidRPr="00897453">
        <w:rPr>
          <w:color w:val="000000" w:themeColor="text1"/>
          <w:highlight w:val="yellow"/>
          <w:u w:val="single"/>
        </w:rPr>
        <w:t>civilization</w:t>
      </w:r>
      <w:r w:rsidRPr="00D07230">
        <w:rPr>
          <w:color w:val="000000" w:themeColor="text1"/>
          <w:u w:val="single"/>
        </w:rPr>
        <w:t xml:space="preserve"> as we know it."</w:t>
      </w:r>
      <w:hyperlink r:id="rId39" w:history="1">
        <w:r w:rsidRPr="00D07230">
          <w:rPr>
            <w:rFonts w:ascii="Times New Roman" w:eastAsia="Times New Roman" w:hAnsi="Times New Roman" w:cs="Times New Roman"/>
            <w:color w:val="000000"/>
            <w:sz w:val="24"/>
            <w:szCs w:val="24"/>
            <w:u w:val="single"/>
            <w:lang w:eastAsia="zh-CN"/>
          </w:rPr>
          <w:br/>
        </w:r>
      </w:hyperlink>
    </w:p>
    <w:p w:rsidR="008F4A74" w:rsidRPr="00D07230" w:rsidRDefault="008F4A74" w:rsidP="008F4A74">
      <w:pPr>
        <w:pStyle w:val="Heading3"/>
      </w:pPr>
      <w:r w:rsidRPr="00D07230">
        <w:lastRenderedPageBreak/>
        <w:t>Solvency</w:t>
      </w:r>
    </w:p>
    <w:p w:rsidR="008F4A74" w:rsidRPr="00D07230" w:rsidRDefault="008F4A74" w:rsidP="008F4A74">
      <w:pPr>
        <w:pStyle w:val="Heading4"/>
      </w:pPr>
      <w:r>
        <w:t xml:space="preserve">Plan - </w:t>
      </w:r>
      <w:r w:rsidRPr="000B110D">
        <w:t>The United Kingdom of Great Britain and Northern Ireland</w:t>
      </w:r>
      <w:r>
        <w:t xml:space="preserve"> </w:t>
      </w:r>
      <w:r w:rsidRPr="000B110D">
        <w:t>ought to recognize</w:t>
      </w:r>
      <w:r w:rsidRPr="00D07230">
        <w:t xml:space="preserve"> an unconditional right of workers to strike.</w:t>
      </w:r>
    </w:p>
    <w:p w:rsidR="008F4A74" w:rsidRPr="00D07230" w:rsidRDefault="008F4A74" w:rsidP="008F4A74">
      <w:pPr>
        <w:pStyle w:val="Heading4"/>
      </w:pPr>
      <w:r w:rsidRPr="00D07230">
        <w:t>I’ll defend enforcement through modelling the NLRA, Bondi 95</w:t>
      </w:r>
    </w:p>
    <w:p w:rsidR="008F4A74" w:rsidRPr="00D07230" w:rsidRDefault="008F4A74" w:rsidP="008F4A74">
      <w:r w:rsidRPr="00D07230">
        <w:t xml:space="preserve">Victor </w:t>
      </w:r>
      <w:proofErr w:type="gramStart"/>
      <w:r w:rsidRPr="00D07230">
        <w:t>Bondi ,</w:t>
      </w:r>
      <w:proofErr w:type="gramEnd"/>
      <w:r w:rsidRPr="00D07230">
        <w:t xml:space="preserve"> 1995, "American Decades: 1940-1949," No Publication, </w:t>
      </w:r>
      <w:hyperlink r:id="rId40" w:history="1">
        <w:r w:rsidRPr="00D07230">
          <w:rPr>
            <w:rStyle w:val="Hyperlink"/>
          </w:rPr>
          <w:t>https://www.cengage.com/search/productOverview.do?N=197+4294921854+4294916915+4294904579&amp;amp;Ntk=P_EPI&amp;amp;Ntt=15051676421114137871909840985170930831&amp;amp;Ntx=mode%2Bmatchallpartial</w:t>
        </w:r>
      </w:hyperlink>
    </w:p>
    <w:p w:rsidR="008F4A74" w:rsidRPr="00D07230" w:rsidRDefault="008F4A74" w:rsidP="008F4A74">
      <w:pPr>
        <w:rPr>
          <w:sz w:val="16"/>
        </w:rPr>
      </w:pPr>
      <w:proofErr w:type="spellStart"/>
      <w:r w:rsidRPr="00D07230">
        <w:rPr>
          <w:sz w:val="16"/>
        </w:rPr>
        <w:t>Durin</w:t>
      </w:r>
      <w:proofErr w:type="spellEnd"/>
      <w:r w:rsidRPr="00D07230">
        <w:rPr>
          <w:sz w:val="16"/>
        </w:rPr>
        <w:t xml:space="preserve">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D07230">
        <w:rPr>
          <w:u w:val="single"/>
        </w:rPr>
        <w:t>Congress passed the Taft-Hartley Act over the veto of President Harry S Truman, reducing or eliminating many labor union advantages provided for in the</w:t>
      </w:r>
      <w:r w:rsidRPr="00897453">
        <w:rPr>
          <w:b/>
          <w:highlight w:val="yellow"/>
          <w:u w:val="single"/>
        </w:rPr>
        <w:t xml:space="preserve"> N</w:t>
      </w:r>
      <w:r w:rsidRPr="00D07230">
        <w:rPr>
          <w:b/>
          <w:u w:val="single"/>
        </w:rPr>
        <w:t xml:space="preserve">ational </w:t>
      </w:r>
      <w:r w:rsidRPr="00897453">
        <w:rPr>
          <w:b/>
          <w:highlight w:val="yellow"/>
          <w:u w:val="single"/>
        </w:rPr>
        <w:t>L</w:t>
      </w:r>
      <w:r w:rsidRPr="00D07230">
        <w:rPr>
          <w:b/>
          <w:u w:val="single"/>
        </w:rPr>
        <w:t xml:space="preserve">abor </w:t>
      </w:r>
      <w:r w:rsidRPr="00897453">
        <w:rPr>
          <w:b/>
          <w:highlight w:val="yellow"/>
          <w:u w:val="single"/>
        </w:rPr>
        <w:t>R</w:t>
      </w:r>
      <w:r w:rsidRPr="00D07230">
        <w:rPr>
          <w:b/>
          <w:u w:val="single"/>
        </w:rPr>
        <w:t xml:space="preserve">elations </w:t>
      </w:r>
      <w:r w:rsidRPr="00897453">
        <w:rPr>
          <w:b/>
          <w:highlight w:val="yellow"/>
          <w:u w:val="single"/>
        </w:rPr>
        <w:t>A</w:t>
      </w:r>
      <w:r w:rsidRPr="00D07230">
        <w:rPr>
          <w:b/>
          <w:u w:val="single"/>
        </w:rPr>
        <w:t xml:space="preserve">ct </w:t>
      </w:r>
      <w:r w:rsidRPr="00897453">
        <w:rPr>
          <w:b/>
          <w:highlight w:val="yellow"/>
          <w:u w:val="single"/>
        </w:rPr>
        <w:t>of 1935</w:t>
      </w:r>
      <w:r w:rsidRPr="00D07230">
        <w:rPr>
          <w:sz w:val="16"/>
        </w:rPr>
        <w:t xml:space="preserve">. These </w:t>
      </w:r>
      <w:r w:rsidRPr="00897453">
        <w:rPr>
          <w:b/>
          <w:highlight w:val="yellow"/>
          <w:u w:val="single"/>
        </w:rPr>
        <w:t>included</w:t>
      </w:r>
      <w:r w:rsidRPr="00D07230">
        <w:rPr>
          <w:sz w:val="16"/>
        </w:rPr>
        <w:t xml:space="preserve"> the unconditional closed shop; the checkoff system, which enabled unions to collect dues from all employed members; the </w:t>
      </w:r>
      <w:r w:rsidRPr="00897453">
        <w:rPr>
          <w:b/>
          <w:highlight w:val="yellow"/>
          <w:u w:val="single"/>
        </w:rPr>
        <w:t>unconditional right to strike at any time;</w:t>
      </w:r>
      <w:r w:rsidRPr="00D07230">
        <w:rPr>
          <w:sz w:val="16"/>
        </w:rPr>
        <w:t xml:space="preserve"> and immunity from employer lawsuits over breaches of contract and strike damages.</w:t>
      </w:r>
    </w:p>
    <w:p w:rsidR="008F4A74" w:rsidRPr="00D07230" w:rsidRDefault="008F4A74" w:rsidP="008F4A74">
      <w:pPr>
        <w:pStyle w:val="Heading4"/>
      </w:pPr>
      <w:r w:rsidRPr="00D07230">
        <w:t>The Unconditional Right to Strike is defined in the NLRA as,</w:t>
      </w:r>
    </w:p>
    <w:p w:rsidR="008F4A74" w:rsidRPr="00D07230" w:rsidRDefault="008F4A74" w:rsidP="008F4A74">
      <w:hyperlink r:id="rId41" w:tooltip="Home" w:history="1">
        <w:r w:rsidRPr="00D07230">
          <w:rPr>
            <w:rStyle w:val="Hyperlink"/>
          </w:rPr>
          <w:t>National Labor Relations Board</w:t>
        </w:r>
      </w:hyperlink>
      <w:r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w:t>
      </w:r>
      <w:proofErr w:type="spellStart"/>
      <w:r w:rsidRPr="00D07230">
        <w:t>xxxx</w:t>
      </w:r>
      <w:proofErr w:type="spellEnd"/>
      <w:r w:rsidRPr="00D07230">
        <w:t>, "NLRA and the Right to Strike," No Publication, https://www.nlrb.gov/about-nlrb/rights-we-protect/your-rights/nlra-and-the-right-to-strike</w:t>
      </w:r>
    </w:p>
    <w:p w:rsidR="008F4A74" w:rsidRPr="00D07230" w:rsidRDefault="008F4A74" w:rsidP="008F4A74">
      <w:pPr>
        <w:rPr>
          <w:sz w:val="16"/>
        </w:rPr>
      </w:pPr>
      <w:r w:rsidRPr="00D07230">
        <w:rPr>
          <w:sz w:val="16"/>
        </w:rPr>
        <w:t xml:space="preserve">NLRA and the Right to Strike </w:t>
      </w:r>
      <w:proofErr w:type="gramStart"/>
      <w:r w:rsidRPr="00D07230">
        <w:rPr>
          <w:sz w:val="16"/>
        </w:rPr>
        <w:t>The</w:t>
      </w:r>
      <w:proofErr w:type="gramEnd"/>
      <w:r w:rsidRPr="00D07230">
        <w:rPr>
          <w:sz w:val="16"/>
        </w:rPr>
        <w:t xml:space="preserve"> Right to Strike. Section 7 of the Act states in part, “Employees shall have the </w:t>
      </w:r>
      <w:proofErr w:type="gramStart"/>
      <w:r w:rsidRPr="00D07230">
        <w:rPr>
          <w:sz w:val="16"/>
        </w:rPr>
        <w:t>right.</w:t>
      </w:r>
      <w:proofErr w:type="gramEnd"/>
      <w:r w:rsidRPr="00D07230">
        <w:rPr>
          <w:sz w:val="16"/>
        </w:rPr>
        <w:t xml:space="preserve"> . . </w:t>
      </w:r>
      <w:r w:rsidRPr="00897453">
        <w:rPr>
          <w:highlight w:val="yellow"/>
          <w:u w:val="single"/>
        </w:rPr>
        <w:t>to engage in</w:t>
      </w:r>
      <w:r w:rsidRPr="00D07230">
        <w:rPr>
          <w:u w:val="single"/>
        </w:rPr>
        <w:t xml:space="preserve"> other </w:t>
      </w:r>
      <w:r w:rsidRPr="00897453">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897453">
        <w:rPr>
          <w:b/>
          <w:highlight w:val="yellow"/>
          <w:u w:val="single"/>
        </w:rPr>
        <w:t>provisions</w:t>
      </w:r>
      <w:r w:rsidRPr="00D07230">
        <w:rPr>
          <w:sz w:val="16"/>
        </w:rPr>
        <w:t xml:space="preserve"> that: the law not only guarantees the right of employees to strike, but also </w:t>
      </w:r>
      <w:r w:rsidRPr="00897453">
        <w:rPr>
          <w:b/>
          <w:highlight w:val="yellow"/>
          <w:u w:val="single"/>
        </w:rPr>
        <w:t>places limitations</w:t>
      </w:r>
      <w:r w:rsidRPr="00D07230">
        <w:rPr>
          <w:sz w:val="16"/>
        </w:rPr>
        <w:t xml:space="preserve"> and qualifications </w:t>
      </w:r>
      <w:r w:rsidRPr="00897453">
        <w:rPr>
          <w:b/>
          <w:highlight w:val="yellow"/>
          <w:u w:val="single"/>
        </w:rPr>
        <w:t>on</w:t>
      </w:r>
      <w:r w:rsidRPr="00D07230">
        <w:rPr>
          <w:sz w:val="16"/>
        </w:rPr>
        <w:t xml:space="preserve"> the exercise of </w:t>
      </w:r>
      <w:r w:rsidRPr="00897453">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w:t>
      </w:r>
      <w:proofErr w:type="spellStart"/>
      <w:r w:rsidRPr="00D07230">
        <w:rPr>
          <w:sz w:val="16"/>
        </w:rPr>
        <w:t>backpay</w:t>
      </w:r>
      <w:proofErr w:type="spellEnd"/>
      <w:r w:rsidRPr="00D07230">
        <w:rPr>
          <w:sz w:val="16"/>
        </w:rPr>
        <w:t xml:space="preserve">.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w:t>
      </w:r>
      <w:r w:rsidRPr="00D07230">
        <w:rPr>
          <w:sz w:val="16"/>
        </w:rPr>
        <w:lastRenderedPageBreak/>
        <w:t xml:space="preserve">unconditional request for reinstatement have been unlawfully denied reinstatement by their employer, the Board may award such strikers </w:t>
      </w:r>
      <w:proofErr w:type="spellStart"/>
      <w:r w:rsidRPr="00D07230">
        <w:rPr>
          <w:sz w:val="16"/>
        </w:rPr>
        <w:t>backpay</w:t>
      </w:r>
      <w:proofErr w:type="spellEnd"/>
      <w:r w:rsidRPr="00D07230">
        <w:rPr>
          <w:sz w:val="16"/>
        </w:rPr>
        <w:t xml:space="preserve"> starting at the time they should have been reinstated. </w:t>
      </w:r>
      <w:r w:rsidRPr="00897453">
        <w:rPr>
          <w:b/>
          <w:highlight w:val="yellow"/>
          <w:u w:val="single"/>
        </w:rPr>
        <w:t>Strikes unlawful because of purpose</w:t>
      </w:r>
      <w:r w:rsidRPr="00D07230">
        <w:rPr>
          <w:sz w:val="16"/>
        </w:rPr>
        <w:t xml:space="preserve">. A strike may be unlawful because an object, or purpose, of the strike is unlawful. </w:t>
      </w:r>
      <w:r w:rsidRPr="00897453">
        <w:rPr>
          <w:b/>
          <w:highlight w:val="yellow"/>
          <w:u w:val="single"/>
        </w:rPr>
        <w:t xml:space="preserve">A strike in support of </w:t>
      </w:r>
      <w:r w:rsidRPr="00D07230">
        <w:rPr>
          <w:u w:val="single"/>
        </w:rPr>
        <w:t>a union</w:t>
      </w:r>
      <w:r w:rsidRPr="00897453">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object and, therefore, an unlawful strike. Furthermore, Section 8(b</w:t>
      </w:r>
      <w:proofErr w:type="gramStart"/>
      <w:r w:rsidRPr="00D07230">
        <w:rPr>
          <w:sz w:val="16"/>
        </w:rPr>
        <w:t>)(</w:t>
      </w:r>
      <w:proofErr w:type="gramEnd"/>
      <w:r w:rsidRPr="00D07230">
        <w:rPr>
          <w:sz w:val="16"/>
        </w:rPr>
        <w:t xml:space="preserve">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897453">
        <w:rPr>
          <w:highlight w:val="yellow"/>
          <w:u w:val="single"/>
        </w:rPr>
        <w:t>Strikes unlawful because of timing</w:t>
      </w:r>
      <w:r w:rsidRPr="00D07230">
        <w:rPr>
          <w:u w:val="single"/>
        </w:rPr>
        <w:t xml:space="preserve">—Effect of no-strike contract. </w:t>
      </w:r>
      <w:r w:rsidRPr="00897453">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897453">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897453">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897453">
        <w:rPr>
          <w:highlight w:val="yellow"/>
          <w:u w:val="single"/>
        </w:rPr>
        <w:t>Strikes unlawful because of misconduct</w:t>
      </w:r>
      <w:r w:rsidRPr="00D07230">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D07230">
        <w:rPr>
          <w:sz w:val="16"/>
        </w:rPr>
        <w:t>sitdown</w:t>
      </w:r>
      <w:proofErr w:type="spellEnd"/>
      <w:r w:rsidRPr="00D07230">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897453">
        <w:rPr>
          <w:highlight w:val="yellow"/>
          <w:u w:val="single"/>
        </w:rPr>
        <w:t>physically blocking persons</w:t>
      </w:r>
      <w:r w:rsidRPr="00D07230">
        <w:rPr>
          <w:sz w:val="16"/>
        </w:rPr>
        <w:t xml:space="preserve"> from entering or leaving a struck plant. • Strikers </w:t>
      </w:r>
      <w:r w:rsidRPr="00897453">
        <w:rPr>
          <w:highlight w:val="yellow"/>
          <w:u w:val="single"/>
        </w:rPr>
        <w:t>threatening violence</w:t>
      </w:r>
      <w:r w:rsidRPr="00D07230">
        <w:rPr>
          <w:sz w:val="16"/>
        </w:rPr>
        <w:t xml:space="preserve"> against </w:t>
      </w:r>
      <w:proofErr w:type="spellStart"/>
      <w:r w:rsidRPr="00D07230">
        <w:rPr>
          <w:sz w:val="16"/>
        </w:rPr>
        <w:t>nonstriking</w:t>
      </w:r>
      <w:proofErr w:type="spellEnd"/>
      <w:r w:rsidRPr="00D07230">
        <w:rPr>
          <w:sz w:val="16"/>
        </w:rPr>
        <w:t xml:space="preserve"> employees. • Strikers </w:t>
      </w:r>
      <w:r w:rsidRPr="00897453">
        <w:rPr>
          <w:highlight w:val="yellow"/>
          <w:u w:val="single"/>
        </w:rPr>
        <w:t>attacking management</w:t>
      </w:r>
      <w:r w:rsidRPr="00D07230">
        <w:rPr>
          <w:sz w:val="16"/>
        </w:rPr>
        <w:t xml:space="preserve"> representatives.</w:t>
      </w:r>
    </w:p>
    <w:p w:rsidR="008F4A74" w:rsidRPr="00D07230" w:rsidRDefault="008F4A74" w:rsidP="008F4A74">
      <w:pPr>
        <w:pStyle w:val="Heading4"/>
      </w:pPr>
      <w:proofErr w:type="spellStart"/>
      <w:r>
        <w:t>Covid</w:t>
      </w:r>
      <w:proofErr w:type="spellEnd"/>
      <w:r>
        <w:t xml:space="preserve"> makes organized strikes impossible--status quo efforts are doomed to fail</w:t>
      </w:r>
      <w:r w:rsidRPr="00D07230">
        <w:t>, Gall 20</w:t>
      </w:r>
    </w:p>
    <w:p w:rsidR="008F4A74" w:rsidRPr="00D07230" w:rsidRDefault="008F4A74" w:rsidP="008F4A74">
      <w:r w:rsidRPr="00D07230">
        <w:t>[</w:t>
      </w:r>
      <w:proofErr w:type="spellStart"/>
      <w:r w:rsidRPr="00D07230">
        <w:t>Gregor</w:t>
      </w:r>
      <w:proofErr w:type="spellEnd"/>
      <w:r w:rsidRPr="00D07230">
        <w:t xml:space="preserve"> Gall, 4-16-2020, "Right Now in the UK, Strikes Are Effectively Illegal", Tribune Magazine, https://tribunemag.co.uk/2020/04/right-now-in-the-uk-strikes-are-effectively-illegal, date accessed 10-24-2021] //Lex AT</w:t>
      </w:r>
    </w:p>
    <w:p w:rsidR="008F4A74" w:rsidRPr="00760486" w:rsidRDefault="008F4A74" w:rsidP="008F4A74">
      <w:pPr>
        <w:rPr>
          <w:sz w:val="12"/>
        </w:rPr>
      </w:pPr>
      <w:r w:rsidRPr="00760486">
        <w:rPr>
          <w:sz w:val="12"/>
        </w:rPr>
        <w:t xml:space="preserve">At the moment </w:t>
      </w:r>
      <w:r w:rsidRPr="00897453">
        <w:rPr>
          <w:rStyle w:val="StyleUnderline"/>
          <w:highlight w:val="yellow"/>
        </w:rPr>
        <w:t>in Britain</w:t>
      </w:r>
      <w:r w:rsidRPr="00D07230">
        <w:rPr>
          <w:rStyle w:val="StyleUnderline"/>
        </w:rPr>
        <w:t xml:space="preserve">, </w:t>
      </w:r>
      <w:r w:rsidRPr="00897453">
        <w:rPr>
          <w:rStyle w:val="StyleUnderline"/>
          <w:highlight w:val="yellow"/>
        </w:rPr>
        <w:t>there is no</w:t>
      </w:r>
      <w:r w:rsidRPr="00D07230">
        <w:rPr>
          <w:rStyle w:val="StyleUnderline"/>
        </w:rPr>
        <w:t xml:space="preserve"> lawful </w:t>
      </w:r>
      <w:r w:rsidRPr="00897453">
        <w:rPr>
          <w:rStyle w:val="StyleUnderline"/>
          <w:highlight w:val="yellow"/>
        </w:rPr>
        <w:t>right to strike</w:t>
      </w:r>
      <w:r w:rsidRPr="00760486">
        <w:rPr>
          <w:sz w:val="12"/>
        </w:rPr>
        <w:t xml:space="preserve"> or take industrial action. This is not because of a new anti-union law (which the Tories promised in their 2019 general election manifesto) or even because of an existing anti-union law (of which they are many). Instead, it is because </w:t>
      </w:r>
      <w:r w:rsidRPr="00897453">
        <w:rPr>
          <w:rStyle w:val="StyleUnderline"/>
          <w:highlight w:val="yellow"/>
        </w:rPr>
        <w:t>in</w:t>
      </w:r>
      <w:r w:rsidRPr="00D07230">
        <w:rPr>
          <w:rStyle w:val="StyleUnderline"/>
        </w:rPr>
        <w:t xml:space="preserve"> the midst of the </w:t>
      </w:r>
      <w:r w:rsidRPr="00897453">
        <w:rPr>
          <w:rStyle w:val="StyleUnderline"/>
          <w:highlight w:val="yellow"/>
        </w:rPr>
        <w:t>corona</w:t>
      </w:r>
      <w:r w:rsidRPr="00D07230">
        <w:rPr>
          <w:rStyle w:val="StyleUnderline"/>
        </w:rPr>
        <w:t xml:space="preserve">virus crisis, </w:t>
      </w:r>
      <w:r w:rsidRPr="00897453">
        <w:rPr>
          <w:rStyle w:val="StyleUnderline"/>
          <w:highlight w:val="yellow"/>
        </w:rPr>
        <w:t>the government</w:t>
      </w:r>
      <w:r w:rsidRPr="00D07230">
        <w:rPr>
          <w:rStyle w:val="StyleUnderline"/>
        </w:rPr>
        <w:t xml:space="preserve"> designated balloting </w:t>
      </w:r>
      <w:proofErr w:type="spellStart"/>
      <w:r w:rsidRPr="00D07230">
        <w:rPr>
          <w:rStyle w:val="StyleUnderline"/>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Election Services (formerly Electoral Reform Services) </w:t>
      </w:r>
      <w:r w:rsidRPr="00D07230">
        <w:rPr>
          <w:rStyle w:val="StyleUnderline"/>
        </w:rPr>
        <w:t xml:space="preserve">are </w:t>
      </w:r>
      <w:r w:rsidRPr="00897453">
        <w:rPr>
          <w:rStyle w:val="StyleUnderline"/>
          <w:highlight w:val="yellow"/>
        </w:rPr>
        <w:t>no longer able to</w:t>
      </w:r>
      <w:r w:rsidRPr="00D07230">
        <w:rPr>
          <w:rStyle w:val="StyleUnderline"/>
        </w:rPr>
        <w:t xml:space="preserve"> take and </w:t>
      </w:r>
      <w:r w:rsidRPr="00897453">
        <w:rPr>
          <w:rStyle w:val="StyleUnderline"/>
          <w:highlight w:val="yellow"/>
        </w:rPr>
        <w:t>process</w:t>
      </w:r>
      <w:r w:rsidRPr="00D07230">
        <w:rPr>
          <w:rStyle w:val="StyleUnderline"/>
        </w:rPr>
        <w:t xml:space="preserve"> </w:t>
      </w:r>
      <w:r w:rsidRPr="00897453">
        <w:rPr>
          <w:rStyle w:val="StyleUnderline"/>
          <w:highlight w:val="yellow"/>
        </w:rPr>
        <w:t xml:space="preserve">requests </w:t>
      </w:r>
      <w:r w:rsidRPr="00D07230">
        <w:rPr>
          <w:rStyle w:val="StyleUnderline"/>
        </w:rPr>
        <w:t>from unions for ballots</w:t>
      </w:r>
      <w:r w:rsidRPr="00897453">
        <w:rPr>
          <w:rStyle w:val="StyleUnderline"/>
          <w:highlight w:val="yellow"/>
        </w:rPr>
        <w:t xml:space="preserve"> to </w:t>
      </w:r>
      <w:r w:rsidRPr="00D07230">
        <w:rPr>
          <w:rStyle w:val="StyleUnderline"/>
        </w:rPr>
        <w:t xml:space="preserve">be </w:t>
      </w:r>
      <w:proofErr w:type="spellStart"/>
      <w:r w:rsidRPr="00897453">
        <w:rPr>
          <w:rStyle w:val="StyleUnderline"/>
          <w:highlight w:val="yellow"/>
        </w:rPr>
        <w:t>organise</w:t>
      </w:r>
      <w:r w:rsidRPr="00D07230">
        <w:rPr>
          <w:rStyle w:val="StyleUnderline"/>
        </w:rPr>
        <w:t>d</w:t>
      </w:r>
      <w:proofErr w:type="spellEnd"/>
      <w:r w:rsidRPr="00760486">
        <w:rPr>
          <w:sz w:val="12"/>
        </w:rPr>
        <w:t xml:space="preserve">. </w:t>
      </w:r>
      <w:r w:rsidRPr="00897453">
        <w:rPr>
          <w:rStyle w:val="StyleUnderline"/>
          <w:highlight w:val="yellow"/>
        </w:rPr>
        <w:t>This is</w:t>
      </w:r>
      <w:r w:rsidRPr="00D07230">
        <w:rPr>
          <w:rStyle w:val="StyleUnderline"/>
        </w:rPr>
        <w:t xml:space="preserve"> because the </w:t>
      </w:r>
      <w:r w:rsidRPr="00897453">
        <w:rPr>
          <w:rStyle w:val="StyleUnderline"/>
          <w:highlight w:val="yellow"/>
        </w:rPr>
        <w:t>ballots are postal</w:t>
      </w:r>
      <w:r w:rsidRPr="00D07230">
        <w:rPr>
          <w:rStyle w:val="StyleUnderline"/>
        </w:rPr>
        <w:t xml:space="preserve"> ballots</w:t>
      </w:r>
      <w:r w:rsidRPr="00760486">
        <w:rPr>
          <w:sz w:val="12"/>
        </w:rPr>
        <w:t xml:space="preserve">. </w:t>
      </w:r>
      <w:r w:rsidRPr="00D07230">
        <w:rPr>
          <w:rStyle w:val="StyleUnderline"/>
        </w:rPr>
        <w:t xml:space="preserve">They are </w:t>
      </w:r>
      <w:r w:rsidRPr="00897453">
        <w:rPr>
          <w:rStyle w:val="StyleUnderline"/>
          <w:highlight w:val="yellow"/>
        </w:rPr>
        <w:t>mandatory under the Trade Union Act</w:t>
      </w:r>
      <w:r w:rsidRPr="00D07230">
        <w:rPr>
          <w:rStyle w:val="StyleUnderline"/>
        </w:rPr>
        <w:t xml:space="preserve"> 1984 and the only form they can take is the postal form</w:t>
      </w:r>
      <w:r w:rsidRPr="00760486">
        <w:rPr>
          <w:sz w:val="12"/>
        </w:rPr>
        <w:t xml:space="preserve">. </w:t>
      </w:r>
      <w:r w:rsidRPr="00D07230">
        <w:rPr>
          <w:rStyle w:val="StyleUnderline"/>
        </w:rPr>
        <w:t xml:space="preserve">The ballot papers have to be </w:t>
      </w:r>
      <w:proofErr w:type="spellStart"/>
      <w:r w:rsidRPr="00D07230">
        <w:rPr>
          <w:rStyle w:val="StyleUnderline"/>
        </w:rPr>
        <w:t>despatched</w:t>
      </w:r>
      <w:proofErr w:type="spellEnd"/>
      <w:r w:rsidRPr="00D07230">
        <w:rPr>
          <w:rStyle w:val="StyleUnderline"/>
        </w:rPr>
        <w:t xml:space="preserve"> to home addresses of union members, filled in, posted back, opened, counted and then the result verified</w:t>
      </w:r>
      <w:r w:rsidRPr="00760486">
        <w:rPr>
          <w:sz w:val="12"/>
        </w:rPr>
        <w:t xml:space="preserve">. But at this moment, those balloting </w:t>
      </w:r>
      <w:proofErr w:type="spellStart"/>
      <w:r w:rsidRPr="00760486">
        <w:rPr>
          <w:sz w:val="12"/>
        </w:rPr>
        <w:t>organisations</w:t>
      </w:r>
      <w:proofErr w:type="spellEnd"/>
      <w:r w:rsidRPr="00760486">
        <w:rPr>
          <w:sz w:val="12"/>
        </w:rPr>
        <w:t xml:space="preserve"> are following government advice on the safety for employees in terms of social distancing and public safety. This situation has gone on for a number of weeks. </w:t>
      </w:r>
      <w:r w:rsidRPr="00897453">
        <w:rPr>
          <w:rStyle w:val="StyleUnderline"/>
          <w:highlight w:val="yellow"/>
        </w:rPr>
        <w:t>This</w:t>
      </w:r>
      <w:r w:rsidRPr="00D07230">
        <w:rPr>
          <w:rStyle w:val="StyleUnderline"/>
        </w:rPr>
        <w:t xml:space="preserve"> bizarre </w:t>
      </w:r>
      <w:r w:rsidRPr="00897453">
        <w:rPr>
          <w:rStyle w:val="StyleUnderline"/>
          <w:highlight w:val="yellow"/>
        </w:rPr>
        <w:t>situation is</w:t>
      </w:r>
      <w:r w:rsidRPr="00D07230">
        <w:rPr>
          <w:rStyle w:val="StyleUnderline"/>
        </w:rPr>
        <w:t xml:space="preserve"> entirely </w:t>
      </w:r>
      <w:r w:rsidRPr="00897453">
        <w:rPr>
          <w:rStyle w:val="StyleUnderline"/>
          <w:highlight w:val="yellow"/>
        </w:rPr>
        <w:t>unnecessary</w:t>
      </w:r>
      <w:r w:rsidRPr="00760486">
        <w:rPr>
          <w:sz w:val="12"/>
        </w:rPr>
        <w:t xml:space="preserve">. When the last round of trade union laws were being drawn up, </w:t>
      </w:r>
      <w:r w:rsidRPr="00D07230">
        <w:rPr>
          <w:rStyle w:val="StyleUnderline"/>
        </w:rPr>
        <w:t xml:space="preserve">trade </w:t>
      </w:r>
      <w:r w:rsidRPr="00897453">
        <w:rPr>
          <w:rStyle w:val="StyleUnderline"/>
          <w:highlight w:val="yellow"/>
        </w:rPr>
        <w:t>unions</w:t>
      </w:r>
      <w:r w:rsidRPr="00D07230">
        <w:rPr>
          <w:rStyle w:val="StyleUnderline"/>
        </w:rPr>
        <w:t xml:space="preserve"> </w:t>
      </w:r>
      <w:r w:rsidRPr="00897453">
        <w:rPr>
          <w:rStyle w:val="StyleUnderline"/>
          <w:highlight w:val="yellow"/>
        </w:rPr>
        <w:t>specifically requested</w:t>
      </w:r>
      <w:r w:rsidRPr="00D07230">
        <w:rPr>
          <w:rStyle w:val="StyleUnderline"/>
        </w:rPr>
        <w:t xml:space="preserve"> that</w:t>
      </w:r>
      <w:r>
        <w:rPr>
          <w:rStyle w:val="StyleUnderline"/>
        </w:rPr>
        <w:t xml:space="preserve"> </w:t>
      </w:r>
      <w:hyperlink r:id="rId42" w:history="1">
        <w:r w:rsidRPr="00D07230">
          <w:rPr>
            <w:rStyle w:val="StyleUnderline"/>
          </w:rPr>
          <w:t xml:space="preserve">provisions </w:t>
        </w:r>
        <w:r w:rsidRPr="00897453">
          <w:rPr>
            <w:rStyle w:val="StyleUnderline"/>
            <w:highlight w:val="yellow"/>
          </w:rPr>
          <w:t>for electronic voting</w:t>
        </w:r>
      </w:hyperlink>
      <w:r>
        <w:rPr>
          <w:rStyle w:val="StyleUnderline"/>
        </w:rPr>
        <w:t xml:space="preserve"> </w:t>
      </w:r>
      <w:r w:rsidRPr="00D07230">
        <w:rPr>
          <w:rStyle w:val="StyleUnderline"/>
        </w:rPr>
        <w:t>be included</w:t>
      </w:r>
      <w:r w:rsidRPr="00760486">
        <w:rPr>
          <w:sz w:val="12"/>
        </w:rPr>
        <w:t xml:space="preserve"> in the bill. </w:t>
      </w:r>
      <w:r w:rsidRPr="00897453">
        <w:rPr>
          <w:rStyle w:val="StyleUnderline"/>
          <w:highlight w:val="yellow"/>
        </w:rPr>
        <w:t>In</w:t>
      </w:r>
      <w:r w:rsidRPr="00D07230">
        <w:rPr>
          <w:rStyle w:val="StyleUnderline"/>
        </w:rPr>
        <w:t xml:space="preserve"> the </w:t>
      </w:r>
      <w:r w:rsidRPr="00897453">
        <w:rPr>
          <w:rStyle w:val="StyleUnderline"/>
          <w:highlight w:val="yellow"/>
        </w:rPr>
        <w:t>years</w:t>
      </w:r>
      <w:r w:rsidRPr="00D07230">
        <w:rPr>
          <w:rStyle w:val="StyleUnderline"/>
        </w:rPr>
        <w:t xml:space="preserve"> since, </w:t>
      </w:r>
      <w:r w:rsidRPr="00897453">
        <w:rPr>
          <w:rStyle w:val="StyleUnderline"/>
          <w:highlight w:val="yellow"/>
        </w:rPr>
        <w:t>those</w:t>
      </w:r>
      <w:r w:rsidRPr="00D07230">
        <w:rPr>
          <w:rStyle w:val="StyleUnderline"/>
        </w:rPr>
        <w:t xml:space="preserve"> </w:t>
      </w:r>
      <w:r w:rsidRPr="00897453">
        <w:rPr>
          <w:rStyle w:val="StyleUnderline"/>
          <w:highlight w:val="yellow"/>
        </w:rPr>
        <w:t>calls</w:t>
      </w:r>
      <w:r w:rsidRPr="00D07230">
        <w:rPr>
          <w:rStyle w:val="StyleUnderline"/>
        </w:rPr>
        <w:t xml:space="preserve"> have </w:t>
      </w:r>
      <w:r w:rsidRPr="00897453">
        <w:rPr>
          <w:rStyle w:val="StyleUnderline"/>
          <w:highlight w:val="yellow"/>
        </w:rPr>
        <w:t>continued</w:t>
      </w:r>
      <w:r w:rsidRPr="00D07230">
        <w:rPr>
          <w:rStyle w:val="StyleUnderline"/>
        </w:rPr>
        <w:t xml:space="preserve"> – but </w:t>
      </w:r>
      <w:r w:rsidRPr="00897453">
        <w:rPr>
          <w:rStyle w:val="StyleUnderline"/>
          <w:highlight w:val="yellow"/>
        </w:rPr>
        <w:t>without success</w:t>
      </w:r>
      <w:r w:rsidRPr="00760486">
        <w:rPr>
          <w:sz w:val="12"/>
        </w:rPr>
        <w:t xml:space="preserve">. Electronic voting would still involve some element of risk to the employees of the balloting </w:t>
      </w:r>
      <w:proofErr w:type="spellStart"/>
      <w:r w:rsidRPr="00760486">
        <w:rPr>
          <w:sz w:val="12"/>
        </w:rPr>
        <w:t>organisations</w:t>
      </w:r>
      <w:proofErr w:type="spellEnd"/>
      <w:r w:rsidRPr="00760486">
        <w:rPr>
          <w:sz w:val="12"/>
        </w:rPr>
        <w:t xml:space="preserve"> (given that they would still have to work together to some degree), but the level of contact would be much lower. A small number of employees could work at distance from each other to send out and collate the returns. </w:t>
      </w:r>
      <w:proofErr w:type="spellStart"/>
      <w:r w:rsidRPr="00760486">
        <w:rPr>
          <w:sz w:val="12"/>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conduct electronic balloting and have done so for nearly twenty years for a variety of </w:t>
      </w:r>
      <w:proofErr w:type="spellStart"/>
      <w:r w:rsidRPr="00760486">
        <w:rPr>
          <w:sz w:val="12"/>
        </w:rPr>
        <w:t>organisations</w:t>
      </w:r>
      <w:proofErr w:type="spellEnd"/>
      <w:r w:rsidRPr="00760486">
        <w:rPr>
          <w:sz w:val="12"/>
        </w:rPr>
        <w:t xml:space="preserve">.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897453">
        <w:rPr>
          <w:highlight w:val="yellow"/>
          <w:u w:val="single"/>
        </w:rPr>
        <w:t>this means</w:t>
      </w:r>
      <w:r w:rsidRPr="00760486">
        <w:rPr>
          <w:u w:val="single"/>
        </w:rPr>
        <w:t xml:space="preserve"> that </w:t>
      </w:r>
      <w:r w:rsidRPr="00897453">
        <w:rPr>
          <w:highlight w:val="yellow"/>
          <w:u w:val="single"/>
        </w:rPr>
        <w:t>all</w:t>
      </w:r>
      <w:r w:rsidRPr="00760486">
        <w:rPr>
          <w:u w:val="single"/>
        </w:rPr>
        <w:t xml:space="preserve"> of the fifty or </w:t>
      </w:r>
      <w:r w:rsidRPr="00897453">
        <w:rPr>
          <w:highlight w:val="yellow"/>
          <w:u w:val="single"/>
        </w:rPr>
        <w:t>strikes</w:t>
      </w:r>
      <w:r w:rsidRPr="00760486">
        <w:rPr>
          <w:u w:val="single"/>
        </w:rPr>
        <w:t xml:space="preserve"> so far </w:t>
      </w:r>
      <w:r w:rsidRPr="00897453">
        <w:rPr>
          <w:highlight w:val="yellow"/>
          <w:u w:val="single"/>
        </w:rPr>
        <w:t>in</w:t>
      </w:r>
      <w:r w:rsidRPr="00760486">
        <w:rPr>
          <w:u w:val="single"/>
        </w:rPr>
        <w:t xml:space="preserve"> response to </w:t>
      </w:r>
      <w:r w:rsidRPr="00897453">
        <w:rPr>
          <w:highlight w:val="yellow"/>
          <w:u w:val="single"/>
        </w:rPr>
        <w:t>corona</w:t>
      </w:r>
      <w:r w:rsidRPr="00760486">
        <w:rPr>
          <w:u w:val="single"/>
        </w:rPr>
        <w:t xml:space="preserve">virus issues in the </w:t>
      </w:r>
      <w:r w:rsidRPr="00760486">
        <w:rPr>
          <w:u w:val="single"/>
        </w:rPr>
        <w:lastRenderedPageBreak/>
        <w:t xml:space="preserve">workplace (over social distancing, personal protective equipment, washing facilities and so on) </w:t>
      </w:r>
      <w:r w:rsidRPr="00897453">
        <w:rPr>
          <w:highlight w:val="yellow"/>
          <w:u w:val="single"/>
        </w:rPr>
        <w:t>have</w:t>
      </w:r>
      <w:r w:rsidRPr="00760486">
        <w:rPr>
          <w:u w:val="single"/>
        </w:rPr>
        <w:t xml:space="preserve"> been unofficial strikes and have probably also </w:t>
      </w:r>
      <w:r w:rsidRPr="00897453">
        <w:rPr>
          <w:highlight w:val="yellow"/>
          <w:u w:val="single"/>
        </w:rPr>
        <w:t>been unlawful</w:t>
      </w:r>
      <w:r w:rsidRPr="00760486">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situations, but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taking action </w:t>
      </w:r>
      <w:r w:rsidRPr="00897453">
        <w:rPr>
          <w:highlight w:val="yellow"/>
          <w:u w:val="single"/>
        </w:rPr>
        <w:t>without a ballot</w:t>
      </w:r>
      <w:r w:rsidRPr="00760486">
        <w:rPr>
          <w:u w:val="single"/>
        </w:rPr>
        <w:t xml:space="preserve">. And the </w:t>
      </w:r>
      <w:r w:rsidRPr="00897453">
        <w:rPr>
          <w:highlight w:val="yellow"/>
          <w:u w:val="single"/>
        </w:rPr>
        <w:t>fines</w:t>
      </w:r>
      <w:r w:rsidRPr="00760486">
        <w:rPr>
          <w:u w:val="single"/>
        </w:rPr>
        <w:t xml:space="preserve"> can be </w:t>
      </w:r>
      <w:r w:rsidRPr="00897453">
        <w:rPr>
          <w:highlight w:val="yellow"/>
          <w:u w:val="single"/>
        </w:rPr>
        <w:t>steep</w:t>
      </w:r>
      <w:r w:rsidRPr="00760486">
        <w:rPr>
          <w:sz w:val="12"/>
        </w:rPr>
        <w:t xml:space="preserve">. But even if balloting for industrial action was to take place electronically at the moment, this would not resolve the legal grey area. The process of balloting also requires that, for example, advance notice (14 days) is given to employers about when the action will take place, who will take it and where it will be held. </w:t>
      </w:r>
      <w:r w:rsidRPr="00897453">
        <w:rPr>
          <w:highlight w:val="yellow"/>
          <w:u w:val="single"/>
        </w:rPr>
        <w:t xml:space="preserve">In situations of critical </w:t>
      </w:r>
      <w:r w:rsidRPr="00760486">
        <w:rPr>
          <w:u w:val="single"/>
        </w:rPr>
        <w:t xml:space="preserve">health and </w:t>
      </w:r>
      <w:r w:rsidRPr="00897453">
        <w:rPr>
          <w:highlight w:val="yellow"/>
          <w:u w:val="single"/>
        </w:rPr>
        <w:t>safety concerns</w:t>
      </w:r>
      <w:r w:rsidRPr="00760486">
        <w:rPr>
          <w:u w:val="single"/>
        </w:rPr>
        <w:t xml:space="preserve"> – like those faced by many workers during the current coronavirus crisis – </w:t>
      </w:r>
      <w:r w:rsidRPr="00897453">
        <w:rPr>
          <w:highlight w:val="yellow"/>
          <w:u w:val="single"/>
        </w:rPr>
        <w:t>workers need</w:t>
      </w:r>
      <w:r w:rsidRPr="00760486">
        <w:rPr>
          <w:u w:val="single"/>
        </w:rPr>
        <w:t xml:space="preserve"> to be able to walkout immediately and with the </w:t>
      </w:r>
      <w:r w:rsidRPr="00897453">
        <w:rPr>
          <w:highlight w:val="yellow"/>
          <w:u w:val="single"/>
        </w:rPr>
        <w:t>full</w:t>
      </w:r>
      <w:r w:rsidRPr="00760486">
        <w:rPr>
          <w:u w:val="single"/>
        </w:rPr>
        <w:t xml:space="preserve"> </w:t>
      </w:r>
      <w:r w:rsidRPr="00897453">
        <w:rPr>
          <w:highlight w:val="yellow"/>
          <w:u w:val="single"/>
        </w:rPr>
        <w:t>protection</w:t>
      </w:r>
      <w:r w:rsidRPr="00760486">
        <w:rPr>
          <w:u w:val="single"/>
        </w:rPr>
        <w:t xml:space="preserve"> of the law. At present, they enjoy no such rights</w:t>
      </w:r>
      <w:r w:rsidRPr="00760486">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897453">
        <w:rPr>
          <w:highlight w:val="yellow"/>
          <w:u w:val="single"/>
        </w:rPr>
        <w:t>union members</w:t>
      </w:r>
      <w:r w:rsidRPr="00760486">
        <w:rPr>
          <w:u w:val="single"/>
        </w:rPr>
        <w:t xml:space="preserve"> subject to these collective bargaining agreements </w:t>
      </w:r>
      <w:r w:rsidRPr="00897453">
        <w:rPr>
          <w:highlight w:val="yellow"/>
          <w:u w:val="single"/>
        </w:rPr>
        <w:t>have</w:t>
      </w:r>
      <w:r w:rsidRPr="00760486">
        <w:rPr>
          <w:u w:val="single"/>
        </w:rPr>
        <w:t xml:space="preserve"> effectively </w:t>
      </w:r>
      <w:r w:rsidRPr="00897453">
        <w:rPr>
          <w:highlight w:val="yellow"/>
          <w:u w:val="single"/>
        </w:rPr>
        <w:t>no recourse to</w:t>
      </w:r>
      <w:r w:rsidRPr="00760486">
        <w:rPr>
          <w:u w:val="single"/>
        </w:rPr>
        <w:t xml:space="preserve"> take </w:t>
      </w:r>
      <w:r w:rsidRPr="00897453">
        <w:rPr>
          <w:highlight w:val="yellow"/>
          <w:u w:val="single"/>
        </w:rPr>
        <w:t>lawful</w:t>
      </w:r>
      <w:r w:rsidRPr="00760486">
        <w:rPr>
          <w:u w:val="single"/>
        </w:rPr>
        <w:t xml:space="preserve"> industrial </w:t>
      </w:r>
      <w:r w:rsidRPr="00897453">
        <w:rPr>
          <w:highlight w:val="yellow"/>
          <w:u w:val="single"/>
        </w:rPr>
        <w:t>action to create</w:t>
      </w:r>
      <w:r w:rsidRPr="00760486">
        <w:rPr>
          <w:u w:val="single"/>
        </w:rPr>
        <w:t xml:space="preserve"> the </w:t>
      </w:r>
      <w:r w:rsidRPr="00897453">
        <w:rPr>
          <w:highlight w:val="yellow"/>
          <w:u w:val="single"/>
        </w:rPr>
        <w:t>leverage needed to</w:t>
      </w:r>
      <w:r w:rsidRPr="00760486">
        <w:rPr>
          <w:u w:val="single"/>
        </w:rPr>
        <w:t xml:space="preserve"> win their demands in pay </w:t>
      </w:r>
      <w:r w:rsidRPr="00897453">
        <w:rPr>
          <w:highlight w:val="yellow"/>
          <w:u w:val="single"/>
        </w:rPr>
        <w:t>negotiations</w:t>
      </w:r>
      <w:r w:rsidRPr="00760486">
        <w:rPr>
          <w:u w:val="single"/>
        </w:rPr>
        <w:t>. That is the reality of Britain’s draconian anti-union laws.</w:t>
      </w:r>
      <w:r w:rsidRPr="00760486">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rsidR="008F4A74" w:rsidRDefault="008F4A74" w:rsidP="008F4A74">
      <w:pPr>
        <w:rPr>
          <w:sz w:val="16"/>
        </w:rPr>
      </w:pPr>
    </w:p>
    <w:p w:rsidR="008F4A74" w:rsidRDefault="008F4A74" w:rsidP="008F4A74">
      <w:pPr>
        <w:pStyle w:val="Heading3"/>
      </w:pPr>
      <w:r>
        <w:lastRenderedPageBreak/>
        <w:t>Framework</w:t>
      </w:r>
    </w:p>
    <w:p w:rsidR="008F4A74" w:rsidRPr="000823D8" w:rsidRDefault="008F4A74" w:rsidP="008F4A74">
      <w:pPr>
        <w:pStyle w:val="Heading4"/>
      </w:pPr>
      <w:r>
        <w:t xml:space="preserve">The standard is maximizing expected </w:t>
      </w:r>
      <w:proofErr w:type="spellStart"/>
      <w:r>
        <w:t>well being</w:t>
      </w:r>
      <w:proofErr w:type="spellEnd"/>
      <w:r>
        <w:t xml:space="preserve"> or saving lives.</w:t>
      </w:r>
    </w:p>
    <w:p w:rsidR="008F4A74" w:rsidRDefault="00555DFB" w:rsidP="008F4A74">
      <w:pPr>
        <w:pStyle w:val="Heading4"/>
        <w:rPr>
          <w:rFonts w:cs="Calibri"/>
          <w:color w:val="000000" w:themeColor="text1"/>
        </w:rPr>
      </w:pPr>
      <w:r>
        <w:t>1</w:t>
      </w:r>
      <w:r w:rsidR="008F4A74" w:rsidRPr="00317401">
        <w:t>] Death is bad and outweighs –</w:t>
      </w:r>
      <w:r w:rsidR="008F4A74">
        <w:t xml:space="preserve"> </w:t>
      </w:r>
      <w:r w:rsidR="008F4A74" w:rsidRPr="00317401">
        <w:rPr>
          <w:rFonts w:cs="Calibri"/>
        </w:rPr>
        <w:t xml:space="preserve">it </w:t>
      </w:r>
      <w:r w:rsidR="008F4A74" w:rsidRPr="00317401">
        <w:rPr>
          <w:rFonts w:cs="Calibri"/>
          <w:color w:val="000000" w:themeColor="text1"/>
        </w:rPr>
        <w:t>destroys the subject itself – kills any ability to achieve value in ethi</w:t>
      </w:r>
      <w:r w:rsidR="008F4A74">
        <w:rPr>
          <w:rFonts w:cs="Calibri"/>
          <w:color w:val="000000" w:themeColor="text1"/>
        </w:rPr>
        <w:t>cs since life is a prerequisite.</w:t>
      </w:r>
    </w:p>
    <w:p w:rsidR="008F4A74" w:rsidRPr="00E11AB5" w:rsidRDefault="00555DFB" w:rsidP="008F4A74">
      <w:pPr>
        <w:pStyle w:val="Heading4"/>
      </w:pPr>
      <w:r>
        <w:t>2</w:t>
      </w:r>
      <w:r w:rsidR="008F4A74">
        <w:t xml:space="preserve">] </w:t>
      </w:r>
      <w:r w:rsidR="008F4A74" w:rsidRPr="00E11AB5">
        <w:t>Extinction</w:t>
      </w:r>
      <w:r w:rsidR="008F4A74">
        <w:t xml:space="preserve"> outweighs</w:t>
      </w:r>
      <w:r w:rsidR="008F4A74" w:rsidRPr="00E11AB5">
        <w:t xml:space="preserve"> –</w:t>
      </w:r>
    </w:p>
    <w:p w:rsidR="008F4A74" w:rsidRPr="00E11AB5" w:rsidRDefault="008F4A74" w:rsidP="008F4A74">
      <w:pPr>
        <w:pStyle w:val="Heading4"/>
      </w:pPr>
      <w:r w:rsidRPr="00E11AB5">
        <w:t xml:space="preserve">1 – </w:t>
      </w:r>
      <w:r>
        <w:t xml:space="preserve">Paternalism – taking </w:t>
      </w:r>
      <w:proofErr w:type="spellStart"/>
      <w:r>
        <w:t>everyones</w:t>
      </w:r>
      <w:proofErr w:type="spellEnd"/>
      <w:r>
        <w:t xml:space="preserve"> lives without their consent is actively violent and takes away people’s autonomy.</w:t>
      </w:r>
    </w:p>
    <w:p w:rsidR="008F4A74" w:rsidRPr="00E11AB5" w:rsidRDefault="008F4A74" w:rsidP="008F4A74">
      <w:pPr>
        <w:pStyle w:val="Heading4"/>
      </w:pPr>
      <w:r w:rsidRPr="00E11AB5">
        <w:t xml:space="preserve">2 – </w:t>
      </w:r>
      <w:r>
        <w:t>Suffering</w:t>
      </w:r>
      <w:r w:rsidRPr="00E11AB5">
        <w:t xml:space="preserve"> – mass death causes suffering because people can’t get access to resources and basic necessities</w:t>
      </w:r>
    </w:p>
    <w:p w:rsidR="008F4A74" w:rsidRDefault="00555DFB" w:rsidP="008F4A74">
      <w:pPr>
        <w:pStyle w:val="Heading4"/>
      </w:pPr>
      <w:r>
        <w:t>3</w:t>
      </w:r>
      <w:r w:rsidR="008F4A74" w:rsidRPr="00E11AB5">
        <w:t xml:space="preserve"> – Moral uncertainty – if we’re unsure about which interpretation of the world is true – we ought to preserve the world to keep debating about it</w:t>
      </w:r>
    </w:p>
    <w:p w:rsidR="001E36B5" w:rsidRPr="00317401" w:rsidRDefault="001E36B5" w:rsidP="001E36B5">
      <w:pPr>
        <w:pStyle w:val="Heading4"/>
      </w:pPr>
      <w:r>
        <w:t xml:space="preserve">3] </w:t>
      </w:r>
      <w:r w:rsidRPr="00317401">
        <w:t xml:space="preserve">Pleasure and pain </w:t>
      </w:r>
      <w:r>
        <w:t>motivate all action</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rsidR="001E36B5" w:rsidRPr="00317401" w:rsidRDefault="001E36B5" w:rsidP="001E36B5">
      <w:pPr>
        <w:rPr>
          <w:rStyle w:val="Style13ptBold"/>
          <w:rFonts w:asciiTheme="majorHAnsi" w:hAnsiTheme="majorHAnsi" w:cstheme="majorHAnsi"/>
        </w:rPr>
      </w:pPr>
      <w:r w:rsidRPr="00317401">
        <w:rPr>
          <w:rStyle w:val="Style13ptBold"/>
          <w:rFonts w:asciiTheme="majorHAnsi" w:hAnsiTheme="majorHAnsi" w:cstheme="majorHAnsi"/>
        </w:rPr>
        <w:t>Blum et al. 18</w:t>
      </w:r>
    </w:p>
    <w:p w:rsidR="001E36B5" w:rsidRPr="00317401" w:rsidRDefault="001E36B5" w:rsidP="001E36B5">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w:t>
      </w:r>
      <w:proofErr w:type="spellStart"/>
      <w:r w:rsidRPr="00317401">
        <w:rPr>
          <w:rFonts w:asciiTheme="majorHAnsi" w:hAnsiTheme="majorHAnsi" w:cstheme="majorHAnsi"/>
          <w:sz w:val="16"/>
          <w:szCs w:val="16"/>
        </w:rPr>
        <w:t>Rajendra</w:t>
      </w:r>
      <w:proofErr w:type="spellEnd"/>
      <w:r w:rsidRPr="00317401">
        <w:rPr>
          <w:rFonts w:asciiTheme="majorHAnsi" w:hAnsiTheme="majorHAnsi" w:cstheme="majorHAnsi"/>
          <w:sz w:val="16"/>
          <w:szCs w:val="16"/>
        </w:rPr>
        <w:t xml:space="preserve">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3"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rsidR="001E36B5" w:rsidRDefault="001E36B5" w:rsidP="001E36B5">
      <w:pPr>
        <w:rPr>
          <w:rFonts w:asciiTheme="majorHAnsi" w:hAnsiTheme="majorHAnsi" w:cstheme="majorHAnsi"/>
          <w:sz w:val="16"/>
        </w:rPr>
      </w:pPr>
      <w:r w:rsidRPr="00897453">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897453">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897453">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897453">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897453">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897453">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897453">
        <w:rPr>
          <w:rFonts w:asciiTheme="majorHAnsi" w:hAnsiTheme="majorHAnsi" w:cstheme="majorHAnsi"/>
          <w:highlight w:val="yellow"/>
          <w:u w:val="single"/>
        </w:rPr>
        <w:t xml:space="preserve">provides the </w:t>
      </w:r>
      <w:r w:rsidRPr="00897453">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897453">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897453">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w:t>
      </w:r>
      <w:r w:rsidRPr="00317401">
        <w:rPr>
          <w:rFonts w:asciiTheme="majorHAnsi" w:hAnsiTheme="majorHAnsi" w:cstheme="majorHAnsi"/>
          <w:sz w:val="16"/>
        </w:rPr>
        <w:lastRenderedPageBreak/>
        <w:t xml:space="preserve">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317401">
        <w:rPr>
          <w:rFonts w:asciiTheme="majorHAnsi" w:hAnsiTheme="majorHAnsi" w:cstheme="majorHAnsi"/>
          <w:sz w:val="16"/>
        </w:rPr>
        <w:t>allostasis</w:t>
      </w:r>
      <w:proofErr w:type="spellEnd"/>
      <w:r w:rsidRPr="00317401">
        <w:rPr>
          <w:rFonts w:asciiTheme="majorHAnsi" w:hAnsiTheme="majorHAnsi" w:cstheme="maj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w:t>
      </w:r>
      <w:proofErr w:type="gramStart"/>
      <w:r w:rsidRPr="00317401">
        <w:rPr>
          <w:rFonts w:asciiTheme="majorHAnsi" w:hAnsiTheme="majorHAnsi" w:cstheme="majorHAnsi"/>
          <w:sz w:val="16"/>
        </w:rPr>
        <w:t>:D</w:t>
      </w:r>
      <w:proofErr w:type="gramEnd"/>
      <w:r w:rsidRPr="00317401">
        <w:rPr>
          <w:rFonts w:asciiTheme="majorHAnsi" w:hAnsiTheme="majorHAnsi" w:cstheme="majorHAnsi"/>
          <w:sz w:val="16"/>
        </w:rPr>
        <w:t xml:space="preserve">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97453">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897453">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897453">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897453">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897453">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897453">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897453">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897453">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w:t>
      </w:r>
      <w:r w:rsidRPr="00317401">
        <w:rPr>
          <w:rFonts w:asciiTheme="majorHAnsi" w:hAnsiTheme="majorHAnsi" w:cstheme="majorHAnsi"/>
          <w:sz w:val="16"/>
        </w:rPr>
        <w:lastRenderedPageBreak/>
        <w:t xml:space="preserve">and are just being uncovered. Desire and reward centers </w:t>
      </w:r>
      <w:proofErr w:type="gramStart"/>
      <w:r w:rsidRPr="00317401">
        <w:rPr>
          <w:rFonts w:asciiTheme="majorHAnsi" w:hAnsiTheme="majorHAnsi" w:cstheme="majorHAnsi"/>
          <w:sz w:val="16"/>
        </w:rPr>
        <w:t>It</w:t>
      </w:r>
      <w:proofErr w:type="gramEnd"/>
      <w:r w:rsidRPr="00317401">
        <w:rPr>
          <w:rFonts w:asciiTheme="majorHAnsi" w:hAnsiTheme="majorHAnsi" w:cstheme="majorHAnsi"/>
          <w:sz w:val="16"/>
        </w:rPr>
        <w:t xml:space="preserve"> is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897453">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897453">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897453">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897453">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897453">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897453">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897453">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897453">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97453">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897453">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897453">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897453">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897453">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897453">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897453">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w:t>
      </w:r>
      <w:r w:rsidRPr="00317401">
        <w:rPr>
          <w:rFonts w:asciiTheme="majorHAnsi" w:hAnsiTheme="majorHAnsi" w:cstheme="majorHAnsi"/>
          <w:u w:val="single"/>
        </w:rPr>
        <w:lastRenderedPageBreak/>
        <w:t>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897453">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897453">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897453">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the director of NIDA, pointed out that one alluring possibility is that the neurotransmitter </w:t>
      </w:r>
      <w:r w:rsidRPr="00897453">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897453">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897453">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897453">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897453">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a professor of biology and neurology at Stanford University. Dr. </w:t>
      </w:r>
      <w:proofErr w:type="spellStart"/>
      <w:r w:rsidRPr="00317401">
        <w:rPr>
          <w:rFonts w:asciiTheme="majorHAnsi" w:hAnsiTheme="majorHAnsi" w:cstheme="majorHAnsi"/>
          <w:sz w:val="16"/>
        </w:rPr>
        <w:t>Sapolsky</w:t>
      </w:r>
      <w:proofErr w:type="spellEnd"/>
      <w:r w:rsidRPr="00317401">
        <w:rPr>
          <w:rFonts w:asciiTheme="majorHAnsi" w:hAnsiTheme="majorHAnsi" w:cstheme="maj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w:t>
      </w:r>
      <w:proofErr w:type="spellStart"/>
      <w:r w:rsidRPr="00317401">
        <w:rPr>
          <w:rFonts w:asciiTheme="majorHAnsi" w:hAnsiTheme="majorHAnsi" w:cstheme="majorHAnsi"/>
          <w:sz w:val="16"/>
        </w:rPr>
        <w:t>Volkow</w:t>
      </w:r>
      <w:proofErr w:type="spellEnd"/>
      <w:r w:rsidRPr="00317401">
        <w:rPr>
          <w:rFonts w:asciiTheme="majorHAnsi" w:hAnsiTheme="majorHAnsi" w:cstheme="maj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w:t>
      </w:r>
      <w:proofErr w:type="spellStart"/>
      <w:r w:rsidRPr="00317401">
        <w:rPr>
          <w:rFonts w:asciiTheme="majorHAnsi" w:hAnsiTheme="majorHAnsi" w:cstheme="majorHAnsi"/>
          <w:sz w:val="16"/>
        </w:rPr>
        <w:t>interoceptive</w:t>
      </w:r>
      <w:proofErr w:type="spellEnd"/>
      <w:r w:rsidRPr="00317401">
        <w:rPr>
          <w:rFonts w:asciiTheme="majorHAnsi" w:hAnsiTheme="majorHAnsi" w:cstheme="maj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C27324" w:rsidRDefault="00C27324" w:rsidP="00C27324">
      <w:pPr>
        <w:pStyle w:val="Heading4"/>
      </w:pPr>
      <w:r>
        <w:t xml:space="preserve">4] </w:t>
      </w:r>
      <w:proofErr w:type="spellStart"/>
      <w:r>
        <w:t>Util</w:t>
      </w:r>
      <w:proofErr w:type="spellEnd"/>
      <w:r>
        <w:t xml:space="preserve"> forces you to justify why actions are good and bad – intuitions fail in the real world. </w:t>
      </w:r>
    </w:p>
    <w:p w:rsidR="00C27324" w:rsidRPr="00FD150B" w:rsidRDefault="00C27324" w:rsidP="00C27324">
      <w:pPr>
        <w:rPr>
          <w:sz w:val="18"/>
          <w:szCs w:val="18"/>
        </w:rPr>
      </w:pPr>
      <w:r w:rsidRPr="007272BE">
        <w:rPr>
          <w:rStyle w:val="StyleUnderline"/>
          <w:szCs w:val="26"/>
        </w:rPr>
        <w:t>Hare 79</w:t>
      </w:r>
      <w:r w:rsidRPr="00152DC0">
        <w:t xml:space="preserve">, </w:t>
      </w:r>
      <w:r w:rsidRPr="00FD150B">
        <w:rPr>
          <w:sz w:val="18"/>
          <w:szCs w:val="18"/>
        </w:rPr>
        <w:t xml:space="preserve">R.M. What Is Wrong with </w:t>
      </w:r>
      <w:proofErr w:type="gramStart"/>
      <w:r w:rsidRPr="00FD150B">
        <w:rPr>
          <w:sz w:val="18"/>
          <w:szCs w:val="18"/>
        </w:rPr>
        <w:t>Slavery.</w:t>
      </w:r>
      <w:proofErr w:type="gramEnd"/>
      <w:r w:rsidRPr="00FD150B">
        <w:rPr>
          <w:sz w:val="18"/>
          <w:szCs w:val="18"/>
        </w:rPr>
        <w:t xml:space="preserve"> Philosophy and Public Affairs, 1979, links,jstor.org/sici?sici=0048-3915%28197924%298%3A2%3C103%3AWIWWS%3E2.0.CO%3B2-6. // TG</w:t>
      </w:r>
    </w:p>
    <w:p w:rsidR="00C27324" w:rsidRDefault="00C27324" w:rsidP="00C27324">
      <w:pPr>
        <w:rPr>
          <w:rStyle w:val="Emphasis"/>
        </w:rPr>
      </w:pPr>
      <w:r w:rsidRPr="00152DC0">
        <w:rPr>
          <w:rStyle w:val="Emphasis"/>
        </w:rPr>
        <w:t>Utilitarianism</w:t>
      </w:r>
      <w:r w:rsidRPr="00945CB9">
        <w:rPr>
          <w:sz w:val="14"/>
        </w:rPr>
        <w:t xml:space="preserve"> therefore, </w:t>
      </w:r>
      <w:r w:rsidRPr="00152DC0">
        <w:rPr>
          <w:rStyle w:val="Emphasis"/>
        </w:rPr>
        <w:t>unlike some other theories, is exposed to the facts.</w:t>
      </w:r>
      <w:r w:rsidRPr="00945CB9">
        <w:rPr>
          <w:sz w:val="14"/>
        </w:rPr>
        <w:t xml:space="preserve"> </w:t>
      </w:r>
      <w:r w:rsidRPr="00152DC0">
        <w:rPr>
          <w:rStyle w:val="Emphasis"/>
        </w:rPr>
        <w:t>The utilitarian cannot reason a priori that whatever the facts about the world and human nature, slavery is wrong.</w:t>
      </w:r>
      <w:r w:rsidRPr="00945CB9">
        <w:rPr>
          <w:sz w:val="14"/>
        </w:rPr>
        <w:t xml:space="preserve"> He </w:t>
      </w:r>
      <w:r w:rsidRPr="00152DC0">
        <w:rPr>
          <w:rStyle w:val="Emphasis"/>
        </w:rPr>
        <w:t xml:space="preserve">has to </w:t>
      </w:r>
      <w:r w:rsidRPr="00281FDC">
        <w:rPr>
          <w:rStyle w:val="Emphasis"/>
          <w:highlight w:val="green"/>
        </w:rPr>
        <w:t xml:space="preserve">show </w:t>
      </w:r>
      <w:r w:rsidRPr="00152DC0">
        <w:rPr>
          <w:rStyle w:val="Emphasis"/>
        </w:rPr>
        <w:t xml:space="preserve">that </w:t>
      </w:r>
      <w:r w:rsidRPr="00281FDC">
        <w:rPr>
          <w:rStyle w:val="Emphasis"/>
          <w:highlight w:val="green"/>
        </w:rPr>
        <w:t>it is wrong by showing</w:t>
      </w:r>
      <w:r>
        <w:rPr>
          <w:rStyle w:val="Emphasis"/>
        </w:rPr>
        <w:t xml:space="preserve">, through a study of history and other factual observation, </w:t>
      </w:r>
      <w:r w:rsidRPr="00152DC0">
        <w:rPr>
          <w:rStyle w:val="Emphasis"/>
        </w:rPr>
        <w:t xml:space="preserve">that </w:t>
      </w:r>
      <w:r w:rsidRPr="00281FDC">
        <w:rPr>
          <w:rStyle w:val="Emphasis"/>
          <w:highlight w:val="green"/>
        </w:rPr>
        <w:t>slavery does have</w:t>
      </w:r>
      <w:r>
        <w:rPr>
          <w:rStyle w:val="Emphasis"/>
        </w:rPr>
        <w:t xml:space="preserve"> the </w:t>
      </w:r>
      <w:r w:rsidRPr="00152DC0">
        <w:rPr>
          <w:rStyle w:val="Emphasis"/>
        </w:rPr>
        <w:t>effects</w:t>
      </w:r>
      <w:r w:rsidRPr="00945CB9">
        <w:rPr>
          <w:sz w:val="14"/>
        </w:rPr>
        <w:t xml:space="preserve"> (</w:t>
      </w:r>
      <w:r>
        <w:rPr>
          <w:rStyle w:val="Emphasis"/>
        </w:rPr>
        <w:t xml:space="preserve">namely the production of </w:t>
      </w:r>
      <w:r w:rsidRPr="00281FDC">
        <w:rPr>
          <w:rStyle w:val="Emphasis"/>
          <w:highlight w:val="green"/>
        </w:rPr>
        <w:t>misery) which make it wrong</w:t>
      </w:r>
      <w:r w:rsidRPr="00945CB9">
        <w:rPr>
          <w:sz w:val="14"/>
        </w:rPr>
        <w:t xml:space="preserve">. </w:t>
      </w:r>
      <w:r w:rsidRPr="00281FDC">
        <w:rPr>
          <w:rStyle w:val="Emphasis"/>
          <w:highlight w:val="green"/>
        </w:rPr>
        <w:t>This</w:t>
      </w:r>
      <w:r w:rsidRPr="00945CB9">
        <w:rPr>
          <w:sz w:val="14"/>
        </w:rPr>
        <w:t xml:space="preserve">, though it may at first sight appear a weakness in the doctrine, </w:t>
      </w:r>
      <w:r w:rsidRPr="00281FDC">
        <w:rPr>
          <w:rStyle w:val="Emphasis"/>
          <w:highlight w:val="green"/>
        </w:rPr>
        <w:t>is</w:t>
      </w:r>
      <w:r>
        <w:rPr>
          <w:rStyle w:val="Emphasis"/>
        </w:rPr>
        <w:t xml:space="preserve"> in fact </w:t>
      </w:r>
      <w:r w:rsidRPr="00281FDC">
        <w:rPr>
          <w:rStyle w:val="Emphasis"/>
          <w:highlight w:val="green"/>
        </w:rPr>
        <w:t>its strength</w:t>
      </w:r>
      <w:r w:rsidRPr="00945CB9">
        <w:rPr>
          <w:sz w:val="14"/>
        </w:rPr>
        <w:t xml:space="preserve">. </w:t>
      </w:r>
      <w:r w:rsidRPr="00152DC0">
        <w:rPr>
          <w:rStyle w:val="Emphasis"/>
        </w:rPr>
        <w:t>A doctrine, like some kinds of intuitionism</w:t>
      </w:r>
      <w:r w:rsidRPr="00945CB9">
        <w:rPr>
          <w:sz w:val="14"/>
        </w:rPr>
        <w:t xml:space="preserve">, according to which we can think up examples as fantastic as we please and the doctrine will still come up with the same old answers, </w:t>
      </w:r>
      <w:r w:rsidRPr="00152DC0">
        <w:rPr>
          <w:rStyle w:val="Emphasis"/>
        </w:rPr>
        <w:t>is really showing that it has lost contact with the actual world with which the intuitions it relies on were designed to cope</w:t>
      </w:r>
      <w:r w:rsidRPr="00945CB9">
        <w:rPr>
          <w:sz w:val="14"/>
        </w:rPr>
        <w:t xml:space="preserve">. </w:t>
      </w:r>
      <w:r w:rsidRPr="00152DC0">
        <w:rPr>
          <w:rStyle w:val="Emphasis"/>
        </w:rPr>
        <w:t>Intuitionists think they can face the world armed with nothing but their inbred intuitions</w:t>
      </w:r>
      <w:r w:rsidRPr="00945CB9">
        <w:rPr>
          <w:sz w:val="14"/>
        </w:rPr>
        <w:t xml:space="preserve">; </w:t>
      </w:r>
      <w:proofErr w:type="spellStart"/>
      <w:r w:rsidRPr="00281FDC">
        <w:rPr>
          <w:rStyle w:val="Emphasis"/>
          <w:highlight w:val="green"/>
        </w:rPr>
        <w:t>utilitarians</w:t>
      </w:r>
      <w:proofErr w:type="spellEnd"/>
      <w:r w:rsidRPr="00281FDC">
        <w:rPr>
          <w:rStyle w:val="Emphasis"/>
          <w:highlight w:val="green"/>
        </w:rPr>
        <w:t xml:space="preserve"> </w:t>
      </w:r>
      <w:r w:rsidRPr="00152DC0">
        <w:rPr>
          <w:rStyle w:val="Emphasis"/>
        </w:rPr>
        <w:t xml:space="preserve">know that they have to look at what actually goes on in the world and </w:t>
      </w:r>
      <w:r w:rsidRPr="00281FDC">
        <w:rPr>
          <w:rStyle w:val="Emphasis"/>
          <w:highlight w:val="green"/>
        </w:rPr>
        <w:t xml:space="preserve">see if the intuitions are </w:t>
      </w:r>
      <w:r w:rsidRPr="00152DC0">
        <w:rPr>
          <w:rStyle w:val="Emphasis"/>
        </w:rPr>
        <w:t xml:space="preserve">really </w:t>
      </w:r>
      <w:r w:rsidRPr="00281FDC">
        <w:rPr>
          <w:rStyle w:val="Emphasis"/>
          <w:highlight w:val="green"/>
        </w:rPr>
        <w:t>the best ones</w:t>
      </w:r>
      <w:r>
        <w:rPr>
          <w:rStyle w:val="Emphasis"/>
        </w:rPr>
        <w:t xml:space="preserve"> to have in that sort of world</w:t>
      </w:r>
      <w:r w:rsidRPr="00945CB9">
        <w:rPr>
          <w:sz w:val="14"/>
        </w:rPr>
        <w:t xml:space="preserve">. I come now to the second horn of the dilemma, on which the </w:t>
      </w:r>
      <w:proofErr w:type="spellStart"/>
      <w:r w:rsidRPr="00945CB9">
        <w:rPr>
          <w:sz w:val="14"/>
        </w:rPr>
        <w:t>utili</w:t>
      </w:r>
      <w:proofErr w:type="spellEnd"/>
      <w:r w:rsidRPr="00945CB9">
        <w:rPr>
          <w:sz w:val="14"/>
        </w:rPr>
        <w:t xml:space="preserve">- </w:t>
      </w:r>
      <w:proofErr w:type="spellStart"/>
      <w:r w:rsidRPr="00945CB9">
        <w:rPr>
          <w:sz w:val="14"/>
        </w:rPr>
        <w:t>tarian</w:t>
      </w:r>
      <w:proofErr w:type="spellEnd"/>
      <w:r w:rsidRPr="00945CB9">
        <w:rPr>
          <w:sz w:val="14"/>
        </w:rPr>
        <w:t xml:space="preserve"> is allowed to say, '</w:t>
      </w:r>
      <w:proofErr w:type="gramStart"/>
      <w:r w:rsidRPr="00945CB9">
        <w:rPr>
          <w:sz w:val="14"/>
        </w:rPr>
        <w:t>Your</w:t>
      </w:r>
      <w:proofErr w:type="gramEnd"/>
      <w:r w:rsidRPr="00945CB9">
        <w:rPr>
          <w:sz w:val="14"/>
        </w:rPr>
        <w:t xml:space="preserve"> example won't do: it would never happen that way. He may admit that Waterloo and the Congress of Vienna could have turned out differently-after all it was a damned nice thing, and high commanders were in those days often killed on the battlefield (it was really a miracle that Wellington was not), and there were liberal movements in both countries. But when we come to the Caribbean, things begin to look shakier. Is it really likely that there would have been such a contrast between the economies of Juba and </w:t>
      </w:r>
      <w:proofErr w:type="spellStart"/>
      <w:r w:rsidRPr="00945CB9">
        <w:rPr>
          <w:sz w:val="14"/>
        </w:rPr>
        <w:t>Camaica</w:t>
      </w:r>
      <w:proofErr w:type="spellEnd"/>
      <w:r w:rsidRPr="00945CB9">
        <w:rPr>
          <w:sz w:val="14"/>
        </w:rPr>
        <w:t xml:space="preserve">? I do not believe that the influence of particular national leaders is ever so powerful, or that such perfectly wise leaders are ever forthcoming. And I do not believe that in the Caribbean or anywhere else a system of nationalized slavery could be made to run so smoothly. I should, rather, expect the system to deteriorate very rapidly. I base these expectations on general beliefs about human nature, and in particular upon the belief that people in the power of other people will be exploited, whatever the good intentions of those who founded the system. Alternatively, if there really had been leaders of such amazing statesmanship, could they not have done better by abolishing slavery and substituting a free but disciplined society? In the example, they gave the slaves some legal rights; what was to prevent them giving others, such as the right to change residences and jobs, subject of course to an overall system of land-use and economic planning such as exists in many free countries? Did the retention of slavery in par- </w:t>
      </w:r>
      <w:proofErr w:type="spellStart"/>
      <w:r w:rsidRPr="00945CB9">
        <w:rPr>
          <w:sz w:val="14"/>
        </w:rPr>
        <w:t>ticular</w:t>
      </w:r>
      <w:proofErr w:type="spellEnd"/>
      <w:r w:rsidRPr="00945CB9">
        <w:rPr>
          <w:sz w:val="14"/>
        </w:rPr>
        <w:t xml:space="preserve"> contribute very much to the prosperity of Juba that could not have been achieved by other means? And likewise, need </w:t>
      </w:r>
      <w:proofErr w:type="gramStart"/>
      <w:r w:rsidRPr="00945CB9">
        <w:rPr>
          <w:sz w:val="14"/>
        </w:rPr>
        <w:t>the govern</w:t>
      </w:r>
      <w:proofErr w:type="gramEnd"/>
      <w:r w:rsidRPr="00945CB9">
        <w:rPr>
          <w:sz w:val="14"/>
        </w:rPr>
        <w:t xml:space="preserve">- </w:t>
      </w:r>
      <w:proofErr w:type="spellStart"/>
      <w:r w:rsidRPr="00945CB9">
        <w:rPr>
          <w:sz w:val="14"/>
        </w:rPr>
        <w:t>ment</w:t>
      </w:r>
      <w:proofErr w:type="spellEnd"/>
      <w:r w:rsidRPr="00945CB9">
        <w:rPr>
          <w:sz w:val="14"/>
        </w:rPr>
        <w:t xml:space="preserve"> of </w:t>
      </w:r>
      <w:proofErr w:type="spellStart"/>
      <w:r w:rsidRPr="00945CB9">
        <w:rPr>
          <w:sz w:val="14"/>
        </w:rPr>
        <w:t>Camaica</w:t>
      </w:r>
      <w:proofErr w:type="spellEnd"/>
      <w:r w:rsidRPr="00945CB9">
        <w:rPr>
          <w:sz w:val="14"/>
        </w:rPr>
        <w:t xml:space="preserve"> have been so incompetent? Could it not, without reintroducing slavery, have kept the economy on the rails by such controls as are compatible with a free society? In short, did not the optimum solution lie somewhere between the systems adopted in Juba and </w:t>
      </w:r>
      <w:proofErr w:type="spellStart"/>
      <w:r w:rsidRPr="00945CB9">
        <w:rPr>
          <w:sz w:val="14"/>
        </w:rPr>
        <w:t>Camaica</w:t>
      </w:r>
      <w:proofErr w:type="spellEnd"/>
      <w:r w:rsidRPr="00945CB9">
        <w:rPr>
          <w:sz w:val="14"/>
        </w:rPr>
        <w:t xml:space="preserve">, but on the free side of the boundary between </w:t>
      </w:r>
      <w:proofErr w:type="spellStart"/>
      <w:r w:rsidRPr="00945CB9">
        <w:rPr>
          <w:sz w:val="14"/>
        </w:rPr>
        <w:t>slav</w:t>
      </w:r>
      <w:proofErr w:type="spellEnd"/>
      <w:r w:rsidRPr="00945CB9">
        <w:rPr>
          <w:sz w:val="14"/>
        </w:rPr>
        <w:t xml:space="preserve">- </w:t>
      </w:r>
      <w:proofErr w:type="spellStart"/>
      <w:r w:rsidRPr="00945CB9">
        <w:rPr>
          <w:sz w:val="14"/>
        </w:rPr>
        <w:t>ery</w:t>
      </w:r>
      <w:proofErr w:type="spellEnd"/>
      <w:r w:rsidRPr="00945CB9">
        <w:rPr>
          <w:sz w:val="14"/>
        </w:rPr>
        <w:t xml:space="preserve"> and liberty? These factual speculations, however, are rather more superficial than I can be content with. The facts that it is really important to draw attention to are rather deep facts about human nature which must always, or nearly always, make slavery an intolerable condition. I have mentioned already a fact about slave ownership: that ordinary, man </w:t>
      </w:r>
      <w:proofErr w:type="spellStart"/>
      <w:r w:rsidRPr="00945CB9">
        <w:rPr>
          <w:sz w:val="14"/>
        </w:rPr>
        <w:t>haine</w:t>
      </w:r>
      <w:proofErr w:type="spellEnd"/>
      <w:r w:rsidRPr="00945CB9">
        <w:rPr>
          <w:sz w:val="14"/>
        </w:rPr>
        <w:t xml:space="preserve"> du </w:t>
      </w:r>
      <w:proofErr w:type="spellStart"/>
      <w:r w:rsidRPr="00945CB9">
        <w:rPr>
          <w:sz w:val="14"/>
        </w:rPr>
        <w:t>noorly</w:t>
      </w:r>
      <w:proofErr w:type="spellEnd"/>
      <w:r w:rsidRPr="00945CB9">
        <w:rPr>
          <w:sz w:val="14"/>
        </w:rPr>
        <w:t xml:space="preserve"> </w:t>
      </w:r>
      <w:proofErr w:type="spellStart"/>
      <w:r w:rsidRPr="00945CB9">
        <w:rPr>
          <w:sz w:val="14"/>
        </w:rPr>
        <w:t>luovo</w:t>
      </w:r>
      <w:proofErr w:type="spellEnd"/>
      <w:r w:rsidRPr="00945CB9">
        <w:rPr>
          <w:sz w:val="14"/>
        </w:rPr>
        <w:t xml:space="preserve"> </w:t>
      </w:r>
      <w:proofErr w:type="spellStart"/>
      <w:r w:rsidRPr="00945CB9">
        <w:rPr>
          <w:sz w:val="14"/>
        </w:rPr>
        <w:t>evrloit</w:t>
      </w:r>
      <w:proofErr w:type="spellEnd"/>
      <w:r w:rsidRPr="00945CB9">
        <w:rPr>
          <w:sz w:val="14"/>
        </w:rPr>
        <w:t xml:space="preserve"> those </w:t>
      </w:r>
      <w:proofErr w:type="spellStart"/>
      <w:r w:rsidRPr="00945CB9">
        <w:rPr>
          <w:sz w:val="14"/>
        </w:rPr>
        <w:t>vor</w:t>
      </w:r>
      <w:proofErr w:type="spellEnd"/>
      <w:r w:rsidRPr="00945CB9">
        <w:rPr>
          <w:sz w:val="14"/>
        </w:rPr>
        <w:t xml:space="preserve"> </w:t>
      </w:r>
      <w:proofErr w:type="spellStart"/>
      <w:r w:rsidRPr="00945CB9">
        <w:rPr>
          <w:sz w:val="14"/>
        </w:rPr>
        <w:t>utham</w:t>
      </w:r>
      <w:proofErr w:type="spellEnd"/>
      <w:r w:rsidRPr="00945CB9">
        <w:rPr>
          <w:sz w:val="14"/>
        </w:rPr>
        <w:t xml:space="preserve"> they have absolute power. We have only to read the actual history of slavery in all centuries and cultures to see that. There is also the effect on the characters of the exploiters themselves. I had this brought home to me recently when, staying in Jamaica, I happened to pick up a history book15 written there at the very beginning of the nineteenth century, before abolition, whose writer had added at the end an appendix giving his views on the abolition controversy, which was then at its height. Although obviously a kindly man with liberal leanings, he argues against abolition; and one of his arguments struck me very forcibly. He argues that although slavery can be a cruel fate, things are much better in Jamaica now: there is actually a law that a slave on a plantation may not be given more than thirty-six lashes by the foreman without running him up in front of the overseer. The contrast between the niceness of the man and what he says here does perhaps more than any philosophical argument to make the point that our moral principles have to be designed for human nature as it is. The most fundamental point is one about the human nature of the slave which makes ownership by another more intolerable for him than for, say, a horse (not that we should condone cruelty to horses). Men </w:t>
      </w:r>
      <w:r w:rsidRPr="00945CB9">
        <w:rPr>
          <w:sz w:val="14"/>
        </w:rPr>
        <w:lastRenderedPageBreak/>
        <w:t xml:space="preserve">are different from other animals in that they can look a long way ahead, and therefore can become an object of deterrent punishment. Other animals, we may suppose, can only be the object of Skinnerian reinforcement and Pavlovian conditioning. These methods carry with them, no doubt, their own possibilities of cruelty; but they fall short of the peculiar cruelty of human slavery. One can utter to a man threats of punishment in the quite distant future which he can under- stand. A piece of human property, therefore, unlike a piece of </w:t>
      </w:r>
      <w:proofErr w:type="spellStart"/>
      <w:r w:rsidRPr="00945CB9">
        <w:rPr>
          <w:sz w:val="14"/>
        </w:rPr>
        <w:t>inani</w:t>
      </w:r>
      <w:proofErr w:type="spellEnd"/>
      <w:r w:rsidRPr="00945CB9">
        <w:rPr>
          <w:sz w:val="14"/>
        </w:rPr>
        <w:t xml:space="preserve">- mate property or even a brute animal in a man's possession, can be subjected to a sort of terror from which other kinds of property are immune; and, human owners being what they are, many will </w:t>
      </w:r>
      <w:proofErr w:type="spellStart"/>
      <w:r w:rsidRPr="00945CB9">
        <w:rPr>
          <w:sz w:val="14"/>
        </w:rPr>
        <w:t>inevi</w:t>
      </w:r>
      <w:proofErr w:type="spellEnd"/>
      <w:r w:rsidRPr="00945CB9">
        <w:rPr>
          <w:sz w:val="14"/>
        </w:rPr>
        <w:t xml:space="preserve">- </w:t>
      </w:r>
      <w:proofErr w:type="spellStart"/>
      <w:r w:rsidRPr="00945CB9">
        <w:rPr>
          <w:sz w:val="14"/>
        </w:rPr>
        <w:t>tably</w:t>
      </w:r>
      <w:proofErr w:type="spellEnd"/>
      <w:r w:rsidRPr="00945CB9">
        <w:rPr>
          <w:sz w:val="14"/>
        </w:rPr>
        <w:t xml:space="preserve"> take advantage of this fact. That is the reason for the atrocious punishments that have usually been inflicted on slaves; there would have been no point in inflicting them on animals. A slave is the only being that is both able to be held responsible in this way, and has no escape from, or even redress against, the power that this ability to threaten confers upon his oppressor. If he were a free citizen, he would have rights which would restrain the exercise of the threat; if he were a horse or a piece of furniture, the threat would be valueless to his owner because it would not be understood. By being subjected to the threat of legal and other punishment, but at the same time deprived of legal </w:t>
      </w:r>
      <w:proofErr w:type="spellStart"/>
      <w:r w:rsidRPr="00945CB9">
        <w:rPr>
          <w:sz w:val="14"/>
        </w:rPr>
        <w:t>defences</w:t>
      </w:r>
      <w:proofErr w:type="spellEnd"/>
      <w:r w:rsidRPr="00945CB9">
        <w:rPr>
          <w:sz w:val="14"/>
        </w:rPr>
        <w:t xml:space="preserve"> against its abuse (since he has no say in what the laws are to be, nor much ability to avail himself of such laws as there are) the slave becomes, or is likely to become if his master is an ordinary human, the most miserable of all creatures. No doubt there are other facts I could have adduced. But I will end by reiterating the general point I have been trying to illustrate. </w:t>
      </w:r>
      <w:r>
        <w:rPr>
          <w:rStyle w:val="Emphasis"/>
        </w:rPr>
        <w:t>The wrongness of slavery, like the wrongness of anything else, has to be shown in the world as it actually is</w:t>
      </w:r>
      <w:r w:rsidRPr="00945CB9">
        <w:rPr>
          <w:sz w:val="14"/>
        </w:rPr>
        <w:t xml:space="preserve">. We can do this by first reaching an understanding of the meaning of this and the other moral words, which brings with it certain rules of moral reasoning, as I have tried to show in other places. 16 One of the most important of these rules is a formal requirement reflected in the Golden Rule: the requirement that what we say we ought to </w:t>
      </w:r>
      <w:proofErr w:type="gramStart"/>
      <w:r w:rsidRPr="00945CB9">
        <w:rPr>
          <w:sz w:val="14"/>
        </w:rPr>
        <w:t>do to</w:t>
      </w:r>
      <w:proofErr w:type="gramEnd"/>
      <w:r w:rsidRPr="00945CB9">
        <w:rPr>
          <w:sz w:val="14"/>
        </w:rPr>
        <w:t xml:space="preserve"> others we have to be able to say ought to be done to ourselves were we in precisely their situation with their interests. And this leads to a way of moral reasoning (</w:t>
      </w:r>
      <w:r w:rsidRPr="00281FDC">
        <w:rPr>
          <w:rStyle w:val="Emphasis"/>
          <w:highlight w:val="green"/>
        </w:rPr>
        <w:t>util</w:t>
      </w:r>
      <w:r>
        <w:rPr>
          <w:rStyle w:val="Emphasis"/>
        </w:rPr>
        <w:t xml:space="preserve">itarian- ism) which </w:t>
      </w:r>
      <w:r w:rsidRPr="00281FDC">
        <w:rPr>
          <w:rStyle w:val="Emphasis"/>
          <w:highlight w:val="green"/>
        </w:rPr>
        <w:t xml:space="preserve">treats </w:t>
      </w:r>
      <w:r w:rsidRPr="00152DC0">
        <w:rPr>
          <w:rStyle w:val="Emphasis"/>
        </w:rPr>
        <w:t>the</w:t>
      </w:r>
      <w:r>
        <w:rPr>
          <w:rStyle w:val="Emphasis"/>
        </w:rPr>
        <w:t xml:space="preserve"> equal </w:t>
      </w:r>
      <w:r w:rsidRPr="00281FDC">
        <w:rPr>
          <w:rStyle w:val="Emphasis"/>
          <w:highlight w:val="green"/>
        </w:rPr>
        <w:t xml:space="preserve">interests </w:t>
      </w:r>
      <w:r w:rsidRPr="00152DC0">
        <w:rPr>
          <w:rStyle w:val="Emphasis"/>
        </w:rPr>
        <w:t xml:space="preserve">of all </w:t>
      </w:r>
      <w:r w:rsidRPr="00281FDC">
        <w:rPr>
          <w:rStyle w:val="Emphasis"/>
          <w:highlight w:val="green"/>
        </w:rPr>
        <w:t>as having equal weight</w:t>
      </w:r>
      <w:r w:rsidRPr="00945CB9">
        <w:rPr>
          <w:sz w:val="14"/>
        </w:rPr>
        <w:t xml:space="preserve">. Then </w:t>
      </w:r>
      <w:r w:rsidRPr="00281FDC">
        <w:rPr>
          <w:rStyle w:val="Emphasis"/>
          <w:highlight w:val="green"/>
        </w:rPr>
        <w:t>we have to apply this reasoning to the world</w:t>
      </w:r>
      <w:r>
        <w:rPr>
          <w:rStyle w:val="Emphasis"/>
        </w:rPr>
        <w:t xml:space="preserve"> as it actually is</w:t>
      </w:r>
      <w:r w:rsidRPr="00945CB9">
        <w:rPr>
          <w:sz w:val="14"/>
        </w:rPr>
        <w:t xml:space="preserve">, </w:t>
      </w:r>
      <w:r w:rsidRPr="00281FDC">
        <w:rPr>
          <w:rStyle w:val="Emphasis"/>
          <w:highlight w:val="green"/>
        </w:rPr>
        <w:t>which will mean ascertaining what will</w:t>
      </w:r>
      <w:r w:rsidRPr="00152DC0">
        <w:rPr>
          <w:rStyle w:val="Emphasis"/>
        </w:rPr>
        <w:t xml:space="preserve"> actually </w:t>
      </w:r>
      <w:r w:rsidRPr="00281FDC">
        <w:rPr>
          <w:rStyle w:val="Emphasis"/>
          <w:highlight w:val="green"/>
        </w:rPr>
        <w:t>be the result of adopting certain</w:t>
      </w:r>
      <w:r w:rsidRPr="00152DC0">
        <w:rPr>
          <w:rStyle w:val="Emphasis"/>
        </w:rPr>
        <w:t xml:space="preserve"> principles and </w:t>
      </w:r>
      <w:r w:rsidRPr="00281FDC">
        <w:rPr>
          <w:rStyle w:val="Emphasis"/>
          <w:highlight w:val="green"/>
        </w:rPr>
        <w:t>policies</w:t>
      </w:r>
      <w:r w:rsidRPr="00152DC0">
        <w:rPr>
          <w:rStyle w:val="Emphasis"/>
        </w:rPr>
        <w:t xml:space="preserve">, and </w:t>
      </w:r>
      <w:r w:rsidRPr="00281FDC">
        <w:rPr>
          <w:rStyle w:val="Emphasis"/>
          <w:highlight w:val="green"/>
        </w:rPr>
        <w:t xml:space="preserve">how this will </w:t>
      </w:r>
      <w:r w:rsidRPr="00152DC0">
        <w:rPr>
          <w:rStyle w:val="Emphasis"/>
        </w:rPr>
        <w:t xml:space="preserve">actually </w:t>
      </w:r>
      <w:r w:rsidRPr="00281FDC">
        <w:rPr>
          <w:rStyle w:val="Emphasis"/>
          <w:highlight w:val="green"/>
        </w:rPr>
        <w:t xml:space="preserve">impinge </w:t>
      </w:r>
      <w:r w:rsidRPr="00152DC0">
        <w:rPr>
          <w:rStyle w:val="Emphasis"/>
        </w:rPr>
        <w:t xml:space="preserve">upon the </w:t>
      </w:r>
      <w:r w:rsidRPr="00281FDC">
        <w:rPr>
          <w:rStyle w:val="Emphasis"/>
          <w:highlight w:val="green"/>
        </w:rPr>
        <w:t xml:space="preserve">interests </w:t>
      </w:r>
      <w:r w:rsidRPr="00152DC0">
        <w:rPr>
          <w:rStyle w:val="Emphasis"/>
        </w:rPr>
        <w:t>of ourselves and others</w:t>
      </w:r>
      <w:r w:rsidRPr="00945CB9">
        <w:rPr>
          <w:sz w:val="14"/>
        </w:rPr>
        <w:t xml:space="preserve">. </w:t>
      </w:r>
      <w:r w:rsidRPr="00152DC0">
        <w:rPr>
          <w:rStyle w:val="Emphasis"/>
        </w:rPr>
        <w:t xml:space="preserve">Only so can we </w:t>
      </w:r>
      <w:r w:rsidRPr="00281FDC">
        <w:rPr>
          <w:rStyle w:val="Emphasis"/>
          <w:highlight w:val="green"/>
        </w:rPr>
        <w:t>achieve</w:t>
      </w:r>
      <w:r>
        <w:rPr>
          <w:rStyle w:val="Emphasis"/>
        </w:rPr>
        <w:t xml:space="preserve"> a </w:t>
      </w:r>
      <w:r w:rsidRPr="00281FDC">
        <w:rPr>
          <w:rStyle w:val="Emphasis"/>
          <w:highlight w:val="green"/>
        </w:rPr>
        <w:t>morality suited for use in real life</w:t>
      </w:r>
      <w:r>
        <w:rPr>
          <w:rStyle w:val="Emphasis"/>
        </w:rPr>
        <w:t xml:space="preserve">; and </w:t>
      </w:r>
      <w:r w:rsidRPr="00152DC0">
        <w:rPr>
          <w:rStyle w:val="Emphasis"/>
        </w:rPr>
        <w:t>nobody who goes through this reasoning in real life will adopt principles which permit slavery</w:t>
      </w:r>
      <w:r w:rsidRPr="00945CB9">
        <w:rPr>
          <w:sz w:val="14"/>
        </w:rPr>
        <w:t xml:space="preserve">, be- cause of the miseries which in real life it causes. </w:t>
      </w:r>
      <w:r w:rsidRPr="00152DC0">
        <w:rPr>
          <w:rStyle w:val="Emphasis"/>
        </w:rPr>
        <w:t>Utilitarianism can thus show what is wrong with slavery; and so far as I can see it is the kind of moral reasoning best able to show this, as opposed to merely protesting that slavery is wrong.</w:t>
      </w:r>
    </w:p>
    <w:p w:rsidR="00EF2DE4" w:rsidRDefault="00EF2DE4" w:rsidP="00EF2DE4">
      <w:pPr>
        <w:pStyle w:val="Heading4"/>
        <w:rPr>
          <w:rFonts w:cstheme="minorHAnsi"/>
        </w:rPr>
      </w:pPr>
      <w:r>
        <w:t xml:space="preserve">5] </w:t>
      </w:r>
      <w:r w:rsidRPr="006C4666">
        <w:rPr>
          <w:rFonts w:cstheme="minorHAnsi"/>
        </w:rPr>
        <w:t>Governments must aggregate</w:t>
      </w:r>
      <w:r w:rsidR="007E58B1">
        <w:rPr>
          <w:rFonts w:cstheme="minorHAnsi"/>
        </w:rPr>
        <w:t xml:space="preserve"> and analyze </w:t>
      </w:r>
      <w:proofErr w:type="spellStart"/>
      <w:r w:rsidR="007E58B1">
        <w:rPr>
          <w:rFonts w:cstheme="minorHAnsi"/>
        </w:rPr>
        <w:t>consequneces</w:t>
      </w:r>
      <w:proofErr w:type="spellEnd"/>
    </w:p>
    <w:p w:rsidR="00EF2DE4" w:rsidRPr="006C4666" w:rsidRDefault="00EF2DE4" w:rsidP="00EF2DE4">
      <w:pPr>
        <w:rPr>
          <w:rStyle w:val="Style13ptBold"/>
          <w:rFonts w:cstheme="minorHAnsi"/>
          <w:b w:val="0"/>
          <w:bCs w:val="0"/>
        </w:rPr>
      </w:pPr>
      <w:r w:rsidRPr="006C4666">
        <w:rPr>
          <w:rStyle w:val="Style13ptBold"/>
          <w:rFonts w:cstheme="minorHAnsi"/>
        </w:rPr>
        <w:t>Mack 4</w:t>
      </w:r>
      <w:r w:rsidRPr="006C4666">
        <w:rPr>
          <w:rFonts w:cstheme="minorHAnsi"/>
        </w:rPr>
        <w:t xml:space="preserve"> [(Peter, MBBS, FRCS(Ed), FRCS (</w:t>
      </w:r>
      <w:proofErr w:type="spellStart"/>
      <w:r w:rsidRPr="006C4666">
        <w:rPr>
          <w:rFonts w:cstheme="minorHAnsi"/>
        </w:rPr>
        <w:t>Glasg</w:t>
      </w:r>
      <w:proofErr w:type="spellEnd"/>
      <w:r w:rsidRPr="006C4666">
        <w:rPr>
          <w:rFonts w:cstheme="minorHAnsi"/>
        </w:rPr>
        <w:t xml:space="preserve">), PhD, MBA, </w:t>
      </w:r>
      <w:proofErr w:type="spellStart"/>
      <w:r w:rsidRPr="006C4666">
        <w:rPr>
          <w:rFonts w:cstheme="minorHAnsi"/>
        </w:rPr>
        <w:t>MHlthEcon</w:t>
      </w:r>
      <w:proofErr w:type="spellEnd"/>
      <w:r w:rsidRPr="006C4666">
        <w:rPr>
          <w:rFonts w:cstheme="minorHAnsi"/>
        </w:rPr>
        <w:t>) “Utilitarian Ethics in Healthcare.” International Journal of the Computer, the Internet, and Management Vol. 12, No.3. 2004. Department of Surgery. Singapore General Hospital.] SJDI</w:t>
      </w:r>
    </w:p>
    <w:p w:rsidR="00C27324" w:rsidRPr="00EF2DE4" w:rsidRDefault="00EF2DE4" w:rsidP="00EF2DE4">
      <w:pPr>
        <w:rPr>
          <w:rFonts w:cstheme="minorHAnsi"/>
          <w:u w:val="single"/>
        </w:rPr>
      </w:pPr>
      <w:r w:rsidRPr="006C4666">
        <w:rPr>
          <w:rFonts w:cstheme="min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6C4666">
        <w:rPr>
          <w:rStyle w:val="StyleUnderline"/>
          <w:rFonts w:cstheme="minorHAnsi"/>
        </w:rPr>
        <w:t xml:space="preserve">The traditional stance </w:t>
      </w:r>
      <w:r w:rsidRPr="006C4666">
        <w:rPr>
          <w:rFonts w:cstheme="minorHAnsi"/>
        </w:rPr>
        <w:t>of the physician</w:t>
      </w:r>
      <w:r w:rsidRPr="006C4666">
        <w:rPr>
          <w:rStyle w:val="StyleUnderline"/>
          <w:rFonts w:cstheme="minorHAnsi"/>
        </w:rPr>
        <w:t xml:space="preserve"> is that each patient is an isolated universe. </w:t>
      </w:r>
      <w:r w:rsidRPr="006C4666">
        <w:rPr>
          <w:rFonts w:cstheme="minorHAnsi"/>
        </w:rPr>
        <w:t xml:space="preserve">When confronted with a situation in which his duty involves a competition for scarce medications or treatments, he would plead the patient’s cause by all methods, short of deceit. However, </w:t>
      </w:r>
      <w:r w:rsidRPr="00961293">
        <w:rPr>
          <w:rStyle w:val="StyleUnderline"/>
          <w:rFonts w:cstheme="minorHAnsi"/>
          <w:highlight w:val="green"/>
        </w:rPr>
        <w:t>when the</w:t>
      </w:r>
      <w:r w:rsidRPr="006C4666">
        <w:rPr>
          <w:rStyle w:val="StyleUnderline"/>
          <w:rFonts w:cstheme="minorHAnsi"/>
        </w:rPr>
        <w:t xml:space="preserve"> </w:t>
      </w:r>
      <w:r w:rsidRPr="006C4666">
        <w:rPr>
          <w:rFonts w:cstheme="minorHAnsi"/>
        </w:rPr>
        <w:t>physician’s</w:t>
      </w:r>
      <w:r w:rsidRPr="006C4666">
        <w:rPr>
          <w:rStyle w:val="StyleUnderline"/>
          <w:rFonts w:cstheme="minorHAnsi"/>
        </w:rPr>
        <w:t xml:space="preserve"> </w:t>
      </w:r>
      <w:r w:rsidRPr="00961293">
        <w:rPr>
          <w:rStyle w:val="StyleUnderline"/>
          <w:rFonts w:cstheme="minorHAnsi"/>
          <w:highlight w:val="green"/>
        </w:rPr>
        <w:t>decision involves more</w:t>
      </w:r>
      <w:r w:rsidRPr="006C4666">
        <w:rPr>
          <w:rStyle w:val="StyleUnderline"/>
          <w:rFonts w:cstheme="minorHAnsi"/>
        </w:rPr>
        <w:t xml:space="preserve"> than just his own patient</w:t>
      </w:r>
      <w:r w:rsidRPr="006C4666">
        <w:rPr>
          <w:rFonts w:cstheme="minorHAnsi"/>
        </w:rPr>
        <w:t>, or has some commitment to public health,</w:t>
      </w:r>
      <w:r w:rsidRPr="006C4666">
        <w:rPr>
          <w:rStyle w:val="StyleUnderline"/>
          <w:rFonts w:cstheme="minorHAnsi"/>
        </w:rPr>
        <w:t xml:space="preserve"> </w:t>
      </w:r>
      <w:r w:rsidRPr="00961293">
        <w:rPr>
          <w:rStyle w:val="StyleUnderline"/>
          <w:rFonts w:cstheme="minorHAnsi"/>
          <w:highlight w:val="green"/>
        </w:rPr>
        <w:t>other issues have to be considered.</w:t>
      </w:r>
      <w:r w:rsidRPr="006C4666">
        <w:rPr>
          <w:rStyle w:val="StyleUnderline"/>
          <w:rFonts w:cstheme="minorHAnsi"/>
        </w:rPr>
        <w:t xml:space="preserve"> </w:t>
      </w:r>
      <w:r w:rsidRPr="006C4666">
        <w:rPr>
          <w:rFonts w:cstheme="minorHAnsi"/>
        </w:rPr>
        <w:t xml:space="preserve">He then has to </w:t>
      </w:r>
      <w:proofErr w:type="spellStart"/>
      <w:r w:rsidRPr="006C4666">
        <w:rPr>
          <w:rFonts w:cstheme="minorHAnsi"/>
        </w:rPr>
        <w:t>recognise</w:t>
      </w:r>
      <w:proofErr w:type="spellEnd"/>
      <w:r w:rsidRPr="006C4666">
        <w:rPr>
          <w:rFonts w:cstheme="minorHAnsi"/>
        </w:rPr>
        <w:t xml:space="preserve"> that the</w:t>
      </w:r>
      <w:r w:rsidRPr="006C4666">
        <w:rPr>
          <w:rStyle w:val="StyleUnderline"/>
          <w:rFonts w:cstheme="minorHAnsi"/>
        </w:rPr>
        <w:t xml:space="preserve"> </w:t>
      </w:r>
      <w:r w:rsidRPr="00961293">
        <w:rPr>
          <w:rStyle w:val="StyleUnderline"/>
          <w:rFonts w:cstheme="minorHAnsi"/>
          <w:highlight w:val="green"/>
        </w:rPr>
        <w:t>unbridled advocacy</w:t>
      </w:r>
      <w:r w:rsidRPr="006C4666">
        <w:rPr>
          <w:rStyle w:val="StyleUnderline"/>
          <w:rFonts w:cstheme="minorHAnsi"/>
        </w:rPr>
        <w:t xml:space="preserve"> of the patient </w:t>
      </w:r>
      <w:r w:rsidRPr="00961293">
        <w:rPr>
          <w:rStyle w:val="StyleUnderline"/>
          <w:rFonts w:cstheme="minorHAnsi"/>
          <w:highlight w:val="green"/>
        </w:rPr>
        <w:t>may not square with</w:t>
      </w:r>
      <w:r w:rsidRPr="006C4666">
        <w:rPr>
          <w:rFonts w:cstheme="minorHAnsi"/>
        </w:rPr>
        <w:t xml:space="preserve"> what the economist perceives to be </w:t>
      </w:r>
      <w:r w:rsidRPr="00961293">
        <w:rPr>
          <w:rStyle w:val="StyleUnderline"/>
          <w:rFonts w:cstheme="minorHAnsi"/>
          <w:highlight w:val="green"/>
        </w:rPr>
        <w:t>the most advantageous policy to society</w:t>
      </w:r>
      <w:r w:rsidRPr="006C4666">
        <w:rPr>
          <w:rStyle w:val="StyleUnderline"/>
          <w:rFonts w:cstheme="minorHAnsi"/>
        </w:rPr>
        <w:t xml:space="preserve"> as a whole.</w:t>
      </w:r>
      <w:r w:rsidRPr="006C4666">
        <w:rPr>
          <w:rFonts w:cstheme="minorHAnsi"/>
        </w:rPr>
        <w:t xml:space="preserve"> Medical professionals characteristically deplore scarcities. Many of them are simply not prepared to modify their intransigent principle of unwavering duty to their patients’ individual interest. However, </w:t>
      </w:r>
      <w:r w:rsidRPr="006C4666">
        <w:rPr>
          <w:rStyle w:val="StyleUnderline"/>
          <w:rFonts w:cstheme="minorHAnsi"/>
        </w:rPr>
        <w:t>in decisions involving multiple patients</w:t>
      </w:r>
      <w:r w:rsidRPr="006C4666">
        <w:rPr>
          <w:rFonts w:cstheme="minorHAnsi"/>
        </w:rPr>
        <w:t xml:space="preserve">, making available </w:t>
      </w:r>
      <w:r w:rsidRPr="00961293">
        <w:rPr>
          <w:rStyle w:val="StyleUnderline"/>
          <w:rFonts w:cstheme="minorHAnsi"/>
          <w:highlight w:val="green"/>
        </w:rPr>
        <w:t>more</w:t>
      </w:r>
      <w:r w:rsidRPr="006C4666">
        <w:rPr>
          <w:rStyle w:val="StyleUnderline"/>
          <w:rFonts w:cstheme="minorHAnsi"/>
        </w:rPr>
        <w:t xml:space="preserve"> </w:t>
      </w:r>
      <w:r w:rsidRPr="006C4666">
        <w:rPr>
          <w:rFonts w:cstheme="minorHAnsi"/>
        </w:rPr>
        <w:t xml:space="preserve">medication, </w:t>
      </w:r>
      <w:proofErr w:type="spellStart"/>
      <w:r w:rsidRPr="006C4666">
        <w:rPr>
          <w:rFonts w:cstheme="minorHAnsi"/>
        </w:rPr>
        <w:t>labour</w:t>
      </w:r>
      <w:proofErr w:type="spellEnd"/>
      <w:r w:rsidRPr="006C4666">
        <w:rPr>
          <w:rFonts w:cstheme="minorHAnsi"/>
        </w:rPr>
        <w:t xml:space="preserve"> or </w:t>
      </w:r>
      <w:r w:rsidRPr="00961293">
        <w:rPr>
          <w:rStyle w:val="StyleUnderline"/>
          <w:rFonts w:cstheme="minorHAnsi"/>
          <w:highlight w:val="green"/>
        </w:rPr>
        <w:t>expenses for one</w:t>
      </w:r>
      <w:r w:rsidRPr="006C4666">
        <w:rPr>
          <w:rStyle w:val="StyleUnderline"/>
          <w:rFonts w:cstheme="minorHAnsi"/>
        </w:rPr>
        <w:t xml:space="preserve"> </w:t>
      </w:r>
      <w:r w:rsidRPr="006C4666">
        <w:rPr>
          <w:rFonts w:cstheme="minorHAnsi"/>
        </w:rPr>
        <w:t xml:space="preserve">patient </w:t>
      </w:r>
      <w:r w:rsidRPr="006C4666">
        <w:rPr>
          <w:rStyle w:val="StyleUnderline"/>
          <w:rFonts w:cstheme="minorHAnsi"/>
        </w:rPr>
        <w:t xml:space="preserve">will </w:t>
      </w:r>
      <w:r w:rsidRPr="00961293">
        <w:rPr>
          <w:rStyle w:val="StyleUnderline"/>
          <w:rFonts w:cstheme="minorHAnsi"/>
          <w:highlight w:val="green"/>
        </w:rPr>
        <w:t>mean</w:t>
      </w:r>
      <w:r w:rsidRPr="006C4666">
        <w:rPr>
          <w:rStyle w:val="StyleUnderline"/>
          <w:rFonts w:cstheme="minorHAnsi"/>
        </w:rPr>
        <w:t xml:space="preserve"> </w:t>
      </w:r>
      <w:r w:rsidRPr="006C4666">
        <w:rPr>
          <w:rFonts w:cstheme="minorHAnsi"/>
        </w:rPr>
        <w:t xml:space="preserve">leaving </w:t>
      </w:r>
      <w:r w:rsidRPr="00961293">
        <w:rPr>
          <w:rStyle w:val="StyleUnderline"/>
          <w:rFonts w:cstheme="minorHAnsi"/>
          <w:highlight w:val="green"/>
        </w:rPr>
        <w:t>less for another.</w:t>
      </w:r>
      <w:r w:rsidRPr="006C4666">
        <w:rPr>
          <w:rStyle w:val="StyleUnderline"/>
          <w:rFonts w:cstheme="minorHAnsi"/>
        </w:rPr>
        <w:t xml:space="preserve"> The physician is</w:t>
      </w:r>
      <w:r w:rsidRPr="006C4666">
        <w:rPr>
          <w:rFonts w:cstheme="minorHAnsi"/>
        </w:rPr>
        <w:t xml:space="preserve"> then </w:t>
      </w:r>
      <w:r w:rsidRPr="006C4666">
        <w:rPr>
          <w:rStyle w:val="StyleUnderline"/>
          <w:rFonts w:cstheme="minorHAnsi"/>
        </w:rPr>
        <w:t>compelled</w:t>
      </w:r>
      <w:r w:rsidRPr="006C4666">
        <w:rPr>
          <w:rFonts w:cstheme="minorHAnsi"/>
        </w:rPr>
        <w:t xml:space="preserve"> by his competing loyalties </w:t>
      </w:r>
      <w:r w:rsidRPr="006C4666">
        <w:rPr>
          <w:rStyle w:val="StyleUnderline"/>
          <w:rFonts w:cstheme="minorHAnsi"/>
        </w:rPr>
        <w:t>to enter into a decision mode of one versus many, where the underlying constraint is</w:t>
      </w:r>
      <w:r w:rsidRPr="006C4666">
        <w:rPr>
          <w:rFonts w:cstheme="minorHAnsi"/>
        </w:rPr>
        <w:t xml:space="preserve"> one of </w:t>
      </w:r>
      <w:r w:rsidRPr="006C4666">
        <w:rPr>
          <w:rStyle w:val="StyleUnderline"/>
          <w:rFonts w:cstheme="minorHAnsi"/>
        </w:rPr>
        <w:t>finiteness of the commodities.</w:t>
      </w:r>
      <w:r w:rsidRPr="006C4666">
        <w:rPr>
          <w:rFonts w:cstheme="minorHAnsi"/>
        </w:rPr>
        <w:t xml:space="preserve"> Although the medical treatment may be simple and inexpensive in many instances, there are situations such as in renal dialysis, where </w:t>
      </w:r>
      <w:proofErr w:type="spellStart"/>
      <w:r w:rsidRPr="006C4666">
        <w:rPr>
          <w:rFonts w:cstheme="minorHAnsi"/>
        </w:rPr>
        <w:t>prioritisation</w:t>
      </w:r>
      <w:proofErr w:type="spellEnd"/>
      <w:r w:rsidRPr="006C4666">
        <w:rPr>
          <w:rFonts w:cstheme="minorHAnsi"/>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w:t>
      </w:r>
      <w:r w:rsidRPr="006C4666">
        <w:rPr>
          <w:rFonts w:cstheme="minorHAnsi"/>
        </w:rPr>
        <w:lastRenderedPageBreak/>
        <w:t xml:space="preserve">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6C4666">
        <w:rPr>
          <w:rStyle w:val="StyleUnderline"/>
          <w:rFonts w:cstheme="minorHAnsi"/>
        </w:rPr>
        <w:t>ethics is identified with the investigation of rationally justifiable bases for resolving conflict among persons with divergent aims</w:t>
      </w:r>
      <w:r w:rsidRPr="006C4666">
        <w:rPr>
          <w:rFonts w:cstheme="minorHAnsi"/>
        </w:rPr>
        <w:t xml:space="preserve"> and who share a common world. </w:t>
      </w:r>
      <w:r w:rsidRPr="00961293">
        <w:rPr>
          <w:rStyle w:val="StyleUnderline"/>
          <w:rFonts w:cstheme="minorHAnsi"/>
          <w:highlight w:val="green"/>
        </w:rPr>
        <w:t>Because of the scarcity of resources</w:t>
      </w:r>
      <w:r w:rsidRPr="006C4666">
        <w:rPr>
          <w:rStyle w:val="StyleUnderline"/>
          <w:rFonts w:cstheme="minorHAnsi"/>
        </w:rPr>
        <w:t xml:space="preserve">, one’s success is another person’s failure. Therefore </w:t>
      </w:r>
      <w:r w:rsidRPr="00961293">
        <w:rPr>
          <w:rStyle w:val="StyleUnderline"/>
          <w:rFonts w:cstheme="minorHAnsi"/>
          <w:highlight w:val="green"/>
        </w:rPr>
        <w:t>ethics search for rationally justifiable standards for the resolution of interpersonal conflict.</w:t>
      </w:r>
      <w:r w:rsidRPr="006C4666">
        <w:rPr>
          <w:rFonts w:cstheme="minorHAnsi"/>
        </w:rPr>
        <w:t xml:space="preserve"> </w:t>
      </w:r>
      <w:r w:rsidRPr="006C4666">
        <w:rPr>
          <w:rStyle w:val="StyleUnderline"/>
          <w:rFonts w:cstheme="minorHAnsi"/>
        </w:rPr>
        <w:t>While the realities of human life have given rise to the concepts of property, justice and scarcity, the management of scarcity requires the exercise of choice</w:t>
      </w:r>
      <w:r w:rsidRPr="006C4666">
        <w:rPr>
          <w:rFonts w:cstheme="minorHAnsi"/>
        </w:rPr>
        <w:t xml:space="preserve">, since having more of some goods means having less of others. </w:t>
      </w:r>
      <w:r w:rsidRPr="006C4666">
        <w:rPr>
          <w:rStyle w:val="StyleUnderline"/>
          <w:rFonts w:cstheme="minorHAnsi"/>
        </w:rPr>
        <w:t xml:space="preserve">Exercising choice in turn involves </w:t>
      </w:r>
      <w:r w:rsidRPr="006C4666">
        <w:rPr>
          <w:rFonts w:cstheme="minorHAnsi"/>
        </w:rPr>
        <w:t xml:space="preserve">comparisons, and </w:t>
      </w:r>
      <w:r w:rsidRPr="006C4666">
        <w:rPr>
          <w:rStyle w:val="StyleUnderline"/>
          <w:rFonts w:cstheme="minorHAnsi"/>
        </w:rPr>
        <w:t xml:space="preserve">comparisons </w:t>
      </w:r>
      <w:r w:rsidRPr="006C4666">
        <w:rPr>
          <w:rFonts w:cstheme="minorHAnsi"/>
        </w:rPr>
        <w:t xml:space="preserve">are </w:t>
      </w:r>
      <w:r w:rsidRPr="006C4666">
        <w:rPr>
          <w:rStyle w:val="StyleUnderline"/>
          <w:rFonts w:cstheme="minorHAnsi"/>
        </w:rPr>
        <w:t xml:space="preserve">based on principles. </w:t>
      </w:r>
      <w:r w:rsidRPr="006C4666">
        <w:rPr>
          <w:rFonts w:cstheme="minorHAnsi"/>
        </w:rPr>
        <w:t xml:space="preserve">As ethicists, </w:t>
      </w:r>
      <w:r w:rsidRPr="006C4666">
        <w:rPr>
          <w:rStyle w:val="StyleUnderline"/>
          <w:rFonts w:cstheme="minorHAnsi"/>
        </w:rPr>
        <w:t>the meaning of these principles must be sought in the moral basis that implementing them would require.</w:t>
      </w:r>
      <w:r w:rsidRPr="006C4666">
        <w:rPr>
          <w:rFonts w:cstheme="minorHAnsi"/>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6C4666">
        <w:rPr>
          <w:rStyle w:val="StyleUnderline"/>
          <w:rFonts w:cstheme="minorHAnsi"/>
        </w:rPr>
        <w:t xml:space="preserve">all </w:t>
      </w:r>
      <w:r w:rsidRPr="00961293">
        <w:rPr>
          <w:rStyle w:val="StyleUnderline"/>
          <w:rFonts w:cstheme="minorHAnsi"/>
          <w:highlight w:val="green"/>
        </w:rPr>
        <w:t xml:space="preserve">distributive questions should </w:t>
      </w:r>
      <w:r w:rsidRPr="006C4666">
        <w:rPr>
          <w:rStyle w:val="StyleUnderline"/>
          <w:rFonts w:cstheme="minorHAnsi"/>
        </w:rPr>
        <w:t xml:space="preserve">be settled according to which distribution </w:t>
      </w:r>
      <w:proofErr w:type="spellStart"/>
      <w:r w:rsidRPr="00961293">
        <w:rPr>
          <w:rStyle w:val="StyleUnderline"/>
          <w:rFonts w:cstheme="minorHAnsi"/>
          <w:highlight w:val="green"/>
        </w:rPr>
        <w:t>maximise</w:t>
      </w:r>
      <w:r w:rsidRPr="006C4666">
        <w:rPr>
          <w:rStyle w:val="StyleUnderline"/>
          <w:rFonts w:cstheme="minorHAnsi"/>
        </w:rPr>
        <w:t>s</w:t>
      </w:r>
      <w:proofErr w:type="spellEnd"/>
      <w:r w:rsidRPr="00961293">
        <w:rPr>
          <w:rStyle w:val="StyleUnderline"/>
          <w:rFonts w:cstheme="minorHAnsi"/>
          <w:highlight w:val="green"/>
        </w:rPr>
        <w:t xml:space="preserve"> welfare.</w:t>
      </w:r>
      <w:r w:rsidRPr="006C4666">
        <w:rPr>
          <w:rFonts w:cstheme="minorHAnsi"/>
        </w:rPr>
        <w:t xml:space="preserve"> Utilitarianism is fundamentally </w:t>
      </w:r>
      <w:proofErr w:type="spellStart"/>
      <w:r w:rsidRPr="006C4666">
        <w:rPr>
          <w:rFonts w:cstheme="minorHAnsi"/>
        </w:rPr>
        <w:t>welfarist</w:t>
      </w:r>
      <w:proofErr w:type="spellEnd"/>
      <w:r w:rsidRPr="006C4666">
        <w:rPr>
          <w:rFonts w:cstheme="minorHAnsi"/>
        </w:rPr>
        <w:t xml:space="preserve"> in its philosophy. Application of the principle to healthcare requires a prior understanding of the </w:t>
      </w:r>
      <w:proofErr w:type="spellStart"/>
      <w:r w:rsidRPr="006C4666">
        <w:rPr>
          <w:rFonts w:cstheme="minorHAnsi"/>
        </w:rPr>
        <w:t>welfarist</w:t>
      </w:r>
      <w:proofErr w:type="spellEnd"/>
      <w:r w:rsidRPr="006C4666">
        <w:rPr>
          <w:rFonts w:cstheme="minorHAnsi"/>
        </w:rPr>
        <w:t xml:space="preserve"> theory as expounded by the economist. Conceptually, </w:t>
      </w:r>
      <w:proofErr w:type="spellStart"/>
      <w:r w:rsidRPr="006C4666">
        <w:rPr>
          <w:rFonts w:cstheme="minorHAnsi"/>
        </w:rPr>
        <w:t>welfarist</w:t>
      </w:r>
      <w:proofErr w:type="spellEnd"/>
      <w:r w:rsidRPr="006C4666">
        <w:rPr>
          <w:rFonts w:cstheme="minorHAnsi"/>
        </w:rPr>
        <w:t xml:space="preserve"> theory is built on four tenets: utility </w:t>
      </w:r>
      <w:proofErr w:type="spellStart"/>
      <w:r w:rsidRPr="006C4666">
        <w:rPr>
          <w:rFonts w:cstheme="minorHAnsi"/>
        </w:rPr>
        <w:t>maximisation</w:t>
      </w:r>
      <w:proofErr w:type="spellEnd"/>
      <w:r w:rsidRPr="006C4666">
        <w:rPr>
          <w:rFonts w:cstheme="minorHAnsi"/>
        </w:rPr>
        <w:t xml:space="preserve">, consumer sovereignty, consequentialism and </w:t>
      </w:r>
      <w:proofErr w:type="spellStart"/>
      <w:r w:rsidRPr="006C4666">
        <w:rPr>
          <w:rFonts w:cstheme="minorHAnsi"/>
        </w:rPr>
        <w:t>welfarism</w:t>
      </w:r>
      <w:proofErr w:type="spellEnd"/>
      <w:r w:rsidRPr="006C4666">
        <w:rPr>
          <w:rFonts w:cstheme="minorHAnsi"/>
        </w:rPr>
        <w:t xml:space="preserve">. Utility </w:t>
      </w:r>
      <w:proofErr w:type="spellStart"/>
      <w:r w:rsidRPr="006C4666">
        <w:rPr>
          <w:rFonts w:cstheme="minorHAnsi"/>
        </w:rPr>
        <w:t>maximisation</w:t>
      </w:r>
      <w:proofErr w:type="spellEnd"/>
      <w:r w:rsidRPr="006C4666">
        <w:rPr>
          <w:rFonts w:cstheme="minorHAnsi"/>
        </w:rPr>
        <w:t xml:space="preserve"> embodies the </w:t>
      </w:r>
      <w:proofErr w:type="spellStart"/>
      <w:r w:rsidRPr="006C4666">
        <w:rPr>
          <w:rFonts w:cstheme="minorHAnsi"/>
        </w:rPr>
        <w:t>behavioural</w:t>
      </w:r>
      <w:proofErr w:type="spellEnd"/>
      <w:r w:rsidRPr="006C4666">
        <w:rPr>
          <w:rFonts w:cstheme="minorHAnsi"/>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t>
      </w:r>
      <w:proofErr w:type="spellStart"/>
      <w:r w:rsidRPr="006C4666">
        <w:rPr>
          <w:rFonts w:cstheme="minorHAnsi"/>
        </w:rPr>
        <w:t>Welfarism</w:t>
      </w:r>
      <w:proofErr w:type="spellEnd"/>
      <w:r w:rsidRPr="006C4666">
        <w:rPr>
          <w:rFonts w:cstheme="minorHAnsi"/>
        </w:rPr>
        <w:t xml:space="preserve"> is the proposition that the “goodness” of the resource allocation be judged solely on the welfare or utility levels in that situation. Taken together </w:t>
      </w:r>
      <w:r w:rsidRPr="006C4666">
        <w:rPr>
          <w:rStyle w:val="StyleUnderline"/>
          <w:rFonts w:cstheme="minorHAnsi"/>
        </w:rPr>
        <w:t>these</w:t>
      </w:r>
      <w:r w:rsidRPr="006C4666">
        <w:rPr>
          <w:rFonts w:cstheme="minorHAnsi"/>
        </w:rPr>
        <w:t xml:space="preserve"> four </w:t>
      </w:r>
      <w:r w:rsidRPr="006C4666">
        <w:rPr>
          <w:rStyle w:val="StyleUnderline"/>
          <w:rFonts w:cstheme="minorHAnsi"/>
        </w:rPr>
        <w:t xml:space="preserve">tenets require that a </w:t>
      </w:r>
      <w:r w:rsidRPr="00961293">
        <w:rPr>
          <w:rStyle w:val="StyleUnderline"/>
          <w:rFonts w:cstheme="minorHAnsi"/>
          <w:highlight w:val="green"/>
        </w:rPr>
        <w:t>policy be judged solely in terms of the resulting utilities</w:t>
      </w:r>
      <w:r w:rsidRPr="006C4666">
        <w:rPr>
          <w:rStyle w:val="StyleUnderline"/>
          <w:rFonts w:cstheme="minorHAnsi"/>
        </w:rPr>
        <w:t xml:space="preserve"> achieved by individuals as assessed by the individuals themselves. Issues of who receives the utility, the source of the utility and any non-utility aspects of the situation are ignored.</w:t>
      </w:r>
    </w:p>
    <w:p w:rsidR="008F4A74" w:rsidRDefault="008F4A74" w:rsidP="008F4A74">
      <w:pPr>
        <w:pStyle w:val="Heading3"/>
      </w:pPr>
      <w:proofErr w:type="spellStart"/>
      <w:r>
        <w:lastRenderedPageBreak/>
        <w:t>Underview</w:t>
      </w:r>
      <w:proofErr w:type="spellEnd"/>
    </w:p>
    <w:p w:rsidR="00555DFB" w:rsidRPr="00564C1F" w:rsidRDefault="00555DFB" w:rsidP="00555DFB">
      <w:pPr>
        <w:keepNext/>
        <w:keepLines/>
        <w:spacing w:before="40"/>
        <w:outlineLvl w:val="3"/>
        <w:rPr>
          <w:rFonts w:eastAsiaTheme="majorEastAsia"/>
          <w:b/>
          <w:iCs/>
          <w:sz w:val="26"/>
        </w:rPr>
      </w:pPr>
      <w:r>
        <w:t xml:space="preserve">1] </w:t>
      </w:r>
      <w:bookmarkStart w:id="0" w:name="_Hlk84099745"/>
      <w:r w:rsidRPr="00564C1F">
        <w:rPr>
          <w:rFonts w:eastAsiaTheme="majorEastAsia"/>
          <w:b/>
          <w:iCs/>
          <w:sz w:val="26"/>
        </w:rPr>
        <w:t xml:space="preserve">Total negativity is disempowering and devolves into the power relations they criticize </w:t>
      </w:r>
      <w:bookmarkEnd w:id="0"/>
      <w:r w:rsidRPr="00564C1F">
        <w:rPr>
          <w:rFonts w:eastAsiaTheme="majorEastAsia"/>
          <w:b/>
          <w:iCs/>
          <w:sz w:val="26"/>
        </w:rPr>
        <w:t>– instead, you should embrace a middle ground that accepts ongoing processes of change</w:t>
      </w:r>
    </w:p>
    <w:p w:rsidR="00555DFB" w:rsidRPr="00564C1F" w:rsidRDefault="00555DFB" w:rsidP="00555DFB">
      <w:r w:rsidRPr="00564C1F">
        <w:rPr>
          <w:b/>
          <w:bCs/>
          <w:sz w:val="26"/>
        </w:rPr>
        <w:t>Bailey 19</w:t>
      </w:r>
      <w:r w:rsidRPr="00564C1F">
        <w:t xml:space="preserve"> – Associate Professor of Communication Arts at Allegheny College. She specializes in rhetorical studies, media studies, and feminist/queer theory.</w:t>
      </w:r>
    </w:p>
    <w:p w:rsidR="00555DFB" w:rsidRPr="00564C1F" w:rsidRDefault="00555DFB" w:rsidP="00555DFB">
      <w:r w:rsidRPr="00564C1F">
        <w:t xml:space="preserve">Courtney W. Bailey, “On the Impossible: Disability Studies, Queer Theory, and the Surviving Crip,” </w:t>
      </w:r>
      <w:r w:rsidRPr="00564C1F">
        <w:rPr>
          <w:i/>
          <w:iCs/>
        </w:rPr>
        <w:t>Disability Studies Quarterly</w:t>
      </w:r>
      <w:r w:rsidRPr="00564C1F">
        <w:t>, vol. 39, no. 4, 2019, https://dsq-sds.org/article/view/6580/5463</w:t>
      </w:r>
    </w:p>
    <w:p w:rsidR="00555DFB" w:rsidRPr="00564C1F" w:rsidRDefault="00555DFB" w:rsidP="00555DFB">
      <w:pPr>
        <w:rPr>
          <w:szCs w:val="16"/>
        </w:rPr>
      </w:pPr>
      <w:r w:rsidRPr="00564C1F">
        <w:rPr>
          <w:szCs w:val="16"/>
        </w:rPr>
        <w:t xml:space="preserve">Although there are similarities between the diversity training and the town hall, dismissing them both as merely confessional spaces for airing personal grievances misses the point entirely. </w:t>
      </w:r>
      <w:r w:rsidRPr="00564C1F">
        <w:rPr>
          <w:u w:val="single"/>
        </w:rPr>
        <w:t>Stories from the town hall circulated in the halls of power and informed major institutional decisions</w:t>
      </w:r>
      <w:r w:rsidRPr="00564C1F">
        <w:rPr>
          <w:szCs w:val="16"/>
        </w:rPr>
        <w:t xml:space="preserve">, and the diversity training prompted the college to restructure its first-year orientation entirely. </w:t>
      </w:r>
      <w:r w:rsidRPr="00564C1F">
        <w:rPr>
          <w:b/>
          <w:iCs/>
          <w:highlight w:val="yellow"/>
          <w:u w:val="single"/>
        </w:rPr>
        <w:t>No</w:t>
      </w:r>
      <w:r w:rsidRPr="00564C1F">
        <w:rPr>
          <w:b/>
          <w:iCs/>
          <w:u w:val="single"/>
        </w:rPr>
        <w:t xml:space="preserve">ne of these </w:t>
      </w:r>
      <w:r w:rsidRPr="00564C1F">
        <w:rPr>
          <w:b/>
          <w:iCs/>
          <w:highlight w:val="yellow"/>
          <w:u w:val="single"/>
        </w:rPr>
        <w:t>solutions was perfect</w:t>
      </w:r>
      <w:r w:rsidRPr="00564C1F">
        <w:rPr>
          <w:szCs w:val="16"/>
        </w:rPr>
        <w:t xml:space="preserve">, of course, </w:t>
      </w:r>
      <w:r w:rsidRPr="00564C1F">
        <w:rPr>
          <w:b/>
          <w:iCs/>
          <w:highlight w:val="yellow"/>
          <w:u w:val="single"/>
        </w:rPr>
        <w:t>but the desire for perfection</w:t>
      </w:r>
      <w:r w:rsidRPr="00564C1F">
        <w:rPr>
          <w:b/>
          <w:iCs/>
          <w:u w:val="single"/>
        </w:rPr>
        <w:t xml:space="preserve"> itself </w:t>
      </w:r>
      <w:r w:rsidRPr="00564C1F">
        <w:rPr>
          <w:b/>
          <w:iCs/>
          <w:highlight w:val="yellow"/>
          <w:u w:val="single"/>
        </w:rPr>
        <w:t>troubles me</w:t>
      </w:r>
      <w:r w:rsidRPr="00564C1F">
        <w:rPr>
          <w:szCs w:val="16"/>
        </w:rPr>
        <w:t>. In Ahmed's analysis of diversity work within U.K. higher education, she concludes that "</w:t>
      </w:r>
      <w:r w:rsidRPr="00564C1F">
        <w:rPr>
          <w:b/>
          <w:iCs/>
          <w:u w:val="single"/>
        </w:rPr>
        <w:t>when we have to think strategically, we</w:t>
      </w:r>
      <w:r w:rsidRPr="00564C1F">
        <w:rPr>
          <w:u w:val="single"/>
        </w:rPr>
        <w:t xml:space="preserve"> have to accept our complicity; we </w:t>
      </w:r>
      <w:r w:rsidRPr="00564C1F">
        <w:rPr>
          <w:b/>
          <w:iCs/>
          <w:u w:val="single"/>
        </w:rPr>
        <w:t>forgo any illusions of purity</w:t>
      </w:r>
      <w:r w:rsidRPr="00564C1F">
        <w:rPr>
          <w:u w:val="single"/>
        </w:rPr>
        <w:t>; we give up on the safety of exteriority</w:t>
      </w:r>
      <w:r w:rsidRPr="00564C1F">
        <w:rPr>
          <w:szCs w:val="16"/>
        </w:rPr>
        <w:t xml:space="preserve">" (94). As my own analysis suggests, </w:t>
      </w:r>
      <w:r w:rsidRPr="00564C1F">
        <w:rPr>
          <w:b/>
          <w:iCs/>
          <w:highlight w:val="yellow"/>
          <w:u w:val="single"/>
        </w:rPr>
        <w:t>such illusions haunt</w:t>
      </w:r>
      <w:r w:rsidRPr="00564C1F">
        <w:rPr>
          <w:szCs w:val="16"/>
        </w:rPr>
        <w:t xml:space="preserve"> both </w:t>
      </w:r>
      <w:r w:rsidRPr="00564C1F">
        <w:rPr>
          <w:b/>
          <w:iCs/>
          <w:highlight w:val="yellow"/>
          <w:u w:val="single"/>
        </w:rPr>
        <w:t>the anti-cure</w:t>
      </w:r>
      <w:r w:rsidRPr="00564C1F">
        <w:rPr>
          <w:b/>
          <w:iCs/>
          <w:u w:val="single"/>
        </w:rPr>
        <w:t xml:space="preserve"> and anti-relational </w:t>
      </w:r>
      <w:r w:rsidRPr="00564C1F">
        <w:rPr>
          <w:b/>
          <w:iCs/>
          <w:highlight w:val="yellow"/>
          <w:u w:val="single"/>
        </w:rPr>
        <w:t>strands</w:t>
      </w:r>
      <w:r w:rsidRPr="00564C1F">
        <w:rPr>
          <w:u w:val="single"/>
        </w:rPr>
        <w:t xml:space="preserve"> insofar as </w:t>
      </w:r>
      <w:r w:rsidRPr="00564C1F">
        <w:rPr>
          <w:highlight w:val="yellow"/>
          <w:u w:val="single"/>
        </w:rPr>
        <w:t>they wish to escape into the</w:t>
      </w:r>
      <w:r w:rsidRPr="00564C1F">
        <w:rPr>
          <w:u w:val="single"/>
        </w:rPr>
        <w:t xml:space="preserve"> exteriority and </w:t>
      </w:r>
      <w:r w:rsidRPr="00564C1F">
        <w:rPr>
          <w:highlight w:val="yellow"/>
          <w:u w:val="single"/>
        </w:rPr>
        <w:t>purity of the View from Nowhere</w:t>
      </w:r>
      <w:r w:rsidRPr="00564C1F">
        <w:rPr>
          <w:u w:val="single"/>
        </w:rPr>
        <w:t>.</w:t>
      </w:r>
    </w:p>
    <w:p w:rsidR="00555DFB" w:rsidRPr="00564C1F" w:rsidRDefault="00555DFB" w:rsidP="00555DFB">
      <w:pPr>
        <w:rPr>
          <w:szCs w:val="16"/>
        </w:rPr>
      </w:pPr>
      <w:r w:rsidRPr="00564C1F">
        <w:rPr>
          <w:szCs w:val="16"/>
        </w:rPr>
        <w:t xml:space="preserve">But </w:t>
      </w:r>
      <w:r w:rsidRPr="00564C1F">
        <w:rPr>
          <w:b/>
          <w:iCs/>
          <w:highlight w:val="yellow"/>
          <w:u w:val="single"/>
        </w:rPr>
        <w:t>strategic alternatives do exist</w:t>
      </w:r>
      <w:r w:rsidRPr="00564C1F">
        <w:rPr>
          <w:u w:val="single"/>
        </w:rPr>
        <w:t>. Concepts</w:t>
      </w:r>
      <w:r w:rsidRPr="00564C1F">
        <w:rPr>
          <w:szCs w:val="16"/>
        </w:rPr>
        <w:t xml:space="preserve"> like the feminist killjoy, dignity in shame, the queer art of failure, and cruising utopia </w:t>
      </w:r>
      <w:r w:rsidRPr="00564C1F">
        <w:rPr>
          <w:b/>
          <w:iCs/>
          <w:highlight w:val="yellow"/>
          <w:u w:val="single"/>
        </w:rPr>
        <w:t>hold onto</w:t>
      </w:r>
      <w:r w:rsidRPr="00564C1F">
        <w:rPr>
          <w:b/>
          <w:iCs/>
          <w:u w:val="single"/>
        </w:rPr>
        <w:t xml:space="preserve"> the paradox between </w:t>
      </w:r>
      <w:r w:rsidRPr="00564C1F">
        <w:rPr>
          <w:b/>
          <w:iCs/>
          <w:highlight w:val="yellow"/>
          <w:u w:val="single"/>
        </w:rPr>
        <w:t>positivity and negativity</w:t>
      </w:r>
      <w:r w:rsidRPr="00564C1F">
        <w:rPr>
          <w:highlight w:val="yellow"/>
          <w:u w:val="single"/>
        </w:rPr>
        <w:t xml:space="preserve">, refusing to abandon </w:t>
      </w:r>
      <w:proofErr w:type="gramStart"/>
      <w:r w:rsidRPr="00564C1F">
        <w:rPr>
          <w:highlight w:val="yellow"/>
          <w:u w:val="single"/>
        </w:rPr>
        <w:t>either</w:t>
      </w:r>
      <w:r w:rsidRPr="00564C1F">
        <w:rPr>
          <w:u w:val="single"/>
        </w:rPr>
        <w:t xml:space="preserve"> one</w:t>
      </w:r>
      <w:r w:rsidRPr="00564C1F">
        <w:rPr>
          <w:szCs w:val="16"/>
        </w:rPr>
        <w:t xml:space="preserve"> and</w:t>
      </w:r>
      <w:proofErr w:type="gramEnd"/>
      <w:r w:rsidRPr="00564C1F">
        <w:rPr>
          <w:szCs w:val="16"/>
        </w:rPr>
        <w:t xml:space="preserve"> getting their juice from this very tension. </w:t>
      </w:r>
      <w:r w:rsidRPr="00564C1F">
        <w:rPr>
          <w:b/>
          <w:iCs/>
          <w:highlight w:val="yellow"/>
          <w:u w:val="single"/>
        </w:rPr>
        <w:t>These</w:t>
      </w:r>
      <w:r w:rsidRPr="00564C1F">
        <w:rPr>
          <w:u w:val="single"/>
        </w:rPr>
        <w:t xml:space="preserve"> concepts </w:t>
      </w:r>
      <w:r w:rsidRPr="00564C1F">
        <w:rPr>
          <w:b/>
          <w:iCs/>
          <w:highlight w:val="yellow"/>
          <w:u w:val="single"/>
        </w:rPr>
        <w:t>illustrate</w:t>
      </w:r>
      <w:r w:rsidRPr="00564C1F">
        <w:rPr>
          <w:szCs w:val="16"/>
        </w:rPr>
        <w:t xml:space="preserve"> what Judith Butler calls "working the weakness in the norm" and </w:t>
      </w:r>
      <w:r w:rsidRPr="00564C1F">
        <w:rPr>
          <w:u w:val="single"/>
        </w:rPr>
        <w:t>"</w:t>
      </w:r>
      <w:r w:rsidRPr="00564C1F">
        <w:rPr>
          <w:b/>
          <w:iCs/>
          <w:u w:val="single"/>
        </w:rPr>
        <w:t xml:space="preserve">repetition with a difference," </w:t>
      </w:r>
      <w:r w:rsidRPr="00564C1F">
        <w:rPr>
          <w:b/>
          <w:iCs/>
          <w:highlight w:val="yellow"/>
          <w:u w:val="single"/>
        </w:rPr>
        <w:t>creative riffs on the dominant, rather than complete breaks with it</w:t>
      </w:r>
      <w:r w:rsidRPr="00564C1F">
        <w:rPr>
          <w:szCs w:val="16"/>
        </w:rPr>
        <w:t xml:space="preserve"> (Bodies 237; "Imitation" 317). In this spirit, </w:t>
      </w:r>
      <w:r w:rsidRPr="00555DFB">
        <w:rPr>
          <w:highlight w:val="yellow"/>
          <w:u w:val="single"/>
        </w:rPr>
        <w:t>I suggest reworking the</w:t>
      </w:r>
      <w:r w:rsidRPr="00555DFB">
        <w:rPr>
          <w:u w:val="single"/>
        </w:rPr>
        <w:t xml:space="preserve"> reviled/celebrated figure of the </w:t>
      </w:r>
      <w:r w:rsidRPr="00555DFB">
        <w:rPr>
          <w:highlight w:val="yellow"/>
          <w:u w:val="single"/>
        </w:rPr>
        <w:t>super</w:t>
      </w:r>
      <w:r w:rsidRPr="00555DFB">
        <w:rPr>
          <w:u w:val="single"/>
        </w:rPr>
        <w:t>-</w:t>
      </w:r>
      <w:proofErr w:type="spellStart"/>
      <w:r w:rsidRPr="00555DFB">
        <w:rPr>
          <w:u w:val="single"/>
        </w:rPr>
        <w:t>crip</w:t>
      </w:r>
      <w:proofErr w:type="spellEnd"/>
      <w:r w:rsidRPr="00555DFB">
        <w:rPr>
          <w:u w:val="single"/>
        </w:rPr>
        <w:t xml:space="preserve"> </w:t>
      </w:r>
      <w:r w:rsidRPr="00555DFB">
        <w:rPr>
          <w:highlight w:val="yellow"/>
          <w:u w:val="single"/>
        </w:rPr>
        <w:t>into</w:t>
      </w:r>
      <w:r w:rsidRPr="00555DFB">
        <w:rPr>
          <w:u w:val="single"/>
        </w:rPr>
        <w:t xml:space="preserve"> the figure of the </w:t>
      </w:r>
      <w:r w:rsidRPr="00555DFB">
        <w:rPr>
          <w:highlight w:val="yellow"/>
          <w:u w:val="single"/>
        </w:rPr>
        <w:t>surviving</w:t>
      </w:r>
      <w:r w:rsidRPr="00555DFB">
        <w:rPr>
          <w:u w:val="single"/>
        </w:rPr>
        <w:t xml:space="preserve"> </w:t>
      </w:r>
      <w:proofErr w:type="spellStart"/>
      <w:r w:rsidRPr="00555DFB">
        <w:rPr>
          <w:u w:val="single"/>
        </w:rPr>
        <w:t>crip</w:t>
      </w:r>
      <w:proofErr w:type="spellEnd"/>
      <w:r w:rsidRPr="00564C1F">
        <w:rPr>
          <w:szCs w:val="16"/>
        </w:rPr>
        <w:t>. This conclusion takes the first tentative but hopeful steps towards fleshing out this concept more fully.</w:t>
      </w:r>
    </w:p>
    <w:p w:rsidR="00555DFB" w:rsidRPr="00C71276" w:rsidRDefault="00555DFB" w:rsidP="00C71276">
      <w:pPr>
        <w:rPr>
          <w:color w:val="000000" w:themeColor="text1"/>
        </w:rPr>
      </w:pPr>
      <w:r w:rsidRPr="00564C1F">
        <w:rPr>
          <w:szCs w:val="16"/>
        </w:rPr>
        <w:t>I invoke the term "</w:t>
      </w:r>
      <w:proofErr w:type="spellStart"/>
      <w:r w:rsidRPr="00564C1F">
        <w:rPr>
          <w:szCs w:val="16"/>
        </w:rPr>
        <w:t>crip</w:t>
      </w:r>
      <w:proofErr w:type="spellEnd"/>
      <w:r w:rsidRPr="00564C1F">
        <w:rPr>
          <w:szCs w:val="16"/>
        </w:rPr>
        <w:t>" to signal both a reclamation of a slur and a critical-political orientation toward compulsory able-bodied/mindedness. I invoke the term "surviving" in place of "super" to foreground the paradox between positivity and negativity discussed above. If super-</w:t>
      </w:r>
      <w:proofErr w:type="spellStart"/>
      <w:r w:rsidRPr="00564C1F">
        <w:rPr>
          <w:szCs w:val="16"/>
        </w:rPr>
        <w:t>crip</w:t>
      </w:r>
      <w:proofErr w:type="spellEnd"/>
      <w:r w:rsidRPr="00564C1F">
        <w:rPr>
          <w:szCs w:val="16"/>
        </w:rPr>
        <w:t xml:space="preserve"> stories emphasize overcoming disability through either Western medicine and/or religion, then surviving </w:t>
      </w:r>
      <w:proofErr w:type="spellStart"/>
      <w:r w:rsidRPr="00564C1F">
        <w:rPr>
          <w:szCs w:val="16"/>
        </w:rPr>
        <w:t>crip</w:t>
      </w:r>
      <w:proofErr w:type="spellEnd"/>
      <w:r w:rsidRPr="00564C1F">
        <w:rPr>
          <w:szCs w:val="16"/>
        </w:rPr>
        <w:t xml:space="preserve"> stories emphasize persistence, tenacity, and </w:t>
      </w:r>
      <w:proofErr w:type="spellStart"/>
      <w:r w:rsidRPr="00564C1F">
        <w:rPr>
          <w:szCs w:val="16"/>
        </w:rPr>
        <w:t>obstinance</w:t>
      </w:r>
      <w:proofErr w:type="spellEnd"/>
      <w:r w:rsidRPr="00564C1F">
        <w:rPr>
          <w:szCs w:val="16"/>
        </w:rPr>
        <w:t xml:space="preserve"> in the face of structural, interpersonal, and intrapersonal violence and trauma. </w:t>
      </w:r>
      <w:r w:rsidRPr="00564C1F">
        <w:rPr>
          <w:b/>
          <w:iCs/>
          <w:highlight w:val="yellow"/>
          <w:u w:val="single"/>
        </w:rPr>
        <w:t>Whereas the former fixates on cure</w:t>
      </w:r>
      <w:r w:rsidRPr="00564C1F">
        <w:rPr>
          <w:u w:val="single"/>
        </w:rPr>
        <w:t xml:space="preserve"> as the path to overcoming disability, </w:t>
      </w:r>
      <w:r w:rsidRPr="00564C1F">
        <w:rPr>
          <w:b/>
          <w:iCs/>
          <w:highlight w:val="yellow"/>
          <w:u w:val="single"/>
        </w:rPr>
        <w:t>the latter highlights</w:t>
      </w:r>
      <w:r w:rsidRPr="00564C1F">
        <w:rPr>
          <w:u w:val="single"/>
        </w:rPr>
        <w:t xml:space="preserve"> the process of pursuit</w:t>
      </w:r>
      <w:r w:rsidRPr="00564C1F">
        <w:rPr>
          <w:szCs w:val="16"/>
        </w:rPr>
        <w:t xml:space="preserve"> rather than the product of cure. Indeed, </w:t>
      </w:r>
      <w:r w:rsidRPr="00564C1F">
        <w:rPr>
          <w:u w:val="single"/>
        </w:rPr>
        <w:t xml:space="preserve">the term "surviving" indicates </w:t>
      </w:r>
      <w:r w:rsidRPr="00564C1F">
        <w:rPr>
          <w:b/>
          <w:iCs/>
          <w:highlight w:val="yellow"/>
          <w:u w:val="single"/>
        </w:rPr>
        <w:t>ongoing, elliptical processes that loop back</w:t>
      </w:r>
      <w:r w:rsidRPr="00564C1F">
        <w:rPr>
          <w:szCs w:val="16"/>
        </w:rPr>
        <w:t xml:space="preserve"> on </w:t>
      </w:r>
      <w:r w:rsidRPr="00564C1F">
        <w:rPr>
          <w:u w:val="single"/>
        </w:rPr>
        <w:t>(</w:t>
      </w:r>
      <w:r w:rsidRPr="00564C1F">
        <w:rPr>
          <w:b/>
          <w:iCs/>
          <w:highlight w:val="yellow"/>
          <w:u w:val="single"/>
        </w:rPr>
        <w:t>but do not simply repeat) themselves</w:t>
      </w:r>
      <w:r w:rsidRPr="00564C1F">
        <w:rPr>
          <w:szCs w:val="16"/>
        </w:rPr>
        <w:t xml:space="preserve">, in contrast to the linear, once-and-for-all triumph implied by the term "survivor." 6 </w:t>
      </w:r>
      <w:r w:rsidRPr="00564C1F">
        <w:rPr>
          <w:u w:val="single"/>
        </w:rPr>
        <w:t xml:space="preserve">The surviving </w:t>
      </w:r>
      <w:proofErr w:type="spellStart"/>
      <w:r w:rsidRPr="00564C1F">
        <w:rPr>
          <w:u w:val="single"/>
        </w:rPr>
        <w:t>crip</w:t>
      </w:r>
      <w:proofErr w:type="spellEnd"/>
      <w:r w:rsidRPr="00564C1F">
        <w:rPr>
          <w:u w:val="single"/>
        </w:rPr>
        <w:t xml:space="preserve"> does not characterize death as a failure of cure or as proof of the futility of cure, but as part of the process of surviving. </w:t>
      </w:r>
      <w:r w:rsidRPr="00564C1F">
        <w:rPr>
          <w:b/>
          <w:iCs/>
          <w:highlight w:val="yellow"/>
          <w:u w:val="single"/>
        </w:rPr>
        <w:t>This shift entails neither a rejection nor head-long embrace of death, but a reckoning with our mortality</w:t>
      </w:r>
      <w:r w:rsidRPr="00564C1F">
        <w:rPr>
          <w:b/>
          <w:iCs/>
          <w:u w:val="single"/>
        </w:rPr>
        <w:t>, weakness, and fragility</w:t>
      </w:r>
      <w:r w:rsidRPr="00564C1F">
        <w:rPr>
          <w:u w:val="single"/>
        </w:rPr>
        <w:t xml:space="preserve"> </w:t>
      </w:r>
      <w:r w:rsidRPr="00564C1F">
        <w:rPr>
          <w:highlight w:val="yellow"/>
          <w:u w:val="single"/>
        </w:rPr>
        <w:t>and our strength</w:t>
      </w:r>
      <w:r w:rsidRPr="00564C1F">
        <w:rPr>
          <w:u w:val="single"/>
        </w:rPr>
        <w:t>, resilience, and adaptability.</w:t>
      </w:r>
    </w:p>
    <w:p w:rsidR="008F4A74" w:rsidRDefault="00C71276" w:rsidP="008F4A74">
      <w:pPr>
        <w:pStyle w:val="Heading4"/>
      </w:pPr>
      <w:r>
        <w:lastRenderedPageBreak/>
        <w:t>2</w:t>
      </w:r>
      <w:r w:rsidR="008F4A74">
        <w:t xml:space="preserve">] </w:t>
      </w:r>
      <w:proofErr w:type="spellStart"/>
      <w:r w:rsidR="008F4A74">
        <w:t>Aff</w:t>
      </w:r>
      <w:proofErr w:type="spellEnd"/>
      <w:r w:rsidR="008F4A74">
        <w:t xml:space="preserve"> gets 1AR theory to prevent infinite abuse it’s DTD since the 1AR needs it to make the time investment worth, no RVIs because you can dump on a 30 sec shell for 6 minutes, and competing </w:t>
      </w:r>
      <w:proofErr w:type="spellStart"/>
      <w:r w:rsidR="008F4A74">
        <w:t>interps</w:t>
      </w:r>
      <w:proofErr w:type="spellEnd"/>
      <w:r w:rsidR="008F4A74">
        <w:t xml:space="preserve"> since</w:t>
      </w:r>
      <w:r w:rsidR="008F4A74" w:rsidRPr="00C932F4">
        <w:rPr>
          <w:rFonts w:cs="Calibri"/>
        </w:rPr>
        <w:t xml:space="preserve"> the 2n can’t dump on a reasonability bright-line that excludes only what they did wrong</w:t>
      </w:r>
      <w:r w:rsidR="008F4A74">
        <w:t xml:space="preserve"> – 1AR theory comes first the 1AR is too short to be able to rectify abuse and adequately cover substance.</w:t>
      </w:r>
    </w:p>
    <w:p w:rsidR="008F4A74" w:rsidRDefault="00C71276" w:rsidP="008F4A74">
      <w:pPr>
        <w:pStyle w:val="Heading4"/>
      </w:pPr>
      <w:r>
        <w:t>3</w:t>
      </w:r>
      <w:r w:rsidR="008F4A74">
        <w:t xml:space="preserve">] Procedural fairness first a) probability – one round cant alter subjectivity, but it can rectify fairness skews, b) link turns their role of the ballot since it proves we couldn’t engage in it and it is exclusionary, c) answers are self-defeating since they presuppose the judge </w:t>
      </w:r>
      <w:proofErr w:type="spellStart"/>
      <w:r w:rsidR="008F4A74">
        <w:t>evals</w:t>
      </w:r>
      <w:proofErr w:type="spellEnd"/>
      <w:r w:rsidR="008F4A74">
        <w:t xml:space="preserve"> them fairly.</w:t>
      </w:r>
    </w:p>
    <w:p w:rsidR="008F4A74" w:rsidRDefault="00C71276" w:rsidP="008F4A74">
      <w:pPr>
        <w:pStyle w:val="Heading4"/>
      </w:pPr>
      <w:r>
        <w:t>4</w:t>
      </w:r>
      <w:r w:rsidR="008F4A74">
        <w:t xml:space="preserve">] </w:t>
      </w:r>
      <w:r w:rsidR="008F4A74" w:rsidRPr="003E5015">
        <w:t xml:space="preserve">“A” </w:t>
      </w:r>
      <w:r w:rsidR="008F4A74">
        <w:t>implies singular,</w:t>
      </w:r>
    </w:p>
    <w:p w:rsidR="008F4A74" w:rsidRPr="007529F8" w:rsidRDefault="008F4A74" w:rsidP="008F4A74">
      <w:r w:rsidRPr="007529F8">
        <w:t>https://www.merriam-webster.com/dictionary/a</w:t>
      </w:r>
    </w:p>
    <w:p w:rsidR="008F4A74" w:rsidRDefault="008F4A74" w:rsidP="008F4A74">
      <w:proofErr w:type="gramStart"/>
      <w:r w:rsidRPr="00897453">
        <w:rPr>
          <w:highlight w:val="yellow"/>
          <w:u w:val="single"/>
        </w:rPr>
        <w:t>used</w:t>
      </w:r>
      <w:proofErr w:type="gramEnd"/>
      <w:r w:rsidRPr="00897453">
        <w:rPr>
          <w:highlight w:val="yellow"/>
          <w:u w:val="single"/>
        </w:rPr>
        <w:t xml:space="preserve"> as a function word before singular nouns</w:t>
      </w:r>
      <w:r w:rsidRPr="007529F8">
        <w:t xml:space="preserve"> when the referent is unspecified</w:t>
      </w:r>
    </w:p>
    <w:p w:rsidR="008F4A74" w:rsidRPr="003E5015" w:rsidRDefault="00C71276" w:rsidP="008F4A74">
      <w:pPr>
        <w:pStyle w:val="Heading4"/>
      </w:pPr>
      <w:r>
        <w:t>5</w:t>
      </w:r>
      <w:r w:rsidR="008F4A74">
        <w:t>] A implies specific when put before a modifier like “Just”</w:t>
      </w:r>
    </w:p>
    <w:p w:rsidR="008F4A74" w:rsidRPr="003E5015" w:rsidRDefault="008F4A74" w:rsidP="008F4A74">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rsidR="008F4A74" w:rsidRPr="00EA6A2C" w:rsidRDefault="008F4A74" w:rsidP="008F4A74">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xml:space="preserve">. </w:t>
      </w:r>
      <w:proofErr w:type="gramStart"/>
      <w:r w:rsidRPr="00973268">
        <w:rPr>
          <w:sz w:val="14"/>
        </w:rPr>
        <w:t>The is</w:t>
      </w:r>
      <w:proofErr w:type="gramEnd"/>
      <w:r w:rsidRPr="00973268">
        <w:rPr>
          <w:sz w:val="14"/>
        </w:rPr>
        <w:t xml:space="preserve">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w:t>
      </w:r>
      <w:proofErr w:type="gramStart"/>
      <w:r w:rsidRPr="00973268">
        <w:rPr>
          <w:sz w:val="14"/>
        </w:rPr>
        <w:t>caution</w:t>
      </w:r>
      <w:proofErr w:type="gramEnd"/>
      <w:r w:rsidRPr="00973268">
        <w:rPr>
          <w:sz w:val="14"/>
        </w:rPr>
        <w:t xml:space="preserve"> </w:t>
      </w:r>
      <w:proofErr w:type="spellStart"/>
      <w:r w:rsidRPr="00973268">
        <w:rPr>
          <w:sz w:val="14"/>
        </w:rPr>
        <w:t>CAUTION</w:t>
      </w:r>
      <w:proofErr w:type="spellEnd"/>
      <w:r w:rsidRPr="00973268">
        <w:rPr>
          <w:sz w:val="14"/>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proofErr w:type="gramStart"/>
      <w:r w:rsidRPr="00973268">
        <w:rPr>
          <w:sz w:val="14"/>
        </w:rPr>
        <w:t>The is</w:t>
      </w:r>
      <w:proofErr w:type="gramEnd"/>
      <w:r w:rsidRPr="00973268">
        <w:rPr>
          <w:sz w:val="14"/>
        </w:rPr>
        <w:t xml:space="preserve"> used with specific nouns</w:t>
      </w:r>
      <w:r w:rsidRPr="00897453">
        <w:rPr>
          <w:highlight w:val="yellow"/>
          <w:u w:val="single"/>
        </w:rPr>
        <w:t>.</w:t>
      </w:r>
      <w:r w:rsidRPr="00973268">
        <w:rPr>
          <w:sz w:val="14"/>
        </w:rPr>
        <w:t xml:space="preserve"> </w:t>
      </w:r>
      <w:proofErr w:type="gramStart"/>
      <w:r w:rsidRPr="00973268">
        <w:rPr>
          <w:sz w:val="14"/>
        </w:rPr>
        <w:t>The is</w:t>
      </w:r>
      <w:proofErr w:type="gramEnd"/>
      <w:r w:rsidRPr="00973268">
        <w:rPr>
          <w:sz w:val="14"/>
        </w:rPr>
        <w:t xml:space="preserve">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w:t>
      </w:r>
      <w:proofErr w:type="gramStart"/>
      <w:r w:rsidRPr="00973268">
        <w:rPr>
          <w:sz w:val="14"/>
        </w:rPr>
        <w:t>The is</w:t>
      </w:r>
      <w:proofErr w:type="gramEnd"/>
      <w:r w:rsidRPr="00973268">
        <w:rPr>
          <w:sz w:val="14"/>
        </w:rPr>
        <w:t xml:space="preserve"> required when the noun it refers to represents something named earlier in the text. (See below</w:t>
      </w:r>
      <w:proofErr w:type="gramStart"/>
      <w:r w:rsidRPr="00973268">
        <w:rPr>
          <w:sz w:val="14"/>
        </w:rPr>
        <w:t>..)</w:t>
      </w:r>
      <w:proofErr w:type="gramEnd"/>
      <w:r w:rsidRPr="00973268">
        <w:rPr>
          <w:sz w:val="14"/>
        </w:rPr>
        <w:t xml:space="preserve">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w:t>
      </w:r>
      <w:proofErr w:type="gramStart"/>
      <w:r w:rsidRPr="00973268">
        <w:rPr>
          <w:sz w:val="14"/>
        </w:rPr>
        <w:t>an a</w:t>
      </w:r>
      <w:proofErr w:type="gramEnd"/>
      <w:r w:rsidRPr="00973268">
        <w:rPr>
          <w:sz w:val="14"/>
        </w:rPr>
        <w:t xml:space="preserve"> (as in a horse, a history book, a hotel), but if an h-word begins with an actual vowel sound, use an </w:t>
      </w:r>
      <w:proofErr w:type="spellStart"/>
      <w:r w:rsidRPr="00973268">
        <w:rPr>
          <w:sz w:val="14"/>
        </w:rPr>
        <w:t>an</w:t>
      </w:r>
      <w:proofErr w:type="spellEnd"/>
      <w:r w:rsidRPr="00973268">
        <w:rPr>
          <w:sz w:val="14"/>
        </w:rPr>
        <w:t xml:space="preserve"> (as in an hour, an honor). We would say a useful device and a union matter because the u of those words actually sounds like </w:t>
      </w:r>
      <w:proofErr w:type="spellStart"/>
      <w:r w:rsidRPr="00973268">
        <w:rPr>
          <w:sz w:val="14"/>
        </w:rPr>
        <w:t>yoo</w:t>
      </w:r>
      <w:proofErr w:type="spellEnd"/>
      <w:r w:rsidRPr="00973268">
        <w:rPr>
          <w:sz w:val="14"/>
        </w:rPr>
        <w:t xml:space="preserve"> (as opposed, say, to the u of an ugly incident). The same is true of a European and a Euro (because of that consonantal "</w:t>
      </w:r>
      <w:proofErr w:type="spellStart"/>
      <w:r w:rsidRPr="00973268">
        <w:rPr>
          <w:sz w:val="14"/>
        </w:rPr>
        <w:t>Yoo</w:t>
      </w:r>
      <w:proofErr w:type="spellEnd"/>
      <w:r w:rsidRPr="00973268">
        <w:rPr>
          <w:sz w:val="14"/>
        </w:rPr>
        <w:t xml:space="preserve">" sound). We would say </w:t>
      </w:r>
      <w:proofErr w:type="gramStart"/>
      <w:r w:rsidRPr="00973268">
        <w:rPr>
          <w:sz w:val="14"/>
        </w:rPr>
        <w:t>a</w:t>
      </w:r>
      <w:proofErr w:type="gramEnd"/>
      <w:r w:rsidRPr="00973268">
        <w:rPr>
          <w:sz w:val="14"/>
        </w:rPr>
        <w:t xml:space="preserve"> once-in-a-lifetime experience or a one-time hero because the words once and one begin with a w sound (as if they were spelled </w:t>
      </w:r>
      <w:proofErr w:type="spellStart"/>
      <w:r w:rsidRPr="00973268">
        <w:rPr>
          <w:sz w:val="14"/>
        </w:rPr>
        <w:t>wuntz</w:t>
      </w:r>
      <w:proofErr w:type="spellEnd"/>
      <w:r w:rsidRPr="00973268">
        <w:rPr>
          <w:sz w:val="14"/>
        </w:rPr>
        <w:t xml:space="preserve"> and won). Merriam-Webster's Dictionary says that we can use </w:t>
      </w:r>
      <w:proofErr w:type="gramStart"/>
      <w:r w:rsidRPr="00973268">
        <w:rPr>
          <w:sz w:val="14"/>
        </w:rPr>
        <w:t>an</w:t>
      </w:r>
      <w:proofErr w:type="gramEnd"/>
      <w:r w:rsidRPr="00973268">
        <w:rPr>
          <w:sz w:val="14"/>
        </w:rPr>
        <w:t xml:space="preserve"> before an h- word that begins with an unstressed syllable. Thus, we might say an </w:t>
      </w:r>
      <w:proofErr w:type="spellStart"/>
      <w:r w:rsidRPr="00973268">
        <w:rPr>
          <w:sz w:val="14"/>
        </w:rPr>
        <w:t>hisTORical</w:t>
      </w:r>
      <w:proofErr w:type="spellEnd"/>
      <w:r w:rsidRPr="00973268">
        <w:rPr>
          <w:sz w:val="14"/>
        </w:rPr>
        <w:t xml:space="preserve"> moment, but we would say a </w:t>
      </w:r>
      <w:proofErr w:type="spellStart"/>
      <w:r w:rsidRPr="00973268">
        <w:rPr>
          <w:sz w:val="14"/>
        </w:rPr>
        <w:t>HIStory</w:t>
      </w:r>
      <w:proofErr w:type="spellEnd"/>
      <w:r w:rsidRPr="00973268">
        <w:rPr>
          <w:sz w:val="14"/>
        </w:rPr>
        <w:t xml:space="preserve"> book. Many writers would call that an affectation and prefer that we say a historical, but apparently, this choice is a matter of personal taste. For help on using articles with abbreviations and acronyms (</w:t>
      </w:r>
      <w:proofErr w:type="gramStart"/>
      <w:r w:rsidRPr="00973268">
        <w:rPr>
          <w:sz w:val="14"/>
        </w:rPr>
        <w:t>a or</w:t>
      </w:r>
      <w:proofErr w:type="gramEnd"/>
      <w:r w:rsidRPr="00973268">
        <w:rPr>
          <w:sz w:val="14"/>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897453">
        <w:rPr>
          <w:b/>
          <w:highlight w:val="yellow"/>
          <w:u w:val="single"/>
        </w:rPr>
        <w:t>Exception: When a modifier appears between the article and the noun</w:t>
      </w:r>
      <w:r w:rsidRPr="00331A1D">
        <w:rPr>
          <w:b/>
          <w:u w:val="single"/>
        </w:rPr>
        <w:t xml:space="preserve">, </w:t>
      </w:r>
      <w:r w:rsidRPr="00897453">
        <w:rPr>
          <w:b/>
          <w:highlight w:val="yellow"/>
          <w:u w:val="single"/>
        </w:rPr>
        <w:t>the subsequent article will continue to be indefinite:</w:t>
      </w:r>
      <w:r w:rsidRPr="00331A1D">
        <w:rPr>
          <w:b/>
          <w:u w:val="single"/>
        </w:rPr>
        <w:t xml:space="preserve"> "I'd like a big glass of orange juice, please," John said. "</w:t>
      </w:r>
      <w:r w:rsidRPr="00897453">
        <w:rPr>
          <w:b/>
          <w:highlight w:val="yellow"/>
          <w:u w:val="single"/>
        </w:rPr>
        <w:t>I put a big glass of juice on the counter already</w:t>
      </w:r>
      <w:r w:rsidRPr="00973268">
        <w:rPr>
          <w:sz w:val="14"/>
        </w:rPr>
        <w:t xml:space="preserve">," Sheila replied. Generic reference: We can refer to something in a generic way by using any of the three articles. We can do the same thing by omitting the article altogether. A beagle makes a great hunting dog and family companion. An </w:t>
      </w:r>
      <w:proofErr w:type="spellStart"/>
      <w:proofErr w:type="gramStart"/>
      <w:r w:rsidRPr="00973268">
        <w:rPr>
          <w:sz w:val="14"/>
        </w:rPr>
        <w:t>airedale</w:t>
      </w:r>
      <w:proofErr w:type="spellEnd"/>
      <w:proofErr w:type="gramEnd"/>
      <w:r w:rsidRPr="00973268">
        <w:rPr>
          <w:sz w:val="14"/>
        </w:rPr>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rsidR="008F4A74" w:rsidRDefault="00C71276" w:rsidP="008F4A74">
      <w:pPr>
        <w:pStyle w:val="Heading4"/>
      </w:pPr>
      <w:r>
        <w:t>6</w:t>
      </w:r>
      <w:r w:rsidR="008F4A74">
        <w:t>] The UK is a just government, several democracy indexes agree, DA 18</w:t>
      </w:r>
    </w:p>
    <w:p w:rsidR="008F4A74" w:rsidRPr="00E620AF" w:rsidRDefault="008F4A74" w:rsidP="008F4A74">
      <w:r w:rsidRPr="00E620AF">
        <w:t>[Democratic Audit, 10-31-2018, "In comparative league tables of liberal democracies the UK’s democracy is judged to be First Division, but not Premier League", https://www.democraticaudit.com/2018/10/31/in-comparative-league-tables-of-liberal-democracies-the-uks-democracy-is-judged-to-be-first-division-but-not-premier-league/, date accessed 10-26-2021] //Lex AT</w:t>
      </w:r>
    </w:p>
    <w:p w:rsidR="008F4A74" w:rsidRPr="00E620AF" w:rsidRDefault="008F4A74" w:rsidP="008F4A74">
      <w:pPr>
        <w:rPr>
          <w:sz w:val="14"/>
        </w:rPr>
      </w:pPr>
      <w:r w:rsidRPr="00E620AF">
        <w:rPr>
          <w:sz w:val="14"/>
        </w:rPr>
        <w:lastRenderedPageBreak/>
        <w:t xml:space="preserve">What picture do these </w:t>
      </w:r>
      <w:r w:rsidRPr="00897453">
        <w:rPr>
          <w:highlight w:val="yellow"/>
          <w:u w:val="single"/>
        </w:rPr>
        <w:t>scorings give</w:t>
      </w:r>
      <w:r w:rsidRPr="00E620AF">
        <w:rPr>
          <w:u w:val="single"/>
        </w:rPr>
        <w:t xml:space="preserve"> about </w:t>
      </w:r>
      <w:r w:rsidRPr="00897453">
        <w:rPr>
          <w:highlight w:val="yellow"/>
          <w:u w:val="single"/>
        </w:rPr>
        <w:t>UK democracy</w:t>
      </w:r>
      <w:r w:rsidRPr="00E620AF">
        <w:rPr>
          <w:u w:val="single"/>
        </w:rPr>
        <w:t>? Essentially, despite its long evolutionary history and claims to iconic status (for example, as the home to the ‘mother of parliaments’), the UK remains ‘</w:t>
      </w:r>
      <w:r w:rsidRPr="00897453">
        <w:rPr>
          <w:highlight w:val="yellow"/>
          <w:u w:val="single"/>
        </w:rPr>
        <w:t>first division</w:t>
      </w:r>
      <w:r w:rsidRPr="00E620AF">
        <w:rPr>
          <w:u w:val="single"/>
        </w:rPr>
        <w:t>’ but not ‘premier league’</w:t>
      </w:r>
      <w:r w:rsidRPr="00E620AF">
        <w:rPr>
          <w:sz w:val="14"/>
        </w:rPr>
        <w:t xml:space="preserve">. All the rankings agree that </w:t>
      </w:r>
      <w:r w:rsidRPr="00897453">
        <w:rPr>
          <w:highlight w:val="yellow"/>
          <w:u w:val="single"/>
        </w:rPr>
        <w:t>the UK is one of the world’s broad top group of democracies</w:t>
      </w:r>
      <w:r w:rsidRPr="00E620AF">
        <w:rPr>
          <w:sz w:val="14"/>
        </w:rPr>
        <w:t>, but none of them put it within the top ten positions. However</w:t>
      </w:r>
      <w:r w:rsidRPr="00E620AF">
        <w:rPr>
          <w:u w:val="single"/>
        </w:rPr>
        <w:t>, the top-scoring countries tend to be small or very small countries, especially the Scandinavian countries with some tiny additions (like Estonia). Arguably it is much easier to run a liberal democracy with (say) six million people than with the UK’s current 66 million</w:t>
      </w:r>
      <w:r w:rsidRPr="00E620AF">
        <w:rPr>
          <w:sz w:val="14"/>
        </w:rPr>
        <w:t xml:space="preserve">. And, of course, it is harder still to run a democracy with 300 million people (as in the USA), and very hard to do so with 1.2 billion people (as in India). Smaller states are more straightforward to operate, and </w:t>
      </w:r>
      <w:proofErr w:type="spellStart"/>
      <w:r w:rsidRPr="00E620AF">
        <w:rPr>
          <w:sz w:val="14"/>
        </w:rPr>
        <w:t>organising</w:t>
      </w:r>
      <w:proofErr w:type="spellEnd"/>
      <w:r w:rsidRPr="00E620AF">
        <w:rPr>
          <w:sz w:val="14"/>
        </w:rPr>
        <w:t xml:space="preserve"> public participation and consultation there is simpler. So perhaps this explains the UK’s absence from the top ten. Five of the six rankings also score participation-related aspects as the UK’s weakest area. However, the EIU index instead scores Britain lowest on how well government operates.</w:t>
      </w:r>
    </w:p>
    <w:p w:rsidR="008F4A74" w:rsidRDefault="00C71276" w:rsidP="008F4A74">
      <w:pPr>
        <w:pStyle w:val="Heading4"/>
      </w:pPr>
      <w:r>
        <w:t>7</w:t>
      </w:r>
      <w:r w:rsidR="008F4A74">
        <w:t>] Here are some counter solvency advocates links are in the doc</w:t>
      </w:r>
    </w:p>
    <w:p w:rsidR="008F4A74" w:rsidRDefault="008F4A74" w:rsidP="008F4A74">
      <w:pPr>
        <w:rPr>
          <w:rStyle w:val="Hyperlink"/>
        </w:rPr>
      </w:pPr>
      <w:hyperlink r:id="rId44" w:history="1">
        <w:r w:rsidRPr="0076152A">
          <w:rPr>
            <w:rStyle w:val="Hyperlink"/>
          </w:rPr>
          <w:t>https://apnews.com/article/coronavirus-pandemic-economy-4f0b6285a57c8b2929e2aceb864e7675</w:t>
        </w:r>
      </w:hyperlink>
    </w:p>
    <w:p w:rsidR="008F4A74" w:rsidRDefault="008F4A74" w:rsidP="008F4A74">
      <w:pPr>
        <w:rPr>
          <w:rStyle w:val="Hyperlink"/>
        </w:rPr>
      </w:pPr>
      <w:hyperlink r:id="rId45" w:history="1">
        <w:r w:rsidRPr="0076152A">
          <w:rPr>
            <w:rStyle w:val="Hyperlink"/>
          </w:rPr>
          <w:t>https://www.cnbc.com/2011/06/06/strike-and-well-change-the-law-uk-warns-unions.html</w:t>
        </w:r>
      </w:hyperlink>
    </w:p>
    <w:p w:rsidR="008F4A74" w:rsidRDefault="008F4A74" w:rsidP="008F4A74">
      <w:pPr>
        <w:rPr>
          <w:rStyle w:val="Hyperlink"/>
        </w:rPr>
      </w:pPr>
      <w:r w:rsidRPr="00223191">
        <w:rPr>
          <w:rStyle w:val="Hyperlink"/>
        </w:rPr>
        <w:t>https://www.cnn.com/2021/10/22/economy/uk-inflation-5-bank-of-england/index.html</w:t>
      </w:r>
    </w:p>
    <w:p w:rsidR="008F4A74" w:rsidRPr="006C0761" w:rsidRDefault="00C71276" w:rsidP="008F4A74">
      <w:pPr>
        <w:pStyle w:val="Heading4"/>
        <w:rPr>
          <w:rFonts w:cs="Calibri"/>
        </w:rPr>
      </w:pPr>
      <w:r>
        <w:t>8</w:t>
      </w:r>
      <w:r w:rsidR="008F4A74">
        <w:t xml:space="preserve">] </w:t>
      </w:r>
      <w:r w:rsidR="008F4A74" w:rsidRPr="006C0761">
        <w:rPr>
          <w:rFonts w:cs="Calibri"/>
        </w:rPr>
        <w:t xml:space="preserve">Imagining extinction is good </w:t>
      </w:r>
    </w:p>
    <w:p w:rsidR="008F4A74" w:rsidRPr="006C0761" w:rsidRDefault="008F4A74" w:rsidP="008F4A74">
      <w:r w:rsidRPr="006C0761">
        <w:t xml:space="preserve">Jessica </w:t>
      </w:r>
      <w:r w:rsidRPr="006C0761">
        <w:rPr>
          <w:rStyle w:val="Style13ptBold"/>
        </w:rPr>
        <w:t>Hurley 17</w:t>
      </w:r>
      <w:r w:rsidRPr="006C0761">
        <w:t xml:space="preserve">, Assistant Professor in the Humanities at the University of Chicago, “Impossible Futures: Fictions of Risk in the Longue </w:t>
      </w:r>
      <w:proofErr w:type="spellStart"/>
      <w:r w:rsidRPr="006C0761">
        <w:t>Durée</w:t>
      </w:r>
      <w:proofErr w:type="spellEnd"/>
      <w:r w:rsidRPr="006C0761">
        <w:t>”, Duke University Press, https://read.dukeupress.edu/american-literature/article/89/4/761/132823/Impossible-Futures-Fictions-of-Risk-in-the-Longue</w:t>
      </w:r>
    </w:p>
    <w:p w:rsidR="008F4A74" w:rsidRDefault="008F4A74" w:rsidP="008F4A74">
      <w:pPr>
        <w:rPr>
          <w:sz w:val="12"/>
        </w:rPr>
      </w:pPr>
      <w:r w:rsidRPr="003D7B3C">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C0761">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3D7B3C">
        <w:rPr>
          <w:sz w:val="12"/>
        </w:rPr>
        <w:t xml:space="preserve">looks closely at social and environmental changes in process and </w:t>
      </w:r>
      <w:r w:rsidRPr="006C0761">
        <w:rPr>
          <w:rStyle w:val="StyleUnderline"/>
        </w:rPr>
        <w:t>recognizes crisis as a place where people dwell</w:t>
      </w:r>
      <w:r w:rsidRPr="003D7B3C">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C0761">
        <w:rPr>
          <w:rStyle w:val="StyleUnderline"/>
        </w:rPr>
        <w:t xml:space="preserve">This essay argues for the continuing importance of </w:t>
      </w:r>
      <w:r w:rsidRPr="00897453">
        <w:rPr>
          <w:rStyle w:val="StyleUnderline"/>
          <w:highlight w:val="yellow"/>
        </w:rPr>
        <w:t>apocalyptic narrative forms</w:t>
      </w:r>
      <w:r w:rsidRPr="006C0761">
        <w:rPr>
          <w:rStyle w:val="StyleUnderline"/>
        </w:rPr>
        <w:t xml:space="preserve"> in representations of</w:t>
      </w:r>
      <w:r w:rsidRPr="003D7B3C">
        <w:rPr>
          <w:sz w:val="12"/>
        </w:rPr>
        <w:t xml:space="preserve"> environmental </w:t>
      </w:r>
      <w:r w:rsidRPr="006C0761">
        <w:rPr>
          <w:rStyle w:val="StyleUnderline"/>
        </w:rPr>
        <w:t xml:space="preserve">risk to </w:t>
      </w:r>
      <w:r w:rsidRPr="00897453">
        <w:rPr>
          <w:rStyle w:val="StyleUnderline"/>
          <w:highlight w:val="yellow"/>
        </w:rPr>
        <w:t xml:space="preserve">disrupt conservative </w:t>
      </w:r>
      <w:r w:rsidRPr="006C0761">
        <w:rPr>
          <w:rStyle w:val="StyleUnderline"/>
        </w:rPr>
        <w:t xml:space="preserve">realisms that maintain the </w:t>
      </w:r>
      <w:r w:rsidRPr="00897453">
        <w:rPr>
          <w:rStyle w:val="StyleUnderline"/>
          <w:highlight w:val="yellow"/>
        </w:rPr>
        <w:t>status quo</w:t>
      </w:r>
      <w:r w:rsidRPr="003D7B3C">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6C0761">
        <w:rPr>
          <w:rStyle w:val="StyleUnderline"/>
        </w:rPr>
        <w:t xml:space="preserve">state logics of </w:t>
      </w:r>
      <w:r w:rsidRPr="006C0761">
        <w:rPr>
          <w:rStyle w:val="Emphasis"/>
        </w:rPr>
        <w:t xml:space="preserve">implausibility </w:t>
      </w:r>
      <w:r w:rsidRPr="003D7B3C">
        <w:rPr>
          <w:sz w:val="12"/>
        </w:rPr>
        <w:t xml:space="preserve">that </w:t>
      </w:r>
      <w:r w:rsidRPr="006C0761">
        <w:rPr>
          <w:rStyle w:val="StyleUnderline"/>
        </w:rPr>
        <w:t>have long undergirded settler colonialism in the United States</w:t>
      </w:r>
      <w:r w:rsidRPr="003D7B3C">
        <w:rPr>
          <w:sz w:val="12"/>
        </w:rPr>
        <w:t xml:space="preserve">. In contrast, Leslie Marmon </w:t>
      </w:r>
      <w:proofErr w:type="spellStart"/>
      <w:r w:rsidRPr="003D7B3C">
        <w:rPr>
          <w:sz w:val="12"/>
        </w:rPr>
        <w:t>Silko’s</w:t>
      </w:r>
      <w:proofErr w:type="spellEnd"/>
      <w:r w:rsidRPr="003D7B3C">
        <w:rPr>
          <w:sz w:val="12"/>
        </w:rPr>
        <w:t xml:space="preserve"> contemporaneous novel Almanac of the Dead (1991) uses its </w:t>
      </w:r>
      <w:r w:rsidRPr="00897453">
        <w:rPr>
          <w:rStyle w:val="StyleUnderline"/>
          <w:highlight w:val="yellow"/>
        </w:rPr>
        <w:t>apocalyptic form</w:t>
      </w:r>
      <w:r w:rsidRPr="003D7B3C">
        <w:rPr>
          <w:sz w:val="12"/>
        </w:rPr>
        <w:t xml:space="preserve"> to </w:t>
      </w:r>
      <w:r w:rsidRPr="006C0761">
        <w:rPr>
          <w:rStyle w:val="StyleUnderline"/>
        </w:rPr>
        <w:t xml:space="preserve">deconstruct the claims to verisimilitude that undergird state realism, </w:t>
      </w:r>
      <w:r w:rsidRPr="00897453">
        <w:rPr>
          <w:rStyle w:val="StyleUnderline"/>
          <w:highlight w:val="yellow"/>
        </w:rPr>
        <w:t>transformi</w:t>
      </w:r>
      <w:r w:rsidRPr="006C0761">
        <w:rPr>
          <w:rStyle w:val="StyleUnderline"/>
        </w:rPr>
        <w:t xml:space="preserve">ng </w:t>
      </w:r>
      <w:r w:rsidRPr="00897453">
        <w:rPr>
          <w:rStyle w:val="StyleUnderline"/>
          <w:highlight w:val="yellow"/>
        </w:rPr>
        <w:t>nuclear waste into a prophecy of the end of the United States rather than a means for imagining its continuation</w:t>
      </w:r>
      <w:r w:rsidRPr="006C0761">
        <w:rPr>
          <w:rStyle w:val="StyleUnderline"/>
        </w:rPr>
        <w:t>.</w:t>
      </w:r>
      <w:r w:rsidRPr="003D7B3C">
        <w:rPr>
          <w:sz w:val="12"/>
        </w:rPr>
        <w:t xml:space="preserve"> In Almanac of the Dead, the presence of nuclear waste introjects </w:t>
      </w:r>
      <w:r w:rsidRPr="006C0761">
        <w:rPr>
          <w:rStyle w:val="StyleUnderline"/>
        </w:rPr>
        <w:t xml:space="preserve">a deep-time </w:t>
      </w:r>
      <w:r w:rsidRPr="00897453">
        <w:rPr>
          <w:rStyle w:val="StyleUnderline"/>
          <w:highlight w:val="yellow"/>
        </w:rPr>
        <w:t>perspective</w:t>
      </w:r>
      <w:r w:rsidRPr="006C0761">
        <w:rPr>
          <w:rStyle w:val="StyleUnderline"/>
        </w:rPr>
        <w:t xml:space="preserve"> into contemporary America</w:t>
      </w:r>
      <w:r w:rsidRPr="003D7B3C">
        <w:rPr>
          <w:sz w:val="12"/>
        </w:rPr>
        <w:t xml:space="preserve">, </w:t>
      </w:r>
      <w:r w:rsidRPr="00897453">
        <w:rPr>
          <w:rStyle w:val="StyleUnderline"/>
          <w:highlight w:val="yellow"/>
        </w:rPr>
        <w:t>transform</w:t>
      </w:r>
      <w:r w:rsidRPr="003D7B3C">
        <w:rPr>
          <w:sz w:val="12"/>
        </w:rPr>
        <w:t xml:space="preserve">ing </w:t>
      </w:r>
      <w:r w:rsidRPr="006C0761">
        <w:rPr>
          <w:rStyle w:val="StyleUnderline"/>
        </w:rPr>
        <w:t>the</w:t>
      </w:r>
      <w:r w:rsidRPr="003D7B3C">
        <w:rPr>
          <w:sz w:val="12"/>
        </w:rPr>
        <w:t xml:space="preserve"> </w:t>
      </w:r>
      <w:r w:rsidRPr="00897453">
        <w:rPr>
          <w:rStyle w:val="StyleUnderline"/>
          <w:highlight w:val="yellow"/>
        </w:rPr>
        <w:t xml:space="preserve">present into a </w:t>
      </w:r>
      <w:r w:rsidRPr="00897453">
        <w:rPr>
          <w:rStyle w:val="Emphasis"/>
          <w:highlight w:val="yellow"/>
        </w:rPr>
        <w:t>speculative space</w:t>
      </w:r>
      <w:r w:rsidRPr="00897453">
        <w:rPr>
          <w:rStyle w:val="StyleUnderline"/>
          <w:highlight w:val="yellow"/>
        </w:rPr>
        <w:t xml:space="preserve"> where</w:t>
      </w:r>
      <w:r w:rsidRPr="003D7B3C">
        <w:rPr>
          <w:sz w:val="12"/>
        </w:rPr>
        <w:t xml:space="preserve"> environmental </w:t>
      </w:r>
      <w:r w:rsidRPr="00897453">
        <w:rPr>
          <w:rStyle w:val="StyleUnderline"/>
          <w:highlight w:val="yellow"/>
        </w:rPr>
        <w:t xml:space="preserve">catastrophe produces not only </w:t>
      </w:r>
      <w:r w:rsidRPr="00897453">
        <w:rPr>
          <w:rStyle w:val="Emphasis"/>
          <w:highlight w:val="yellow"/>
        </w:rPr>
        <w:t>unevenly distributed damage</w:t>
      </w:r>
      <w:r w:rsidRPr="003D7B3C">
        <w:rPr>
          <w:sz w:val="12"/>
        </w:rPr>
        <w:t xml:space="preserve"> </w:t>
      </w:r>
      <w:r w:rsidRPr="00897453">
        <w:rPr>
          <w:rStyle w:val="StyleUnderline"/>
          <w:highlight w:val="yellow"/>
        </w:rPr>
        <w:t>but also revolutionary forms of social justice</w:t>
      </w:r>
      <w:r w:rsidRPr="006C0761">
        <w:rPr>
          <w:rStyle w:val="StyleUnderline"/>
        </w:rPr>
        <w:t xml:space="preserve"> that insist on a truth that probability modeling cannot contain: that </w:t>
      </w:r>
      <w:r w:rsidRPr="00897453">
        <w:rPr>
          <w:rStyle w:val="StyleUnderline"/>
          <w:highlight w:val="yellow"/>
        </w:rPr>
        <w:t>the future will be</w:t>
      </w:r>
      <w:r w:rsidRPr="003D7B3C">
        <w:rPr>
          <w:sz w:val="12"/>
        </w:rPr>
        <w:t xml:space="preserve"> </w:t>
      </w:r>
      <w:r w:rsidRPr="00897453">
        <w:rPr>
          <w:rStyle w:val="Emphasis"/>
          <w:highlight w:val="yellow"/>
        </w:rPr>
        <w:t>unimaginably different</w:t>
      </w:r>
      <w:r w:rsidRPr="00897453">
        <w:rPr>
          <w:rStyle w:val="StyleUnderline"/>
          <w:highlight w:val="yellow"/>
        </w:rPr>
        <w:t xml:space="preserve"> from the present</w:t>
      </w:r>
      <w:r w:rsidRPr="006C0761">
        <w:rPr>
          <w:rStyle w:val="StyleUnderline"/>
        </w:rPr>
        <w:t>, while the present, too, might yet be utterly different from the real that we think we know</w:t>
      </w:r>
      <w:r w:rsidRPr="003D7B3C">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w:t>
      </w:r>
      <w:proofErr w:type="spellStart"/>
      <w:r w:rsidRPr="003D7B3C">
        <w:rPr>
          <w:sz w:val="12"/>
        </w:rPr>
        <w:t>ecocritical</w:t>
      </w:r>
      <w:proofErr w:type="spellEnd"/>
      <w:r w:rsidRPr="003D7B3C">
        <w:rPr>
          <w:sz w:val="12"/>
        </w:rPr>
        <w:t xml:space="preserve">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3D7B3C">
        <w:rPr>
          <w:sz w:val="12"/>
        </w:rPr>
        <w:t>Wyck</w:t>
      </w:r>
      <w:proofErr w:type="spellEnd"/>
      <w:r w:rsidRPr="003D7B3C">
        <w:rPr>
          <w:sz w:val="12"/>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w:t>
      </w:r>
      <w:r w:rsidRPr="003D7B3C">
        <w:rPr>
          <w:sz w:val="12"/>
        </w:rPr>
        <w:lastRenderedPageBreak/>
        <w:t xml:space="preserve">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C0761">
        <w:rPr>
          <w:rStyle w:val="StyleUnderline"/>
        </w:rPr>
        <w:t xml:space="preserve">the </w:t>
      </w:r>
      <w:r w:rsidRPr="003D7B3C">
        <w:rPr>
          <w:sz w:val="12"/>
        </w:rPr>
        <w:t>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or a sudden human determination to let the world live. The end of capitalism may yet become more thinkable than the end of the world. Just wait long enough. Stranger things will happen.</w:t>
      </w:r>
    </w:p>
    <w:p w:rsidR="00C27324" w:rsidRPr="00564C1F" w:rsidRDefault="00C27324" w:rsidP="00C27324">
      <w:pPr>
        <w:keepNext/>
        <w:keepLines/>
        <w:spacing w:before="40"/>
        <w:outlineLvl w:val="3"/>
        <w:rPr>
          <w:rFonts w:eastAsiaTheme="majorEastAsia"/>
          <w:b/>
          <w:iCs/>
          <w:sz w:val="26"/>
        </w:rPr>
      </w:pPr>
      <w:r>
        <w:t xml:space="preserve">9] </w:t>
      </w:r>
      <w:r w:rsidRPr="00564C1F">
        <w:rPr>
          <w:rFonts w:eastAsiaTheme="majorEastAsia"/>
          <w:b/>
          <w:iCs/>
          <w:sz w:val="26"/>
        </w:rPr>
        <w:t xml:space="preserve">Pessimism reifies the idea that disability is something that should be “cured” or abandoned and relies on a vision of psychoanalysis that </w:t>
      </w:r>
      <w:bookmarkStart w:id="1" w:name="_Hlk84099711"/>
      <w:r w:rsidRPr="00564C1F">
        <w:rPr>
          <w:rFonts w:eastAsiaTheme="majorEastAsia"/>
          <w:b/>
          <w:iCs/>
          <w:sz w:val="26"/>
        </w:rPr>
        <w:t>abstracts from disabled people’s lived experiences and resistance</w:t>
      </w:r>
    </w:p>
    <w:bookmarkEnd w:id="1"/>
    <w:p w:rsidR="00C27324" w:rsidRPr="00564C1F" w:rsidRDefault="00C27324" w:rsidP="00C27324">
      <w:r w:rsidRPr="00564C1F">
        <w:rPr>
          <w:b/>
          <w:bCs/>
          <w:sz w:val="26"/>
        </w:rPr>
        <w:t>Bailey 19</w:t>
      </w:r>
      <w:r w:rsidRPr="00564C1F">
        <w:t xml:space="preserve"> – Associate Professor of Communication Arts at Allegheny College. She specializes in rhetorical studies, media studies, and feminist/queer theory.</w:t>
      </w:r>
    </w:p>
    <w:p w:rsidR="00C27324" w:rsidRPr="00564C1F" w:rsidRDefault="00C27324" w:rsidP="00C27324">
      <w:r w:rsidRPr="00564C1F">
        <w:t xml:space="preserve">Courtney W. Bailey, “On the Impossible: Disability Studies, Queer Theory, and the Surviving Crip,” </w:t>
      </w:r>
      <w:r w:rsidRPr="00564C1F">
        <w:rPr>
          <w:i/>
          <w:iCs/>
        </w:rPr>
        <w:t>Disability Studies Quarterly</w:t>
      </w:r>
      <w:r w:rsidRPr="00564C1F">
        <w:t>, vol. 39, no. 4, 2019, https://dsq-sds.org/article/view/6580/5463</w:t>
      </w:r>
    </w:p>
    <w:p w:rsidR="00C27324" w:rsidRPr="00564C1F" w:rsidRDefault="00C27324" w:rsidP="00C27324">
      <w:pPr>
        <w:rPr>
          <w:szCs w:val="16"/>
        </w:rPr>
      </w:pPr>
      <w:r w:rsidRPr="00564C1F">
        <w:rPr>
          <w:b/>
          <w:iCs/>
          <w:highlight w:val="yellow"/>
          <w:u w:val="single"/>
        </w:rPr>
        <w:t>My critique of anti-cure politics arises from my personal experiences</w:t>
      </w:r>
      <w:r w:rsidRPr="00564C1F">
        <w:rPr>
          <w:szCs w:val="16"/>
        </w:rPr>
        <w:t xml:space="preserve"> described in other parts of this essay. </w:t>
      </w:r>
      <w:r w:rsidRPr="00564C1F">
        <w:rPr>
          <w:highlight w:val="yellow"/>
          <w:u w:val="single"/>
        </w:rPr>
        <w:t>Those</w:t>
      </w:r>
      <w:r w:rsidRPr="00564C1F">
        <w:rPr>
          <w:u w:val="single"/>
        </w:rPr>
        <w:t xml:space="preserve"> experiences </w:t>
      </w:r>
      <w:r w:rsidRPr="00564C1F">
        <w:rPr>
          <w:b/>
          <w:iCs/>
          <w:highlight w:val="yellow"/>
          <w:u w:val="single"/>
        </w:rPr>
        <w:t>include chronic pain, depression, and abuse</w:t>
      </w:r>
      <w:r w:rsidRPr="00564C1F">
        <w:rPr>
          <w:u w:val="single"/>
        </w:rPr>
        <w:t xml:space="preserve"> and participation in feminism, anti-racism, queer theory, disability studies, and other critical-political projects</w:t>
      </w:r>
      <w:r w:rsidRPr="00564C1F">
        <w:rPr>
          <w:szCs w:val="16"/>
        </w:rPr>
        <w:t xml:space="preserve">. Drawing on my experiences assists me in engaging analytic concepts, and vice versa. The personal and theoretical are thus inseparable from, if not reducible to, each other. Yet </w:t>
      </w:r>
      <w:r w:rsidRPr="00564C1F">
        <w:rPr>
          <w:b/>
          <w:iCs/>
          <w:u w:val="single"/>
        </w:rPr>
        <w:t>academia</w:t>
      </w:r>
      <w:r w:rsidRPr="00564C1F">
        <w:rPr>
          <w:u w:val="single"/>
        </w:rPr>
        <w:t>, with its love of the View from Nowhere</w:t>
      </w:r>
      <w:r w:rsidRPr="00564C1F">
        <w:rPr>
          <w:szCs w:val="16"/>
        </w:rPr>
        <w:t xml:space="preserve">, typically </w:t>
      </w:r>
      <w:r w:rsidRPr="00564C1F">
        <w:rPr>
          <w:b/>
          <w:iCs/>
          <w:u w:val="single"/>
        </w:rPr>
        <w:t>treats personal experience with suspicion</w:t>
      </w:r>
      <w:r w:rsidRPr="00564C1F">
        <w:rPr>
          <w:szCs w:val="16"/>
        </w:rPr>
        <w:t>. It purportedly cannot meet academic criteria for adequate evidence because it is imagined as too particular, too embodied, and too subjective. Even critical-political fields often view personal experience with skepticism and wariness, a defensive reflex against attempts to discredit them by conflating them with the personal alone. Indeed, appeals to personal experience sometimes shut down critique, especially within a confessional and therapeutic culture that demands performances of authenticity to justify the exercise of power (</w:t>
      </w:r>
      <w:proofErr w:type="spellStart"/>
      <w:r w:rsidRPr="00564C1F">
        <w:rPr>
          <w:szCs w:val="16"/>
        </w:rPr>
        <w:t>Mollow</w:t>
      </w:r>
      <w:proofErr w:type="spellEnd"/>
      <w:r w:rsidRPr="00564C1F">
        <w:rPr>
          <w:szCs w:val="16"/>
        </w:rPr>
        <w:t xml:space="preserve"> and </w:t>
      </w:r>
      <w:proofErr w:type="spellStart"/>
      <w:r w:rsidRPr="00564C1F">
        <w:rPr>
          <w:szCs w:val="16"/>
        </w:rPr>
        <w:t>McRuer</w:t>
      </w:r>
      <w:proofErr w:type="spellEnd"/>
      <w:r w:rsidRPr="00564C1F">
        <w:rPr>
          <w:szCs w:val="16"/>
        </w:rPr>
        <w:t xml:space="preserve"> 8). Although personal experience never speaks for itself and must always be theorized, this discomfort risks cordoning the two off from one another, rather than teasing out their entanglements.</w:t>
      </w:r>
    </w:p>
    <w:p w:rsidR="00C27324" w:rsidRPr="00564C1F" w:rsidRDefault="00C27324" w:rsidP="00C27324">
      <w:pPr>
        <w:rPr>
          <w:szCs w:val="16"/>
        </w:rPr>
      </w:pPr>
      <w:r w:rsidRPr="00564C1F">
        <w:rPr>
          <w:szCs w:val="16"/>
        </w:rPr>
        <w:t xml:space="preserve">Although this suspicion of personal experience is endemic to most academic fields, </w:t>
      </w:r>
      <w:r w:rsidRPr="00564C1F">
        <w:rPr>
          <w:b/>
          <w:iCs/>
          <w:highlight w:val="yellow"/>
          <w:u w:val="single"/>
        </w:rPr>
        <w:t>I turn</w:t>
      </w:r>
      <w:r w:rsidRPr="00564C1F">
        <w:rPr>
          <w:u w:val="single"/>
        </w:rPr>
        <w:t xml:space="preserve"> here </w:t>
      </w:r>
      <w:r w:rsidRPr="00564C1F">
        <w:rPr>
          <w:b/>
          <w:iCs/>
          <w:highlight w:val="yellow"/>
          <w:u w:val="single"/>
        </w:rPr>
        <w:t>to a</w:t>
      </w:r>
      <w:r w:rsidRPr="00564C1F">
        <w:rPr>
          <w:b/>
          <w:iCs/>
          <w:u w:val="single"/>
        </w:rPr>
        <w:t xml:space="preserve"> particular </w:t>
      </w:r>
      <w:r w:rsidRPr="00564C1F">
        <w:rPr>
          <w:b/>
          <w:iCs/>
          <w:highlight w:val="yellow"/>
          <w:u w:val="single"/>
        </w:rPr>
        <w:t>preference for the abstract</w:t>
      </w:r>
      <w:r w:rsidRPr="00564C1F">
        <w:rPr>
          <w:b/>
          <w:iCs/>
          <w:u w:val="single"/>
        </w:rPr>
        <w:t xml:space="preserve"> and the theoretical </w:t>
      </w:r>
      <w:r w:rsidRPr="00564C1F">
        <w:rPr>
          <w:b/>
          <w:iCs/>
          <w:highlight w:val="yellow"/>
          <w:u w:val="single"/>
        </w:rPr>
        <w:t>at the expense of the material</w:t>
      </w:r>
      <w:r w:rsidRPr="00564C1F">
        <w:rPr>
          <w:b/>
          <w:iCs/>
          <w:u w:val="single"/>
        </w:rPr>
        <w:t xml:space="preserve"> and experiential: the anti-relational strand of queer theory influenced by psychoanalysis</w:t>
      </w:r>
      <w:r w:rsidRPr="00564C1F">
        <w:rPr>
          <w:szCs w:val="16"/>
        </w:rPr>
        <w:t xml:space="preserve"> and represented by work like Lee Edelman's No Future and Leo </w:t>
      </w:r>
      <w:proofErr w:type="spellStart"/>
      <w:r w:rsidRPr="00564C1F">
        <w:rPr>
          <w:szCs w:val="16"/>
        </w:rPr>
        <w:t>Bersani's</w:t>
      </w:r>
      <w:proofErr w:type="spellEnd"/>
      <w:r w:rsidRPr="00564C1F">
        <w:rPr>
          <w:szCs w:val="16"/>
        </w:rPr>
        <w:t xml:space="preserve"> "Is the Rectum a Grave?" Unlike the work of </w:t>
      </w:r>
      <w:proofErr w:type="spellStart"/>
      <w:r w:rsidRPr="00564C1F">
        <w:rPr>
          <w:szCs w:val="16"/>
        </w:rPr>
        <w:t>Halberstam</w:t>
      </w:r>
      <w:proofErr w:type="spellEnd"/>
      <w:r w:rsidRPr="00564C1F">
        <w:rPr>
          <w:szCs w:val="16"/>
        </w:rPr>
        <w:t xml:space="preserve">, Warner, Ahmed, and Muñoz, </w:t>
      </w:r>
      <w:r w:rsidRPr="00564C1F">
        <w:rPr>
          <w:u w:val="single"/>
        </w:rPr>
        <w:t>this strand gives up on the tension between positivity and negativity</w:t>
      </w:r>
      <w:r w:rsidRPr="00564C1F">
        <w:rPr>
          <w:szCs w:val="16"/>
        </w:rPr>
        <w:t xml:space="preserve"> altogether </w:t>
      </w:r>
      <w:r w:rsidRPr="00564C1F">
        <w:rPr>
          <w:u w:val="single"/>
        </w:rPr>
        <w:t>in favor of the strictly negative</w:t>
      </w:r>
      <w:r w:rsidRPr="00564C1F">
        <w:rPr>
          <w:szCs w:val="16"/>
        </w:rPr>
        <w:t xml:space="preserve"> (as one might gather from the titles of Edelman's and </w:t>
      </w:r>
      <w:proofErr w:type="spellStart"/>
      <w:r w:rsidRPr="00564C1F">
        <w:rPr>
          <w:szCs w:val="16"/>
        </w:rPr>
        <w:t>Bersani's</w:t>
      </w:r>
      <w:proofErr w:type="spellEnd"/>
      <w:r w:rsidRPr="00564C1F">
        <w:rPr>
          <w:szCs w:val="16"/>
        </w:rPr>
        <w:t xml:space="preserve"> pieces). I read </w:t>
      </w:r>
      <w:proofErr w:type="spellStart"/>
      <w:r w:rsidRPr="00564C1F">
        <w:rPr>
          <w:szCs w:val="16"/>
        </w:rPr>
        <w:t>Bersani's</w:t>
      </w:r>
      <w:proofErr w:type="spellEnd"/>
      <w:r w:rsidRPr="00564C1F">
        <w:rPr>
          <w:szCs w:val="16"/>
        </w:rPr>
        <w:t xml:space="preserve"> piece in graduate school and Edelman's book when it was originally published, but I became reacquainted with them through Anna </w:t>
      </w:r>
      <w:proofErr w:type="spellStart"/>
      <w:r w:rsidRPr="00564C1F">
        <w:rPr>
          <w:szCs w:val="16"/>
        </w:rPr>
        <w:t>Mollow's</w:t>
      </w:r>
      <w:proofErr w:type="spellEnd"/>
      <w:r w:rsidRPr="00564C1F">
        <w:rPr>
          <w:szCs w:val="16"/>
        </w:rPr>
        <w:t xml:space="preserve"> essay "Is Sex Disability? Queer Theory and the Disability Drive" in the anthology Sex and Disability. Reading them now, with experiences like those chronicled in this essay under my belt, </w:t>
      </w:r>
      <w:r w:rsidRPr="00564C1F">
        <w:rPr>
          <w:u w:val="single"/>
        </w:rPr>
        <w:t>their complicity with the View from Nowhere comes sharply into view</w:t>
      </w:r>
      <w:r w:rsidRPr="00564C1F">
        <w:rPr>
          <w:szCs w:val="16"/>
        </w:rPr>
        <w:t xml:space="preserve">. Just as the disabled </w:t>
      </w:r>
      <w:proofErr w:type="spellStart"/>
      <w:r w:rsidRPr="00564C1F">
        <w:rPr>
          <w:szCs w:val="16"/>
        </w:rPr>
        <w:t>normate</w:t>
      </w:r>
      <w:proofErr w:type="spellEnd"/>
      <w:r w:rsidRPr="00564C1F">
        <w:rPr>
          <w:szCs w:val="16"/>
        </w:rPr>
        <w:t xml:space="preserve"> haunts Brilliant Imperfection, a desire for the "purity of sexuality as a singular trope of difference," not contaminated by "race, gender, and other particularities," haunts anti-relational work (Muñoz 11).</w:t>
      </w:r>
    </w:p>
    <w:p w:rsidR="00C27324" w:rsidRPr="00564C1F" w:rsidRDefault="00C27324" w:rsidP="00C27324">
      <w:pPr>
        <w:rPr>
          <w:u w:val="single"/>
        </w:rPr>
      </w:pPr>
      <w:r w:rsidRPr="00564C1F">
        <w:rPr>
          <w:b/>
          <w:iCs/>
          <w:u w:val="single"/>
        </w:rPr>
        <w:t>Edelman's book critiques reproductive futurism</w:t>
      </w:r>
      <w:r w:rsidRPr="00564C1F">
        <w:rPr>
          <w:szCs w:val="16"/>
        </w:rPr>
        <w:t>, a pro-</w:t>
      </w:r>
      <w:proofErr w:type="spellStart"/>
      <w:r w:rsidRPr="00564C1F">
        <w:rPr>
          <w:szCs w:val="16"/>
        </w:rPr>
        <w:t>natalist</w:t>
      </w:r>
      <w:proofErr w:type="spellEnd"/>
      <w:r w:rsidRPr="00564C1F">
        <w:rPr>
          <w:szCs w:val="16"/>
        </w:rPr>
        <w:t xml:space="preserve"> ideology that conflates futurity with procreation, upholds heteronormativity, and </w:t>
      </w:r>
      <w:proofErr w:type="spellStart"/>
      <w:r w:rsidRPr="00564C1F">
        <w:rPr>
          <w:szCs w:val="16"/>
        </w:rPr>
        <w:t>abjects</w:t>
      </w:r>
      <w:proofErr w:type="spellEnd"/>
      <w:r w:rsidRPr="00564C1F">
        <w:rPr>
          <w:szCs w:val="16"/>
        </w:rPr>
        <w:t xml:space="preserve"> queerness in the name of the Child (2). </w:t>
      </w:r>
      <w:r w:rsidRPr="00564C1F">
        <w:rPr>
          <w:b/>
          <w:iCs/>
          <w:u w:val="single"/>
        </w:rPr>
        <w:t xml:space="preserve">Following Edelman, </w:t>
      </w:r>
      <w:proofErr w:type="spellStart"/>
      <w:r w:rsidRPr="00564C1F">
        <w:rPr>
          <w:b/>
          <w:iCs/>
          <w:u w:val="single"/>
        </w:rPr>
        <w:t>Mollow</w:t>
      </w:r>
      <w:proofErr w:type="spellEnd"/>
      <w:r w:rsidRPr="00564C1F">
        <w:rPr>
          <w:b/>
          <w:iCs/>
          <w:u w:val="single"/>
        </w:rPr>
        <w:t xml:space="preserve"> critiques rehabilitative futurism, a pro-cure ideology that conflates futurity with the eradication of disability</w:t>
      </w:r>
      <w:r w:rsidRPr="00564C1F">
        <w:rPr>
          <w:szCs w:val="16"/>
        </w:rPr>
        <w:t xml:space="preserve"> and upholds compulsory able-bodied/mindedness in the name of the Child </w:t>
      </w:r>
      <w:r w:rsidRPr="00564C1F">
        <w:rPr>
          <w:szCs w:val="16"/>
        </w:rPr>
        <w:lastRenderedPageBreak/>
        <w:t xml:space="preserve">(288). </w:t>
      </w:r>
      <w:proofErr w:type="spellStart"/>
      <w:r w:rsidRPr="00564C1F">
        <w:rPr>
          <w:b/>
          <w:iCs/>
          <w:u w:val="single"/>
        </w:rPr>
        <w:t>Mollow</w:t>
      </w:r>
      <w:proofErr w:type="spellEnd"/>
      <w:r w:rsidRPr="00564C1F">
        <w:rPr>
          <w:b/>
          <w:iCs/>
          <w:u w:val="single"/>
        </w:rPr>
        <w:t xml:space="preserve"> draws on</w:t>
      </w:r>
      <w:r w:rsidRPr="00564C1F">
        <w:rPr>
          <w:u w:val="single"/>
        </w:rPr>
        <w:t xml:space="preserve"> </w:t>
      </w:r>
      <w:proofErr w:type="spellStart"/>
      <w:r w:rsidRPr="00564C1F">
        <w:rPr>
          <w:u w:val="single"/>
        </w:rPr>
        <w:t>Bersani's</w:t>
      </w:r>
      <w:proofErr w:type="spellEnd"/>
      <w:r w:rsidRPr="00564C1F">
        <w:rPr>
          <w:u w:val="single"/>
        </w:rPr>
        <w:t xml:space="preserve"> and </w:t>
      </w:r>
      <w:r w:rsidRPr="00564C1F">
        <w:rPr>
          <w:b/>
          <w:iCs/>
          <w:u w:val="single"/>
        </w:rPr>
        <w:t>Edelman's</w:t>
      </w:r>
      <w:r w:rsidRPr="00564C1F">
        <w:rPr>
          <w:u w:val="single"/>
        </w:rPr>
        <w:t xml:space="preserve"> articulations of the </w:t>
      </w:r>
      <w:r w:rsidRPr="00564C1F">
        <w:rPr>
          <w:b/>
          <w:iCs/>
          <w:u w:val="single"/>
        </w:rPr>
        <w:t>death drive to theorize</w:t>
      </w:r>
      <w:r w:rsidRPr="00564C1F">
        <w:rPr>
          <w:szCs w:val="16"/>
        </w:rPr>
        <w:t xml:space="preserve"> what she calls </w:t>
      </w:r>
      <w:r w:rsidRPr="00564C1F">
        <w:rPr>
          <w:b/>
          <w:iCs/>
          <w:u w:val="single"/>
        </w:rPr>
        <w:t>the disability drive</w:t>
      </w:r>
      <w:r w:rsidRPr="00564C1F">
        <w:rPr>
          <w:szCs w:val="16"/>
        </w:rPr>
        <w:t>. She contends, "</w:t>
      </w:r>
      <w:proofErr w:type="gramStart"/>
      <w:r w:rsidRPr="00564C1F">
        <w:rPr>
          <w:szCs w:val="16"/>
        </w:rPr>
        <w:t>to</w:t>
      </w:r>
      <w:proofErr w:type="gramEnd"/>
      <w:r w:rsidRPr="00564C1F">
        <w:rPr>
          <w:szCs w:val="16"/>
        </w:rPr>
        <w:t xml:space="preserve"> foreground associations between disability and the death drive means theorizing disability in terms of identity disintegration, lack, and suffering… I critique politics of disability that emphasize identity formation and pride, exploring instead the benefits of highlighting those aspects of sex and disability that undercut and perhaps even preclude assertions of humanity" (287). In some ways, then, </w:t>
      </w:r>
      <w:proofErr w:type="spellStart"/>
      <w:r w:rsidRPr="00564C1F">
        <w:rPr>
          <w:b/>
          <w:iCs/>
          <w:highlight w:val="yellow"/>
          <w:u w:val="single"/>
        </w:rPr>
        <w:t>Mollow</w:t>
      </w:r>
      <w:proofErr w:type="spellEnd"/>
      <w:r w:rsidRPr="00564C1F">
        <w:rPr>
          <w:u w:val="single"/>
        </w:rPr>
        <w:t xml:space="preserve">, Edelman, and </w:t>
      </w:r>
      <w:proofErr w:type="spellStart"/>
      <w:r w:rsidRPr="00564C1F">
        <w:rPr>
          <w:u w:val="single"/>
        </w:rPr>
        <w:t>Bersani</w:t>
      </w:r>
      <w:proofErr w:type="spellEnd"/>
      <w:r w:rsidRPr="00564C1F">
        <w:rPr>
          <w:szCs w:val="16"/>
        </w:rPr>
        <w:t xml:space="preserve"> argue for an embrace of negativity not entirely different from what I call for in the above section. However, their work </w:t>
      </w:r>
      <w:r w:rsidRPr="00564C1F">
        <w:rPr>
          <w:b/>
          <w:iCs/>
          <w:highlight w:val="yellow"/>
          <w:u w:val="single"/>
        </w:rPr>
        <w:t>relies on</w:t>
      </w:r>
      <w:r w:rsidRPr="00564C1F">
        <w:rPr>
          <w:b/>
          <w:iCs/>
          <w:u w:val="single"/>
        </w:rPr>
        <w:t xml:space="preserve"> the ahistorical language of </w:t>
      </w:r>
      <w:r w:rsidRPr="00564C1F">
        <w:rPr>
          <w:b/>
          <w:iCs/>
          <w:highlight w:val="yellow"/>
          <w:u w:val="single"/>
        </w:rPr>
        <w:t>psychoanalysis, a closed symbol system that feigns universality and casts material</w:t>
      </w:r>
      <w:r w:rsidRPr="00564C1F">
        <w:rPr>
          <w:b/>
          <w:iCs/>
          <w:u w:val="single"/>
        </w:rPr>
        <w:t xml:space="preserve"> and personal </w:t>
      </w:r>
      <w:r w:rsidRPr="00564C1F">
        <w:rPr>
          <w:b/>
          <w:iCs/>
          <w:highlight w:val="yellow"/>
          <w:u w:val="single"/>
        </w:rPr>
        <w:t>experience as irrelevant</w:t>
      </w:r>
      <w:r w:rsidRPr="00564C1F">
        <w:rPr>
          <w:b/>
          <w:iCs/>
          <w:u w:val="single"/>
        </w:rPr>
        <w:t xml:space="preserve"> to abstract theorizing.</w:t>
      </w:r>
    </w:p>
    <w:p w:rsidR="00C27324" w:rsidRPr="00564C1F" w:rsidRDefault="00C27324" w:rsidP="00C27324">
      <w:pPr>
        <w:rPr>
          <w:szCs w:val="16"/>
        </w:rPr>
      </w:pPr>
      <w:r w:rsidRPr="00564C1F">
        <w:rPr>
          <w:u w:val="single"/>
        </w:rPr>
        <w:t xml:space="preserve">I call queer theory's anti-relational strand </w:t>
      </w:r>
      <w:r w:rsidRPr="00564C1F">
        <w:rPr>
          <w:b/>
          <w:iCs/>
          <w:u w:val="single"/>
        </w:rPr>
        <w:t xml:space="preserve">"a closed system" because of </w:t>
      </w:r>
      <w:r w:rsidRPr="00564C1F">
        <w:rPr>
          <w:b/>
          <w:iCs/>
          <w:highlight w:val="yellow"/>
          <w:u w:val="single"/>
        </w:rPr>
        <w:t>it</w:t>
      </w:r>
      <w:r w:rsidRPr="00564C1F">
        <w:rPr>
          <w:b/>
          <w:iCs/>
          <w:u w:val="single"/>
        </w:rPr>
        <w:t xml:space="preserve">s explicit rejection of </w:t>
      </w:r>
      <w:r w:rsidRPr="00564C1F">
        <w:rPr>
          <w:b/>
          <w:iCs/>
          <w:highlight w:val="yellow"/>
          <w:u w:val="single"/>
        </w:rPr>
        <w:t>both politics and history.</w:t>
      </w:r>
      <w:r w:rsidRPr="00564C1F">
        <w:rPr>
          <w:highlight w:val="yellow"/>
          <w:u w:val="single"/>
        </w:rPr>
        <w:t xml:space="preserve"> </w:t>
      </w:r>
      <w:r w:rsidRPr="00564C1F">
        <w:rPr>
          <w:b/>
          <w:iCs/>
          <w:highlight w:val="yellow"/>
          <w:u w:val="single"/>
        </w:rPr>
        <w:t>Edelman contends</w:t>
      </w:r>
      <w:r w:rsidRPr="00564C1F">
        <w:rPr>
          <w:b/>
          <w:iCs/>
          <w:u w:val="single"/>
        </w:rPr>
        <w:t xml:space="preserve"> that </w:t>
      </w:r>
      <w:r w:rsidRPr="00564C1F">
        <w:rPr>
          <w:b/>
          <w:iCs/>
          <w:highlight w:val="yellow"/>
          <w:u w:val="single"/>
        </w:rPr>
        <w:t>queer theory</w:t>
      </w:r>
      <w:r w:rsidRPr="00564C1F">
        <w:rPr>
          <w:b/>
          <w:iCs/>
          <w:u w:val="single"/>
        </w:rPr>
        <w:t xml:space="preserve"> </w:t>
      </w:r>
      <w:r w:rsidRPr="00564C1F">
        <w:rPr>
          <w:b/>
          <w:iCs/>
          <w:highlight w:val="yellow"/>
          <w:u w:val="single"/>
        </w:rPr>
        <w:t>represents "the 'side' outside</w:t>
      </w:r>
      <w:r w:rsidRPr="00564C1F">
        <w:rPr>
          <w:b/>
          <w:iCs/>
          <w:u w:val="single"/>
        </w:rPr>
        <w:t xml:space="preserve"> all</w:t>
      </w:r>
      <w:r w:rsidRPr="00564C1F">
        <w:rPr>
          <w:b/>
          <w:iCs/>
          <w:highlight w:val="yellow"/>
          <w:u w:val="single"/>
        </w:rPr>
        <w:t xml:space="preserve"> politic</w:t>
      </w:r>
      <w:r w:rsidRPr="00564C1F">
        <w:rPr>
          <w:b/>
          <w:iCs/>
          <w:u w:val="single"/>
        </w:rPr>
        <w:t>al side</w:t>
      </w:r>
      <w:r w:rsidRPr="00564C1F">
        <w:rPr>
          <w:b/>
          <w:iCs/>
          <w:highlight w:val="yellow"/>
          <w:u w:val="single"/>
        </w:rPr>
        <w:t>s</w:t>
      </w:r>
      <w:r w:rsidRPr="00564C1F">
        <w:rPr>
          <w:b/>
          <w:iCs/>
          <w:u w:val="single"/>
        </w:rPr>
        <w:t>"</w:t>
      </w:r>
      <w:r w:rsidRPr="00564C1F">
        <w:rPr>
          <w:szCs w:val="16"/>
        </w:rPr>
        <w:t xml:space="preserve"> (7). </w:t>
      </w:r>
      <w:proofErr w:type="spellStart"/>
      <w:r w:rsidRPr="00564C1F">
        <w:rPr>
          <w:b/>
          <w:iCs/>
          <w:highlight w:val="yellow"/>
          <w:u w:val="single"/>
        </w:rPr>
        <w:t>Mollow</w:t>
      </w:r>
      <w:proofErr w:type="spellEnd"/>
      <w:r w:rsidRPr="00564C1F">
        <w:rPr>
          <w:szCs w:val="16"/>
        </w:rPr>
        <w:t xml:space="preserve"> nuances such sentiments, but </w:t>
      </w:r>
      <w:r w:rsidRPr="00564C1F">
        <w:rPr>
          <w:u w:val="single"/>
        </w:rPr>
        <w:t xml:space="preserve">ultimately </w:t>
      </w:r>
      <w:r w:rsidRPr="00564C1F">
        <w:rPr>
          <w:b/>
          <w:iCs/>
          <w:highlight w:val="yellow"/>
          <w:u w:val="single"/>
        </w:rPr>
        <w:t>agrees</w:t>
      </w:r>
      <w:r w:rsidRPr="00564C1F">
        <w:rPr>
          <w:szCs w:val="16"/>
        </w:rPr>
        <w:t xml:space="preserve"> with Edelman that reproductive and rehabilitative futurism structure the "only politics we're permitted to know" (134). </w:t>
      </w:r>
      <w:r w:rsidRPr="00564C1F">
        <w:rPr>
          <w:b/>
          <w:iCs/>
          <w:highlight w:val="yellow"/>
          <w:u w:val="single"/>
        </w:rPr>
        <w:t>This</w:t>
      </w:r>
      <w:r w:rsidRPr="00564C1F">
        <w:rPr>
          <w:b/>
          <w:iCs/>
          <w:u w:val="single"/>
        </w:rPr>
        <w:t xml:space="preserve"> sweeping claim </w:t>
      </w:r>
      <w:r w:rsidRPr="00564C1F">
        <w:rPr>
          <w:b/>
          <w:iCs/>
          <w:highlight w:val="yellow"/>
          <w:u w:val="single"/>
        </w:rPr>
        <w:t>ignores</w:t>
      </w:r>
      <w:r w:rsidRPr="00564C1F">
        <w:rPr>
          <w:u w:val="single"/>
        </w:rPr>
        <w:t xml:space="preserve"> feminist, queer, antiracist, and </w:t>
      </w:r>
      <w:proofErr w:type="spellStart"/>
      <w:r w:rsidRPr="00564C1F">
        <w:rPr>
          <w:u w:val="single"/>
        </w:rPr>
        <w:t>crip</w:t>
      </w:r>
      <w:proofErr w:type="spellEnd"/>
      <w:r w:rsidRPr="00564C1F">
        <w:rPr>
          <w:u w:val="single"/>
        </w:rPr>
        <w:t xml:space="preserve"> </w:t>
      </w:r>
      <w:r w:rsidRPr="00564C1F">
        <w:rPr>
          <w:b/>
          <w:iCs/>
          <w:highlight w:val="yellow"/>
          <w:u w:val="single"/>
        </w:rPr>
        <w:t>critical-political projects, dismissing them as</w:t>
      </w:r>
      <w:r w:rsidRPr="00564C1F">
        <w:rPr>
          <w:b/>
          <w:iCs/>
          <w:u w:val="single"/>
        </w:rPr>
        <w:t xml:space="preserve"> mere identity politics</w:t>
      </w:r>
      <w:r w:rsidRPr="00564C1F">
        <w:rPr>
          <w:u w:val="single"/>
        </w:rPr>
        <w:t>, too wrapped up in dominant notions of the human and</w:t>
      </w:r>
      <w:r w:rsidRPr="00564C1F">
        <w:rPr>
          <w:szCs w:val="16"/>
        </w:rPr>
        <w:t xml:space="preserve"> therefore </w:t>
      </w:r>
      <w:r w:rsidRPr="00564C1F">
        <w:rPr>
          <w:b/>
          <w:iCs/>
          <w:highlight w:val="yellow"/>
          <w:u w:val="single"/>
        </w:rPr>
        <w:t>not ideologically pure enough</w:t>
      </w:r>
      <w:r w:rsidRPr="00564C1F">
        <w:rPr>
          <w:u w:val="single"/>
        </w:rPr>
        <w:t xml:space="preserve"> to provide a real alternative to futurism. </w:t>
      </w:r>
      <w:r w:rsidRPr="00564C1F">
        <w:rPr>
          <w:b/>
          <w:iCs/>
          <w:u w:val="single"/>
        </w:rPr>
        <w:t>What is that "real" alternative</w:t>
      </w:r>
      <w:r w:rsidRPr="00564C1F">
        <w:rPr>
          <w:szCs w:val="16"/>
        </w:rPr>
        <w:t xml:space="preserve"> that only queer theory and psychoanalysis can offer</w:t>
      </w:r>
      <w:r w:rsidRPr="00564C1F">
        <w:rPr>
          <w:b/>
          <w:iCs/>
          <w:u w:val="single"/>
        </w:rPr>
        <w:t xml:space="preserve">? </w:t>
      </w:r>
      <w:r w:rsidRPr="00564C1F">
        <w:rPr>
          <w:b/>
          <w:iCs/>
          <w:highlight w:val="yellow"/>
          <w:u w:val="single"/>
        </w:rPr>
        <w:t>The implosion</w:t>
      </w:r>
      <w:r w:rsidRPr="00564C1F">
        <w:rPr>
          <w:u w:val="single"/>
        </w:rPr>
        <w:t xml:space="preserve">/explosion </w:t>
      </w:r>
      <w:r w:rsidRPr="00564C1F">
        <w:rPr>
          <w:b/>
          <w:iCs/>
          <w:highlight w:val="yellow"/>
          <w:u w:val="single"/>
        </w:rPr>
        <w:t>of the self</w:t>
      </w:r>
      <w:r w:rsidRPr="00564C1F">
        <w:rPr>
          <w:u w:val="single"/>
        </w:rPr>
        <w:t xml:space="preserve"> into nothingness. </w:t>
      </w:r>
      <w:r w:rsidRPr="00564C1F">
        <w:rPr>
          <w:b/>
          <w:iCs/>
          <w:u w:val="single"/>
        </w:rPr>
        <w:t>This</w:t>
      </w:r>
      <w:r w:rsidRPr="00564C1F">
        <w:rPr>
          <w:szCs w:val="16"/>
        </w:rPr>
        <w:t xml:space="preserve"> type of </w:t>
      </w:r>
      <w:r w:rsidRPr="00564C1F">
        <w:rPr>
          <w:u w:val="single"/>
        </w:rPr>
        <w:t xml:space="preserve">self-annihilation </w:t>
      </w:r>
      <w:r w:rsidRPr="00564C1F">
        <w:rPr>
          <w:b/>
          <w:iCs/>
          <w:u w:val="single"/>
        </w:rPr>
        <w:t xml:space="preserve">also </w:t>
      </w:r>
      <w:r w:rsidRPr="00564C1F">
        <w:rPr>
          <w:b/>
          <w:iCs/>
          <w:highlight w:val="yellow"/>
          <w:u w:val="single"/>
        </w:rPr>
        <w:t>requires a detachment from history</w:t>
      </w:r>
      <w:r w:rsidRPr="00564C1F">
        <w:rPr>
          <w:b/>
          <w:iCs/>
          <w:u w:val="single"/>
        </w:rPr>
        <w:t>.</w:t>
      </w:r>
      <w:r w:rsidRPr="00564C1F">
        <w:rPr>
          <w:u w:val="single"/>
        </w:rPr>
        <w:t xml:space="preserve"> Edelman</w:t>
      </w:r>
      <w:r w:rsidRPr="00564C1F">
        <w:rPr>
          <w:szCs w:val="16"/>
        </w:rPr>
        <w:t xml:space="preserve">, for instance, </w:t>
      </w:r>
      <w:r w:rsidRPr="00564C1F">
        <w:rPr>
          <w:u w:val="single"/>
        </w:rPr>
        <w:t>distinguishes the rhetorical figure of the Child from "the lived experiences of any historical children" (11). He makes a comparable move with the death drive, arguing that it</w:t>
      </w:r>
      <w:r w:rsidRPr="00564C1F">
        <w:rPr>
          <w:szCs w:val="16"/>
        </w:rPr>
        <w:t xml:space="preserve"> does not </w:t>
      </w:r>
      <w:r w:rsidRPr="00564C1F">
        <w:rPr>
          <w:u w:val="single"/>
        </w:rPr>
        <w:t>denote</w:t>
      </w:r>
      <w:r w:rsidRPr="00564C1F">
        <w:rPr>
          <w:szCs w:val="16"/>
        </w:rPr>
        <w:t xml:space="preserve"> literal death, but rather a metaphoric or </w:t>
      </w:r>
      <w:r w:rsidRPr="00564C1F">
        <w:rPr>
          <w:u w:val="single"/>
        </w:rPr>
        <w:t>symbolic death</w:t>
      </w:r>
      <w:r w:rsidRPr="00564C1F">
        <w:rPr>
          <w:szCs w:val="16"/>
        </w:rPr>
        <w:t xml:space="preserve"> of the sovereign subject via the self-shattering nature of sex.</w:t>
      </w:r>
    </w:p>
    <w:p w:rsidR="00C27324" w:rsidRPr="00564C1F" w:rsidRDefault="00C27324" w:rsidP="00C27324">
      <w:pPr>
        <w:rPr>
          <w:szCs w:val="16"/>
        </w:rPr>
      </w:pPr>
      <w:r w:rsidRPr="00564C1F">
        <w:rPr>
          <w:szCs w:val="16"/>
        </w:rPr>
        <w:t xml:space="preserve">Similarly, </w:t>
      </w:r>
      <w:proofErr w:type="spellStart"/>
      <w:r w:rsidRPr="00564C1F">
        <w:rPr>
          <w:szCs w:val="16"/>
        </w:rPr>
        <w:t>Bersani's</w:t>
      </w:r>
      <w:proofErr w:type="spellEnd"/>
      <w:r w:rsidRPr="00564C1F">
        <w:rPr>
          <w:szCs w:val="16"/>
        </w:rPr>
        <w:t xml:space="preserve"> famous piece "Is the Rectum a Grave?" redeems penetrative (anal) sex as the space for the destruction of the sovereign subject, revels in its "anti-communal, anti-egalitarian, anti-nurturing, and anti-loving" qualities, and praises the metaphoric "suicidal ecstasy of being a woman" (22; 18). It's important to note that this recuperation only applies to penetrative sex, leaving other forms of sexual intimacy unaccounted for and bereft of any radical potential. Although I understand </w:t>
      </w:r>
      <w:proofErr w:type="spellStart"/>
      <w:r w:rsidRPr="00564C1F">
        <w:rPr>
          <w:szCs w:val="16"/>
        </w:rPr>
        <w:t>Bersani's</w:t>
      </w:r>
      <w:proofErr w:type="spellEnd"/>
      <w:r w:rsidRPr="00564C1F">
        <w:rPr>
          <w:szCs w:val="16"/>
        </w:rPr>
        <w:t xml:space="preserve"> piece as an intervention in homophobic discourses around gay men and the AIDS epidemic, he comes perilously close to reinforcing the vision of sex at the heart of U.S. rape culture. He argues for the appeal of "powerlessness" and "loss of control" during sex, a white masculinist fantasy given that Western culture always already positions femininity and black/brownness in these very terms (23-24).</w:t>
      </w:r>
    </w:p>
    <w:p w:rsidR="00C27324" w:rsidRPr="00564C1F" w:rsidRDefault="00C27324" w:rsidP="00C27324">
      <w:pPr>
        <w:rPr>
          <w:szCs w:val="16"/>
        </w:rPr>
      </w:pPr>
      <w:r w:rsidRPr="00564C1F">
        <w:rPr>
          <w:szCs w:val="16"/>
        </w:rPr>
        <w:t xml:space="preserve">My own experiences illustrate how a sexual breach of </w:t>
      </w:r>
      <w:proofErr w:type="spellStart"/>
      <w:r w:rsidRPr="00564C1F">
        <w:rPr>
          <w:szCs w:val="16"/>
        </w:rPr>
        <w:t>subjecthood</w:t>
      </w:r>
      <w:proofErr w:type="spellEnd"/>
      <w:r w:rsidRPr="00564C1F">
        <w:rPr>
          <w:szCs w:val="16"/>
        </w:rPr>
        <w:t xml:space="preserve"> can play out differently for members of marginalized groups than they might for those with more privilege. On one level, I get the appeal of the sort of surrender discussed by </w:t>
      </w:r>
      <w:proofErr w:type="spellStart"/>
      <w:r w:rsidRPr="00564C1F">
        <w:rPr>
          <w:szCs w:val="16"/>
        </w:rPr>
        <w:t>Bersani</w:t>
      </w:r>
      <w:proofErr w:type="spellEnd"/>
      <w:r w:rsidRPr="00564C1F">
        <w:rPr>
          <w:szCs w:val="16"/>
        </w:rPr>
        <w:t xml:space="preserve">. In fact, I once asked my partner to tie me up on my stomach and blindfold me. In the process, she violated me via unwanted anal penetration, an "anti-loving" breach of trust and interdependence on both physical and emotional levels. On </w:t>
      </w:r>
      <w:proofErr w:type="spellStart"/>
      <w:r w:rsidRPr="00564C1F">
        <w:rPr>
          <w:szCs w:val="16"/>
        </w:rPr>
        <w:t>Bersani's</w:t>
      </w:r>
      <w:proofErr w:type="spellEnd"/>
      <w:r w:rsidRPr="00564C1F">
        <w:rPr>
          <w:szCs w:val="16"/>
        </w:rPr>
        <w:t xml:space="preserve"> view, this breach is the whole point of sex, the moment when the self loses autonomy, integrity, and control (as if I ever enjoyed such </w:t>
      </w:r>
      <w:proofErr w:type="spellStart"/>
      <w:r w:rsidRPr="00564C1F">
        <w:rPr>
          <w:szCs w:val="16"/>
        </w:rPr>
        <w:t>subjecthood</w:t>
      </w:r>
      <w:proofErr w:type="spellEnd"/>
      <w:r w:rsidRPr="00564C1F">
        <w:rPr>
          <w:szCs w:val="16"/>
        </w:rPr>
        <w:t xml:space="preserve"> in the first place). If we take this line of thinking to its logical conclusion, we come dangerously close to the familiar </w:t>
      </w:r>
      <w:proofErr w:type="spellStart"/>
      <w:r w:rsidRPr="00564C1F">
        <w:rPr>
          <w:szCs w:val="16"/>
        </w:rPr>
        <w:t>heteropatriarchal</w:t>
      </w:r>
      <w:proofErr w:type="spellEnd"/>
      <w:r w:rsidRPr="00564C1F">
        <w:rPr>
          <w:szCs w:val="16"/>
        </w:rPr>
        <w:t xml:space="preserve"> apology for rape, buttressed by a theoretical apparatus that claims universality: regardless of my explicitly stated wishes, I subconsciously wanted to be violated. Situating the self-annihilating queer as the site of revolution obscures these kinds of problematic echoes, dismissing them from the start as too personal, particular, and material.</w:t>
      </w:r>
    </w:p>
    <w:p w:rsidR="00C27324" w:rsidRPr="00564C1F" w:rsidRDefault="00C27324" w:rsidP="00C27324">
      <w:pPr>
        <w:rPr>
          <w:szCs w:val="16"/>
        </w:rPr>
      </w:pPr>
      <w:r w:rsidRPr="00564C1F">
        <w:rPr>
          <w:b/>
          <w:iCs/>
          <w:u w:val="single"/>
        </w:rPr>
        <w:lastRenderedPageBreak/>
        <w:t xml:space="preserve">The turn to the self-annihilating queer animates </w:t>
      </w:r>
      <w:proofErr w:type="spellStart"/>
      <w:r w:rsidRPr="00564C1F">
        <w:rPr>
          <w:b/>
          <w:iCs/>
          <w:u w:val="single"/>
        </w:rPr>
        <w:t>Mollow</w:t>
      </w:r>
      <w:r w:rsidRPr="00564C1F">
        <w:rPr>
          <w:szCs w:val="16"/>
        </w:rPr>
        <w:t>'s</w:t>
      </w:r>
      <w:proofErr w:type="spellEnd"/>
      <w:r w:rsidRPr="00564C1F">
        <w:rPr>
          <w:szCs w:val="16"/>
        </w:rPr>
        <w:t xml:space="preserve"> essay, as well. </w:t>
      </w:r>
      <w:r w:rsidRPr="00564C1F">
        <w:rPr>
          <w:u w:val="single"/>
        </w:rPr>
        <w:t>She postulates queerness and disability as structuring positions that raise</w:t>
      </w:r>
      <w:r w:rsidRPr="00564C1F">
        <w:rPr>
          <w:szCs w:val="16"/>
        </w:rPr>
        <w:t xml:space="preserve"> important </w:t>
      </w:r>
      <w:r w:rsidRPr="00564C1F">
        <w:rPr>
          <w:u w:val="single"/>
        </w:rPr>
        <w:t>questions about "self-disintegration"</w:t>
      </w:r>
      <w:r w:rsidRPr="00564C1F">
        <w:rPr>
          <w:szCs w:val="16"/>
        </w:rPr>
        <w:t xml:space="preserve"> (305). Far more attentive to history and lived experiences, her piece grapples directly with challenges to the anti-relational strand, much like Clare reckons with challenges to anti-cure politics in Brilliant Imperfection. Yet, also like Clare's book, </w:t>
      </w:r>
      <w:r w:rsidRPr="00564C1F">
        <w:rPr>
          <w:highlight w:val="yellow"/>
          <w:u w:val="single"/>
        </w:rPr>
        <w:t>her essay is haunted by</w:t>
      </w:r>
      <w:r w:rsidRPr="00564C1F">
        <w:rPr>
          <w:u w:val="single"/>
        </w:rPr>
        <w:t xml:space="preserve"> the disabled </w:t>
      </w:r>
      <w:proofErr w:type="spellStart"/>
      <w:r w:rsidRPr="00564C1F">
        <w:rPr>
          <w:u w:val="single"/>
        </w:rPr>
        <w:t>normate</w:t>
      </w:r>
      <w:proofErr w:type="spellEnd"/>
      <w:r w:rsidRPr="00564C1F">
        <w:rPr>
          <w:u w:val="single"/>
        </w:rPr>
        <w:t xml:space="preserve"> and </w:t>
      </w:r>
      <w:r w:rsidRPr="00564C1F">
        <w:rPr>
          <w:highlight w:val="yellow"/>
          <w:u w:val="single"/>
        </w:rPr>
        <w:t>the naturally impaired body-mind</w:t>
      </w:r>
      <w:r w:rsidRPr="00564C1F">
        <w:rPr>
          <w:szCs w:val="16"/>
        </w:rPr>
        <w:t xml:space="preserve">; instead of celebrating it, she wants to destroy it, but still remains within its terms. </w:t>
      </w:r>
      <w:r w:rsidRPr="00564C1F">
        <w:rPr>
          <w:b/>
          <w:iCs/>
          <w:highlight w:val="yellow"/>
          <w:u w:val="single"/>
        </w:rPr>
        <w:t>She notes</w:t>
      </w:r>
      <w:r w:rsidRPr="00564C1F">
        <w:rPr>
          <w:b/>
          <w:iCs/>
          <w:u w:val="single"/>
        </w:rPr>
        <w:t xml:space="preserve"> that </w:t>
      </w:r>
      <w:r w:rsidRPr="00564C1F">
        <w:rPr>
          <w:b/>
          <w:iCs/>
          <w:highlight w:val="yellow"/>
          <w:u w:val="single"/>
        </w:rPr>
        <w:t>"disability is fantasized in terms of a loss of self</w:t>
      </w:r>
      <w:r w:rsidRPr="00564C1F">
        <w:rPr>
          <w:szCs w:val="16"/>
        </w:rPr>
        <w:t xml:space="preserve">, of mastery, integrity, and control, a loss that … is </w:t>
      </w:r>
      <w:proofErr w:type="spellStart"/>
      <w:r w:rsidRPr="00564C1F">
        <w:rPr>
          <w:u w:val="single"/>
        </w:rPr>
        <w:t>indissociable</w:t>
      </w:r>
      <w:proofErr w:type="spellEnd"/>
      <w:r w:rsidRPr="00564C1F">
        <w:rPr>
          <w:u w:val="single"/>
        </w:rPr>
        <w:t xml:space="preserve"> from sexuality</w:t>
      </w:r>
      <w:r w:rsidRPr="00564C1F">
        <w:rPr>
          <w:szCs w:val="16"/>
        </w:rPr>
        <w:t xml:space="preserve">" (297; emphasis in original). </w:t>
      </w:r>
      <w:r w:rsidRPr="00564C1F">
        <w:rPr>
          <w:b/>
          <w:iCs/>
          <w:highlight w:val="yellow"/>
          <w:u w:val="single"/>
        </w:rPr>
        <w:t>She wants us to lean into this fantasy</w:t>
      </w:r>
      <w:r w:rsidRPr="00564C1F">
        <w:rPr>
          <w:u w:val="single"/>
        </w:rPr>
        <w:t>, which requires that we accept the conflation of the self with mastery, integrity, and control</w:t>
      </w:r>
      <w:r w:rsidRPr="00564C1F">
        <w:rPr>
          <w:szCs w:val="16"/>
        </w:rPr>
        <w:t xml:space="preserve"> in the first place.</w:t>
      </w:r>
    </w:p>
    <w:p w:rsidR="00C27324" w:rsidRPr="00564C1F" w:rsidRDefault="00C27324" w:rsidP="00C27324">
      <w:pPr>
        <w:rPr>
          <w:szCs w:val="16"/>
        </w:rPr>
      </w:pPr>
      <w:r w:rsidRPr="00564C1F">
        <w:rPr>
          <w:szCs w:val="16"/>
        </w:rPr>
        <w:t xml:space="preserve">Through the grammatical slippage of the dependent clause, </w:t>
      </w:r>
      <w:r w:rsidRPr="00564C1F">
        <w:rPr>
          <w:b/>
          <w:iCs/>
          <w:u w:val="single"/>
        </w:rPr>
        <w:t>any other visions of the self</w:t>
      </w:r>
      <w:r w:rsidRPr="00564C1F">
        <w:rPr>
          <w:szCs w:val="16"/>
        </w:rPr>
        <w:t xml:space="preserve"> (e.g., </w:t>
      </w:r>
      <w:r w:rsidRPr="00564C1F">
        <w:rPr>
          <w:u w:val="single"/>
        </w:rPr>
        <w:t xml:space="preserve">based on interdependence, care, or empathy) </w:t>
      </w:r>
      <w:r w:rsidRPr="00564C1F">
        <w:rPr>
          <w:b/>
          <w:iCs/>
          <w:u w:val="single"/>
        </w:rPr>
        <w:t>vanish</w:t>
      </w:r>
      <w:r w:rsidRPr="00564C1F">
        <w:rPr>
          <w:u w:val="single"/>
        </w:rPr>
        <w:t>. If we accept the sovereign self, then</w:t>
      </w:r>
      <w:r w:rsidRPr="00564C1F">
        <w:rPr>
          <w:szCs w:val="16"/>
        </w:rPr>
        <w:t xml:space="preserve">, yes, the </w:t>
      </w:r>
      <w:r w:rsidRPr="00564C1F">
        <w:rPr>
          <w:u w:val="single"/>
        </w:rPr>
        <w:t>death and disability drives might be resources</w:t>
      </w:r>
      <w:r w:rsidRPr="00564C1F">
        <w:rPr>
          <w:szCs w:val="16"/>
        </w:rPr>
        <w:t xml:space="preserve"> for exploding or imploding it and the systems of oppression it enables. </w:t>
      </w:r>
      <w:r w:rsidRPr="00564C1F">
        <w:rPr>
          <w:u w:val="single"/>
        </w:rPr>
        <w:t>But</w:t>
      </w:r>
      <w:r w:rsidRPr="00564C1F">
        <w:rPr>
          <w:szCs w:val="16"/>
        </w:rPr>
        <w:t xml:space="preserve"> such explosions and implosions need not lead to </w:t>
      </w:r>
      <w:r w:rsidRPr="00564C1F">
        <w:rPr>
          <w:b/>
          <w:iCs/>
          <w:highlight w:val="yellow"/>
          <w:u w:val="single"/>
        </w:rPr>
        <w:t>self-annihilation</w:t>
      </w:r>
      <w:r w:rsidRPr="00564C1F">
        <w:rPr>
          <w:szCs w:val="16"/>
        </w:rPr>
        <w:t xml:space="preserve">, which </w:t>
      </w:r>
      <w:r w:rsidRPr="00564C1F">
        <w:rPr>
          <w:b/>
          <w:iCs/>
          <w:highlight w:val="yellow"/>
          <w:u w:val="single"/>
        </w:rPr>
        <w:t>seems</w:t>
      </w:r>
      <w:r w:rsidRPr="00564C1F">
        <w:rPr>
          <w:b/>
          <w:iCs/>
          <w:u w:val="single"/>
        </w:rPr>
        <w:t xml:space="preserve"> to me just </w:t>
      </w:r>
      <w:r w:rsidRPr="00564C1F">
        <w:rPr>
          <w:b/>
          <w:iCs/>
          <w:highlight w:val="yellow"/>
          <w:u w:val="single"/>
        </w:rPr>
        <w:t>another instantiation of the</w:t>
      </w:r>
      <w:r w:rsidRPr="00564C1F">
        <w:rPr>
          <w:b/>
          <w:iCs/>
          <w:u w:val="single"/>
        </w:rPr>
        <w:t xml:space="preserve"> disembodied </w:t>
      </w:r>
      <w:r w:rsidRPr="00564C1F">
        <w:rPr>
          <w:b/>
          <w:iCs/>
          <w:highlight w:val="yellow"/>
          <w:u w:val="single"/>
        </w:rPr>
        <w:t xml:space="preserve">View from </w:t>
      </w:r>
      <w:proofErr w:type="gramStart"/>
      <w:r w:rsidRPr="00564C1F">
        <w:rPr>
          <w:b/>
          <w:iCs/>
          <w:highlight w:val="yellow"/>
          <w:u w:val="single"/>
        </w:rPr>
        <w:t>Nowhere</w:t>
      </w:r>
      <w:proofErr w:type="gramEnd"/>
      <w:r w:rsidRPr="00564C1F">
        <w:rPr>
          <w:b/>
          <w:iCs/>
          <w:highlight w:val="yellow"/>
          <w:u w:val="single"/>
        </w:rPr>
        <w:t xml:space="preserve"> wherein death represents</w:t>
      </w:r>
      <w:r w:rsidRPr="00564C1F">
        <w:rPr>
          <w:b/>
          <w:iCs/>
          <w:u w:val="single"/>
        </w:rPr>
        <w:t xml:space="preserve"> transformation</w:t>
      </w:r>
      <w:r w:rsidRPr="00564C1F">
        <w:rPr>
          <w:szCs w:val="16"/>
        </w:rPr>
        <w:t xml:space="preserve"> into pure soul </w:t>
      </w:r>
      <w:r w:rsidRPr="00564C1F">
        <w:rPr>
          <w:b/>
          <w:iCs/>
          <w:u w:val="single"/>
        </w:rPr>
        <w:t>and</w:t>
      </w:r>
      <w:r w:rsidRPr="00564C1F">
        <w:rPr>
          <w:szCs w:val="16"/>
        </w:rPr>
        <w:t xml:space="preserve"> thus ultimate </w:t>
      </w:r>
      <w:r w:rsidRPr="00564C1F">
        <w:rPr>
          <w:b/>
          <w:iCs/>
          <w:highlight w:val="yellow"/>
          <w:u w:val="single"/>
        </w:rPr>
        <w:t>freedom from the</w:t>
      </w:r>
      <w:r w:rsidRPr="00564C1F">
        <w:rPr>
          <w:szCs w:val="16"/>
        </w:rPr>
        <w:t xml:space="preserve"> located-ness of the </w:t>
      </w:r>
      <w:r w:rsidRPr="00564C1F">
        <w:rPr>
          <w:b/>
          <w:iCs/>
          <w:highlight w:val="yellow"/>
          <w:u w:val="single"/>
        </w:rPr>
        <w:t>body</w:t>
      </w:r>
      <w:r w:rsidRPr="00564C1F">
        <w:rPr>
          <w:szCs w:val="16"/>
        </w:rPr>
        <w:t xml:space="preserve">. If we're going to explode or implode sovereign subjectivity, then </w:t>
      </w:r>
      <w:r w:rsidRPr="00564C1F">
        <w:rPr>
          <w:b/>
          <w:iCs/>
          <w:highlight w:val="yellow"/>
          <w:u w:val="single"/>
        </w:rPr>
        <w:t>let's clear space for other notions of the self, rather than glorifying nothingness</w:t>
      </w:r>
      <w:r w:rsidRPr="00564C1F">
        <w:rPr>
          <w:b/>
          <w:iCs/>
          <w:u w:val="single"/>
        </w:rPr>
        <w:t>.</w:t>
      </w:r>
    </w:p>
    <w:p w:rsidR="00C27324" w:rsidRPr="00564C1F" w:rsidRDefault="00C27324" w:rsidP="00C27324">
      <w:pPr>
        <w:rPr>
          <w:szCs w:val="16"/>
        </w:rPr>
      </w:pPr>
      <w:r w:rsidRPr="00564C1F">
        <w:rPr>
          <w:szCs w:val="16"/>
        </w:rPr>
        <w:t>Moreover, what happens if we take literal death (biological and/or social) seriously? What happens if we take material violence, which can and does end lives, seriously? In that case, it should become clear that reproductive futurism is the domain of only some children. This ideology values children only insofar as they themselves can further reproduce whiteness, heterosexuality, the gender binary, able-bodied/mindedness, and so forth. In Muñoz's words, in a world where queer youths of color too often do not get a chance to grow up, "racialized kids, queer kids, are not the sovereign princes of futurity" (95-96). The fact that the anti-relational strand pretends such questions can or should be set aside speaks to the normative positions it upholds.</w:t>
      </w:r>
    </w:p>
    <w:p w:rsidR="00C27324" w:rsidRPr="00564C1F" w:rsidRDefault="00C27324" w:rsidP="00C27324">
      <w:pPr>
        <w:rPr>
          <w:szCs w:val="16"/>
        </w:rPr>
      </w:pPr>
      <w:r w:rsidRPr="00564C1F">
        <w:rPr>
          <w:b/>
          <w:iCs/>
          <w:u w:val="single"/>
        </w:rPr>
        <w:t>I</w:t>
      </w:r>
      <w:r w:rsidRPr="00564C1F">
        <w:rPr>
          <w:szCs w:val="16"/>
        </w:rPr>
        <w:t xml:space="preserve"> therefore </w:t>
      </w:r>
      <w:r w:rsidRPr="00564C1F">
        <w:rPr>
          <w:b/>
          <w:iCs/>
          <w:u w:val="single"/>
        </w:rPr>
        <w:t>read these</w:t>
      </w:r>
      <w:r w:rsidRPr="00564C1F">
        <w:rPr>
          <w:szCs w:val="16"/>
        </w:rPr>
        <w:t xml:space="preserve"> anti-relational </w:t>
      </w:r>
      <w:r w:rsidRPr="00564C1F">
        <w:rPr>
          <w:b/>
          <w:iCs/>
          <w:u w:val="single"/>
        </w:rPr>
        <w:t>pieces</w:t>
      </w:r>
      <w:r w:rsidRPr="00564C1F">
        <w:rPr>
          <w:szCs w:val="16"/>
        </w:rPr>
        <w:t xml:space="preserve"> with interest, but also </w:t>
      </w:r>
      <w:r w:rsidRPr="00564C1F">
        <w:rPr>
          <w:b/>
          <w:iCs/>
          <w:u w:val="single"/>
        </w:rPr>
        <w:t>with growing anger.</w:t>
      </w:r>
      <w:r w:rsidRPr="00564C1F">
        <w:rPr>
          <w:u w:val="single"/>
        </w:rPr>
        <w:t xml:space="preserve"> </w:t>
      </w:r>
      <w:r w:rsidRPr="00564C1F">
        <w:rPr>
          <w:b/>
          <w:iCs/>
          <w:u w:val="single"/>
        </w:rPr>
        <w:t>I am in the process of healing from over a decade's worth of chronic pain, depression, and abuse</w:t>
      </w:r>
      <w:r w:rsidRPr="00564C1F">
        <w:rPr>
          <w:szCs w:val="16"/>
        </w:rPr>
        <w:t xml:space="preserve">. I am not over these things. </w:t>
      </w:r>
      <w:r w:rsidRPr="00564C1F">
        <w:rPr>
          <w:b/>
          <w:iCs/>
          <w:u w:val="single"/>
        </w:rPr>
        <w:t>I learn to survive with them</w:t>
      </w:r>
      <w:r w:rsidRPr="00564C1F">
        <w:rPr>
          <w:szCs w:val="16"/>
        </w:rPr>
        <w:t xml:space="preserve">, maybe even learn from them and integrate them into my self-perception, </w:t>
      </w:r>
      <w:r w:rsidRPr="00564C1F">
        <w:rPr>
          <w:u w:val="single"/>
        </w:rPr>
        <w:t>even as I refuse to romanticize or celebrate them as keys to</w:t>
      </w:r>
      <w:r w:rsidRPr="00564C1F">
        <w:rPr>
          <w:szCs w:val="16"/>
        </w:rPr>
        <w:t xml:space="preserve"> enlightenment and </w:t>
      </w:r>
      <w:r w:rsidRPr="00564C1F">
        <w:rPr>
          <w:u w:val="single"/>
        </w:rPr>
        <w:t xml:space="preserve">transcendence. </w:t>
      </w:r>
      <w:r w:rsidRPr="00564C1F">
        <w:rPr>
          <w:b/>
          <w:iCs/>
          <w:highlight w:val="yellow"/>
          <w:u w:val="single"/>
        </w:rPr>
        <w:t>I haven't overcome my disabilities in some</w:t>
      </w:r>
      <w:r w:rsidRPr="00564C1F">
        <w:rPr>
          <w:u w:val="single"/>
        </w:rPr>
        <w:t xml:space="preserve"> Herculean </w:t>
      </w:r>
      <w:r w:rsidRPr="00564C1F">
        <w:rPr>
          <w:b/>
          <w:iCs/>
          <w:highlight w:val="yellow"/>
          <w:u w:val="single"/>
        </w:rPr>
        <w:t>display of</w:t>
      </w:r>
      <w:r w:rsidRPr="00564C1F">
        <w:rPr>
          <w:u w:val="single"/>
        </w:rPr>
        <w:t xml:space="preserve"> willpower and </w:t>
      </w:r>
      <w:r w:rsidRPr="00564C1F">
        <w:rPr>
          <w:b/>
          <w:iCs/>
          <w:highlight w:val="yellow"/>
          <w:u w:val="single"/>
        </w:rPr>
        <w:t xml:space="preserve">sovereign </w:t>
      </w:r>
      <w:proofErr w:type="spellStart"/>
      <w:r w:rsidRPr="00564C1F">
        <w:rPr>
          <w:b/>
          <w:iCs/>
          <w:highlight w:val="yellow"/>
          <w:u w:val="single"/>
        </w:rPr>
        <w:t>subjecthood</w:t>
      </w:r>
      <w:proofErr w:type="spellEnd"/>
      <w:r w:rsidRPr="00564C1F">
        <w:rPr>
          <w:u w:val="single"/>
        </w:rPr>
        <w:t>. I haven't overcome them at all, but I do embrace the value of my own survival</w:t>
      </w:r>
      <w:r w:rsidRPr="00564C1F">
        <w:rPr>
          <w:szCs w:val="16"/>
        </w:rPr>
        <w:t xml:space="preserve"> as part of my critical-political orientation toward the world.</w:t>
      </w:r>
    </w:p>
    <w:p w:rsidR="00C27324" w:rsidRPr="00564C1F" w:rsidRDefault="00C27324" w:rsidP="00C27324">
      <w:pPr>
        <w:rPr>
          <w:szCs w:val="16"/>
        </w:rPr>
      </w:pPr>
      <w:r w:rsidRPr="00564C1F">
        <w:rPr>
          <w:szCs w:val="16"/>
        </w:rPr>
        <w:t xml:space="preserve">I respect attempts to identify the excessive, the very thing that cannot be resolved, captured, or made to signify in any coherent way, and to think beyond the human. Yet </w:t>
      </w:r>
      <w:r w:rsidRPr="00564C1F">
        <w:rPr>
          <w:b/>
          <w:iCs/>
          <w:highlight w:val="yellow"/>
          <w:u w:val="single"/>
        </w:rPr>
        <w:t>the anti-relational strain</w:t>
      </w:r>
      <w:r w:rsidRPr="00564C1F">
        <w:rPr>
          <w:szCs w:val="16"/>
        </w:rPr>
        <w:t xml:space="preserve"> reads very differently now that I have emerged from a kind of living death. It </w:t>
      </w:r>
      <w:r w:rsidRPr="00564C1F">
        <w:rPr>
          <w:b/>
          <w:iCs/>
          <w:highlight w:val="yellow"/>
          <w:u w:val="single"/>
        </w:rPr>
        <w:t>angers me given how hard I fight to believe in my right to survive</w:t>
      </w:r>
      <w:r w:rsidRPr="00564C1F">
        <w:rPr>
          <w:b/>
          <w:iCs/>
          <w:u w:val="single"/>
        </w:rPr>
        <w:t xml:space="preserve"> and exist</w:t>
      </w:r>
      <w:r w:rsidRPr="00564C1F">
        <w:rPr>
          <w:u w:val="single"/>
        </w:rPr>
        <w:t xml:space="preserve">, not as a lone self with mastery and control, but as an interdependent </w:t>
      </w:r>
      <w:proofErr w:type="spellStart"/>
      <w:r w:rsidRPr="00564C1F">
        <w:rPr>
          <w:u w:val="single"/>
        </w:rPr>
        <w:t>self fumbling</w:t>
      </w:r>
      <w:proofErr w:type="spellEnd"/>
      <w:r w:rsidRPr="00564C1F">
        <w:rPr>
          <w:u w:val="single"/>
        </w:rPr>
        <w:t xml:space="preserve"> towards compassion, justice, and care. </w:t>
      </w:r>
      <w:r w:rsidRPr="00564C1F">
        <w:rPr>
          <w:b/>
          <w:iCs/>
          <w:highlight w:val="yellow"/>
          <w:u w:val="single"/>
        </w:rPr>
        <w:t>I'm not interested in being a figurehead for</w:t>
      </w:r>
      <w:r w:rsidRPr="00564C1F">
        <w:rPr>
          <w:szCs w:val="16"/>
        </w:rPr>
        <w:t xml:space="preserve"> the revolution if that revolution depends on my </w:t>
      </w:r>
      <w:r w:rsidRPr="00564C1F">
        <w:rPr>
          <w:b/>
          <w:iCs/>
          <w:u w:val="single"/>
        </w:rPr>
        <w:t xml:space="preserve">erasure, absence, and </w:t>
      </w:r>
      <w:r w:rsidRPr="00564C1F">
        <w:rPr>
          <w:b/>
          <w:iCs/>
          <w:highlight w:val="yellow"/>
          <w:u w:val="single"/>
        </w:rPr>
        <w:t>self-sacrifice</w:t>
      </w:r>
      <w:r w:rsidRPr="00564C1F">
        <w:rPr>
          <w:szCs w:val="16"/>
        </w:rPr>
        <w:t xml:space="preserve">. I've come too close to actual suicide to see anything ecstatic about it; </w:t>
      </w:r>
      <w:r w:rsidRPr="00564C1F">
        <w:rPr>
          <w:b/>
          <w:iCs/>
          <w:u w:val="single"/>
        </w:rPr>
        <w:t xml:space="preserve">I've existed too long in chronic pain to see anything </w:t>
      </w:r>
      <w:proofErr w:type="spellStart"/>
      <w:r w:rsidRPr="00564C1F">
        <w:rPr>
          <w:b/>
          <w:iCs/>
          <w:u w:val="single"/>
        </w:rPr>
        <w:t>liberatory</w:t>
      </w:r>
      <w:proofErr w:type="spellEnd"/>
      <w:r w:rsidRPr="00564C1F">
        <w:rPr>
          <w:b/>
          <w:iCs/>
          <w:u w:val="single"/>
        </w:rPr>
        <w:t xml:space="preserve"> about that</w:t>
      </w:r>
      <w:r w:rsidRPr="00564C1F">
        <w:rPr>
          <w:u w:val="single"/>
        </w:rPr>
        <w:t>, either.</w:t>
      </w:r>
    </w:p>
    <w:p w:rsidR="00C27324" w:rsidRPr="00564C1F" w:rsidRDefault="00C27324" w:rsidP="00C27324">
      <w:pPr>
        <w:rPr>
          <w:szCs w:val="16"/>
        </w:rPr>
      </w:pPr>
      <w:r w:rsidRPr="00564C1F">
        <w:rPr>
          <w:szCs w:val="16"/>
        </w:rPr>
        <w:t xml:space="preserve">I know that psychoanalysis often takes bodily pain and pleasure as one of its starting points, typically imagined as the acute, extraordinary experience of orgasm. It is not the daily slog of chronic pain that </w:t>
      </w:r>
      <w:r w:rsidRPr="00564C1F">
        <w:rPr>
          <w:szCs w:val="16"/>
        </w:rPr>
        <w:lastRenderedPageBreak/>
        <w:t xml:space="preserve">inhibits not only mastery and control, but also care, compassion, and survival. </w:t>
      </w:r>
      <w:r w:rsidRPr="00564C1F">
        <w:rPr>
          <w:u w:val="single"/>
        </w:rPr>
        <w:t xml:space="preserve">Queer versions of </w:t>
      </w:r>
      <w:r w:rsidRPr="00564C1F">
        <w:rPr>
          <w:b/>
          <w:iCs/>
          <w:highlight w:val="yellow"/>
          <w:u w:val="single"/>
        </w:rPr>
        <w:t>psychoanalysis</w:t>
      </w:r>
      <w:r w:rsidRPr="00564C1F">
        <w:rPr>
          <w:u w:val="single"/>
        </w:rPr>
        <w:t xml:space="preserve"> claim to pay attention to sexual pain and pleasure, but then </w:t>
      </w:r>
      <w:r w:rsidRPr="00564C1F">
        <w:rPr>
          <w:b/>
          <w:iCs/>
          <w:highlight w:val="yellow"/>
          <w:u w:val="single"/>
        </w:rPr>
        <w:t>do their best to</w:t>
      </w:r>
      <w:r w:rsidRPr="00564C1F">
        <w:rPr>
          <w:szCs w:val="16"/>
        </w:rPr>
        <w:t xml:space="preserve"> escape and </w:t>
      </w:r>
      <w:r w:rsidRPr="00564C1F">
        <w:rPr>
          <w:b/>
          <w:iCs/>
          <w:highlight w:val="yellow"/>
          <w:u w:val="single"/>
        </w:rPr>
        <w:t>transcend material embodiment. They focus so narrowly on</w:t>
      </w:r>
      <w:r w:rsidRPr="00564C1F">
        <w:rPr>
          <w:b/>
          <w:iCs/>
          <w:u w:val="single"/>
        </w:rPr>
        <w:t xml:space="preserve"> the </w:t>
      </w:r>
      <w:r w:rsidRPr="00564C1F">
        <w:rPr>
          <w:b/>
          <w:iCs/>
          <w:highlight w:val="yellow"/>
          <w:u w:val="single"/>
        </w:rPr>
        <w:t>symbolic destruction</w:t>
      </w:r>
      <w:r w:rsidRPr="00564C1F">
        <w:rPr>
          <w:b/>
          <w:iCs/>
          <w:u w:val="single"/>
        </w:rPr>
        <w:t xml:space="preserve"> of the sovereign self </w:t>
      </w:r>
      <w:r w:rsidRPr="00564C1F">
        <w:rPr>
          <w:b/>
          <w:iCs/>
          <w:highlight w:val="yellow"/>
          <w:u w:val="single"/>
        </w:rPr>
        <w:t>that they</w:t>
      </w:r>
      <w:r w:rsidRPr="00564C1F">
        <w:rPr>
          <w:b/>
          <w:iCs/>
          <w:u w:val="single"/>
        </w:rPr>
        <w:t xml:space="preserve"> end up </w:t>
      </w:r>
      <w:r w:rsidRPr="00564C1F">
        <w:rPr>
          <w:b/>
          <w:iCs/>
          <w:highlight w:val="yellow"/>
          <w:u w:val="single"/>
        </w:rPr>
        <w:t>treat</w:t>
      </w:r>
      <w:r w:rsidRPr="00564C1F">
        <w:rPr>
          <w:szCs w:val="16"/>
        </w:rPr>
        <w:t xml:space="preserve">ing </w:t>
      </w:r>
      <w:r w:rsidRPr="00564C1F">
        <w:rPr>
          <w:b/>
          <w:iCs/>
          <w:highlight w:val="yellow"/>
          <w:u w:val="single"/>
        </w:rPr>
        <w:t>it</w:t>
      </w:r>
      <w:r w:rsidRPr="00564C1F">
        <w:rPr>
          <w:szCs w:val="16"/>
        </w:rPr>
        <w:t xml:space="preserve"> as if it's detached from the body, </w:t>
      </w:r>
      <w:r w:rsidRPr="00564C1F">
        <w:rPr>
          <w:b/>
          <w:iCs/>
          <w:highlight w:val="yellow"/>
          <w:u w:val="single"/>
        </w:rPr>
        <w:t>as</w:t>
      </w:r>
      <w:r w:rsidRPr="00564C1F">
        <w:rPr>
          <w:b/>
          <w:iCs/>
          <w:u w:val="single"/>
        </w:rPr>
        <w:t xml:space="preserve"> if it's "</w:t>
      </w:r>
      <w:r w:rsidRPr="00564C1F">
        <w:rPr>
          <w:b/>
          <w:iCs/>
          <w:highlight w:val="yellow"/>
          <w:u w:val="single"/>
        </w:rPr>
        <w:t>just" metaphor</w:t>
      </w:r>
      <w:r w:rsidRPr="00564C1F">
        <w:rPr>
          <w:u w:val="single"/>
        </w:rPr>
        <w:t xml:space="preserve">. But </w:t>
      </w:r>
      <w:r w:rsidRPr="00564C1F">
        <w:rPr>
          <w:b/>
          <w:iCs/>
          <w:highlight w:val="yellow"/>
          <w:u w:val="single"/>
        </w:rPr>
        <w:t>metaphors live in actual suicidal women; they are more than abstracted playthings</w:t>
      </w:r>
      <w:r w:rsidRPr="00564C1F">
        <w:rPr>
          <w:u w:val="single"/>
        </w:rPr>
        <w:t xml:space="preserve"> for academic bad boys, their closed symbolic systems, and their "white gay male crypto-identity politics" that reproduce the mind/body dualism</w:t>
      </w:r>
      <w:r w:rsidRPr="00564C1F">
        <w:rPr>
          <w:szCs w:val="16"/>
        </w:rPr>
        <w:t xml:space="preserve"> (Muñoz 95).</w:t>
      </w:r>
    </w:p>
    <w:p w:rsidR="00B635EF" w:rsidRPr="00DC00EC" w:rsidRDefault="00B635EF" w:rsidP="00B635EF">
      <w:pPr>
        <w:pStyle w:val="Heading4"/>
      </w:pPr>
      <w:r>
        <w:t xml:space="preserve">10] </w:t>
      </w:r>
      <w:r>
        <w:t xml:space="preserve">Engaging in politics is key for emancipatory effects to break down cycles of oppression for disabled folk. </w:t>
      </w:r>
    </w:p>
    <w:p w:rsidR="00B635EF" w:rsidRPr="00F52F56" w:rsidRDefault="00B635EF" w:rsidP="00B635EF">
      <w:pPr>
        <w:rPr>
          <w:sz w:val="12"/>
          <w:szCs w:val="12"/>
        </w:rPr>
      </w:pPr>
      <w:r w:rsidRPr="00F52F56">
        <w:rPr>
          <w:rStyle w:val="Style13ptBold"/>
        </w:rPr>
        <w:t>Harris 12</w:t>
      </w:r>
      <w:r>
        <w:t xml:space="preserve"> </w:t>
      </w:r>
      <w:r w:rsidRPr="00F52F56">
        <w:rPr>
          <w:sz w:val="12"/>
          <w:szCs w:val="12"/>
        </w:rPr>
        <w:t xml:space="preserve">(Sarah Parker </w:t>
      </w:r>
      <w:r w:rsidRPr="00F52F56">
        <w:rPr>
          <w:rStyle w:val="Style13ptBold"/>
          <w:sz w:val="12"/>
          <w:szCs w:val="12"/>
        </w:rPr>
        <w:t>Harris 12</w:t>
      </w:r>
      <w:r w:rsidRPr="00F52F56">
        <w:rPr>
          <w:sz w:val="12"/>
          <w:szCs w:val="12"/>
        </w:rPr>
        <w:t xml:space="preserve">, is an assistant professor and Randall Owen is a postdoctoral research associate, both in the department of disability and human development. Cindy De </w:t>
      </w:r>
      <w:proofErr w:type="spellStart"/>
      <w:r w:rsidRPr="00F52F56">
        <w:rPr>
          <w:sz w:val="12"/>
          <w:szCs w:val="12"/>
        </w:rPr>
        <w:t>Ruiter</w:t>
      </w:r>
      <w:proofErr w:type="spellEnd"/>
      <w:r w:rsidRPr="00F52F56">
        <w:rPr>
          <w:sz w:val="12"/>
          <w:szCs w:val="12"/>
        </w:rPr>
        <w:t xml:space="preserve"> is a doctoral candidate in the department of occupational therapy. </w:t>
      </w:r>
      <w:hyperlink r:id="rId46" w:tooltip="View all posts in JCES Vol. 5 No. 1" w:history="1">
        <w:r w:rsidRPr="00F52F56">
          <w:rPr>
            <w:rStyle w:val="Hyperlink"/>
            <w:sz w:val="12"/>
            <w:szCs w:val="12"/>
          </w:rPr>
          <w:t>JCES Vol. 5 No. 1</w:t>
        </w:r>
      </w:hyperlink>
      <w:r w:rsidRPr="00F52F56">
        <w:rPr>
          <w:sz w:val="12"/>
          <w:szCs w:val="12"/>
        </w:rPr>
        <w:t xml:space="preserve">  “Civic Engagement and People with Disabilities: The Role of Advocacy and Technology”, </w:t>
      </w:r>
      <w:hyperlink r:id="rId47" w:history="1">
        <w:r w:rsidRPr="00F52F56">
          <w:rPr>
            <w:rStyle w:val="Hyperlink"/>
            <w:sz w:val="12"/>
            <w:szCs w:val="12"/>
          </w:rPr>
          <w:t>http://jces.ua.edu/civic-engagement-and-people-with-disabilities-the-role-of-advocacy-and-technology)//Lex</w:t>
        </w:r>
      </w:hyperlink>
      <w:r w:rsidRPr="00F52F56">
        <w:rPr>
          <w:sz w:val="12"/>
          <w:szCs w:val="12"/>
        </w:rPr>
        <w:t xml:space="preserve"> </w:t>
      </w:r>
      <w:proofErr w:type="spellStart"/>
      <w:r w:rsidRPr="00F52F56">
        <w:rPr>
          <w:sz w:val="12"/>
          <w:szCs w:val="12"/>
        </w:rPr>
        <w:t>AKu</w:t>
      </w:r>
      <w:proofErr w:type="spellEnd"/>
    </w:p>
    <w:p w:rsidR="00B635EF" w:rsidRDefault="00B635EF" w:rsidP="00B635EF">
      <w:pPr>
        <w:rPr>
          <w:sz w:val="12"/>
        </w:rPr>
      </w:pPr>
      <w:r w:rsidRPr="00CA36DC">
        <w:rPr>
          <w:rStyle w:val="StyleUnderline"/>
        </w:rPr>
        <w:t>Research acknowledges the importance of direct involvement of people with disabilities in all aspects of policy debates, and civic engagement</w:t>
      </w:r>
      <w:r w:rsidRPr="003F3D73">
        <w:rPr>
          <w:sz w:val="12"/>
        </w:rPr>
        <w:t xml:space="preserve"> </w:t>
      </w:r>
      <w:r w:rsidRPr="00CA36DC">
        <w:rPr>
          <w:rStyle w:val="StyleUnderline"/>
        </w:rPr>
        <w:t>is one means in which to create or influence change</w:t>
      </w:r>
      <w:r w:rsidRPr="003F3D73">
        <w:rPr>
          <w:sz w:val="12"/>
        </w:rPr>
        <w:t xml:space="preserve">. For people with disabilities, </w:t>
      </w:r>
      <w:r w:rsidRPr="00CA36DC">
        <w:rPr>
          <w:rStyle w:val="StyleUnderline"/>
        </w:rPr>
        <w:t xml:space="preserve">civic engagement can help to create self-efficacy, promote social integration, and develop personal interests </w:t>
      </w:r>
      <w:r w:rsidRPr="003F3D73">
        <w:rPr>
          <w:sz w:val="12"/>
        </w:rPr>
        <w:t>(</w:t>
      </w:r>
      <w:proofErr w:type="spellStart"/>
      <w:r w:rsidRPr="003F3D73">
        <w:rPr>
          <w:sz w:val="12"/>
        </w:rPr>
        <w:t>Barnartt</w:t>
      </w:r>
      <w:proofErr w:type="spellEnd"/>
      <w:r w:rsidRPr="003F3D73">
        <w:rPr>
          <w:sz w:val="12"/>
        </w:rPr>
        <w:t xml:space="preserve"> et al., 2001; Hahn, 1985; Zola, 2005). Like other citizens, </w:t>
      </w:r>
      <w:r w:rsidRPr="00CA36DC">
        <w:rPr>
          <w:rStyle w:val="StyleUnderline"/>
        </w:rPr>
        <w:t>people with disabilities want an equal voice in democratic debates and the opportunity to advocate for change</w:t>
      </w:r>
      <w:r w:rsidRPr="003F3D73">
        <w:rPr>
          <w:sz w:val="12"/>
        </w:rPr>
        <w:t xml:space="preserve"> (</w:t>
      </w:r>
      <w:proofErr w:type="spellStart"/>
      <w:r w:rsidRPr="003F3D73">
        <w:rPr>
          <w:sz w:val="12"/>
        </w:rPr>
        <w:t>Barnartt</w:t>
      </w:r>
      <w:proofErr w:type="spellEnd"/>
      <w:r w:rsidRPr="003F3D73">
        <w:rPr>
          <w:sz w:val="12"/>
        </w:rPr>
        <w:t xml:space="preserve"> et al., 2001). </w:t>
      </w:r>
      <w:r w:rsidRPr="00CA36DC">
        <w:rPr>
          <w:rStyle w:val="StyleUnderline"/>
        </w:rPr>
        <w:t xml:space="preserve">Such </w:t>
      </w:r>
      <w:r w:rsidRPr="00B57615">
        <w:rPr>
          <w:rStyle w:val="StyleUnderline"/>
          <w:highlight w:val="yellow"/>
        </w:rPr>
        <w:t>participation</w:t>
      </w:r>
      <w:r w:rsidRPr="00CA36DC">
        <w:rPr>
          <w:rStyle w:val="StyleUnderline"/>
        </w:rPr>
        <w:t xml:space="preserve"> </w:t>
      </w:r>
      <w:r w:rsidRPr="00E177FE">
        <w:rPr>
          <w:rStyle w:val="StyleUnderline"/>
          <w:highlight w:val="yellow"/>
        </w:rPr>
        <w:t>and involvement in</w:t>
      </w:r>
      <w:r w:rsidRPr="00E177FE">
        <w:rPr>
          <w:rStyle w:val="Emphasis"/>
        </w:rPr>
        <w:t xml:space="preserve"> public </w:t>
      </w:r>
      <w:r w:rsidRPr="00B57615">
        <w:rPr>
          <w:rStyle w:val="Emphasis"/>
          <w:highlight w:val="yellow"/>
        </w:rPr>
        <w:t>policy</w:t>
      </w:r>
      <w:r w:rsidRPr="00CA36DC">
        <w:rPr>
          <w:rStyle w:val="Emphasis"/>
        </w:rPr>
        <w:t xml:space="preserve"> efforts </w:t>
      </w:r>
      <w:r w:rsidRPr="00B57615">
        <w:rPr>
          <w:rStyle w:val="Emphasis"/>
          <w:highlight w:val="yellow"/>
        </w:rPr>
        <w:t>can have</w:t>
      </w:r>
      <w:r w:rsidRPr="00E177FE">
        <w:rPr>
          <w:rStyle w:val="Emphasis"/>
        </w:rPr>
        <w:t xml:space="preserve"> an </w:t>
      </w:r>
      <w:r w:rsidRPr="00B57615">
        <w:rPr>
          <w:rStyle w:val="Emphasis"/>
          <w:highlight w:val="yellow"/>
        </w:rPr>
        <w:t>emancipatory effect</w:t>
      </w:r>
      <w:r w:rsidRPr="00E177FE">
        <w:rPr>
          <w:rStyle w:val="Emphasis"/>
        </w:rPr>
        <w:t>,</w:t>
      </w:r>
      <w:r w:rsidRPr="00E177FE">
        <w:rPr>
          <w:sz w:val="12"/>
        </w:rPr>
        <w:t xml:space="preserve"> </w:t>
      </w:r>
      <w:r w:rsidRPr="00B57615">
        <w:rPr>
          <w:rStyle w:val="StyleUnderline"/>
          <w:highlight w:val="yellow"/>
        </w:rPr>
        <w:t>as marginalized groups</w:t>
      </w:r>
      <w:r w:rsidRPr="00E177FE">
        <w:rPr>
          <w:rStyle w:val="StyleUnderline"/>
        </w:rPr>
        <w:t xml:space="preserve"> are able to </w:t>
      </w:r>
      <w:r w:rsidRPr="00B57615">
        <w:rPr>
          <w:rStyle w:val="StyleUnderline"/>
          <w:highlight w:val="yellow"/>
        </w:rPr>
        <w:t>feel they</w:t>
      </w:r>
      <w:r w:rsidRPr="00CA36DC">
        <w:rPr>
          <w:rStyle w:val="StyleUnderline"/>
        </w:rPr>
        <w:t xml:space="preserve"> </w:t>
      </w:r>
      <w:r w:rsidRPr="00B57615">
        <w:rPr>
          <w:rStyle w:val="StyleUnderline"/>
          <w:highlight w:val="yellow"/>
        </w:rPr>
        <w:t>are part of something</w:t>
      </w:r>
      <w:r w:rsidRPr="00E177FE">
        <w:rPr>
          <w:rStyle w:val="StyleUnderline"/>
        </w:rPr>
        <w:t xml:space="preserve">, </w:t>
      </w:r>
      <w:r w:rsidRPr="00B57615">
        <w:rPr>
          <w:rStyle w:val="StyleUnderline"/>
          <w:highlight w:val="yellow"/>
        </w:rPr>
        <w:t>and</w:t>
      </w:r>
      <w:r w:rsidRPr="00CA36DC">
        <w:rPr>
          <w:rStyle w:val="StyleUnderline"/>
        </w:rPr>
        <w:t xml:space="preserve"> in turn </w:t>
      </w:r>
      <w:r w:rsidRPr="00B57615">
        <w:rPr>
          <w:rStyle w:val="StyleUnderline"/>
          <w:highlight w:val="yellow"/>
        </w:rPr>
        <w:t>become</w:t>
      </w:r>
      <w:r w:rsidRPr="00E177FE">
        <w:rPr>
          <w:rStyle w:val="StyleUnderline"/>
        </w:rPr>
        <w:t xml:space="preserve"> more </w:t>
      </w:r>
      <w:r w:rsidRPr="00B57615">
        <w:rPr>
          <w:rStyle w:val="StyleUnderline"/>
          <w:highlight w:val="yellow"/>
        </w:rPr>
        <w:t>aware of</w:t>
      </w:r>
      <w:r w:rsidRPr="00E177FE">
        <w:rPr>
          <w:rStyle w:val="StyleUnderline"/>
        </w:rPr>
        <w:t xml:space="preserve"> their </w:t>
      </w:r>
      <w:r w:rsidRPr="00B57615">
        <w:rPr>
          <w:rStyle w:val="StyleUnderline"/>
          <w:highlight w:val="yellow"/>
        </w:rPr>
        <w:t>civic rights</w:t>
      </w:r>
      <w:r w:rsidRPr="00CA36DC">
        <w:rPr>
          <w:rStyle w:val="StyleUnderline"/>
        </w:rPr>
        <w:t xml:space="preserve"> and responsibilities</w:t>
      </w:r>
      <w:r w:rsidRPr="003F3D73">
        <w:rPr>
          <w:sz w:val="12"/>
        </w:rPr>
        <w:t xml:space="preserve"> (Lewis, 2010). </w:t>
      </w:r>
      <w:r w:rsidRPr="00B57615">
        <w:rPr>
          <w:rStyle w:val="StyleUnderline"/>
          <w:highlight w:val="yellow"/>
        </w:rPr>
        <w:t>Disability advocate</w:t>
      </w:r>
      <w:r w:rsidRPr="003F3D73">
        <w:rPr>
          <w:sz w:val="12"/>
        </w:rPr>
        <w:t xml:space="preserve"> and scholar </w:t>
      </w:r>
      <w:r w:rsidRPr="00E177FE">
        <w:rPr>
          <w:sz w:val="12"/>
        </w:rPr>
        <w:t xml:space="preserve">Jim </w:t>
      </w:r>
      <w:r w:rsidRPr="00E177FE">
        <w:rPr>
          <w:rStyle w:val="StyleUnderline"/>
          <w:highlight w:val="yellow"/>
        </w:rPr>
        <w:t>Charlton cites</w:t>
      </w:r>
      <w:r w:rsidRPr="00E177FE">
        <w:rPr>
          <w:rStyle w:val="StyleUnderline"/>
        </w:rPr>
        <w:t xml:space="preserve"> civic </w:t>
      </w:r>
      <w:r w:rsidRPr="00B57615">
        <w:rPr>
          <w:rStyle w:val="StyleUnderline"/>
          <w:highlight w:val="yellow"/>
        </w:rPr>
        <w:t>engagement as</w:t>
      </w:r>
      <w:r w:rsidRPr="00E177FE">
        <w:rPr>
          <w:rStyle w:val="StyleUnderline"/>
        </w:rPr>
        <w:t xml:space="preserve"> a </w:t>
      </w:r>
      <w:r w:rsidRPr="00B57615">
        <w:rPr>
          <w:rStyle w:val="Emphasis"/>
          <w:highlight w:val="yellow"/>
        </w:rPr>
        <w:t>vital</w:t>
      </w:r>
      <w:r w:rsidRPr="00B57615">
        <w:rPr>
          <w:rStyle w:val="StyleUnderline"/>
          <w:highlight w:val="yellow"/>
        </w:rPr>
        <w:t xml:space="preserve"> </w:t>
      </w:r>
      <w:r w:rsidRPr="00E177FE">
        <w:rPr>
          <w:rStyle w:val="StyleUnderline"/>
        </w:rPr>
        <w:t xml:space="preserve">strategy </w:t>
      </w:r>
      <w:r w:rsidRPr="00B57615">
        <w:rPr>
          <w:rStyle w:val="StyleUnderline"/>
          <w:highlight w:val="yellow"/>
        </w:rPr>
        <w:t>for people with disabilities to</w:t>
      </w:r>
      <w:r w:rsidRPr="00E177FE">
        <w:rPr>
          <w:rStyle w:val="StyleUnderline"/>
        </w:rPr>
        <w:t xml:space="preserve"> develop a </w:t>
      </w:r>
      <w:r w:rsidRPr="00B57615">
        <w:rPr>
          <w:rStyle w:val="StyleUnderline"/>
          <w:highlight w:val="yellow"/>
        </w:rPr>
        <w:t>raise</w:t>
      </w:r>
      <w:r w:rsidRPr="00E177FE">
        <w:rPr>
          <w:rStyle w:val="StyleUnderline"/>
        </w:rPr>
        <w:t xml:space="preserve">d </w:t>
      </w:r>
      <w:r w:rsidRPr="00B57615">
        <w:rPr>
          <w:rStyle w:val="StyleUnderline"/>
          <w:highlight w:val="yellow"/>
        </w:rPr>
        <w:t>consciousness</w:t>
      </w:r>
      <w:r w:rsidRPr="003F3D73">
        <w:rPr>
          <w:sz w:val="12"/>
        </w:rPr>
        <w:t xml:space="preserve"> as they engage in grassroots advocacy for change in local communities. The title of his book, Nothing About Us Without Us, is a mantra frequently heard in disability rights movements and calls for people with disabilities to be involved in decisions made about them (Charlton, 2000) </w:t>
      </w:r>
      <w:r w:rsidRPr="00B57615">
        <w:rPr>
          <w:rStyle w:val="StyleUnderline"/>
          <w:highlight w:val="yellow"/>
        </w:rPr>
        <w:t>Increasing</w:t>
      </w:r>
      <w:r w:rsidRPr="00E177FE">
        <w:rPr>
          <w:rStyle w:val="StyleUnderline"/>
        </w:rPr>
        <w:t xml:space="preserve"> the </w:t>
      </w:r>
      <w:r w:rsidRPr="00B57615">
        <w:rPr>
          <w:rStyle w:val="StyleUnderline"/>
          <w:highlight w:val="yellow"/>
        </w:rPr>
        <w:t>engagement of people with disabilities</w:t>
      </w:r>
      <w:r w:rsidRPr="00E177FE">
        <w:rPr>
          <w:rStyle w:val="StyleUnderline"/>
        </w:rPr>
        <w:t xml:space="preserve"> will </w:t>
      </w:r>
      <w:r w:rsidRPr="00B57615">
        <w:rPr>
          <w:rStyle w:val="StyleUnderline"/>
          <w:highlight w:val="yellow"/>
        </w:rPr>
        <w:t>ensure that</w:t>
      </w:r>
      <w:r w:rsidRPr="00E177FE">
        <w:rPr>
          <w:rStyle w:val="StyleUnderline"/>
        </w:rPr>
        <w:t xml:space="preserve"> </w:t>
      </w:r>
      <w:r w:rsidRPr="00E177FE">
        <w:rPr>
          <w:rStyle w:val="Emphasis"/>
        </w:rPr>
        <w:t>new</w:t>
      </w:r>
      <w:r w:rsidRPr="00CA36DC">
        <w:rPr>
          <w:rStyle w:val="Emphasis"/>
        </w:rPr>
        <w:t xml:space="preserve"> </w:t>
      </w:r>
      <w:r w:rsidRPr="00B57615">
        <w:rPr>
          <w:rStyle w:val="Emphasis"/>
          <w:highlight w:val="yellow"/>
        </w:rPr>
        <w:t>policies</w:t>
      </w:r>
      <w:r w:rsidRPr="00B57615">
        <w:rPr>
          <w:rStyle w:val="StyleUnderline"/>
          <w:highlight w:val="yellow"/>
        </w:rPr>
        <w:t xml:space="preserve"> do not continue</w:t>
      </w:r>
      <w:r w:rsidRPr="00CA36DC">
        <w:rPr>
          <w:rStyle w:val="StyleUnderline"/>
        </w:rPr>
        <w:t xml:space="preserve"> the </w:t>
      </w:r>
      <w:r w:rsidRPr="00B57615">
        <w:rPr>
          <w:rStyle w:val="StyleUnderline"/>
          <w:highlight w:val="yellow"/>
        </w:rPr>
        <w:t>cycles of</w:t>
      </w:r>
      <w:r w:rsidRPr="00E177FE">
        <w:rPr>
          <w:rStyle w:val="StyleUnderline"/>
        </w:rPr>
        <w:t xml:space="preserve"> political </w:t>
      </w:r>
      <w:r w:rsidRPr="00B57615">
        <w:rPr>
          <w:rStyle w:val="StyleUnderline"/>
          <w:highlight w:val="yellow"/>
        </w:rPr>
        <w:t>marginalization</w:t>
      </w:r>
      <w:r w:rsidRPr="00CA36DC">
        <w:rPr>
          <w:rStyle w:val="StyleUnderline"/>
        </w:rPr>
        <w:t xml:space="preserve"> historically experienced by this population</w:t>
      </w:r>
      <w:r w:rsidRPr="003F3D73">
        <w:rPr>
          <w:sz w:val="12"/>
        </w:rPr>
        <w:t xml:space="preserve">.¶ Disability Advocacy ¶ The </w:t>
      </w:r>
      <w:r w:rsidRPr="00B57615">
        <w:rPr>
          <w:rStyle w:val="StyleUnderline"/>
          <w:highlight w:val="yellow"/>
        </w:rPr>
        <w:t>use</w:t>
      </w:r>
      <w:r w:rsidRPr="00CA36DC">
        <w:rPr>
          <w:rStyle w:val="StyleUnderline"/>
        </w:rPr>
        <w:t xml:space="preserve"> </w:t>
      </w:r>
      <w:r w:rsidRPr="00B57615">
        <w:rPr>
          <w:rStyle w:val="StyleUnderline"/>
          <w:highlight w:val="yellow"/>
        </w:rPr>
        <w:t>of advocacy</w:t>
      </w:r>
      <w:r w:rsidRPr="00CA36DC">
        <w:rPr>
          <w:rStyle w:val="StyleUnderline"/>
        </w:rPr>
        <w:t xml:space="preserve"> by people with disabilities </w:t>
      </w:r>
      <w:r w:rsidRPr="00DE2BF8">
        <w:rPr>
          <w:rStyle w:val="Emphasis"/>
          <w:highlight w:val="yellow"/>
        </w:rPr>
        <w:t>has been successful in changing</w:t>
      </w:r>
      <w:r w:rsidRPr="00B57615">
        <w:rPr>
          <w:rStyle w:val="StyleUnderline"/>
          <w:highlight w:val="yellow"/>
        </w:rPr>
        <w:t xml:space="preserve"> policies</w:t>
      </w:r>
      <w:r w:rsidRPr="00CA36DC">
        <w:rPr>
          <w:rStyle w:val="StyleUnderline"/>
        </w:rPr>
        <w:t xml:space="preserve"> and programs</w:t>
      </w:r>
      <w:r w:rsidRPr="003F3D73">
        <w:rPr>
          <w:sz w:val="12"/>
        </w:rPr>
        <w:t xml:space="preserve">, </w:t>
      </w:r>
      <w:r w:rsidRPr="00CA36DC">
        <w:rPr>
          <w:rStyle w:val="StyleUnderline"/>
        </w:rPr>
        <w:t>most of which are associated with protests organized by the disability rights movement.</w:t>
      </w:r>
      <w:r w:rsidRPr="003F3D73">
        <w:rPr>
          <w:sz w:val="12"/>
        </w:rPr>
        <w:t xml:space="preserve"> A historical analysis of the number of protests by disability organizations between 1972 and 1999 shows growth in political activism over the years (</w:t>
      </w:r>
      <w:proofErr w:type="spellStart"/>
      <w:r w:rsidRPr="003F3D73">
        <w:rPr>
          <w:sz w:val="12"/>
        </w:rPr>
        <w:t>Barnartt</w:t>
      </w:r>
      <w:proofErr w:type="spellEnd"/>
      <w:r w:rsidRPr="003F3D73">
        <w:rPr>
          <w:sz w:val="12"/>
        </w:rPr>
        <w:t xml:space="preserve"> &amp; Scotch, 2001). For instance, the group Disabled in Action developed strategies to block traffic to secure accessible public transportation in New York in 1977. That same year several groups of people with disabilities led sit-ins in 10 federal government offices until the government issued regulations for Section 504 of the Rehabilitation Act, and in 1988 deaf students at Gallaudet University protested until a deaf president was hired to lead them (</w:t>
      </w:r>
      <w:proofErr w:type="spellStart"/>
      <w:r w:rsidRPr="003F3D73">
        <w:rPr>
          <w:sz w:val="12"/>
        </w:rPr>
        <w:t>Barnartt</w:t>
      </w:r>
      <w:proofErr w:type="spellEnd"/>
      <w:r w:rsidRPr="003F3D73">
        <w:rPr>
          <w:sz w:val="12"/>
        </w:rPr>
        <w:t xml:space="preserve"> et al., 2001; Fleischer &amp; </w:t>
      </w:r>
      <w:proofErr w:type="spellStart"/>
      <w:r w:rsidRPr="003F3D73">
        <w:rPr>
          <w:sz w:val="12"/>
        </w:rPr>
        <w:t>Zames</w:t>
      </w:r>
      <w:proofErr w:type="spellEnd"/>
      <w:r w:rsidRPr="003F3D73">
        <w:rPr>
          <w:sz w:val="12"/>
        </w:rPr>
        <w:t xml:space="preserve">, 2001; Shapiro, 1994). In 2003 representatives from a group known as Mad Pride in California received national attention for a hunger strike organized to bring attention to the rights of people with mental health issues (Lewis, 2010). In Chicago, there is a strong history of grassroots disability advocacy being used to elicit change and connect citizens with government. Disability organizations, including Access Living and the Progress Center for Independent Living, have played a significant role in disability policy debates across Illinois. This included efforts toward deinstitutionalization, transportation accessibility, and securing access to sign language interpreters. In addition, the Mayor’s Office for People with Disabilities in Chicago has been active in ensuring access around public sidewalks, voting, and schools. Non-profit organizations face legal restrictions on the amount of lobbying they can engage in, but they still manage to make a significant impact in policymaking (Vaughan &amp; </w:t>
      </w:r>
      <w:proofErr w:type="spellStart"/>
      <w:r w:rsidRPr="003F3D73">
        <w:rPr>
          <w:sz w:val="12"/>
        </w:rPr>
        <w:t>Arsneault</w:t>
      </w:r>
      <w:proofErr w:type="spellEnd"/>
      <w:r w:rsidRPr="003F3D73">
        <w:rPr>
          <w:sz w:val="12"/>
        </w:rPr>
        <w:t xml:space="preserve">, </w:t>
      </w:r>
      <w:r w:rsidRPr="00E177FE">
        <w:rPr>
          <w:sz w:val="12"/>
        </w:rPr>
        <w:t xml:space="preserve">2008). </w:t>
      </w:r>
      <w:r w:rsidRPr="00E177FE">
        <w:rPr>
          <w:rStyle w:val="StyleUnderline"/>
        </w:rPr>
        <w:t xml:space="preserve">In order </w:t>
      </w:r>
      <w:r w:rsidRPr="00B57615">
        <w:rPr>
          <w:rStyle w:val="StyleUnderline"/>
          <w:highlight w:val="yellow"/>
        </w:rPr>
        <w:t>to create widespread change</w:t>
      </w:r>
      <w:r w:rsidRPr="00E177FE">
        <w:rPr>
          <w:rStyle w:val="StyleUnderline"/>
        </w:rPr>
        <w:t xml:space="preserve">, forming </w:t>
      </w:r>
      <w:r w:rsidRPr="00B57615">
        <w:rPr>
          <w:rStyle w:val="StyleUnderline"/>
          <w:highlight w:val="yellow"/>
        </w:rPr>
        <w:t>relationships between people with disabilities and</w:t>
      </w:r>
      <w:r w:rsidRPr="00CA36DC">
        <w:rPr>
          <w:rStyle w:val="StyleUnderline"/>
        </w:rPr>
        <w:t xml:space="preserve"> </w:t>
      </w:r>
      <w:r w:rsidRPr="00DE2BF8">
        <w:rPr>
          <w:rStyle w:val="StyleUnderline"/>
        </w:rPr>
        <w:t xml:space="preserve">state </w:t>
      </w:r>
      <w:r w:rsidRPr="00B57615">
        <w:rPr>
          <w:rStyle w:val="StyleUnderline"/>
          <w:highlight w:val="yellow"/>
        </w:rPr>
        <w:t xml:space="preserve">representatives is </w:t>
      </w:r>
      <w:r w:rsidRPr="00B57615">
        <w:rPr>
          <w:rStyle w:val="Emphasis"/>
          <w:highlight w:val="yellow"/>
        </w:rPr>
        <w:t>critical</w:t>
      </w:r>
      <w:r w:rsidRPr="00DE2BF8">
        <w:rPr>
          <w:rStyle w:val="StyleUnderline"/>
        </w:rPr>
        <w:t xml:space="preserve"> because </w:t>
      </w:r>
      <w:r w:rsidRPr="00B57615">
        <w:rPr>
          <w:rStyle w:val="StyleUnderline"/>
          <w:highlight w:val="yellow"/>
        </w:rPr>
        <w:t xml:space="preserve">it helps citizens </w:t>
      </w:r>
      <w:r w:rsidRPr="00B57615">
        <w:rPr>
          <w:rStyle w:val="Emphasis"/>
          <w:highlight w:val="yellow"/>
        </w:rPr>
        <w:t>gain power in the policy arena.</w:t>
      </w:r>
      <w:r w:rsidRPr="00CA36DC">
        <w:rPr>
          <w:rStyle w:val="StyleUnderline"/>
        </w:rPr>
        <w:t xml:space="preserve"> </w:t>
      </w:r>
      <w:r w:rsidRPr="003F3D73">
        <w:rPr>
          <w:sz w:val="12"/>
        </w:rPr>
        <w:t xml:space="preserve">However, people with disabilities face various barriers to full involvement. Most barriers fall into one of three categories: intrapersonal (skills and competence); interpersonal (team dynamics); or organizational (resources, decision-making processes) (Foster-Fishman, Jimenez, </w:t>
      </w:r>
      <w:proofErr w:type="spellStart"/>
      <w:r w:rsidRPr="003F3D73">
        <w:rPr>
          <w:sz w:val="12"/>
        </w:rPr>
        <w:t>Valenti</w:t>
      </w:r>
      <w:proofErr w:type="spellEnd"/>
      <w:r w:rsidRPr="003F3D73">
        <w:rPr>
          <w:sz w:val="12"/>
        </w:rPr>
        <w:t xml:space="preserve">, &amp; Kelly, 2007). One of the most common barriers is a lack of resources or funds to either purchase assistive devices or make trips to visit official, so having a voice in policy decisions can be challenging. Other barriers that hinder the development of advocacy skills in individuals with disabilities include inaccessible buildings, a lack of training experiences, negative attitudes, and few opportunities to practice learned skills. Increasing safe environments, supporting advocacy trainings, and forming mentor relationships can help facilitate the development of self-advocacy skills for people with disabilities. Technology for People with Disabilities While advocacy has been an essential strategy for promoting the rights and participation of people with disabilities, further efforts are needed to encourage and facilitate people with disabilities in public policy domains. </w:t>
      </w:r>
      <w:r w:rsidRPr="00B57615">
        <w:rPr>
          <w:rStyle w:val="StyleUnderline"/>
          <w:highlight w:val="yellow"/>
        </w:rPr>
        <w:t>The use</w:t>
      </w:r>
      <w:r w:rsidRPr="00CA36DC">
        <w:rPr>
          <w:rStyle w:val="StyleUnderline"/>
        </w:rPr>
        <w:t xml:space="preserve"> of adaptive technology </w:t>
      </w:r>
      <w:r w:rsidRPr="00B57615">
        <w:rPr>
          <w:rStyle w:val="StyleUnderline"/>
          <w:highlight w:val="yellow"/>
        </w:rPr>
        <w:t>is another</w:t>
      </w:r>
      <w:r w:rsidRPr="00DE2BF8">
        <w:rPr>
          <w:rStyle w:val="StyleUnderline"/>
        </w:rPr>
        <w:t xml:space="preserve"> vital </w:t>
      </w:r>
      <w:r w:rsidRPr="00B57615">
        <w:rPr>
          <w:rStyle w:val="StyleUnderline"/>
          <w:highlight w:val="yellow"/>
        </w:rPr>
        <w:t>strategy that empowers people with disabilities to connect with government</w:t>
      </w:r>
      <w:r w:rsidRPr="00CA36DC">
        <w:rPr>
          <w:rStyle w:val="StyleUnderline"/>
        </w:rPr>
        <w:t xml:space="preserve">, as it facilitates communication and allows for full expression in policy debates; and are, at times, the only means by which they can access public debate. Furthermore, </w:t>
      </w:r>
      <w:r w:rsidRPr="0029358C">
        <w:rPr>
          <w:rStyle w:val="StyleUnderline"/>
        </w:rPr>
        <w:t>people with disabilities often use technology to relate to the real world. This is especially true for people who use augmentative and alternative communication devices as people with severe communication impairments face significant additional barriers in participation, attaining self-determination, and realizing a high quality of life (</w:t>
      </w:r>
      <w:r w:rsidRPr="003F3D73">
        <w:rPr>
          <w:sz w:val="12"/>
        </w:rPr>
        <w:t xml:space="preserve">Light et al., 2007). Research has demonstrated that </w:t>
      </w:r>
      <w:r w:rsidRPr="0029358C">
        <w:rPr>
          <w:rStyle w:val="StyleUnderline"/>
        </w:rPr>
        <w:t>such technology</w:t>
      </w:r>
      <w:r w:rsidRPr="003F3D73">
        <w:rPr>
          <w:sz w:val="12"/>
        </w:rPr>
        <w:t>, when people are appropriately trained to use it</w:t>
      </w:r>
      <w:r w:rsidRPr="0029358C">
        <w:rPr>
          <w:rStyle w:val="StyleUnderline"/>
        </w:rPr>
        <w:t xml:space="preserve">, can help people with disabilities overcome </w:t>
      </w:r>
      <w:r w:rsidRPr="0029358C">
        <w:rPr>
          <w:rStyle w:val="StyleUnderline"/>
        </w:rPr>
        <w:lastRenderedPageBreak/>
        <w:t xml:space="preserve">barriers to full and equal participation, </w:t>
      </w:r>
      <w:r w:rsidRPr="003F3D73">
        <w:rPr>
          <w:sz w:val="12"/>
        </w:rPr>
        <w:t xml:space="preserve">and develop socio-relational and problem-solving skills (Light et al., 2007; McCarthy et al., 2007). It is imperative that people with disabilities have opportunities for continued training and support in using technology, because increased participation implies a greater range of communication environments (McNaughton &amp; </w:t>
      </w:r>
      <w:proofErr w:type="spellStart"/>
      <w:r w:rsidRPr="003F3D73">
        <w:rPr>
          <w:sz w:val="12"/>
        </w:rPr>
        <w:t>Bryen</w:t>
      </w:r>
      <w:proofErr w:type="spellEnd"/>
      <w:r w:rsidRPr="003F3D73">
        <w:rPr>
          <w:sz w:val="12"/>
        </w:rPr>
        <w:t xml:space="preserve">, 2007). </w:t>
      </w:r>
      <w:r w:rsidRPr="0029358C">
        <w:rPr>
          <w:rStyle w:val="StyleUnderline"/>
        </w:rPr>
        <w:t>Adaptive technology is vital in allowing people with disabilities full participation in policy debates and the ability to become involved in the decision-making processes about policies that affect how they live in society.</w:t>
      </w:r>
      <w:r w:rsidRPr="003F3D73">
        <w:rPr>
          <w:sz w:val="12"/>
        </w:rPr>
        <w:t xml:space="preserve"> Aside from facilitating communication, technology can also be used as an organizational tool, it can help spark discussions about policy, and it can permit people with disabilities to find up-to-date information on government regulations and laws. Though seemingly all positive, some aspects of new technologies create additional barriers for people with disabilities who want to fully engage in civic society. There is a digital divide in society due to the fact that some individuals have access to internet and advanced technology and some do not (</w:t>
      </w:r>
      <w:proofErr w:type="spellStart"/>
      <w:r w:rsidRPr="003F3D73">
        <w:rPr>
          <w:sz w:val="12"/>
        </w:rPr>
        <w:t>Rubaii</w:t>
      </w:r>
      <w:proofErr w:type="spellEnd"/>
      <w:r w:rsidRPr="003F3D73">
        <w:rPr>
          <w:sz w:val="12"/>
        </w:rPr>
        <w:t>-Barrett &amp; Wise, 2008). Cost, availability, accessibility features, and lack of knowledge in effective usage are all barriers to people with disabilities taking full advantage of different forms of technology. There are regulations in place that address the issue of inaccessible technology, but states are either unable or unwilling to carry out federal mandates. Instead of focusing on increased spending, lobbying for greater enforcement of existing state and federal policies can be effective in bringing about positive changes in technology for those with disabilities (</w:t>
      </w:r>
      <w:proofErr w:type="spellStart"/>
      <w:r w:rsidRPr="003F3D73">
        <w:rPr>
          <w:sz w:val="12"/>
        </w:rPr>
        <w:t>Rubaii</w:t>
      </w:r>
      <w:proofErr w:type="spellEnd"/>
      <w:r w:rsidRPr="003F3D73">
        <w:rPr>
          <w:sz w:val="12"/>
        </w:rPr>
        <w:t>-Barrett &amp; Wise, 2008). Creating equal access to advanced technology for all people will help weaken the digital divide and increase opportunities for individuals with disabilities to become involved in policymaking processes.</w:t>
      </w:r>
    </w:p>
    <w:p w:rsidR="00A95652" w:rsidRPr="00B55AD5" w:rsidRDefault="00A95652" w:rsidP="00B635EF">
      <w:pPr>
        <w:pStyle w:val="Heading4"/>
      </w:pPr>
      <w:bookmarkStart w:id="2" w:name="_GoBack"/>
      <w:bookmarkEnd w:id="2"/>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5"/>
  </w:num>
  <w:num w:numId="14">
    <w:abstractNumId w:val="12"/>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8F4A74"/>
    <w:rsid w:val="000139A3"/>
    <w:rsid w:val="00100833"/>
    <w:rsid w:val="00104529"/>
    <w:rsid w:val="00105942"/>
    <w:rsid w:val="00107396"/>
    <w:rsid w:val="00144A4C"/>
    <w:rsid w:val="00176AB0"/>
    <w:rsid w:val="00177B7D"/>
    <w:rsid w:val="0018322D"/>
    <w:rsid w:val="001B5776"/>
    <w:rsid w:val="001E36B5"/>
    <w:rsid w:val="001E527A"/>
    <w:rsid w:val="001F78CE"/>
    <w:rsid w:val="0023243D"/>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5DFB"/>
    <w:rsid w:val="0057268A"/>
    <w:rsid w:val="005D2912"/>
    <w:rsid w:val="006065BD"/>
    <w:rsid w:val="00645FA9"/>
    <w:rsid w:val="00647866"/>
    <w:rsid w:val="00665003"/>
    <w:rsid w:val="006A2AD0"/>
    <w:rsid w:val="006C2375"/>
    <w:rsid w:val="006D4ECC"/>
    <w:rsid w:val="00722258"/>
    <w:rsid w:val="007243E5"/>
    <w:rsid w:val="00766EA0"/>
    <w:rsid w:val="007A2226"/>
    <w:rsid w:val="007E58B1"/>
    <w:rsid w:val="007F5B66"/>
    <w:rsid w:val="00823A1C"/>
    <w:rsid w:val="00845B9D"/>
    <w:rsid w:val="00860984"/>
    <w:rsid w:val="008B3ECB"/>
    <w:rsid w:val="008B4E85"/>
    <w:rsid w:val="008C1B2E"/>
    <w:rsid w:val="008F4A74"/>
    <w:rsid w:val="0091627E"/>
    <w:rsid w:val="0097032B"/>
    <w:rsid w:val="009C170D"/>
    <w:rsid w:val="009D2EAD"/>
    <w:rsid w:val="009D54B2"/>
    <w:rsid w:val="009E1922"/>
    <w:rsid w:val="009F7ED2"/>
    <w:rsid w:val="00A93661"/>
    <w:rsid w:val="00A95652"/>
    <w:rsid w:val="00AC0AB8"/>
    <w:rsid w:val="00B33C6D"/>
    <w:rsid w:val="00B4508F"/>
    <w:rsid w:val="00B55AD5"/>
    <w:rsid w:val="00B635EF"/>
    <w:rsid w:val="00B8057C"/>
    <w:rsid w:val="00BD6238"/>
    <w:rsid w:val="00BF593B"/>
    <w:rsid w:val="00BF773A"/>
    <w:rsid w:val="00BF7E81"/>
    <w:rsid w:val="00C13773"/>
    <w:rsid w:val="00C17CC8"/>
    <w:rsid w:val="00C27324"/>
    <w:rsid w:val="00C7127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2DE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CE44AB-0535-4F8B-B5EE-5853D4140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F4A74"/>
    <w:rPr>
      <w:rFonts w:ascii="Calibri" w:hAnsi="Calibri"/>
    </w:rPr>
  </w:style>
  <w:style w:type="paragraph" w:styleId="Heading1">
    <w:name w:val="heading 1"/>
    <w:aliases w:val="Pocket"/>
    <w:basedOn w:val="Normal"/>
    <w:next w:val="Normal"/>
    <w:link w:val="Heading1Char"/>
    <w:qFormat/>
    <w:rsid w:val="008F4A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F4A7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F4A7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8F4A7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F4A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4A74"/>
  </w:style>
  <w:style w:type="character" w:customStyle="1" w:styleId="Heading1Char">
    <w:name w:val="Heading 1 Char"/>
    <w:aliases w:val="Pocket Char"/>
    <w:basedOn w:val="DefaultParagraphFont"/>
    <w:link w:val="Heading1"/>
    <w:rsid w:val="008F4A7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4A7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F4A7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8F4A74"/>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s"/>
    <w:basedOn w:val="DefaultParagraphFont"/>
    <w:link w:val="textbold"/>
    <w:uiPriority w:val="7"/>
    <w:qFormat/>
    <w:rsid w:val="008F4A7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F4A74"/>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S,8"/>
    <w:basedOn w:val="DefaultParagraphFont"/>
    <w:uiPriority w:val="6"/>
    <w:qFormat/>
    <w:rsid w:val="008F4A74"/>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8F4A74"/>
    <w:rPr>
      <w:color w:val="auto"/>
      <w:u w:val="none"/>
    </w:rPr>
  </w:style>
  <w:style w:type="character" w:styleId="FollowedHyperlink">
    <w:name w:val="FollowedHyperlink"/>
    <w:basedOn w:val="DefaultParagraphFont"/>
    <w:uiPriority w:val="99"/>
    <w:semiHidden/>
    <w:unhideWhenUsed/>
    <w:rsid w:val="008F4A74"/>
    <w:rPr>
      <w:color w:val="auto"/>
      <w:u w:val="none"/>
    </w:rPr>
  </w:style>
  <w:style w:type="paragraph" w:styleId="NormalWeb">
    <w:name w:val="Normal (Web)"/>
    <w:basedOn w:val="Normal"/>
    <w:uiPriority w:val="99"/>
    <w:semiHidden/>
    <w:unhideWhenUsed/>
    <w:rsid w:val="008F4A7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first-paragraph">
    <w:name w:val="article-first-paragraph"/>
    <w:basedOn w:val="Normal"/>
    <w:rsid w:val="008F4A7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8F4A74"/>
  </w:style>
  <w:style w:type="paragraph" w:customStyle="1" w:styleId="textbold">
    <w:name w:val="text bold"/>
    <w:basedOn w:val="Normal"/>
    <w:link w:val="Emphasis"/>
    <w:uiPriority w:val="7"/>
    <w:qFormat/>
    <w:rsid w:val="008F4A74"/>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8F4A74"/>
    <w:pPr>
      <w:ind w:left="720"/>
      <w:contextualSpacing/>
    </w:pPr>
  </w:style>
  <w:style w:type="paragraph" w:customStyle="1" w:styleId="dcr-s23rjr">
    <w:name w:val="dcr-s23rjr"/>
    <w:basedOn w:val="Normal"/>
    <w:rsid w:val="008F4A7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F4A7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8F4A74"/>
    <w:rPr>
      <w:b/>
      <w:bCs/>
    </w:rPr>
  </w:style>
  <w:style w:type="paragraph" w:styleId="z-TopofForm">
    <w:name w:val="HTML Top of Form"/>
    <w:basedOn w:val="Normal"/>
    <w:next w:val="Normal"/>
    <w:link w:val="z-TopofFormChar"/>
    <w:hidden/>
    <w:uiPriority w:val="99"/>
    <w:semiHidden/>
    <w:unhideWhenUsed/>
    <w:rsid w:val="008F4A74"/>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8F4A74"/>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8F4A74"/>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8F4A74"/>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8F4A74"/>
    <w:rPr>
      <w:i/>
      <w:iCs/>
    </w:rPr>
  </w:style>
  <w:style w:type="paragraph" w:styleId="FootnoteText">
    <w:name w:val="footnote text"/>
    <w:basedOn w:val="Normal"/>
    <w:link w:val="FootnoteTextChar"/>
    <w:uiPriority w:val="99"/>
    <w:semiHidden/>
    <w:unhideWhenUsed/>
    <w:rsid w:val="008F4A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4A74"/>
    <w:rPr>
      <w:rFonts w:ascii="Calibri" w:hAnsi="Calibri"/>
      <w:sz w:val="20"/>
      <w:szCs w:val="20"/>
    </w:rPr>
  </w:style>
  <w:style w:type="character" w:styleId="FootnoteReference">
    <w:name w:val="footnote reference"/>
    <w:basedOn w:val="DefaultParagraphFont"/>
    <w:uiPriority w:val="99"/>
    <w:semiHidden/>
    <w:unhideWhenUsed/>
    <w:rsid w:val="008F4A74"/>
    <w:rPr>
      <w:vertAlign w:val="superscript"/>
    </w:rPr>
  </w:style>
  <w:style w:type="character" w:customStyle="1" w:styleId="coglossaryterm">
    <w:name w:val="co_glossaryterm"/>
    <w:basedOn w:val="DefaultParagraphFont"/>
    <w:rsid w:val="008F4A74"/>
  </w:style>
  <w:style w:type="paragraph" w:customStyle="1" w:styleId="Emphasis1">
    <w:name w:val="Emphasis1"/>
    <w:basedOn w:val="Normal"/>
    <w:autoRedefine/>
    <w:uiPriority w:val="7"/>
    <w:qFormat/>
    <w:rsid w:val="00B635EF"/>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exeter.ac.uk/programmes/masters/ma-education" TargetMode="External"/><Relationship Id="rId18" Type="http://schemas.openxmlformats.org/officeDocument/2006/relationships/hyperlink" Target="https://www.theguardian.com/commentisfree/2021/jan/03/the-guardian-view-on-schools-ministers-outclassed-by-teachers" TargetMode="External"/><Relationship Id="rId26" Type="http://schemas.openxmlformats.org/officeDocument/2006/relationships/hyperlink" Target="https://doi.org/10.1093/qje/qjz014" TargetMode="External"/><Relationship Id="rId39" Type="http://schemas.openxmlformats.org/officeDocument/2006/relationships/hyperlink" Target="https://www.wsws.org/en/special/pages/how-to-end-pandemic-case-for-eradication.html?pk_campaign=covid19-eradication-event&amp;pk_kwd=midarticle" TargetMode="External"/><Relationship Id="rId3" Type="http://schemas.openxmlformats.org/officeDocument/2006/relationships/styles" Target="styles.xml"/><Relationship Id="rId21" Type="http://schemas.openxmlformats.org/officeDocument/2006/relationships/hyperlink" Target="https://www.epi.org/publication/why-america-needs-a-15-minimum-wage/" TargetMode="External"/><Relationship Id="rId34" Type="http://schemas.openxmlformats.org/officeDocument/2006/relationships/hyperlink" Target="https://www.livescience.com/65633-climate-change-dooms-humans-by-2050.html" TargetMode="External"/><Relationship Id="rId42" Type="http://schemas.openxmlformats.org/officeDocument/2006/relationships/hyperlink" Target="https://www.theguardian.com/politics/2015/oct/03/len-mcluskey-unite-deal-david-cameron-trade-union-bill" TargetMode="External"/><Relationship Id="rId47" Type="http://schemas.openxmlformats.org/officeDocument/2006/relationships/hyperlink" Target="http://jces.ua.edu/civic-engagement-and-people-with-disabilities-the-role-of-advocacy-and-technology)//Lex" TargetMode="External"/><Relationship Id="rId7" Type="http://schemas.openxmlformats.org/officeDocument/2006/relationships/hyperlink" Target="https://www.heraldscotland.com/news/homenews/" TargetMode="External"/><Relationship Id="rId12" Type="http://schemas.openxmlformats.org/officeDocument/2006/relationships/hyperlink" Target="https://www.theschoolrun.com/the-parents-guide-to-the-pupil-premium" TargetMode="External"/><Relationship Id="rId17" Type="http://schemas.openxmlformats.org/officeDocument/2006/relationships/hyperlink" Target="https://www.theguardian.com/education/2021/apr/03/work-pressure-in-covid-lockdown-was-shattering-say-teachers" TargetMode="External"/><Relationship Id="rId25" Type="http://schemas.openxmlformats.org/officeDocument/2006/relationships/hyperlink" Target="https://www.jstor.org/stable/2118030?seq=1" TargetMode="External"/><Relationship Id="rId33" Type="http://schemas.openxmlformats.org/officeDocument/2006/relationships/hyperlink" Target="https://news.gallup.com/poll/234314/global-warming-age-gap-younger-americans-worried.aspx" TargetMode="External"/><Relationship Id="rId38" Type="http://schemas.openxmlformats.org/officeDocument/2006/relationships/hyperlink" Target="https://www.livescience.com/51990-sea-level-rise-unknowns.html" TargetMode="External"/><Relationship Id="rId46" Type="http://schemas.openxmlformats.org/officeDocument/2006/relationships/hyperlink" Target="http://jces.ua.edu/category/jces-vol-5-no-1/" TargetMode="External"/><Relationship Id="rId2" Type="http://schemas.openxmlformats.org/officeDocument/2006/relationships/numbering" Target="numbering.xml"/><Relationship Id="rId16" Type="http://schemas.openxmlformats.org/officeDocument/2006/relationships/hyperlink" Target="https://www.theguardian.com/education/schools" TargetMode="External"/><Relationship Id="rId20" Type="http://schemas.openxmlformats.org/officeDocument/2006/relationships/hyperlink" Target="http://www.chicagofed.org/digital_assets/publications/working_papers/2007/wp2007_23.pdf" TargetMode="External"/><Relationship Id="rId29" Type="http://schemas.openxmlformats.org/officeDocument/2006/relationships/hyperlink" Target="https://www.nber.org/system/files/working_papers/w25761/w25761.pdf?utm_campaign=PANTHEON_STRIPPED&amp;amp%3Butm_medium=PANTHEON_STRIPPED&amp;amp%3Butm_source=PANTHEON_STRIPPED" TargetMode="External"/><Relationship Id="rId41" Type="http://schemas.openxmlformats.org/officeDocument/2006/relationships/hyperlink" Target="https://www.nlrb.gov/" TargetMode="External"/><Relationship Id="rId1" Type="http://schemas.openxmlformats.org/officeDocument/2006/relationships/customXml" Target="../customXml/item1.xml"/><Relationship Id="rId6" Type="http://schemas.openxmlformats.org/officeDocument/2006/relationships/hyperlink" Target="https://www.heraldscotland.com/business_hq/" TargetMode="External"/><Relationship Id="rId11" Type="http://schemas.openxmlformats.org/officeDocument/2006/relationships/hyperlink" Target="https://epi.org.uk/publications-and-research/teacher-shortages-in-england-analysis-and-pay-options/" TargetMode="External"/><Relationship Id="rId24" Type="http://schemas.openxmlformats.org/officeDocument/2006/relationships/hyperlink" Target="https://irle.berkeley.edu/minimum-wage-effects-in-low-wage-areas/" TargetMode="External"/><Relationship Id="rId32" Type="http://schemas.openxmlformats.org/officeDocument/2006/relationships/hyperlink" Target="https://www.bls.gov/opub/mlr/2015/article/stem-crisis-or-stem-surplus-yes-and-yes.htm" TargetMode="External"/><Relationship Id="rId37" Type="http://schemas.openxmlformats.org/officeDocument/2006/relationships/hyperlink" Target="https://www.livescience.com/55129-how-heat-waves-kill-so-quickly.html" TargetMode="External"/><Relationship Id="rId40"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45" Type="http://schemas.openxmlformats.org/officeDocument/2006/relationships/hyperlink" Target="https://www.cnbc.com/2011/06/06/strike-and-well-change-the-law-uk-warns-unions.html" TargetMode="External"/><Relationship Id="rId5" Type="http://schemas.openxmlformats.org/officeDocument/2006/relationships/webSettings" Target="webSettings.xml"/><Relationship Id="rId15" Type="http://schemas.openxmlformats.org/officeDocument/2006/relationships/hyperlink" Target="https://www.theguardian.com/education/teaching" TargetMode="External"/><Relationship Id="rId23" Type="http://schemas.openxmlformats.org/officeDocument/2006/relationships/hyperlink" Target="https://ips-dc.org/wall_street_bonuses_and_the_minimum_wage/" TargetMode="External"/><Relationship Id="rId28" Type="http://schemas.openxmlformats.org/officeDocument/2006/relationships/hyperlink" Target="https://www.sciencedirect.com/science/article/pii/S0047272720301754" TargetMode="External"/><Relationship Id="rId36" Type="http://schemas.openxmlformats.org/officeDocument/2006/relationships/hyperlink" Target="https://www.livescience.com/57266-amazon-river.html" TargetMode="External"/><Relationship Id="rId49" Type="http://schemas.openxmlformats.org/officeDocument/2006/relationships/theme" Target="theme/theme1.xml"/><Relationship Id="rId10" Type="http://schemas.openxmlformats.org/officeDocument/2006/relationships/hyperlink" Target="http://www.reachingcriticalwill.org/images/documents/Disarmament-fora/OEWG/2016/Documents/NGO13.pdf" TargetMode="External"/><Relationship Id="rId19" Type="http://schemas.openxmlformats.org/officeDocument/2006/relationships/hyperlink" Target="https://www.theguardian.com/education/exams" TargetMode="External"/><Relationship Id="rId31" Type="http://schemas.openxmlformats.org/officeDocument/2006/relationships/hyperlink" Target="https://essayservice.com/" TargetMode="External"/><Relationship Id="rId44" Type="http://schemas.openxmlformats.org/officeDocument/2006/relationships/hyperlink" Target="https://apnews.com/article/coronavirus-pandemic-economy-4f0b6285a57c8b2929e2aceb864e7675" TargetMode="External"/><Relationship Id="rId4" Type="http://schemas.openxmlformats.org/officeDocument/2006/relationships/settings" Target="settings.xml"/><Relationship Id="rId9" Type="http://schemas.openxmlformats.org/officeDocument/2006/relationships/hyperlink" Target="https://thebulletin.org/2017/09/the-effects-of-a-single-terrorist-nuclear-bomb/" TargetMode="External"/><Relationship Id="rId14" Type="http://schemas.openxmlformats.org/officeDocument/2006/relationships/hyperlink" Target="https://www.theguardian.com/profile/sallyweale" TargetMode="External"/><Relationship Id="rId22" Type="http://schemas.openxmlformats.org/officeDocument/2006/relationships/hyperlink" Target="https://www.epi.org/publication/ib341-raising-federal-minimum-wage/" TargetMode="External"/><Relationship Id="rId27" Type="http://schemas.openxmlformats.org/officeDocument/2006/relationships/hyperlink" Target="https://www.npr.org/sections/thetwo-way/2014/07/19/332879409/states-that-raised-minimum-wage-see-faster-job-growth-report-says" TargetMode="External"/><Relationship Id="rId30" Type="http://schemas.openxmlformats.org/officeDocument/2006/relationships/hyperlink" Target="https://www.prodigygame.com/main-en/blog/inquiry-based-learning-definition-benefits-strategies" TargetMode="External"/><Relationship Id="rId35" Type="http://schemas.openxmlformats.org/officeDocument/2006/relationships/hyperlink" Target="https://www.ipcc.ch/sr15/" TargetMode="External"/><Relationship Id="rId43" Type="http://schemas.openxmlformats.org/officeDocument/2006/relationships/hyperlink" Target="https://www.ncbi.nlm.nih.gov/pmc/articles/PMC6446569/" TargetMode="External"/><Relationship Id="rId48" Type="http://schemas.openxmlformats.org/officeDocument/2006/relationships/fontTable" Target="fontTable.xml"/><Relationship Id="rId8" Type="http://schemas.openxmlformats.org/officeDocument/2006/relationships/hyperlink" Target="https://www.heraldscotland.com/news/healt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F11F3-9DE3-4980-8AFD-5E378721B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25</Pages>
  <Words>19434</Words>
  <Characters>110776</Characters>
  <Application>Microsoft Office Word</Application>
  <DocSecurity>0</DocSecurity>
  <Lines>923</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9</cp:revision>
  <dcterms:created xsi:type="dcterms:W3CDTF">2021-10-29T22:02:00Z</dcterms:created>
  <dcterms:modified xsi:type="dcterms:W3CDTF">2021-10-29T22:26:00Z</dcterms:modified>
</cp:coreProperties>
</file>