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C3A6D" w14:textId="77777777" w:rsidR="00275BB6" w:rsidRDefault="00275BB6" w:rsidP="00275BB6">
      <w:pPr>
        <w:pStyle w:val="Heading2"/>
      </w:pPr>
      <w:bookmarkStart w:id="0" w:name="_Hlk89450528"/>
      <w:r>
        <w:t>Economy Disadvantage</w:t>
      </w:r>
    </w:p>
    <w:p w14:paraId="7AAA14C7" w14:textId="77777777" w:rsidR="00275BB6" w:rsidRPr="00004468" w:rsidRDefault="00275BB6" w:rsidP="00275BB6">
      <w:pPr>
        <w:tabs>
          <w:tab w:val="left" w:pos="1710"/>
        </w:tabs>
      </w:pPr>
      <w:r>
        <w:t xml:space="preserve">Global Economy rising now due to stabilizing effects but COVID still means that it’s on the brink. Strikes hurt the economy since 1] they hurt core business industries like automobiles which can have cascading effects and 2] unstable labor relations can deter investment opportunities which wrecks growth. </w:t>
      </w:r>
    </w:p>
    <w:p w14:paraId="69EC046F" w14:textId="77777777" w:rsidR="00275BB6" w:rsidRDefault="00275BB6" w:rsidP="00275BB6">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1E731721" w14:textId="77777777" w:rsidR="00275BB6" w:rsidRPr="00004468" w:rsidRDefault="00275BB6" w:rsidP="00275BB6">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6" w:history="1">
        <w:r w:rsidRPr="00051040">
          <w:rPr>
            <w:rStyle w:val="Hyperlink"/>
          </w:rPr>
          <w:t>https://www.worldbank.org/en/news/feature/2021/06/08/the-global-economy-on-track-for-strong-but-uneven-growth-as-covid-19-still-weighs</w:t>
        </w:r>
      </w:hyperlink>
      <w:r>
        <w:t xml:space="preserve"> </w:t>
      </w:r>
    </w:p>
    <w:p w14:paraId="404B09AE" w14:textId="77777777" w:rsidR="00275BB6" w:rsidRPr="00C01178" w:rsidRDefault="00275BB6" w:rsidP="00275BB6">
      <w:pPr>
        <w:rPr>
          <w:sz w:val="16"/>
        </w:rPr>
      </w:pPr>
      <w:r w:rsidRPr="00C01178">
        <w:rPr>
          <w:sz w:val="16"/>
        </w:rPr>
        <w:t xml:space="preserve">A year and a half since the onset of the COVID-19 pandemic, </w:t>
      </w:r>
      <w:r w:rsidRPr="00C01178">
        <w:rPr>
          <w:u w:val="single"/>
        </w:rPr>
        <w:t xml:space="preserve">the </w:t>
      </w:r>
      <w:r w:rsidRPr="00186D74">
        <w:rPr>
          <w:highlight w:val="cyan"/>
          <w:u w:val="single"/>
        </w:rPr>
        <w:t xml:space="preserve">global economy </w:t>
      </w:r>
      <w:r w:rsidRPr="00C01178">
        <w:rPr>
          <w:u w:val="single"/>
        </w:rPr>
        <w:t xml:space="preserve">is </w:t>
      </w:r>
      <w:r w:rsidRPr="00186D74">
        <w:rPr>
          <w:highlight w:val="cyan"/>
          <w:u w:val="single"/>
        </w:rPr>
        <w:t xml:space="preserve">poised to stage </w:t>
      </w:r>
      <w:r w:rsidRPr="00C01178">
        <w:rPr>
          <w:u w:val="single"/>
        </w:rPr>
        <w:t xml:space="preserve">its </w:t>
      </w:r>
      <w:r w:rsidRPr="00186D74">
        <w:rPr>
          <w:highlight w:val="cyan"/>
          <w:u w:val="single"/>
        </w:rPr>
        <w:t xml:space="preserve">most </w:t>
      </w:r>
      <w:r w:rsidRPr="00186D74">
        <w:rPr>
          <w:b/>
          <w:bCs/>
          <w:highlight w:val="cyan"/>
          <w:u w:val="single"/>
        </w:rPr>
        <w:t>robust post-recession recovery</w:t>
      </w:r>
      <w:r w:rsidRPr="00186D74">
        <w:rPr>
          <w:highlight w:val="cyan"/>
          <w:u w:val="single"/>
        </w:rPr>
        <w:t xml:space="preserve"> in 80 years </w:t>
      </w:r>
      <w:r w:rsidRPr="00C01178">
        <w:rPr>
          <w:u w:val="single"/>
        </w:rPr>
        <w:t>in 2021.</w:t>
      </w:r>
      <w:r w:rsidRPr="00C01178">
        <w:rPr>
          <w:sz w:val="16"/>
        </w:rPr>
        <w:t xml:space="preserve"> But the </w:t>
      </w:r>
      <w:r w:rsidRPr="00186D74">
        <w:rPr>
          <w:highlight w:val="cyan"/>
          <w:u w:val="single"/>
        </w:rPr>
        <w:t>rebound</w:t>
      </w:r>
      <w:r w:rsidRPr="00186D74">
        <w:rPr>
          <w:sz w:val="16"/>
          <w:highlight w:val="cyan"/>
        </w:rPr>
        <w:t xml:space="preserve"> </w:t>
      </w:r>
      <w:r w:rsidRPr="00C01178">
        <w:rPr>
          <w:sz w:val="16"/>
        </w:rPr>
        <w:t xml:space="preserve">is </w:t>
      </w:r>
      <w:r w:rsidRPr="00186D74">
        <w:rPr>
          <w:highlight w:val="cyan"/>
          <w:u w:val="single"/>
        </w:rPr>
        <w:t xml:space="preserve">expected to be </w:t>
      </w:r>
      <w:r w:rsidRPr="00186D74">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186D74">
        <w:rPr>
          <w:highlight w:val="cyan"/>
          <w:u w:val="single"/>
        </w:rPr>
        <w:t xml:space="preserve">growth </w:t>
      </w:r>
      <w:r w:rsidRPr="00C01178">
        <w:rPr>
          <w:u w:val="single"/>
        </w:rPr>
        <w:t xml:space="preserve">is </w:t>
      </w:r>
      <w:r w:rsidRPr="00186D74">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186D74">
        <w:rPr>
          <w:highlight w:val="cyan"/>
          <w:u w:val="single"/>
        </w:rPr>
        <w:t xml:space="preserve">Despite </w:t>
      </w:r>
      <w:r w:rsidRPr="00C01178">
        <w:rPr>
          <w:u w:val="single"/>
        </w:rPr>
        <w:t xml:space="preserve">this year’s </w:t>
      </w:r>
      <w:r w:rsidRPr="00186D74">
        <w:rPr>
          <w:highlight w:val="cyan"/>
          <w:u w:val="single"/>
        </w:rPr>
        <w:t>pickup</w:t>
      </w:r>
      <w:r w:rsidRPr="00C01178">
        <w:rPr>
          <w:u w:val="single"/>
        </w:rPr>
        <w:t xml:space="preserve">, the </w:t>
      </w:r>
      <w:r w:rsidRPr="00186D74">
        <w:rPr>
          <w:highlight w:val="cyan"/>
          <w:u w:val="single"/>
        </w:rPr>
        <w:t xml:space="preserve">level of global GDP </w:t>
      </w:r>
      <w:r w:rsidRPr="00C01178">
        <w:rPr>
          <w:u w:val="single"/>
        </w:rPr>
        <w:t xml:space="preserve">in 2021 </w:t>
      </w:r>
      <w:r w:rsidRPr="00186D74">
        <w:rPr>
          <w:highlight w:val="cyan"/>
          <w:u w:val="single"/>
        </w:rPr>
        <w:t>is expected to be</w:t>
      </w:r>
      <w:r w:rsidRPr="00186D74">
        <w:rPr>
          <w:b/>
          <w:bCs/>
          <w:highlight w:val="cyan"/>
          <w:u w:val="single"/>
        </w:rPr>
        <w:t xml:space="preserve"> 3.2% below</w:t>
      </w:r>
      <w:r w:rsidRPr="00186D74">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186D74">
        <w:rPr>
          <w:highlight w:val="cyan"/>
          <w:u w:val="single"/>
        </w:rPr>
        <w:t xml:space="preserve">As </w:t>
      </w:r>
      <w:r w:rsidRPr="00C01178">
        <w:rPr>
          <w:u w:val="single"/>
        </w:rPr>
        <w:t xml:space="preserve">the </w:t>
      </w:r>
      <w:r w:rsidRPr="00186D74">
        <w:rPr>
          <w:b/>
          <w:bCs/>
          <w:highlight w:val="cyan"/>
          <w:u w:val="single"/>
        </w:rPr>
        <w:t>pandemic continues to flare</w:t>
      </w:r>
      <w:r w:rsidRPr="00C01178">
        <w:rPr>
          <w:u w:val="single"/>
        </w:rPr>
        <w:t xml:space="preserve">, it will shape the path of global economic activity. </w:t>
      </w:r>
    </w:p>
    <w:p w14:paraId="19BF36FF" w14:textId="77777777" w:rsidR="00275BB6" w:rsidRDefault="00275BB6" w:rsidP="00275BB6">
      <w:pPr>
        <w:pStyle w:val="Heading4"/>
      </w:pPr>
      <w:r>
        <w:t xml:space="preserve">Strikes </w:t>
      </w:r>
      <w:r>
        <w:rPr>
          <w:u w:val="single"/>
        </w:rPr>
        <w:t>hurt</w:t>
      </w:r>
      <w:r>
        <w:t xml:space="preserve"> the Economy – two warrants:</w:t>
      </w:r>
    </w:p>
    <w:p w14:paraId="57ADA5DC" w14:textId="77777777" w:rsidR="00275BB6" w:rsidRDefault="00275BB6" w:rsidP="00275BB6">
      <w:pPr>
        <w:pStyle w:val="Heading4"/>
      </w:pPr>
      <w:r>
        <w:t xml:space="preserve">1] They hurt critical </w:t>
      </w:r>
      <w:r>
        <w:rPr>
          <w:u w:val="single"/>
        </w:rPr>
        <w:t>core industries</w:t>
      </w:r>
      <w:r>
        <w:t xml:space="preserve"> that is necessary for economic growth</w:t>
      </w:r>
    </w:p>
    <w:p w14:paraId="3BC0BEDD" w14:textId="77777777" w:rsidR="00275BB6" w:rsidRPr="00004468" w:rsidRDefault="00275BB6" w:rsidP="00275BB6">
      <w:r w:rsidRPr="00224F03">
        <w:rPr>
          <w:rStyle w:val="Style13ptBold"/>
        </w:rPr>
        <w:t>McElroy 19</w:t>
      </w:r>
      <w:r>
        <w:t xml:space="preserve"> </w:t>
      </w:r>
      <w:r w:rsidRPr="00224F03">
        <w:t>John McElroy 10-25-2019 "</w:t>
      </w:r>
      <w:r w:rsidRPr="00186D74">
        <w:rPr>
          <w:highlight w:val="cyan"/>
          <w:u w:val="single"/>
        </w:rPr>
        <w:t>Strikes</w:t>
      </w:r>
      <w:r w:rsidRPr="00186D74">
        <w:rPr>
          <w:highlight w:val="cyan"/>
        </w:rPr>
        <w:t xml:space="preserve"> </w:t>
      </w:r>
      <w:r w:rsidRPr="00224F03">
        <w:t>Hurt Everybody"</w:t>
      </w:r>
      <w:r>
        <w:t xml:space="preserve"> </w:t>
      </w:r>
      <w:hyperlink r:id="rId7" w:history="1">
        <w:r w:rsidRPr="00051040">
          <w:rPr>
            <w:rStyle w:val="Hyperlink"/>
          </w:rPr>
          <w:t>https://www.wardsauto.com/ideaxchange/strikes-hurt-everybody</w:t>
        </w:r>
      </w:hyperlink>
      <w:r>
        <w:t xml:space="preserve"> (MPA at McCombs school of Business)</w:t>
      </w:r>
    </w:p>
    <w:p w14:paraId="6C670B3C" w14:textId="77777777" w:rsidR="00275BB6" w:rsidRPr="00C01178" w:rsidRDefault="00275BB6" w:rsidP="00275BB6">
      <w:pPr>
        <w:rPr>
          <w:sz w:val="16"/>
        </w:rPr>
      </w:pPr>
      <w:r w:rsidRPr="00C01178">
        <w:rPr>
          <w:u w:val="single"/>
        </w:rPr>
        <w:t xml:space="preserve">This </w:t>
      </w:r>
      <w:r w:rsidRPr="00186D74">
        <w:rPr>
          <w:highlight w:val="cyan"/>
          <w:u w:val="single"/>
        </w:rPr>
        <w:t xml:space="preserve">creates a </w:t>
      </w:r>
      <w:r w:rsidRPr="00186D74">
        <w:rPr>
          <w:b/>
          <w:bCs/>
          <w:highlight w:val="cyan"/>
          <w:u w:val="single"/>
        </w:rPr>
        <w:t>poisonous relationship</w:t>
      </w:r>
      <w:r w:rsidRPr="00186D74">
        <w:rPr>
          <w:highlight w:val="cyan"/>
          <w:u w:val="single"/>
        </w:rPr>
        <w:t xml:space="preserve"> between </w:t>
      </w:r>
      <w:r w:rsidRPr="00C01178">
        <w:rPr>
          <w:u w:val="single"/>
        </w:rPr>
        <w:t xml:space="preserve">the </w:t>
      </w:r>
      <w:r w:rsidRPr="00186D74">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186D7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186D74">
        <w:rPr>
          <w:b/>
          <w:bCs/>
          <w:highlight w:val="cyan"/>
          <w:u w:val="single"/>
          <w:bdr w:val="single" w:sz="4" w:space="0" w:color="auto"/>
        </w:rPr>
        <w:t>GM loses market share during strikes and never gets it back</w:t>
      </w:r>
      <w:r w:rsidRPr="00C01178">
        <w:rPr>
          <w:u w:val="single"/>
        </w:rPr>
        <w:t xml:space="preserve">. GM </w:t>
      </w:r>
      <w:r w:rsidRPr="00186D74">
        <w:rPr>
          <w:highlight w:val="cyan"/>
          <w:u w:val="single"/>
        </w:rPr>
        <w:t xml:space="preserve">lost two percentage points </w:t>
      </w:r>
      <w:r w:rsidRPr="00C01178">
        <w:rPr>
          <w:u w:val="single"/>
        </w:rPr>
        <w:t xml:space="preserve">during the 1998 strike, which in today’s market </w:t>
      </w:r>
      <w:r w:rsidRPr="00186D74">
        <w:rPr>
          <w:highlight w:val="cyan"/>
          <w:u w:val="single"/>
        </w:rPr>
        <w:t xml:space="preserve">would represent </w:t>
      </w:r>
      <w:r w:rsidRPr="00186D7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186D74">
        <w:rPr>
          <w:highlight w:val="cyan"/>
          <w:u w:val="single"/>
        </w:rPr>
        <w:t xml:space="preserve">a sure-fire path to </w:t>
      </w:r>
      <w:r w:rsidRPr="00186D7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186D74">
        <w:rPr>
          <w:highlight w:val="cyan"/>
          <w:u w:val="single"/>
        </w:rPr>
        <w:t xml:space="preserve">strikes </w:t>
      </w:r>
      <w:r w:rsidRPr="00C01178">
        <w:rPr>
          <w:u w:val="single"/>
        </w:rPr>
        <w:t xml:space="preserve">don’t just hurt the people walking the picket lines or the company they’re striking against. They </w:t>
      </w:r>
      <w:r w:rsidRPr="00186D74">
        <w:rPr>
          <w:highlight w:val="cyan"/>
          <w:u w:val="single"/>
        </w:rPr>
        <w:t xml:space="preserve">hurt </w:t>
      </w:r>
      <w:r w:rsidRPr="00186D74">
        <w:rPr>
          <w:b/>
          <w:bCs/>
          <w:highlight w:val="cyan"/>
          <w:u w:val="single"/>
        </w:rPr>
        <w:t>suppliers, car dealers and the communities located near the plants.</w:t>
      </w:r>
      <w:r w:rsidRPr="00186D7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t>
      </w:r>
      <w:r w:rsidRPr="00C01178">
        <w:rPr>
          <w:sz w:val="16"/>
        </w:rPr>
        <w:lastRenderedPageBreak/>
        <w:t xml:space="preserve">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186D74">
        <w:rPr>
          <w:highlight w:val="cyan"/>
          <w:u w:val="single"/>
        </w:rPr>
        <w:t xml:space="preserve">if </w:t>
      </w:r>
      <w:r w:rsidRPr="00C01178">
        <w:rPr>
          <w:u w:val="single"/>
        </w:rPr>
        <w:t xml:space="preserve">the </w:t>
      </w:r>
      <w:r w:rsidRPr="00186D74">
        <w:rPr>
          <w:highlight w:val="cyan"/>
          <w:u w:val="single"/>
        </w:rPr>
        <w:t xml:space="preserve">strike were prolonged it could knock the state </w:t>
      </w:r>
      <w:r w:rsidRPr="00C01178">
        <w:rPr>
          <w:u w:val="single"/>
        </w:rPr>
        <w:t xml:space="preserve">of Michigan – home to GM and the UAW – </w:t>
      </w:r>
      <w:r w:rsidRPr="00186D74">
        <w:rPr>
          <w:b/>
          <w:bCs/>
          <w:highlight w:val="cyan"/>
          <w:u w:val="single"/>
        </w:rPr>
        <w:t>into a recession.</w:t>
      </w:r>
      <w:r w:rsidRPr="00186D74">
        <w:rPr>
          <w:sz w:val="16"/>
          <w:highlight w:val="cya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4826ECAA" w14:textId="77777777" w:rsidR="00275BB6" w:rsidRDefault="00275BB6" w:rsidP="00275BB6">
      <w:pPr>
        <w:pStyle w:val="Heading4"/>
      </w:pPr>
      <w:r>
        <w:t xml:space="preserve">2] Strikes create a stigmatization effect over labor and consumption that </w:t>
      </w:r>
      <w:r>
        <w:rPr>
          <w:u w:val="single"/>
        </w:rPr>
        <w:t>devastates</w:t>
      </w:r>
      <w:r>
        <w:t xml:space="preserve"> the Economy</w:t>
      </w:r>
    </w:p>
    <w:p w14:paraId="185216F1" w14:textId="77777777" w:rsidR="00275BB6" w:rsidRPr="00004468" w:rsidRDefault="00275BB6" w:rsidP="00275BB6">
      <w:r w:rsidRPr="00004468">
        <w:rPr>
          <w:rStyle w:val="Style13ptBold"/>
        </w:rPr>
        <w:t>Tenza</w:t>
      </w:r>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14:paraId="2046E595" w14:textId="77777777" w:rsidR="00275BB6" w:rsidRPr="00C01178" w:rsidRDefault="00275BB6" w:rsidP="00275BB6">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bedevilled this country in recent years seems to have shattered-down the aspirations of a better South Africa. </w:t>
      </w:r>
      <w:r w:rsidRPr="00C01178">
        <w:rPr>
          <w:u w:val="single"/>
        </w:rPr>
        <w:t xml:space="preserve">South Africa recorded </w:t>
      </w:r>
      <w:r w:rsidRPr="00186D74">
        <w:rPr>
          <w:highlight w:val="cyan"/>
          <w:u w:val="single"/>
        </w:rPr>
        <w:t xml:space="preserve">114 strikes </w:t>
      </w:r>
      <w:r w:rsidRPr="00C01178">
        <w:rPr>
          <w:u w:val="single"/>
        </w:rPr>
        <w:t xml:space="preserve">in 2013 and 88 strikes in 2014, which </w:t>
      </w:r>
      <w:r w:rsidRPr="00186D74">
        <w:rPr>
          <w:highlight w:val="cyan"/>
          <w:u w:val="single"/>
        </w:rPr>
        <w:t xml:space="preserve">cost the country </w:t>
      </w:r>
      <w:r w:rsidRPr="00C01178">
        <w:rPr>
          <w:u w:val="single"/>
        </w:rPr>
        <w:t xml:space="preserve">about </w:t>
      </w:r>
      <w:r w:rsidRPr="00186D74">
        <w:rPr>
          <w:b/>
          <w:bCs/>
          <w:highlight w:val="cyan"/>
          <w:u w:val="single"/>
        </w:rPr>
        <w:t>R6.1 billion</w:t>
      </w:r>
      <w:r w:rsidRPr="00186D7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186D74">
        <w:rPr>
          <w:highlight w:val="cyan"/>
          <w:u w:val="single"/>
        </w:rPr>
        <w:t xml:space="preserve">strikes </w:t>
      </w:r>
      <w:r w:rsidRPr="00C01178">
        <w:rPr>
          <w:u w:val="single"/>
        </w:rPr>
        <w:t xml:space="preserve">(and those not mentioned here) were </w:t>
      </w:r>
      <w:r w:rsidRPr="00186D74">
        <w:rPr>
          <w:highlight w:val="cyan"/>
          <w:u w:val="single"/>
        </w:rPr>
        <w:t xml:space="preserve">characterised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186D74">
        <w:rPr>
          <w:b/>
          <w:bCs/>
          <w:highlight w:val="cyan"/>
          <w:u w:val="single"/>
        </w:rPr>
        <w:t>take long to resolve.</w:t>
      </w:r>
      <w:r w:rsidRPr="00186D74">
        <w:rPr>
          <w:highlight w:val="cyan"/>
          <w:u w:val="single"/>
        </w:rPr>
        <w:t xml:space="preserve"> </w:t>
      </w:r>
      <w:r w:rsidRPr="00C01178">
        <w:rPr>
          <w:u w:val="single"/>
        </w:rPr>
        <w:t xml:space="preserve">Generally, a lengthy strike has a </w:t>
      </w:r>
      <w:r w:rsidRPr="00186D74">
        <w:rPr>
          <w:b/>
          <w:bCs/>
          <w:highlight w:val="cyan"/>
          <w:u w:val="single"/>
        </w:rPr>
        <w:t>negative effect on employment</w:t>
      </w:r>
      <w:r w:rsidRPr="00C01178">
        <w:rPr>
          <w:b/>
          <w:bCs/>
          <w:u w:val="single"/>
        </w:rPr>
        <w:t xml:space="preserve">, </w:t>
      </w:r>
      <w:r w:rsidRPr="00186D7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186D74">
        <w:rPr>
          <w:highlight w:val="cyan"/>
          <w:u w:val="single"/>
        </w:rPr>
        <w:t xml:space="preserve">have </w:t>
      </w:r>
      <w:r w:rsidRPr="00C01178">
        <w:rPr>
          <w:u w:val="single"/>
        </w:rPr>
        <w:t xml:space="preserve">a major </w:t>
      </w:r>
      <w:r w:rsidRPr="00186D74">
        <w:rPr>
          <w:highlight w:val="cyan"/>
          <w:u w:val="single"/>
        </w:rPr>
        <w:t xml:space="preserve">setback on </w:t>
      </w:r>
      <w:r w:rsidRPr="00C01178">
        <w:rPr>
          <w:u w:val="single"/>
        </w:rPr>
        <w:t xml:space="preserve">the </w:t>
      </w:r>
      <w:r w:rsidRPr="00186D74">
        <w:rPr>
          <w:highlight w:val="cyan"/>
          <w:u w:val="single"/>
        </w:rPr>
        <w:t xml:space="preserve">growth </w:t>
      </w:r>
      <w:r w:rsidRPr="00C01178">
        <w:rPr>
          <w:u w:val="single"/>
        </w:rPr>
        <w:t xml:space="preserve">of the economy </w:t>
      </w:r>
      <w:r w:rsidRPr="00186D7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186D74">
        <w:rPr>
          <w:highlight w:val="cyan"/>
          <w:u w:val="single"/>
        </w:rPr>
        <w:t xml:space="preserve">attracting potential investors </w:t>
      </w:r>
      <w:r w:rsidRPr="00C01178">
        <w:rPr>
          <w:u w:val="single"/>
        </w:rPr>
        <w:t xml:space="preserve">to invest in the country. However, this might be </w:t>
      </w:r>
      <w:r w:rsidRPr="00186D7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186D74">
        <w:rPr>
          <w:highlight w:val="cyan"/>
          <w:u w:val="single"/>
        </w:rPr>
        <w:t xml:space="preserve">investment may not materialise if </w:t>
      </w:r>
      <w:r w:rsidRPr="00C01178">
        <w:rPr>
          <w:u w:val="single"/>
        </w:rPr>
        <w:t xml:space="preserve">the </w:t>
      </w:r>
      <w:r w:rsidRPr="00186D74">
        <w:rPr>
          <w:highlight w:val="cyan"/>
          <w:u w:val="single"/>
        </w:rPr>
        <w:t xml:space="preserve">labour environment </w:t>
      </w:r>
      <w:r w:rsidRPr="00186D74">
        <w:rPr>
          <w:b/>
          <w:bCs/>
          <w:highlight w:val="cyan"/>
          <w:u w:val="single"/>
        </w:rPr>
        <w:t>is not fertile</w:t>
      </w:r>
      <w:r w:rsidRPr="00186D74">
        <w:rPr>
          <w:highlight w:val="cyan"/>
          <w:u w:val="single"/>
        </w:rPr>
        <w:t xml:space="preserve"> </w:t>
      </w:r>
      <w:r w:rsidRPr="00C01178">
        <w:rPr>
          <w:u w:val="single"/>
        </w:rPr>
        <w:t>for such investments as a result of, for example, unstable labour relations.</w:t>
      </w:r>
      <w:r w:rsidRPr="00C01178">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w:t>
      </w:r>
      <w:r w:rsidRPr="00C01178">
        <w:rPr>
          <w:sz w:val="16"/>
        </w:rPr>
        <w:lastRenderedPageBreak/>
        <w:t xml:space="preserve">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C01178">
        <w:rPr>
          <w:u w:val="single"/>
        </w:rPr>
        <w:t xml:space="preserve">This resulted in a sharp increase in the price of the output by 5.8% with a </w:t>
      </w:r>
      <w:r w:rsidRPr="00186D74">
        <w:rPr>
          <w:b/>
          <w:bCs/>
          <w:highlight w:val="cyan"/>
          <w:u w:val="single"/>
        </w:rPr>
        <w:t>GDP declined by 0.72 and 0.78%</w:t>
      </w:r>
      <w:r w:rsidRPr="00C01178">
        <w:rPr>
          <w:u w:val="single"/>
        </w:rPr>
        <w:t>.32</w:t>
      </w:r>
    </w:p>
    <w:p w14:paraId="5AE24A49" w14:textId="77777777" w:rsidR="00275BB6" w:rsidRDefault="00275BB6" w:rsidP="00275BB6">
      <w:pPr>
        <w:pStyle w:val="Heading4"/>
      </w:pPr>
      <w:r>
        <w:t xml:space="preserve">Err Negative – over-estimate the effect on Strikes on the economy since traditional economic measures </w:t>
      </w:r>
      <w:r>
        <w:rPr>
          <w:u w:val="single"/>
        </w:rPr>
        <w:t>underestimate</w:t>
      </w:r>
      <w:r>
        <w:t xml:space="preserve"> the damage.</w:t>
      </w:r>
    </w:p>
    <w:p w14:paraId="3648C576" w14:textId="77777777" w:rsidR="00275BB6" w:rsidRPr="00004468" w:rsidRDefault="00275BB6" w:rsidP="00275BB6">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8" w:history="1">
        <w:r w:rsidRPr="00051040">
          <w:rPr>
            <w:rStyle w:val="Hyperlink"/>
          </w:rPr>
          <w:t>http://isu.indstate.edu/conant/ecn351/ch11/chapter11.htm</w:t>
        </w:r>
      </w:hyperlink>
      <w:r>
        <w:t xml:space="preserve"> (Professor of Economic at Indiana State)</w:t>
      </w:r>
    </w:p>
    <w:p w14:paraId="20CC0BC6" w14:textId="77777777" w:rsidR="00275BB6" w:rsidRPr="00EF06CE" w:rsidRDefault="00275BB6" w:rsidP="00275BB6">
      <w:pPr>
        <w:rPr>
          <w:sz w:val="16"/>
        </w:rPr>
      </w:pPr>
      <w:r w:rsidRPr="00EF06CE">
        <w:rPr>
          <w:sz w:val="16"/>
        </w:rPr>
        <w:t xml:space="preserve">Strikes ­ </w:t>
      </w:r>
      <w:r w:rsidRPr="00186D74">
        <w:rPr>
          <w:highlight w:val="cyan"/>
          <w:u w:val="single"/>
        </w:rPr>
        <w:t>Simple statistics</w:t>
      </w:r>
      <w:r w:rsidRPr="00186D74">
        <w:rPr>
          <w:sz w:val="16"/>
          <w:highlight w:val="cyan"/>
        </w:rPr>
        <w:t xml:space="preserve"> </w:t>
      </w:r>
      <w:r w:rsidRPr="00EF06CE">
        <w:rPr>
          <w:sz w:val="16"/>
        </w:rPr>
        <w:t xml:space="preserve">on strike activity </w:t>
      </w:r>
      <w:r w:rsidRPr="00186D74">
        <w:rPr>
          <w:highlight w:val="cyan"/>
          <w:u w:val="single"/>
        </w:rPr>
        <w:t>suggest</w:t>
      </w:r>
      <w:r w:rsidRPr="00186D74">
        <w:rPr>
          <w:sz w:val="16"/>
          <w:highlight w:val="cyan"/>
        </w:rPr>
        <w:t xml:space="preserve"> </w:t>
      </w:r>
      <w:r w:rsidRPr="00EF06CE">
        <w:rPr>
          <w:sz w:val="16"/>
        </w:rPr>
        <w:t xml:space="preserve">that </w:t>
      </w:r>
      <w:r w:rsidRPr="00186D74">
        <w:rPr>
          <w:highlight w:val="cyan"/>
          <w:u w:val="single"/>
        </w:rPr>
        <w:t>strikes</w:t>
      </w:r>
      <w:r w:rsidRPr="00186D74">
        <w:rPr>
          <w:sz w:val="16"/>
          <w:highlight w:val="cyan"/>
        </w:rPr>
        <w:t xml:space="preserve"> </w:t>
      </w:r>
      <w:r w:rsidRPr="00EF06CE">
        <w:rPr>
          <w:sz w:val="16"/>
        </w:rPr>
        <w:t xml:space="preserve">are relatively rare and the associated aggregate </w:t>
      </w:r>
      <w:r w:rsidRPr="00186D74">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186D74">
        <w:rPr>
          <w:highlight w:val="cyan"/>
          <w:u w:val="single"/>
        </w:rPr>
        <w:t xml:space="preserve">these data </w:t>
      </w:r>
      <w:r w:rsidRPr="00186D74">
        <w:rPr>
          <w:b/>
          <w:bCs/>
          <w:highlight w:val="cyan"/>
          <w:u w:val="single"/>
          <w:bdr w:val="single" w:sz="4" w:space="0" w:color="auto"/>
        </w:rPr>
        <w:t>can be misleading</w:t>
      </w:r>
      <w:r w:rsidRPr="00186D74">
        <w:rPr>
          <w:sz w:val="16"/>
          <w:highlight w:val="cyan"/>
          <w:bdr w:val="single" w:sz="4" w:space="0" w:color="auto"/>
        </w:rPr>
        <w:t xml:space="preserve"> </w:t>
      </w:r>
      <w:r w:rsidRPr="00186D74">
        <w:rPr>
          <w:b/>
          <w:bCs/>
          <w:highlight w:val="cyan"/>
          <w:u w:val="single"/>
          <w:bdr w:val="single" w:sz="4" w:space="0" w:color="auto"/>
        </w:rPr>
        <w:t>as a measure of the costliness of a strike.</w:t>
      </w:r>
      <w:r w:rsidRPr="00186D74">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186D74">
        <w:rPr>
          <w:highlight w:val="cyan"/>
          <w:u w:val="single"/>
        </w:rPr>
        <w:t xml:space="preserve">amount lost </w:t>
      </w:r>
      <w:r w:rsidRPr="00186D74">
        <w:rPr>
          <w:b/>
          <w:bCs/>
          <w:highlight w:val="cyan"/>
          <w:u w:val="single"/>
        </w:rPr>
        <w:t>can be understated</w:t>
      </w:r>
      <w:r w:rsidRPr="00186D74">
        <w:rPr>
          <w:highlight w:val="cyan"/>
          <w:u w:val="single"/>
        </w:rPr>
        <w:t xml:space="preserve"> </w:t>
      </w:r>
      <w:r w:rsidRPr="00EF06CE">
        <w:rPr>
          <w:u w:val="single"/>
        </w:rPr>
        <w:t xml:space="preserve">by the data if </w:t>
      </w:r>
      <w:r w:rsidRPr="00186D74">
        <w:rPr>
          <w:highlight w:val="cyan"/>
          <w:u w:val="single"/>
        </w:rPr>
        <w:t xml:space="preserve">production in associated industries </w:t>
      </w:r>
      <w:r w:rsidRPr="00EF06CE">
        <w:rPr>
          <w:u w:val="single"/>
        </w:rPr>
        <w:t xml:space="preserve">( </w:t>
      </w:r>
      <w:r w:rsidRPr="00186D74">
        <w:rPr>
          <w:highlight w:val="cyan"/>
          <w:u w:val="single"/>
        </w:rPr>
        <w:t>those that buy</w:t>
      </w:r>
      <w:r w:rsidRPr="00EF06CE">
        <w:rPr>
          <w:u w:val="single"/>
        </w:rPr>
        <w:t xml:space="preserve"> inputs from the struck industry </w:t>
      </w:r>
      <w:r w:rsidRPr="00186D74">
        <w:rPr>
          <w:highlight w:val="cyan"/>
          <w:u w:val="single"/>
        </w:rPr>
        <w:t xml:space="preserve">or sell products to it) </w:t>
      </w:r>
      <w:r w:rsidRPr="00186D74">
        <w:rPr>
          <w:b/>
          <w:bCs/>
          <w:highlight w:val="cyan"/>
          <w:u w:val="single"/>
        </w:rPr>
        <w:t>is disrupted</w:t>
      </w:r>
      <w:r w:rsidRPr="00EF06CE">
        <w:rPr>
          <w:u w:val="single"/>
        </w:rPr>
        <w:t xml:space="preserve">. As a broad generalization, the </w:t>
      </w:r>
      <w:r w:rsidRPr="00186D74">
        <w:rPr>
          <w:highlight w:val="cyan"/>
          <w:u w:val="single"/>
        </w:rPr>
        <w:t xml:space="preserve">adverse effects </w:t>
      </w:r>
      <w:r w:rsidRPr="00EF06CE">
        <w:rPr>
          <w:u w:val="single"/>
        </w:rPr>
        <w:t xml:space="preserve">of a strike on nonstriking firms and customers </w:t>
      </w:r>
      <w:r w:rsidRPr="00186D74">
        <w:rPr>
          <w:highlight w:val="cyan"/>
          <w:u w:val="single"/>
        </w:rPr>
        <w:t xml:space="preserve">are likely to be greater </w:t>
      </w:r>
      <w:r w:rsidRPr="00186D74">
        <w:rPr>
          <w:b/>
          <w:bCs/>
          <w:highlight w:val="cyan"/>
          <w:u w:val="single"/>
        </w:rPr>
        <w:t>when services are involved</w:t>
      </w:r>
      <w:r w:rsidRPr="00186D74">
        <w:rPr>
          <w:highlight w:val="cyan"/>
          <w:u w:val="single"/>
        </w:rPr>
        <w:t xml:space="preserve"> </w:t>
      </w:r>
      <w:r w:rsidRPr="00EF06CE">
        <w:rPr>
          <w:u w:val="single"/>
        </w:rPr>
        <w:lastRenderedPageBreak/>
        <w:t>and less when products are involved. Remember, that strikes are the result of the failure of both parties to the negotiation, so it is inaccurate to attribute all of the costs associated with a strike to labor alone.</w:t>
      </w:r>
    </w:p>
    <w:p w14:paraId="4EEC5E7B" w14:textId="77777777" w:rsidR="00275BB6" w:rsidRDefault="00275BB6" w:rsidP="00275BB6">
      <w:pPr>
        <w:pStyle w:val="Heading4"/>
      </w:pPr>
      <w:r>
        <w:t xml:space="preserve">Economic Collapse goes </w:t>
      </w:r>
      <w:r>
        <w:rPr>
          <w:u w:val="single"/>
        </w:rPr>
        <w:t>Nuclear</w:t>
      </w:r>
      <w:r>
        <w:t>.</w:t>
      </w:r>
    </w:p>
    <w:p w14:paraId="5CF16D53" w14:textId="77777777" w:rsidR="00275BB6" w:rsidRPr="00CC4109" w:rsidRDefault="00275BB6" w:rsidP="00275BB6">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34FBDE6C" w14:textId="77777777" w:rsidR="00275BB6" w:rsidRPr="00004468" w:rsidRDefault="00275BB6" w:rsidP="00275BB6">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186D74">
        <w:rPr>
          <w:rStyle w:val="Emphasis"/>
          <w:sz w:val="24"/>
          <w:highlight w:val="cyan"/>
        </w:rPr>
        <w:t>decisions</w:t>
      </w:r>
      <w:r w:rsidRPr="00CC4109">
        <w:rPr>
          <w:rStyle w:val="Emphasis"/>
          <w:sz w:val="24"/>
        </w:rPr>
        <w:t xml:space="preserve"> </w:t>
      </w:r>
      <w:r w:rsidRPr="00186D74">
        <w:rPr>
          <w:rStyle w:val="Emphasis"/>
          <w:sz w:val="24"/>
          <w:highlight w:val="cyan"/>
        </w:rPr>
        <w:t>for</w:t>
      </w:r>
      <w:r w:rsidRPr="00CC4109">
        <w:rPr>
          <w:rStyle w:val="Emphasis"/>
          <w:sz w:val="24"/>
        </w:rPr>
        <w:t xml:space="preserve"> </w:t>
      </w:r>
      <w:r w:rsidRPr="00186D74">
        <w:rPr>
          <w:rStyle w:val="Emphasis"/>
          <w:sz w:val="24"/>
          <w:highlight w:val="cyan"/>
        </w:rPr>
        <w:t>war</w:t>
      </w:r>
      <w:r w:rsidRPr="00CC4109">
        <w:rPr>
          <w:rStyle w:val="Emphasis"/>
          <w:sz w:val="24"/>
        </w:rPr>
        <w:t xml:space="preserve"> and peace are </w:t>
      </w:r>
      <w:r w:rsidRPr="00186D74">
        <w:rPr>
          <w:rStyle w:val="Emphasis"/>
          <w:sz w:val="24"/>
          <w:highlight w:val="cyan"/>
        </w:rPr>
        <w:t>taken</w:t>
      </w:r>
      <w:r w:rsidRPr="00CC4109">
        <w:rPr>
          <w:rStyle w:val="Emphasis"/>
          <w:sz w:val="24"/>
        </w:rPr>
        <w:t xml:space="preserve"> </w:t>
      </w:r>
      <w:r w:rsidRPr="00186D74">
        <w:rPr>
          <w:rStyle w:val="Emphasis"/>
          <w:sz w:val="24"/>
          <w:highlight w:val="cyan"/>
        </w:rPr>
        <w:t>by</w:t>
      </w:r>
      <w:r w:rsidRPr="00CC4109">
        <w:rPr>
          <w:rStyle w:val="Emphasis"/>
          <w:sz w:val="24"/>
        </w:rPr>
        <w:t xml:space="preserve"> very </w:t>
      </w:r>
      <w:r w:rsidRPr="00186D74">
        <w:rPr>
          <w:rStyle w:val="Emphasis"/>
          <w:sz w:val="24"/>
          <w:highlight w:val="cyan"/>
        </w:rPr>
        <w:t>few people, who act on</w:t>
      </w:r>
      <w:r w:rsidRPr="00CC4109">
        <w:rPr>
          <w:rStyle w:val="Emphasis"/>
          <w:sz w:val="24"/>
        </w:rPr>
        <w:t xml:space="preserve"> the basis of their </w:t>
      </w:r>
      <w:r w:rsidRPr="00186D74">
        <w:rPr>
          <w:rStyle w:val="Emphasis"/>
          <w:sz w:val="24"/>
          <w:highlight w:val="cyan"/>
        </w:rPr>
        <w:t>future</w:t>
      </w:r>
      <w:r w:rsidRPr="00CC4109">
        <w:rPr>
          <w:rStyle w:val="Emphasis"/>
          <w:sz w:val="24"/>
        </w:rPr>
        <w:t xml:space="preserve"> </w:t>
      </w:r>
      <w:r w:rsidRPr="00186D74">
        <w:rPr>
          <w:rStyle w:val="Emphasis"/>
          <w:sz w:val="24"/>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186D74">
        <w:rPr>
          <w:rStyle w:val="StyleUnderline"/>
          <w:sz w:val="24"/>
          <w:highlight w:val="cyan"/>
        </w:rPr>
        <w:t>If</w:t>
      </w:r>
      <w:r w:rsidRPr="00CC4109">
        <w:rPr>
          <w:rStyle w:val="StyleUnderline"/>
          <w:sz w:val="24"/>
        </w:rPr>
        <w:t xml:space="preserve"> </w:t>
      </w:r>
      <w:r w:rsidRPr="00186D74">
        <w:rPr>
          <w:rStyle w:val="StyleUnderline"/>
          <w:sz w:val="24"/>
          <w:highlight w:val="cyan"/>
        </w:rPr>
        <w:t>leaders</w:t>
      </w:r>
      <w:r w:rsidRPr="00CC4109">
        <w:rPr>
          <w:rStyle w:val="StyleUnderline"/>
          <w:sz w:val="24"/>
        </w:rPr>
        <w:t xml:space="preserve"> on either side of the Atlantic begin to </w:t>
      </w:r>
      <w:r w:rsidRPr="00186D74">
        <w:rPr>
          <w:rStyle w:val="StyleUnderline"/>
          <w:sz w:val="24"/>
          <w:highlight w:val="cyan"/>
        </w:rPr>
        <w:t>seriously</w:t>
      </w:r>
      <w:r w:rsidRPr="00CC4109">
        <w:rPr>
          <w:rStyle w:val="StyleUnderline"/>
          <w:sz w:val="24"/>
        </w:rPr>
        <w:t xml:space="preserve"> fear or </w:t>
      </w:r>
      <w:r w:rsidRPr="00186D74">
        <w:rPr>
          <w:rStyle w:val="StyleUnderline"/>
          <w:sz w:val="24"/>
          <w:highlight w:val="cyan"/>
        </w:rPr>
        <w:t>anticipate</w:t>
      </w:r>
      <w:r w:rsidRPr="00CC4109">
        <w:rPr>
          <w:rStyle w:val="StyleUnderline"/>
          <w:sz w:val="24"/>
        </w:rPr>
        <w:t xml:space="preserve"> their own nation’s </w:t>
      </w:r>
      <w:r w:rsidRPr="00186D74">
        <w:rPr>
          <w:rStyle w:val="StyleUnderline"/>
          <w:sz w:val="24"/>
          <w:highlight w:val="cyan"/>
        </w:rPr>
        <w:t>decline</w:t>
      </w:r>
      <w:r w:rsidRPr="00CC4109">
        <w:rPr>
          <w:rStyle w:val="StyleUnderline"/>
          <w:sz w:val="24"/>
        </w:rPr>
        <w:t xml:space="preserve"> </w:t>
      </w:r>
      <w:r w:rsidRPr="00186D74">
        <w:rPr>
          <w:rStyle w:val="StyleUnderline"/>
          <w:sz w:val="24"/>
          <w:highlight w:val="cyan"/>
        </w:rPr>
        <w:t>then</w:t>
      </w:r>
      <w:r w:rsidRPr="00CC4109">
        <w:rPr>
          <w:rStyle w:val="StyleUnderline"/>
          <w:sz w:val="24"/>
        </w:rPr>
        <w:t xml:space="preserve"> </w:t>
      </w:r>
      <w:r w:rsidRPr="00186D74">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186D74">
        <w:rPr>
          <w:rStyle w:val="StyleUnderline"/>
          <w:sz w:val="24"/>
          <w:highlight w:val="cyan"/>
        </w:rPr>
        <w:t>contemplate</w:t>
      </w:r>
      <w:r w:rsidRPr="00CC4109">
        <w:rPr>
          <w:rStyle w:val="StyleUnderline"/>
          <w:sz w:val="24"/>
        </w:rPr>
        <w:t xml:space="preserve"> the </w:t>
      </w:r>
      <w:r w:rsidRPr="00186D74">
        <w:rPr>
          <w:rStyle w:val="StyleUnderline"/>
          <w:sz w:val="24"/>
          <w:highlight w:val="cyan"/>
        </w:rPr>
        <w:t>use of force to gain</w:t>
      </w:r>
      <w:r w:rsidRPr="00CC4109">
        <w:rPr>
          <w:rStyle w:val="StyleUnderline"/>
          <w:sz w:val="24"/>
        </w:rPr>
        <w:t xml:space="preserve"> respect or </w:t>
      </w:r>
      <w:r w:rsidRPr="00186D74">
        <w:rPr>
          <w:rStyle w:val="StyleUnderline"/>
          <w:sz w:val="24"/>
          <w:highlight w:val="cyan"/>
        </w:rPr>
        <w:t>credibility</w:t>
      </w:r>
      <w:r w:rsidRPr="00CC4109">
        <w:rPr>
          <w:rStyle w:val="StyleUnderline"/>
          <w:sz w:val="24"/>
        </w:rPr>
        <w:t xml:space="preserve">, adopt protectionist policies, </w:t>
      </w:r>
      <w:r w:rsidRPr="00186D74">
        <w:rPr>
          <w:rStyle w:val="StyleUnderline"/>
          <w:sz w:val="24"/>
          <w:highlight w:val="cyan"/>
        </w:rPr>
        <w:t>and</w:t>
      </w:r>
      <w:r w:rsidRPr="00CC4109">
        <w:rPr>
          <w:rStyle w:val="StyleUnderline"/>
          <w:sz w:val="24"/>
        </w:rPr>
        <w:t xml:space="preserve"> ultimately </w:t>
      </w:r>
      <w:r w:rsidRPr="00186D74">
        <w:rPr>
          <w:rStyle w:val="StyleUnderline"/>
          <w:sz w:val="24"/>
          <w:highlight w:val="cyan"/>
        </w:rPr>
        <w:t>refuse to be deterred by</w:t>
      </w:r>
      <w:r w:rsidRPr="00CC4109">
        <w:rPr>
          <w:rStyle w:val="StyleUnderline"/>
          <w:sz w:val="24"/>
        </w:rPr>
        <w:t xml:space="preserve"> either </w:t>
      </w:r>
      <w:r w:rsidRPr="00186D74">
        <w:rPr>
          <w:rStyle w:val="StyleUnderline"/>
          <w:sz w:val="24"/>
          <w:highlight w:val="cyan"/>
        </w:rPr>
        <w:t>nuclear</w:t>
      </w:r>
      <w:r w:rsidRPr="00CC4109">
        <w:rPr>
          <w:rStyle w:val="StyleUnderline"/>
          <w:sz w:val="24"/>
        </w:rPr>
        <w:t xml:space="preserve"> </w:t>
      </w:r>
      <w:r w:rsidRPr="00186D74">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186D74">
        <w:rPr>
          <w:rStyle w:val="Emphasis"/>
          <w:sz w:val="24"/>
          <w:highlight w:val="cyan"/>
        </w:rPr>
        <w:t>dangerous</w:t>
      </w:r>
      <w:r w:rsidRPr="00CC4109">
        <w:rPr>
          <w:rStyle w:val="Emphasis"/>
          <w:sz w:val="24"/>
        </w:rPr>
        <w:t xml:space="preserve"> </w:t>
      </w:r>
      <w:r w:rsidRPr="00186D74">
        <w:rPr>
          <w:rStyle w:val="Emphasis"/>
          <w:sz w:val="24"/>
          <w:highlight w:val="cyan"/>
        </w:rPr>
        <w:t>shift</w:t>
      </w:r>
      <w:r w:rsidRPr="00CC4109">
        <w:rPr>
          <w:rStyle w:val="Emphasis"/>
          <w:sz w:val="24"/>
        </w:rPr>
        <w:t xml:space="preserve"> </w:t>
      </w:r>
      <w:r w:rsidRPr="00186D74">
        <w:rPr>
          <w:rStyle w:val="Emphasis"/>
          <w:sz w:val="24"/>
          <w:highlight w:val="cyan"/>
        </w:rPr>
        <w:t>could</w:t>
      </w:r>
      <w:r w:rsidRPr="00CC4109">
        <w:rPr>
          <w:rStyle w:val="Emphasis"/>
          <w:sz w:val="24"/>
        </w:rPr>
        <w:t xml:space="preserve"> </w:t>
      </w:r>
      <w:r w:rsidRPr="00186D74">
        <w:rPr>
          <w:rStyle w:val="Emphasis"/>
          <w:sz w:val="24"/>
          <w:highlight w:val="cyan"/>
        </w:rPr>
        <w:t>happen</w:t>
      </w:r>
      <w:r w:rsidRPr="00CC4109">
        <w:rPr>
          <w:rStyle w:val="Emphasis"/>
          <w:sz w:val="24"/>
        </w:rPr>
        <w:t xml:space="preserve"> </w:t>
      </w:r>
      <w:r w:rsidRPr="00186D74">
        <w:rPr>
          <w:rStyle w:val="Emphasis"/>
          <w:sz w:val="24"/>
          <w:highlight w:val="cya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186D74">
        <w:rPr>
          <w:rStyle w:val="Emphasis"/>
          <w:sz w:val="24"/>
          <w:highlight w:val="cyan"/>
        </w:rPr>
        <w:t>greatest</w:t>
      </w:r>
      <w:r w:rsidRPr="00CC4109">
        <w:rPr>
          <w:rStyle w:val="Emphasis"/>
          <w:sz w:val="24"/>
        </w:rPr>
        <w:t xml:space="preserve"> </w:t>
      </w:r>
      <w:r w:rsidRPr="00186D74">
        <w:rPr>
          <w:rStyle w:val="Emphasis"/>
          <w:sz w:val="24"/>
          <w:highlight w:val="cyan"/>
        </w:rPr>
        <w:t xml:space="preserve">risk is </w:t>
      </w:r>
      <w:r w:rsidRPr="00CC4109">
        <w:rPr>
          <w:rStyle w:val="Emphasis"/>
          <w:sz w:val="24"/>
        </w:rPr>
        <w:t xml:space="preserve">not that a territorial dispute leads to war under present circumstances but that </w:t>
      </w:r>
      <w:r w:rsidRPr="00186D74">
        <w:rPr>
          <w:rStyle w:val="Emphasis"/>
          <w:sz w:val="24"/>
          <w:highlight w:val="cyan"/>
        </w:rPr>
        <w:t>changes</w:t>
      </w:r>
      <w:r w:rsidRPr="00CC4109">
        <w:rPr>
          <w:rStyle w:val="Emphasis"/>
          <w:sz w:val="24"/>
        </w:rPr>
        <w:t xml:space="preserve"> </w:t>
      </w:r>
      <w:r w:rsidRPr="00186D74">
        <w:rPr>
          <w:rStyle w:val="Emphasis"/>
          <w:sz w:val="24"/>
          <w:highlight w:val="cyan"/>
        </w:rPr>
        <w:t>in</w:t>
      </w:r>
      <w:r w:rsidRPr="00CC4109">
        <w:rPr>
          <w:rStyle w:val="Emphasis"/>
          <w:sz w:val="24"/>
        </w:rPr>
        <w:t xml:space="preserve"> the world </w:t>
      </w:r>
      <w:r w:rsidRPr="00186D74">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186D74">
        <w:rPr>
          <w:rStyle w:val="StyleUnderline"/>
          <w:sz w:val="24"/>
          <w:highlight w:val="cyan"/>
        </w:rPr>
        <w:t xml:space="preserve">unforeseen consequences in the field of security, </w:t>
      </w:r>
      <w:r w:rsidRPr="00186D74">
        <w:rPr>
          <w:rStyle w:val="StyleUnderline"/>
          <w:bCs/>
          <w:sz w:val="24"/>
          <w:highlight w:val="cyan"/>
        </w:rPr>
        <w:t>with nuclear deterrence</w:t>
      </w:r>
      <w:r w:rsidRPr="00186D74">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186D74">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186D74">
        <w:rPr>
          <w:rStyle w:val="StyleUnderline"/>
          <w:sz w:val="24"/>
          <w:highlight w:val="cyan"/>
        </w:rPr>
        <w:t>third party countries might engage</w:t>
      </w:r>
      <w:r w:rsidRPr="00CC4109">
        <w:rPr>
          <w:sz w:val="16"/>
        </w:rPr>
        <w:t xml:space="preserve"> in conflict with each other, </w:t>
      </w:r>
      <w:r w:rsidRPr="00CC4109">
        <w:rPr>
          <w:rStyle w:val="StyleUnderline"/>
          <w:sz w:val="24"/>
        </w:rPr>
        <w:t xml:space="preserve">with a view to </w:t>
      </w:r>
      <w:r w:rsidRPr="00186D74">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186D74">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186D74">
        <w:rPr>
          <w:rStyle w:val="StyleUnderline"/>
          <w:bCs/>
          <w:sz w:val="24"/>
          <w:highlight w:val="cyan"/>
          <w:bdr w:val="single" w:sz="4" w:space="0" w:color="auto"/>
        </w:rPr>
        <w:t>to</w:t>
      </w:r>
      <w:r w:rsidRPr="00CC4109">
        <w:rPr>
          <w:rStyle w:val="StyleUnderline"/>
          <w:bCs/>
          <w:sz w:val="24"/>
          <w:bdr w:val="single" w:sz="4" w:space="0" w:color="auto"/>
        </w:rPr>
        <w:t xml:space="preserve"> </w:t>
      </w:r>
      <w:r w:rsidRPr="00186D74">
        <w:rPr>
          <w:rStyle w:val="StyleUnderline"/>
          <w:bCs/>
          <w:sz w:val="24"/>
          <w:highlight w:val="cyan"/>
          <w:bdr w:val="single" w:sz="4" w:space="0" w:color="auto"/>
        </w:rPr>
        <w:t>intervene</w:t>
      </w:r>
      <w:r w:rsidRPr="00CC4109">
        <w:rPr>
          <w:sz w:val="16"/>
        </w:rPr>
        <w:t xml:space="preserve">. </w:t>
      </w:r>
    </w:p>
    <w:p w14:paraId="3D90A3D6" w14:textId="77777777" w:rsidR="00275BB6" w:rsidRDefault="00275BB6" w:rsidP="00275BB6">
      <w:pPr>
        <w:pStyle w:val="Heading2"/>
      </w:pPr>
      <w:bookmarkStart w:id="1" w:name="_Hlk89450538"/>
      <w:bookmarkEnd w:id="0"/>
      <w:r>
        <w:t>Hong Kong DA</w:t>
      </w:r>
    </w:p>
    <w:p w14:paraId="70EA10F8" w14:textId="77777777" w:rsidR="00275BB6" w:rsidRDefault="00275BB6" w:rsidP="00275BB6">
      <w:pPr>
        <w:pStyle w:val="Heading4"/>
      </w:pPr>
      <w:r>
        <w:t>Hong Kong doesn’t allow political strikes</w:t>
      </w:r>
    </w:p>
    <w:p w14:paraId="5E99FE31" w14:textId="77777777" w:rsidR="00275BB6" w:rsidRDefault="00275BB6" w:rsidP="00275BB6">
      <w:r w:rsidRPr="005F5AE3">
        <w:rPr>
          <w:rStyle w:val="Heading4Char"/>
        </w:rPr>
        <w:t xml:space="preserve">Tang and Pang 20 </w:t>
      </w:r>
      <w:r>
        <w:t>[Nickolas Tang, writer on Hong Kong’s self-determination for the Nation, and, Jun Pang, writer and researcher of migration and detention for the Nation, 3-12-2020, "‘I Am Willing to Take a Bullet for You. Are You Willing to Go on Strike for Me?’," Nation, https://www.thenation.com/article/world/hong-kong-unions-strike/]/Kankee</w:t>
      </w:r>
    </w:p>
    <w:p w14:paraId="54B980A1" w14:textId="77777777" w:rsidR="00275BB6" w:rsidRPr="00485D4C" w:rsidRDefault="00275BB6" w:rsidP="00275BB6">
      <w:pPr>
        <w:rPr>
          <w:sz w:val="16"/>
        </w:rPr>
      </w:pPr>
      <w:r w:rsidRPr="00485D4C">
        <w:rPr>
          <w:sz w:val="16"/>
        </w:rPr>
        <w:t xml:space="preserve">After the wave of political mobilization in the 1960s, the British colonial government attempted to defuse activism by strengthening social service provisions, including implementing free basic education, shorter working hours, and increasing the availability of public housing. Academic Agnes Ku notes that the government continually pointed to the example of the 1967 riots as an example of the threat of social upheaval, stressing instead the importance of state-directed efficiency, stability, and prosperity. This continued after the handover, with the government adopting policies prioritizing Hong Kong’s economic development and competitiveness, presenting them as a panacea to all social and distributive issues. </w:t>
      </w:r>
      <w:r w:rsidRPr="00485D4C">
        <w:rPr>
          <w:rStyle w:val="StyleUnderline"/>
        </w:rPr>
        <w:t xml:space="preserve">Article 27 of </w:t>
      </w:r>
      <w:r w:rsidRPr="00186D74">
        <w:rPr>
          <w:rStyle w:val="StyleUnderline"/>
          <w:highlight w:val="cyan"/>
        </w:rPr>
        <w:t xml:space="preserve">Hong Kong’s </w:t>
      </w:r>
      <w:r w:rsidRPr="005F5AE3">
        <w:rPr>
          <w:rStyle w:val="Emphasis"/>
        </w:rPr>
        <w:t>Basic Law</w:t>
      </w:r>
      <w:r w:rsidRPr="005F5AE3">
        <w:rPr>
          <w:sz w:val="16"/>
        </w:rPr>
        <w:t>—</w:t>
      </w:r>
      <w:r w:rsidRPr="005F5AE3">
        <w:rPr>
          <w:rStyle w:val="StyleUnderline"/>
        </w:rPr>
        <w:t>the</w:t>
      </w:r>
      <w:r w:rsidRPr="00485D4C">
        <w:rPr>
          <w:rStyle w:val="StyleUnderline"/>
        </w:rPr>
        <w:t xml:space="preserve"> territory’s mini-</w:t>
      </w:r>
      <w:r w:rsidRPr="00186D74">
        <w:rPr>
          <w:rStyle w:val="Emphasis"/>
          <w:highlight w:val="cyan"/>
        </w:rPr>
        <w:t>constitution</w:t>
      </w:r>
      <w:r w:rsidRPr="00485D4C">
        <w:rPr>
          <w:sz w:val="16"/>
        </w:rPr>
        <w:t>—</w:t>
      </w:r>
      <w:r w:rsidRPr="00186D74">
        <w:rPr>
          <w:rStyle w:val="StyleUnderline"/>
          <w:highlight w:val="cyan"/>
        </w:rPr>
        <w:t>guarantees residents the right to</w:t>
      </w:r>
      <w:r w:rsidRPr="00485D4C">
        <w:rPr>
          <w:rStyle w:val="StyleUnderline"/>
        </w:rPr>
        <w:t xml:space="preserve"> </w:t>
      </w:r>
      <w:r w:rsidRPr="00186D74">
        <w:rPr>
          <w:rStyle w:val="StyleUnderline"/>
          <w:highlight w:val="cyan"/>
        </w:rPr>
        <w:t>form</w:t>
      </w:r>
      <w:r w:rsidRPr="00485D4C">
        <w:rPr>
          <w:rStyle w:val="StyleUnderline"/>
        </w:rPr>
        <w:t xml:space="preserve"> and join </w:t>
      </w:r>
      <w:r w:rsidRPr="00186D74">
        <w:rPr>
          <w:rStyle w:val="StyleUnderline"/>
          <w:highlight w:val="cyan"/>
        </w:rPr>
        <w:t>associations</w:t>
      </w:r>
      <w:r w:rsidRPr="00485D4C">
        <w:rPr>
          <w:rStyle w:val="StyleUnderline"/>
        </w:rPr>
        <w:t>, including trade unions</w:t>
      </w:r>
      <w:r w:rsidRPr="00485D4C">
        <w:rPr>
          <w:sz w:val="16"/>
        </w:rPr>
        <w:t xml:space="preserve">. The right to form a union is reserved for those who ordinarily reside in Hong Kong; that does not necessarily include migrant workers, though some have mobilized through unions and other networks to fight for stronger protections. Notably, </w:t>
      </w:r>
      <w:r w:rsidRPr="00186D74">
        <w:rPr>
          <w:rStyle w:val="StyleUnderline"/>
          <w:highlight w:val="cyan"/>
        </w:rPr>
        <w:t>there are no provisions for collective bargaining</w:t>
      </w:r>
      <w:r w:rsidRPr="00485D4C">
        <w:rPr>
          <w:rStyle w:val="StyleUnderline"/>
        </w:rPr>
        <w:t xml:space="preserve"> for anyone</w:t>
      </w:r>
      <w:r w:rsidRPr="00485D4C">
        <w:rPr>
          <w:sz w:val="16"/>
        </w:rPr>
        <w:t xml:space="preserve">, which means that </w:t>
      </w:r>
      <w:r w:rsidRPr="00485D4C">
        <w:rPr>
          <w:rStyle w:val="StyleUnderline"/>
        </w:rPr>
        <w:t>negotiations between employers and trade unions are not protected by law</w:t>
      </w:r>
      <w:r w:rsidRPr="00485D4C">
        <w:rPr>
          <w:sz w:val="16"/>
        </w:rPr>
        <w:t>. Furthermore</w:t>
      </w:r>
      <w:r w:rsidRPr="00485D4C">
        <w:rPr>
          <w:rStyle w:val="StyleUnderline"/>
        </w:rPr>
        <w:t xml:space="preserve">, </w:t>
      </w:r>
      <w:r w:rsidRPr="00186D74">
        <w:rPr>
          <w:rStyle w:val="StyleUnderline"/>
          <w:highlight w:val="cyan"/>
        </w:rPr>
        <w:t>strikes are legally protected</w:t>
      </w:r>
      <w:r w:rsidRPr="00485D4C">
        <w:rPr>
          <w:rStyle w:val="StyleUnderline"/>
        </w:rPr>
        <w:t xml:space="preserve"> only </w:t>
      </w:r>
      <w:r w:rsidRPr="00186D74">
        <w:rPr>
          <w:rStyle w:val="StyleUnderline"/>
          <w:highlight w:val="cyan"/>
        </w:rPr>
        <w:t>when they</w:t>
      </w:r>
      <w:r w:rsidRPr="00485D4C">
        <w:rPr>
          <w:rStyle w:val="StyleUnderline"/>
        </w:rPr>
        <w:t xml:space="preserve"> </w:t>
      </w:r>
      <w:r w:rsidRPr="00186D74">
        <w:rPr>
          <w:rStyle w:val="Emphasis"/>
          <w:highlight w:val="cyan"/>
        </w:rPr>
        <w:t>pertain solely</w:t>
      </w:r>
      <w:r w:rsidRPr="00186D74">
        <w:rPr>
          <w:rStyle w:val="StyleUnderline"/>
          <w:highlight w:val="cyan"/>
        </w:rPr>
        <w:t xml:space="preserve"> to </w:t>
      </w:r>
      <w:r w:rsidRPr="00186D74">
        <w:rPr>
          <w:rStyle w:val="Emphasis"/>
          <w:highlight w:val="cyan"/>
        </w:rPr>
        <w:t>labor disputes</w:t>
      </w:r>
      <w:r w:rsidRPr="00485D4C">
        <w:rPr>
          <w:sz w:val="16"/>
        </w:rPr>
        <w:t>—</w:t>
      </w:r>
      <w:r w:rsidRPr="00485D4C">
        <w:rPr>
          <w:rStyle w:val="StyleUnderline"/>
        </w:rPr>
        <w:t>which is why</w:t>
      </w:r>
      <w:r w:rsidRPr="00485D4C">
        <w:rPr>
          <w:sz w:val="16"/>
        </w:rPr>
        <w:t xml:space="preserve">, for example, the Hospital Authority recently warned </w:t>
      </w:r>
      <w:r w:rsidRPr="00186D74">
        <w:rPr>
          <w:rStyle w:val="StyleUnderline"/>
          <w:highlight w:val="cyan"/>
        </w:rPr>
        <w:t>striking medics</w:t>
      </w:r>
      <w:r w:rsidRPr="00485D4C">
        <w:rPr>
          <w:sz w:val="16"/>
        </w:rPr>
        <w:t xml:space="preserve"> that </w:t>
      </w:r>
      <w:r w:rsidRPr="005F5AE3">
        <w:rPr>
          <w:sz w:val="16"/>
          <w:szCs w:val="16"/>
        </w:rPr>
        <w:t>they</w:t>
      </w:r>
      <w:r w:rsidRPr="00485D4C">
        <w:rPr>
          <w:sz w:val="16"/>
        </w:rPr>
        <w:t xml:space="preserve"> </w:t>
      </w:r>
      <w:r w:rsidRPr="00186D74">
        <w:rPr>
          <w:rStyle w:val="StyleUnderline"/>
          <w:highlight w:val="cyan"/>
        </w:rPr>
        <w:t xml:space="preserve">may face </w:t>
      </w:r>
      <w:r w:rsidRPr="00186D74">
        <w:rPr>
          <w:rStyle w:val="Emphasis"/>
          <w:highlight w:val="cyan"/>
        </w:rPr>
        <w:t>repercussions</w:t>
      </w:r>
      <w:r w:rsidRPr="00485D4C">
        <w:rPr>
          <w:rStyle w:val="StyleUnderline"/>
        </w:rPr>
        <w:t xml:space="preserve"> </w:t>
      </w:r>
      <w:r w:rsidRPr="00186D74">
        <w:rPr>
          <w:rStyle w:val="StyleUnderline"/>
          <w:highlight w:val="cyan"/>
        </w:rPr>
        <w:t>for</w:t>
      </w:r>
      <w:r w:rsidRPr="00485D4C">
        <w:rPr>
          <w:rStyle w:val="StyleUnderline"/>
        </w:rPr>
        <w:t xml:space="preserve"> their </w:t>
      </w:r>
      <w:r w:rsidRPr="00186D74">
        <w:rPr>
          <w:rStyle w:val="Emphasis"/>
          <w:highlight w:val="cyan"/>
        </w:rPr>
        <w:t>politicized strike action</w:t>
      </w:r>
      <w:r w:rsidRPr="00485D4C">
        <w:rPr>
          <w:sz w:val="16"/>
        </w:rPr>
        <w:t xml:space="preserve">. Carol Ng, the chairperson of the Hong Kong Confederation of Trade Unions, the largest pro-democracy union organization in Hong Kong, believes that many of the city’s unions have failed to reflect their members’ political views. “For example, there are seven unions representing railway workers in Hong Kong, but they are all pro-establishment, and disconnected from their members’ grievances,” she says. “It wasn’t until the formation of Railway Power [a pro-democracy union] last October that rank-and-file workers have a union actively supporting their demands.” </w:t>
      </w:r>
    </w:p>
    <w:p w14:paraId="6B8890BB" w14:textId="77777777" w:rsidR="00275BB6" w:rsidRDefault="00275BB6" w:rsidP="00275BB6">
      <w:pPr>
        <w:pStyle w:val="Heading4"/>
      </w:pPr>
      <w:r>
        <w:t xml:space="preserve">Backing down on the Hong Kong strike </w:t>
      </w:r>
      <w:r w:rsidRPr="006954A5">
        <w:rPr>
          <w:u w:val="single"/>
        </w:rPr>
        <w:t>implodes</w:t>
      </w:r>
      <w:r>
        <w:t xml:space="preserve"> the CCP and escalates Chinese nationalism – star this card</w:t>
      </w:r>
    </w:p>
    <w:p w14:paraId="71253384" w14:textId="77777777" w:rsidR="00275BB6" w:rsidRDefault="00275BB6" w:rsidP="00275BB6">
      <w:r w:rsidRPr="00806F51">
        <w:rPr>
          <w:rStyle w:val="Heading4Char"/>
        </w:rPr>
        <w:t>Hiciano 20</w:t>
      </w:r>
      <w:r>
        <w:t xml:space="preserve"> [Lery Hiciano, graduate student at Claremont, 2020, “Nearly Halfway There: The Future of Hong Kong, China, and One Country Two Systems,” Claremont Colleges, </w:t>
      </w:r>
      <w:r w:rsidRPr="00806F51">
        <w:t>https://scholarship.claremont.edu/cgi/viewcontent.cgi?article=3513&amp;context=cmc_theses</w:t>
      </w:r>
      <w:r>
        <w:t>]/Kankee</w:t>
      </w:r>
    </w:p>
    <w:p w14:paraId="3B364A36" w14:textId="77777777" w:rsidR="00275BB6" w:rsidRPr="00806F51" w:rsidRDefault="00275BB6" w:rsidP="00275BB6">
      <w:pPr>
        <w:rPr>
          <w:sz w:val="16"/>
        </w:rPr>
      </w:pPr>
      <w:r w:rsidRPr="00806F51">
        <w:rPr>
          <w:sz w:val="16"/>
        </w:rPr>
        <w:t xml:space="preserve">Chapter 5: Domestic Legitimacy, The CCP, and Xi Jinping Today, Hong Kong’s democratic movements pose even less risk than before to China’s economic growth. In fact, 2019’s protest shows that an actively rebellious Hong Kong can </w:t>
      </w:r>
      <w:r w:rsidRPr="006E161B">
        <w:rPr>
          <w:sz w:val="16"/>
        </w:rPr>
        <w:t xml:space="preserve">still meet the requirements for China’s domestic market. With the 2047 date looming ever closer, the Central Government likely feels assured of eventual economic integration. </w:t>
      </w:r>
      <w:r w:rsidRPr="00186D74">
        <w:rPr>
          <w:rStyle w:val="StyleUnderline"/>
          <w:highlight w:val="cyan"/>
        </w:rPr>
        <w:t>The</w:t>
      </w:r>
      <w:r w:rsidRPr="006E161B">
        <w:rPr>
          <w:rStyle w:val="StyleUnderline"/>
        </w:rPr>
        <w:t xml:space="preserve"> </w:t>
      </w:r>
      <w:r w:rsidRPr="00186D74">
        <w:rPr>
          <w:rStyle w:val="Emphasis"/>
          <w:highlight w:val="cyan"/>
        </w:rPr>
        <w:t>seriousness</w:t>
      </w:r>
      <w:r w:rsidRPr="00186D74">
        <w:rPr>
          <w:rStyle w:val="StyleUnderline"/>
          <w:highlight w:val="cyan"/>
        </w:rPr>
        <w:t xml:space="preserve"> with which Beijing treats </w:t>
      </w:r>
      <w:r w:rsidRPr="00186D74">
        <w:rPr>
          <w:rStyle w:val="Emphasis"/>
          <w:highlight w:val="cyan"/>
        </w:rPr>
        <w:t>Hong Kong</w:t>
      </w:r>
      <w:r w:rsidRPr="006E161B">
        <w:t xml:space="preserve"> </w:t>
      </w:r>
      <w:r w:rsidRPr="00186D74">
        <w:rPr>
          <w:rStyle w:val="Emphasis"/>
          <w:highlight w:val="cyan"/>
        </w:rPr>
        <w:t>protest</w:t>
      </w:r>
      <w:r w:rsidRPr="006E161B">
        <w:rPr>
          <w:rStyle w:val="StyleUnderline"/>
        </w:rPr>
        <w:t xml:space="preserve"> movement</w:t>
      </w:r>
      <w:r w:rsidRPr="00186D74">
        <w:rPr>
          <w:rStyle w:val="StyleUnderline"/>
          <w:highlight w:val="cyan"/>
        </w:rPr>
        <w:t>s</w:t>
      </w:r>
      <w:r w:rsidRPr="006E161B">
        <w:rPr>
          <w:rStyle w:val="StyleUnderline"/>
        </w:rPr>
        <w:t>, as well</w:t>
      </w:r>
      <w:r w:rsidRPr="001A1192">
        <w:rPr>
          <w:rStyle w:val="StyleUnderline"/>
        </w:rPr>
        <w:t xml:space="preserve"> as</w:t>
      </w:r>
      <w:r w:rsidRPr="00806F51">
        <w:rPr>
          <w:sz w:val="16"/>
        </w:rPr>
        <w:t xml:space="preserve"> </w:t>
      </w:r>
      <w:r w:rsidRPr="006E161B">
        <w:rPr>
          <w:rStyle w:val="StyleUnderline"/>
        </w:rPr>
        <w:t>other</w:t>
      </w:r>
      <w:r w:rsidRPr="00806F51">
        <w:rPr>
          <w:sz w:val="16"/>
        </w:rPr>
        <w:t xml:space="preserve"> </w:t>
      </w:r>
      <w:r w:rsidRPr="006E161B">
        <w:rPr>
          <w:rStyle w:val="Emphasis"/>
        </w:rPr>
        <w:t>offenses</w:t>
      </w:r>
      <w:r w:rsidRPr="001A1192">
        <w:rPr>
          <w:rStyle w:val="StyleUnderline"/>
        </w:rPr>
        <w:t xml:space="preserve"> to China’s </w:t>
      </w:r>
      <w:r w:rsidRPr="006E161B">
        <w:rPr>
          <w:rStyle w:val="Emphasis"/>
        </w:rPr>
        <w:t>territorial integrity</w:t>
      </w:r>
      <w:r w:rsidRPr="001A1192">
        <w:rPr>
          <w:rStyle w:val="StyleUnderline"/>
        </w:rPr>
        <w:t xml:space="preserve">, </w:t>
      </w:r>
      <w:r w:rsidRPr="00186D74">
        <w:rPr>
          <w:rStyle w:val="StyleUnderline"/>
          <w:highlight w:val="cyan"/>
        </w:rPr>
        <w:t xml:space="preserve">are </w:t>
      </w:r>
      <w:r w:rsidRPr="00186D74">
        <w:rPr>
          <w:rStyle w:val="Emphasis"/>
          <w:highlight w:val="cyan"/>
        </w:rPr>
        <w:t>driven</w:t>
      </w:r>
      <w:r w:rsidRPr="00806F51">
        <w:rPr>
          <w:sz w:val="16"/>
        </w:rPr>
        <w:t xml:space="preserve"> not by economic concerns, but more </w:t>
      </w:r>
      <w:r w:rsidRPr="006E161B">
        <w:rPr>
          <w:rStyle w:val="Emphasis"/>
        </w:rPr>
        <w:t>foundationally</w:t>
      </w:r>
      <w:r w:rsidRPr="001A1192">
        <w:rPr>
          <w:rStyle w:val="StyleUnderline"/>
        </w:rPr>
        <w:t xml:space="preserve"> </w:t>
      </w:r>
      <w:r w:rsidRPr="00186D74">
        <w:rPr>
          <w:rStyle w:val="StyleUnderline"/>
          <w:highlight w:val="cyan"/>
        </w:rPr>
        <w:t xml:space="preserve">by </w:t>
      </w:r>
      <w:r w:rsidRPr="00186D74">
        <w:rPr>
          <w:rStyle w:val="Emphasis"/>
          <w:highlight w:val="cyan"/>
        </w:rPr>
        <w:t>concern</w:t>
      </w:r>
      <w:r w:rsidRPr="00186D74">
        <w:rPr>
          <w:rStyle w:val="StyleUnderline"/>
          <w:highlight w:val="cyan"/>
        </w:rPr>
        <w:t xml:space="preserve"> about</w:t>
      </w:r>
      <w:r w:rsidRPr="001A1192">
        <w:rPr>
          <w:rStyle w:val="StyleUnderline"/>
        </w:rPr>
        <w:t xml:space="preserve"> the </w:t>
      </w:r>
      <w:r w:rsidRPr="00186D74">
        <w:rPr>
          <w:rStyle w:val="StyleUnderline"/>
          <w:highlight w:val="cyan"/>
        </w:rPr>
        <w:t>CCP</w:t>
      </w:r>
      <w:r w:rsidRPr="001A1192">
        <w:rPr>
          <w:rStyle w:val="StyleUnderline"/>
        </w:rPr>
        <w:t xml:space="preserve">’s ability to </w:t>
      </w:r>
      <w:r w:rsidRPr="001A1192">
        <w:rPr>
          <w:rStyle w:val="Emphasis"/>
        </w:rPr>
        <w:t>survive</w:t>
      </w:r>
      <w:r w:rsidRPr="001A1192">
        <w:rPr>
          <w:rStyle w:val="StyleUnderline"/>
        </w:rPr>
        <w:t xml:space="preserve"> into the future</w:t>
      </w:r>
      <w:r w:rsidRPr="00806F51">
        <w:rPr>
          <w:sz w:val="16"/>
        </w:rPr>
        <w:t xml:space="preserve">. </w:t>
      </w:r>
      <w:r w:rsidRPr="001A1192">
        <w:rPr>
          <w:rStyle w:val="StyleUnderline"/>
        </w:rPr>
        <w:t>Mainland reactions</w:t>
      </w:r>
      <w:r w:rsidRPr="00806F51">
        <w:rPr>
          <w:sz w:val="16"/>
        </w:rPr>
        <w:t xml:space="preserve"> to the protests of 2003 and 2012 compared to the protests of 2014 and 2019 </w:t>
      </w:r>
      <w:r w:rsidRPr="001A1192">
        <w:rPr>
          <w:rStyle w:val="StyleUnderline"/>
        </w:rPr>
        <w:t xml:space="preserve">demonstrate China’s policymakers have </w:t>
      </w:r>
      <w:r w:rsidRPr="00806F51">
        <w:rPr>
          <w:sz w:val="16"/>
        </w:rPr>
        <w:t xml:space="preserve">become </w:t>
      </w:r>
      <w:r w:rsidRPr="001A1192">
        <w:rPr>
          <w:rStyle w:val="StyleUnderline"/>
        </w:rPr>
        <w:t xml:space="preserve">significantly </w:t>
      </w:r>
      <w:r w:rsidRPr="006E161B">
        <w:rPr>
          <w:rStyle w:val="Emphasis"/>
        </w:rPr>
        <w:t>less tolerant</w:t>
      </w:r>
      <w:r w:rsidRPr="001A1192">
        <w:rPr>
          <w:rStyle w:val="StyleUnderline"/>
        </w:rPr>
        <w:t xml:space="preserve"> of Hong Kong demands for democracy</w:t>
      </w:r>
      <w:r w:rsidRPr="00806F51">
        <w:rPr>
          <w:sz w:val="16"/>
        </w:rPr>
        <w:t xml:space="preserve">, autonomy, and personal freedoms. The balancing act between </w:t>
      </w:r>
      <w:r w:rsidRPr="006E161B">
        <w:rPr>
          <w:rStyle w:val="StyleUnderline"/>
        </w:rPr>
        <w:t>Beijing’s</w:t>
      </w:r>
      <w:r w:rsidRPr="001A1192">
        <w:rPr>
          <w:rStyle w:val="StyleUnderline"/>
        </w:rPr>
        <w:t xml:space="preserve"> </w:t>
      </w:r>
      <w:r w:rsidRPr="00186D74">
        <w:rPr>
          <w:rStyle w:val="Emphasis"/>
          <w:highlight w:val="cyan"/>
        </w:rPr>
        <w:t>credibility</w:t>
      </w:r>
      <w:r w:rsidRPr="00806F51">
        <w:rPr>
          <w:sz w:val="16"/>
        </w:rPr>
        <w:t xml:space="preserve">, China’s domestic security, </w:t>
      </w:r>
      <w:r w:rsidRPr="00186D74">
        <w:rPr>
          <w:rStyle w:val="StyleUnderline"/>
          <w:highlight w:val="cyan"/>
        </w:rPr>
        <w:t>and</w:t>
      </w:r>
      <w:r w:rsidRPr="00806F51">
        <w:rPr>
          <w:sz w:val="16"/>
        </w:rPr>
        <w:t xml:space="preserve"> defense of its </w:t>
      </w:r>
      <w:r w:rsidRPr="00186D74">
        <w:rPr>
          <w:rStyle w:val="Emphasis"/>
          <w:highlight w:val="cyan"/>
        </w:rPr>
        <w:t>territorial sovereignty</w:t>
      </w:r>
      <w:r w:rsidRPr="00806F51">
        <w:rPr>
          <w:sz w:val="16"/>
        </w:rPr>
        <w:t xml:space="preserve"> on one hand, and the need for a prosperous, placated Hong Kong on the other, </w:t>
      </w:r>
      <w:r w:rsidRPr="001A1192">
        <w:rPr>
          <w:rStyle w:val="StyleUnderline"/>
        </w:rPr>
        <w:t xml:space="preserve">is the central </w:t>
      </w:r>
      <w:r w:rsidRPr="006E161B">
        <w:rPr>
          <w:rStyle w:val="Emphasis"/>
        </w:rPr>
        <w:t xml:space="preserve">issue </w:t>
      </w:r>
      <w:r w:rsidRPr="001A1192">
        <w:rPr>
          <w:rStyle w:val="StyleUnderline"/>
        </w:rPr>
        <w:t>in Beijing’s calculations</w:t>
      </w:r>
      <w:r w:rsidRPr="00806F51">
        <w:rPr>
          <w:sz w:val="16"/>
        </w:rPr>
        <w:t xml:space="preserve"> regarding the territory. </w:t>
      </w:r>
      <w:r w:rsidRPr="001A1192">
        <w:rPr>
          <w:rStyle w:val="StyleUnderline"/>
        </w:rPr>
        <w:t>The CCP</w:t>
      </w:r>
      <w:r w:rsidRPr="00806F51">
        <w:rPr>
          <w:sz w:val="16"/>
        </w:rPr>
        <w:t xml:space="preserve"> betrays its anti-colonial roots when it </w:t>
      </w:r>
      <w:r w:rsidRPr="001A1192">
        <w:rPr>
          <w:rStyle w:val="StyleUnderline"/>
        </w:rPr>
        <w:t>suppresses local autonomy in the name of unification</w:t>
      </w:r>
      <w:r w:rsidRPr="00806F51">
        <w:rPr>
          <w:sz w:val="16"/>
        </w:rPr>
        <w:t xml:space="preserve">. China is not the first nation that disregarded its revolutionary origins. Zakaria’s theories are founded in the fact that the U.S underwent a similar process when it went from advocating a European-free hemisphere to seeking its own colonies. Within China, </w:t>
      </w:r>
      <w:r w:rsidRPr="001A1192">
        <w:rPr>
          <w:rStyle w:val="StyleUnderline"/>
        </w:rPr>
        <w:t>the</w:t>
      </w:r>
      <w:r w:rsidRPr="00806F51">
        <w:rPr>
          <w:sz w:val="16"/>
        </w:rPr>
        <w:t xml:space="preserve"> same </w:t>
      </w:r>
      <w:r w:rsidRPr="001A1192">
        <w:rPr>
          <w:rStyle w:val="StyleUnderline"/>
        </w:rPr>
        <w:t>fears of Hong Kong secessionism and pro-independence ring</w:t>
      </w:r>
      <w:r w:rsidRPr="00806F51">
        <w:rPr>
          <w:sz w:val="16"/>
        </w:rPr>
        <w:t xml:space="preserve"> even </w:t>
      </w:r>
      <w:r w:rsidRPr="001A1192">
        <w:rPr>
          <w:rStyle w:val="StyleUnderline"/>
        </w:rPr>
        <w:t>louder as Chinese officials view Hong Kong as</w:t>
      </w:r>
      <w:r w:rsidRPr="00806F51">
        <w:rPr>
          <w:sz w:val="16"/>
        </w:rPr>
        <w:t xml:space="preserve"> merely </w:t>
      </w:r>
      <w:r w:rsidRPr="001A1192">
        <w:rPr>
          <w:rStyle w:val="StyleUnderline"/>
        </w:rPr>
        <w:t>an arena for Chinese nationalism</w:t>
      </w:r>
      <w:r w:rsidRPr="00806F51">
        <w:rPr>
          <w:sz w:val="16"/>
        </w:rPr>
        <w:t xml:space="preserve"> to compete with local elements. As one expert put it, “</w:t>
      </w:r>
      <w:r w:rsidRPr="001A1192">
        <w:rPr>
          <w:rStyle w:val="StyleUnderline"/>
        </w:rPr>
        <w:t xml:space="preserve">Hong Kong’s resilient struggle for autonomy is </w:t>
      </w:r>
      <w:r w:rsidRPr="00806F51">
        <w:rPr>
          <w:sz w:val="16"/>
        </w:rPr>
        <w:t xml:space="preserve">seen as </w:t>
      </w:r>
      <w:r w:rsidRPr="001A1192">
        <w:rPr>
          <w:rStyle w:val="StyleUnderline"/>
        </w:rPr>
        <w:t>presenting</w:t>
      </w:r>
      <w:r w:rsidRPr="00806F51">
        <w:rPr>
          <w:sz w:val="16"/>
        </w:rPr>
        <w:t xml:space="preserve"> similar </w:t>
      </w:r>
      <w:r w:rsidRPr="001A1192">
        <w:rPr>
          <w:rStyle w:val="StyleUnderline"/>
        </w:rPr>
        <w:t>challenges</w:t>
      </w:r>
      <w:r w:rsidRPr="00806F51">
        <w:rPr>
          <w:sz w:val="16"/>
        </w:rPr>
        <w:t xml:space="preserve"> already apparent in China’s peripheries: terror attacks in Xinjiang, self-immolations in Tibet, and political agitation in Taiwan.”180 Xinjiang and Tibet, although different due to the role ethnicity has played in both region’s resistance to Chinese rule and subsequent Chinese tactics of repression, are fundamentally related to the issue of Hong Kong and stages on which the CCP can demonstrate its commitment to territorial integrity no matter the cost. Snyder’s most relevant observation is that </w:t>
      </w:r>
      <w:r w:rsidRPr="00186D74">
        <w:rPr>
          <w:rStyle w:val="StyleUnderline"/>
          <w:highlight w:val="cyan"/>
        </w:rPr>
        <w:t>states’ adhere</w:t>
      </w:r>
      <w:r w:rsidRPr="001A1192">
        <w:rPr>
          <w:rStyle w:val="StyleUnderline"/>
        </w:rPr>
        <w:t xml:space="preserve">nce </w:t>
      </w:r>
      <w:r w:rsidRPr="00186D74">
        <w:rPr>
          <w:rStyle w:val="StyleUnderline"/>
          <w:highlight w:val="cyan"/>
        </w:rPr>
        <w:t>to</w:t>
      </w:r>
      <w:r w:rsidRPr="00806F51">
        <w:rPr>
          <w:sz w:val="16"/>
        </w:rPr>
        <w:t xml:space="preserve"> the myth of </w:t>
      </w:r>
      <w:r w:rsidRPr="00186D74">
        <w:rPr>
          <w:rStyle w:val="Emphasis"/>
          <w:highlight w:val="cyan"/>
        </w:rPr>
        <w:t>domino theory</w:t>
      </w:r>
      <w:r w:rsidRPr="001A1192">
        <w:rPr>
          <w:rStyle w:val="Emphasis"/>
        </w:rPr>
        <w:t xml:space="preserve"> </w:t>
      </w:r>
      <w:r w:rsidRPr="00806F51">
        <w:rPr>
          <w:sz w:val="16"/>
        </w:rPr>
        <w:t>– “</w:t>
      </w:r>
      <w:r w:rsidRPr="00186D74">
        <w:rPr>
          <w:rStyle w:val="StyleUnderline"/>
          <w:highlight w:val="cyan"/>
        </w:rPr>
        <w:t>losses</w:t>
      </w:r>
      <w:r w:rsidRPr="001A1192">
        <w:rPr>
          <w:rStyle w:val="StyleUnderline"/>
        </w:rPr>
        <w:t xml:space="preserve"> </w:t>
      </w:r>
      <w:r w:rsidRPr="00186D74">
        <w:rPr>
          <w:rStyle w:val="StyleUnderline"/>
          <w:highlight w:val="cyan"/>
        </w:rPr>
        <w:t>in the</w:t>
      </w:r>
      <w:r w:rsidRPr="001A1192">
        <w:rPr>
          <w:rStyle w:val="StyleUnderline"/>
        </w:rPr>
        <w:t xml:space="preserve"> empire’s </w:t>
      </w:r>
      <w:r w:rsidRPr="006E161B">
        <w:rPr>
          <w:rStyle w:val="Emphasis"/>
        </w:rPr>
        <w:t>periphery</w:t>
      </w:r>
      <w:r w:rsidRPr="001A1192">
        <w:rPr>
          <w:rStyle w:val="StyleUnderline"/>
        </w:rPr>
        <w:t xml:space="preserve"> </w:t>
      </w:r>
      <w:r w:rsidRPr="00186D74">
        <w:rPr>
          <w:rStyle w:val="StyleUnderline"/>
          <w:highlight w:val="cyan"/>
        </w:rPr>
        <w:t>can</w:t>
      </w:r>
      <w:r w:rsidRPr="001A1192">
        <w:rPr>
          <w:rStyle w:val="StyleUnderline"/>
        </w:rPr>
        <w:t xml:space="preserve"> </w:t>
      </w:r>
      <w:r w:rsidRPr="006E161B">
        <w:rPr>
          <w:rStyle w:val="StyleUnderline"/>
        </w:rPr>
        <w:t>easily</w:t>
      </w:r>
      <w:r w:rsidRPr="001A1192">
        <w:rPr>
          <w:rStyle w:val="StyleUnderline"/>
        </w:rPr>
        <w:t xml:space="preserve"> </w:t>
      </w:r>
      <w:r w:rsidRPr="00186D74">
        <w:rPr>
          <w:rStyle w:val="StyleUnderline"/>
          <w:highlight w:val="cyan"/>
        </w:rPr>
        <w:t xml:space="preserve">bring a </w:t>
      </w:r>
      <w:r w:rsidRPr="00186D74">
        <w:rPr>
          <w:rStyle w:val="Emphasis"/>
          <w:highlight w:val="cyan"/>
        </w:rPr>
        <w:t>collapse</w:t>
      </w:r>
      <w:r w:rsidRPr="001A1192">
        <w:rPr>
          <w:rStyle w:val="StyleUnderline"/>
        </w:rPr>
        <w:t xml:space="preserve"> of power </w:t>
      </w:r>
      <w:r w:rsidRPr="00186D74">
        <w:rPr>
          <w:rStyle w:val="StyleUnderline"/>
          <w:highlight w:val="cyan"/>
        </w:rPr>
        <w:t>at the</w:t>
      </w:r>
      <w:r w:rsidRPr="001A1192">
        <w:rPr>
          <w:rStyle w:val="StyleUnderline"/>
        </w:rPr>
        <w:t xml:space="preserve"> imperial </w:t>
      </w:r>
      <w:r w:rsidRPr="00186D74">
        <w:rPr>
          <w:rStyle w:val="StyleUnderline"/>
          <w:highlight w:val="cyan"/>
        </w:rPr>
        <w:t>core</w:t>
      </w:r>
      <w:r w:rsidRPr="00806F51">
        <w:rPr>
          <w:sz w:val="16"/>
        </w:rPr>
        <w:t xml:space="preserve">” – can </w:t>
      </w:r>
      <w:r w:rsidRPr="001A1192">
        <w:rPr>
          <w:rStyle w:val="StyleUnderline"/>
        </w:rPr>
        <w:t>lead to strategic blunders and over-expansion</w:t>
      </w:r>
      <w:r w:rsidRPr="00806F51">
        <w:rPr>
          <w:sz w:val="16"/>
        </w:rPr>
        <w:t xml:space="preserve">.181 He cites this as, additionally, </w:t>
      </w:r>
      <w:r w:rsidRPr="001A1192">
        <w:rPr>
          <w:rStyle w:val="StyleUnderline"/>
        </w:rPr>
        <w:t>a product of the myth of the</w:t>
      </w:r>
      <w:r w:rsidRPr="00806F51">
        <w:rPr>
          <w:sz w:val="16"/>
        </w:rPr>
        <w:t xml:space="preserve"> “</w:t>
      </w:r>
      <w:r w:rsidRPr="001A1192">
        <w:rPr>
          <w:rStyle w:val="StyleUnderline"/>
        </w:rPr>
        <w:t>turbulent</w:t>
      </w:r>
      <w:r w:rsidRPr="00806F51">
        <w:rPr>
          <w:sz w:val="16"/>
        </w:rPr>
        <w:t xml:space="preserve"> </w:t>
      </w:r>
      <w:r w:rsidRPr="001A1192">
        <w:rPr>
          <w:rStyle w:val="StyleUnderline"/>
        </w:rPr>
        <w:t>frontier</w:t>
      </w:r>
      <w:r w:rsidRPr="00806F51">
        <w:rPr>
          <w:sz w:val="16"/>
        </w:rPr>
        <w:t xml:space="preserve">,” </w:t>
      </w:r>
      <w:r w:rsidRPr="001A1192">
        <w:rPr>
          <w:rStyle w:val="StyleUnderline"/>
        </w:rPr>
        <w:t>the belief that the best defensive strategy is one that continuously expands into the periphery</w:t>
      </w:r>
      <w:r w:rsidRPr="00806F51">
        <w:rPr>
          <w:sz w:val="16"/>
        </w:rPr>
        <w:t xml:space="preserve"> in order </w:t>
      </w:r>
      <w:r w:rsidRPr="001A1192">
        <w:rPr>
          <w:rStyle w:val="StyleUnderline"/>
        </w:rPr>
        <w:t>to tame anarchic forces seeking to undermine the state</w:t>
      </w:r>
      <w:r w:rsidRPr="00806F51">
        <w:rPr>
          <w:sz w:val="16"/>
        </w:rPr>
        <w:t xml:space="preserve"> in those same territories. </w:t>
      </w:r>
      <w:r w:rsidRPr="006E161B">
        <w:rPr>
          <w:rStyle w:val="StyleUnderline"/>
        </w:rPr>
        <w:t>Some of the first moves made by the</w:t>
      </w:r>
      <w:r w:rsidRPr="00806F51">
        <w:rPr>
          <w:sz w:val="16"/>
        </w:rPr>
        <w:t xml:space="preserve"> newly founded </w:t>
      </w:r>
      <w:r w:rsidRPr="006E161B">
        <w:rPr>
          <w:rStyle w:val="StyleUnderline"/>
        </w:rPr>
        <w:t>PRC were on shoring up periphery</w:t>
      </w:r>
      <w:r w:rsidRPr="00806F51">
        <w:rPr>
          <w:sz w:val="16"/>
        </w:rPr>
        <w:t xml:space="preserve">, on the national front </w:t>
      </w:r>
      <w:r w:rsidRPr="006E161B">
        <w:rPr>
          <w:rStyle w:val="StyleUnderline"/>
        </w:rPr>
        <w:t xml:space="preserve">invading Tibet </w:t>
      </w:r>
      <w:r w:rsidRPr="00806F51">
        <w:rPr>
          <w:sz w:val="16"/>
        </w:rPr>
        <w:t xml:space="preserve">and forcing the Dalai Lama into exile, </w:t>
      </w:r>
      <w:r w:rsidRPr="006E161B">
        <w:rPr>
          <w:rStyle w:val="StyleUnderline"/>
        </w:rPr>
        <w:t>reintegrating</w:t>
      </w:r>
      <w:r w:rsidRPr="00806F51">
        <w:rPr>
          <w:sz w:val="16"/>
        </w:rPr>
        <w:t xml:space="preserve"> the nascent second </w:t>
      </w:r>
      <w:r w:rsidRPr="006E161B">
        <w:rPr>
          <w:rStyle w:val="StyleUnderline"/>
        </w:rPr>
        <w:t>East Turkestan Republic into Xinjiang</w:t>
      </w:r>
      <w:r w:rsidRPr="00806F51">
        <w:rPr>
          <w:sz w:val="16"/>
        </w:rPr>
        <w:t xml:space="preserve"> (literally translated to “</w:t>
      </w:r>
      <w:r w:rsidRPr="006E161B">
        <w:rPr>
          <w:sz w:val="16"/>
          <w:szCs w:val="16"/>
        </w:rPr>
        <w:t xml:space="preserve">new frontier”), </w:t>
      </w:r>
      <w:r w:rsidRPr="006E161B">
        <w:rPr>
          <w:rStyle w:val="StyleUnderline"/>
        </w:rPr>
        <w:t>and the First Taiwan Crisis</w:t>
      </w:r>
      <w:r w:rsidRPr="006E161B">
        <w:rPr>
          <w:sz w:val="16"/>
          <w:szCs w:val="16"/>
        </w:rPr>
        <w:t>. Within China, the concept of untamed, peripheral, frontiers is central to the nation’s creation myth. Zhongguo, or China, most accurately translates to “middle country,” a designation derived from the old imperial system in which the Chinese emperor not only governed China, but in fact, invested legitimacy in other monarchs. Confucian maps from pre-modern China show a world in which the emperor is at the center, with each concentric ring radiating out, signifying not just physical distance, but also cultural distance, or civilizational distance. Cartographers placed Korea in the second ring, since Koreans adopted Confucianism and used Chinese characters. Semi-nomadic, semi-Confucian barbarians in areas under nominal Chinese authority made up the third ring. Beyond them, untamed nomadic</w:t>
      </w:r>
      <w:r w:rsidRPr="00806F51">
        <w:rPr>
          <w:sz w:val="16"/>
        </w:rPr>
        <w:t xml:space="preserve"> settlers made up the fourth. Centralized, Chinese authorities delegating autonomy to frontier, non-Chinese groups is part of a wider web of narratives that nationalist groups promote as an integral part of China’s legacy. The PRC, deriving legitimacy from this historical tradition, no doubt was inspired by dynastic precedent. The original basis for OCTS, even before Deng offered it to Taiwan, has its roots in a 17-point proposal from 1951 to allow Tibet to maintain autonomy. That proposal itself derived from Qing imperial policy that encouraged border areas to maintain local autonomy for a short period of time, before eventual integration within China. As Ho-fung Hung states, “</w:t>
      </w:r>
      <w:r w:rsidRPr="006E161B">
        <w:rPr>
          <w:rStyle w:val="StyleUnderline"/>
        </w:rPr>
        <w:t>The “one country, two systems” formula for Hong Kong is just a tactical and transitional arrangement</w:t>
      </w:r>
      <w:r w:rsidRPr="00806F51">
        <w:rPr>
          <w:sz w:val="16"/>
        </w:rPr>
        <w:t xml:space="preserve">. </w:t>
      </w:r>
      <w:r w:rsidRPr="006E161B">
        <w:rPr>
          <w:sz w:val="16"/>
          <w:szCs w:val="16"/>
        </w:rPr>
        <w:t>What awaits Hong Kong is what Tibet has seen since 1959: forced assimilation and tight direct control by Beijing.”</w:t>
      </w:r>
      <w:r w:rsidRPr="00806F51">
        <w:rPr>
          <w:sz w:val="16"/>
        </w:rPr>
        <w:t xml:space="preserve">182 Part of the CCP’s suppression of Hong Kong’s autonomy is the use of very paternal language. Xi himself stated in a 2017 speech, “It has been 20 years since Hong Kong’s return. According to China’s tradition, a man enters adulthood at the age of 20. So today, we are celebrating the coming of age of the Hong Kong Special Administration Region (HKSAR), which has grown with the vigor of a bamboo or pine tree.”183 His language is obviously patronizing, and by specifying that the HKSAR had not yet entered “adulthood,” he reduces the conflicts of the Umbrella Movement to adolescent rebelliousness. Xi’s words speak to a larger trend of thought within the ranks of the CCP. Another official once stated that Hong Kong residents’ different understanding of OCTS necessitated not just “serious attention,” but that “the people of Hong Kong should be re-enlightened about the ‘one country, two systems’ policy.”184 Behind this rhetoric, it is clear that there is growing tension within the PRC to how to resolve the issues within Hong Kong. Ultimately, </w:t>
      </w:r>
      <w:r w:rsidRPr="001A1192">
        <w:rPr>
          <w:rStyle w:val="StyleUnderline"/>
        </w:rPr>
        <w:t xml:space="preserve">the CCP finds itself at a </w:t>
      </w:r>
      <w:r w:rsidRPr="006E161B">
        <w:rPr>
          <w:rStyle w:val="Emphasis"/>
        </w:rPr>
        <w:t>critical juncture</w:t>
      </w:r>
      <w:r w:rsidRPr="001A1192">
        <w:rPr>
          <w:rStyle w:val="StyleUnderline"/>
        </w:rPr>
        <w:t xml:space="preserve">. Its </w:t>
      </w:r>
      <w:r w:rsidRPr="006E161B">
        <w:rPr>
          <w:rStyle w:val="Emphasis"/>
        </w:rPr>
        <w:t>core interests</w:t>
      </w:r>
      <w:r w:rsidRPr="001A1192">
        <w:rPr>
          <w:rStyle w:val="StyleUnderline"/>
        </w:rPr>
        <w:t>, and the lengths it goes to</w:t>
      </w:r>
      <w:r w:rsidRPr="00806F51">
        <w:rPr>
          <w:sz w:val="16"/>
        </w:rPr>
        <w:t xml:space="preserve"> in order </w:t>
      </w:r>
      <w:r w:rsidRPr="001A1192">
        <w:rPr>
          <w:rStyle w:val="StyleUnderline"/>
        </w:rPr>
        <w:t xml:space="preserve">to protect them from slights, betray an </w:t>
      </w:r>
      <w:r w:rsidRPr="006E161B">
        <w:rPr>
          <w:rStyle w:val="Emphasis"/>
        </w:rPr>
        <w:t>inherent insecurity</w:t>
      </w:r>
      <w:r w:rsidRPr="001A1192">
        <w:rPr>
          <w:rStyle w:val="StyleUnderline"/>
        </w:rPr>
        <w:t xml:space="preserve"> within the CCP apparatus</w:t>
      </w:r>
      <w:r w:rsidRPr="00806F51">
        <w:rPr>
          <w:sz w:val="16"/>
        </w:rPr>
        <w:t xml:space="preserve">. It has been abundantly clear for much of the decade that the way forward for the CCP and China looks very </w:t>
      </w:r>
      <w:r w:rsidRPr="006954A5">
        <w:rPr>
          <w:sz w:val="16"/>
        </w:rPr>
        <w:t xml:space="preserve">different from the path it has taken so far. The same methods of economic growth are no longer possible, the demographics of the nation are different, the global stage is changed, and institutional ossification within the CCP has only further set in. </w:t>
      </w:r>
      <w:r w:rsidRPr="006954A5">
        <w:rPr>
          <w:rStyle w:val="StyleUnderline"/>
        </w:rPr>
        <w:t>The</w:t>
      </w:r>
      <w:r w:rsidRPr="006954A5">
        <w:rPr>
          <w:sz w:val="16"/>
        </w:rPr>
        <w:t xml:space="preserve"> 2019 </w:t>
      </w:r>
      <w:r w:rsidRPr="006954A5">
        <w:rPr>
          <w:rStyle w:val="StyleUnderline"/>
        </w:rPr>
        <w:t>Hong Kong protests touched on</w:t>
      </w:r>
      <w:r w:rsidRPr="006954A5">
        <w:rPr>
          <w:sz w:val="16"/>
        </w:rPr>
        <w:t xml:space="preserve"> various </w:t>
      </w:r>
      <w:r w:rsidRPr="006954A5">
        <w:rPr>
          <w:rStyle w:val="Emphasis"/>
        </w:rPr>
        <w:t>sensitive</w:t>
      </w:r>
      <w:r w:rsidRPr="001A1192">
        <w:rPr>
          <w:rStyle w:val="StyleUnderline"/>
        </w:rPr>
        <w:t xml:space="preserve"> </w:t>
      </w:r>
      <w:r w:rsidRPr="006E161B">
        <w:rPr>
          <w:rStyle w:val="Emphasis"/>
        </w:rPr>
        <w:t>nerves</w:t>
      </w:r>
      <w:r w:rsidRPr="001A1192">
        <w:rPr>
          <w:rStyle w:val="StyleUnderline"/>
        </w:rPr>
        <w:t xml:space="preserve"> within a party that is </w:t>
      </w:r>
      <w:r w:rsidRPr="006E161B">
        <w:rPr>
          <w:rStyle w:val="Emphasis"/>
        </w:rPr>
        <w:t>increasingly wary</w:t>
      </w:r>
      <w:r w:rsidRPr="001A1192">
        <w:rPr>
          <w:rStyle w:val="StyleUnderline"/>
        </w:rPr>
        <w:t xml:space="preserve"> of threats</w:t>
      </w:r>
      <w:r w:rsidRPr="00806F51">
        <w:rPr>
          <w:sz w:val="16"/>
        </w:rPr>
        <w:t xml:space="preserve">, </w:t>
      </w:r>
      <w:r w:rsidRPr="006E161B">
        <w:rPr>
          <w:rStyle w:val="StyleUnderline"/>
        </w:rPr>
        <w:t>however real or</w:t>
      </w:r>
      <w:r w:rsidRPr="00806F51">
        <w:rPr>
          <w:sz w:val="16"/>
        </w:rPr>
        <w:t xml:space="preserve"> </w:t>
      </w:r>
      <w:r w:rsidRPr="006E161B">
        <w:rPr>
          <w:rStyle w:val="Emphasis"/>
        </w:rPr>
        <w:t>imaginary</w:t>
      </w:r>
      <w:r w:rsidRPr="001A1192">
        <w:rPr>
          <w:rStyle w:val="StyleUnderline"/>
        </w:rPr>
        <w:t>, to its rule</w:t>
      </w:r>
      <w:r w:rsidRPr="00806F51">
        <w:rPr>
          <w:sz w:val="16"/>
        </w:rPr>
        <w:t xml:space="preserve">. Simultaneously, </w:t>
      </w:r>
      <w:r w:rsidRPr="001A1192">
        <w:rPr>
          <w:rStyle w:val="StyleUnderline"/>
        </w:rPr>
        <w:t>the CCP is currently led by Xi</w:t>
      </w:r>
      <w:r w:rsidRPr="00806F51">
        <w:rPr>
          <w:sz w:val="16"/>
        </w:rPr>
        <w:t xml:space="preserve"> Jinping, </w:t>
      </w:r>
      <w:r w:rsidRPr="001A1192">
        <w:rPr>
          <w:rStyle w:val="StyleUnderline"/>
        </w:rPr>
        <w:t>who is the first leader since Mao to abandon the party’s practices of ruling-bycommittee</w:t>
      </w:r>
      <w:r w:rsidRPr="00806F51">
        <w:rPr>
          <w:sz w:val="16"/>
        </w:rPr>
        <w:t xml:space="preserve">. The CCP </w:t>
      </w:r>
      <w:r w:rsidRPr="001A1192">
        <w:rPr>
          <w:rStyle w:val="StyleUnderline"/>
        </w:rPr>
        <w:t>Within a State-Party system such as China, the fundamental goal of the party is to survive</w:t>
      </w:r>
      <w:r w:rsidRPr="00806F51">
        <w:rPr>
          <w:sz w:val="16"/>
        </w:rPr>
        <w:t xml:space="preserve">. Following Mao, the </w:t>
      </w:r>
      <w:r w:rsidRPr="001A1192">
        <w:rPr>
          <w:rStyle w:val="StyleUnderline"/>
        </w:rPr>
        <w:t xml:space="preserve">CCP staked its </w:t>
      </w:r>
      <w:r w:rsidRPr="006954A5">
        <w:rPr>
          <w:rStyle w:val="Emphasis"/>
        </w:rPr>
        <w:t>legitimacy</w:t>
      </w:r>
      <w:r w:rsidRPr="001A1192">
        <w:rPr>
          <w:rStyle w:val="StyleUnderline"/>
        </w:rPr>
        <w:t xml:space="preserve"> on economic progress, with its nationalist defense of Chinese honor</w:t>
      </w:r>
      <w:r w:rsidRPr="00806F51">
        <w:rPr>
          <w:sz w:val="16"/>
        </w:rPr>
        <w:t xml:space="preserve"> in close second.185 </w:t>
      </w:r>
      <w:r w:rsidRPr="006954A5">
        <w:rPr>
          <w:rStyle w:val="StyleUnderline"/>
        </w:rPr>
        <w:t>To describe nationalism as natural</w:t>
      </w:r>
      <w:r w:rsidRPr="00806F51">
        <w:rPr>
          <w:sz w:val="16"/>
        </w:rPr>
        <w:t xml:space="preserve">, or to assume Chinese people are inherently more nationalistic than others, </w:t>
      </w:r>
      <w:r w:rsidRPr="006954A5">
        <w:rPr>
          <w:rStyle w:val="StyleUnderline"/>
        </w:rPr>
        <w:t xml:space="preserve">would be a mistake. </w:t>
      </w:r>
      <w:r w:rsidRPr="00186D74">
        <w:rPr>
          <w:rStyle w:val="StyleUnderline"/>
          <w:highlight w:val="cyan"/>
        </w:rPr>
        <w:t xml:space="preserve">The CCP has made it an </w:t>
      </w:r>
      <w:r w:rsidRPr="00186D74">
        <w:rPr>
          <w:rStyle w:val="Emphasis"/>
          <w:highlight w:val="cyan"/>
        </w:rPr>
        <w:t>explicit goal</w:t>
      </w:r>
      <w:r w:rsidRPr="00186D74">
        <w:rPr>
          <w:rStyle w:val="StyleUnderline"/>
          <w:highlight w:val="cyan"/>
        </w:rPr>
        <w:t xml:space="preserve"> to </w:t>
      </w:r>
      <w:r w:rsidRPr="00186D74">
        <w:rPr>
          <w:rStyle w:val="Emphasis"/>
          <w:highlight w:val="cyan"/>
        </w:rPr>
        <w:t>foster nationalism</w:t>
      </w:r>
      <w:r w:rsidRPr="006954A5">
        <w:rPr>
          <w:rStyle w:val="StyleUnderline"/>
        </w:rPr>
        <w:t xml:space="preserve"> within China through educational means and statecontrolled media</w:t>
      </w:r>
      <w:r w:rsidRPr="00806F51">
        <w:rPr>
          <w:sz w:val="16"/>
        </w:rPr>
        <w:t xml:space="preserve">. The Taiwan issue became the third rail of Chinese politics because of years of propaganda initiatives. It is such a problem that many within China, from </w:t>
      </w:r>
      <w:r w:rsidRPr="001A1192">
        <w:rPr>
          <w:rStyle w:val="StyleUnderline"/>
        </w:rPr>
        <w:t>officials to military generals</w:t>
      </w:r>
      <w:r w:rsidRPr="00806F51">
        <w:rPr>
          <w:sz w:val="16"/>
        </w:rPr>
        <w:t xml:space="preserve"> to average citizens, </w:t>
      </w:r>
      <w:r w:rsidRPr="001A1192">
        <w:rPr>
          <w:rStyle w:val="StyleUnderline"/>
        </w:rPr>
        <w:t>remain convinced</w:t>
      </w:r>
      <w:r w:rsidRPr="00806F51">
        <w:rPr>
          <w:sz w:val="16"/>
        </w:rPr>
        <w:t xml:space="preserve"> that “</w:t>
      </w:r>
      <w:r w:rsidRPr="001A1192">
        <w:rPr>
          <w:rStyle w:val="StyleUnderline"/>
        </w:rPr>
        <w:t xml:space="preserve">No regime could </w:t>
      </w:r>
      <w:r w:rsidRPr="006954A5">
        <w:rPr>
          <w:rStyle w:val="Emphasis"/>
        </w:rPr>
        <w:t>survive</w:t>
      </w:r>
      <w:r w:rsidRPr="001A1192">
        <w:rPr>
          <w:rStyle w:val="StyleUnderline"/>
        </w:rPr>
        <w:t xml:space="preserve"> the loss of Taiwan</w:t>
      </w:r>
      <w:r w:rsidRPr="00806F51">
        <w:rPr>
          <w:sz w:val="16"/>
        </w:rPr>
        <w:t>.”186 There is no way for any observer to know if this is true, but Shirk states, “…</w:t>
      </w:r>
      <w:r w:rsidRPr="00186D74">
        <w:rPr>
          <w:rStyle w:val="StyleUnderline"/>
          <w:highlight w:val="cyan"/>
        </w:rPr>
        <w:t xml:space="preserve">the myth </w:t>
      </w:r>
      <w:r w:rsidRPr="00186D74">
        <w:rPr>
          <w:rStyle w:val="Emphasis"/>
          <w:highlight w:val="cyan"/>
        </w:rPr>
        <w:t>linking</w:t>
      </w:r>
      <w:r w:rsidRPr="00186D74">
        <w:rPr>
          <w:rStyle w:val="StyleUnderline"/>
          <w:highlight w:val="cyan"/>
        </w:rPr>
        <w:t xml:space="preserve"> the </w:t>
      </w:r>
      <w:r w:rsidRPr="006954A5">
        <w:rPr>
          <w:rStyle w:val="Emphasis"/>
        </w:rPr>
        <w:t>political</w:t>
      </w:r>
      <w:r w:rsidRPr="001A1192">
        <w:rPr>
          <w:rStyle w:val="StyleUnderline"/>
        </w:rPr>
        <w:t xml:space="preserve"> </w:t>
      </w:r>
      <w:r w:rsidRPr="00186D74">
        <w:rPr>
          <w:rStyle w:val="Emphasis"/>
          <w:highlight w:val="cyan"/>
        </w:rPr>
        <w:t>survival</w:t>
      </w:r>
      <w:r w:rsidRPr="00186D74">
        <w:rPr>
          <w:rStyle w:val="StyleUnderline"/>
          <w:highlight w:val="cyan"/>
        </w:rPr>
        <w:t xml:space="preserve"> of the CCP</w:t>
      </w:r>
      <w:r w:rsidRPr="001A1192">
        <w:rPr>
          <w:rStyle w:val="StyleUnderline"/>
        </w:rPr>
        <w:t xml:space="preserve"> regime </w:t>
      </w:r>
      <w:r w:rsidRPr="00186D74">
        <w:rPr>
          <w:rStyle w:val="StyleUnderline"/>
          <w:highlight w:val="cyan"/>
        </w:rPr>
        <w:t xml:space="preserve">to Taiwan is so </w:t>
      </w:r>
      <w:r w:rsidRPr="00186D74">
        <w:rPr>
          <w:rStyle w:val="Emphasis"/>
          <w:highlight w:val="cyan"/>
        </w:rPr>
        <w:t>pervasive</w:t>
      </w:r>
      <w:r w:rsidRPr="001A1192">
        <w:rPr>
          <w:rStyle w:val="StyleUnderline"/>
        </w:rPr>
        <w:t xml:space="preserve"> that </w:t>
      </w:r>
      <w:r w:rsidRPr="00186D74">
        <w:rPr>
          <w:rStyle w:val="StyleUnderline"/>
          <w:highlight w:val="cyan"/>
        </w:rPr>
        <w:t>it creates its own political</w:t>
      </w:r>
      <w:r w:rsidRPr="006954A5">
        <w:rPr>
          <w:rStyle w:val="StyleUnderline"/>
        </w:rPr>
        <w:t xml:space="preserve"> </w:t>
      </w:r>
      <w:r w:rsidRPr="00186D74">
        <w:rPr>
          <w:rStyle w:val="StyleUnderline"/>
          <w:highlight w:val="cyan"/>
        </w:rPr>
        <w:t>reality</w:t>
      </w:r>
      <w:r w:rsidRPr="00806F51">
        <w:rPr>
          <w:sz w:val="16"/>
        </w:rPr>
        <w:t xml:space="preserve">, </w:t>
      </w:r>
      <w:r w:rsidRPr="001A1192">
        <w:rPr>
          <w:rStyle w:val="StyleUnderline"/>
        </w:rPr>
        <w:t>especially in Communist Party headquarters</w:t>
      </w:r>
      <w:r w:rsidRPr="00806F51">
        <w:rPr>
          <w:sz w:val="16"/>
        </w:rPr>
        <w:t xml:space="preserve">.”187 </w:t>
      </w:r>
      <w:r w:rsidRPr="006954A5">
        <w:rPr>
          <w:rStyle w:val="StyleUnderline"/>
        </w:rPr>
        <w:t>If Taiwanese independence</w:t>
      </w:r>
      <w:r w:rsidRPr="00806F51">
        <w:rPr>
          <w:sz w:val="16"/>
        </w:rPr>
        <w:t xml:space="preserve">, something that has been the de-facto reality for seven decades, </w:t>
      </w:r>
      <w:r w:rsidRPr="006954A5">
        <w:rPr>
          <w:rStyle w:val="StyleUnderline"/>
        </w:rPr>
        <w:t>is a threat to the CCP’s survival</w:t>
      </w:r>
      <w:r w:rsidRPr="00806F51">
        <w:rPr>
          <w:sz w:val="16"/>
        </w:rPr>
        <w:t xml:space="preserve">, </w:t>
      </w:r>
      <w:r w:rsidRPr="006954A5">
        <w:rPr>
          <w:rStyle w:val="StyleUnderline"/>
        </w:rPr>
        <w:t>then</w:t>
      </w:r>
      <w:r w:rsidRPr="00806F51">
        <w:rPr>
          <w:sz w:val="16"/>
        </w:rPr>
        <w:t xml:space="preserve"> </w:t>
      </w:r>
      <w:r w:rsidRPr="001A1192">
        <w:rPr>
          <w:rStyle w:val="StyleUnderline"/>
        </w:rPr>
        <w:t>Hong Kong’s moving away from China through democracy would</w:t>
      </w:r>
      <w:r w:rsidRPr="00806F51">
        <w:rPr>
          <w:sz w:val="16"/>
        </w:rPr>
        <w:t xml:space="preserve"> assuredly </w:t>
      </w:r>
      <w:r w:rsidRPr="001A1192">
        <w:rPr>
          <w:rStyle w:val="StyleUnderline"/>
        </w:rPr>
        <w:t>be a setback</w:t>
      </w:r>
      <w:r w:rsidRPr="00806F51">
        <w:rPr>
          <w:sz w:val="16"/>
        </w:rPr>
        <w:t xml:space="preserve">. </w:t>
      </w:r>
      <w:r w:rsidRPr="00186D74">
        <w:rPr>
          <w:rStyle w:val="StyleUnderline"/>
          <w:highlight w:val="cyan"/>
        </w:rPr>
        <w:t>Hong Kong</w:t>
      </w:r>
      <w:r w:rsidRPr="001A1192">
        <w:rPr>
          <w:rStyle w:val="StyleUnderline"/>
        </w:rPr>
        <w:t xml:space="preserve">’s </w:t>
      </w:r>
      <w:r w:rsidRPr="00186D74">
        <w:rPr>
          <w:rStyle w:val="StyleUnderline"/>
          <w:highlight w:val="cyan"/>
        </w:rPr>
        <w:t>independence</w:t>
      </w:r>
      <w:r w:rsidRPr="00806F51">
        <w:rPr>
          <w:sz w:val="16"/>
        </w:rPr>
        <w:t xml:space="preserve">, the first time China would have lost territory following the Century of Shame, </w:t>
      </w:r>
      <w:r w:rsidRPr="00186D74">
        <w:rPr>
          <w:rStyle w:val="StyleUnderline"/>
          <w:highlight w:val="cyan"/>
        </w:rPr>
        <w:t xml:space="preserve">would be such a </w:t>
      </w:r>
      <w:r w:rsidRPr="00186D74">
        <w:rPr>
          <w:rStyle w:val="Emphasis"/>
          <w:highlight w:val="cyan"/>
        </w:rPr>
        <w:t>disaster</w:t>
      </w:r>
      <w:r w:rsidRPr="00186D74">
        <w:rPr>
          <w:rStyle w:val="StyleUnderline"/>
          <w:highlight w:val="cyan"/>
        </w:rPr>
        <w:t xml:space="preserve"> for the party</w:t>
      </w:r>
      <w:r w:rsidRPr="001A1192">
        <w:rPr>
          <w:rStyle w:val="StyleUnderline"/>
        </w:rPr>
        <w:t xml:space="preserve">’s ability to rule that </w:t>
      </w:r>
      <w:r w:rsidRPr="00186D74">
        <w:rPr>
          <w:rStyle w:val="StyleUnderline"/>
          <w:highlight w:val="cyan"/>
        </w:rPr>
        <w:t>it is not mentioned as a</w:t>
      </w:r>
      <w:r w:rsidRPr="001A1192">
        <w:rPr>
          <w:rStyle w:val="StyleUnderline"/>
        </w:rPr>
        <w:t xml:space="preserve"> </w:t>
      </w:r>
      <w:r w:rsidRPr="006E161B">
        <w:rPr>
          <w:rStyle w:val="Emphasis"/>
        </w:rPr>
        <w:t xml:space="preserve">potential </w:t>
      </w:r>
      <w:r w:rsidRPr="00186D74">
        <w:rPr>
          <w:rStyle w:val="Emphasis"/>
          <w:highlight w:val="cyan"/>
        </w:rPr>
        <w:t>possibility</w:t>
      </w:r>
      <w:r w:rsidRPr="00806F51">
        <w:rPr>
          <w:sz w:val="16"/>
        </w:rPr>
        <w:t xml:space="preserve">. </w:t>
      </w:r>
      <w:r w:rsidRPr="006E161B">
        <w:rPr>
          <w:rStyle w:val="StyleUnderline"/>
        </w:rPr>
        <w:t xml:space="preserve">The question of </w:t>
      </w:r>
      <w:r w:rsidRPr="006E161B">
        <w:rPr>
          <w:rStyle w:val="Emphasis"/>
        </w:rPr>
        <w:t>regime survival</w:t>
      </w:r>
      <w:r w:rsidRPr="006E161B">
        <w:rPr>
          <w:rStyle w:val="StyleUnderline"/>
        </w:rPr>
        <w:t xml:space="preserve"> in the aftermath of Taiwanese, or worse, Hong Kong secession, is a question Chinese leadership is keen to</w:t>
      </w:r>
      <w:r w:rsidRPr="001A1192">
        <w:rPr>
          <w:rStyle w:val="StyleUnderline"/>
        </w:rPr>
        <w:t xml:space="preserve"> avoid</w:t>
      </w:r>
      <w:r w:rsidRPr="00806F51">
        <w:rPr>
          <w:sz w:val="16"/>
        </w:rPr>
        <w:t xml:space="preserve">, hence the tension around the lack of any law in the territory supporting Article 23. The CCP’s Propaganda Ministry is ultimately responsible for the wellspring of domestic pressure that a Chinese official has termed a “hostage” situation, in which Chinese citizens, taught to care about Taiwan and Hong Kong as integral territories of China cut off by foreign powers, refuse to allow government acquiescence. </w:t>
      </w:r>
      <w:r w:rsidRPr="001A1192">
        <w:rPr>
          <w:rStyle w:val="StyleUnderline"/>
        </w:rPr>
        <w:t xml:space="preserve">The Chinese Communist Party </w:t>
      </w:r>
      <w:r w:rsidRPr="006E161B">
        <w:rPr>
          <w:rStyle w:val="Emphasis"/>
        </w:rPr>
        <w:t>depends</w:t>
      </w:r>
      <w:r w:rsidRPr="001A1192">
        <w:rPr>
          <w:rStyle w:val="StyleUnderline"/>
        </w:rPr>
        <w:t xml:space="preserve"> on its nationalist image</w:t>
      </w:r>
      <w:r w:rsidRPr="00806F51">
        <w:rPr>
          <w:sz w:val="16"/>
        </w:rPr>
        <w:t xml:space="preserve">: the party fought off Japanese invasion in World War II, won the Civil War despite the KMT receiving significant amounts of foreign aid, and eventually negotiated the peaceful return of Hong Kong and Macau back to Chinese sovereignty. In the 1990s, in the aftermath of Tiananmen Square, the breakup of the Soviet Union, the impending return of Hong Kong, and the Taiwan Strait Crisis, the Propaganda Ministry led the “patriotic education campaign” to improve CCP legitimacy, a strategy that now severely distorts rhetoric with regards to Hong Kong democratic movements or Taiwanese elections. The Chinese professor who said that China can afford to let Taiwan go dared not voice this opinion even in a time of “soft politics” and the current domestic political situation in Mainland China is far from the softer politics that dominated pre-2008 and especially pre-Xi Jinping.188 In describing </w:t>
      </w:r>
      <w:r w:rsidRPr="00186D74">
        <w:rPr>
          <w:rStyle w:val="StyleUnderline"/>
          <w:highlight w:val="cyan"/>
        </w:rPr>
        <w:t>the</w:t>
      </w:r>
      <w:r w:rsidRPr="006E161B">
        <w:rPr>
          <w:rStyle w:val="StyleUnderline"/>
        </w:rPr>
        <w:t xml:space="preserve"> </w:t>
      </w:r>
      <w:r w:rsidRPr="00186D74">
        <w:rPr>
          <w:rStyle w:val="StyleUnderline"/>
          <w:highlight w:val="cyan"/>
        </w:rPr>
        <w:t>CCP</w:t>
      </w:r>
      <w:r w:rsidRPr="006E161B">
        <w:rPr>
          <w:rStyle w:val="StyleUnderline"/>
        </w:rPr>
        <w:t>’s</w:t>
      </w:r>
      <w:r w:rsidRPr="00806F51">
        <w:rPr>
          <w:sz w:val="16"/>
        </w:rPr>
        <w:t xml:space="preserve"> crisis of </w:t>
      </w:r>
      <w:r w:rsidRPr="001A1192">
        <w:rPr>
          <w:rStyle w:val="StyleUnderline"/>
        </w:rPr>
        <w:t>nationalism</w:t>
      </w:r>
      <w:r w:rsidRPr="00806F51">
        <w:rPr>
          <w:sz w:val="16"/>
        </w:rPr>
        <w:t xml:space="preserve">, Snyder states, “it </w:t>
      </w:r>
      <w:r w:rsidRPr="00186D74">
        <w:rPr>
          <w:rStyle w:val="StyleUnderline"/>
          <w:highlight w:val="cyan"/>
        </w:rPr>
        <w:t>may</w:t>
      </w:r>
      <w:r w:rsidRPr="00806F51">
        <w:rPr>
          <w:sz w:val="16"/>
        </w:rPr>
        <w:t xml:space="preserve"> nonetheless </w:t>
      </w:r>
      <w:r w:rsidRPr="00186D74">
        <w:rPr>
          <w:rStyle w:val="StyleUnderline"/>
          <w:highlight w:val="cyan"/>
        </w:rPr>
        <w:t xml:space="preserve">become politically </w:t>
      </w:r>
      <w:r w:rsidRPr="00186D74">
        <w:rPr>
          <w:rStyle w:val="Emphasis"/>
          <w:highlight w:val="cyan"/>
        </w:rPr>
        <w:t>entrapped</w:t>
      </w:r>
      <w:r w:rsidRPr="00186D74">
        <w:rPr>
          <w:rStyle w:val="StyleUnderline"/>
          <w:highlight w:val="cyan"/>
        </w:rPr>
        <w:t xml:space="preserve"> in its </w:t>
      </w:r>
      <w:r w:rsidRPr="006E161B">
        <w:rPr>
          <w:rStyle w:val="StyleUnderline"/>
        </w:rPr>
        <w:t xml:space="preserve">own </w:t>
      </w:r>
      <w:r w:rsidRPr="00186D74">
        <w:rPr>
          <w:rStyle w:val="StyleUnderline"/>
          <w:highlight w:val="cyan"/>
        </w:rPr>
        <w:t>rhetoric</w:t>
      </w:r>
      <w:r w:rsidRPr="00806F51">
        <w:rPr>
          <w:sz w:val="16"/>
        </w:rPr>
        <w:t xml:space="preserve">. </w:t>
      </w:r>
      <w:r w:rsidRPr="001A1192">
        <w:rPr>
          <w:rStyle w:val="StyleUnderline"/>
        </w:rPr>
        <w:t xml:space="preserve">Insofar as </w:t>
      </w:r>
      <w:r w:rsidRPr="00186D74">
        <w:rPr>
          <w:rStyle w:val="StyleUnderline"/>
          <w:highlight w:val="cyan"/>
        </w:rPr>
        <w:t>the elite’s power</w:t>
      </w:r>
      <w:r w:rsidRPr="001A1192">
        <w:rPr>
          <w:rStyle w:val="StyleUnderline"/>
        </w:rPr>
        <w:t xml:space="preserve"> and policies </w:t>
      </w:r>
      <w:r w:rsidRPr="00186D74">
        <w:rPr>
          <w:rStyle w:val="StyleUnderline"/>
          <w:highlight w:val="cyan"/>
        </w:rPr>
        <w:t>are based on</w:t>
      </w:r>
      <w:r w:rsidRPr="001A1192">
        <w:rPr>
          <w:rStyle w:val="StyleUnderline"/>
        </w:rPr>
        <w:t xml:space="preserve"> society’s acceptance of </w:t>
      </w:r>
      <w:r w:rsidRPr="00186D74">
        <w:rPr>
          <w:rStyle w:val="Emphasis"/>
          <w:highlight w:val="cyan"/>
        </w:rPr>
        <w:t>imperial myths</w:t>
      </w:r>
      <w:r w:rsidRPr="001A1192">
        <w:rPr>
          <w:rStyle w:val="StyleUnderline"/>
        </w:rPr>
        <w:t xml:space="preserve">, </w:t>
      </w:r>
      <w:r w:rsidRPr="00186D74">
        <w:rPr>
          <w:rStyle w:val="StyleUnderline"/>
          <w:highlight w:val="cyan"/>
        </w:rPr>
        <w:t xml:space="preserve">its rule would be </w:t>
      </w:r>
      <w:r w:rsidRPr="00186D74">
        <w:rPr>
          <w:rStyle w:val="Emphasis"/>
          <w:highlight w:val="cyan"/>
        </w:rPr>
        <w:t>jeopardized</w:t>
      </w:r>
      <w:r w:rsidRPr="00186D74">
        <w:rPr>
          <w:rStyle w:val="StyleUnderline"/>
          <w:highlight w:val="cyan"/>
        </w:rPr>
        <w:t xml:space="preserve"> by renouncing the</w:t>
      </w:r>
      <w:r w:rsidRPr="001A1192">
        <w:rPr>
          <w:rStyle w:val="StyleUnderline"/>
        </w:rPr>
        <w:t xml:space="preserve"> </w:t>
      </w:r>
      <w:r w:rsidRPr="00186D74">
        <w:rPr>
          <w:rStyle w:val="StyleUnderline"/>
          <w:highlight w:val="cyan"/>
        </w:rPr>
        <w:t>myths</w:t>
      </w:r>
      <w:r w:rsidRPr="001A1192">
        <w:rPr>
          <w:rStyle w:val="StyleUnderline"/>
        </w:rPr>
        <w:t xml:space="preserve"> </w:t>
      </w:r>
    </w:p>
    <w:p w14:paraId="2CC9CBD1" w14:textId="77777777" w:rsidR="00275BB6" w:rsidRDefault="00275BB6" w:rsidP="00275BB6">
      <w:pPr>
        <w:pStyle w:val="Heading4"/>
      </w:pPr>
      <w:r>
        <w:t>The perception of backing down on a “core interest” magnifies the link – the aff is seen as compromising national sovereignty</w:t>
      </w:r>
    </w:p>
    <w:p w14:paraId="549CCE5E" w14:textId="77777777" w:rsidR="00275BB6" w:rsidRPr="00FA4AF3" w:rsidRDefault="00275BB6" w:rsidP="00275BB6">
      <w:r w:rsidRPr="00806F51">
        <w:rPr>
          <w:rStyle w:val="Heading4Char"/>
        </w:rPr>
        <w:t>Hiciano 20</w:t>
      </w:r>
      <w:r>
        <w:t xml:space="preserve"> [Lery Hiciano, graduate student at Claremont, 2020, “Nearly Halfway There: The Future of Hong Kong, China, and One Country Two Systems,” Claremont Colleges, </w:t>
      </w:r>
      <w:r w:rsidRPr="00806F51">
        <w:t>https://scholarship.claremont.edu/cgi/viewcontent.cgi?article=3513&amp;context=cmc_theses</w:t>
      </w:r>
      <w:r>
        <w:t>]/Kankee</w:t>
      </w:r>
    </w:p>
    <w:p w14:paraId="1EA5C3E4" w14:textId="77777777" w:rsidR="00275BB6" w:rsidRPr="00FA4AF3" w:rsidRDefault="00275BB6" w:rsidP="00275BB6">
      <w:pPr>
        <w:rPr>
          <w:sz w:val="16"/>
        </w:rPr>
      </w:pPr>
      <w:r w:rsidRPr="00FA4AF3">
        <w:rPr>
          <w:sz w:val="16"/>
        </w:rPr>
        <w:t xml:space="preserve">Core Interests In Mainland criticisms and observations of Hong Kong’s status, several sources present a focus on the definition of “one country.” In another speech contained within The Governance of China, Xi highlights that </w:t>
      </w:r>
      <w:r w:rsidRPr="00FA4AF3">
        <w:rPr>
          <w:rStyle w:val="StyleUnderline"/>
        </w:rPr>
        <w:t>for OCTS to</w:t>
      </w:r>
      <w:r w:rsidRPr="00FA4AF3">
        <w:rPr>
          <w:sz w:val="16"/>
        </w:rPr>
        <w:t xml:space="preserve"> function, there must be a “strong sense of one country.” He further adds that </w:t>
      </w:r>
      <w:r w:rsidRPr="00186D74">
        <w:rPr>
          <w:rStyle w:val="Emphasis"/>
          <w:highlight w:val="cyan"/>
        </w:rPr>
        <w:t>sovereignty</w:t>
      </w:r>
      <w:r w:rsidRPr="006954A5">
        <w:rPr>
          <w:rStyle w:val="Emphasis"/>
        </w:rPr>
        <w:t xml:space="preserve"> is not for negotiation</w:t>
      </w:r>
      <w:r w:rsidRPr="00FA4AF3">
        <w:rPr>
          <w:sz w:val="16"/>
        </w:rPr>
        <w:t xml:space="preserve">, and </w:t>
      </w:r>
      <w:r w:rsidRPr="00FA4AF3">
        <w:rPr>
          <w:rStyle w:val="StyleUnderline"/>
        </w:rPr>
        <w:t xml:space="preserve">that it </w:t>
      </w:r>
      <w:r w:rsidRPr="00186D74">
        <w:rPr>
          <w:rStyle w:val="StyleUnderline"/>
          <w:highlight w:val="cyan"/>
        </w:rPr>
        <w:t>is</w:t>
      </w:r>
      <w:r w:rsidRPr="00FA4AF3">
        <w:rPr>
          <w:rStyle w:val="StyleUnderline"/>
        </w:rPr>
        <w:t xml:space="preserve"> </w:t>
      </w:r>
      <w:r w:rsidRPr="00186D74">
        <w:rPr>
          <w:rStyle w:val="StyleUnderline"/>
          <w:highlight w:val="cyan"/>
        </w:rPr>
        <w:t>China’s</w:t>
      </w:r>
      <w:r w:rsidRPr="00FA4AF3">
        <w:rPr>
          <w:rStyle w:val="StyleUnderline"/>
        </w:rPr>
        <w:t xml:space="preserve"> “</w:t>
      </w:r>
      <w:r w:rsidRPr="00186D74">
        <w:rPr>
          <w:rStyle w:val="Emphasis"/>
          <w:highlight w:val="cyan"/>
        </w:rPr>
        <w:t>red line</w:t>
      </w:r>
      <w:r w:rsidRPr="00FA4AF3">
        <w:rPr>
          <w:sz w:val="16"/>
        </w:rPr>
        <w:t xml:space="preserve">.”209 The mythmaking around China’s history: the imperial system that placed Han civilization at the center of the world, which was then erased in “The Century of Shame,” in turn defines the CCP’s core interests. </w:t>
      </w:r>
      <w:r w:rsidRPr="00186D74">
        <w:rPr>
          <w:rStyle w:val="StyleUnderline"/>
          <w:highlight w:val="cyan"/>
        </w:rPr>
        <w:t xml:space="preserve">The </w:t>
      </w:r>
      <w:r w:rsidRPr="00186D74">
        <w:rPr>
          <w:rStyle w:val="Emphasis"/>
          <w:highlight w:val="cyan"/>
        </w:rPr>
        <w:t>nationalist core</w:t>
      </w:r>
      <w:r w:rsidRPr="00FA4AF3">
        <w:rPr>
          <w:rStyle w:val="StyleUnderline"/>
        </w:rPr>
        <w:t xml:space="preserve"> </w:t>
      </w:r>
      <w:r w:rsidRPr="00186D74">
        <w:rPr>
          <w:rStyle w:val="StyleUnderline"/>
          <w:highlight w:val="cyan"/>
        </w:rPr>
        <w:t xml:space="preserve">of CCP </w:t>
      </w:r>
      <w:r w:rsidRPr="00186D74">
        <w:rPr>
          <w:rStyle w:val="Emphasis"/>
          <w:highlight w:val="cyan"/>
        </w:rPr>
        <w:t>legitimacy</w:t>
      </w:r>
      <w:r w:rsidRPr="00FA4AF3">
        <w:rPr>
          <w:rStyle w:val="StyleUnderline"/>
        </w:rPr>
        <w:t xml:space="preserve"> and mythmaking </w:t>
      </w:r>
      <w:r w:rsidRPr="00186D74">
        <w:rPr>
          <w:rStyle w:val="StyleUnderline"/>
          <w:highlight w:val="cyan"/>
        </w:rPr>
        <w:t>is</w:t>
      </w:r>
      <w:r w:rsidRPr="00FA4AF3">
        <w:rPr>
          <w:rStyle w:val="StyleUnderline"/>
        </w:rPr>
        <w:t xml:space="preserve"> that </w:t>
      </w:r>
      <w:r w:rsidRPr="00186D74">
        <w:rPr>
          <w:rStyle w:val="StyleUnderline"/>
          <w:highlight w:val="cyan"/>
        </w:rPr>
        <w:t>the</w:t>
      </w:r>
      <w:r w:rsidRPr="00FA4AF3">
        <w:rPr>
          <w:rStyle w:val="StyleUnderline"/>
        </w:rPr>
        <w:t xml:space="preserve"> </w:t>
      </w:r>
      <w:r w:rsidRPr="00186D74">
        <w:rPr>
          <w:rStyle w:val="Emphasis"/>
          <w:highlight w:val="cyan"/>
        </w:rPr>
        <w:t>party</w:t>
      </w:r>
      <w:r w:rsidRPr="00FA4AF3">
        <w:rPr>
          <w:rStyle w:val="StyleUnderline"/>
        </w:rPr>
        <w:t xml:space="preserve"> </w:t>
      </w:r>
      <w:r w:rsidRPr="00186D74">
        <w:rPr>
          <w:rStyle w:val="StyleUnderline"/>
          <w:highlight w:val="cyan"/>
        </w:rPr>
        <w:t>will</w:t>
      </w:r>
      <w:r w:rsidRPr="00FA4AF3">
        <w:rPr>
          <w:rStyle w:val="StyleUnderline"/>
        </w:rPr>
        <w:t xml:space="preserve"> be the </w:t>
      </w:r>
      <w:r w:rsidRPr="006954A5">
        <w:rPr>
          <w:rStyle w:val="StyleUnderline"/>
        </w:rPr>
        <w:t xml:space="preserve">vanguard to </w:t>
      </w:r>
      <w:r w:rsidRPr="00186D74">
        <w:rPr>
          <w:rStyle w:val="StyleUnderline"/>
          <w:highlight w:val="cyan"/>
        </w:rPr>
        <w:t>lead China</w:t>
      </w:r>
      <w:r w:rsidRPr="006954A5">
        <w:rPr>
          <w:rStyle w:val="StyleUnderline"/>
        </w:rPr>
        <w:t xml:space="preserve"> out of the ruins of</w:t>
      </w:r>
      <w:r w:rsidRPr="006954A5">
        <w:rPr>
          <w:sz w:val="16"/>
        </w:rPr>
        <w:t xml:space="preserve"> that</w:t>
      </w:r>
      <w:r w:rsidRPr="00FA4AF3">
        <w:rPr>
          <w:sz w:val="16"/>
        </w:rPr>
        <w:t xml:space="preserve"> horrible period. Starting with the First Opium War and continuing until the CCP’s victory over the communists, China was the scene of some of history’s most tragic stories. </w:t>
      </w:r>
      <w:r w:rsidRPr="00FA4AF3">
        <w:rPr>
          <w:rStyle w:val="StyleUnderline"/>
        </w:rPr>
        <w:t xml:space="preserve">The First Opium War </w:t>
      </w:r>
      <w:r w:rsidRPr="00FA4AF3">
        <w:rPr>
          <w:sz w:val="16"/>
        </w:rPr>
        <w:t xml:space="preserve">was followed by the </w:t>
      </w:r>
      <w:r w:rsidRPr="00FA4AF3">
        <w:rPr>
          <w:rStyle w:val="StyleUnderline"/>
        </w:rPr>
        <w:t>Second Opium War, the Taiping Rebellion, Dungan Rebellion, Boxer Rebellion, the First Sino-Japanese War, the Warlord Period, the First Chinese Civil War, and the Second World War</w:t>
      </w:r>
      <w:r w:rsidRPr="00FA4AF3">
        <w:rPr>
          <w:sz w:val="16"/>
        </w:rPr>
        <w:t xml:space="preserve">. In one </w:t>
      </w:r>
      <w:r w:rsidRPr="006954A5">
        <w:rPr>
          <w:sz w:val="16"/>
        </w:rPr>
        <w:t xml:space="preserve">century, </w:t>
      </w:r>
      <w:r w:rsidRPr="006954A5">
        <w:rPr>
          <w:rStyle w:val="StyleUnderline"/>
        </w:rPr>
        <w:t>China suffered tens of millions of deaths inflicted by combat, disease, famine, and natural disasters</w:t>
      </w:r>
      <w:r w:rsidRPr="006954A5">
        <w:rPr>
          <w:sz w:val="16"/>
        </w:rPr>
        <w:t xml:space="preserve">. Following the CCP’s victory in 1949, </w:t>
      </w:r>
      <w:r w:rsidRPr="006954A5">
        <w:rPr>
          <w:rStyle w:val="StyleUnderline"/>
        </w:rPr>
        <w:t xml:space="preserve">Chinese leaders </w:t>
      </w:r>
      <w:r w:rsidRPr="006954A5">
        <w:rPr>
          <w:sz w:val="16"/>
        </w:rPr>
        <w:t xml:space="preserve">across different eras have </w:t>
      </w:r>
      <w:r w:rsidRPr="006954A5">
        <w:rPr>
          <w:rStyle w:val="StyleUnderline"/>
        </w:rPr>
        <w:t xml:space="preserve">all </w:t>
      </w:r>
      <w:r w:rsidRPr="006954A5">
        <w:rPr>
          <w:rStyle w:val="Emphasis"/>
        </w:rPr>
        <w:t>explicitly</w:t>
      </w:r>
      <w:r w:rsidRPr="006954A5">
        <w:rPr>
          <w:rStyle w:val="StyleUnderline"/>
        </w:rPr>
        <w:t xml:space="preserve"> made reference to the goal of returning the nation</w:t>
      </w:r>
      <w:r w:rsidRPr="00FA4AF3">
        <w:rPr>
          <w:rStyle w:val="StyleUnderline"/>
        </w:rPr>
        <w:t xml:space="preserve"> </w:t>
      </w:r>
      <w:r w:rsidRPr="00186D74">
        <w:rPr>
          <w:rStyle w:val="StyleUnderline"/>
          <w:highlight w:val="cyan"/>
        </w:rPr>
        <w:t xml:space="preserve">to its </w:t>
      </w:r>
      <w:r w:rsidRPr="00186D74">
        <w:rPr>
          <w:rStyle w:val="Emphasis"/>
          <w:highlight w:val="cyan"/>
        </w:rPr>
        <w:t>previous heights</w:t>
      </w:r>
      <w:r w:rsidRPr="00FA4AF3">
        <w:rPr>
          <w:sz w:val="16"/>
        </w:rPr>
        <w:t>. Despite the party’s missteps in the 20th century, it has succeeded in rapidly moving China up in the global hierarchy. In a country such as China, a framework like OCTS is particularly groundbreaking because it is an agreement between the CCP and the people of Hong Kong. Not only that, it is also an agreement with the people of China, as it forever alters the contract between rulers and subjects by creating distinctions between the rights of different subnational entities. At the same time, it drastically widens the purview of “politics,” as the individual distinctions between subnational entities are negotiated. To do this between the PRC, a nominally communist authoritarian state, and one of the world’s most free-market cities required a significant amount of compromise to ensure a smooth transition. One writer states, “</w:t>
      </w:r>
      <w:r w:rsidRPr="00FA4AF3">
        <w:rPr>
          <w:rStyle w:val="StyleUnderline"/>
        </w:rPr>
        <w:t xml:space="preserve">By </w:t>
      </w:r>
      <w:r w:rsidRPr="00186D74">
        <w:rPr>
          <w:rStyle w:val="StyleUnderline"/>
          <w:highlight w:val="cyan"/>
        </w:rPr>
        <w:t>casting</w:t>
      </w:r>
      <w:r w:rsidRPr="00FA4AF3">
        <w:rPr>
          <w:rStyle w:val="StyleUnderline"/>
        </w:rPr>
        <w:t xml:space="preserve"> </w:t>
      </w:r>
      <w:r w:rsidRPr="00186D74">
        <w:rPr>
          <w:rStyle w:val="Emphasis"/>
          <w:highlight w:val="cyan"/>
        </w:rPr>
        <w:t>reunification</w:t>
      </w:r>
      <w:r w:rsidRPr="00186D74">
        <w:rPr>
          <w:rStyle w:val="StyleUnderline"/>
          <w:highlight w:val="cyan"/>
        </w:rPr>
        <w:t xml:space="preserve"> as an </w:t>
      </w:r>
      <w:r w:rsidRPr="00186D74">
        <w:rPr>
          <w:rStyle w:val="Emphasis"/>
          <w:highlight w:val="cyan"/>
        </w:rPr>
        <w:t>uncompromisable</w:t>
      </w:r>
      <w:r w:rsidRPr="00186D74">
        <w:rPr>
          <w:rStyle w:val="StyleUnderline"/>
          <w:highlight w:val="cyan"/>
        </w:rPr>
        <w:t xml:space="preserve"> issue of national sovereignty</w:t>
      </w:r>
      <w:r w:rsidRPr="00FA4AF3">
        <w:rPr>
          <w:rStyle w:val="StyleUnderline"/>
        </w:rPr>
        <w:t>, the Chinese government made this a default justification for all political, economic, social, and cultural changes</w:t>
      </w:r>
      <w:r w:rsidRPr="00FA4AF3">
        <w:rPr>
          <w:sz w:val="16"/>
        </w:rPr>
        <w:t xml:space="preserve">. </w:t>
      </w:r>
      <w:r w:rsidRPr="006954A5">
        <w:rPr>
          <w:sz w:val="16"/>
          <w:szCs w:val="16"/>
        </w:rPr>
        <w:t>That is, reunification with Hong Kong demanded the supreme power of sovereignty to act ethically by not abiding by existing (Maoist) socialist</w:t>
      </w:r>
      <w:r w:rsidRPr="00FA4AF3">
        <w:rPr>
          <w:sz w:val="16"/>
        </w:rPr>
        <w:t xml:space="preserve"> norms and laws.” Now that the initial transition is complete, the justifications used to drive reform and originally put forward the concept of OCTS can now be used to harshly respond to the city’s democratic impulses. As the matter of </w:t>
      </w:r>
      <w:r w:rsidRPr="00FA4AF3">
        <w:rPr>
          <w:rStyle w:val="StyleUnderline"/>
        </w:rPr>
        <w:t xml:space="preserve">reunification is “uncompromisable” </w:t>
      </w:r>
      <w:r w:rsidRPr="00186D74">
        <w:rPr>
          <w:rStyle w:val="StyleUnderline"/>
          <w:highlight w:val="cyan"/>
        </w:rPr>
        <w:t>to the extent</w:t>
      </w:r>
      <w:r w:rsidRPr="00FA4AF3">
        <w:rPr>
          <w:rStyle w:val="StyleUnderline"/>
        </w:rPr>
        <w:t xml:space="preserve"> that </w:t>
      </w:r>
      <w:r w:rsidRPr="00186D74">
        <w:rPr>
          <w:rStyle w:val="Emphasis"/>
          <w:highlight w:val="cyan"/>
        </w:rPr>
        <w:t>socialism</w:t>
      </w:r>
      <w:r w:rsidRPr="00186D74">
        <w:rPr>
          <w:rStyle w:val="StyleUnderline"/>
          <w:highlight w:val="cyan"/>
        </w:rPr>
        <w:t xml:space="preserve"> is no longer </w:t>
      </w:r>
      <w:r w:rsidRPr="006954A5">
        <w:rPr>
          <w:rStyle w:val="StyleUnderline"/>
        </w:rPr>
        <w:t xml:space="preserve">at the core of </w:t>
      </w:r>
      <w:r w:rsidRPr="00186D74">
        <w:rPr>
          <w:rStyle w:val="StyleUnderline"/>
          <w:highlight w:val="cyan"/>
        </w:rPr>
        <w:t>the CCP</w:t>
      </w:r>
      <w:r w:rsidRPr="00FA4AF3">
        <w:rPr>
          <w:sz w:val="16"/>
        </w:rPr>
        <w:t xml:space="preserve">, at the very least in one area, then </w:t>
      </w:r>
      <w:r w:rsidRPr="00186D74">
        <w:rPr>
          <w:rStyle w:val="Emphasis"/>
          <w:highlight w:val="cyan"/>
        </w:rPr>
        <w:t>any attempts</w:t>
      </w:r>
      <w:r w:rsidRPr="00186D74">
        <w:rPr>
          <w:rStyle w:val="StyleUnderline"/>
          <w:highlight w:val="cyan"/>
        </w:rPr>
        <w:t xml:space="preserve"> to damage that relationship strike at the </w:t>
      </w:r>
      <w:r w:rsidRPr="00186D74">
        <w:rPr>
          <w:rStyle w:val="Emphasis"/>
          <w:highlight w:val="cyan"/>
        </w:rPr>
        <w:t>heart</w:t>
      </w:r>
      <w:r w:rsidRPr="00186D74">
        <w:rPr>
          <w:rStyle w:val="StyleUnderline"/>
          <w:highlight w:val="cyan"/>
        </w:rPr>
        <w:t xml:space="preserve"> of the </w:t>
      </w:r>
      <w:r w:rsidRPr="00186D74">
        <w:rPr>
          <w:rStyle w:val="Emphasis"/>
          <w:highlight w:val="cyan"/>
        </w:rPr>
        <w:t>CCP’s authority</w:t>
      </w:r>
      <w:r w:rsidRPr="00FA4AF3">
        <w:rPr>
          <w:sz w:val="16"/>
        </w:rPr>
        <w:t xml:space="preserve">. Since 2009, </w:t>
      </w:r>
      <w:r w:rsidRPr="00FA4AF3">
        <w:rPr>
          <w:rStyle w:val="StyleUnderline"/>
        </w:rPr>
        <w:t>the CCP has given the general policies associated with this goal the name “core interests</w:t>
      </w:r>
      <w:r w:rsidRPr="00FA4AF3">
        <w:rPr>
          <w:sz w:val="16"/>
        </w:rPr>
        <w:t xml:space="preserve">.”210 Starting with the territorial claims in Taiwan, Tibet, and Xinjiang, they have now expanded to include regime stability, and continued economic development. </w:t>
      </w:r>
      <w:r w:rsidRPr="00FA4AF3">
        <w:rPr>
          <w:rStyle w:val="StyleUnderline"/>
        </w:rPr>
        <w:t xml:space="preserve">The CCP is </w:t>
      </w:r>
      <w:r w:rsidRPr="006954A5">
        <w:rPr>
          <w:rStyle w:val="Emphasis"/>
        </w:rPr>
        <w:t>unwilling to negotiate</w:t>
      </w:r>
      <w:r w:rsidRPr="00FA4AF3">
        <w:rPr>
          <w:sz w:val="16"/>
        </w:rPr>
        <w:t xml:space="preserve"> on these issues. However, the full list of core interests as defined by the CCP has never been published or revealed. One army advisor stated, “as China becomes stronger, we can publicize by installments those core interests that our country can effectively safeguard”211 That quote is a clear admission that as China gains strength, the core interests will expand. In other words, there is no effective route of appeasement or clear stopping point for China’s potential expansion. However, </w:t>
      </w:r>
      <w:r w:rsidRPr="00FA4AF3">
        <w:rPr>
          <w:rStyle w:val="StyleUnderline"/>
        </w:rPr>
        <w:t>the CCP</w:t>
      </w:r>
      <w:r w:rsidRPr="00FA4AF3">
        <w:rPr>
          <w:sz w:val="16"/>
        </w:rPr>
        <w:t xml:space="preserve"> is not only unwilling to negotiate on this vague list of issues, it also </w:t>
      </w:r>
      <w:r w:rsidRPr="00FA4AF3">
        <w:rPr>
          <w:rStyle w:val="StyleUnderline"/>
        </w:rPr>
        <w:t>has a tendency to force others to acknowledge its</w:t>
      </w:r>
      <w:r w:rsidRPr="00FA4AF3">
        <w:rPr>
          <w:sz w:val="16"/>
        </w:rPr>
        <w:t xml:space="preserve"> </w:t>
      </w:r>
      <w:r w:rsidRPr="00FA4AF3">
        <w:rPr>
          <w:rStyle w:val="StyleUnderline"/>
        </w:rPr>
        <w:t>position</w:t>
      </w:r>
      <w:r w:rsidRPr="00FA4AF3">
        <w:rPr>
          <w:sz w:val="16"/>
        </w:rPr>
        <w:t xml:space="preserve">. For external audiences, </w:t>
      </w:r>
      <w:r w:rsidRPr="00FA4AF3">
        <w:rPr>
          <w:rStyle w:val="StyleUnderline"/>
        </w:rPr>
        <w:t>the punishment for failing to follow the CCP agenda could come in the form of economic sanctions or corporate espionage</w:t>
      </w:r>
      <w:r w:rsidRPr="00FA4AF3">
        <w:rPr>
          <w:sz w:val="16"/>
        </w:rPr>
        <w:t xml:space="preserve">. H.R McMaster, a former White House national security advisor, stated that the CCP’s tactics were “successful in part </w:t>
      </w:r>
      <w:r w:rsidRPr="00FA4AF3">
        <w:rPr>
          <w:rStyle w:val="StyleUnderline"/>
        </w:rPr>
        <w:t>because the party is able to induce cooperation</w:t>
      </w:r>
      <w:r w:rsidRPr="00FA4AF3">
        <w:rPr>
          <w:sz w:val="16"/>
        </w:rPr>
        <w:t xml:space="preserve">, wittingly or unwittingly, </w:t>
      </w:r>
      <w:r w:rsidRPr="00FA4AF3">
        <w:rPr>
          <w:rStyle w:val="StyleUnderline"/>
        </w:rPr>
        <w:t>from individuals, companies, and political leaders</w:t>
      </w:r>
      <w:r w:rsidRPr="00FA4AF3">
        <w:rPr>
          <w:sz w:val="16"/>
        </w:rPr>
        <w:t xml:space="preserve">.”212 In 2010, the CCP sanctioned Norway for the decision to award a Nobel Prize to dissident Liu Xiaobo. In another episode, Marriot International Hotels had to apologize for “violating national laws and hurting the feelings of the Chinese people” after perhaps insinuating that Tibet, Hong Kong, Macau, and Taiwan are independent from China.213 When Daryl Morey, General Manager of the Houston Rockets, tweeted his support for the 2019 Hong Kong Protests, the Houston Rockets had all their games banned from Chinese television, with threats that the same would happen to other NBA franchises. Other international firms consistently face the same pressure to conform to these narratives. Internal audiences, subject to actual enforcement of these policies, have no ability to dissent. The CCP’s track record regarding human rights and civil liberties is well-known to be abysmal. Human rights activists accurately compare it to a 21st century 1984, complete with mass surveillance, censored news &amp; media, advanced facial recognition software, and much more. The personal costs of disagreeing can be extraordinarily high, even for something as apparently innocuous as a social media post. This also obscures whatever the true opinions of Chinese citizens may be. During the 2019 Hong Kong protests, many famous Chinese celebrities posted messages in support of the police or of the CCP.214 However, could any celebrity realistically have posted any message in support of the protestors? In a recent Athenaeum speech at Claremont McKenna College, a Chinese human rights lawyer </w:t>
      </w:r>
      <w:r w:rsidRPr="00FA4AF3">
        <w:rPr>
          <w:rStyle w:val="StyleUnderline"/>
        </w:rPr>
        <w:t>questioned if the “resistance” had the ability to resist, if the state had made it impossible to do so</w:t>
      </w:r>
      <w:r w:rsidRPr="00FA4AF3">
        <w:rPr>
          <w:sz w:val="16"/>
        </w:rPr>
        <w:t xml:space="preserve">. </w:t>
      </w:r>
      <w:r w:rsidRPr="00FA4AF3">
        <w:rPr>
          <w:rStyle w:val="StyleUnderline"/>
        </w:rPr>
        <w:t>Hong Kong residents</w:t>
      </w:r>
      <w:r w:rsidRPr="00FA4AF3">
        <w:rPr>
          <w:sz w:val="16"/>
        </w:rPr>
        <w:t xml:space="preserve">, through cases such as the disappearances of the booksellers, </w:t>
      </w:r>
      <w:r w:rsidRPr="00FA4AF3">
        <w:rPr>
          <w:rStyle w:val="StyleUnderline"/>
        </w:rPr>
        <w:t>have</w:t>
      </w:r>
      <w:r w:rsidRPr="00FA4AF3">
        <w:rPr>
          <w:sz w:val="16"/>
        </w:rPr>
        <w:t xml:space="preserve"> already </w:t>
      </w:r>
      <w:r w:rsidRPr="00FA4AF3">
        <w:rPr>
          <w:rStyle w:val="StyleUnderline"/>
        </w:rPr>
        <w:t>seen what awaits them under the CCP’s human rights regime</w:t>
      </w:r>
      <w:r w:rsidRPr="00FA4AF3">
        <w:rPr>
          <w:sz w:val="16"/>
        </w:rPr>
        <w:t xml:space="preserve">. The CCP has succeeded in lasting this long by continuously adapting, however it is approaching the longest rule ever by a single party government. Minxin Pei, a foremost China expert, writes about how the CCP has survived by fueling mass consumerism, nationalism, and learning how to “fine tune” its repression tactics.215 However, with slowing economic growth and contentious power politics in the Asia-Pacific, it remains to be seen if increased repression is an effective tool with which to ensure regime survival. In South Korea and Taiwan, the authoritarian, economically focused, developmental states eventually gave way to democratic transitions. China is now nearing the point at which middle class citizens would call for democracy and greater participation in government ($10,000 per capita GDP).216 It remains to be seen whether in the face of growing potential crises, the CCP once again faces internal calls for democracy. </w:t>
      </w:r>
    </w:p>
    <w:p w14:paraId="5858D034" w14:textId="77777777" w:rsidR="00275BB6" w:rsidRDefault="00275BB6" w:rsidP="00275BB6">
      <w:pPr>
        <w:pStyle w:val="Heading4"/>
      </w:pPr>
      <w:r>
        <w:t>Authoritarianism limits the CCP’s ability to make concessions</w:t>
      </w:r>
    </w:p>
    <w:p w14:paraId="62383494" w14:textId="77777777" w:rsidR="00275BB6" w:rsidRDefault="00275BB6" w:rsidP="00275BB6">
      <w:r w:rsidRPr="005F5AE3">
        <w:rPr>
          <w:rStyle w:val="Heading4Char"/>
        </w:rPr>
        <w:t>Sala 19</w:t>
      </w:r>
      <w:r>
        <w:t xml:space="preserve"> [Ilaria Maria Sala, journalist based in Hong Kong, 8-7-2019, "Hong Kong Strikes, and Strikes a Nerve in Beijing The Chinese government is acting as though it would come unmoored if it made any concession to the protesters.," NYT, https://www.nytimes.com/2019/08/07/opinion/hong-kong-protests-strike-china.html]/Kankee</w:t>
      </w:r>
    </w:p>
    <w:p w14:paraId="2145FBDE" w14:textId="77777777" w:rsidR="00275BB6" w:rsidRPr="00287A20" w:rsidRDefault="00275BB6" w:rsidP="00275BB6">
      <w:pPr>
        <w:rPr>
          <w:rStyle w:val="StyleUnderline"/>
        </w:rPr>
      </w:pPr>
      <w:r w:rsidRPr="005F5AE3">
        <w:rPr>
          <w:sz w:val="16"/>
        </w:rPr>
        <w:t xml:space="preserve">This is not to say that all Hong Kongers are of one mind. Demonstrations in support of the police have taken place regularly, too, if less frequently and with fewer participants. In those rallies, which are never visited by riot police officers, participants stress their support for China, waving Chinese flags and wielding banners that declare their roots in various Chinese cities and provinces. The fault line running through Hong Kong is, more and more, about how much the city should be allowed to maintain its distinct identity or be refashioned as China’s Hong Kong. On Tuesday, Yang Guang, the spokesman for the Hong Kong and Macau Affairs Office in Beijing, held his office’s second news conference since the beginning of the crisis more than two months ago. Previously, the office had only one in more than two decades, after Britain handed control of Hong Kong to China in 1997. Mr. Yang didn’t address any of the protesters’ grievances or demands, such as the withdrawal of the proposed extradition bill that set off the unrest or an independent inquiry into police brutality. The mainland authorities repeated their support for the city’s chief executive and the police. They strongly condemned the violence — by protesters, that is — calling them “reckless violent groups” who will “pay the price if they play with fire.” They admonished, patronizingly, that </w:t>
      </w:r>
      <w:r w:rsidRPr="00287A20">
        <w:rPr>
          <w:rStyle w:val="StyleUnderline"/>
        </w:rPr>
        <w:t>all this striking</w:t>
      </w:r>
      <w:r w:rsidRPr="005F5AE3">
        <w:rPr>
          <w:sz w:val="16"/>
        </w:rPr>
        <w:t xml:space="preserve"> and demonstrating </w:t>
      </w:r>
      <w:r w:rsidRPr="00287A20">
        <w:rPr>
          <w:rStyle w:val="StyleUnderline"/>
        </w:rPr>
        <w:t xml:space="preserve">was damaging Hong </w:t>
      </w:r>
      <w:r w:rsidRPr="005F5AE3">
        <w:rPr>
          <w:rStyle w:val="StyleUnderline"/>
        </w:rPr>
        <w:t>Kong’s economy</w:t>
      </w:r>
      <w:r w:rsidRPr="005F5AE3">
        <w:rPr>
          <w:sz w:val="16"/>
        </w:rPr>
        <w:t>. “</w:t>
      </w:r>
      <w:r w:rsidRPr="00186D74">
        <w:rPr>
          <w:rStyle w:val="StyleUnderline"/>
          <w:highlight w:val="cyan"/>
        </w:rPr>
        <w:t xml:space="preserve">Do not mistake our </w:t>
      </w:r>
      <w:r w:rsidRPr="00186D74">
        <w:rPr>
          <w:rStyle w:val="Emphasis"/>
          <w:highlight w:val="cyan"/>
        </w:rPr>
        <w:t>restraint</w:t>
      </w:r>
      <w:r w:rsidRPr="00186D74">
        <w:rPr>
          <w:rStyle w:val="StyleUnderline"/>
          <w:highlight w:val="cyan"/>
        </w:rPr>
        <w:t xml:space="preserve"> as being</w:t>
      </w:r>
      <w:r w:rsidRPr="00186D74">
        <w:rPr>
          <w:sz w:val="16"/>
          <w:highlight w:val="cyan"/>
        </w:rPr>
        <w:t xml:space="preserve"> </w:t>
      </w:r>
      <w:r w:rsidRPr="00186D74">
        <w:rPr>
          <w:rStyle w:val="Emphasis"/>
          <w:highlight w:val="cyan"/>
        </w:rPr>
        <w:t>soft</w:t>
      </w:r>
      <w:r w:rsidRPr="005F5AE3">
        <w:rPr>
          <w:sz w:val="16"/>
        </w:rPr>
        <w:t>,” Mr. Yang also said. “</w:t>
      </w:r>
      <w:r w:rsidRPr="00186D74">
        <w:rPr>
          <w:rStyle w:val="StyleUnderline"/>
          <w:highlight w:val="cyan"/>
        </w:rPr>
        <w:t xml:space="preserve">Do not </w:t>
      </w:r>
      <w:r w:rsidRPr="00186D74">
        <w:rPr>
          <w:rStyle w:val="Emphasis"/>
          <w:highlight w:val="cyan"/>
        </w:rPr>
        <w:t>underestimate</w:t>
      </w:r>
      <w:r w:rsidRPr="00186D74">
        <w:rPr>
          <w:rStyle w:val="StyleUnderline"/>
          <w:highlight w:val="cyan"/>
        </w:rPr>
        <w:t xml:space="preserve"> the</w:t>
      </w:r>
      <w:r w:rsidRPr="00287A20">
        <w:rPr>
          <w:rStyle w:val="StyleUnderline"/>
        </w:rPr>
        <w:t xml:space="preserve"> central </w:t>
      </w:r>
      <w:r w:rsidRPr="00186D74">
        <w:rPr>
          <w:rStyle w:val="StyleUnderline"/>
          <w:highlight w:val="cyan"/>
        </w:rPr>
        <w:t xml:space="preserve">government’s determination in maintaining </w:t>
      </w:r>
      <w:r w:rsidRPr="00186D74">
        <w:rPr>
          <w:rStyle w:val="Emphasis"/>
          <w:highlight w:val="cyan"/>
        </w:rPr>
        <w:t>stability</w:t>
      </w:r>
      <w:r w:rsidRPr="005F5AE3">
        <w:rPr>
          <w:sz w:val="16"/>
        </w:rPr>
        <w:t xml:space="preserve">.” </w:t>
      </w:r>
      <w:r w:rsidRPr="00186D74">
        <w:rPr>
          <w:rStyle w:val="StyleUnderline"/>
          <w:highlight w:val="cyan"/>
        </w:rPr>
        <w:t xml:space="preserve">It was a </w:t>
      </w:r>
      <w:r w:rsidRPr="00186D74">
        <w:rPr>
          <w:rStyle w:val="Emphasis"/>
          <w:highlight w:val="cyan"/>
        </w:rPr>
        <w:t>veiled threat</w:t>
      </w:r>
      <w:r w:rsidRPr="005F5AE3">
        <w:rPr>
          <w:rStyle w:val="StyleUnderline"/>
        </w:rPr>
        <w:t xml:space="preserve">, </w:t>
      </w:r>
      <w:r w:rsidRPr="00186D74">
        <w:rPr>
          <w:rStyle w:val="StyleUnderline"/>
          <w:highlight w:val="cyan"/>
        </w:rPr>
        <w:t xml:space="preserve">and an </w:t>
      </w:r>
      <w:r w:rsidRPr="00186D74">
        <w:rPr>
          <w:rStyle w:val="Emphasis"/>
          <w:highlight w:val="cyan"/>
        </w:rPr>
        <w:t>admission</w:t>
      </w:r>
      <w:r w:rsidRPr="00186D74">
        <w:rPr>
          <w:rStyle w:val="StyleUnderline"/>
          <w:highlight w:val="cyan"/>
        </w:rPr>
        <w:t xml:space="preserve"> of</w:t>
      </w:r>
      <w:r w:rsidRPr="005F5AE3">
        <w:rPr>
          <w:rStyle w:val="StyleUnderline"/>
        </w:rPr>
        <w:t xml:space="preserve"> </w:t>
      </w:r>
      <w:r w:rsidRPr="00186D74">
        <w:rPr>
          <w:rStyle w:val="Emphasis"/>
          <w:highlight w:val="cyan"/>
        </w:rPr>
        <w:t>weakness</w:t>
      </w:r>
      <w:r w:rsidRPr="005F5AE3">
        <w:rPr>
          <w:sz w:val="16"/>
        </w:rPr>
        <w:t xml:space="preserve">, too. </w:t>
      </w:r>
      <w:r w:rsidRPr="00186D74">
        <w:rPr>
          <w:rStyle w:val="StyleUnderline"/>
          <w:highlight w:val="cyan"/>
        </w:rPr>
        <w:t>One of the most powerful governments in the world</w:t>
      </w:r>
      <w:r w:rsidRPr="00287A20">
        <w:rPr>
          <w:rStyle w:val="StyleUnderline"/>
        </w:rPr>
        <w:t xml:space="preserve"> is acting as though it </w:t>
      </w:r>
      <w:r w:rsidRPr="00186D74">
        <w:rPr>
          <w:rStyle w:val="StyleUnderline"/>
          <w:highlight w:val="cyan"/>
        </w:rPr>
        <w:t>would come</w:t>
      </w:r>
      <w:r w:rsidRPr="00287A20">
        <w:rPr>
          <w:rStyle w:val="StyleUnderline"/>
        </w:rPr>
        <w:t xml:space="preserve"> </w:t>
      </w:r>
      <w:r w:rsidRPr="00186D74">
        <w:rPr>
          <w:rStyle w:val="Emphasis"/>
          <w:highlight w:val="cyan"/>
        </w:rPr>
        <w:t>unmoored</w:t>
      </w:r>
      <w:r w:rsidRPr="00186D74">
        <w:rPr>
          <w:rStyle w:val="StyleUnderline"/>
          <w:highlight w:val="cyan"/>
        </w:rPr>
        <w:t xml:space="preserve"> if it made </w:t>
      </w:r>
      <w:r w:rsidRPr="00186D74">
        <w:rPr>
          <w:rStyle w:val="Emphasis"/>
          <w:highlight w:val="cyan"/>
        </w:rPr>
        <w:t>any concession</w:t>
      </w:r>
      <w:r w:rsidRPr="00186D74">
        <w:rPr>
          <w:rStyle w:val="StyleUnderline"/>
          <w:highlight w:val="cyan"/>
        </w:rPr>
        <w:t xml:space="preserve"> to popular demands</w:t>
      </w:r>
      <w:r w:rsidRPr="005F5AE3">
        <w:rPr>
          <w:sz w:val="16"/>
        </w:rPr>
        <w:t xml:space="preserve">. </w:t>
      </w:r>
      <w:r w:rsidRPr="00186D74">
        <w:rPr>
          <w:rStyle w:val="StyleUnderline"/>
          <w:highlight w:val="cyan"/>
        </w:rPr>
        <w:t xml:space="preserve">China seems as </w:t>
      </w:r>
      <w:r w:rsidRPr="00186D74">
        <w:rPr>
          <w:rStyle w:val="Emphasis"/>
          <w:highlight w:val="cyan"/>
        </w:rPr>
        <w:t>fragile</w:t>
      </w:r>
      <w:r w:rsidRPr="00186D74">
        <w:rPr>
          <w:rStyle w:val="StyleUnderline"/>
          <w:highlight w:val="cyan"/>
        </w:rPr>
        <w:t xml:space="preserve"> as only a truly authoritarian government can be.</w:t>
      </w:r>
    </w:p>
    <w:p w14:paraId="14DC2EEB" w14:textId="77777777" w:rsidR="00275BB6" w:rsidRDefault="00275BB6" w:rsidP="00275BB6">
      <w:pPr>
        <w:pStyle w:val="Heading4"/>
      </w:pPr>
      <w:r>
        <w:t>Declining credibility causes CCP war over Taiwan to distract attention – it’s a key driver of Chinese political dynamics</w:t>
      </w:r>
    </w:p>
    <w:p w14:paraId="5E00BAD8" w14:textId="77777777" w:rsidR="00275BB6" w:rsidRDefault="00275BB6" w:rsidP="00275BB6">
      <w:r w:rsidRPr="004E5868">
        <w:rPr>
          <w:rStyle w:val="Heading4Char"/>
        </w:rPr>
        <w:t>Blumenthal 20</w:t>
      </w:r>
      <w:r>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https://www.aei.org/articles/chinas-aggressive-tactics-aim-to-bolster-the-communist-partys-legitimacy/]/Kankee</w:t>
      </w:r>
    </w:p>
    <w:p w14:paraId="5D0CE9A0" w14:textId="77777777" w:rsidR="00275BB6" w:rsidRPr="004E5868" w:rsidRDefault="00275BB6" w:rsidP="00275BB6">
      <w:pPr>
        <w:rPr>
          <w:sz w:val="16"/>
        </w:rPr>
      </w:pPr>
      <w:r w:rsidRPr="004E5868">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on Australia for criticizing Beijing’s handling of the coronavirus. </w:t>
      </w:r>
      <w:r w:rsidRPr="004E5868">
        <w:rPr>
          <w:rStyle w:val="StyleUnderline"/>
        </w:rPr>
        <w:t>The prevailing wisdom is that Beijing is more aggressive now because it is ascendant and the United States is distracted and declining</w:t>
      </w:r>
      <w:r w:rsidRPr="004E5868">
        <w:rPr>
          <w:sz w:val="16"/>
        </w:rPr>
        <w:t xml:space="preserve">. </w:t>
      </w:r>
      <w:r w:rsidRPr="004E5868">
        <w:rPr>
          <w:rStyle w:val="StyleUnderline"/>
        </w:rPr>
        <w:t>This</w:t>
      </w:r>
      <w:r w:rsidRPr="004E5868">
        <w:rPr>
          <w:sz w:val="16"/>
        </w:rPr>
        <w:t xml:space="preserve"> “</w:t>
      </w:r>
      <w:r w:rsidRPr="004E5868">
        <w:rPr>
          <w:rStyle w:val="StyleUnderline"/>
        </w:rPr>
        <w:t>Chinese ascendancy school</w:t>
      </w:r>
      <w:r w:rsidRPr="004E5868">
        <w:rPr>
          <w:sz w:val="16"/>
        </w:rPr>
        <w:t xml:space="preserve">” </w:t>
      </w:r>
      <w:r w:rsidRPr="004E5868">
        <w:rPr>
          <w:rStyle w:val="StyleUnderline"/>
        </w:rPr>
        <w:t>argues</w:t>
      </w:r>
      <w:r w:rsidRPr="004E5868">
        <w:rPr>
          <w:sz w:val="16"/>
        </w:rPr>
        <w:t xml:space="preserve"> that President </w:t>
      </w:r>
      <w:r w:rsidRPr="004E5868">
        <w:rPr>
          <w:rStyle w:val="StyleUnderline"/>
        </w:rPr>
        <w:t>Xi</w:t>
      </w:r>
      <w:r w:rsidRPr="004E5868">
        <w:rPr>
          <w:sz w:val="16"/>
        </w:rPr>
        <w:t xml:space="preserve"> Jinping has successfully </w:t>
      </w:r>
      <w:r w:rsidRPr="004E5868">
        <w:rPr>
          <w:rStyle w:val="StyleUnderline"/>
        </w:rPr>
        <w:t>consolidated domestic power and built China’s military and economic might to enable his vision of an aggressive, revisionist foreign policy</w:t>
      </w:r>
      <w:r w:rsidRPr="004E5868">
        <w:rPr>
          <w:sz w:val="16"/>
        </w:rPr>
        <w:t xml:space="preserve">. </w:t>
      </w:r>
      <w:r w:rsidRPr="004E5868">
        <w:rPr>
          <w:rStyle w:val="StyleUnderline"/>
        </w:rPr>
        <w:t xml:space="preserve">But this account is </w:t>
      </w:r>
      <w:r w:rsidRPr="004E5868">
        <w:rPr>
          <w:rStyle w:val="Emphasis"/>
        </w:rPr>
        <w:t>overly-simplistic</w:t>
      </w:r>
      <w:r w:rsidRPr="004E5868">
        <w:rPr>
          <w:sz w:val="16"/>
        </w:rPr>
        <w:t xml:space="preserve">: </w:t>
      </w:r>
      <w:r w:rsidRPr="00186D74">
        <w:rPr>
          <w:rStyle w:val="StyleUnderline"/>
          <w:highlight w:val="cyan"/>
        </w:rPr>
        <w:t>Chinese</w:t>
      </w:r>
      <w:r w:rsidRPr="00E1556F">
        <w:rPr>
          <w:rStyle w:val="StyleUnderline"/>
        </w:rPr>
        <w:t xml:space="preserve"> </w:t>
      </w:r>
      <w:r w:rsidRPr="00186D74">
        <w:rPr>
          <w:rStyle w:val="Emphasis"/>
          <w:highlight w:val="cyan"/>
        </w:rPr>
        <w:t>aggression</w:t>
      </w:r>
      <w:r w:rsidRPr="00186D74">
        <w:rPr>
          <w:rStyle w:val="StyleUnderline"/>
          <w:highlight w:val="cyan"/>
        </w:rPr>
        <w:t xml:space="preserve"> is</w:t>
      </w:r>
      <w:r w:rsidRPr="004E5868">
        <w:rPr>
          <w:sz w:val="16"/>
        </w:rPr>
        <w:t xml:space="preserve"> not merely </w:t>
      </w:r>
      <w:r w:rsidRPr="00186D74">
        <w:rPr>
          <w:rStyle w:val="StyleUnderline"/>
          <w:highlight w:val="cyan"/>
        </w:rPr>
        <w:t>a</w:t>
      </w:r>
      <w:r w:rsidRPr="00E1556F">
        <w:rPr>
          <w:rStyle w:val="StyleUnderline"/>
        </w:rPr>
        <w:t xml:space="preserve"> </w:t>
      </w:r>
      <w:r w:rsidRPr="00186D74">
        <w:rPr>
          <w:rStyle w:val="StyleUnderline"/>
          <w:highlight w:val="cyan"/>
        </w:rPr>
        <w:t>result of China’s</w:t>
      </w:r>
      <w:r w:rsidRPr="004E5868">
        <w:rPr>
          <w:sz w:val="16"/>
        </w:rPr>
        <w:t xml:space="preserve"> strength, but also of its </w:t>
      </w:r>
      <w:r w:rsidRPr="00186D74">
        <w:rPr>
          <w:rStyle w:val="Emphasis"/>
          <w:highlight w:val="cyan"/>
        </w:rPr>
        <w:t>weakness</w:t>
      </w:r>
      <w:r w:rsidRPr="004E5868">
        <w:rPr>
          <w:sz w:val="16"/>
        </w:rPr>
        <w:t xml:space="preserve">. </w:t>
      </w:r>
      <w:r w:rsidRPr="00186D74">
        <w:rPr>
          <w:rStyle w:val="StyleUnderline"/>
          <w:highlight w:val="cyan"/>
        </w:rPr>
        <w:t>Xi</w:t>
      </w:r>
      <w:r w:rsidRPr="004E5868">
        <w:rPr>
          <w:sz w:val="16"/>
        </w:rPr>
        <w:t xml:space="preserve"> Jinping</w:t>
      </w:r>
      <w:r w:rsidRPr="00186D74">
        <w:rPr>
          <w:rStyle w:val="StyleUnderline"/>
          <w:highlight w:val="cyan"/>
        </w:rPr>
        <w:t>’s</w:t>
      </w:r>
      <w:r w:rsidRPr="004E5868">
        <w:rPr>
          <w:sz w:val="16"/>
        </w:rPr>
        <w:t xml:space="preserve"> </w:t>
      </w:r>
      <w:r w:rsidRPr="004E5868">
        <w:rPr>
          <w:rStyle w:val="Emphasis"/>
        </w:rPr>
        <w:t xml:space="preserve">overwhelming </w:t>
      </w:r>
      <w:r w:rsidRPr="00186D74">
        <w:rPr>
          <w:rStyle w:val="Emphasis"/>
          <w:highlight w:val="cyan"/>
        </w:rPr>
        <w:t>concern</w:t>
      </w:r>
      <w:r w:rsidRPr="00186D74">
        <w:rPr>
          <w:rStyle w:val="StyleUnderline"/>
          <w:highlight w:val="cyan"/>
        </w:rPr>
        <w:t xml:space="preserve"> with</w:t>
      </w:r>
      <w:r w:rsidRPr="00E1556F">
        <w:rPr>
          <w:rStyle w:val="StyleUnderline"/>
        </w:rPr>
        <w:t xml:space="preserve"> </w:t>
      </w:r>
      <w:r w:rsidRPr="004E5868">
        <w:rPr>
          <w:rStyle w:val="Emphasis"/>
        </w:rPr>
        <w:t>domestic stability</w:t>
      </w:r>
      <w:r w:rsidRPr="004E5868">
        <w:rPr>
          <w:sz w:val="16"/>
        </w:rPr>
        <w:t xml:space="preserve">, </w:t>
      </w:r>
      <w:r w:rsidRPr="00E1556F">
        <w:rPr>
          <w:rStyle w:val="StyleUnderline"/>
        </w:rPr>
        <w:t xml:space="preserve">the </w:t>
      </w:r>
      <w:r w:rsidRPr="00186D74">
        <w:rPr>
          <w:rStyle w:val="Emphasis"/>
          <w:highlight w:val="cyan"/>
        </w:rPr>
        <w:t>C</w:t>
      </w:r>
      <w:r w:rsidRPr="00E1556F">
        <w:rPr>
          <w:rStyle w:val="StyleUnderline"/>
        </w:rPr>
        <w:t xml:space="preserve">hinese </w:t>
      </w:r>
      <w:r w:rsidRPr="00186D74">
        <w:rPr>
          <w:rStyle w:val="Emphasis"/>
          <w:highlight w:val="cyan"/>
        </w:rPr>
        <w:t>C</w:t>
      </w:r>
      <w:r w:rsidRPr="00E1556F">
        <w:rPr>
          <w:rStyle w:val="StyleUnderline"/>
        </w:rPr>
        <w:t xml:space="preserve">ommunist </w:t>
      </w:r>
      <w:r w:rsidRPr="00186D74">
        <w:rPr>
          <w:rStyle w:val="Emphasis"/>
          <w:highlight w:val="cyan"/>
        </w:rPr>
        <w:t>P</w:t>
      </w:r>
      <w:r w:rsidRPr="00E1556F">
        <w:rPr>
          <w:rStyle w:val="StyleUnderline"/>
        </w:rPr>
        <w:t>arty</w:t>
      </w:r>
      <w:r w:rsidRPr="004E5868">
        <w:rPr>
          <w:rStyle w:val="Emphasis"/>
        </w:rPr>
        <w:t>’s</w:t>
      </w:r>
      <w:r w:rsidRPr="004E5868">
        <w:rPr>
          <w:sz w:val="16"/>
        </w:rPr>
        <w:t xml:space="preserve"> (CCP) </w:t>
      </w:r>
      <w:r w:rsidRPr="00186D74">
        <w:rPr>
          <w:rStyle w:val="Emphasis"/>
          <w:highlight w:val="cyan"/>
        </w:rPr>
        <w:t>legitimacy</w:t>
      </w:r>
      <w:r w:rsidRPr="00E1556F">
        <w:rPr>
          <w:rStyle w:val="StyleUnderline"/>
        </w:rPr>
        <w:t xml:space="preserve"> and </w:t>
      </w:r>
      <w:r w:rsidRPr="004E5868">
        <w:rPr>
          <w:rStyle w:val="Emphasis"/>
        </w:rPr>
        <w:t>party unity</w:t>
      </w:r>
      <w:r w:rsidRPr="00E1556F">
        <w:rPr>
          <w:rStyle w:val="StyleUnderline"/>
        </w:rPr>
        <w:t xml:space="preserve"> </w:t>
      </w:r>
      <w:r w:rsidRPr="00186D74">
        <w:rPr>
          <w:rStyle w:val="StyleUnderline"/>
          <w:highlight w:val="cyan"/>
        </w:rPr>
        <w:t xml:space="preserve">are </w:t>
      </w:r>
      <w:r w:rsidRPr="00186D74">
        <w:rPr>
          <w:rStyle w:val="Emphasis"/>
          <w:highlight w:val="cyan"/>
        </w:rPr>
        <w:t>crucial drivers</w:t>
      </w:r>
      <w:r w:rsidRPr="00186D74">
        <w:rPr>
          <w:rStyle w:val="StyleUnderline"/>
          <w:highlight w:val="cyan"/>
        </w:rPr>
        <w:t xml:space="preserve"> of</w:t>
      </w:r>
      <w:r w:rsidRPr="00E1556F">
        <w:rPr>
          <w:rStyle w:val="StyleUnderline"/>
        </w:rPr>
        <w:t xml:space="preserve"> </w:t>
      </w:r>
      <w:r w:rsidRPr="00186D74">
        <w:rPr>
          <w:rStyle w:val="Emphasis"/>
          <w:highlight w:val="cyan"/>
        </w:rPr>
        <w:t xml:space="preserve">China’s </w:t>
      </w:r>
      <w:r w:rsidRPr="004E5868">
        <w:rPr>
          <w:rStyle w:val="Emphasis"/>
        </w:rPr>
        <w:t>bellicosity</w:t>
      </w:r>
      <w:r w:rsidRPr="004E5868">
        <w:rPr>
          <w:sz w:val="16"/>
        </w:rPr>
        <w:t xml:space="preserve">. </w:t>
      </w:r>
      <w:r w:rsidRPr="00E1556F">
        <w:rPr>
          <w:rStyle w:val="StyleUnderline"/>
        </w:rPr>
        <w:t>China</w:t>
      </w:r>
      <w:r w:rsidRPr="004E5868">
        <w:rPr>
          <w:sz w:val="16"/>
        </w:rPr>
        <w:t xml:space="preserve"> has </w:t>
      </w:r>
      <w:r w:rsidRPr="00E1556F">
        <w:rPr>
          <w:rStyle w:val="StyleUnderline"/>
        </w:rPr>
        <w:t>faced</w:t>
      </w:r>
      <w:r w:rsidRPr="004E5868">
        <w:rPr>
          <w:sz w:val="16"/>
        </w:rPr>
        <w:t xml:space="preserve"> two </w:t>
      </w:r>
      <w:r w:rsidRPr="00E1556F">
        <w:rPr>
          <w:rStyle w:val="StyleUnderline"/>
        </w:rPr>
        <w:t>disasters</w:t>
      </w:r>
      <w:r w:rsidRPr="004E5868">
        <w:rPr>
          <w:sz w:val="16"/>
        </w:rPr>
        <w:t xml:space="preserve"> in 2020—the coronavirus and historic floods—</w:t>
      </w:r>
      <w:r w:rsidRPr="00E1556F">
        <w:rPr>
          <w:rStyle w:val="StyleUnderline"/>
        </w:rPr>
        <w:t>which exposed its fragilities and created internal unrest</w:t>
      </w:r>
      <w:r w:rsidRPr="004E5868">
        <w:rPr>
          <w:sz w:val="16"/>
        </w:rPr>
        <w:t xml:space="preserve">. </w:t>
      </w:r>
      <w:r w:rsidRPr="00E1556F">
        <w:rPr>
          <w:rStyle w:val="StyleUnderline"/>
        </w:rPr>
        <w:t>Its response</w:t>
      </w:r>
      <w:r w:rsidRPr="004E5868">
        <w:rPr>
          <w:sz w:val="16"/>
        </w:rPr>
        <w:t xml:space="preserve"> to both </w:t>
      </w:r>
      <w:r w:rsidRPr="00E1556F">
        <w:rPr>
          <w:rStyle w:val="StyleUnderline"/>
        </w:rPr>
        <w:t>was</w:t>
      </w:r>
      <w:r w:rsidRPr="004E5868">
        <w:rPr>
          <w:sz w:val="16"/>
        </w:rPr>
        <w:t xml:space="preserve"> the same: </w:t>
      </w:r>
      <w:r w:rsidRPr="00186D74">
        <w:rPr>
          <w:rStyle w:val="Emphasis"/>
          <w:highlight w:val="cyan"/>
        </w:rPr>
        <w:t>escalating aggression</w:t>
      </w:r>
      <w:r w:rsidRPr="004E5868">
        <w:rPr>
          <w:sz w:val="16"/>
        </w:rPr>
        <w:t xml:space="preserve"> </w:t>
      </w:r>
      <w:r w:rsidRPr="00E1556F">
        <w:rPr>
          <w:rStyle w:val="StyleUnderline"/>
        </w:rPr>
        <w:t>against its neighbors</w:t>
      </w:r>
      <w:r w:rsidRPr="004E5868">
        <w:rPr>
          <w:sz w:val="16"/>
        </w:rPr>
        <w:t xml:space="preserve">. </w:t>
      </w:r>
      <w:r w:rsidRPr="00E1556F">
        <w:rPr>
          <w:rStyle w:val="StyleUnderline"/>
        </w:rPr>
        <w:t xml:space="preserve">China’s economic and military power made these provocations possible, but </w:t>
      </w:r>
      <w:r w:rsidRPr="00186D74">
        <w:rPr>
          <w:rStyle w:val="StyleUnderline"/>
          <w:highlight w:val="cyan"/>
        </w:rPr>
        <w:t xml:space="preserve">its need to </w:t>
      </w:r>
      <w:r w:rsidRPr="00186D74">
        <w:rPr>
          <w:rStyle w:val="Emphasis"/>
          <w:highlight w:val="cyan"/>
        </w:rPr>
        <w:t>suppress internal divisions</w:t>
      </w:r>
      <w:r w:rsidRPr="004E5868">
        <w:rPr>
          <w:rStyle w:val="Emphasis"/>
        </w:rPr>
        <w:t xml:space="preserve"> </w:t>
      </w:r>
      <w:r w:rsidRPr="00186D74">
        <w:rPr>
          <w:rStyle w:val="StyleUnderline"/>
          <w:highlight w:val="cyan"/>
        </w:rPr>
        <w:t>made them</w:t>
      </w:r>
      <w:r w:rsidRPr="00E1556F">
        <w:rPr>
          <w:rStyle w:val="StyleUnderline"/>
        </w:rPr>
        <w:t xml:space="preserve"> </w:t>
      </w:r>
      <w:r w:rsidRPr="00186D74">
        <w:rPr>
          <w:rStyle w:val="Emphasis"/>
          <w:highlight w:val="cyan"/>
        </w:rPr>
        <w:t>necessary</w:t>
      </w:r>
      <w:r w:rsidRPr="00E1556F">
        <w:rPr>
          <w:rStyle w:val="StyleUnderline"/>
        </w:rPr>
        <w:t>.</w:t>
      </w:r>
      <w:r>
        <w:rPr>
          <w:rStyle w:val="StyleUnderline"/>
        </w:rPr>
        <w:t xml:space="preserve"> </w:t>
      </w:r>
      <w:r w:rsidRPr="004E5868">
        <w:rPr>
          <w:sz w:val="16"/>
        </w:rPr>
        <w:t xml:space="preserve">The question is not why China has disputes with neighbors, but why now. </w:t>
      </w:r>
      <w:r w:rsidRPr="00186D74">
        <w:rPr>
          <w:rStyle w:val="StyleUnderline"/>
          <w:highlight w:val="cyan"/>
        </w:rPr>
        <w:t>If China’s</w:t>
      </w:r>
      <w:r w:rsidRPr="00E1556F">
        <w:rPr>
          <w:rStyle w:val="StyleUnderline"/>
        </w:rPr>
        <w:t xml:space="preserve"> </w:t>
      </w:r>
      <w:r w:rsidRPr="00186D74">
        <w:rPr>
          <w:rStyle w:val="StyleUnderline"/>
          <w:highlight w:val="cyan"/>
        </w:rPr>
        <w:t>aggression were</w:t>
      </w:r>
      <w:r w:rsidRPr="00E1556F">
        <w:rPr>
          <w:rStyle w:val="StyleUnderline"/>
        </w:rPr>
        <w:t xml:space="preserve"> only </w:t>
      </w:r>
      <w:r w:rsidRPr="00186D74">
        <w:rPr>
          <w:rStyle w:val="StyleUnderline"/>
          <w:highlight w:val="cyan"/>
        </w:rPr>
        <w:t>a</w:t>
      </w:r>
      <w:r w:rsidRPr="00E1556F">
        <w:rPr>
          <w:rStyle w:val="StyleUnderline"/>
        </w:rPr>
        <w:t xml:space="preserve"> </w:t>
      </w:r>
      <w:r w:rsidRPr="00186D74">
        <w:rPr>
          <w:rStyle w:val="StyleUnderline"/>
          <w:highlight w:val="cyan"/>
        </w:rPr>
        <w:t>result of its</w:t>
      </w:r>
      <w:r w:rsidRPr="00E1556F">
        <w:rPr>
          <w:rStyle w:val="StyleUnderline"/>
        </w:rPr>
        <w:t xml:space="preserve"> economic and military </w:t>
      </w:r>
      <w:r w:rsidRPr="00186D74">
        <w:rPr>
          <w:rStyle w:val="StyleUnderline"/>
          <w:highlight w:val="cyan"/>
        </w:rPr>
        <w:t>strength</w:t>
      </w:r>
      <w:r w:rsidRPr="004E5868">
        <w:rPr>
          <w:sz w:val="16"/>
        </w:rPr>
        <w:t xml:space="preserve">, then </w:t>
      </w:r>
      <w:r w:rsidRPr="00186D74">
        <w:rPr>
          <w:rStyle w:val="StyleUnderline"/>
          <w:highlight w:val="cyan"/>
        </w:rPr>
        <w:t>it could have</w:t>
      </w:r>
      <w:r w:rsidRPr="00E1556F">
        <w:rPr>
          <w:rStyle w:val="StyleUnderline"/>
        </w:rPr>
        <w:t xml:space="preserve"> </w:t>
      </w:r>
      <w:r w:rsidRPr="00186D74">
        <w:rPr>
          <w:rStyle w:val="StyleUnderline"/>
          <w:highlight w:val="cyan"/>
        </w:rPr>
        <w:t>paused its aggressive</w:t>
      </w:r>
      <w:r w:rsidRPr="00E1556F">
        <w:rPr>
          <w:rStyle w:val="StyleUnderline"/>
        </w:rPr>
        <w:t xml:space="preserve"> </w:t>
      </w:r>
      <w:r w:rsidRPr="00186D74">
        <w:rPr>
          <w:rStyle w:val="StyleUnderline"/>
          <w:highlight w:val="cyan"/>
        </w:rPr>
        <w:t>fo</w:t>
      </w:r>
      <w:r w:rsidRPr="00E1556F">
        <w:rPr>
          <w:rStyle w:val="StyleUnderline"/>
        </w:rPr>
        <w:t xml:space="preserve">reign </w:t>
      </w:r>
      <w:r w:rsidRPr="00186D74">
        <w:rPr>
          <w:rStyle w:val="StyleUnderline"/>
          <w:highlight w:val="cyan"/>
        </w:rPr>
        <w:t>po</w:t>
      </w:r>
      <w:r w:rsidRPr="00E1556F">
        <w:rPr>
          <w:rStyle w:val="StyleUnderline"/>
        </w:rPr>
        <w:t>licy as</w:t>
      </w:r>
      <w:r w:rsidRPr="004E5868">
        <w:rPr>
          <w:sz w:val="16"/>
        </w:rPr>
        <w:t xml:space="preserve"> the </w:t>
      </w:r>
      <w:r w:rsidRPr="00E1556F">
        <w:rPr>
          <w:rStyle w:val="StyleUnderline"/>
        </w:rPr>
        <w:t>political leadership</w:t>
      </w:r>
      <w:r w:rsidRPr="004E5868">
        <w:rPr>
          <w:sz w:val="16"/>
        </w:rPr>
        <w:t xml:space="preserve"> back in Beijing </w:t>
      </w:r>
      <w:r w:rsidRPr="00E1556F">
        <w:rPr>
          <w:rStyle w:val="StyleUnderline"/>
        </w:rPr>
        <w:t>refocused on dealing with</w:t>
      </w:r>
      <w:r w:rsidRPr="004E5868">
        <w:rPr>
          <w:sz w:val="16"/>
        </w:rPr>
        <w:t xml:space="preserve"> the destructive wages of </w:t>
      </w:r>
      <w:r w:rsidRPr="00E1556F">
        <w:rPr>
          <w:rStyle w:val="StyleUnderline"/>
        </w:rPr>
        <w:t>the</w:t>
      </w:r>
      <w:r w:rsidRPr="004E5868">
        <w:rPr>
          <w:sz w:val="16"/>
        </w:rPr>
        <w:t xml:space="preserve"> </w:t>
      </w:r>
      <w:r w:rsidRPr="00E1556F">
        <w:rPr>
          <w:rStyle w:val="StyleUnderline"/>
        </w:rPr>
        <w:t>coronavirus</w:t>
      </w:r>
      <w:r w:rsidRPr="004E5868">
        <w:rPr>
          <w:sz w:val="16"/>
        </w:rPr>
        <w:t xml:space="preserve">. Typically, </w:t>
      </w:r>
      <w:r w:rsidRPr="00E1556F">
        <w:rPr>
          <w:rStyle w:val="StyleUnderline"/>
        </w:rPr>
        <w:t xml:space="preserve">governments in chaos have </w:t>
      </w:r>
      <w:r w:rsidRPr="004E5868">
        <w:rPr>
          <w:rStyle w:val="Emphasis"/>
        </w:rPr>
        <w:t>little time</w:t>
      </w:r>
      <w:r w:rsidRPr="00E1556F">
        <w:rPr>
          <w:rStyle w:val="StyleUnderline"/>
        </w:rPr>
        <w:t xml:space="preserve"> for adventurism</w:t>
      </w:r>
      <w:r w:rsidRPr="004E5868">
        <w:rPr>
          <w:sz w:val="16"/>
        </w:rPr>
        <w:t xml:space="preserve"> </w:t>
      </w:r>
      <w:r w:rsidRPr="00E1556F">
        <w:rPr>
          <w:rStyle w:val="StyleUnderline"/>
        </w:rPr>
        <w:t xml:space="preserve">abroad </w:t>
      </w:r>
      <w:r w:rsidRPr="00186D74">
        <w:rPr>
          <w:rStyle w:val="StyleUnderline"/>
          <w:highlight w:val="cyan"/>
        </w:rPr>
        <w:t>and</w:t>
      </w:r>
      <w:r w:rsidRPr="00E1556F">
        <w:rPr>
          <w:rStyle w:val="StyleUnderline"/>
        </w:rPr>
        <w:t xml:space="preserve"> must </w:t>
      </w:r>
      <w:r w:rsidRPr="004E5868">
        <w:rPr>
          <w:rStyle w:val="StyleUnderline"/>
        </w:rPr>
        <w:t>focus on remedies at home</w:t>
      </w:r>
      <w:r w:rsidRPr="004E5868">
        <w:rPr>
          <w:sz w:val="16"/>
        </w:rPr>
        <w:t xml:space="preserve">. In fact, </w:t>
      </w:r>
      <w:r w:rsidRPr="004E5868">
        <w:rPr>
          <w:rStyle w:val="StyleUnderline"/>
        </w:rPr>
        <w:t>many experts predicted</w:t>
      </w:r>
      <w:r w:rsidRPr="004E5868">
        <w:rPr>
          <w:sz w:val="16"/>
        </w:rPr>
        <w:t xml:space="preserve"> that </w:t>
      </w:r>
      <w:r w:rsidRPr="004E5868">
        <w:rPr>
          <w:rStyle w:val="StyleUnderline"/>
        </w:rPr>
        <w:t xml:space="preserve">China would </w:t>
      </w:r>
      <w:r w:rsidRPr="00186D74">
        <w:rPr>
          <w:rStyle w:val="Emphasis"/>
          <w:highlight w:val="cyan"/>
        </w:rPr>
        <w:t>face inward</w:t>
      </w:r>
      <w:r w:rsidRPr="004E5868">
        <w:rPr>
          <w:rStyle w:val="StyleUnderline"/>
        </w:rPr>
        <w:t xml:space="preserve"> during 2020,</w:t>
      </w:r>
      <w:r w:rsidRPr="00E1556F">
        <w:rPr>
          <w:rStyle w:val="StyleUnderline"/>
        </w:rPr>
        <w:t xml:space="preserve"> to focus on restarting economic growth and preventing new coronavirus cases</w:t>
      </w:r>
      <w:r w:rsidRPr="004E5868">
        <w:rPr>
          <w:sz w:val="16"/>
        </w:rPr>
        <w:t xml:space="preserve">. Yet </w:t>
      </w:r>
      <w:r w:rsidRPr="00E1556F">
        <w:rPr>
          <w:rStyle w:val="StyleUnderline"/>
        </w:rPr>
        <w:t xml:space="preserve">for the CCP, external aggression is a necessary tool to combat </w:t>
      </w:r>
      <w:r w:rsidRPr="004E5868">
        <w:rPr>
          <w:rStyle w:val="StyleUnderline"/>
        </w:rPr>
        <w:t>internal weakness</w:t>
      </w:r>
      <w:r w:rsidRPr="004E5868">
        <w:rPr>
          <w:sz w:val="16"/>
        </w:rPr>
        <w:t xml:space="preserve">. </w:t>
      </w:r>
      <w:r w:rsidRPr="004E5868">
        <w:rPr>
          <w:rStyle w:val="StyleUnderline"/>
        </w:rPr>
        <w:t xml:space="preserve">The </w:t>
      </w:r>
      <w:r w:rsidRPr="00186D74">
        <w:rPr>
          <w:rStyle w:val="StyleUnderline"/>
          <w:highlight w:val="cyan"/>
        </w:rPr>
        <w:t xml:space="preserve">CCP is </w:t>
      </w:r>
      <w:r w:rsidRPr="00186D74">
        <w:rPr>
          <w:rStyle w:val="Emphasis"/>
          <w:highlight w:val="cyan"/>
        </w:rPr>
        <w:t>obsessed</w:t>
      </w:r>
      <w:r w:rsidRPr="00186D74">
        <w:rPr>
          <w:rStyle w:val="StyleUnderline"/>
          <w:highlight w:val="cyan"/>
        </w:rPr>
        <w:t xml:space="preserve"> with its fragilities</w:t>
      </w:r>
      <w:r w:rsidRPr="004E5868">
        <w:rPr>
          <w:rStyle w:val="StyleUnderline"/>
        </w:rPr>
        <w:t>, such as the threat of losing popular support and legitimacy and demands for more justice and freedoms</w:t>
      </w:r>
      <w:r w:rsidRPr="004E5868">
        <w:rPr>
          <w:sz w:val="16"/>
        </w:rPr>
        <w:t xml:space="preserve">. </w:t>
      </w:r>
      <w:r w:rsidRPr="00186D74">
        <w:rPr>
          <w:rStyle w:val="StyleUnderline"/>
          <w:highlight w:val="cyan"/>
        </w:rPr>
        <w:t>When Chinese people</w:t>
      </w:r>
      <w:r w:rsidRPr="004E5868">
        <w:rPr>
          <w:rStyle w:val="StyleUnderline"/>
        </w:rPr>
        <w:t xml:space="preserve"> </w:t>
      </w:r>
      <w:r w:rsidRPr="00186D74">
        <w:rPr>
          <w:rStyle w:val="StyleUnderline"/>
          <w:highlight w:val="cyan"/>
        </w:rPr>
        <w:t>criticize their government</w:t>
      </w:r>
      <w:r w:rsidRPr="004E5868">
        <w:rPr>
          <w:rStyle w:val="StyleUnderline"/>
        </w:rPr>
        <w:t xml:space="preserve">, </w:t>
      </w:r>
      <w:r w:rsidRPr="00186D74">
        <w:rPr>
          <w:rStyle w:val="StyleUnderline"/>
          <w:highlight w:val="cyan"/>
        </w:rPr>
        <w:t xml:space="preserve">China must act more </w:t>
      </w:r>
      <w:r w:rsidRPr="00186D74">
        <w:rPr>
          <w:rStyle w:val="Emphasis"/>
          <w:highlight w:val="cyan"/>
        </w:rPr>
        <w:t>aggressively</w:t>
      </w:r>
      <w:r w:rsidRPr="004E5868">
        <w:rPr>
          <w:rStyle w:val="StyleUnderline"/>
        </w:rPr>
        <w:t xml:space="preserve"> abroad</w:t>
      </w:r>
      <w:r w:rsidRPr="004E5868">
        <w:rPr>
          <w:sz w:val="16"/>
        </w:rPr>
        <w:t xml:space="preserve">. </w:t>
      </w:r>
      <w:r w:rsidRPr="004E5868">
        <w:rPr>
          <w:rStyle w:val="StyleUnderline"/>
        </w:rPr>
        <w:t xml:space="preserve">Beijing uses external aggression </w:t>
      </w:r>
      <w:r w:rsidRPr="00186D74">
        <w:rPr>
          <w:rStyle w:val="StyleUnderline"/>
          <w:highlight w:val="cyan"/>
        </w:rPr>
        <w:t>to</w:t>
      </w:r>
      <w:r w:rsidRPr="004E5868">
        <w:rPr>
          <w:rStyle w:val="StyleUnderline"/>
        </w:rPr>
        <w:t xml:space="preserve"> </w:t>
      </w:r>
      <w:r w:rsidRPr="00186D74">
        <w:rPr>
          <w:rStyle w:val="StyleUnderline"/>
          <w:highlight w:val="cyan"/>
        </w:rPr>
        <w:t xml:space="preserve">fan Chinese </w:t>
      </w:r>
      <w:r w:rsidRPr="00186D74">
        <w:rPr>
          <w:rStyle w:val="Emphasis"/>
          <w:highlight w:val="cyan"/>
        </w:rPr>
        <w:t>nationalism</w:t>
      </w:r>
      <w:r w:rsidRPr="004E5868">
        <w:rPr>
          <w:sz w:val="16"/>
        </w:rPr>
        <w:t xml:space="preserve"> </w:t>
      </w:r>
      <w:r w:rsidRPr="004E5868">
        <w:rPr>
          <w:rStyle w:val="StyleUnderline"/>
        </w:rPr>
        <w:t xml:space="preserve">and cast the CCP as the protector of the people and champion of a new era of Chinese glory. </w:t>
      </w:r>
      <w:r w:rsidRPr="004E5868">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E1556F">
        <w:rPr>
          <w:rStyle w:val="StyleUnderline"/>
        </w:rPr>
        <w:t>In response to</w:t>
      </w:r>
      <w:r w:rsidRPr="004E5868">
        <w:rPr>
          <w:sz w:val="16"/>
        </w:rPr>
        <w:t xml:space="preserve"> the </w:t>
      </w:r>
      <w:r w:rsidRPr="00E1556F">
        <w:rPr>
          <w:rStyle w:val="StyleUnderline"/>
        </w:rPr>
        <w:t>tumult</w:t>
      </w:r>
      <w:r w:rsidRPr="004E5868">
        <w:rPr>
          <w:sz w:val="16"/>
        </w:rPr>
        <w:t xml:space="preserve"> caused by the coronavirus crisis, </w:t>
      </w:r>
      <w:r w:rsidRPr="00E1556F">
        <w:rPr>
          <w:rStyle w:val="StyleUnderline"/>
        </w:rPr>
        <w:t xml:space="preserve">the CCP mobilized popular support by </w:t>
      </w:r>
      <w:r w:rsidRPr="004E5868">
        <w:rPr>
          <w:rStyle w:val="Emphasis"/>
        </w:rPr>
        <w:t>reigniting conflicts</w:t>
      </w:r>
      <w:r w:rsidRPr="00E1556F">
        <w:rPr>
          <w:rStyle w:val="StyleUnderline"/>
        </w:rPr>
        <w:t xml:space="preserve"> with its neighbors</w:t>
      </w:r>
      <w:r w:rsidRPr="004E5868">
        <w:rPr>
          <w:sz w:val="16"/>
        </w:rPr>
        <w:t xml:space="preserve">. On April 2, during the peak of the </w:t>
      </w:r>
      <w:r w:rsidRPr="00E1556F">
        <w:rPr>
          <w:rStyle w:val="StyleUnderline"/>
        </w:rPr>
        <w:t>coronavirus, a Chinese maritime security vessel sank a Vietnamese fishing boat near the Parcel islands</w:t>
      </w:r>
      <w:r w:rsidRPr="004E5868">
        <w:rPr>
          <w:sz w:val="16"/>
        </w:rPr>
        <w:t xml:space="preserve">. Just two weeks later on April 16, </w:t>
      </w:r>
      <w:r w:rsidRPr="00E1556F">
        <w:rPr>
          <w:rStyle w:val="StyleUnderline"/>
        </w:rPr>
        <w:t>China escalated a month’s long standoff with Malaysia</w:t>
      </w:r>
      <w:r w:rsidRPr="004E5868">
        <w:rPr>
          <w:sz w:val="16"/>
        </w:rPr>
        <w:t xml:space="preserve"> by deploying the coast guard to a disputed oil shelf. </w:t>
      </w:r>
      <w:r w:rsidRPr="00E1556F">
        <w:rPr>
          <w:rStyle w:val="StyleUnderline"/>
        </w:rPr>
        <w:t>China</w:t>
      </w:r>
      <w:r w:rsidRPr="004E5868">
        <w:rPr>
          <w:sz w:val="16"/>
        </w:rPr>
        <w:t xml:space="preserve"> also </w:t>
      </w:r>
      <w:r w:rsidRPr="00E1556F">
        <w:rPr>
          <w:rStyle w:val="StyleUnderline"/>
        </w:rPr>
        <w:t>stepped up its military activities targeting</w:t>
      </w:r>
      <w:r w:rsidRPr="004E5868">
        <w:rPr>
          <w:sz w:val="16"/>
        </w:rPr>
        <w:t xml:space="preserve"> </w:t>
      </w:r>
      <w:r w:rsidRPr="00E1556F">
        <w:rPr>
          <w:rStyle w:val="StyleUnderline"/>
        </w:rPr>
        <w:t>Taiwan</w:t>
      </w:r>
      <w:r w:rsidRPr="004E5868">
        <w:rPr>
          <w:sz w:val="16"/>
        </w:rPr>
        <w:t>—who’s coronavirus response was strong and effective—</w:t>
      </w:r>
      <w:r w:rsidRPr="00E1556F">
        <w:rPr>
          <w:rStyle w:val="StyleUnderline"/>
        </w:rPr>
        <w:t>with as many as three incursions in a single week</w:t>
      </w:r>
      <w:r w:rsidRPr="004E5868">
        <w:rPr>
          <w:sz w:val="16"/>
        </w:rPr>
        <w:t xml:space="preserve"> in June. </w:t>
      </w:r>
      <w:r w:rsidRPr="00E1556F">
        <w:rPr>
          <w:rStyle w:val="StyleUnderline"/>
        </w:rPr>
        <w:t>These episodes were</w:t>
      </w:r>
      <w:r w:rsidRPr="004E5868">
        <w:rPr>
          <w:sz w:val="16"/>
        </w:rPr>
        <w:t xml:space="preserve"> widely condemned by the international community, but </w:t>
      </w:r>
      <w:r w:rsidRPr="00E1556F">
        <w:rPr>
          <w:rStyle w:val="StyleUnderline"/>
        </w:rPr>
        <w:t>greeted with nationalist revelry at home</w:t>
      </w:r>
      <w:r w:rsidRPr="004E5868">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Galwan River Valley, a disputed border region controlled by India but claimed by China. </w:t>
      </w:r>
      <w:r w:rsidRPr="00E1556F">
        <w:rPr>
          <w:rStyle w:val="StyleUnderline"/>
        </w:rPr>
        <w:t>The CCP has made full use of the crisis to rally nationalism</w:t>
      </w:r>
      <w:r w:rsidRPr="004E5868">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Galwan Valley region.” Importantly, Chinese state-owned news outlets were also running news about India’s poor coronavirus response at the time, in contrast to its own “successes.” The recent border clashes mirror China’s 2017 standoff with India at Doklam,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E1556F">
        <w:rPr>
          <w:rStyle w:val="StyleUnderline"/>
        </w:rPr>
        <w:t xml:space="preserve">Understanding China’s </w:t>
      </w:r>
      <w:r w:rsidRPr="004E5868">
        <w:rPr>
          <w:rStyle w:val="StyleUnderline"/>
        </w:rPr>
        <w:t>weaknesses is essential for policymakers attempting to make sense of its aggression</w:t>
      </w:r>
      <w:r w:rsidRPr="004E5868">
        <w:rPr>
          <w:sz w:val="16"/>
        </w:rPr>
        <w:t xml:space="preserve">. This dynamic is not only a Xi Jinping phenomenon: </w:t>
      </w:r>
      <w:r w:rsidRPr="004E5868">
        <w:rPr>
          <w:rStyle w:val="StyleUnderline"/>
        </w:rPr>
        <w:t>China’s modern history shows that domestic crises are often followed by belligerence</w:t>
      </w:r>
      <w:r w:rsidRPr="004E5868">
        <w:rPr>
          <w:sz w:val="16"/>
        </w:rPr>
        <w:t xml:space="preserve">. </w:t>
      </w:r>
      <w:r w:rsidRPr="004E5868">
        <w:rPr>
          <w:rStyle w:val="StyleUnderline"/>
        </w:rPr>
        <w:t>A study</w:t>
      </w:r>
      <w:r w:rsidRPr="004E5868">
        <w:rPr>
          <w:sz w:val="16"/>
        </w:rPr>
        <w:t xml:space="preserve"> that pre-dated Xi’s rule, </w:t>
      </w:r>
      <w:r w:rsidRPr="004E5868">
        <w:rPr>
          <w:rStyle w:val="StyleUnderline"/>
        </w:rPr>
        <w:t>with a dataset</w:t>
      </w:r>
      <w:r w:rsidRPr="00E1556F">
        <w:rPr>
          <w:rStyle w:val="StyleUnderline"/>
        </w:rPr>
        <w:t xml:space="preserve"> of over three thousand interactions between the United States and China</w:t>
      </w:r>
      <w:r w:rsidRPr="004E5868">
        <w:rPr>
          <w:sz w:val="16"/>
        </w:rPr>
        <w:t xml:space="preserve">, </w:t>
      </w:r>
      <w:r w:rsidRPr="00E1556F">
        <w:rPr>
          <w:rStyle w:val="StyleUnderline"/>
        </w:rPr>
        <w:t>found</w:t>
      </w:r>
      <w:r w:rsidRPr="004E5868">
        <w:rPr>
          <w:sz w:val="16"/>
        </w:rPr>
        <w:t xml:space="preserve"> that </w:t>
      </w:r>
      <w:r w:rsidRPr="004E5868">
        <w:rPr>
          <w:rStyle w:val="StyleUnderline"/>
        </w:rPr>
        <w:t>the CCP was twice as likely to initiate disputes when the</w:t>
      </w:r>
      <w:r w:rsidRPr="004E5868">
        <w:rPr>
          <w:sz w:val="16"/>
        </w:rPr>
        <w:t xml:space="preserve"> Shanghai </w:t>
      </w:r>
      <w:r w:rsidRPr="004E5868">
        <w:rPr>
          <w:rStyle w:val="StyleUnderline"/>
        </w:rPr>
        <w:t>Stock Exchange</w:t>
      </w:r>
      <w:r w:rsidRPr="004E5868">
        <w:rPr>
          <w:sz w:val="16"/>
        </w:rPr>
        <w:t xml:space="preserve"> (SSE) </w:t>
      </w:r>
      <w:r w:rsidRPr="004E5868">
        <w:rPr>
          <w:rStyle w:val="StyleUnderline"/>
        </w:rPr>
        <w:t>experienced a substantial</w:t>
      </w:r>
      <w:r w:rsidRPr="004E5868">
        <w:rPr>
          <w:sz w:val="16"/>
        </w:rPr>
        <w:t xml:space="preserve"> </w:t>
      </w:r>
      <w:r w:rsidRPr="004E5868">
        <w:rPr>
          <w:rStyle w:val="StyleUnderline"/>
        </w:rPr>
        <w:t>drop</w:t>
      </w:r>
      <w:r w:rsidRPr="004E5868">
        <w:rPr>
          <w:sz w:val="16"/>
        </w:rPr>
        <w:t xml:space="preserve">. The SSE is </w:t>
      </w:r>
      <w:r w:rsidRPr="004E5868">
        <w:rPr>
          <w:rStyle w:val="StyleUnderline"/>
        </w:rPr>
        <w:t>a barometer of elite sentiment in China because the government pledges to protect elite investments and uses SSE listings to reward party insiders.</w:t>
      </w:r>
      <w:r>
        <w:rPr>
          <w:rStyle w:val="StyleUnderline"/>
        </w:rPr>
        <w:t xml:space="preserve"> </w:t>
      </w:r>
      <w:r w:rsidRPr="004E5868">
        <w:rPr>
          <w:rStyle w:val="StyleUnderline"/>
        </w:rPr>
        <w:t>Insight into the CCP’s domestic political objectives helps determine the magnitude of the conflict and appropriate response</w:t>
      </w:r>
      <w:r w:rsidRPr="004E5868">
        <w:rPr>
          <w:sz w:val="16"/>
        </w:rPr>
        <w:t xml:space="preserve">. The editor of the Global Times wrote that a </w:t>
      </w:r>
      <w:r w:rsidRPr="004E5868">
        <w:rPr>
          <w:rStyle w:val="StyleUnderline"/>
        </w:rPr>
        <w:t>belligerent foreign policy was</w:t>
      </w:r>
      <w:r w:rsidRPr="004E5868">
        <w:rPr>
          <w:sz w:val="16"/>
        </w:rPr>
        <w:t xml:space="preserve"> “</w:t>
      </w:r>
      <w:r w:rsidRPr="004E5868">
        <w:rPr>
          <w:rStyle w:val="StyleUnderline"/>
        </w:rPr>
        <w:t>necessary to satisfy the Chinese people</w:t>
      </w:r>
      <w:r w:rsidRPr="004E5868">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186D74">
        <w:rPr>
          <w:rStyle w:val="StyleUnderline"/>
          <w:highlight w:val="cyan"/>
        </w:rPr>
        <w:t>Taiwan may be in</w:t>
      </w:r>
      <w:r w:rsidRPr="004E5868">
        <w:rPr>
          <w:sz w:val="16"/>
        </w:rPr>
        <w:t xml:space="preserve"> particular </w:t>
      </w:r>
      <w:r w:rsidRPr="00186D74">
        <w:rPr>
          <w:rStyle w:val="Emphasis"/>
          <w:highlight w:val="cyan"/>
        </w:rPr>
        <w:t>danger</w:t>
      </w:r>
      <w:r w:rsidRPr="00186D74">
        <w:rPr>
          <w:rStyle w:val="StyleUnderline"/>
          <w:highlight w:val="cyan"/>
        </w:rPr>
        <w:t xml:space="preserve"> from China’s </w:t>
      </w:r>
      <w:r w:rsidRPr="004E5868">
        <w:rPr>
          <w:rStyle w:val="StyleUnderline"/>
        </w:rPr>
        <w:t xml:space="preserve">reactionary </w:t>
      </w:r>
      <w:r w:rsidRPr="00186D74">
        <w:rPr>
          <w:rStyle w:val="StyleUnderline"/>
          <w:highlight w:val="cyan"/>
        </w:rPr>
        <w:t>aggression</w:t>
      </w:r>
      <w:r w:rsidRPr="004E5868">
        <w:rPr>
          <w:sz w:val="16"/>
        </w:rPr>
        <w:t xml:space="preserve">. This is </w:t>
      </w:r>
      <w:r w:rsidRPr="00186D74">
        <w:rPr>
          <w:rStyle w:val="StyleUnderline"/>
          <w:highlight w:val="cyan"/>
        </w:rPr>
        <w:t>because</w:t>
      </w:r>
      <w:r w:rsidRPr="004E5868">
        <w:rPr>
          <w:rStyle w:val="StyleUnderline"/>
        </w:rPr>
        <w:t xml:space="preserve"> the ways in which </w:t>
      </w:r>
      <w:r w:rsidRPr="00186D74">
        <w:rPr>
          <w:rStyle w:val="StyleUnderline"/>
          <w:highlight w:val="cyan"/>
        </w:rPr>
        <w:t>conflict with Taiwan would</w:t>
      </w:r>
      <w:r w:rsidRPr="004E5868">
        <w:rPr>
          <w:rStyle w:val="StyleUnderline"/>
        </w:rPr>
        <w:t xml:space="preserve"> bolster the CCP’s legitimacy </w:t>
      </w:r>
      <w:r w:rsidRPr="00186D74">
        <w:rPr>
          <w:rStyle w:val="StyleUnderline"/>
          <w:highlight w:val="cyan"/>
        </w:rPr>
        <w:t>align</w:t>
      </w:r>
      <w:r w:rsidRPr="004E5868">
        <w:rPr>
          <w:rStyle w:val="StyleUnderline"/>
        </w:rPr>
        <w:t xml:space="preserve"> more </w:t>
      </w:r>
      <w:r w:rsidRPr="00186D74">
        <w:rPr>
          <w:rStyle w:val="StyleUnderline"/>
          <w:highlight w:val="cyan"/>
        </w:rPr>
        <w:t>closely with</w:t>
      </w:r>
      <w:r w:rsidRPr="004E5868">
        <w:rPr>
          <w:rStyle w:val="StyleUnderline"/>
        </w:rPr>
        <w:t xml:space="preserve"> more </w:t>
      </w:r>
      <w:r w:rsidRPr="00186D74">
        <w:rPr>
          <w:rStyle w:val="Emphasis"/>
          <w:highlight w:val="cyan"/>
        </w:rPr>
        <w:t>violent coercion</w:t>
      </w:r>
      <w:r w:rsidRPr="004E5868">
        <w:rPr>
          <w:sz w:val="16"/>
        </w:rPr>
        <w:t>—</w:t>
      </w:r>
      <w:r w:rsidRPr="00186D74">
        <w:rPr>
          <w:rStyle w:val="StyleUnderline"/>
          <w:highlight w:val="cyan"/>
        </w:rPr>
        <w:t xml:space="preserve">reunification is a </w:t>
      </w:r>
      <w:r w:rsidRPr="00186D74">
        <w:rPr>
          <w:rStyle w:val="Emphasis"/>
          <w:highlight w:val="cyan"/>
        </w:rPr>
        <w:t>core element</w:t>
      </w:r>
      <w:r w:rsidRPr="00186D74">
        <w:rPr>
          <w:rStyle w:val="StyleUnderline"/>
          <w:highlight w:val="cyan"/>
        </w:rPr>
        <w:t xml:space="preserve"> of the CCP</w:t>
      </w:r>
      <w:r w:rsidRPr="004E5868">
        <w:rPr>
          <w:rStyle w:val="StyleUnderline"/>
        </w:rPr>
        <w:t>’s</w:t>
      </w:r>
      <w:r w:rsidRPr="004E5868">
        <w:rPr>
          <w:sz w:val="16"/>
        </w:rPr>
        <w:t xml:space="preserve"> </w:t>
      </w:r>
      <w:r w:rsidRPr="004E5868">
        <w:rPr>
          <w:rStyle w:val="StyleUnderline"/>
        </w:rPr>
        <w:t xml:space="preserve">platform and Taiwan’s clear success fighting the coronavirus is a </w:t>
      </w:r>
      <w:r w:rsidRPr="004E5868">
        <w:rPr>
          <w:rStyle w:val="Emphasis"/>
        </w:rPr>
        <w:t>major blow</w:t>
      </w:r>
      <w:r w:rsidRPr="004E5868">
        <w:rPr>
          <w:rStyle w:val="StyleUnderline"/>
        </w:rPr>
        <w:t xml:space="preserve"> to Beijing’s legitimacy</w:t>
      </w:r>
      <w:r w:rsidRPr="004E5868">
        <w:rPr>
          <w:sz w:val="16"/>
        </w:rPr>
        <w:t xml:space="preserve">. </w:t>
      </w:r>
      <w:r w:rsidRPr="004E5868">
        <w:rPr>
          <w:rStyle w:val="StyleUnderline"/>
        </w:rPr>
        <w:t xml:space="preserve">Because </w:t>
      </w:r>
      <w:r w:rsidRPr="00186D74">
        <w:rPr>
          <w:rStyle w:val="StyleUnderline"/>
          <w:highlight w:val="cyan"/>
        </w:rPr>
        <w:t>Taiwan’s</w:t>
      </w:r>
      <w:r w:rsidRPr="004E5868">
        <w:rPr>
          <w:rStyle w:val="StyleUnderline"/>
        </w:rPr>
        <w:t xml:space="preserve"> “</w:t>
      </w:r>
      <w:r w:rsidRPr="00186D74">
        <w:rPr>
          <w:rStyle w:val="StyleUnderline"/>
          <w:highlight w:val="cyan"/>
        </w:rPr>
        <w:t>threat</w:t>
      </w:r>
      <w:r w:rsidRPr="004E5868">
        <w:rPr>
          <w:rStyle w:val="StyleUnderline"/>
        </w:rPr>
        <w:t xml:space="preserve">” to the CCP </w:t>
      </w:r>
      <w:r w:rsidRPr="00186D74">
        <w:rPr>
          <w:rStyle w:val="StyleUnderline"/>
          <w:highlight w:val="cyan"/>
        </w:rPr>
        <w:t>stems from</w:t>
      </w:r>
      <w:r w:rsidRPr="004E5868">
        <w:rPr>
          <w:rStyle w:val="StyleUnderline"/>
        </w:rPr>
        <w:t xml:space="preserve"> </w:t>
      </w:r>
      <w:r w:rsidRPr="00186D74">
        <w:rPr>
          <w:rStyle w:val="StyleUnderline"/>
          <w:highlight w:val="cyan"/>
        </w:rPr>
        <w:t>its</w:t>
      </w:r>
      <w:r w:rsidRPr="004E5868">
        <w:rPr>
          <w:rStyle w:val="StyleUnderline"/>
        </w:rPr>
        <w:t xml:space="preserve"> </w:t>
      </w:r>
      <w:r w:rsidRPr="004E5868">
        <w:rPr>
          <w:rStyle w:val="Emphasis"/>
        </w:rPr>
        <w:t xml:space="preserve">mere </w:t>
      </w:r>
      <w:r w:rsidRPr="00186D74">
        <w:rPr>
          <w:rStyle w:val="Emphasis"/>
          <w:highlight w:val="cyan"/>
        </w:rPr>
        <w:t>existence</w:t>
      </w:r>
      <w:r w:rsidRPr="004E5868">
        <w:rPr>
          <w:rStyle w:val="StyleUnderline"/>
        </w:rPr>
        <w:t xml:space="preserve">, it is </w:t>
      </w:r>
      <w:r w:rsidRPr="004E5868">
        <w:rPr>
          <w:sz w:val="16"/>
        </w:rPr>
        <w:t xml:space="preserve">particularly </w:t>
      </w:r>
      <w:r w:rsidRPr="004E5868">
        <w:rPr>
          <w:rStyle w:val="StyleUnderline"/>
        </w:rPr>
        <w:t>vulnerable to reactionary aggression</w:t>
      </w:r>
      <w:r w:rsidRPr="004E5868">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4E5868">
        <w:rPr>
          <w:rStyle w:val="StyleUnderline"/>
        </w:rPr>
        <w:t>The CCP must prove its worthiness</w:t>
      </w:r>
      <w:r w:rsidRPr="004E5868">
        <w:rPr>
          <w:sz w:val="16"/>
        </w:rPr>
        <w:t xml:space="preserve"> to the tens of millions of displaced people across China, </w:t>
      </w:r>
      <w:r w:rsidRPr="004E5868">
        <w:rPr>
          <w:rStyle w:val="StyleUnderline"/>
        </w:rPr>
        <w:t>making it prone to lashing out. Taiwan may be an appealing target</w:t>
      </w:r>
      <w:r w:rsidRPr="004E5868">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4E5868">
        <w:rPr>
          <w:rStyle w:val="StyleUnderline"/>
        </w:rPr>
        <w:t>China’s aggression is enabled by its power but motivated by its</w:t>
      </w:r>
      <w:r w:rsidRPr="004E5868">
        <w:rPr>
          <w:sz w:val="16"/>
        </w:rPr>
        <w:t xml:space="preserve"> </w:t>
      </w:r>
      <w:r w:rsidRPr="004E5868">
        <w:rPr>
          <w:rStyle w:val="StyleUnderline"/>
        </w:rPr>
        <w:t>fragility</w:t>
      </w:r>
      <w:r w:rsidRPr="004E5868">
        <w:rPr>
          <w:sz w:val="16"/>
        </w:rPr>
        <w:t xml:space="preserve">. The coronavirus crisis makes it clear that </w:t>
      </w:r>
      <w:r w:rsidRPr="004E5868">
        <w:rPr>
          <w:rStyle w:val="StyleUnderline"/>
        </w:rPr>
        <w:t>the CCP views external aggression as a key tool to shore up its domestic support and legitimacy</w:t>
      </w:r>
      <w:r w:rsidRPr="004E5868">
        <w:rPr>
          <w:sz w:val="16"/>
        </w:rPr>
        <w:t xml:space="preserve">. Instead of viewing China’s aggressions merely as a “natural” function of its supposedly inevitable ascendency, neighbors, </w:t>
      </w:r>
      <w:r w:rsidRPr="004E5868">
        <w:rPr>
          <w:rStyle w:val="StyleUnderline"/>
        </w:rPr>
        <w:t>policymakers should start examining China’s weaknesses for signs of looming threats</w:t>
      </w:r>
      <w:r w:rsidRPr="004E5868">
        <w:rPr>
          <w:sz w:val="16"/>
        </w:rPr>
        <w:t>. The United States and its allies can both better prepare for onslaughts of aggression and devise better deterrent policies.</w:t>
      </w:r>
    </w:p>
    <w:p w14:paraId="536B9450" w14:textId="77777777" w:rsidR="00275BB6" w:rsidRDefault="00275BB6" w:rsidP="00275BB6">
      <w:pPr>
        <w:pStyle w:val="Heading1"/>
      </w:pPr>
      <w:bookmarkStart w:id="2" w:name="_Hlk89450545"/>
      <w:bookmarkEnd w:id="1"/>
      <w:r>
        <w:t>Case</w:t>
      </w:r>
    </w:p>
    <w:p w14:paraId="61259E32" w14:textId="77777777" w:rsidR="00275BB6" w:rsidRDefault="00275BB6" w:rsidP="00275BB6">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7B32DBE5" w14:textId="77777777" w:rsidR="00275BB6" w:rsidRDefault="00275BB6" w:rsidP="00275BB6">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9" w:history="1">
        <w:r w:rsidRPr="00540FF3">
          <w:rPr>
            <w:rStyle w:val="Hyperlink"/>
          </w:rPr>
          <w:t>https://www.jstor.org/stable/pdf/2781338.pdf?refreqid=excelsior%3Aca3144a9ae9e4ac65e285f2c67451ffb</w:t>
        </w:r>
      </w:hyperlink>
      <w:r>
        <w:t>]//SJWen</w:t>
      </w:r>
    </w:p>
    <w:p w14:paraId="692AEA6F" w14:textId="77777777" w:rsidR="00275BB6" w:rsidRPr="00FF02D8" w:rsidRDefault="00275BB6" w:rsidP="00275BB6">
      <w:r>
        <w:t>**RM = Resource-Mobilization, or Strikes</w:t>
      </w:r>
    </w:p>
    <w:p w14:paraId="2E70831C" w14:textId="77777777" w:rsidR="00275BB6" w:rsidRPr="00FF02D8" w:rsidRDefault="00275BB6" w:rsidP="00275BB6">
      <w:pPr>
        <w:rPr>
          <w:u w:val="single"/>
        </w:rPr>
      </w:pPr>
      <w:r w:rsidRPr="00FF02D8">
        <w:rPr>
          <w:sz w:val="16"/>
        </w:rPr>
        <w:t>3. Violent tactics.-</w:t>
      </w:r>
      <w:r w:rsidRPr="00FF02D8">
        <w:rPr>
          <w:u w:val="single"/>
        </w:rPr>
        <w:t xml:space="preserve">Violent tactics are viewed by </w:t>
      </w:r>
      <w:r w:rsidRPr="00186D74">
        <w:rPr>
          <w:highlight w:val="cyan"/>
          <w:u w:val="single"/>
        </w:rPr>
        <w:t>RM theorists</w:t>
      </w:r>
      <w:r w:rsidRPr="00FF02D8">
        <w:rPr>
          <w:u w:val="single"/>
        </w:rPr>
        <w:t xml:space="preserve"> </w:t>
      </w:r>
      <w:r w:rsidRPr="00FF02D8">
        <w:rPr>
          <w:rStyle w:val="Emphasis"/>
        </w:rPr>
        <w:t>exclu- sively</w:t>
      </w:r>
      <w:r w:rsidRPr="00FF02D8">
        <w:rPr>
          <w:u w:val="single"/>
        </w:rPr>
        <w:t xml:space="preserve"> as purposeful strategies by challengers for inciting social change with </w:t>
      </w:r>
      <w:r w:rsidRPr="00186D74">
        <w:rPr>
          <w:rStyle w:val="Emphasis"/>
          <w:highlight w:val="cyan"/>
        </w:rPr>
        <w:t>little recognition</w:t>
      </w:r>
      <w:r w:rsidRPr="00186D74">
        <w:rPr>
          <w:highlight w:val="cyan"/>
          <w:u w:val="single"/>
        </w:rPr>
        <w:t xml:space="preserve"> of how </w:t>
      </w:r>
      <w:r w:rsidRPr="00186D74">
        <w:rPr>
          <w:rStyle w:val="Emphasis"/>
          <w:highlight w:val="cyan"/>
        </w:rPr>
        <w:t>countermobilization</w:t>
      </w:r>
      <w:r w:rsidRPr="00FF02D8">
        <w:rPr>
          <w:u w:val="single"/>
        </w:rPr>
        <w:t xml:space="preserve"> strategies </w:t>
      </w:r>
      <w:r w:rsidRPr="00186D74">
        <w:rPr>
          <w:highlight w:val="cyan"/>
          <w:u w:val="single"/>
        </w:rPr>
        <w:t>of elites</w:t>
      </w:r>
      <w:r w:rsidRPr="00FF02D8">
        <w:rPr>
          <w:u w:val="single"/>
        </w:rPr>
        <w:t xml:space="preserve"> also </w:t>
      </w:r>
      <w:r w:rsidRPr="00186D74">
        <w:rPr>
          <w:rStyle w:val="Emphasis"/>
          <w:highlight w:val="cyan"/>
        </w:rPr>
        <w:t>create violence</w:t>
      </w:r>
      <w:r w:rsidRPr="00FF02D8">
        <w:rPr>
          <w:u w:val="single"/>
        </w:rPr>
        <w:t>.</w:t>
      </w:r>
      <w:r w:rsidRPr="00FF02D8">
        <w:rPr>
          <w:sz w:val="16"/>
        </w:rPr>
        <w:t xml:space="preserve"> The role of </w:t>
      </w:r>
      <w:r w:rsidRPr="00186D74">
        <w:rPr>
          <w:highlight w:val="cyan"/>
          <w:u w:val="single"/>
        </w:rPr>
        <w:t>elite counterstrategies</w:t>
      </w:r>
      <w:r w:rsidRPr="00FF02D8">
        <w:rPr>
          <w:u w:val="single"/>
        </w:rPr>
        <w:t xml:space="preserve"> has been </w:t>
      </w:r>
      <w:r w:rsidRPr="00FF02D8">
        <w:rPr>
          <w:rStyle w:val="Emphasis"/>
        </w:rPr>
        <w:t xml:space="preserve">virtually </w:t>
      </w:r>
      <w:r w:rsidRPr="00186D74">
        <w:rPr>
          <w:rStyle w:val="Emphasis"/>
          <w:highlight w:val="cyan"/>
        </w:rPr>
        <w:t>ig- nored</w:t>
      </w:r>
      <w:r w:rsidRPr="00FF02D8">
        <w:rPr>
          <w:rStyle w:val="Emphasis"/>
        </w:rPr>
        <w:t xml:space="preserve"> in research on collective violence</w:t>
      </w:r>
      <w:r w:rsidRPr="00FF02D8">
        <w:rPr>
          <w:sz w:val="16"/>
        </w:rPr>
        <w:t xml:space="preserve">. Of course, </w:t>
      </w:r>
      <w:r w:rsidRPr="00186D74">
        <w:rPr>
          <w:highlight w:val="cyan"/>
          <w:u w:val="single"/>
        </w:rPr>
        <w:t xml:space="preserve">history is </w:t>
      </w:r>
      <w:r w:rsidRPr="00186D74">
        <w:rPr>
          <w:rStyle w:val="Emphasis"/>
          <w:highlight w:val="cyan"/>
        </w:rPr>
        <w:t>replete</w:t>
      </w:r>
      <w:r w:rsidRPr="00186D74">
        <w:rPr>
          <w:highlight w:val="cyan"/>
          <w:u w:val="single"/>
        </w:rPr>
        <w:t xml:space="preserve"> with</w:t>
      </w:r>
      <w:r w:rsidRPr="00FF02D8">
        <w:rPr>
          <w:u w:val="single"/>
        </w:rPr>
        <w:t xml:space="preserve"> examples of </w:t>
      </w:r>
      <w:r w:rsidRPr="00186D74">
        <w:rPr>
          <w:highlight w:val="cya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186D74">
        <w:rPr>
          <w:highlight w:val="cya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186D74">
        <w:rPr>
          <w:rStyle w:val="Emphasis"/>
          <w:highlight w:val="cyan"/>
        </w:rPr>
        <w:t>provoke violence</w:t>
      </w:r>
      <w:r w:rsidRPr="00FF02D8">
        <w:rPr>
          <w:rStyle w:val="Emphasis"/>
        </w:rPr>
        <w:t xml:space="preserve"> by the other side </w:t>
      </w:r>
      <w:r w:rsidRPr="00186D74">
        <w:rPr>
          <w:rStyle w:val="Emphasis"/>
          <w:highlight w:val="cyan"/>
        </w:rPr>
        <w:t>in hopes of eliciting</w:t>
      </w:r>
      <w:r w:rsidRPr="00FF02D8">
        <w:rPr>
          <w:rStyle w:val="Emphasis"/>
        </w:rPr>
        <w:t xml:space="preserve"> public </w:t>
      </w:r>
      <w:r w:rsidRPr="00186D74">
        <w:rPr>
          <w:rStyle w:val="Emphasis"/>
          <w:highlight w:val="cya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186D74">
        <w:rPr>
          <w:highlight w:val="cyan"/>
          <w:u w:val="single"/>
        </w:rPr>
        <w:t>even when</w:t>
      </w:r>
      <w:r w:rsidRPr="00FF02D8">
        <w:rPr>
          <w:sz w:val="16"/>
        </w:rPr>
        <w:t xml:space="preserve"> it appears </w:t>
      </w:r>
      <w:r w:rsidRPr="00186D74">
        <w:rPr>
          <w:highlight w:val="cyan"/>
          <w:u w:val="single"/>
        </w:rPr>
        <w:t>justified</w:t>
      </w:r>
      <w:r w:rsidRPr="00FF02D8">
        <w:rPr>
          <w:sz w:val="16"/>
        </w:rPr>
        <w:t xml:space="preserve">, </w:t>
      </w:r>
      <w:r w:rsidRPr="00186D74">
        <w:rPr>
          <w:highlight w:val="cyan"/>
          <w:u w:val="single"/>
        </w:rPr>
        <w:t>erodes</w:t>
      </w:r>
      <w:r w:rsidRPr="00FF02D8">
        <w:rPr>
          <w:u w:val="single"/>
        </w:rPr>
        <w:t xml:space="preserve"> </w:t>
      </w:r>
      <w:r w:rsidRPr="00FF02D8">
        <w:rPr>
          <w:rStyle w:val="Emphasis"/>
        </w:rPr>
        <w:t xml:space="preserve">public </w:t>
      </w:r>
      <w:r w:rsidRPr="00186D74">
        <w:rPr>
          <w:rStyle w:val="Emphasis"/>
          <w:highlight w:val="cyan"/>
        </w:rPr>
        <w:t>support for the</w:t>
      </w:r>
      <w:r w:rsidRPr="00FF02D8">
        <w:rPr>
          <w:rStyle w:val="Emphasis"/>
        </w:rPr>
        <w:t xml:space="preserve"> workers' </w:t>
      </w:r>
      <w:r w:rsidRPr="00186D74">
        <w:rPr>
          <w:rStyle w:val="Emphasis"/>
          <w:highlight w:val="cyan"/>
        </w:rPr>
        <w:t>cause and damages</w:t>
      </w:r>
      <w:r w:rsidRPr="00FF02D8">
        <w:rPr>
          <w:rStyle w:val="Emphasis"/>
        </w:rPr>
        <w:t xml:space="preserve"> the </w:t>
      </w:r>
      <w:r w:rsidRPr="00186D74">
        <w:rPr>
          <w:rStyle w:val="Emphasis"/>
          <w:highlight w:val="cyan"/>
        </w:rPr>
        <w:t>union's insider status</w:t>
      </w:r>
      <w:r w:rsidRPr="00FF02D8">
        <w:rPr>
          <w:u w:val="single"/>
        </w:rPr>
        <w:t xml:space="preserve">. </w:t>
      </w:r>
    </w:p>
    <w:p w14:paraId="2D629A65" w14:textId="77777777" w:rsidR="00275BB6" w:rsidRPr="00FF02D8" w:rsidRDefault="00275BB6" w:rsidP="00275BB6">
      <w:pPr>
        <w:rPr>
          <w:sz w:val="16"/>
        </w:rPr>
      </w:pPr>
      <w:r w:rsidRPr="00FF02D8">
        <w:rPr>
          <w:sz w:val="16"/>
        </w:rPr>
        <w:t>4. Homogeneity and similarity.-</w:t>
      </w:r>
      <w:r w:rsidRPr="00FF02D8">
        <w:rPr>
          <w:u w:val="single"/>
        </w:rPr>
        <w:t>Many</w:t>
      </w:r>
      <w:r w:rsidRPr="00FF02D8">
        <w:rPr>
          <w:sz w:val="16"/>
        </w:rPr>
        <w:t xml:space="preserve"> RM </w:t>
      </w:r>
      <w:r w:rsidRPr="00186D74">
        <w:rPr>
          <w:highlight w:val="cyan"/>
          <w:u w:val="single"/>
        </w:rPr>
        <w:t xml:space="preserve">theorists </w:t>
      </w:r>
      <w:r w:rsidRPr="00186D74">
        <w:rPr>
          <w:rStyle w:val="Emphasis"/>
          <w:highlight w:val="cyan"/>
        </w:rPr>
        <w:t>incorrectly</w:t>
      </w:r>
      <w:r w:rsidRPr="00186D74">
        <w:rPr>
          <w:highlight w:val="cyan"/>
          <w:u w:val="single"/>
        </w:rPr>
        <w:t xml:space="preserve"> as- sume</w:t>
      </w:r>
      <w:r w:rsidRPr="00FF02D8">
        <w:rPr>
          <w:u w:val="single"/>
        </w:rPr>
        <w:t xml:space="preserve"> that </w:t>
      </w:r>
      <w:r w:rsidRPr="00186D74">
        <w:rPr>
          <w:highlight w:val="cyan"/>
          <w:u w:val="single"/>
        </w:rPr>
        <w:t>members</w:t>
      </w:r>
      <w:r w:rsidRPr="00FF02D8">
        <w:rPr>
          <w:u w:val="single"/>
        </w:rPr>
        <w:t xml:space="preserve"> of aggrieved groups </w:t>
      </w:r>
      <w:r w:rsidRPr="00186D74">
        <w:rPr>
          <w:highlight w:val="cyan"/>
          <w:u w:val="single"/>
        </w:rPr>
        <w:t xml:space="preserve">are </w:t>
      </w:r>
      <w:r w:rsidRPr="00186D74">
        <w:rPr>
          <w:rStyle w:val="Emphasis"/>
          <w:highlight w:val="cyan"/>
        </w:rPr>
        <w:t>homogeneous</w:t>
      </w:r>
      <w:r w:rsidRPr="00186D74">
        <w:rPr>
          <w:highlight w:val="cyan"/>
          <w:u w:val="single"/>
        </w:rPr>
        <w:t xml:space="preserve"> in </w:t>
      </w:r>
      <w:r w:rsidRPr="00FF02D8">
        <w:rPr>
          <w:u w:val="single"/>
        </w:rPr>
        <w:t xml:space="preserve">their </w:t>
      </w:r>
      <w:r w:rsidRPr="00186D74">
        <w:rPr>
          <w:highlight w:val="cyan"/>
          <w:u w:val="single"/>
        </w:rPr>
        <w:t>inter- ests</w:t>
      </w:r>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186D74">
        <w:rPr>
          <w:highlight w:val="cyan"/>
          <w:u w:val="single"/>
        </w:rPr>
        <w:t xml:space="preserve">groups are </w:t>
      </w:r>
      <w:r w:rsidRPr="00186D74">
        <w:rPr>
          <w:rStyle w:val="Emphasis"/>
          <w:highlight w:val="cya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varying invest- ments</w:t>
      </w:r>
      <w:r w:rsidRPr="00FF02D8">
        <w:rPr>
          <w:u w:val="single"/>
        </w:rPr>
        <w:t xml:space="preserve"> in current structural arrangements</w:t>
      </w:r>
      <w:r w:rsidRPr="00FF02D8">
        <w:rPr>
          <w:sz w:val="16"/>
        </w:rPr>
        <w:t xml:space="preserve">, in addition to their collective interest in affecting social change. Again, these forces are especially prev- alent for weak insiders: even the group's lowest-status members are likely to have a marginal stake in the system; high-status members are likely to have a larger stake and, therefore, less commitment to dramatic change in the status quo. </w:t>
      </w:r>
    </w:p>
    <w:p w14:paraId="3AC9EAA3" w14:textId="77777777" w:rsidR="00275BB6" w:rsidRDefault="00275BB6" w:rsidP="00275BB6">
      <w:pPr>
        <w:rPr>
          <w:sz w:val="16"/>
        </w:rPr>
      </w:pPr>
      <w:r w:rsidRPr="00FF02D8">
        <w:rPr>
          <w:u w:val="single"/>
        </w:rPr>
        <w:t xml:space="preserve">Internal </w:t>
      </w:r>
      <w:r w:rsidRPr="00186D74">
        <w:rPr>
          <w:highlight w:val="cyan"/>
          <w:u w:val="single"/>
        </w:rPr>
        <w:t xml:space="preserve">differences may lead to </w:t>
      </w:r>
      <w:r w:rsidRPr="00186D74">
        <w:rPr>
          <w:rStyle w:val="Emphasis"/>
          <w:highlight w:val="cyan"/>
        </w:rPr>
        <w:t>fragmentation</w:t>
      </w:r>
      <w:r w:rsidRPr="00FF02D8">
        <w:rPr>
          <w:rStyle w:val="Emphasis"/>
        </w:rPr>
        <w:t xml:space="preserve"> of interests</w:t>
      </w:r>
      <w:r w:rsidRPr="00FF02D8">
        <w:rPr>
          <w:u w:val="single"/>
        </w:rPr>
        <w:t xml:space="preserve"> </w:t>
      </w:r>
      <w:r w:rsidRPr="00186D74">
        <w:rPr>
          <w:highlight w:val="cyan"/>
          <w:u w:val="single"/>
        </w:rPr>
        <w:t xml:space="preserve">and </w:t>
      </w:r>
      <w:r w:rsidRPr="00186D74">
        <w:rPr>
          <w:rStyle w:val="Emphasis"/>
          <w:highlight w:val="cyan"/>
        </w:rPr>
        <w:t>lack of consensus</w:t>
      </w:r>
      <w:r w:rsidRPr="00FF02D8">
        <w:rPr>
          <w:rStyle w:val="Emphasis"/>
        </w:rPr>
        <w:t xml:space="preserve"> about tactics</w:t>
      </w:r>
      <w:r w:rsidRPr="00FF02D8">
        <w:rPr>
          <w:sz w:val="16"/>
        </w:rPr>
        <w:t xml:space="preserve">, </w:t>
      </w:r>
      <w:r w:rsidRPr="00186D74">
        <w:rPr>
          <w:highlight w:val="cyan"/>
          <w:u w:val="single"/>
        </w:rPr>
        <w:t>especially</w:t>
      </w:r>
      <w:r w:rsidRPr="00FF02D8">
        <w:rPr>
          <w:u w:val="single"/>
        </w:rPr>
        <w:t xml:space="preserve"> tactics suggesting </w:t>
      </w:r>
      <w:r w:rsidRPr="00186D74">
        <w:rPr>
          <w:highlight w:val="cyan"/>
          <w:u w:val="single"/>
        </w:rPr>
        <w:t>violent confronta- tion</w:t>
      </w:r>
      <w:r w:rsidRPr="00FF02D8">
        <w:rPr>
          <w:sz w:val="16"/>
        </w:rPr>
        <w:t xml:space="preserve">. While group members share common grievances, individual </w:t>
      </w:r>
      <w:r w:rsidRPr="00186D74">
        <w:rPr>
          <w:highlight w:val="cyan"/>
          <w:u w:val="single"/>
        </w:rPr>
        <w:t xml:space="preserve">mem- bers may be </w:t>
      </w:r>
      <w:r w:rsidRPr="00186D74">
        <w:rPr>
          <w:rStyle w:val="Emphasis"/>
          <w:highlight w:val="cya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partici-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bookmarkEnd w:id="2"/>
    <w:p w14:paraId="67570BB9" w14:textId="20736FCF"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5384"/>
    <w:rsid w:val="000139A3"/>
    <w:rsid w:val="00040B19"/>
    <w:rsid w:val="0007469D"/>
    <w:rsid w:val="00082BF2"/>
    <w:rsid w:val="000B6CEC"/>
    <w:rsid w:val="00100833"/>
    <w:rsid w:val="00104529"/>
    <w:rsid w:val="00105942"/>
    <w:rsid w:val="00107396"/>
    <w:rsid w:val="00144A4C"/>
    <w:rsid w:val="001630B0"/>
    <w:rsid w:val="00176AB0"/>
    <w:rsid w:val="00177B7D"/>
    <w:rsid w:val="00180D7D"/>
    <w:rsid w:val="0018322D"/>
    <w:rsid w:val="00186C39"/>
    <w:rsid w:val="00196E5B"/>
    <w:rsid w:val="001B5776"/>
    <w:rsid w:val="001D6DB7"/>
    <w:rsid w:val="001E527A"/>
    <w:rsid w:val="001F78CE"/>
    <w:rsid w:val="00251FC7"/>
    <w:rsid w:val="00275BB6"/>
    <w:rsid w:val="002855A7"/>
    <w:rsid w:val="002B146A"/>
    <w:rsid w:val="002B5E17"/>
    <w:rsid w:val="002F35D4"/>
    <w:rsid w:val="00315690"/>
    <w:rsid w:val="00316B75"/>
    <w:rsid w:val="00325646"/>
    <w:rsid w:val="003460F2"/>
    <w:rsid w:val="0038158C"/>
    <w:rsid w:val="00385384"/>
    <w:rsid w:val="003902BA"/>
    <w:rsid w:val="00391A55"/>
    <w:rsid w:val="003A0047"/>
    <w:rsid w:val="003A09E2"/>
    <w:rsid w:val="00407037"/>
    <w:rsid w:val="0043601B"/>
    <w:rsid w:val="0044518B"/>
    <w:rsid w:val="004605D6"/>
    <w:rsid w:val="004C60E8"/>
    <w:rsid w:val="004C688F"/>
    <w:rsid w:val="004E3579"/>
    <w:rsid w:val="004E728B"/>
    <w:rsid w:val="004F39E0"/>
    <w:rsid w:val="00522B60"/>
    <w:rsid w:val="00537BD5"/>
    <w:rsid w:val="0057268A"/>
    <w:rsid w:val="005839FB"/>
    <w:rsid w:val="005C2752"/>
    <w:rsid w:val="005D2912"/>
    <w:rsid w:val="005E1711"/>
    <w:rsid w:val="006065BD"/>
    <w:rsid w:val="0061366F"/>
    <w:rsid w:val="00645FA9"/>
    <w:rsid w:val="00647866"/>
    <w:rsid w:val="00665003"/>
    <w:rsid w:val="006A2AD0"/>
    <w:rsid w:val="006B65D2"/>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0071"/>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41B9B"/>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F10A3"/>
    <w:rsid w:val="00F176EF"/>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90066"/>
  <w15:chartTrackingRefBased/>
  <w15:docId w15:val="{ABA0E551-1D71-48E8-A88F-DC3F66CE2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5BB6"/>
    <w:rPr>
      <w:rFonts w:ascii="Calibri" w:hAnsi="Calibri"/>
    </w:rPr>
  </w:style>
  <w:style w:type="paragraph" w:styleId="Heading1">
    <w:name w:val="heading 1"/>
    <w:aliases w:val="Pocket"/>
    <w:basedOn w:val="Normal"/>
    <w:next w:val="Normal"/>
    <w:link w:val="Heading1Char"/>
    <w:qFormat/>
    <w:rsid w:val="003853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53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53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3853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53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384"/>
  </w:style>
  <w:style w:type="character" w:customStyle="1" w:styleId="Heading1Char">
    <w:name w:val="Heading 1 Char"/>
    <w:aliases w:val="Pocket Char"/>
    <w:basedOn w:val="DefaultParagraphFont"/>
    <w:link w:val="Heading1"/>
    <w:rsid w:val="003853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53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5384"/>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38538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38538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538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uiPriority w:val="6"/>
    <w:qFormat/>
    <w:rsid w:val="00385384"/>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385384"/>
    <w:rPr>
      <w:color w:val="auto"/>
      <w:u w:val="none"/>
    </w:rPr>
  </w:style>
  <w:style w:type="character" w:styleId="FollowedHyperlink">
    <w:name w:val="FollowedHyperlink"/>
    <w:basedOn w:val="DefaultParagraphFont"/>
    <w:uiPriority w:val="99"/>
    <w:semiHidden/>
    <w:unhideWhenUsed/>
    <w:rsid w:val="00385384"/>
    <w:rPr>
      <w:color w:val="auto"/>
      <w:u w:val="none"/>
    </w:rPr>
  </w:style>
  <w:style w:type="paragraph" w:customStyle="1" w:styleId="textbold">
    <w:name w:val="text bold"/>
    <w:basedOn w:val="Normal"/>
    <w:link w:val="Emphasis"/>
    <w:uiPriority w:val="7"/>
    <w:qFormat/>
    <w:rsid w:val="00275BB6"/>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
    <w:basedOn w:val="Heading1"/>
    <w:link w:val="Hyperlink"/>
    <w:autoRedefine/>
    <w:uiPriority w:val="99"/>
    <w:qFormat/>
    <w:rsid w:val="00275B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u.indstate.edu/conant/ecn351/ch11/chapter11.htm" TargetMode="External"/><Relationship Id="rId3" Type="http://schemas.openxmlformats.org/officeDocument/2006/relationships/styles" Target="styles.xml"/><Relationship Id="rId7" Type="http://schemas.openxmlformats.org/officeDocument/2006/relationships/hyperlink" Target="https://www.wardsauto.com/ideaxchange/strikes-hurt-everybod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orldbank.org/en/news/feature/2021/06/08/the-global-economy-on-track-for-strong-but-uneven-growth-as-covid-19-still-weigh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stor.org/stable/pdf/2781338.pdf?refreqid=excelsior%3Aca3144a9ae9e4ac65e285f2c67451ff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8605</Words>
  <Characters>49051</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2021-12-04T15:54:00Z</dcterms:created>
  <dcterms:modified xsi:type="dcterms:W3CDTF">2021-12-04T15:58:00Z</dcterms:modified>
</cp:coreProperties>
</file>