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0459C" w14:textId="77777777" w:rsidR="001609E0" w:rsidRDefault="001609E0" w:rsidP="001609E0">
      <w:pPr>
        <w:pStyle w:val="Heading1"/>
      </w:pPr>
      <w:bookmarkStart w:id="0" w:name="_Hlk89500017"/>
      <w:r>
        <w:t>UK Aff</w:t>
      </w:r>
    </w:p>
    <w:p w14:paraId="034B569B" w14:textId="77777777" w:rsidR="001609E0" w:rsidRPr="00D07230" w:rsidRDefault="001609E0" w:rsidP="001609E0">
      <w:pPr>
        <w:pStyle w:val="Heading2"/>
      </w:pPr>
      <w:r>
        <w:lastRenderedPageBreak/>
        <w:t>1AC (Policy)</w:t>
      </w:r>
    </w:p>
    <w:p w14:paraId="7C461F1E" w14:textId="77777777" w:rsidR="001609E0" w:rsidRPr="00D07230" w:rsidRDefault="001609E0" w:rsidP="001609E0">
      <w:pPr>
        <w:pStyle w:val="Heading3"/>
      </w:pPr>
      <w:r w:rsidRPr="00D07230">
        <w:lastRenderedPageBreak/>
        <w:t>Advantage 1: Nukes</w:t>
      </w:r>
    </w:p>
    <w:p w14:paraId="2924C58D" w14:textId="77777777" w:rsidR="001609E0" w:rsidRPr="00D07230" w:rsidRDefault="001609E0" w:rsidP="001609E0">
      <w:pPr>
        <w:pStyle w:val="Heading4"/>
      </w:pPr>
      <w:r w:rsidRPr="00D07230">
        <w:t>Strikes are key to safety of nuclear weapons facilities, Williams 10-18</w:t>
      </w:r>
    </w:p>
    <w:p w14:paraId="02BB822D" w14:textId="77777777" w:rsidR="001609E0" w:rsidRPr="00D07230" w:rsidRDefault="001609E0" w:rsidP="001609E0">
      <w:r w:rsidRPr="00D07230">
        <w:t>[Martin Williams, 10-18-2021, "Clyde nuclear base emergency staff to strike from tomorrow over safety fears", https://www.heraldscotland.com/news/homenews/19655524.clyde-nuclear-base-emergency-staff-strike-tomorrow-safety-fears/, date accessed 10-24-2021] //Lex AT</w:t>
      </w:r>
    </w:p>
    <w:p w14:paraId="6E7DA48E" w14:textId="77777777" w:rsidR="001609E0" w:rsidRPr="00D07230" w:rsidRDefault="001609E0" w:rsidP="001609E0">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7"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8" w:history="1">
        <w:r w:rsidRPr="00D07230">
          <w:rPr>
            <w:rStyle w:val="Hyperlink"/>
            <w:sz w:val="14"/>
          </w:rPr>
          <w:t>Scotland</w:t>
        </w:r>
      </w:hyperlink>
      <w:r w:rsidRPr="00D07230">
        <w:rPr>
          <w:sz w:val="14"/>
        </w:rPr>
        <w:t xml:space="preserve"> hasslammed the decision taken by </w:t>
      </w:r>
      <w:r w:rsidRPr="00897453">
        <w:rPr>
          <w:rStyle w:val="StyleUnderline"/>
          <w:highlight w:val="yellow"/>
        </w:rPr>
        <w:t>Capita management</w:t>
      </w:r>
      <w:r w:rsidRPr="00D07230">
        <w:rPr>
          <w:rStyle w:val="StyleUnderline"/>
        </w:rPr>
        <w:t xml:space="preserve"> in consultation with the Ministry of Defence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9"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14:paraId="651EBBDF" w14:textId="77777777" w:rsidR="001609E0" w:rsidRPr="00D07230" w:rsidRDefault="001609E0" w:rsidP="001609E0">
      <w:pPr>
        <w:pStyle w:val="Heading4"/>
      </w:pPr>
      <w:r w:rsidRPr="00D07230">
        <w:t>Fires are a huge threat to nuclear explosions—UK is on the brink, Ritchie 14</w:t>
      </w:r>
    </w:p>
    <w:p w14:paraId="671A3426" w14:textId="77777777" w:rsidR="001609E0" w:rsidRPr="00D07230" w:rsidRDefault="001609E0" w:rsidP="001609E0">
      <w:r w:rsidRPr="00D07230">
        <w:t>[Dr Nick Ritchie, 2014, "Nuclear risk: the British case", University of York, https://eprints.whiterose.ac.uk/78773/1/Nuclear_risk_paper.pdf, date accessed 10-24-2021] //Lex AT</w:t>
      </w:r>
    </w:p>
    <w:p w14:paraId="734F8359" w14:textId="77777777" w:rsidR="001609E0" w:rsidRPr="00D07230" w:rsidRDefault="001609E0" w:rsidP="001609E0">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between 2000-2011,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4C6EDC9A" w14:textId="77777777" w:rsidR="001609E0" w:rsidRPr="00D07230" w:rsidRDefault="001609E0" w:rsidP="001609E0">
      <w:pPr>
        <w:pStyle w:val="Heading4"/>
      </w:pPr>
      <w:r w:rsidRPr="00D07230">
        <w:lastRenderedPageBreak/>
        <w:t xml:space="preserve">One explosion </w:t>
      </w:r>
      <w:r>
        <w:t>escalates,</w:t>
      </w:r>
    </w:p>
    <w:p w14:paraId="5411CFBE" w14:textId="77777777" w:rsidR="001609E0" w:rsidRPr="00D07230" w:rsidRDefault="001609E0" w:rsidP="001609E0">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0" w:history="1">
        <w:r w:rsidRPr="00D07230">
          <w:rPr>
            <w:rStyle w:val="Hyperlink"/>
          </w:rPr>
          <w:t>https://thebulletin.org/2017/09/the-effects-of-a-single-terrorist-nuclear-bomb/</w:t>
        </w:r>
      </w:hyperlink>
      <w:r w:rsidRPr="00D07230">
        <w:t>, 3/29/20)//ww BJ</w:t>
      </w:r>
    </w:p>
    <w:p w14:paraId="4A5B9705" w14:textId="77777777" w:rsidR="001609E0" w:rsidRDefault="001609E0" w:rsidP="001609E0">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746578">
        <w:rPr>
          <w:rStyle w:val="Emphasis"/>
        </w:rPr>
        <w:t xml:space="preserve">A 10-kiloton </w:t>
      </w:r>
      <w:r w:rsidRPr="00897453">
        <w:rPr>
          <w:rStyle w:val="Emphasis"/>
          <w:highlight w:val="yellow"/>
        </w:rPr>
        <w:t>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36BD8358" w14:textId="77777777" w:rsidR="001609E0" w:rsidRDefault="001609E0" w:rsidP="001609E0">
      <w:pPr>
        <w:pStyle w:val="Heading4"/>
      </w:pPr>
      <w:r>
        <w:t xml:space="preserve">Nuke war causes extinction </w:t>
      </w:r>
    </w:p>
    <w:p w14:paraId="1F64895C" w14:textId="77777777" w:rsidR="001609E0" w:rsidRPr="00E530E8" w:rsidRDefault="001609E0" w:rsidP="001609E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EF63F59" w14:textId="77777777" w:rsidR="001609E0" w:rsidRPr="00A34FDC" w:rsidRDefault="001609E0" w:rsidP="001609E0">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Toon and Robock</w:t>
      </w:r>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r w:rsidRPr="00897453">
        <w:rPr>
          <w:rStyle w:val="Emphasis"/>
          <w:sz w:val="24"/>
          <w:highlight w:val="yellow"/>
        </w:rPr>
        <w:t>self assured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14:paraId="77E92A9F" w14:textId="77777777" w:rsidR="001609E0" w:rsidRPr="00D07230" w:rsidRDefault="001609E0" w:rsidP="001609E0">
      <w:pPr>
        <w:rPr>
          <w:sz w:val="10"/>
        </w:rPr>
      </w:pPr>
    </w:p>
    <w:p w14:paraId="4715082D" w14:textId="77777777" w:rsidR="001609E0" w:rsidRPr="00D07230" w:rsidRDefault="001609E0" w:rsidP="001609E0">
      <w:pPr>
        <w:pStyle w:val="Heading3"/>
      </w:pPr>
      <w:r w:rsidRPr="00D07230">
        <w:lastRenderedPageBreak/>
        <w:t>Advantage 2: Teachers</w:t>
      </w:r>
    </w:p>
    <w:p w14:paraId="0CE78E47" w14:textId="77777777" w:rsidR="001609E0" w:rsidRPr="00D07230" w:rsidRDefault="001609E0" w:rsidP="001609E0">
      <w:pPr>
        <w:pStyle w:val="Heading4"/>
      </w:pPr>
      <w:r w:rsidRPr="00D07230">
        <w:t>Education is on the decline—STEM is hit hardest, Signal 20</w:t>
      </w:r>
    </w:p>
    <w:p w14:paraId="2A49EACC" w14:textId="77777777" w:rsidR="001609E0" w:rsidRPr="00D07230" w:rsidRDefault="001609E0" w:rsidP="001609E0">
      <w:r w:rsidRPr="00D07230">
        <w:t>[The Signal, 8-20-2020, "A Closer Look at the Current UK Teacher Shortage", Santa Clarita Valley Signal, https://signalscv.com/2020/08/a-closer-look-at-the-current-uk-teacher-shortage/, date accessed 10-24-2021] //Lex AT</w:t>
      </w:r>
    </w:p>
    <w:p w14:paraId="70C16601" w14:textId="77777777" w:rsidR="001609E0" w:rsidRPr="00D07230" w:rsidRDefault="001609E0" w:rsidP="001609E0">
      <w:pPr>
        <w:rPr>
          <w:sz w:val="14"/>
        </w:rPr>
      </w:pPr>
      <w:r w:rsidRPr="00D07230">
        <w:rPr>
          <w:sz w:val="14"/>
        </w:rPr>
        <w:t>Let’s take a closer look at the current state of the British education system, and the shortages that have been plaguing it. We’ll then discuss some of the factors contributing to the </w:t>
      </w:r>
      <w:hyperlink r:id="rId12"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897453">
        <w:rPr>
          <w:highlight w:val="yellow"/>
          <w:u w:val="single"/>
        </w:rPr>
        <w:t>math</w:t>
      </w:r>
      <w:r w:rsidRPr="00D07230">
        <w:rPr>
          <w:u w:val="single"/>
        </w:rPr>
        <w:t xml:space="preserve">s,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especially true for math</w:t>
      </w:r>
      <w:r w:rsidRPr="00D07230">
        <w:rPr>
          <w:u w:val="single"/>
        </w:rPr>
        <w:t xml:space="preserve">s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13"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4"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467322A8" w14:textId="77777777" w:rsidR="001609E0" w:rsidRPr="00D07230" w:rsidRDefault="001609E0" w:rsidP="001609E0">
      <w:pPr>
        <w:pStyle w:val="Heading4"/>
      </w:pPr>
      <w:r w:rsidRPr="00D07230">
        <w:t>Recognition from strikes is key to teacher satisfaction, Weale 21</w:t>
      </w:r>
    </w:p>
    <w:p w14:paraId="4A056F42" w14:textId="77777777" w:rsidR="001609E0" w:rsidRPr="00D07230" w:rsidRDefault="001609E0" w:rsidP="001609E0">
      <w:r w:rsidRPr="00D07230">
        <w:t>[</w:t>
      </w:r>
      <w:hyperlink r:id="rId15"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4D8A03DA" w14:textId="77777777" w:rsidR="001609E0" w:rsidRDefault="001609E0" w:rsidP="001609E0">
      <w:pPr>
        <w:rPr>
          <w:sz w:val="14"/>
        </w:rPr>
      </w:pPr>
      <w:r w:rsidRPr="00D07230">
        <w:rPr>
          <w:u w:val="single"/>
        </w:rPr>
        <w:t>One in three </w:t>
      </w:r>
      <w:hyperlink r:id="rId16"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7"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8"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9"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0"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called for a 7% pay rise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42C2A9F9" w14:textId="77777777" w:rsidR="001609E0" w:rsidRDefault="001609E0" w:rsidP="001609E0">
      <w:pPr>
        <w:pStyle w:val="Heading4"/>
      </w:pPr>
      <w:r>
        <w:t>Higher wages leads to economic recovery, Roberts and Olinsky 21</w:t>
      </w:r>
    </w:p>
    <w:p w14:paraId="40FF7EE3" w14:textId="77777777" w:rsidR="001609E0" w:rsidRPr="00D60A38" w:rsidRDefault="001609E0" w:rsidP="001609E0">
      <w:r w:rsidRPr="00D60A38">
        <w:t>[Lily Roberts and Ben Olinsky,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24B3A49B" w14:textId="77777777" w:rsidR="001609E0" w:rsidRPr="00D07230" w:rsidRDefault="001609E0" w:rsidP="001609E0">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1"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2"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3"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4"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5"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6"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7"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8"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9" w:history="1">
        <w:r w:rsidRPr="00D60A38">
          <w:rPr>
            <w:rStyle w:val="Hyperlink"/>
            <w:sz w:val="14"/>
          </w:rPr>
          <w:t>New analysis</w:t>
        </w:r>
      </w:hyperlink>
      <w:r w:rsidRPr="00D60A38">
        <w:rPr>
          <w:sz w:val="14"/>
        </w:rPr>
        <w:t xml:space="preserve"> from CAP Distinguished Senior Fellow Austan Goolsbee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30"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1ABE957E" w14:textId="77777777" w:rsidR="001609E0" w:rsidRPr="00D07230" w:rsidRDefault="001609E0" w:rsidP="001609E0">
      <w:pPr>
        <w:pStyle w:val="Heading4"/>
      </w:pPr>
      <w:r w:rsidRPr="00D07230">
        <w:t>Strong STEM education solves climate change, SITU 10-4</w:t>
      </w:r>
    </w:p>
    <w:p w14:paraId="1C79CBAE" w14:textId="77777777" w:rsidR="001609E0" w:rsidRPr="00D07230" w:rsidRDefault="001609E0" w:rsidP="001609E0">
      <w:r w:rsidRPr="00D07230">
        <w:t>[StudyUSA, 10-4-2021, "Why Is STEM Important? The Impact of STEM Education on Society", Study in the USA, https://www.studyusa.com/en/a/2157/why-is-stem-important-the-impact-of-stem-education-on-society, date accessed 10-25-2021] //Lex AT</w:t>
      </w:r>
    </w:p>
    <w:p w14:paraId="0787A1F0" w14:textId="77777777" w:rsidR="001609E0" w:rsidRPr="00D07230" w:rsidRDefault="001609E0" w:rsidP="001609E0">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1" w:tgtFrame="_blank" w:history="1">
        <w:r w:rsidRPr="00D07230">
          <w:rPr>
            <w:rStyle w:val="Hyperlink"/>
            <w:sz w:val="14"/>
          </w:rPr>
          <w:t xml:space="preserve"> inquiry-based assignments</w:t>
        </w:r>
      </w:hyperlink>
      <w:r w:rsidRPr="00D0723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2"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3"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4"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795C31DA" w14:textId="77777777" w:rsidR="001609E0" w:rsidRPr="00D07230" w:rsidRDefault="001609E0" w:rsidP="001609E0"/>
    <w:p w14:paraId="60F164D7" w14:textId="77777777" w:rsidR="001609E0" w:rsidRPr="00D07230" w:rsidRDefault="001609E0" w:rsidP="001609E0">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27B674A2" w14:textId="77777777" w:rsidR="001609E0" w:rsidRDefault="001609E0" w:rsidP="001609E0">
      <w:pPr>
        <w:rPr>
          <w:color w:val="000000" w:themeColor="text1"/>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35" w:history="1">
        <w:r w:rsidRPr="00D07230">
          <w:rPr>
            <w:color w:val="000000" w:themeColor="text1"/>
          </w:rPr>
          <w:t>https://www.livescience.com/65633-climate-change-dooms-humans-by-2050.html</w:t>
        </w:r>
      </w:hyperlink>
      <w:r w:rsidRPr="00D07230">
        <w:rPr>
          <w:color w:val="000000" w:themeColor="text1"/>
        </w:rPr>
        <w:t>] Justin</w:t>
      </w:r>
    </w:p>
    <w:p w14:paraId="1DA52D3E" w14:textId="77777777" w:rsidR="001609E0" w:rsidRDefault="001609E0" w:rsidP="001609E0">
      <w:pPr>
        <w:rPr>
          <w:color w:val="000000" w:themeColor="text1"/>
        </w:rPr>
      </w:pPr>
      <w:r>
        <w:rPr>
          <w:color w:val="000000" w:themeColor="text1"/>
        </w:rPr>
        <w:t xml:space="preserve">[Article references this study: </w:t>
      </w:r>
      <w:r w:rsidRPr="00045BBD">
        <w:rPr>
          <w:color w:val="000000" w:themeColor="text1"/>
        </w:rPr>
        <w:t>https://docs.wixstatic.com/ugd/148cb0_b2c0c79dc4344b279bcf2365336ff23b.pdf</w:t>
      </w:r>
      <w:r>
        <w:rPr>
          <w:color w:val="000000" w:themeColor="text1"/>
        </w:rPr>
        <w:t xml:space="preserve">, </w:t>
      </w:r>
    </w:p>
    <w:p w14:paraId="64C55473" w14:textId="77777777" w:rsidR="001609E0" w:rsidRDefault="001609E0" w:rsidP="001609E0">
      <w:r>
        <w:t xml:space="preserve">David Spratt David Spratt is a Research Director for Breakthrough National Centre for Climate Restoration, Melbourne, and co-author of Climate Code Red: The case for emergency action, </w:t>
      </w:r>
    </w:p>
    <w:p w14:paraId="0145B113" w14:textId="77777777" w:rsidR="001609E0" w:rsidRPr="00D07230" w:rsidRDefault="001609E0" w:rsidP="001609E0">
      <w:pPr>
        <w:rPr>
          <w:color w:val="000000" w:themeColor="text1"/>
          <w:sz w:val="16"/>
          <w:szCs w:val="16"/>
        </w:rPr>
      </w:pPr>
      <w:r>
        <w:lastRenderedPageBreak/>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69A6CB97" w14:textId="77777777" w:rsidR="001609E0" w:rsidRPr="00D07230" w:rsidRDefault="001609E0" w:rsidP="001609E0">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6"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7"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8"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9"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3EDD47B5" w14:textId="77777777" w:rsidR="001609E0" w:rsidRDefault="001609E0" w:rsidP="001609E0">
      <w:pPr>
        <w:pStyle w:val="Heading4"/>
      </w:pPr>
      <w:r>
        <w:t>Current opposition against strikes increases spread of covid in schools, Stevens 10-6</w:t>
      </w:r>
    </w:p>
    <w:p w14:paraId="4A14C69E" w14:textId="77777777" w:rsidR="001609E0" w:rsidRPr="00D07230" w:rsidRDefault="001609E0" w:rsidP="001609E0">
      <w:r w:rsidRPr="00D07230">
        <w:t>[</w:t>
      </w:r>
      <w:hyperlink r:id="rId40"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1A146967" w14:textId="77777777" w:rsidR="001609E0" w:rsidRPr="00D07230" w:rsidRDefault="001609E0" w:rsidP="001609E0">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1" w:history="1">
        <w:r w:rsidRPr="00D07230">
          <w:rPr>
            <w:rStyle w:val="Hyperlink"/>
            <w:u w:val="single"/>
          </w:rPr>
          <w:t>J</w:t>
        </w:r>
      </w:hyperlink>
      <w:r w:rsidRPr="00D07230">
        <w:rPr>
          <w:u w:val="single"/>
        </w:rPr>
        <w:t>orja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w:t>
      </w:r>
      <w:r w:rsidRPr="00D07230">
        <w:rPr>
          <w:sz w:val="14"/>
        </w:rPr>
        <w:lastRenderedPageBreak/>
        <w:t xml:space="preserve">the NEU among the most determined opponents of all those demanding that children and teachers not suffer and die as COVID is allowed to become endemic. </w:t>
      </w:r>
      <w:r w:rsidRPr="00D07230">
        <w:rPr>
          <w:u w:val="single"/>
        </w:rPr>
        <w:t>Among those responding to Courtney’s thread and demanding that the NEU act immediately were members of the SafeEdforAll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1C1C4B45" w14:textId="77777777" w:rsidR="001609E0" w:rsidRPr="009F214B" w:rsidRDefault="001609E0" w:rsidP="001609E0">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0480480C" w14:textId="77777777" w:rsidR="001609E0" w:rsidRPr="009F214B" w:rsidRDefault="001609E0" w:rsidP="001609E0">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2" w:history="1">
        <w:r w:rsidRPr="009F214B">
          <w:rPr>
            <w:rStyle w:val="Hyperlink"/>
          </w:rPr>
          <w:t>https://www.tandfonline.com/doi/full/10.1080/25751654.2021.1890867</w:t>
        </w:r>
      </w:hyperlink>
      <w:r w:rsidRPr="009F214B">
        <w:t>] Justin</w:t>
      </w:r>
    </w:p>
    <w:p w14:paraId="4858ADC1" w14:textId="77777777" w:rsidR="001609E0" w:rsidRPr="009F214B" w:rsidRDefault="001609E0" w:rsidP="001609E0">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highlight w:val="yellow"/>
        </w:rPr>
        <w:t>w</w:t>
      </w:r>
      <w:r w:rsidRPr="009F214B">
        <w:rPr>
          <w:rStyle w:val="Emphasis"/>
          <w:sz w:val="24"/>
        </w:rPr>
        <w:t xml:space="preserve">eapons of </w:t>
      </w:r>
      <w:r w:rsidRPr="00897453">
        <w:rPr>
          <w:rStyle w:val="Emphasis"/>
          <w:sz w:val="24"/>
          <w:highlight w:val="yellow"/>
        </w:rPr>
        <w:t>m</w:t>
      </w:r>
      <w:r w:rsidRPr="009F214B">
        <w:rPr>
          <w:rStyle w:val="Emphasis"/>
          <w:sz w:val="24"/>
        </w:rPr>
        <w:t xml:space="preserve">ass </w:t>
      </w:r>
      <w:r w:rsidRPr="00897453">
        <w:rPr>
          <w:rStyle w:val="Emphasis"/>
          <w:sz w:val="24"/>
          <w:highlight w:val="yellow"/>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897453">
        <w:rPr>
          <w:rStyle w:val="Emphasis"/>
          <w:sz w:val="24"/>
          <w:highlight w:val="yellow"/>
        </w:rPr>
        <w:t>aggressive</w:t>
      </w:r>
      <w:r w:rsidRPr="009F214B">
        <w:rPr>
          <w:rStyle w:val="Emphasis"/>
          <w:sz w:val="24"/>
        </w:rPr>
        <w:t xml:space="preserve"> and counterintuitive </w:t>
      </w:r>
      <w:r w:rsidRPr="00897453">
        <w:rPr>
          <w:rStyle w:val="Emphasis"/>
          <w:sz w:val="24"/>
          <w:highlight w:val="yellow"/>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highlight w:val="yellow"/>
        </w:rPr>
        <w:t>risk of</w:t>
      </w:r>
      <w:r w:rsidRPr="009F214B">
        <w:rPr>
          <w:rStyle w:val="Emphasis"/>
          <w:sz w:val="24"/>
        </w:rPr>
        <w:t xml:space="preserve"> the </w:t>
      </w:r>
      <w:r w:rsidRPr="00897453">
        <w:rPr>
          <w:rStyle w:val="Emphasis"/>
          <w:sz w:val="24"/>
          <w:highlight w:val="yellow"/>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highlight w:val="yellow"/>
        </w:rPr>
        <w:t>destabilize</w:t>
      </w:r>
      <w:r w:rsidRPr="009F214B">
        <w:rPr>
          <w:rStyle w:val="Emphasis"/>
          <w:sz w:val="24"/>
        </w:rPr>
        <w:t xml:space="preserve"> a </w:t>
      </w:r>
      <w:r w:rsidRPr="001C534D">
        <w:rPr>
          <w:rStyle w:val="Emphasis"/>
          <w:sz w:val="24"/>
        </w:rPr>
        <w:t>nuclear-prone conflict by</w:t>
      </w:r>
      <w:r w:rsidRPr="00897453">
        <w:rPr>
          <w:rStyle w:val="Emphasis"/>
          <w:sz w:val="24"/>
          <w:highlight w:val="yellow"/>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highlight w:val="yellow"/>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w:t>
      </w:r>
      <w:r w:rsidRPr="009F214B">
        <w:rPr>
          <w:sz w:val="16"/>
        </w:rPr>
        <w:lastRenderedPageBreak/>
        <w:t xml:space="preserve">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highlight w:val="yellow"/>
        </w:rPr>
        <w:t>cover for</w:t>
      </w:r>
      <w:r w:rsidRPr="009F214B">
        <w:rPr>
          <w:rStyle w:val="Emphasis"/>
          <w:sz w:val="24"/>
        </w:rPr>
        <w:t xml:space="preserve"> political or military </w:t>
      </w:r>
      <w:r w:rsidRPr="00897453">
        <w:rPr>
          <w:rStyle w:val="Emphasis"/>
          <w:sz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highlight w:val="yellow"/>
        </w:rPr>
        <w:t>increase</w:t>
      </w:r>
      <w:r w:rsidRPr="009F214B">
        <w:rPr>
          <w:rStyle w:val="Emphasis"/>
          <w:sz w:val="24"/>
        </w:rPr>
        <w:t xml:space="preserve"> the </w:t>
      </w:r>
      <w:r w:rsidRPr="00897453">
        <w:rPr>
          <w:rStyle w:val="Emphasis"/>
          <w:sz w:val="24"/>
          <w:highlight w:val="yellow"/>
        </w:rPr>
        <w:t xml:space="preserve">isolation </w:t>
      </w:r>
      <w:r w:rsidRPr="009F214B">
        <w:rPr>
          <w:rStyle w:val="Emphasis"/>
          <w:sz w:val="24"/>
        </w:rPr>
        <w:t xml:space="preserve">and </w:t>
      </w:r>
      <w:r w:rsidRPr="00897453">
        <w:rPr>
          <w:rStyle w:val="Emphasis"/>
          <w:sz w:val="24"/>
          <w:highlight w:val="yellow"/>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0D0EA433" w14:textId="77777777" w:rsidR="001609E0" w:rsidRDefault="001609E0" w:rsidP="001609E0">
      <w:pPr>
        <w:pStyle w:val="Heading4"/>
      </w:pPr>
      <w:r>
        <w:t xml:space="preserve">Prefer our ev—your stats don’t evaluate </w:t>
      </w:r>
      <w:r w:rsidRPr="004604E2">
        <w:rPr>
          <w:u w:val="single"/>
        </w:rPr>
        <w:t>long term consequences</w:t>
      </w:r>
      <w:r>
        <w:t>.</w:t>
      </w:r>
    </w:p>
    <w:p w14:paraId="05BDFF43" w14:textId="77777777" w:rsidR="001609E0" w:rsidRDefault="001609E0" w:rsidP="001609E0">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43" w:history="1">
        <w:r w:rsidRPr="005D2994">
          <w:rPr>
            <w:rStyle w:val="Hyperlink"/>
          </w:rPr>
          <w:t>https://www.ncbi.nlm.nih.gov/pmc/articles/PMC7833329/</w:t>
        </w:r>
      </w:hyperlink>
      <w:r>
        <w:t>] Justin</w:t>
      </w:r>
    </w:p>
    <w:p w14:paraId="64F672CC" w14:textId="77777777" w:rsidR="001609E0" w:rsidRPr="004604E2" w:rsidRDefault="001609E0" w:rsidP="001609E0">
      <w:pPr>
        <w:rPr>
          <w:sz w:val="16"/>
        </w:rPr>
      </w:pPr>
      <w:r w:rsidRPr="004604E2">
        <w:rPr>
          <w:sz w:val="16"/>
        </w:rPr>
        <w:t xml:space="preserve">4. Discussion and conclusion Besides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While short-</w:t>
      </w:r>
      <w:r w:rsidRPr="004604E2">
        <w:rPr>
          <w:sz w:val="16"/>
        </w:rPr>
        <w:lastRenderedPageBreak/>
        <w:t xml:space="preserve">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5D9EE48F" w14:textId="77777777" w:rsidR="001609E0" w:rsidRPr="00D07230" w:rsidRDefault="001609E0" w:rsidP="001609E0">
      <w:hyperlink r:id="rId44" w:history="1">
        <w:r w:rsidRPr="00D07230">
          <w:rPr>
            <w:rFonts w:ascii="Times New Roman" w:eastAsia="Times New Roman" w:hAnsi="Times New Roman" w:cs="Times New Roman"/>
            <w:color w:val="000000"/>
            <w:sz w:val="24"/>
            <w:u w:val="single"/>
            <w:lang w:eastAsia="zh-CN"/>
          </w:rPr>
          <w:br/>
        </w:r>
      </w:hyperlink>
    </w:p>
    <w:p w14:paraId="33B323BB" w14:textId="77777777" w:rsidR="001609E0" w:rsidRPr="00D07230" w:rsidRDefault="001609E0" w:rsidP="001609E0">
      <w:pPr>
        <w:pStyle w:val="Heading3"/>
      </w:pPr>
      <w:r w:rsidRPr="00D07230">
        <w:lastRenderedPageBreak/>
        <w:t>Solvency</w:t>
      </w:r>
    </w:p>
    <w:p w14:paraId="7A6E9858" w14:textId="77777777" w:rsidR="001609E0" w:rsidRPr="00D07230" w:rsidRDefault="001609E0" w:rsidP="001609E0">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14:paraId="7FD758E2" w14:textId="77777777" w:rsidR="001609E0" w:rsidRPr="00D07230" w:rsidRDefault="001609E0" w:rsidP="001609E0">
      <w:pPr>
        <w:pStyle w:val="Heading4"/>
      </w:pPr>
      <w:r w:rsidRPr="00D07230">
        <w:t>I’ll defend enforcement through modelling the NLRA, Bondi 95</w:t>
      </w:r>
    </w:p>
    <w:p w14:paraId="0379CC1E" w14:textId="77777777" w:rsidR="001609E0" w:rsidRPr="00D07230" w:rsidRDefault="001609E0" w:rsidP="001609E0">
      <w:r w:rsidRPr="00D07230">
        <w:t xml:space="preserve">Victor Bondi , 1995, "American Decades: 1940-1949," No Publication, </w:t>
      </w:r>
      <w:hyperlink r:id="rId45" w:history="1">
        <w:r w:rsidRPr="00D07230">
          <w:rPr>
            <w:rStyle w:val="Hyperlink"/>
          </w:rPr>
          <w:t>https://www.cengage.com/search/productOverview.do?N=197+4294921854+4294916915+4294904579&amp;amp;Ntk=P_EPI&amp;amp;Ntt=15051676421114137871909840985170930831&amp;amp;Ntx=mode%2Bmatchallpartial</w:t>
        </w:r>
      </w:hyperlink>
    </w:p>
    <w:p w14:paraId="729851AB" w14:textId="77777777" w:rsidR="001609E0" w:rsidRPr="00D07230" w:rsidRDefault="001609E0" w:rsidP="001609E0">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588204DB" w14:textId="77777777" w:rsidR="001609E0" w:rsidRPr="00D07230" w:rsidRDefault="001609E0" w:rsidP="001609E0">
      <w:pPr>
        <w:pStyle w:val="Heading4"/>
      </w:pPr>
      <w:r w:rsidRPr="00D07230">
        <w:t>The Unconditional Right to Strike is defined in the NLRA as,</w:t>
      </w:r>
    </w:p>
    <w:p w14:paraId="0F012997" w14:textId="77777777" w:rsidR="001609E0" w:rsidRPr="00D07230" w:rsidRDefault="001609E0" w:rsidP="001609E0">
      <w:hyperlink r:id="rId46"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3AA54C24" w14:textId="77777777" w:rsidR="001609E0" w:rsidRPr="00D07230" w:rsidRDefault="001609E0" w:rsidP="001609E0">
      <w:pPr>
        <w:rPr>
          <w:sz w:val="16"/>
        </w:rPr>
      </w:pPr>
      <w:r w:rsidRPr="00D07230">
        <w:rPr>
          <w:sz w:val="16"/>
        </w:rPr>
        <w:t xml:space="preserve">NLRA and the Right to Strike The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nonstriking employees. • Strikers </w:t>
      </w:r>
      <w:r w:rsidRPr="00897453">
        <w:rPr>
          <w:highlight w:val="yellow"/>
          <w:u w:val="single"/>
        </w:rPr>
        <w:t>attacking management</w:t>
      </w:r>
      <w:r w:rsidRPr="00D07230">
        <w:rPr>
          <w:sz w:val="16"/>
        </w:rPr>
        <w:t xml:space="preserve"> representatives.</w:t>
      </w:r>
    </w:p>
    <w:p w14:paraId="7266C316" w14:textId="77777777" w:rsidR="001609E0" w:rsidRPr="00D07230" w:rsidRDefault="001609E0" w:rsidP="001609E0">
      <w:pPr>
        <w:pStyle w:val="Heading4"/>
      </w:pPr>
      <w:r>
        <w:t>Covid makes organized strikes impossible--status quo efforts are doomed to fail</w:t>
      </w:r>
      <w:r w:rsidRPr="00D07230">
        <w:t>, Gall 20</w:t>
      </w:r>
    </w:p>
    <w:p w14:paraId="6B57242B" w14:textId="77777777" w:rsidR="001609E0" w:rsidRPr="00D07230" w:rsidRDefault="001609E0" w:rsidP="001609E0">
      <w:r w:rsidRPr="00D07230">
        <w:t>[Gregor Gall, 4-16-2020, "Right Now in the UK, Strikes Are Effectively Illegal", Tribune Magazine, https://tribunemag.co.uk/2020/04/right-now-in-the-uk-strikes-are-effectively-illegal, date accessed 10-24-2021] //Lex AT</w:t>
      </w:r>
    </w:p>
    <w:p w14:paraId="09136529" w14:textId="77777777" w:rsidR="001609E0" w:rsidRPr="00760486" w:rsidRDefault="001609E0" w:rsidP="001609E0">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r w:rsidRPr="00897453">
        <w:rPr>
          <w:rStyle w:val="StyleUnderline"/>
          <w:highlight w:val="yellow"/>
        </w:rPr>
        <w:t>organise</w:t>
      </w:r>
      <w:r w:rsidRPr="00D07230">
        <w:rPr>
          <w:rStyle w:val="StyleUnderline"/>
        </w:rPr>
        <w:t>d</w:t>
      </w:r>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The ballot papers have to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7"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481C79C9" w14:textId="77777777" w:rsidR="001609E0" w:rsidRDefault="001609E0" w:rsidP="001609E0">
      <w:pPr>
        <w:rPr>
          <w:sz w:val="16"/>
        </w:rPr>
      </w:pPr>
    </w:p>
    <w:p w14:paraId="0778EE16" w14:textId="77777777" w:rsidR="001609E0" w:rsidRDefault="001609E0" w:rsidP="001609E0">
      <w:pPr>
        <w:pStyle w:val="Heading3"/>
      </w:pPr>
      <w:r>
        <w:lastRenderedPageBreak/>
        <w:t>Framework</w:t>
      </w:r>
    </w:p>
    <w:p w14:paraId="45528235" w14:textId="77777777" w:rsidR="001609E0" w:rsidRPr="000823D8" w:rsidRDefault="001609E0" w:rsidP="001609E0">
      <w:pPr>
        <w:pStyle w:val="Heading4"/>
      </w:pPr>
      <w:r>
        <w:t>The standard is maximizing expected well being or saving lives.</w:t>
      </w:r>
    </w:p>
    <w:p w14:paraId="0959F849" w14:textId="77777777" w:rsidR="001609E0" w:rsidRPr="00317401" w:rsidRDefault="001609E0" w:rsidP="001609E0">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B96B181" w14:textId="77777777" w:rsidR="001609E0" w:rsidRPr="00317401" w:rsidRDefault="001609E0" w:rsidP="001609E0">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3F24896A" w14:textId="77777777" w:rsidR="001609E0" w:rsidRPr="00317401" w:rsidRDefault="001609E0" w:rsidP="001609E0">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77B88265" w14:textId="77777777" w:rsidR="001609E0" w:rsidRPr="00317401" w:rsidRDefault="001609E0" w:rsidP="001609E0">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6F4331" w14:textId="77777777" w:rsidR="001609E0" w:rsidRDefault="001609E0" w:rsidP="001609E0">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14:paraId="53719B39" w14:textId="77777777" w:rsidR="001609E0" w:rsidRPr="00317401" w:rsidRDefault="001609E0" w:rsidP="001609E0">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85CAD40" w14:textId="77777777" w:rsidR="001609E0" w:rsidRPr="00E11AB5" w:rsidRDefault="001609E0" w:rsidP="001609E0">
      <w:pPr>
        <w:pStyle w:val="Heading4"/>
      </w:pPr>
      <w:r>
        <w:t xml:space="preserve">4] </w:t>
      </w:r>
      <w:r w:rsidRPr="00E11AB5">
        <w:t>Extinction</w:t>
      </w:r>
      <w:r>
        <w:t xml:space="preserve"> outweighs</w:t>
      </w:r>
      <w:r w:rsidRPr="00E11AB5">
        <w:t xml:space="preserve"> –</w:t>
      </w:r>
    </w:p>
    <w:p w14:paraId="266F5E65" w14:textId="77777777" w:rsidR="001609E0" w:rsidRPr="00E11AB5" w:rsidRDefault="001609E0" w:rsidP="001609E0">
      <w:pPr>
        <w:pStyle w:val="Heading4"/>
      </w:pPr>
      <w:r w:rsidRPr="00E11AB5">
        <w:t xml:space="preserve">1 – </w:t>
      </w:r>
      <w:r>
        <w:t>Paternalism – taking everyones lives without their consent is actively violent and takes away people’s autonomy.</w:t>
      </w:r>
    </w:p>
    <w:p w14:paraId="198522FC" w14:textId="77777777" w:rsidR="001609E0" w:rsidRPr="00E11AB5" w:rsidRDefault="001609E0" w:rsidP="001609E0">
      <w:pPr>
        <w:pStyle w:val="Heading4"/>
      </w:pPr>
      <w:r w:rsidRPr="00E11AB5">
        <w:t xml:space="preserve">2 – </w:t>
      </w:r>
      <w:r>
        <w:t>Suffering</w:t>
      </w:r>
      <w:r w:rsidRPr="00E11AB5">
        <w:t xml:space="preserve"> – mass death causes suffering because people can’t get access to resources and basic necessities</w:t>
      </w:r>
    </w:p>
    <w:p w14:paraId="239BCC4E" w14:textId="77777777" w:rsidR="001609E0" w:rsidRPr="00E11AB5" w:rsidRDefault="001609E0" w:rsidP="001609E0">
      <w:pPr>
        <w:pStyle w:val="Heading4"/>
      </w:pPr>
      <w:r>
        <w:t>3</w:t>
      </w:r>
      <w:r w:rsidRPr="00E11AB5">
        <w:t xml:space="preserve"> – Objectivity – body count is the most objective way to calculate impacts because comparing suffering is unethical</w:t>
      </w:r>
    </w:p>
    <w:p w14:paraId="2AF98D00" w14:textId="77777777" w:rsidR="001609E0" w:rsidRPr="00E11AB5" w:rsidRDefault="001609E0" w:rsidP="001609E0">
      <w:pPr>
        <w:pStyle w:val="Heading4"/>
      </w:pPr>
      <w:r>
        <w:t>4</w:t>
      </w:r>
      <w:r w:rsidRPr="00E11AB5">
        <w:t xml:space="preserve"> – Moral uncertainty – if we’re unsure about which interpretation of the world is true – we ought to preserve the world to keep debating about it</w:t>
      </w:r>
    </w:p>
    <w:p w14:paraId="42A30979" w14:textId="77777777" w:rsidR="001609E0" w:rsidRDefault="001609E0" w:rsidP="001609E0">
      <w:pPr>
        <w:pStyle w:val="Heading3"/>
      </w:pPr>
      <w:r>
        <w:lastRenderedPageBreak/>
        <w:t>Underview</w:t>
      </w:r>
    </w:p>
    <w:p w14:paraId="03AF43F2" w14:textId="77777777" w:rsidR="001609E0" w:rsidRDefault="001609E0" w:rsidP="001609E0">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75CE5E59" w14:textId="77777777" w:rsidR="001609E0" w:rsidRDefault="001609E0" w:rsidP="001609E0">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09066875" w14:textId="77777777" w:rsidR="001609E0" w:rsidRDefault="001609E0" w:rsidP="001609E0">
      <w:pPr>
        <w:pStyle w:val="Heading4"/>
      </w:pPr>
      <w:r>
        <w:t xml:space="preserve">3] </w:t>
      </w:r>
      <w:r w:rsidRPr="003E5015">
        <w:t xml:space="preserve">“A” </w:t>
      </w:r>
      <w:r>
        <w:t>implies singular,</w:t>
      </w:r>
    </w:p>
    <w:p w14:paraId="55E2082D" w14:textId="77777777" w:rsidR="001609E0" w:rsidRPr="007529F8" w:rsidRDefault="001609E0" w:rsidP="001609E0">
      <w:r w:rsidRPr="007529F8">
        <w:t>https://www.merriam-webster.com/dictionary/a</w:t>
      </w:r>
    </w:p>
    <w:p w14:paraId="5B607E9D" w14:textId="77777777" w:rsidR="001609E0" w:rsidRDefault="001609E0" w:rsidP="001609E0">
      <w:r w:rsidRPr="00897453">
        <w:rPr>
          <w:highlight w:val="yellow"/>
          <w:u w:val="single"/>
        </w:rPr>
        <w:t>used as a function word before singular nouns</w:t>
      </w:r>
      <w:r w:rsidRPr="007529F8">
        <w:t xml:space="preserve"> when the referent is unspecified</w:t>
      </w:r>
    </w:p>
    <w:p w14:paraId="1FE625D4" w14:textId="77777777" w:rsidR="001609E0" w:rsidRPr="003E5015" w:rsidRDefault="001609E0" w:rsidP="001609E0">
      <w:pPr>
        <w:pStyle w:val="Heading4"/>
      </w:pPr>
      <w:r>
        <w:t>4] A implies specific when put before a modifier like “Just”</w:t>
      </w:r>
    </w:p>
    <w:p w14:paraId="5B45F2DB" w14:textId="77777777" w:rsidR="001609E0" w:rsidRPr="003E5015" w:rsidRDefault="001609E0" w:rsidP="001609E0">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582A848" w14:textId="77777777" w:rsidR="001609E0" w:rsidRPr="00EA6A2C" w:rsidRDefault="001609E0" w:rsidP="001609E0">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207E9B23" w14:textId="77777777" w:rsidR="001609E0" w:rsidRDefault="001609E0" w:rsidP="001609E0">
      <w:pPr>
        <w:pStyle w:val="Heading4"/>
      </w:pPr>
      <w:r>
        <w:t>5] The UK is a just government, several democracy indexes agree, DA 18</w:t>
      </w:r>
    </w:p>
    <w:p w14:paraId="34126468" w14:textId="77777777" w:rsidR="001609E0" w:rsidRPr="00E620AF" w:rsidRDefault="001609E0" w:rsidP="001609E0">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14:paraId="40A2C9B1" w14:textId="77777777" w:rsidR="001609E0" w:rsidRPr="00E620AF" w:rsidRDefault="001609E0" w:rsidP="001609E0">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And, of course, it is harder still to run a democracy with 300 million people (as in the USA), and very hard to do so with 1.2 billion people (as in India). Smaller states are more straightforward to operate, and organising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402051F5" w14:textId="77777777" w:rsidR="001609E0" w:rsidRDefault="001609E0" w:rsidP="001609E0">
      <w:pPr>
        <w:pStyle w:val="Heading4"/>
      </w:pPr>
      <w:r>
        <w:t>6] Here are some counter solvency advocates links are in the doc</w:t>
      </w:r>
    </w:p>
    <w:p w14:paraId="32F508DC" w14:textId="77777777" w:rsidR="001609E0" w:rsidRDefault="001609E0" w:rsidP="001609E0">
      <w:pPr>
        <w:rPr>
          <w:rStyle w:val="Hyperlink"/>
        </w:rPr>
      </w:pPr>
      <w:hyperlink r:id="rId49" w:history="1">
        <w:r w:rsidRPr="0076152A">
          <w:rPr>
            <w:rStyle w:val="Hyperlink"/>
          </w:rPr>
          <w:t>https://apnews.com/article/coronavirus-pandemic-economy-4f0b6285a57c8b2929e2aceb864e7675</w:t>
        </w:r>
      </w:hyperlink>
    </w:p>
    <w:p w14:paraId="7D61A620" w14:textId="77777777" w:rsidR="001609E0" w:rsidRDefault="001609E0" w:rsidP="001609E0">
      <w:pPr>
        <w:rPr>
          <w:rStyle w:val="Hyperlink"/>
        </w:rPr>
      </w:pPr>
      <w:hyperlink r:id="rId50" w:history="1">
        <w:r w:rsidRPr="0076152A">
          <w:rPr>
            <w:rStyle w:val="Hyperlink"/>
          </w:rPr>
          <w:t>https://www.cnbc.com/2011/06/06/strike-and-well-change-the-law-uk-warns-unions.html</w:t>
        </w:r>
      </w:hyperlink>
    </w:p>
    <w:p w14:paraId="262F2166" w14:textId="77777777" w:rsidR="001609E0" w:rsidRDefault="001609E0" w:rsidP="001609E0">
      <w:pPr>
        <w:rPr>
          <w:rStyle w:val="Hyperlink"/>
        </w:rPr>
      </w:pPr>
      <w:r w:rsidRPr="00223191">
        <w:rPr>
          <w:rStyle w:val="Hyperlink"/>
        </w:rPr>
        <w:t>https://www.cnn.com/2021/10/22/economy/uk-inflation-5-bank-of-england/index.html</w:t>
      </w:r>
    </w:p>
    <w:p w14:paraId="7920FE9F" w14:textId="77777777" w:rsidR="001609E0" w:rsidRPr="006C0761" w:rsidRDefault="001609E0" w:rsidP="001609E0">
      <w:pPr>
        <w:pStyle w:val="Heading4"/>
        <w:rPr>
          <w:rFonts w:cs="Calibri"/>
        </w:rPr>
      </w:pPr>
      <w:r>
        <w:t xml:space="preserve">7] </w:t>
      </w:r>
      <w:r w:rsidRPr="006C0761">
        <w:rPr>
          <w:rFonts w:cs="Calibri"/>
        </w:rPr>
        <w:t xml:space="preserve">Imagining extinction is good </w:t>
      </w:r>
    </w:p>
    <w:p w14:paraId="01D51F4A" w14:textId="77777777" w:rsidR="001609E0" w:rsidRPr="006C0761" w:rsidRDefault="001609E0" w:rsidP="001609E0">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14:paraId="681E015E" w14:textId="77777777" w:rsidR="001609E0" w:rsidRDefault="001609E0" w:rsidP="001609E0">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w:t>
      </w:r>
      <w:r w:rsidRPr="003D7B3C">
        <w:rPr>
          <w:sz w:val="12"/>
        </w:rPr>
        <w:lastRenderedPageBreak/>
        <w:t xml:space="preserve">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622768C9" w14:textId="77777777" w:rsidR="001609E0" w:rsidRPr="00545F2E" w:rsidRDefault="001609E0" w:rsidP="001609E0"/>
    <w:bookmarkEnd w:id="0"/>
    <w:p w14:paraId="0B21290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1"/>
  </w:num>
  <w:num w:numId="13">
    <w:abstractNumId w:val="17"/>
  </w:num>
  <w:num w:numId="14">
    <w:abstractNumId w:val="13"/>
  </w:num>
  <w:num w:numId="15">
    <w:abstractNumId w:val="12"/>
  </w:num>
  <w:num w:numId="16">
    <w:abstractNumId w:val="14"/>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4A64"/>
    <w:rsid w:val="000139A3"/>
    <w:rsid w:val="0007469D"/>
    <w:rsid w:val="00082BF2"/>
    <w:rsid w:val="000B6CEC"/>
    <w:rsid w:val="00100833"/>
    <w:rsid w:val="00104529"/>
    <w:rsid w:val="00105942"/>
    <w:rsid w:val="00107396"/>
    <w:rsid w:val="00144A4C"/>
    <w:rsid w:val="001609E0"/>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B65D2"/>
    <w:rsid w:val="006C2375"/>
    <w:rsid w:val="006D4ECC"/>
    <w:rsid w:val="00704A64"/>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69E62"/>
  <w15:chartTrackingRefBased/>
  <w15:docId w15:val="{F2A23205-BC68-4106-8378-EA1A7220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09E0"/>
    <w:rPr>
      <w:rFonts w:ascii="Calibri" w:hAnsi="Calibri"/>
    </w:rPr>
  </w:style>
  <w:style w:type="paragraph" w:styleId="Heading1">
    <w:name w:val="heading 1"/>
    <w:aliases w:val="Pocket"/>
    <w:basedOn w:val="Normal"/>
    <w:next w:val="Normal"/>
    <w:link w:val="Heading1Char"/>
    <w:qFormat/>
    <w:rsid w:val="00704A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4A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4A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704A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4A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A64"/>
  </w:style>
  <w:style w:type="character" w:customStyle="1" w:styleId="Heading1Char">
    <w:name w:val="Heading 1 Char"/>
    <w:aliases w:val="Pocket Char"/>
    <w:basedOn w:val="DefaultParagraphFont"/>
    <w:link w:val="Heading1"/>
    <w:rsid w:val="00704A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4A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4A6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04A6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704A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4A64"/>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704A6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04A64"/>
    <w:rPr>
      <w:color w:val="auto"/>
      <w:u w:val="none"/>
    </w:rPr>
  </w:style>
  <w:style w:type="character" w:styleId="FollowedHyperlink">
    <w:name w:val="FollowedHyperlink"/>
    <w:basedOn w:val="DefaultParagraphFont"/>
    <w:uiPriority w:val="99"/>
    <w:semiHidden/>
    <w:unhideWhenUsed/>
    <w:rsid w:val="00704A64"/>
    <w:rPr>
      <w:color w:val="auto"/>
      <w:u w:val="none"/>
    </w:rPr>
  </w:style>
  <w:style w:type="paragraph" w:styleId="NormalWeb">
    <w:name w:val="Normal (Web)"/>
    <w:basedOn w:val="Normal"/>
    <w:uiPriority w:val="99"/>
    <w:semiHidden/>
    <w:unhideWhenUsed/>
    <w:rsid w:val="001609E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article-first-paragraph">
    <w:name w:val="article-first-paragraph"/>
    <w:basedOn w:val="Normal"/>
    <w:rsid w:val="001609E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1609E0"/>
  </w:style>
  <w:style w:type="paragraph" w:customStyle="1" w:styleId="textbold">
    <w:name w:val="text bold"/>
    <w:basedOn w:val="Normal"/>
    <w:link w:val="Emphasis"/>
    <w:uiPriority w:val="7"/>
    <w:qFormat/>
    <w:rsid w:val="001609E0"/>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1609E0"/>
    <w:pPr>
      <w:ind w:left="720"/>
      <w:contextualSpacing/>
    </w:pPr>
  </w:style>
  <w:style w:type="paragraph" w:customStyle="1" w:styleId="dcr-s23rjr">
    <w:name w:val="dcr-s23rjr"/>
    <w:basedOn w:val="Normal"/>
    <w:rsid w:val="001609E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609E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1609E0"/>
    <w:rPr>
      <w:b/>
      <w:bCs/>
    </w:rPr>
  </w:style>
  <w:style w:type="paragraph" w:styleId="z-TopofForm">
    <w:name w:val="HTML Top of Form"/>
    <w:basedOn w:val="Normal"/>
    <w:next w:val="Normal"/>
    <w:link w:val="z-TopofFormChar"/>
    <w:hidden/>
    <w:uiPriority w:val="99"/>
    <w:semiHidden/>
    <w:unhideWhenUsed/>
    <w:rsid w:val="001609E0"/>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1609E0"/>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1609E0"/>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1609E0"/>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1609E0"/>
    <w:rPr>
      <w:i/>
      <w:iCs/>
    </w:rPr>
  </w:style>
  <w:style w:type="paragraph" w:styleId="FootnoteText">
    <w:name w:val="footnote text"/>
    <w:basedOn w:val="Normal"/>
    <w:link w:val="FootnoteTextChar"/>
    <w:uiPriority w:val="99"/>
    <w:semiHidden/>
    <w:unhideWhenUsed/>
    <w:rsid w:val="001609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09E0"/>
    <w:rPr>
      <w:rFonts w:ascii="Calibri" w:hAnsi="Calibri"/>
      <w:sz w:val="20"/>
      <w:szCs w:val="20"/>
    </w:rPr>
  </w:style>
  <w:style w:type="character" w:styleId="FootnoteReference">
    <w:name w:val="footnote reference"/>
    <w:basedOn w:val="DefaultParagraphFont"/>
    <w:uiPriority w:val="99"/>
    <w:semiHidden/>
    <w:unhideWhenUsed/>
    <w:rsid w:val="001609E0"/>
    <w:rPr>
      <w:vertAlign w:val="superscript"/>
    </w:rPr>
  </w:style>
  <w:style w:type="character" w:customStyle="1" w:styleId="coglossaryterm">
    <w:name w:val="co_glossaryterm"/>
    <w:basedOn w:val="DefaultParagraphFont"/>
    <w:rsid w:val="001609E0"/>
  </w:style>
  <w:style w:type="paragraph" w:styleId="DocumentMap">
    <w:name w:val="Document Map"/>
    <w:basedOn w:val="Normal"/>
    <w:link w:val="DocumentMapChar"/>
    <w:uiPriority w:val="99"/>
    <w:semiHidden/>
    <w:unhideWhenUsed/>
    <w:rsid w:val="001609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09E0"/>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s://www.theschoolrun.com/the-parents-guide-to-the-pupil-premium" TargetMode="External"/><Relationship Id="rId18" Type="http://schemas.openxmlformats.org/officeDocument/2006/relationships/hyperlink" Target="https://www.theguardian.com/education/2021/apr/03/work-pressure-in-covid-lockdown-was-shattering-say-teachers" TargetMode="External"/><Relationship Id="rId26" Type="http://schemas.openxmlformats.org/officeDocument/2006/relationships/hyperlink" Target="https://www.jstor.org/stable/2118030?seq=1" TargetMode="External"/><Relationship Id="rId39" Type="http://schemas.openxmlformats.org/officeDocument/2006/relationships/hyperlink" Target="https://www.livescience.com/51990-sea-level-rise-unknowns.html" TargetMode="External"/><Relationship Id="rId3" Type="http://schemas.openxmlformats.org/officeDocument/2006/relationships/numbering" Target="numbering.xml"/><Relationship Id="rId21" Type="http://schemas.openxmlformats.org/officeDocument/2006/relationships/hyperlink" Target="http://www.chicagofed.org/digital_assets/publications/working_papers/2007/wp2007_23.pdf" TargetMode="External"/><Relationship Id="rId34" Type="http://schemas.openxmlformats.org/officeDocument/2006/relationships/hyperlink" Target="https://news.gallup.com/poll/234314/global-warming-age-gap-younger-americans-worried.aspx" TargetMode="External"/><Relationship Id="rId42" Type="http://schemas.openxmlformats.org/officeDocument/2006/relationships/hyperlink" Target="https://www.tandfonline.com/doi/full/10.1080/25751654.2021.1890867" TargetMode="External"/><Relationship Id="rId47" Type="http://schemas.openxmlformats.org/officeDocument/2006/relationships/hyperlink" Target="https://www.theguardian.com/politics/2015/oct/03/len-mcluskey-unite-deal-david-cameron-trade-union-bill" TargetMode="External"/><Relationship Id="rId50" Type="http://schemas.openxmlformats.org/officeDocument/2006/relationships/hyperlink" Target="https://www.cnbc.com/2011/06/06/strike-and-well-change-the-law-uk-warns-unions.html" TargetMode="External"/><Relationship Id="rId7" Type="http://schemas.openxmlformats.org/officeDocument/2006/relationships/hyperlink" Target="https://www.heraldscotland.com/business_hq/" TargetMode="External"/><Relationship Id="rId12" Type="http://schemas.openxmlformats.org/officeDocument/2006/relationships/hyperlink" Target="https://epi.org.uk/publications-and-research/teacher-shortages-in-england-analysis-and-pay-options/" TargetMode="External"/><Relationship Id="rId17" Type="http://schemas.openxmlformats.org/officeDocument/2006/relationships/hyperlink" Target="https://www.theguardian.com/education/schools" TargetMode="External"/><Relationship Id="rId25" Type="http://schemas.openxmlformats.org/officeDocument/2006/relationships/hyperlink" Target="https://irle.berkeley.edu/minimum-wage-effects-in-low-wage-areas/" TargetMode="External"/><Relationship Id="rId33" Type="http://schemas.openxmlformats.org/officeDocument/2006/relationships/hyperlink" Target="https://www.bls.gov/opub/mlr/2015/article/stem-crisis-or-stem-surplus-yes-and-yes.htm" TargetMode="External"/><Relationship Id="rId38" Type="http://schemas.openxmlformats.org/officeDocument/2006/relationships/hyperlink" Target="https://www.livescience.com/55129-how-heat-waves-kill-so-quickly.html" TargetMode="External"/><Relationship Id="rId46" Type="http://schemas.openxmlformats.org/officeDocument/2006/relationships/hyperlink" Target="https://www.nlrb.gov/" TargetMode="External"/><Relationship Id="rId2" Type="http://schemas.openxmlformats.org/officeDocument/2006/relationships/customXml" Target="../customXml/item1.xml"/><Relationship Id="rId16" Type="http://schemas.openxmlformats.org/officeDocument/2006/relationships/hyperlink" Target="https://www.theguardian.com/education/teaching" TargetMode="External"/><Relationship Id="rId20" Type="http://schemas.openxmlformats.org/officeDocument/2006/relationships/hyperlink" Target="https://www.theguardian.com/education/exams" TargetMode="External"/><Relationship Id="rId29" Type="http://schemas.openxmlformats.org/officeDocument/2006/relationships/hyperlink" Target="https://www.sciencedirect.com/science/article/pii/S0047272720301754" TargetMode="External"/><Relationship Id="rId41" Type="http://schemas.openxmlformats.org/officeDocument/2006/relationships/hyperlink" Target="https://www.wsws.org/en/articles/2021/10/04/jorj-o04.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s://ips-dc.org/wall_street_bonuses_and_the_minimum_wage/" TargetMode="External"/><Relationship Id="rId32" Type="http://schemas.openxmlformats.org/officeDocument/2006/relationships/hyperlink" Target="https://essayservice.com/" TargetMode="External"/><Relationship Id="rId37" Type="http://schemas.openxmlformats.org/officeDocument/2006/relationships/hyperlink" Target="https://www.livescience.com/57266-amazon-river.html" TargetMode="External"/><Relationship Id="rId40" Type="http://schemas.openxmlformats.org/officeDocument/2006/relationships/hyperlink" Target="https://www.wsws.org/en/authors/Robert-Stevens" TargetMode="External"/><Relationship Id="rId45"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5" Type="http://schemas.openxmlformats.org/officeDocument/2006/relationships/settings" Target="settings.xml"/><Relationship Id="rId15" Type="http://schemas.openxmlformats.org/officeDocument/2006/relationships/hyperlink" Target="https://www.theguardian.com/profile/sallyweale" TargetMode="External"/><Relationship Id="rId23" Type="http://schemas.openxmlformats.org/officeDocument/2006/relationships/hyperlink" Target="https://www.epi.org/publication/ib341-raising-federal-minimum-wage/" TargetMode="External"/><Relationship Id="rId28" Type="http://schemas.openxmlformats.org/officeDocument/2006/relationships/hyperlink" Target="https://www.npr.org/sections/thetwo-way/2014/07/19/332879409/states-that-raised-minimum-wage-see-faster-job-growth-report-says" TargetMode="External"/><Relationship Id="rId36" Type="http://schemas.openxmlformats.org/officeDocument/2006/relationships/hyperlink" Target="https://www.ipcc.ch/sr15/" TargetMode="External"/><Relationship Id="rId49" Type="http://schemas.openxmlformats.org/officeDocument/2006/relationships/hyperlink" Target="https://apnews.com/article/coronavirus-pandemic-economy-4f0b6285a57c8b2929e2aceb864e7675" TargetMode="External"/><Relationship Id="rId10" Type="http://schemas.openxmlformats.org/officeDocument/2006/relationships/hyperlink" Target="https://thebulletin.org/2017/09/the-effects-of-a-single-terrorist-nuclear-bomb/" TargetMode="External"/><Relationship Id="rId19" Type="http://schemas.openxmlformats.org/officeDocument/2006/relationships/hyperlink" Target="https://www.theguardian.com/commentisfree/2021/jan/03/the-guardian-view-on-schools-ministers-outclassed-by-teachers" TargetMode="External"/><Relationship Id="rId31" Type="http://schemas.openxmlformats.org/officeDocument/2006/relationships/hyperlink" Target="https://www.prodigygame.com/main-en/blog/inquiry-based-learning-definition-benefits-strategies" TargetMode="External"/><Relationship Id="rId44" Type="http://schemas.openxmlformats.org/officeDocument/2006/relationships/hyperlink" Target="https://www.wsws.org/en/special/pages/how-to-end-pandemic-case-for-eradication.html?pk_campaign=covid19-eradication-event&amp;pk_kwd=midarticle"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heraldscotland.com/news/health/" TargetMode="External"/><Relationship Id="rId14" Type="http://schemas.openxmlformats.org/officeDocument/2006/relationships/hyperlink" Target="https://online.exeter.ac.uk/programmes/masters/ma-education" TargetMode="External"/><Relationship Id="rId22" Type="http://schemas.openxmlformats.org/officeDocument/2006/relationships/hyperlink" Target="https://www.epi.org/publication/why-america-needs-a-15-minimum-wage/" TargetMode="External"/><Relationship Id="rId27" Type="http://schemas.openxmlformats.org/officeDocument/2006/relationships/hyperlink" Target="https://doi.org/10.1093/qje/qjz014" TargetMode="External"/><Relationship Id="rId30" Type="http://schemas.openxmlformats.org/officeDocument/2006/relationships/hyperlink" Target="https://www.nber.org/system/files/working_papers/w25761/w25761.pdf?utm_campaign=PANTHEON_STRIPPED&amp;amp%3Butm_medium=PANTHEON_STRIPPED&amp;amp%3Butm_source=PANTHEON_STRIPPED" TargetMode="External"/><Relationship Id="rId35" Type="http://schemas.openxmlformats.org/officeDocument/2006/relationships/hyperlink" Target="https://www.livescience.com/65633-climate-change-dooms-humans-by-2050.html" TargetMode="External"/><Relationship Id="rId43" Type="http://schemas.openxmlformats.org/officeDocument/2006/relationships/hyperlink" Target="https://www.ncbi.nlm.nih.gov/pmc/articles/PMC7833329/" TargetMode="External"/><Relationship Id="rId48" Type="http://schemas.openxmlformats.org/officeDocument/2006/relationships/hyperlink" Target="https://www.ncbi.nlm.nih.gov/pmc/articles/PMC6446569/" TargetMode="External"/><Relationship Id="rId8" Type="http://schemas.openxmlformats.org/officeDocument/2006/relationships/hyperlink" Target="https://www.heraldscotland.com/news/homenews/" TargetMode="Externa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22</Pages>
  <Words>16014</Words>
  <Characters>91281</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2021-12-04T13:46:00Z</dcterms:created>
  <dcterms:modified xsi:type="dcterms:W3CDTF">2021-12-04T13:50:00Z</dcterms:modified>
</cp:coreProperties>
</file>