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FF8B9" w14:textId="4365BE9A" w:rsidR="001E4DED" w:rsidRDefault="001E4DED" w:rsidP="001E4DED"/>
    <w:p w14:paraId="17ADAAC3" w14:textId="77777777" w:rsidR="001E4DED" w:rsidRDefault="001E4DED" w:rsidP="001E4DED">
      <w:pPr>
        <w:pStyle w:val="NormalWeb"/>
        <w:spacing w:before="0" w:beforeAutospacing="0" w:after="160" w:afterAutospacing="0"/>
      </w:pPr>
    </w:p>
    <w:p w14:paraId="7C7CB7C1" w14:textId="77777777" w:rsidR="001E4DED" w:rsidRPr="00ED00A7" w:rsidRDefault="001E4DED" w:rsidP="001E4DED">
      <w:pPr>
        <w:pStyle w:val="Heading1"/>
      </w:pPr>
      <w:r>
        <w:t xml:space="preserve">Carded formatting </w:t>
      </w:r>
    </w:p>
    <w:p w14:paraId="57A25ACD" w14:textId="77777777" w:rsidR="001E4DED" w:rsidRPr="004469CC" w:rsidRDefault="001E4DED" w:rsidP="001E4DED">
      <w:pPr>
        <w:pStyle w:val="Heading2"/>
        <w:rPr>
          <w:b w:val="0"/>
          <w:u w:val="single"/>
        </w:rPr>
      </w:pPr>
      <w:r w:rsidRPr="004469CC">
        <w:rPr>
          <w:u w:val="single"/>
        </w:rPr>
        <w:t xml:space="preserve">Framework </w:t>
      </w:r>
    </w:p>
    <w:p w14:paraId="0A8255B3" w14:textId="77777777" w:rsidR="001E4DED" w:rsidRPr="004469CC" w:rsidRDefault="001E4DED" w:rsidP="001E4DED">
      <w:pPr>
        <w:shd w:val="clear" w:color="auto" w:fill="FFFFFF"/>
        <w:rPr>
          <w:b/>
          <w:color w:val="1D1C1D"/>
          <w:highlight w:val="white"/>
        </w:rPr>
      </w:pPr>
    </w:p>
    <w:p w14:paraId="451E64BB" w14:textId="77777777" w:rsidR="001E4DED" w:rsidRPr="000C1146" w:rsidRDefault="001E4DED" w:rsidP="001E4DED">
      <w:pPr>
        <w:pStyle w:val="Heading2"/>
        <w:rPr>
          <w:b w:val="0"/>
          <w:u w:val="single"/>
        </w:rPr>
      </w:pPr>
      <w:r w:rsidRPr="000C1146">
        <w:rPr>
          <w:u w:val="single"/>
        </w:rPr>
        <w:t xml:space="preserve">Framework </w:t>
      </w:r>
    </w:p>
    <w:p w14:paraId="3A0B3652" w14:textId="77777777" w:rsidR="001E4DED" w:rsidRPr="000C1146" w:rsidRDefault="001E4DED" w:rsidP="001E4DED">
      <w:pPr>
        <w:shd w:val="clear" w:color="auto" w:fill="FFFFFF"/>
        <w:rPr>
          <w:b/>
          <w:color w:val="1D1C1D"/>
          <w:highlight w:val="white"/>
        </w:rPr>
      </w:pPr>
    </w:p>
    <w:p w14:paraId="5B2FC034" w14:textId="77777777" w:rsidR="001E4DED" w:rsidRPr="000C1146" w:rsidRDefault="001E4DED" w:rsidP="001E4DED">
      <w:pPr>
        <w:shd w:val="clear" w:color="auto" w:fill="FFFFFF"/>
        <w:rPr>
          <w:b/>
          <w:color w:val="1D1C1D"/>
          <w:highlight w:val="white"/>
        </w:rPr>
      </w:pPr>
    </w:p>
    <w:p w14:paraId="51ED719E" w14:textId="77777777" w:rsidR="001E4DED" w:rsidRPr="000C1146" w:rsidRDefault="001E4DED" w:rsidP="001E4DED">
      <w:pPr>
        <w:shd w:val="clear" w:color="auto" w:fill="FFFFFF"/>
        <w:rPr>
          <w:b/>
          <w:color w:val="1D1C1D"/>
          <w:sz w:val="23"/>
          <w:szCs w:val="23"/>
          <w:highlight w:val="white"/>
          <w:u w:val="single"/>
        </w:rPr>
      </w:pPr>
    </w:p>
    <w:p w14:paraId="1D2C955D" w14:textId="77777777" w:rsidR="001E4DED" w:rsidRPr="000C1146" w:rsidRDefault="001E4DED" w:rsidP="001E4DED">
      <w:pPr>
        <w:shd w:val="clear" w:color="auto" w:fill="FFFFFF"/>
        <w:rPr>
          <w:b/>
          <w:color w:val="1D1C1D"/>
          <w:sz w:val="23"/>
          <w:szCs w:val="23"/>
          <w:highlight w:val="white"/>
          <w:u w:val="single"/>
        </w:rPr>
      </w:pPr>
    </w:p>
    <w:p w14:paraId="526AD7E4" w14:textId="77777777" w:rsidR="001E4DED" w:rsidRPr="000C1146" w:rsidRDefault="001E4DED" w:rsidP="001E4DED">
      <w:pPr>
        <w:pStyle w:val="Heading4"/>
        <w:keepNext w:val="0"/>
        <w:keepLines w:val="0"/>
        <w:shd w:val="clear" w:color="auto" w:fill="FFFFFF"/>
        <w:spacing w:before="240" w:after="40" w:line="303" w:lineRule="auto"/>
        <w:rPr>
          <w:b w:val="0"/>
          <w:color w:val="1D1C1D"/>
          <w:highlight w:val="white"/>
        </w:rPr>
      </w:pPr>
      <w:r w:rsidRPr="000C1146">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67E92E20" w14:textId="77777777" w:rsidR="001E4DED" w:rsidRPr="000C1146" w:rsidRDefault="001E4DED" w:rsidP="001E4DED">
      <w:pPr>
        <w:shd w:val="clear" w:color="auto" w:fill="FFFFFF"/>
        <w:spacing w:line="256" w:lineRule="auto"/>
        <w:rPr>
          <w:b/>
          <w:color w:val="1155CC"/>
          <w:highlight w:val="white"/>
        </w:rPr>
      </w:pPr>
      <w:r w:rsidRPr="000C1146">
        <w:rPr>
          <w:b/>
          <w:color w:val="1D1C1D"/>
          <w:sz w:val="26"/>
          <w:szCs w:val="26"/>
          <w:highlight w:val="white"/>
        </w:rPr>
        <w:t>Braswell 11</w:t>
      </w:r>
      <w:r w:rsidRPr="000C1146">
        <w:rPr>
          <w:b/>
          <w:color w:val="1D1C1D"/>
          <w:highlight w:val="white"/>
        </w:rPr>
        <w:t xml:space="preserve"> (Harold Braswell, “Can there be a Disability Studies Theory of "End-of-Life Autonomy"?”, </w:t>
      </w:r>
      <w:hyperlink r:id="rId5">
        <w:r w:rsidRPr="000C1146">
          <w:rPr>
            <w:b/>
            <w:color w:val="1155CC"/>
            <w:highlight w:val="white"/>
          </w:rPr>
          <w:t>http://dsq-sds.org/article/view/1704/1754)</w:t>
        </w:r>
      </w:hyperlink>
    </w:p>
    <w:p w14:paraId="779B7BD4" w14:textId="77777777" w:rsidR="001E4DED" w:rsidRPr="000C1146" w:rsidRDefault="001E4DED" w:rsidP="001E4DED">
      <w:pPr>
        <w:shd w:val="clear" w:color="auto" w:fill="FFFFFF"/>
        <w:spacing w:line="256" w:lineRule="auto"/>
        <w:rPr>
          <w:b/>
          <w:color w:val="1D1C1D"/>
          <w:sz w:val="16"/>
          <w:szCs w:val="16"/>
          <w:highlight w:val="white"/>
        </w:rPr>
      </w:pPr>
      <w:r w:rsidRPr="000C1146">
        <w:rPr>
          <w:b/>
          <w:color w:val="1D1C1D"/>
          <w:sz w:val="16"/>
          <w:szCs w:val="16"/>
          <w:highlight w:val="white"/>
        </w:rPr>
        <w:t xml:space="preserve">While there are many competing conceptions of "autonomy" (Christman, 1998), </w:t>
      </w:r>
      <w:r w:rsidRPr="000C1146">
        <w:rPr>
          <w:b/>
          <w:color w:val="1D1C1D"/>
          <w:highlight w:val="white"/>
          <w:u w:val="single"/>
        </w:rPr>
        <w:t xml:space="preserve">there is common ground among philosophers in understanding "autonomy" to be a conception of </w:t>
      </w:r>
      <w:r w:rsidRPr="000C1146">
        <w:rPr>
          <w:b/>
          <w:color w:val="1D1C1D"/>
          <w:highlight w:val="cyan"/>
          <w:u w:val="single"/>
        </w:rPr>
        <w:t>subjectivity</w:t>
      </w:r>
      <w:r w:rsidRPr="000C1146">
        <w:rPr>
          <w:b/>
          <w:color w:val="1D1C1D"/>
          <w:highlight w:val="white"/>
          <w:u w:val="single"/>
        </w:rPr>
        <w:t xml:space="preserve"> that </w:t>
      </w:r>
      <w:r w:rsidRPr="000C1146">
        <w:rPr>
          <w:b/>
          <w:color w:val="1D1C1D"/>
          <w:highlight w:val="cyan"/>
          <w:u w:val="single"/>
        </w:rPr>
        <w:t>defines the individual as a self-governing being</w:t>
      </w:r>
      <w:r w:rsidRPr="000C1146">
        <w:rPr>
          <w:b/>
          <w:color w:val="1D1C1D"/>
          <w:sz w:val="16"/>
          <w:szCs w:val="16"/>
          <w:highlight w:val="white"/>
        </w:rPr>
        <w:t xml:space="preserve">(Buss, 2008). In this view, </w:t>
      </w:r>
      <w:r w:rsidRPr="000C1146">
        <w:rPr>
          <w:b/>
          <w:color w:val="1D1C1D"/>
          <w:highlight w:val="white"/>
          <w:u w:val="single"/>
        </w:rPr>
        <w:t>individuals are coherent, self-knowing entities with the capacity to understand and, ideally, to act on their own desires.</w:t>
      </w:r>
      <w:r w:rsidRPr="000C1146">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0C1146">
        <w:rPr>
          <w:b/>
          <w:color w:val="1D1C1D"/>
          <w:highlight w:val="white"/>
          <w:u w:val="single"/>
        </w:rPr>
        <w:t>This conception is considered independent of and, conceivably, even in opposition to society.</w:t>
      </w:r>
      <w:r w:rsidRPr="000C1146">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with regard to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manner in which "autonomy" conceives of the individual's relation to his or her body. </w:t>
      </w:r>
      <w:r w:rsidRPr="000C1146">
        <w:rPr>
          <w:b/>
          <w:color w:val="1D1C1D"/>
          <w:highlight w:val="cyan"/>
          <w:u w:val="single"/>
        </w:rPr>
        <w:t xml:space="preserve">The autonomous </w:t>
      </w:r>
      <w:r w:rsidRPr="000C1146">
        <w:rPr>
          <w:b/>
          <w:color w:val="1D1C1D"/>
          <w:highlight w:val="white"/>
          <w:u w:val="single"/>
        </w:rPr>
        <w:t xml:space="preserve">individual </w:t>
      </w:r>
      <w:r w:rsidRPr="000C1146">
        <w:rPr>
          <w:b/>
          <w:color w:val="1D1C1D"/>
          <w:highlight w:val="cyan"/>
          <w:u w:val="single"/>
        </w:rPr>
        <w:t>is master of</w:t>
      </w:r>
      <w:r w:rsidRPr="000C1146">
        <w:rPr>
          <w:b/>
          <w:color w:val="1D1C1D"/>
          <w:highlight w:val="white"/>
          <w:u w:val="single"/>
        </w:rPr>
        <w:t xml:space="preserve"> </w:t>
      </w:r>
      <w:r w:rsidRPr="000C1146">
        <w:rPr>
          <w:b/>
          <w:strike/>
          <w:color w:val="1D1C1D"/>
          <w:highlight w:val="white"/>
          <w:u w:val="single"/>
        </w:rPr>
        <w:t>his or her</w:t>
      </w:r>
      <w:r w:rsidRPr="000C1146">
        <w:rPr>
          <w:b/>
          <w:color w:val="1D1C1D"/>
          <w:highlight w:val="white"/>
          <w:u w:val="single"/>
        </w:rPr>
        <w:t xml:space="preserve"> </w:t>
      </w:r>
      <w:r w:rsidRPr="000C1146">
        <w:rPr>
          <w:b/>
          <w:color w:val="1D1C1D"/>
          <w:highlight w:val="cyan"/>
          <w:u w:val="single"/>
        </w:rPr>
        <w:t>(their) own body,</w:t>
      </w:r>
      <w:r w:rsidRPr="000C1146">
        <w:rPr>
          <w:b/>
          <w:color w:val="1D1C1D"/>
          <w:highlight w:val="white"/>
          <w:u w:val="single"/>
        </w:rPr>
        <w:t xml:space="preserve"> but </w:t>
      </w:r>
      <w:r w:rsidRPr="000C1146">
        <w:rPr>
          <w:b/>
          <w:strike/>
          <w:color w:val="1D1C1D"/>
          <w:highlight w:val="white"/>
          <w:u w:val="single"/>
        </w:rPr>
        <w:t>his</w:t>
      </w:r>
      <w:r w:rsidRPr="000C1146">
        <w:rPr>
          <w:b/>
          <w:color w:val="1D1C1D"/>
          <w:highlight w:val="white"/>
          <w:u w:val="single"/>
        </w:rPr>
        <w:t xml:space="preserve"> </w:t>
      </w:r>
      <w:r w:rsidRPr="000C1146">
        <w:rPr>
          <w:b/>
          <w:color w:val="1D1C1D"/>
          <w:highlight w:val="cyan"/>
          <w:u w:val="single"/>
        </w:rPr>
        <w:t>(their) body is not synonymous with the self</w:t>
      </w:r>
      <w:r w:rsidRPr="000C1146">
        <w:rPr>
          <w:b/>
          <w:color w:val="1D1C1D"/>
          <w:highlight w:val="white"/>
          <w:u w:val="single"/>
        </w:rPr>
        <w:t>. Rather, the self owns the body like a piece of property</w:t>
      </w:r>
      <w:r w:rsidRPr="000C1146">
        <w:rPr>
          <w:b/>
          <w:color w:val="1D1C1D"/>
          <w:sz w:val="16"/>
          <w:szCs w:val="16"/>
          <w:highlight w:val="white"/>
        </w:rPr>
        <w:t xml:space="preserve">(Andrews, 1986; Rao, 2000). He or she instrumentalizes it, using it as he sees fit, in accord with </w:t>
      </w:r>
      <w:r w:rsidRPr="000C1146">
        <w:rPr>
          <w:b/>
          <w:strike/>
          <w:color w:val="1D1C1D"/>
          <w:sz w:val="16"/>
          <w:szCs w:val="16"/>
          <w:highlight w:val="white"/>
        </w:rPr>
        <w:t>his</w:t>
      </w:r>
      <w:r w:rsidRPr="000C1146">
        <w:rPr>
          <w:b/>
          <w:color w:val="1D1C1D"/>
          <w:sz w:val="16"/>
          <w:szCs w:val="16"/>
          <w:highlight w:val="white"/>
        </w:rPr>
        <w:t xml:space="preserve"> (their) particular vision of the good life. The autonomous subject exerts mastery over his or her body; such mastery is, in fact, the mark of </w:t>
      </w:r>
      <w:r w:rsidRPr="000C1146">
        <w:rPr>
          <w:b/>
          <w:strike/>
          <w:color w:val="1D1C1D"/>
          <w:sz w:val="16"/>
          <w:szCs w:val="16"/>
          <w:highlight w:val="white"/>
        </w:rPr>
        <w:t>his</w:t>
      </w:r>
      <w:r w:rsidRPr="000C1146">
        <w:rPr>
          <w:b/>
          <w:color w:val="1D1C1D"/>
          <w:sz w:val="16"/>
          <w:szCs w:val="16"/>
          <w:highlight w:val="white"/>
        </w:rPr>
        <w:t xml:space="preserve"> (their) freedom—and any attempt to manipulate the individual's body against </w:t>
      </w:r>
      <w:r w:rsidRPr="000C1146">
        <w:rPr>
          <w:b/>
          <w:strike/>
          <w:color w:val="1D1C1D"/>
          <w:sz w:val="16"/>
          <w:szCs w:val="16"/>
          <w:highlight w:val="white"/>
        </w:rPr>
        <w:t>his</w:t>
      </w:r>
      <w:r w:rsidRPr="000C1146">
        <w:rPr>
          <w:b/>
          <w:color w:val="1D1C1D"/>
          <w:sz w:val="16"/>
          <w:szCs w:val="16"/>
          <w:highlight w:val="white"/>
        </w:rPr>
        <w:t xml:space="preserve"> (their) will would be the ultimate example of paternalistic domination. </w:t>
      </w:r>
      <w:r w:rsidRPr="000C1146">
        <w:rPr>
          <w:b/>
          <w:color w:val="1D1C1D"/>
          <w:highlight w:val="white"/>
          <w:u w:val="single"/>
        </w:rPr>
        <w:t xml:space="preserve">"Autonomy" thus reifies a Cartesian division between subjectivity and corporeality, postulating the individual as prior to </w:t>
      </w:r>
      <w:r w:rsidRPr="000C1146">
        <w:rPr>
          <w:b/>
          <w:strike/>
          <w:color w:val="1D1C1D"/>
          <w:highlight w:val="white"/>
          <w:u w:val="single"/>
        </w:rPr>
        <w:t>his or her</w:t>
      </w:r>
      <w:r w:rsidRPr="000C1146">
        <w:rPr>
          <w:b/>
          <w:color w:val="1D1C1D"/>
          <w:highlight w:val="white"/>
          <w:u w:val="single"/>
        </w:rPr>
        <w:t xml:space="preserve"> (their) body in a manner that parallels </w:t>
      </w:r>
      <w:r w:rsidRPr="000C1146">
        <w:rPr>
          <w:b/>
          <w:strike/>
          <w:color w:val="1D1C1D"/>
          <w:highlight w:val="white"/>
          <w:u w:val="single"/>
        </w:rPr>
        <w:t>his</w:t>
      </w:r>
      <w:r w:rsidRPr="000C1146">
        <w:rPr>
          <w:b/>
          <w:color w:val="1D1C1D"/>
          <w:highlight w:val="white"/>
          <w:u w:val="single"/>
        </w:rPr>
        <w:t xml:space="preserve"> (their) relation to society. </w:t>
      </w:r>
      <w:r w:rsidRPr="000C1146">
        <w:rPr>
          <w:b/>
          <w:color w:val="1D1C1D"/>
          <w:sz w:val="16"/>
          <w:szCs w:val="16"/>
          <w:highlight w:val="white"/>
        </w:rPr>
        <w:t xml:space="preserve">Thus, </w:t>
      </w:r>
      <w:r w:rsidRPr="000C1146">
        <w:rPr>
          <w:b/>
          <w:color w:val="1D1C1D"/>
          <w:highlight w:val="white"/>
          <w:u w:val="single"/>
        </w:rPr>
        <w:t xml:space="preserve">just as society can impinge itself on the individual's autonomy, so too can the individual's body, if it resists </w:t>
      </w:r>
      <w:r w:rsidRPr="000C1146">
        <w:rPr>
          <w:b/>
          <w:strike/>
          <w:color w:val="1D1C1D"/>
          <w:highlight w:val="white"/>
          <w:u w:val="single"/>
        </w:rPr>
        <w:t>his</w:t>
      </w:r>
      <w:r w:rsidRPr="000C1146">
        <w:rPr>
          <w:b/>
          <w:color w:val="1D1C1D"/>
          <w:highlight w:val="white"/>
          <w:u w:val="single"/>
        </w:rPr>
        <w:t xml:space="preserve"> (their) commands.</w:t>
      </w:r>
      <w:r w:rsidRPr="000C1146">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autonomy, but does not compromise this autonomy in any way. Like the state, this information is considered to be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Autonomy The first claim in a disability studies reformulation of autonomy is that </w:t>
      </w:r>
      <w:r w:rsidRPr="000C1146">
        <w:rPr>
          <w:b/>
          <w:color w:val="1D1C1D"/>
          <w:highlight w:val="white"/>
          <w:u w:val="single"/>
        </w:rPr>
        <w:t>"</w:t>
      </w:r>
      <w:r w:rsidRPr="000C1146">
        <w:rPr>
          <w:b/>
          <w:color w:val="1D1C1D"/>
          <w:highlight w:val="cyan"/>
          <w:u w:val="single"/>
        </w:rPr>
        <w:t>autonomy</w:t>
      </w:r>
      <w:r w:rsidRPr="000C1146">
        <w:rPr>
          <w:b/>
          <w:color w:val="1D1C1D"/>
          <w:highlight w:val="white"/>
          <w:u w:val="single"/>
        </w:rPr>
        <w:t xml:space="preserve">" </w:t>
      </w:r>
      <w:r w:rsidRPr="000C1146">
        <w:rPr>
          <w:b/>
          <w:color w:val="1D1C1D"/>
          <w:highlight w:val="cyan"/>
          <w:u w:val="single"/>
        </w:rPr>
        <w:t>is</w:t>
      </w:r>
      <w:r w:rsidRPr="000C1146">
        <w:rPr>
          <w:b/>
          <w:color w:val="1D1C1D"/>
          <w:highlight w:val="white"/>
          <w:u w:val="single"/>
        </w:rPr>
        <w:t xml:space="preserve"> itself, </w:t>
      </w:r>
      <w:r w:rsidRPr="000C1146">
        <w:rPr>
          <w:b/>
          <w:color w:val="1D1C1D"/>
          <w:highlight w:val="cyan"/>
          <w:u w:val="single"/>
        </w:rPr>
        <w:t>prior to any application to persons with disabilities, saturated with ableist norms.</w:t>
      </w:r>
      <w:r w:rsidRPr="000C1146">
        <w:rPr>
          <w:b/>
          <w:color w:val="1D1C1D"/>
          <w:sz w:val="16"/>
          <w:szCs w:val="16"/>
          <w:highlight w:val="white"/>
        </w:rPr>
        <w:t xml:space="preserve"> Rosemarie Garland-Thomson has argued that </w:t>
      </w:r>
      <w:r w:rsidRPr="000C1146">
        <w:rPr>
          <w:b/>
          <w:color w:val="1D1C1D"/>
          <w:highlight w:val="white"/>
          <w:u w:val="single"/>
        </w:rPr>
        <w:t>the rise of liberal individualism</w:t>
      </w:r>
      <w:r w:rsidRPr="000C1146">
        <w:rPr>
          <w:b/>
          <w:color w:val="1D1C1D"/>
          <w:sz w:val="16"/>
          <w:szCs w:val="16"/>
          <w:highlight w:val="white"/>
        </w:rPr>
        <w:t>—</w:t>
      </w:r>
      <w:r w:rsidRPr="000C1146">
        <w:rPr>
          <w:b/>
          <w:color w:val="1D1C1D"/>
          <w:highlight w:val="white"/>
          <w:u w:val="single"/>
        </w:rPr>
        <w:t>which</w:t>
      </w:r>
      <w:r w:rsidRPr="000C1146">
        <w:rPr>
          <w:b/>
          <w:color w:val="1D1C1D"/>
          <w:sz w:val="16"/>
          <w:szCs w:val="16"/>
          <w:highlight w:val="white"/>
        </w:rPr>
        <w:t xml:space="preserve">, as Paul Root Wolpe notes, </w:t>
      </w:r>
      <w:r w:rsidRPr="000C1146">
        <w:rPr>
          <w:b/>
          <w:color w:val="1D1C1D"/>
          <w:highlight w:val="white"/>
          <w:u w:val="single"/>
        </w:rPr>
        <w:t>is synonymous with autonomy</w:t>
      </w:r>
      <w:r w:rsidRPr="000C1146">
        <w:rPr>
          <w:b/>
          <w:color w:val="1D1C1D"/>
          <w:sz w:val="16"/>
          <w:szCs w:val="16"/>
          <w:highlight w:val="white"/>
        </w:rPr>
        <w:t xml:space="preserve"> (Wolpe, 1998, p. 43)—</w:t>
      </w:r>
      <w:r w:rsidRPr="000C1146">
        <w:rPr>
          <w:b/>
          <w:color w:val="1D1C1D"/>
          <w:highlight w:val="white"/>
          <w:u w:val="single"/>
        </w:rPr>
        <w:t>was predicated on ideals of self-government that were prejudicial against the disabled</w:t>
      </w:r>
      <w:r w:rsidRPr="000C1146">
        <w:rPr>
          <w:b/>
          <w:color w:val="1D1C1D"/>
          <w:sz w:val="16"/>
          <w:szCs w:val="16"/>
          <w:highlight w:val="white"/>
        </w:rPr>
        <w:t xml:space="preserve"> (Garland-Thomson, 1997, p. 43). </w:t>
      </w:r>
      <w:r w:rsidRPr="000C1146">
        <w:rPr>
          <w:b/>
          <w:color w:val="1D1C1D"/>
          <w:highlight w:val="white"/>
          <w:u w:val="single"/>
        </w:rPr>
        <w:t xml:space="preserve">The </w:t>
      </w:r>
      <w:r w:rsidRPr="000C1146">
        <w:rPr>
          <w:b/>
          <w:color w:val="1D1C1D"/>
          <w:highlight w:val="cyan"/>
          <w:u w:val="single"/>
        </w:rPr>
        <w:t>deviant corporeality of the disabled body refused the dictates of the autonomous individual</w:t>
      </w:r>
      <w:r w:rsidRPr="000C1146">
        <w:rPr>
          <w:b/>
          <w:color w:val="1D1C1D"/>
          <w:highlight w:val="white"/>
          <w:u w:val="single"/>
        </w:rPr>
        <w:t xml:space="preserve">. Similarly, the </w:t>
      </w:r>
      <w:r w:rsidRPr="000C1146">
        <w:rPr>
          <w:b/>
          <w:color w:val="1D1C1D"/>
          <w:highlight w:val="cyan"/>
          <w:u w:val="single"/>
        </w:rPr>
        <w:t>visible dependence of persons with disabilities on social relations</w:t>
      </w:r>
      <w:r w:rsidRPr="000C1146">
        <w:rPr>
          <w:b/>
          <w:color w:val="1D1C1D"/>
          <w:highlight w:val="white"/>
          <w:u w:val="single"/>
        </w:rPr>
        <w:t>—whether incarnated in caretaking bonds or technological prostheses—</w:t>
      </w:r>
      <w:r w:rsidRPr="000C1146">
        <w:rPr>
          <w:b/>
          <w:color w:val="1D1C1D"/>
          <w:highlight w:val="cyan"/>
          <w:u w:val="single"/>
        </w:rPr>
        <w:t>was</w:t>
      </w:r>
      <w:r w:rsidRPr="000C1146">
        <w:rPr>
          <w:b/>
          <w:color w:val="1D1C1D"/>
          <w:highlight w:val="white"/>
          <w:u w:val="single"/>
        </w:rPr>
        <w:t xml:space="preserve"> the denigrated </w:t>
      </w:r>
      <w:r w:rsidRPr="000C1146">
        <w:rPr>
          <w:b/>
          <w:color w:val="1D1C1D"/>
          <w:highlight w:val="cyan"/>
          <w:u w:val="single"/>
        </w:rPr>
        <w:t>opposite of the autonomous self's constitutive independence.</w:t>
      </w:r>
      <w:r w:rsidRPr="000C1146">
        <w:rPr>
          <w:b/>
          <w:color w:val="1D1C1D"/>
          <w:highlight w:val="white"/>
          <w:u w:val="single"/>
        </w:rPr>
        <w:t xml:space="preserve"> As a reminder of the individual's dependence on both body and society, </w:t>
      </w:r>
      <w:r w:rsidRPr="000C1146">
        <w:rPr>
          <w:b/>
          <w:color w:val="1D1C1D"/>
          <w:highlight w:val="cyan"/>
          <w:u w:val="single"/>
        </w:rPr>
        <w:t>disability represented</w:t>
      </w:r>
      <w:r w:rsidRPr="000C1146">
        <w:rPr>
          <w:b/>
          <w:color w:val="1D1C1D"/>
          <w:highlight w:val="white"/>
          <w:u w:val="single"/>
        </w:rPr>
        <w:t xml:space="preserve"> the </w:t>
      </w:r>
      <w:r w:rsidRPr="000C1146">
        <w:rPr>
          <w:b/>
          <w:color w:val="1D1C1D"/>
          <w:highlight w:val="cyan"/>
          <w:u w:val="single"/>
        </w:rPr>
        <w:t>destruction of</w:t>
      </w:r>
      <w:r w:rsidRPr="000C1146">
        <w:rPr>
          <w:b/>
          <w:color w:val="1D1C1D"/>
          <w:highlight w:val="white"/>
          <w:u w:val="single"/>
        </w:rPr>
        <w:t xml:space="preserve"> the </w:t>
      </w:r>
      <w:r w:rsidRPr="000C1146">
        <w:rPr>
          <w:b/>
          <w:color w:val="1D1C1D"/>
          <w:highlight w:val="cyan"/>
          <w:u w:val="single"/>
        </w:rPr>
        <w:t>autonomy</w:t>
      </w:r>
      <w:r w:rsidRPr="000C1146">
        <w:rPr>
          <w:b/>
          <w:color w:val="1D1C1D"/>
          <w:highlight w:val="white"/>
          <w:u w:val="single"/>
        </w:rPr>
        <w:t xml:space="preserve"> </w:t>
      </w:r>
      <w:r w:rsidRPr="000C1146">
        <w:rPr>
          <w:b/>
          <w:color w:val="1D1C1D"/>
          <w:sz w:val="16"/>
          <w:szCs w:val="16"/>
          <w:highlight w:val="white"/>
        </w:rPr>
        <w:t xml:space="preserve">(p.44). Historically, then, </w:t>
      </w:r>
      <w:r w:rsidRPr="000C1146">
        <w:rPr>
          <w:b/>
          <w:color w:val="1D1C1D"/>
          <w:highlight w:val="white"/>
          <w:u w:val="single"/>
        </w:rPr>
        <w:t xml:space="preserve">the rise of the autonomous subject created disability as a pathology. </w:t>
      </w:r>
      <w:r w:rsidRPr="000C1146">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culturally-formed caretaking relationships in the development of self-consciousness (Rochat, 2009). This theoretical, historical, and clinical literature demonstrates that </w:t>
      </w:r>
      <w:r w:rsidRPr="000C1146">
        <w:rPr>
          <w:b/>
          <w:color w:val="1D1C1D"/>
          <w:highlight w:val="white"/>
          <w:u w:val="single"/>
        </w:rPr>
        <w:t>the self is always already interpenetrated with the other.</w:t>
      </w:r>
      <w:r w:rsidRPr="000C1146">
        <w:rPr>
          <w:b/>
          <w:color w:val="1D1C1D"/>
          <w:sz w:val="16"/>
          <w:szCs w:val="16"/>
          <w:highlight w:val="white"/>
        </w:rPr>
        <w:t xml:space="preserve"> "</w:t>
      </w:r>
      <w:r w:rsidRPr="000C1146">
        <w:rPr>
          <w:b/>
          <w:color w:val="1D1C1D"/>
          <w:highlight w:val="white"/>
          <w:u w:val="single"/>
        </w:rPr>
        <w:t>Autonomy</w:t>
      </w:r>
      <w:r w:rsidRPr="000C1146">
        <w:rPr>
          <w:b/>
          <w:color w:val="1D1C1D"/>
          <w:sz w:val="16"/>
          <w:szCs w:val="16"/>
          <w:highlight w:val="white"/>
        </w:rPr>
        <w:t xml:space="preserve">'s" insistence on the necessarily coercive or instrumental character of relationships </w:t>
      </w:r>
      <w:r w:rsidRPr="000C1146">
        <w:rPr>
          <w:b/>
          <w:color w:val="1D1C1D"/>
          <w:highlight w:val="white"/>
          <w:u w:val="single"/>
        </w:rPr>
        <w:t>is thus untenable</w:t>
      </w:r>
      <w:r w:rsidRPr="000C1146">
        <w:rPr>
          <w:b/>
          <w:color w:val="1D1C1D"/>
          <w:sz w:val="16"/>
          <w:szCs w:val="16"/>
          <w:highlight w:val="white"/>
        </w:rPr>
        <w:t xml:space="preserve">. But disability studies also raises questions about </w:t>
      </w:r>
      <w:r w:rsidRPr="000C1146">
        <w:rPr>
          <w:b/>
          <w:color w:val="1D1C1D"/>
          <w:highlight w:val="white"/>
          <w:u w:val="single"/>
        </w:rPr>
        <w:t>relational theories of subjectivity</w:t>
      </w:r>
      <w:r w:rsidRPr="000C1146">
        <w:rPr>
          <w:b/>
          <w:color w:val="1D1C1D"/>
          <w:sz w:val="16"/>
          <w:szCs w:val="16"/>
          <w:highlight w:val="white"/>
        </w:rPr>
        <w:t xml:space="preserve">. Such theories </w:t>
      </w:r>
      <w:r w:rsidRPr="000C1146">
        <w:rPr>
          <w:b/>
          <w:color w:val="1D1C1D"/>
          <w:highlight w:val="white"/>
          <w:u w:val="single"/>
        </w:rPr>
        <w:t>cannot account for</w:t>
      </w:r>
      <w:r w:rsidRPr="000C1146">
        <w:rPr>
          <w:b/>
          <w:color w:val="1D1C1D"/>
          <w:sz w:val="16"/>
          <w:szCs w:val="16"/>
          <w:highlight w:val="white"/>
        </w:rPr>
        <w:t xml:space="preserve"> the possibility of "</w:t>
      </w:r>
      <w:r w:rsidRPr="000C1146">
        <w:rPr>
          <w:b/>
          <w:color w:val="1D1C1D"/>
          <w:highlight w:val="white"/>
          <w:u w:val="single"/>
        </w:rPr>
        <w:t>internalized discrimination</w:t>
      </w:r>
      <w:r w:rsidRPr="000C1146">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0C1146">
        <w:rPr>
          <w:b/>
          <w:color w:val="1D1C1D"/>
          <w:highlight w:val="white"/>
          <w:u w:val="single"/>
        </w:rPr>
        <w:t>the subject as a coherent entity.</w:t>
      </w:r>
      <w:r w:rsidRPr="000C1146">
        <w:rPr>
          <w:b/>
          <w:color w:val="1D1C1D"/>
          <w:sz w:val="16"/>
          <w:szCs w:val="16"/>
          <w:highlight w:val="white"/>
        </w:rPr>
        <w:t xml:space="preserve"> This coherence may be relational or not, but, in either case, it </w:t>
      </w:r>
      <w:r w:rsidRPr="000C1146">
        <w:rPr>
          <w:b/>
          <w:color w:val="1D1C1D"/>
          <w:highlight w:val="white"/>
          <w:u w:val="single"/>
        </w:rPr>
        <w:t>eliminates the possibility that a person could, in some sense, be turned against him or herself.</w:t>
      </w:r>
      <w:r w:rsidRPr="000C1146">
        <w:rPr>
          <w:b/>
          <w:color w:val="1D1C1D"/>
          <w:sz w:val="16"/>
          <w:szCs w:val="16"/>
          <w:highlight w:val="white"/>
        </w:rPr>
        <w:t xml:space="preserve"> </w:t>
      </w:r>
      <w:r w:rsidRPr="000C1146">
        <w:rPr>
          <w:b/>
          <w:color w:val="1D1C1D"/>
          <w:highlight w:val="white"/>
          <w:u w:val="single"/>
        </w:rPr>
        <w:t xml:space="preserve">This view of the self as a coherent entity is fundamental to the autonomous subject. </w:t>
      </w:r>
      <w:r w:rsidRPr="000C1146">
        <w:rPr>
          <w:b/>
          <w:color w:val="1D1C1D"/>
          <w:sz w:val="16"/>
          <w:szCs w:val="16"/>
          <w:highlight w:val="white"/>
        </w:rPr>
        <w:t>The hegemony of "</w:t>
      </w:r>
      <w:r w:rsidRPr="000C1146">
        <w:rPr>
          <w:b/>
          <w:color w:val="1D1C1D"/>
          <w:highlight w:val="white"/>
          <w:u w:val="single"/>
        </w:rPr>
        <w:t>autonomy</w:t>
      </w:r>
      <w:r w:rsidRPr="000C1146">
        <w:rPr>
          <w:b/>
          <w:color w:val="1D1C1D"/>
          <w:sz w:val="16"/>
          <w:szCs w:val="16"/>
          <w:highlight w:val="white"/>
        </w:rPr>
        <w:t xml:space="preserve">" in bioethics explains why the field not only </w:t>
      </w:r>
      <w:r w:rsidRPr="000C1146">
        <w:rPr>
          <w:b/>
          <w:color w:val="1D1C1D"/>
          <w:highlight w:val="white"/>
          <w:u w:val="single"/>
        </w:rPr>
        <w:t xml:space="preserve">considers internalized discrimination to be irrelevant to determining autonomy, but in fact cannot conceive of it as a possibility. </w:t>
      </w:r>
      <w:r w:rsidRPr="000C1146">
        <w:rPr>
          <w:b/>
          <w:color w:val="1D1C1D"/>
          <w:highlight w:val="cyan"/>
          <w:u w:val="single"/>
        </w:rPr>
        <w:t xml:space="preserve">Disability studies must propose an alternative conception of subjectivity, one based not in coherence, but rather in conflict. </w:t>
      </w:r>
      <w:r w:rsidRPr="000C1146">
        <w:rPr>
          <w:b/>
          <w:color w:val="1D1C1D"/>
          <w:highlight w:val="white"/>
          <w:u w:val="single"/>
        </w:rPr>
        <w:t xml:space="preserve">Grounding the subject in conflict makes it possible to conceive of how </w:t>
      </w:r>
      <w:r w:rsidRPr="000C1146">
        <w:rPr>
          <w:b/>
          <w:color w:val="1D1C1D"/>
          <w:highlight w:val="cyan"/>
          <w:u w:val="single"/>
        </w:rPr>
        <w:t>persons with disabilities, because of the conflictive nature of life in an ableist society</w:t>
      </w:r>
      <w:r w:rsidRPr="000C1146">
        <w:rPr>
          <w:b/>
          <w:color w:val="1D1C1D"/>
          <w:highlight w:val="white"/>
          <w:u w:val="single"/>
        </w:rPr>
        <w:t xml:space="preserve">, can </w:t>
      </w:r>
      <w:r w:rsidRPr="000C1146">
        <w:rPr>
          <w:b/>
          <w:color w:val="1D1C1D"/>
          <w:highlight w:val="cyan"/>
          <w:u w:val="single"/>
        </w:rPr>
        <w:t>persistently devalue their own existence.</w:t>
      </w:r>
      <w:r w:rsidRPr="000C1146">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0C1146">
        <w:rPr>
          <w:b/>
          <w:color w:val="1D1C1D"/>
          <w:highlight w:val="white"/>
          <w:u w:val="single"/>
        </w:rPr>
        <w:t xml:space="preserve">Grounding the subject of disability studies in conflict thus makes it possible to conceive of not only internalized ableism, but also a world without it. </w:t>
      </w:r>
      <w:r w:rsidRPr="000C1146">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0C1146">
        <w:rPr>
          <w:b/>
          <w:color w:val="1D1C1D"/>
          <w:highlight w:val="white"/>
          <w:u w:val="single"/>
        </w:rPr>
        <w:t>a disability studies rethinking of autonomy understands society to be defined, like the individual, by conflict—particularly (though not exclusively) the conflict between the able and disabled.</w:t>
      </w:r>
      <w:r w:rsidRPr="000C1146">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0C1146">
        <w:rPr>
          <w:b/>
          <w:strike/>
          <w:color w:val="1D1C1D"/>
          <w:sz w:val="16"/>
          <w:szCs w:val="16"/>
          <w:highlight w:val="white"/>
        </w:rPr>
        <w:t>his</w:t>
      </w:r>
      <w:r w:rsidRPr="000C1146">
        <w:rPr>
          <w:b/>
          <w:color w:val="1D1C1D"/>
          <w:sz w:val="16"/>
          <w:szCs w:val="16"/>
          <w:highlight w:val="white"/>
        </w:rPr>
        <w:t xml:space="preserve"> (their) freedom. Thus, as I discussed earlier, "informed consent" is considered to be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0C1146">
        <w:rPr>
          <w:b/>
          <w:color w:val="1D1C1D"/>
          <w:highlight w:val="white"/>
          <w:u w:val="single"/>
        </w:rPr>
        <w:t xml:space="preserve">A disability studies critique of "autonomy" would thus draw attention to how "autonomy's" </w:t>
      </w:r>
      <w:r w:rsidRPr="000C1146">
        <w:rPr>
          <w:b/>
          <w:color w:val="1D1C1D"/>
          <w:highlight w:val="cyan"/>
          <w:u w:val="single"/>
        </w:rPr>
        <w:t>neutral procedures produce the</w:t>
      </w:r>
      <w:r w:rsidRPr="000C1146">
        <w:rPr>
          <w:b/>
          <w:color w:val="1D1C1D"/>
          <w:highlight w:val="white"/>
          <w:u w:val="single"/>
        </w:rPr>
        <w:t xml:space="preserve"> very autonomous subjectivity they claim to discover, and how the resulting "</w:t>
      </w:r>
      <w:r w:rsidRPr="000C1146">
        <w:rPr>
          <w:b/>
          <w:color w:val="1D1C1D"/>
          <w:highlight w:val="cyan"/>
          <w:u w:val="single"/>
        </w:rPr>
        <w:t>autonomous" subject</w:t>
      </w:r>
      <w:r w:rsidRPr="000C1146">
        <w:rPr>
          <w:b/>
          <w:color w:val="1D1C1D"/>
          <w:highlight w:val="white"/>
          <w:u w:val="single"/>
        </w:rPr>
        <w:t xml:space="preserve"> is structured </w:t>
      </w:r>
      <w:r w:rsidRPr="000C1146">
        <w:rPr>
          <w:b/>
          <w:color w:val="1D1C1D"/>
          <w:highlight w:val="cyan"/>
          <w:u w:val="single"/>
        </w:rPr>
        <w:t xml:space="preserve">according to ableist norms. </w:t>
      </w:r>
      <w:r w:rsidRPr="000C1146">
        <w:rPr>
          <w:b/>
          <w:color w:val="1D1C1D"/>
          <w:sz w:val="16"/>
          <w:szCs w:val="16"/>
          <w:highlight w:val="cyan"/>
        </w:rPr>
        <w:t>For</w:t>
      </w:r>
      <w:r w:rsidRPr="000C1146">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0C1146">
        <w:rPr>
          <w:b/>
          <w:color w:val="1D1C1D"/>
          <w:highlight w:val="white"/>
          <w:u w:val="single"/>
        </w:rPr>
        <w:t xml:space="preserve">presumably </w:t>
      </w:r>
      <w:r w:rsidRPr="000C1146">
        <w:rPr>
          <w:b/>
          <w:color w:val="1D1C1D"/>
          <w:highlight w:val="cyan"/>
          <w:u w:val="single"/>
        </w:rPr>
        <w:t>neutral category</w:t>
      </w:r>
      <w:r w:rsidRPr="000C1146">
        <w:rPr>
          <w:b/>
          <w:color w:val="1D1C1D"/>
          <w:sz w:val="16"/>
          <w:szCs w:val="16"/>
          <w:highlight w:val="white"/>
        </w:rPr>
        <w:t xml:space="preserve"> of the "removal of life-sustaining treatment" </w:t>
      </w:r>
      <w:r w:rsidRPr="000C1146">
        <w:rPr>
          <w:b/>
          <w:color w:val="1D1C1D"/>
          <w:highlight w:val="cyan"/>
          <w:u w:val="single"/>
        </w:rPr>
        <w:t>creates an articulation of subjectivity in which individuals exist separate</w:t>
      </w:r>
      <w:r w:rsidRPr="000C1146">
        <w:rPr>
          <w:b/>
          <w:color w:val="1D1C1D"/>
          <w:highlight w:val="white"/>
          <w:u w:val="single"/>
        </w:rPr>
        <w:t xml:space="preserve"> from </w:t>
      </w:r>
      <w:r w:rsidRPr="000C1146">
        <w:rPr>
          <w:b/>
          <w:color w:val="1D1C1D"/>
          <w:highlight w:val="cyan"/>
          <w:u w:val="single"/>
        </w:rPr>
        <w:t>and prior to</w:t>
      </w:r>
      <w:r w:rsidRPr="000C1146">
        <w:rPr>
          <w:b/>
          <w:color w:val="1D1C1D"/>
          <w:highlight w:val="white"/>
          <w:u w:val="single"/>
        </w:rPr>
        <w:t xml:space="preserve"> technological </w:t>
      </w:r>
      <w:r w:rsidRPr="000C1146">
        <w:rPr>
          <w:b/>
          <w:color w:val="1D1C1D"/>
          <w:highlight w:val="cyan"/>
          <w:u w:val="single"/>
        </w:rPr>
        <w:t>prostheses</w:t>
      </w:r>
      <w:r w:rsidRPr="000C1146">
        <w:rPr>
          <w:b/>
          <w:color w:val="1D1C1D"/>
          <w:highlight w:val="white"/>
          <w:u w:val="single"/>
        </w:rPr>
        <w:t>.</w:t>
      </w:r>
      <w:r w:rsidRPr="000C1146">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0C1146">
        <w:rPr>
          <w:b/>
          <w:color w:val="1D1C1D"/>
          <w:highlight w:val="white"/>
          <w:u w:val="single"/>
        </w:rPr>
        <w:t>The seemingly "neutral" measure of the individual's desire to remove treatment is what enacts their separation</w:t>
      </w:r>
      <w:r w:rsidRPr="000C1146">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nullified.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disability, and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0C1146">
        <w:rPr>
          <w:b/>
          <w:color w:val="1D1C1D"/>
          <w:highlight w:val="cyan"/>
          <w:u w:val="single"/>
        </w:rPr>
        <w:t>This self/body split is</w:t>
      </w:r>
      <w:r w:rsidRPr="000C1146">
        <w:rPr>
          <w:b/>
          <w:color w:val="1D1C1D"/>
          <w:highlight w:val="white"/>
          <w:u w:val="single"/>
        </w:rPr>
        <w:t xml:space="preserve"> inherently </w:t>
      </w:r>
      <w:r w:rsidRPr="000C1146">
        <w:rPr>
          <w:b/>
          <w:color w:val="1D1C1D"/>
          <w:highlight w:val="cyan"/>
          <w:u w:val="single"/>
        </w:rPr>
        <w:t>prejudiced against individuals who</w:t>
      </w:r>
      <w:r w:rsidRPr="000C1146">
        <w:rPr>
          <w:b/>
          <w:color w:val="1D1C1D"/>
          <w:highlight w:val="white"/>
          <w:u w:val="single"/>
        </w:rPr>
        <w:t xml:space="preserve">, while living, </w:t>
      </w:r>
      <w:r w:rsidRPr="000C1146">
        <w:rPr>
          <w:b/>
          <w:color w:val="1D1C1D"/>
          <w:highlight w:val="cyan"/>
          <w:u w:val="single"/>
        </w:rPr>
        <w:t>cannot express themselves in terms that render them legible as autonomous subjects</w:t>
      </w:r>
      <w:r w:rsidRPr="000C1146">
        <w:rPr>
          <w:b/>
          <w:color w:val="1D1C1D"/>
          <w:highlight w:val="white"/>
          <w:u w:val="single"/>
        </w:rPr>
        <w:t>.</w:t>
      </w:r>
      <w:r w:rsidRPr="000C1146">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0C1146">
        <w:rPr>
          <w:b/>
          <w:color w:val="1D1C1D"/>
          <w:highlight w:val="white"/>
          <w:u w:val="single"/>
        </w:rPr>
        <w:t>the very measuring apparatus of "autonomy" produces a conception of the individual that</w:t>
      </w:r>
      <w:r w:rsidRPr="000C1146">
        <w:rPr>
          <w:b/>
          <w:color w:val="1D1C1D"/>
          <w:sz w:val="16"/>
          <w:szCs w:val="16"/>
          <w:highlight w:val="white"/>
        </w:rPr>
        <w:t xml:space="preserve">, in its self-coherence and independence from both technological and biological processes, </w:t>
      </w:r>
      <w:r w:rsidRPr="000C1146">
        <w:rPr>
          <w:b/>
          <w:color w:val="1D1C1D"/>
          <w:highlight w:val="white"/>
          <w:u w:val="single"/>
        </w:rPr>
        <w:t>is constituted by ableist norms.</w:t>
      </w:r>
      <w:r w:rsidRPr="000C1146">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0C1146">
        <w:rPr>
          <w:b/>
          <w:color w:val="1D1C1D"/>
          <w:highlight w:val="white"/>
          <w:u w:val="single"/>
        </w:rPr>
        <w:t>Such a conception of subjectivity is,</w:t>
      </w:r>
      <w:r w:rsidRPr="000C1146">
        <w:rPr>
          <w:b/>
          <w:color w:val="1D1C1D"/>
          <w:sz w:val="16"/>
          <w:szCs w:val="16"/>
          <w:highlight w:val="white"/>
        </w:rPr>
        <w:t xml:space="preserve"> I have argued, </w:t>
      </w:r>
      <w:r w:rsidRPr="000C1146">
        <w:rPr>
          <w:b/>
          <w:color w:val="1D1C1D"/>
          <w:highlight w:val="white"/>
          <w:u w:val="single"/>
        </w:rPr>
        <w:t>inherently ableist</w:t>
      </w:r>
      <w:r w:rsidRPr="000C1146">
        <w:rPr>
          <w:b/>
          <w:color w:val="1D1C1D"/>
          <w:sz w:val="16"/>
          <w:szCs w:val="16"/>
          <w:highlight w:val="white"/>
        </w:rPr>
        <w:t>,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ends, and explain how we can do so.</w:t>
      </w:r>
    </w:p>
    <w:p w14:paraId="22EA7E09" w14:textId="77777777" w:rsidR="001E4DED" w:rsidRPr="000C1146" w:rsidRDefault="001E4DED" w:rsidP="001E4DED">
      <w:pPr>
        <w:shd w:val="clear" w:color="auto" w:fill="FFFFFF"/>
        <w:rPr>
          <w:b/>
          <w:color w:val="1D1C1D"/>
          <w:sz w:val="23"/>
          <w:szCs w:val="23"/>
          <w:highlight w:val="white"/>
          <w:u w:val="single"/>
        </w:rPr>
      </w:pPr>
    </w:p>
    <w:p w14:paraId="18F1E93A" w14:textId="77777777" w:rsidR="001E4DED" w:rsidRPr="000C1146" w:rsidRDefault="001E4DED" w:rsidP="001E4DED">
      <w:pPr>
        <w:shd w:val="clear" w:color="auto" w:fill="FFFFFF"/>
        <w:rPr>
          <w:b/>
          <w:color w:val="1D1C1D"/>
          <w:sz w:val="23"/>
          <w:szCs w:val="23"/>
          <w:highlight w:val="white"/>
          <w:u w:val="single"/>
        </w:rPr>
      </w:pPr>
    </w:p>
    <w:p w14:paraId="138D1444" w14:textId="77777777" w:rsidR="001E4DED" w:rsidRPr="000C1146" w:rsidRDefault="001E4DED" w:rsidP="001E4DED">
      <w:pPr>
        <w:shd w:val="clear" w:color="auto" w:fill="FFFFFF"/>
        <w:rPr>
          <w:b/>
          <w:color w:val="1D1C1D"/>
          <w:sz w:val="23"/>
          <w:szCs w:val="23"/>
          <w:highlight w:val="white"/>
          <w:u w:val="single"/>
        </w:rPr>
      </w:pPr>
    </w:p>
    <w:p w14:paraId="264F1F0A" w14:textId="77777777" w:rsidR="001E4DED" w:rsidRPr="000C1146" w:rsidRDefault="001E4DED" w:rsidP="001E4DED">
      <w:pPr>
        <w:rPr>
          <w:b/>
          <w:sz w:val="26"/>
          <w:szCs w:val="26"/>
        </w:rPr>
      </w:pPr>
      <w:r w:rsidRPr="000C1146">
        <w:rPr>
          <w:b/>
          <w:sz w:val="26"/>
          <w:szCs w:val="26"/>
        </w:rPr>
        <w:t xml:space="preserve">Society views those who don’t fit perfect mold as lesser human being. Thus the only way to truly understand Societal Oppression is through Disability. </w:t>
      </w:r>
    </w:p>
    <w:p w14:paraId="44668E29" w14:textId="77777777" w:rsidR="001E4DED" w:rsidRPr="000C1146" w:rsidRDefault="001E4DED" w:rsidP="001E4DED">
      <w:pPr>
        <w:rPr>
          <w:b/>
          <w:sz w:val="26"/>
          <w:szCs w:val="26"/>
        </w:rPr>
      </w:pPr>
      <w:r w:rsidRPr="000C1146">
        <w:rPr>
          <w:b/>
          <w:sz w:val="26"/>
          <w:szCs w:val="26"/>
        </w:rPr>
        <w:t xml:space="preserve"> </w:t>
      </w:r>
    </w:p>
    <w:p w14:paraId="2D689855" w14:textId="77777777" w:rsidR="001E4DED" w:rsidRPr="000C1146" w:rsidRDefault="001E4DED" w:rsidP="001E4DED">
      <w:pPr>
        <w:shd w:val="clear" w:color="auto" w:fill="FFFFFF"/>
        <w:spacing w:line="288" w:lineRule="auto"/>
        <w:rPr>
          <w:b/>
        </w:rPr>
      </w:pPr>
      <w:r w:rsidRPr="000C1146">
        <w:rPr>
          <w:b/>
          <w:sz w:val="26"/>
          <w:szCs w:val="26"/>
        </w:rPr>
        <w:t>Siebers 10</w:t>
      </w:r>
      <w:r w:rsidRPr="000C1146">
        <w:rPr>
          <w:b/>
        </w:rPr>
        <w:t xml:space="preserve"> [Tobin Siebers, Department of English Language and Literature at the University of Michigan; “The Aesthetics of Human Disqualification”; University of Michigan Press; 10/28/2010; accessed 07/30/19 // WHSRS]</w:t>
      </w:r>
    </w:p>
    <w:p w14:paraId="20A8BBC3" w14:textId="77777777" w:rsidR="001E4DED" w:rsidRPr="000C1146" w:rsidRDefault="001E4DED" w:rsidP="001E4DED">
      <w:pPr>
        <w:pBdr>
          <w:bottom w:val="none" w:sz="0" w:space="8" w:color="auto"/>
        </w:pBdr>
        <w:shd w:val="clear" w:color="auto" w:fill="FFFFFF"/>
        <w:spacing w:line="288" w:lineRule="auto"/>
        <w:jc w:val="both"/>
        <w:rPr>
          <w:b/>
          <w:sz w:val="26"/>
          <w:szCs w:val="26"/>
          <w:highlight w:val="white"/>
        </w:rPr>
      </w:pPr>
      <w:r w:rsidRPr="000C1146">
        <w:rPr>
          <w:b/>
          <w:u w:val="single"/>
        </w:rPr>
        <w:t>Disqualification as a symbolic process removes individuals from the ranks of quality human beings, putting them at risk of unequal treatment, bodily harm, and death</w:t>
      </w:r>
      <w:r w:rsidRPr="000C1146">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0C1146">
        <w:rPr>
          <w:b/>
          <w:u w:val="single"/>
        </w:rPr>
        <w:t xml:space="preserve">the onset of certain </w:t>
      </w:r>
      <w:r w:rsidRPr="000C1146">
        <w:rPr>
          <w:b/>
          <w:highlight w:val="green"/>
          <w:u w:val="single"/>
        </w:rPr>
        <w:t>disabilities</w:t>
      </w:r>
      <w:r w:rsidRPr="000C1146">
        <w:rPr>
          <w:b/>
          <w:u w:val="single"/>
        </w:rPr>
        <w:t xml:space="preserve"> may </w:t>
      </w:r>
      <w:r w:rsidRPr="000C1146">
        <w:rPr>
          <w:b/>
          <w:highlight w:val="green"/>
          <w:u w:val="single"/>
        </w:rPr>
        <w:t xml:space="preserve">reduce </w:t>
      </w:r>
      <w:r w:rsidRPr="000C1146">
        <w:rPr>
          <w:b/>
          <w:u w:val="single"/>
        </w:rPr>
        <w:t xml:space="preserve">a </w:t>
      </w:r>
      <w:r w:rsidRPr="000C1146">
        <w:rPr>
          <w:b/>
          <w:highlight w:val="green"/>
          <w:u w:val="single"/>
        </w:rPr>
        <w:t>person to</w:t>
      </w:r>
      <w:r w:rsidRPr="000C1146">
        <w:rPr>
          <w:b/>
          <w:u w:val="single"/>
        </w:rPr>
        <w:t xml:space="preserve"> the status of </w:t>
      </w:r>
      <w:r w:rsidRPr="000C1146">
        <w:rPr>
          <w:b/>
          <w:highlight w:val="green"/>
          <w:u w:val="single"/>
        </w:rPr>
        <w:t xml:space="preserve">former </w:t>
      </w:r>
      <w:r w:rsidRPr="000C1146">
        <w:rPr>
          <w:b/>
          <w:u w:val="single"/>
        </w:rPr>
        <w:t xml:space="preserve">human </w:t>
      </w:r>
      <w:r w:rsidRPr="000C1146">
        <w:rPr>
          <w:b/>
          <w:highlight w:val="green"/>
          <w:u w:val="single"/>
        </w:rPr>
        <w:t>being</w:t>
      </w:r>
      <w:r w:rsidRPr="000C1146">
        <w:rPr>
          <w:b/>
          <w:sz w:val="8"/>
          <w:szCs w:val="8"/>
          <w:highlight w:val="green"/>
        </w:rPr>
        <w:t>:</w:t>
      </w:r>
      <w:r w:rsidRPr="000C1146">
        <w:rPr>
          <w:b/>
          <w:sz w:val="8"/>
          <w:szCs w:val="8"/>
        </w:rPr>
        <w:t xml:space="preserve"> “we may say of some conditions of a being, let us say a permanent vegetative state of a (former) human being, that this just is not a human life at all” (181). Surprisingly </w:t>
      </w:r>
      <w:r w:rsidRPr="000C1146">
        <w:rPr>
          <w:b/>
          <w:u w:val="single"/>
        </w:rPr>
        <w:t>little thought and energy have been given to disputing the belief that nonquality human beings do exist</w:t>
      </w:r>
      <w:r w:rsidRPr="000C1146">
        <w:rPr>
          <w:b/>
          <w:sz w:val="8"/>
          <w:szCs w:val="8"/>
        </w:rPr>
        <w:t xml:space="preserve">. This belief is so robust that it supports the most serious and characteristic injustices of our day. </w:t>
      </w:r>
      <w:r w:rsidRPr="000C1146">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0C1146">
        <w:rPr>
          <w:b/>
          <w:sz w:val="8"/>
          <w:szCs w:val="8"/>
        </w:rPr>
        <w:t xml:space="preserve">. It is my contention that disqualification finds support in the way that bodies appear and in their specific appearances—that is, </w:t>
      </w:r>
      <w:r w:rsidRPr="000C1146">
        <w:rPr>
          <w:b/>
          <w:u w:val="single"/>
        </w:rPr>
        <w:t>disqualification is justified through the accusation of mental or physical inferiority based on aesthetic principles</w:t>
      </w:r>
      <w:r w:rsidRPr="000C1146">
        <w:rPr>
          <w:b/>
          <w:sz w:val="8"/>
          <w:szCs w:val="8"/>
        </w:rPr>
        <w:t xml:space="preserve">. Disqualification is produced by naturalizing inferiority as the justification for unequal treatment, violence, and oppression. According to Snyder and Mitchell, </w:t>
      </w:r>
      <w:r w:rsidRPr="000C1146">
        <w:rPr>
          <w:b/>
          <w:u w:val="single"/>
        </w:rPr>
        <w:t xml:space="preserve">disability serves in the modern period </w:t>
      </w:r>
      <w:r w:rsidRPr="000C1146">
        <w:rPr>
          <w:b/>
          <w:highlight w:val="green"/>
          <w:u w:val="single"/>
        </w:rPr>
        <w:t xml:space="preserve">as “the master trope of </w:t>
      </w:r>
      <w:r w:rsidRPr="000C1146">
        <w:rPr>
          <w:b/>
          <w:u w:val="single"/>
        </w:rPr>
        <w:t xml:space="preserve">human </w:t>
      </w:r>
      <w:r w:rsidRPr="000C1146">
        <w:rPr>
          <w:b/>
          <w:highlight w:val="green"/>
          <w:u w:val="single"/>
        </w:rPr>
        <w:t>disqualification</w:t>
      </w:r>
      <w:r w:rsidRPr="000C1146">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0C1146">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0C1146">
        <w:rPr>
          <w:b/>
          <w:sz w:val="8"/>
          <w:szCs w:val="8"/>
        </w:rPr>
        <w:t xml:space="preserve">, even though the populations already living there were poor, sick, and failed standardized tests. In every case, </w:t>
      </w:r>
      <w:r w:rsidRPr="000C1146">
        <w:rPr>
          <w:b/>
          <w:u w:val="single"/>
        </w:rPr>
        <w:t xml:space="preserve">disability identity served </w:t>
      </w:r>
      <w:r w:rsidRPr="000C1146">
        <w:rPr>
          <w:b/>
          <w:highlight w:val="green"/>
          <w:u w:val="single"/>
        </w:rPr>
        <w:t xml:space="preserve">to justify oppression by amplifying </w:t>
      </w:r>
      <w:r w:rsidRPr="000C1146">
        <w:rPr>
          <w:b/>
          <w:u w:val="single"/>
        </w:rPr>
        <w:t xml:space="preserve">ideas about </w:t>
      </w:r>
      <w:r w:rsidRPr="000C1146">
        <w:rPr>
          <w:b/>
          <w:highlight w:val="green"/>
          <w:u w:val="single"/>
        </w:rPr>
        <w:t>inferiority</w:t>
      </w:r>
      <w:r w:rsidRPr="000C1146">
        <w:rPr>
          <w:b/>
          <w:u w:val="single"/>
        </w:rPr>
        <w:t xml:space="preserve"> already attached </w:t>
      </w:r>
      <w:r w:rsidRPr="000C1146">
        <w:rPr>
          <w:b/>
          <w:highlight w:val="green"/>
          <w:u w:val="single"/>
        </w:rPr>
        <w:t xml:space="preserve">to </w:t>
      </w:r>
      <w:r w:rsidRPr="000C1146">
        <w:rPr>
          <w:b/>
          <w:u w:val="single"/>
        </w:rPr>
        <w:t xml:space="preserve">other </w:t>
      </w:r>
      <w:r w:rsidRPr="000C1146">
        <w:rPr>
          <w:b/>
          <w:highlight w:val="green"/>
          <w:u w:val="single"/>
        </w:rPr>
        <w:t xml:space="preserve">minority identities. </w:t>
      </w:r>
      <w:r w:rsidRPr="000C1146">
        <w:rPr>
          <w:b/>
          <w:u w:val="single"/>
        </w:rPr>
        <w:t>Disability is the trope by which the assumed inferiority of these other minority identities achieved expression</w:t>
      </w:r>
      <w:r w:rsidRPr="000C1146">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0C1146">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0C1146">
        <w:rPr>
          <w:b/>
          <w:sz w:val="8"/>
          <w:szCs w:val="8"/>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RPr="000C1146">
        <w:rPr>
          <w:b/>
          <w:sz w:val="8"/>
          <w:szCs w:val="8"/>
          <w:highlight w:val="white"/>
          <w:u w:val="single"/>
        </w:rPr>
        <w:t xml:space="preserve">disqualify people as physically or mentally inferior. </w:t>
      </w:r>
      <w:r w:rsidRPr="000C1146">
        <w:rPr>
          <w:b/>
          <w:highlight w:val="green"/>
          <w:u w:val="single"/>
        </w:rPr>
        <w:t xml:space="preserve">Aesthetics studies </w:t>
      </w:r>
      <w:r w:rsidRPr="000C1146">
        <w:rPr>
          <w:b/>
          <w:highlight w:val="white"/>
          <w:u w:val="single"/>
        </w:rPr>
        <w:t xml:space="preserve">the way </w:t>
      </w:r>
      <w:r w:rsidRPr="000C1146">
        <w:rPr>
          <w:b/>
          <w:highlight w:val="green"/>
          <w:u w:val="single"/>
        </w:rPr>
        <w:t>that</w:t>
      </w:r>
      <w:r w:rsidRPr="000C1146">
        <w:rPr>
          <w:b/>
          <w:highlight w:val="white"/>
          <w:u w:val="single"/>
        </w:rPr>
        <w:t xml:space="preserve"> some bodies make other bodies feel. Bodies, minimally defined, are what appear in the world. They involve manifestations of physical appearance,</w:t>
      </w:r>
      <w:r w:rsidRPr="000C1146">
        <w:rPr>
          <w:b/>
          <w:sz w:val="8"/>
          <w:szCs w:val="8"/>
          <w:highlight w:val="white"/>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0C1146">
        <w:rPr>
          <w:b/>
          <w:highlight w:val="white"/>
          <w:u w:val="single"/>
        </w:rPr>
        <w:t>feelings produced in bodies by other bodies are involuntary, as if they represented a form of unconscious communication between bodies</w:t>
      </w:r>
      <w:r w:rsidRPr="000C1146">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0C1146">
        <w:rPr>
          <w:b/>
          <w:highlight w:val="green"/>
          <w:u w:val="single"/>
        </w:rPr>
        <w:t>when bodies produce feelings</w:t>
      </w:r>
      <w:r w:rsidRPr="000C1146">
        <w:rPr>
          <w:b/>
          <w:highlight w:val="white"/>
          <w:u w:val="single"/>
        </w:rPr>
        <w:t xml:space="preserve"> of pleasure or pain, </w:t>
      </w:r>
      <w:r w:rsidRPr="000C1146">
        <w:rPr>
          <w:b/>
          <w:highlight w:val="green"/>
          <w:u w:val="single"/>
        </w:rPr>
        <w:t>they</w:t>
      </w:r>
      <w:r w:rsidRPr="000C1146">
        <w:rPr>
          <w:b/>
          <w:highlight w:val="white"/>
          <w:u w:val="single"/>
        </w:rPr>
        <w:t xml:space="preserve"> also </w:t>
      </w:r>
      <w:r w:rsidRPr="000C1146">
        <w:rPr>
          <w:b/>
          <w:highlight w:val="green"/>
          <w:u w:val="single"/>
        </w:rPr>
        <w:t>invite judgments</w:t>
      </w:r>
      <w:r w:rsidRPr="000C1146">
        <w:rPr>
          <w:b/>
          <w:highlight w:val="white"/>
          <w:u w:val="single"/>
        </w:rPr>
        <w:t xml:space="preserve"> about whether they should be accepted or rejected </w:t>
      </w:r>
      <w:r w:rsidRPr="000C1146">
        <w:rPr>
          <w:b/>
          <w:highlight w:val="green"/>
          <w:u w:val="single"/>
        </w:rPr>
        <w:t xml:space="preserve">in the </w:t>
      </w:r>
      <w:r w:rsidRPr="000C1146">
        <w:rPr>
          <w:b/>
          <w:highlight w:val="white"/>
          <w:u w:val="single"/>
        </w:rPr>
        <w:t xml:space="preserve">human </w:t>
      </w:r>
      <w:r w:rsidRPr="000C1146">
        <w:rPr>
          <w:b/>
          <w:highlight w:val="green"/>
          <w:u w:val="single"/>
        </w:rPr>
        <w:t>community</w:t>
      </w:r>
      <w:r w:rsidRPr="000C1146">
        <w:rPr>
          <w:b/>
          <w:highlight w:val="white"/>
          <w:u w:val="single"/>
        </w:rPr>
        <w:t>.</w:t>
      </w:r>
      <w:r w:rsidRPr="000C1146">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0C1146">
        <w:rPr>
          <w:b/>
          <w:highlight w:val="green"/>
          <w:u w:val="single"/>
        </w:rPr>
        <w:t>Disabled people</w:t>
      </w:r>
      <w:r w:rsidRPr="000C1146">
        <w:rPr>
          <w:b/>
          <w:highlight w:val="white"/>
          <w:u w:val="single"/>
        </w:rPr>
        <w:t xml:space="preserve">, but also sex workers, gay, lesbian, bisexual, and transgendered people, and people of color, </w:t>
      </w:r>
      <w:r w:rsidRPr="000C1146">
        <w:rPr>
          <w:b/>
          <w:highlight w:val="green"/>
          <w:u w:val="single"/>
        </w:rPr>
        <w:t xml:space="preserve">are </w:t>
      </w:r>
      <w:r w:rsidRPr="000C1146">
        <w:rPr>
          <w:b/>
          <w:highlight w:val="white"/>
          <w:u w:val="single"/>
        </w:rPr>
        <w:t xml:space="preserve">tortured and </w:t>
      </w:r>
      <w:r w:rsidRPr="000C1146">
        <w:rPr>
          <w:b/>
          <w:highlight w:val="green"/>
          <w:u w:val="single"/>
        </w:rPr>
        <w:t xml:space="preserve">killed because of beliefs </w:t>
      </w:r>
      <w:r w:rsidRPr="000C1146">
        <w:rPr>
          <w:b/>
          <w:highlight w:val="white"/>
          <w:u w:val="single"/>
        </w:rPr>
        <w:t>about their relationship to pain and pleasure</w:t>
      </w:r>
      <w:r w:rsidRPr="000C1146">
        <w:rPr>
          <w:b/>
          <w:sz w:val="8"/>
          <w:szCs w:val="8"/>
          <w:highlight w:val="white"/>
        </w:rPr>
        <w:t xml:space="preserve"> (Siebers 2009). This is why </w:t>
      </w:r>
      <w:r w:rsidRPr="000C1146">
        <w:rPr>
          <w:b/>
          <w:highlight w:val="white"/>
          <w:u w:val="single"/>
        </w:rPr>
        <w:t>aesthetic disqualification is not merely a matter for art critics or museum directors but a political process of concern to us all.</w:t>
      </w:r>
      <w:r w:rsidRPr="000C1146">
        <w:rPr>
          <w:b/>
          <w:sz w:val="8"/>
          <w:szCs w:val="8"/>
          <w:highlight w:val="white"/>
        </w:rPr>
        <w:t xml:space="preserve"> An understanding of </w:t>
      </w:r>
      <w:r w:rsidRPr="000C1146">
        <w:rPr>
          <w:b/>
          <w:highlight w:val="green"/>
          <w:u w:val="single"/>
        </w:rPr>
        <w:t>aesthetics</w:t>
      </w:r>
      <w:r w:rsidRPr="000C1146">
        <w:rPr>
          <w:b/>
          <w:sz w:val="8"/>
          <w:szCs w:val="8"/>
          <w:highlight w:val="white"/>
        </w:rPr>
        <w:t xml:space="preserve"> is crucial because it </w:t>
      </w:r>
      <w:r w:rsidRPr="000C1146">
        <w:rPr>
          <w:b/>
          <w:highlight w:val="green"/>
          <w:u w:val="single"/>
        </w:rPr>
        <w:t>reveals</w:t>
      </w:r>
      <w:r w:rsidRPr="000C1146">
        <w:rPr>
          <w:b/>
          <w:highlight w:val="white"/>
          <w:u w:val="single"/>
        </w:rPr>
        <w:t xml:space="preserve"> the operative principles of </w:t>
      </w:r>
      <w:r w:rsidRPr="000C1146">
        <w:rPr>
          <w:b/>
          <w:highlight w:val="green"/>
          <w:u w:val="single"/>
        </w:rPr>
        <w:t xml:space="preserve">disqualification </w:t>
      </w:r>
      <w:r w:rsidRPr="000C1146">
        <w:rPr>
          <w:b/>
          <w:highlight w:val="white"/>
          <w:u w:val="single"/>
        </w:rPr>
        <w:t xml:space="preserve">used </w:t>
      </w:r>
      <w:r w:rsidRPr="000C1146">
        <w:rPr>
          <w:b/>
          <w:highlight w:val="green"/>
          <w:u w:val="single"/>
        </w:rPr>
        <w:t>in</w:t>
      </w:r>
      <w:r w:rsidRPr="000C1146">
        <w:rPr>
          <w:b/>
          <w:highlight w:val="white"/>
          <w:u w:val="single"/>
        </w:rPr>
        <w:t xml:space="preserve"> minority </w:t>
      </w:r>
      <w:r w:rsidRPr="000C1146">
        <w:rPr>
          <w:b/>
          <w:highlight w:val="green"/>
          <w:u w:val="single"/>
        </w:rPr>
        <w:t>oppression</w:t>
      </w:r>
      <w:r w:rsidRPr="000C1146">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0C1146">
        <w:rPr>
          <w:b/>
          <w:highlight w:val="white"/>
          <w:u w:val="single"/>
        </w:rPr>
        <w:t xml:space="preserve">The </w:t>
      </w:r>
      <w:r w:rsidRPr="000C1146">
        <w:rPr>
          <w:b/>
          <w:highlight w:val="green"/>
          <w:u w:val="single"/>
        </w:rPr>
        <w:t xml:space="preserve">prototype of </w:t>
      </w:r>
      <w:r w:rsidRPr="000C1146">
        <w:rPr>
          <w:b/>
          <w:highlight w:val="white"/>
          <w:u w:val="single"/>
        </w:rPr>
        <w:t xml:space="preserve">biological </w:t>
      </w:r>
      <w:r w:rsidRPr="000C1146">
        <w:rPr>
          <w:b/>
          <w:highlight w:val="green"/>
          <w:u w:val="single"/>
        </w:rPr>
        <w:t>inferiority is disability</w:t>
      </w:r>
      <w:r w:rsidRPr="000C1146">
        <w:rPr>
          <w:b/>
          <w:highlight w:val="white"/>
          <w:u w:val="single"/>
        </w:rPr>
        <w:t>. The representation of inferiority always comes back to the appearance of the body and the way the body makes other bodies feel</w:t>
      </w:r>
      <w:r w:rsidRPr="000C1146">
        <w:rPr>
          <w:b/>
          <w:sz w:val="8"/>
          <w:szCs w:val="8"/>
          <w:highlight w:val="white"/>
        </w:rPr>
        <w:t xml:space="preserve">. This is why the study of </w:t>
      </w:r>
      <w:r w:rsidRPr="000C1146">
        <w:rPr>
          <w:b/>
          <w:highlight w:val="white"/>
          <w:u w:val="single"/>
        </w:rPr>
        <w:t>oppression requires an understanding of aesthetics—not only because oppression uses aesthetic judgments for its violence but also because the signposts of how oppression works</w:t>
      </w:r>
      <w:r w:rsidRPr="000C1146">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0C1146">
        <w:rPr>
          <w:b/>
          <w:highlight w:val="white"/>
          <w:u w:val="single"/>
        </w:rPr>
        <w:t>it is not a matter of reducing other minority identities to disability identity. Rather, it is a matter of understanding the work done by disability in oppressive systems.</w:t>
      </w:r>
      <w:r w:rsidRPr="000C1146">
        <w:rPr>
          <w:b/>
          <w:sz w:val="8"/>
          <w:szCs w:val="8"/>
          <w:highlight w:val="white"/>
        </w:rPr>
        <w:t xml:space="preserve"> In disability oppression, </w:t>
      </w:r>
      <w:r w:rsidRPr="000C1146">
        <w:rPr>
          <w:b/>
          <w:highlight w:val="white"/>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0C1146">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0C1146">
        <w:rPr>
          <w:b/>
          <w:highlight w:val="white"/>
          <w:u w:val="single"/>
        </w:rPr>
        <w:t>Racism” disqualifies on the basis of race, providing justification for the inferiority of certain skin colors</w:t>
      </w:r>
      <w:r w:rsidRPr="000C1146">
        <w:rPr>
          <w:b/>
          <w:sz w:val="8"/>
          <w:szCs w:val="8"/>
          <w:highlight w:val="white"/>
        </w:rPr>
        <w:t>, bloodlines, and physical features. “</w:t>
      </w:r>
      <w:r w:rsidRPr="000C1146">
        <w:rPr>
          <w:b/>
          <w:highlight w:val="white"/>
          <w:u w:val="single"/>
        </w:rPr>
        <w:t>Sexism” disqualifies on the basis of</w:t>
      </w:r>
      <w:r w:rsidRPr="000C1146">
        <w:rPr>
          <w:b/>
          <w:sz w:val="8"/>
          <w:szCs w:val="8"/>
          <w:highlight w:val="white"/>
        </w:rPr>
        <w:t xml:space="preserve"> sex/gender as a direct representation of </w:t>
      </w:r>
      <w:r w:rsidRPr="000C1146">
        <w:rPr>
          <w:b/>
          <w:highlight w:val="white"/>
          <w:u w:val="single"/>
        </w:rPr>
        <w:t>mental and physical inferiority.</w:t>
      </w:r>
      <w:r w:rsidRPr="000C1146">
        <w:rPr>
          <w:b/>
          <w:sz w:val="8"/>
          <w:szCs w:val="8"/>
          <w:highlight w:val="white"/>
        </w:rPr>
        <w:t xml:space="preserve"> “</w:t>
      </w:r>
      <w:r w:rsidRPr="000C1146">
        <w:rPr>
          <w:b/>
          <w:highlight w:val="white"/>
          <w:u w:val="single"/>
        </w:rPr>
        <w:t>Classism” disqualifies on the basis of family lineage</w:t>
      </w:r>
      <w:r w:rsidRPr="000C1146">
        <w:rPr>
          <w:b/>
          <w:sz w:val="8"/>
          <w:szCs w:val="8"/>
          <w:highlight w:val="white"/>
        </w:rPr>
        <w:t xml:space="preserve"> and socioeconomic power </w:t>
      </w:r>
      <w:r w:rsidRPr="000C1146">
        <w:rPr>
          <w:b/>
          <w:highlight w:val="white"/>
          <w:u w:val="single"/>
        </w:rPr>
        <w:t xml:space="preserve">as proof of inferior genealogical status. </w:t>
      </w:r>
      <w:r w:rsidRPr="000C1146">
        <w:rPr>
          <w:b/>
          <w:highlight w:val="green"/>
          <w:u w:val="single"/>
        </w:rPr>
        <w:t>“Ableism” disqualifies</w:t>
      </w:r>
      <w:r w:rsidRPr="000C1146">
        <w:rPr>
          <w:b/>
          <w:highlight w:val="white"/>
          <w:u w:val="single"/>
        </w:rPr>
        <w:t xml:space="preserve"> on the basis of mental and physical </w:t>
      </w:r>
      <w:r w:rsidRPr="000C1146">
        <w:rPr>
          <w:b/>
          <w:highlight w:val="green"/>
          <w:u w:val="single"/>
        </w:rPr>
        <w:t>differences</w:t>
      </w:r>
      <w:r w:rsidRPr="000C1146">
        <w:rPr>
          <w:b/>
          <w:highlight w:val="white"/>
          <w:u w:val="single"/>
        </w:rPr>
        <w:t xml:space="preserve">, first selecting and then </w:t>
      </w:r>
      <w:r w:rsidRPr="000C1146">
        <w:rPr>
          <w:b/>
          <w:highlight w:val="green"/>
          <w:u w:val="single"/>
        </w:rPr>
        <w:t>stigmatizing them as disabilities</w:t>
      </w:r>
      <w:r w:rsidRPr="000C1146">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0C1146">
        <w:rPr>
          <w:b/>
          <w:highlight w:val="white"/>
          <w:u w:val="single"/>
        </w:rPr>
        <w:t xml:space="preserve">Disability represents at this moment </w:t>
      </w:r>
      <w:r w:rsidRPr="000C1146">
        <w:rPr>
          <w:b/>
          <w:highlight w:val="green"/>
          <w:u w:val="single"/>
        </w:rPr>
        <w:t>in</w:t>
      </w:r>
      <w:r w:rsidRPr="000C1146">
        <w:rPr>
          <w:b/>
          <w:highlight w:val="white"/>
          <w:u w:val="single"/>
        </w:rPr>
        <w:t xml:space="preserve"> time </w:t>
      </w:r>
      <w:r w:rsidRPr="000C1146">
        <w:rPr>
          <w:b/>
          <w:highlight w:val="green"/>
          <w:u w:val="single"/>
        </w:rPr>
        <w:t>the</w:t>
      </w:r>
      <w:r w:rsidRPr="000C1146">
        <w:rPr>
          <w:b/>
          <w:highlight w:val="white"/>
          <w:u w:val="single"/>
        </w:rPr>
        <w:t xml:space="preserve"> final </w:t>
      </w:r>
      <w:r w:rsidRPr="000C1146">
        <w:rPr>
          <w:b/>
          <w:highlight w:val="green"/>
          <w:u w:val="single"/>
        </w:rPr>
        <w:t>frontier of</w:t>
      </w:r>
      <w:r w:rsidRPr="000C1146">
        <w:rPr>
          <w:b/>
          <w:highlight w:val="white"/>
          <w:u w:val="single"/>
        </w:rPr>
        <w:t xml:space="preserve"> justifiable human </w:t>
      </w:r>
      <w:r w:rsidRPr="000C1146">
        <w:rPr>
          <w:b/>
          <w:highlight w:val="green"/>
          <w:u w:val="single"/>
        </w:rPr>
        <w:t>inferiority</w:t>
      </w:r>
      <w:r w:rsidRPr="000C1146">
        <w:rPr>
          <w:b/>
          <w:highlight w:val="white"/>
          <w:u w:val="single"/>
        </w:rPr>
        <w:t>.</w:t>
      </w:r>
    </w:p>
    <w:p w14:paraId="0437FB3D" w14:textId="77777777" w:rsidR="001E4DED" w:rsidRPr="000C1146" w:rsidRDefault="001E4DED" w:rsidP="001E4DED">
      <w:pPr>
        <w:shd w:val="clear" w:color="auto" w:fill="FFFFFF"/>
        <w:rPr>
          <w:b/>
          <w:color w:val="1D1C1D"/>
          <w:sz w:val="23"/>
          <w:szCs w:val="23"/>
          <w:highlight w:val="white"/>
          <w:u w:val="single"/>
        </w:rPr>
      </w:pPr>
    </w:p>
    <w:p w14:paraId="72AE0D01" w14:textId="77777777" w:rsidR="001E4DED" w:rsidRPr="000C1146" w:rsidRDefault="001E4DED" w:rsidP="001E4DED">
      <w:pPr>
        <w:shd w:val="clear" w:color="auto" w:fill="FFFFFF"/>
        <w:rPr>
          <w:b/>
          <w:color w:val="1D1C1D"/>
          <w:sz w:val="23"/>
          <w:szCs w:val="23"/>
          <w:highlight w:val="white"/>
          <w:u w:val="single"/>
        </w:rPr>
      </w:pPr>
    </w:p>
    <w:p w14:paraId="1A35C1E6" w14:textId="77777777" w:rsidR="001E4DED" w:rsidRPr="000C1146" w:rsidRDefault="001E4DED" w:rsidP="001E4DED">
      <w:pPr>
        <w:shd w:val="clear" w:color="auto" w:fill="FFFFFF"/>
        <w:rPr>
          <w:b/>
          <w:color w:val="1D1C1D"/>
          <w:sz w:val="23"/>
          <w:szCs w:val="23"/>
          <w:highlight w:val="white"/>
          <w:u w:val="single"/>
        </w:rPr>
      </w:pPr>
    </w:p>
    <w:p w14:paraId="1B5C42A3" w14:textId="77777777" w:rsidR="001E4DED" w:rsidRPr="000C1146" w:rsidRDefault="001E4DED" w:rsidP="001E4DED">
      <w:pPr>
        <w:pBdr>
          <w:top w:val="none" w:sz="0" w:space="2" w:color="auto"/>
        </w:pBdr>
        <w:shd w:val="clear" w:color="auto" w:fill="FFFFFF"/>
        <w:spacing w:line="310" w:lineRule="auto"/>
        <w:rPr>
          <w:b/>
          <w:sz w:val="36"/>
          <w:szCs w:val="36"/>
        </w:rPr>
      </w:pPr>
      <w:r w:rsidRPr="000C1146">
        <w:rPr>
          <w:b/>
          <w:sz w:val="36"/>
          <w:szCs w:val="36"/>
        </w:rPr>
        <w:t>Thus  ROB is to vote for the debater who best challenges ableism</w:t>
      </w:r>
    </w:p>
    <w:p w14:paraId="3D7535E4" w14:textId="77777777" w:rsidR="001E4DED" w:rsidRPr="000C1146" w:rsidRDefault="001E4DED" w:rsidP="001E4DED">
      <w:pPr>
        <w:pBdr>
          <w:top w:val="none" w:sz="0" w:space="2" w:color="auto"/>
        </w:pBdr>
        <w:shd w:val="clear" w:color="auto" w:fill="FFFFFF"/>
        <w:spacing w:line="310" w:lineRule="auto"/>
        <w:rPr>
          <w:b/>
          <w:sz w:val="26"/>
          <w:szCs w:val="26"/>
        </w:rPr>
      </w:pPr>
      <w:r w:rsidRPr="000C1146">
        <w:rPr>
          <w:b/>
          <w:sz w:val="26"/>
          <w:szCs w:val="26"/>
        </w:rPr>
        <w:t>Prefer –</w:t>
      </w:r>
    </w:p>
    <w:p w14:paraId="54A13B07" w14:textId="77777777" w:rsidR="001E4DED" w:rsidRPr="000C1146" w:rsidRDefault="001E4DED" w:rsidP="001E4DED">
      <w:pPr>
        <w:numPr>
          <w:ilvl w:val="0"/>
          <w:numId w:val="1"/>
        </w:numPr>
        <w:shd w:val="clear" w:color="auto" w:fill="FFFFFF"/>
        <w:rPr>
          <w:b/>
          <w:color w:val="1D1C1D"/>
          <w:highlight w:val="white"/>
        </w:rPr>
      </w:pPr>
      <w:r w:rsidRPr="000C1146">
        <w:rPr>
          <w:b/>
          <w:sz w:val="26"/>
          <w:szCs w:val="26"/>
        </w:rPr>
        <w:t>Assumptions of ableism are inherent in systems of knowledge production thus ableism is an a priori question *A Campbell 13*C</w:t>
      </w:r>
    </w:p>
    <w:p w14:paraId="48625528" w14:textId="77777777" w:rsidR="001E4DED" w:rsidRPr="000C1146" w:rsidRDefault="001E4DED" w:rsidP="001E4DED">
      <w:pPr>
        <w:rPr>
          <w:b/>
          <w:sz w:val="16"/>
          <w:szCs w:val="16"/>
        </w:rPr>
      </w:pPr>
      <w:r w:rsidRPr="000C1146">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7F69C2A8" w14:textId="77777777" w:rsidR="001E4DED" w:rsidRPr="000C1146" w:rsidRDefault="001E4DED" w:rsidP="001E4DED">
      <w:pPr>
        <w:ind w:left="1440"/>
        <w:rPr>
          <w:b/>
          <w:sz w:val="16"/>
          <w:szCs w:val="16"/>
        </w:rPr>
      </w:pPr>
    </w:p>
    <w:p w14:paraId="175DB326" w14:textId="77777777" w:rsidR="001E4DED" w:rsidRPr="000C1146" w:rsidRDefault="001E4DED" w:rsidP="001E4DED">
      <w:pPr>
        <w:rPr>
          <w:sz w:val="12"/>
          <w:szCs w:val="12"/>
        </w:rPr>
      </w:pPr>
      <w:r w:rsidRPr="000C1146">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0C1146">
        <w:rPr>
          <w:b/>
          <w:highlight w:val="cyan"/>
          <w:u w:val="single"/>
        </w:rPr>
        <w:t>Ableism is</w:t>
      </w:r>
      <w:r w:rsidRPr="000C1146">
        <w:rPr>
          <w:sz w:val="12"/>
          <w:szCs w:val="12"/>
        </w:rPr>
        <w:t xml:space="preserve"> deeply </w:t>
      </w:r>
      <w:r w:rsidRPr="000C1146">
        <w:rPr>
          <w:b/>
          <w:highlight w:val="cyan"/>
          <w:u w:val="single"/>
        </w:rPr>
        <w:t>seeded at the level of knowledge systems</w:t>
      </w:r>
      <w:r w:rsidRPr="000C1146">
        <w:rPr>
          <w:sz w:val="12"/>
          <w:szCs w:val="12"/>
        </w:rPr>
        <w:t xml:space="preserve"> of life, personhood and liveability. </w:t>
      </w:r>
      <w:r w:rsidRPr="000C1146">
        <w:rPr>
          <w:b/>
          <w:highlight w:val="cyan"/>
          <w:u w:val="single"/>
        </w:rPr>
        <w:t>Ableism is not just</w:t>
      </w:r>
      <w:r w:rsidRPr="000C1146">
        <w:rPr>
          <w:sz w:val="12"/>
          <w:szCs w:val="12"/>
        </w:rPr>
        <w:t xml:space="preserve"> a matter of ignorance or </w:t>
      </w:r>
      <w:r w:rsidRPr="000C1146">
        <w:rPr>
          <w:b/>
          <w:highlight w:val="cyan"/>
          <w:u w:val="single"/>
        </w:rPr>
        <w:t xml:space="preserve">negative attitudes </w:t>
      </w:r>
      <w:r w:rsidRPr="000C1146">
        <w:rPr>
          <w:sz w:val="12"/>
          <w:szCs w:val="12"/>
        </w:rPr>
        <w:t>towards disabled people</w:t>
      </w:r>
      <w:r w:rsidRPr="000C1146">
        <w:t>;</w:t>
      </w:r>
      <w:r w:rsidRPr="000C1146">
        <w:rPr>
          <w:b/>
          <w:highlight w:val="cyan"/>
          <w:u w:val="single"/>
        </w:rPr>
        <w:t xml:space="preserve"> it is a schema of perfection</w:t>
      </w:r>
      <w:r w:rsidRPr="000C1146">
        <w:t>,</w:t>
      </w:r>
      <w:r w:rsidRPr="000C1146">
        <w:rPr>
          <w:b/>
          <w:highlight w:val="cyan"/>
          <w:u w:val="single"/>
        </w:rPr>
        <w:t xml:space="preserve"> a</w:t>
      </w:r>
      <w:r w:rsidRPr="000C1146">
        <w:rPr>
          <w:sz w:val="12"/>
          <w:szCs w:val="12"/>
        </w:rPr>
        <w:t xml:space="preserve"> deep </w:t>
      </w:r>
      <w:r w:rsidRPr="000C1146">
        <w:rPr>
          <w:b/>
          <w:highlight w:val="cyan"/>
          <w:u w:val="single"/>
        </w:rPr>
        <w:t>way of thinking about bodies</w:t>
      </w:r>
      <w:r w:rsidRPr="000C1146">
        <w:t>,</w:t>
      </w:r>
      <w:r w:rsidRPr="000C1146">
        <w:rPr>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0C1146">
        <w:t>Bringing together the study of existence and knowledge systems</w:t>
      </w:r>
      <w:r w:rsidRPr="000C1146">
        <w:rPr>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0C1146">
        <w:rPr>
          <w:b/>
          <w:highlight w:val="cyan"/>
          <w:u w:val="single"/>
        </w:rPr>
        <w:t>Compulsory ablebodiedness is implicated in the</w:t>
      </w:r>
      <w:r w:rsidRPr="000C1146">
        <w:rPr>
          <w:sz w:val="12"/>
          <w:szCs w:val="12"/>
        </w:rPr>
        <w:t xml:space="preserve"> very </w:t>
      </w:r>
      <w:r w:rsidRPr="000C1146">
        <w:rPr>
          <w:b/>
          <w:highlight w:val="cyan"/>
          <w:u w:val="single"/>
        </w:rPr>
        <w:t>foundations of social theory</w:t>
      </w:r>
      <w:r w:rsidRPr="000C1146">
        <w:rPr>
          <w:sz w:val="12"/>
          <w:szCs w:val="12"/>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RPr="000C1146">
        <w:rPr>
          <w:b/>
          <w:highlight w:val="cyan"/>
          <w:u w:val="single"/>
        </w:rPr>
        <w:t>abledness is predicated on</w:t>
      </w:r>
      <w:r w:rsidRPr="000C1146">
        <w:rPr>
          <w:sz w:val="12"/>
          <w:szCs w:val="12"/>
        </w:rPr>
        <w:t xml:space="preserve"> some </w:t>
      </w:r>
      <w:r w:rsidRPr="000C1146">
        <w:rPr>
          <w:b/>
          <w:highlight w:val="cyan"/>
          <w:u w:val="single"/>
        </w:rPr>
        <w:t>preexisting notion about the nature of typical</w:t>
      </w:r>
      <w:r w:rsidRPr="000C1146">
        <w:rPr>
          <w:sz w:val="12"/>
          <w:szCs w:val="12"/>
        </w:rPr>
        <w:t xml:space="preserve"> species </w:t>
      </w:r>
      <w:r w:rsidRPr="000C1146">
        <w:rPr>
          <w:b/>
          <w:highlight w:val="cyan"/>
          <w:u w:val="single"/>
        </w:rPr>
        <w:t>functioning</w:t>
      </w:r>
      <w:r w:rsidRPr="000C1146">
        <w:rPr>
          <w:sz w:val="12"/>
          <w:szCs w:val="12"/>
        </w:rPr>
        <w:t xml:space="preserve"> that is beyond culture and historical context. </w:t>
      </w:r>
      <w:r w:rsidRPr="000C1146">
        <w:rPr>
          <w:b/>
          <w:highlight w:val="cyan"/>
          <w:u w:val="single"/>
        </w:rPr>
        <w:t>Ableism</w:t>
      </w:r>
      <w:r w:rsidRPr="000C1146">
        <w:rPr>
          <w:sz w:val="12"/>
          <w:szCs w:val="12"/>
        </w:rPr>
        <w:t xml:space="preserve"> does not just stop at propagating what is typical for each species. An ableist imaginary </w:t>
      </w:r>
      <w:r w:rsidRPr="000C1146">
        <w:rPr>
          <w:b/>
          <w:highlight w:val="cyan"/>
          <w:u w:val="single"/>
        </w:rPr>
        <w:t>tells us what</w:t>
      </w:r>
      <w:r w:rsidRPr="000C1146">
        <w:rPr>
          <w:sz w:val="12"/>
          <w:szCs w:val="12"/>
        </w:rPr>
        <w:t xml:space="preserve"> a healthy body means – a normal mind, the pace, the tenor of </w:t>
      </w:r>
      <w:r w:rsidRPr="000C1146">
        <w:rPr>
          <w:b/>
          <w:highlight w:val="cyan"/>
          <w:u w:val="single"/>
        </w:rPr>
        <w:t>thinking and</w:t>
      </w:r>
      <w:r w:rsidRPr="000C1146">
        <w:rPr>
          <w:sz w:val="12"/>
          <w:szCs w:val="12"/>
        </w:rPr>
        <w:t xml:space="preserve"> the kinds of </w:t>
      </w:r>
      <w:r w:rsidRPr="000C1146">
        <w:rPr>
          <w:b/>
          <w:highlight w:val="cyan"/>
          <w:u w:val="single"/>
        </w:rPr>
        <w:t xml:space="preserve">emotions </w:t>
      </w:r>
      <w:r w:rsidRPr="000C1146">
        <w:rPr>
          <w:sz w:val="12"/>
          <w:szCs w:val="12"/>
        </w:rPr>
        <w:t xml:space="preserve">and affect that </w:t>
      </w:r>
      <w:r w:rsidRPr="000C1146">
        <w:rPr>
          <w:b/>
          <w:highlight w:val="cyan"/>
          <w:u w:val="single"/>
        </w:rPr>
        <w:t>are suitable to express</w:t>
      </w:r>
      <w:r w:rsidRPr="000C1146">
        <w:rPr>
          <w:sz w:val="12"/>
          <w:szCs w:val="12"/>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RPr="000C1146">
        <w:rPr>
          <w:b/>
          <w:highlight w:val="cyan"/>
          <w:u w:val="single"/>
        </w:rPr>
        <w:t>Reframing our focus</w:t>
      </w:r>
      <w:r w:rsidRPr="000C1146">
        <w:rPr>
          <w:sz w:val="12"/>
          <w:szCs w:val="12"/>
        </w:rPr>
        <w:t xml:space="preserve"> from disability </w:t>
      </w:r>
      <w:r w:rsidRPr="000C1146">
        <w:t>to ableism</w:t>
      </w:r>
      <w:r w:rsidRPr="000C1146">
        <w:rPr>
          <w:sz w:val="12"/>
          <w:szCs w:val="12"/>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RPr="000C1146">
        <w:rPr>
          <w:b/>
          <w:highlight w:val="cyan"/>
          <w:u w:val="single"/>
        </w:rPr>
        <w:t xml:space="preserve">can enrich our understanding of the </w:t>
      </w:r>
      <w:r w:rsidRPr="000C1146">
        <w:t>production of vulnerability and the</w:t>
      </w:r>
      <w:r w:rsidRPr="000C1146">
        <w:rPr>
          <w:b/>
          <w:highlight w:val="cyan"/>
          <w:u w:val="single"/>
        </w:rPr>
        <w:t xml:space="preserve"> terms of engagement in</w:t>
      </w:r>
      <w:r w:rsidRPr="000C1146">
        <w:rPr>
          <w:sz w:val="12"/>
          <w:szCs w:val="12"/>
        </w:rPr>
        <w:t xml:space="preserve"> civi</w:t>
      </w:r>
      <w:r w:rsidRPr="000C1146">
        <w:rPr>
          <w:sz w:val="12"/>
          <w:szCs w:val="12"/>
          <w:highlight w:val="cyan"/>
        </w:rPr>
        <w:t xml:space="preserve">c </w:t>
      </w:r>
      <w:r w:rsidRPr="000C1146">
        <w:rPr>
          <w:b/>
          <w:highlight w:val="cyan"/>
          <w:u w:val="single"/>
        </w:rPr>
        <w:t>life</w:t>
      </w:r>
      <w:r w:rsidRPr="000C1146">
        <w:rPr>
          <w:sz w:val="12"/>
          <w:szCs w:val="12"/>
        </w:rPr>
        <w:t xml:space="preserve"> and the possibilities of social inclusion. I now turn to unpacking the nuances and structure of a theory of ableism.</w:t>
      </w:r>
    </w:p>
    <w:p w14:paraId="00AE860F" w14:textId="77777777" w:rsidR="001E4DED" w:rsidRPr="000C1146" w:rsidRDefault="001E4DED" w:rsidP="001E4DED">
      <w:pPr>
        <w:numPr>
          <w:ilvl w:val="0"/>
          <w:numId w:val="1"/>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 xml:space="preserve">Sociological subjectivity – </w:t>
      </w:r>
    </w:p>
    <w:p w14:paraId="4259AB57" w14:textId="77777777" w:rsidR="001E4DED" w:rsidRPr="000C1146" w:rsidRDefault="001E4DED" w:rsidP="001E4DED">
      <w:pPr>
        <w:numPr>
          <w:ilvl w:val="1"/>
          <w:numId w:val="1"/>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Only implications of social norms can determine how we ought to follow moral principles since there is nothing inherent about rules that definitionally tell you how to follow them.</w:t>
      </w:r>
    </w:p>
    <w:p w14:paraId="050F03CC" w14:textId="77777777" w:rsidR="001E4DED" w:rsidRPr="000C1146" w:rsidRDefault="001E4DED" w:rsidP="001E4DED">
      <w:pPr>
        <w:numPr>
          <w:ilvl w:val="1"/>
          <w:numId w:val="1"/>
        </w:numPr>
        <w:pBdr>
          <w:bottom w:val="none" w:sz="0" w:space="8" w:color="auto"/>
        </w:pBdr>
        <w:shd w:val="clear" w:color="auto" w:fill="FFFFFF"/>
        <w:spacing w:line="288" w:lineRule="auto"/>
        <w:jc w:val="both"/>
        <w:rPr>
          <w:b/>
          <w:sz w:val="26"/>
          <w:szCs w:val="26"/>
        </w:rPr>
      </w:pPr>
      <w:r w:rsidRPr="000C1146">
        <w:rPr>
          <w:b/>
          <w:sz w:val="26"/>
          <w:szCs w:val="26"/>
        </w:rPr>
        <w:t xml:space="preserve">Hijacks their FW- If a subject is socially only excluded only looking at the mechanism that produceds those conditions allows for solvency </w:t>
      </w:r>
    </w:p>
    <w:p w14:paraId="2C116A39" w14:textId="77777777" w:rsidR="001E4DED" w:rsidRPr="000C1146" w:rsidRDefault="001E4DED" w:rsidP="001E4DED">
      <w:pPr>
        <w:pBdr>
          <w:bottom w:val="none" w:sz="0" w:space="8" w:color="auto"/>
        </w:pBdr>
        <w:shd w:val="clear" w:color="auto" w:fill="FFFFFF"/>
        <w:spacing w:line="288" w:lineRule="auto"/>
        <w:jc w:val="both"/>
        <w:rPr>
          <w:b/>
          <w:sz w:val="26"/>
          <w:szCs w:val="26"/>
        </w:rPr>
      </w:pPr>
    </w:p>
    <w:p w14:paraId="3324E0A1" w14:textId="77777777" w:rsidR="001E4DED" w:rsidRPr="000C1146" w:rsidRDefault="001E4DED" w:rsidP="001E4DED">
      <w:pPr>
        <w:numPr>
          <w:ilvl w:val="0"/>
          <w:numId w:val="1"/>
        </w:numPr>
        <w:shd w:val="clear" w:color="auto" w:fill="FFFFFF"/>
        <w:rPr>
          <w:b/>
          <w:sz w:val="26"/>
          <w:szCs w:val="26"/>
        </w:rPr>
      </w:pPr>
      <w:bookmarkStart w:id="0" w:name="_30j0zll" w:colFirst="0" w:colLast="0"/>
      <w:bookmarkEnd w:id="0"/>
      <w:r w:rsidRPr="000C1146">
        <w:rPr>
          <w:b/>
          <w:sz w:val="26"/>
          <w:szCs w:val="26"/>
        </w:rPr>
        <w:t>Ideal Theory fails -</w:t>
      </w:r>
    </w:p>
    <w:p w14:paraId="28CA44C0" w14:textId="77777777" w:rsidR="001E4DED" w:rsidRPr="000C1146" w:rsidRDefault="001E4DED" w:rsidP="001E4DED">
      <w:pPr>
        <w:numPr>
          <w:ilvl w:val="1"/>
          <w:numId w:val="1"/>
        </w:numPr>
        <w:shd w:val="clear" w:color="auto" w:fill="FFFFFF"/>
        <w:rPr>
          <w:b/>
          <w:sz w:val="26"/>
          <w:szCs w:val="26"/>
        </w:rPr>
      </w:pPr>
      <w:r w:rsidRPr="000C1146">
        <w:rPr>
          <w:b/>
          <w:sz w:val="26"/>
          <w:szCs w:val="26"/>
        </w:rPr>
        <w:t xml:space="preserve">Every inclusive framework leaves someone out but our framework starts with the starting point of exclusion which means collapses to the aff framework and changing the framework moots 6 mins of offense and skews my time 7-13 </w:t>
      </w:r>
    </w:p>
    <w:p w14:paraId="72BC3F6E" w14:textId="77777777" w:rsidR="001E4DED" w:rsidRPr="000C1146" w:rsidRDefault="001E4DED" w:rsidP="001E4DED">
      <w:pPr>
        <w:pStyle w:val="Heading4"/>
        <w:keepNext w:val="0"/>
        <w:keepLines w:val="0"/>
        <w:shd w:val="clear" w:color="auto" w:fill="FFFFFF"/>
        <w:spacing w:before="0" w:line="303" w:lineRule="auto"/>
        <w:ind w:left="1440"/>
        <w:rPr>
          <w:color w:val="000000"/>
        </w:rPr>
      </w:pPr>
    </w:p>
    <w:p w14:paraId="3ADA5C51" w14:textId="77777777" w:rsidR="001E4DED" w:rsidRPr="000C1146" w:rsidRDefault="001E4DED" w:rsidP="001E4DED">
      <w:pPr>
        <w:pStyle w:val="Heading4"/>
        <w:keepNext w:val="0"/>
        <w:keepLines w:val="0"/>
        <w:numPr>
          <w:ilvl w:val="1"/>
          <w:numId w:val="1"/>
        </w:numPr>
        <w:shd w:val="clear" w:color="auto" w:fill="FFFFFF"/>
        <w:tabs>
          <w:tab w:val="num" w:pos="360"/>
          <w:tab w:val="num" w:pos="1440"/>
        </w:tabs>
        <w:spacing w:before="0" w:line="303" w:lineRule="auto"/>
        <w:ind w:left="0" w:firstLine="0"/>
        <w:rPr>
          <w:color w:val="000000"/>
        </w:rPr>
      </w:pPr>
      <w:r w:rsidRPr="000C1146">
        <w:rPr>
          <w:color w:val="000000"/>
        </w:rPr>
        <w:t>Infinitely Regressive: an ideal theory requires another ideal theory and so on and on to justify itself – only non-ideal theory can have a grounded stasis point – empirical reality</w:t>
      </w:r>
    </w:p>
    <w:p w14:paraId="661464EB" w14:textId="77777777" w:rsidR="001E4DED" w:rsidRPr="000C1146" w:rsidRDefault="001E4DED" w:rsidP="001E4DED">
      <w:pPr>
        <w:pBdr>
          <w:bottom w:val="none" w:sz="0" w:space="8" w:color="auto"/>
        </w:pBdr>
        <w:shd w:val="clear" w:color="auto" w:fill="FFFFFF"/>
        <w:spacing w:line="288" w:lineRule="auto"/>
        <w:jc w:val="both"/>
        <w:rPr>
          <w:rFonts w:ascii="Georgia" w:eastAsia="Georgia" w:hAnsi="Georgia" w:cs="Georgia"/>
          <w:b/>
          <w:sz w:val="26"/>
          <w:szCs w:val="26"/>
        </w:rPr>
      </w:pPr>
    </w:p>
    <w:p w14:paraId="37706EE0" w14:textId="77777777" w:rsidR="001E4DED" w:rsidRPr="000C1146" w:rsidRDefault="001E4DED" w:rsidP="001E4DED">
      <w:pPr>
        <w:pStyle w:val="Heading4"/>
        <w:keepNext w:val="0"/>
        <w:keepLines w:val="0"/>
        <w:numPr>
          <w:ilvl w:val="0"/>
          <w:numId w:val="1"/>
        </w:numPr>
        <w:pBdr>
          <w:bottom w:val="none" w:sz="0" w:space="8" w:color="auto"/>
        </w:pBdr>
        <w:shd w:val="clear" w:color="auto" w:fill="FFFFFF"/>
        <w:tabs>
          <w:tab w:val="num" w:pos="360"/>
          <w:tab w:val="num" w:pos="1440"/>
        </w:tabs>
        <w:spacing w:before="240" w:after="40" w:line="303" w:lineRule="auto"/>
        <w:ind w:left="1440" w:firstLine="0"/>
        <w:jc w:val="both"/>
      </w:pPr>
    </w:p>
    <w:p w14:paraId="6F5A699A" w14:textId="77777777" w:rsidR="001E4DED" w:rsidRPr="004469CC" w:rsidRDefault="001E4DED" w:rsidP="001E4DED">
      <w:pPr>
        <w:pStyle w:val="Heading4"/>
        <w:pBdr>
          <w:bottom w:val="none" w:sz="0" w:space="8" w:color="auto"/>
        </w:pBdr>
        <w:shd w:val="clear" w:color="auto" w:fill="FFFFFF"/>
        <w:tabs>
          <w:tab w:val="num" w:pos="1440"/>
        </w:tabs>
        <w:spacing w:line="288" w:lineRule="auto"/>
        <w:jc w:val="both"/>
      </w:pPr>
      <w:r w:rsidRPr="004469CC">
        <w:t>Everyone eventually gets old  Bickenbach 18</w:t>
      </w:r>
    </w:p>
    <w:p w14:paraId="7A923E2A" w14:textId="77777777" w:rsidR="001E4DED" w:rsidRPr="004469CC" w:rsidRDefault="001E4DED" w:rsidP="001E4DED">
      <w:r w:rsidRPr="004469CC">
        <w:t xml:space="preserve">Jerome Bickenbach, 5-1-2018, "The Oxford Handbook of Philosophy and Disability," Oxford Handbooks Online, </w:t>
      </w:r>
      <w:hyperlink r:id="rId6" w:history="1">
        <w:r w:rsidRPr="004469CC">
          <w:rPr>
            <w:rStyle w:val="Hyperlink"/>
          </w:rPr>
          <w:t>https://www.oxfordhandbooks.com/view/10.1093/oxfordhb/9780190622879.001.0001/oxfordhb-9780190622879</w:t>
        </w:r>
      </w:hyperlink>
      <w:r w:rsidRPr="004469CC">
        <w:t xml:space="preserve"> </w:t>
      </w:r>
    </w:p>
    <w:p w14:paraId="5767CFF6" w14:textId="77777777" w:rsidR="001E4DED" w:rsidRPr="004469CC" w:rsidRDefault="001E4DED" w:rsidP="001E4DED">
      <w:pPr>
        <w:pStyle w:val="ListParagraph"/>
        <w:spacing w:before="100" w:beforeAutospacing="1" w:after="100" w:afterAutospacing="1" w:line="240" w:lineRule="auto"/>
        <w:rPr>
          <w:rFonts w:ascii="Times New Roman" w:eastAsia="Times New Roman" w:hAnsi="Times New Roman" w:cs="Times New Roman"/>
          <w:sz w:val="16"/>
        </w:rPr>
      </w:pPr>
      <w:r w:rsidRPr="004469CC">
        <w:rPr>
          <w:rFonts w:ascii="MinionPro" w:eastAsia="Times New Roman" w:hAnsi="MinionPro" w:cs="Times New Roman"/>
          <w:sz w:val="16"/>
          <w:szCs w:val="22"/>
        </w:rPr>
        <w:t xml:space="preserve">American sociologist and disability advocate Irving Zola captured the social conse- quences of this fact of life when he argued that the minority approach to disability, although a productive short-term political strategy, simply could not be sustainable for the long term (Zola 1989). </w:t>
      </w:r>
      <w:r w:rsidRPr="004469CC">
        <w:rPr>
          <w:rStyle w:val="Emphasis"/>
        </w:rPr>
        <w:t xml:space="preserve">It is a mistake, he argued, to think that disability is a dichoto- mous notion, applicable only to those with permanent and severe impairments. Instead, </w:t>
      </w:r>
      <w:r w:rsidRPr="004469CC">
        <w:rPr>
          <w:rStyle w:val="Emphasis"/>
          <w:highlight w:val="yellow"/>
        </w:rPr>
        <w:t>disability is a</w:t>
      </w:r>
      <w:r w:rsidRPr="004469CC">
        <w:rPr>
          <w:rStyle w:val="Emphasis"/>
        </w:rPr>
        <w:t xml:space="preserve"> near universal phenomenon; it is, indeed, </w:t>
      </w:r>
      <w:r w:rsidRPr="004469CC">
        <w:rPr>
          <w:rStyle w:val="Emphasis"/>
          <w:highlight w:val="yellow"/>
        </w:rPr>
        <w:t>part of the human condition</w:t>
      </w:r>
      <w:r w:rsidRPr="004469CC">
        <w:rPr>
          <w:rStyle w:val="Emphasis"/>
        </w:rPr>
        <w:t xml:space="preserve">. Optimally, therefore, social policy should also be universal, applicable to everyone expe- riencing or at risk of experiencing disability of any level of severity. </w:t>
      </w:r>
      <w:r w:rsidRPr="004469CC">
        <w:rPr>
          <w:rStyle w:val="Emphasis"/>
          <w:highlight w:val="yellow"/>
        </w:rPr>
        <w:t>A just</w:t>
      </w:r>
      <w:r w:rsidRPr="004469CC">
        <w:rPr>
          <w:rStyle w:val="Emphasis"/>
        </w:rPr>
        <w:t xml:space="preserve"> and universal </w:t>
      </w:r>
      <w:r w:rsidRPr="004469CC">
        <w:rPr>
          <w:rStyle w:val="Emphasis"/>
          <w:highlight w:val="yellow"/>
        </w:rPr>
        <w:t>policy</w:t>
      </w:r>
      <w:r w:rsidRPr="004469CC">
        <w:rPr>
          <w:rStyle w:val="Emphasis"/>
        </w:rPr>
        <w:t xml:space="preserve"> </w:t>
      </w:r>
      <w:r w:rsidRPr="004469CC">
        <w:rPr>
          <w:rStyle w:val="Emphasis"/>
          <w:highlight w:val="yellow"/>
        </w:rPr>
        <w:t>would</w:t>
      </w:r>
      <w:r w:rsidRPr="004469CC">
        <w:rPr>
          <w:rStyle w:val="Emphasis"/>
        </w:rPr>
        <w:t xml:space="preserve"> match the level of resource,</w:t>
      </w:r>
      <w:r w:rsidRPr="004469CC">
        <w:rPr>
          <w:rFonts w:ascii="MinionPro" w:eastAsia="Times New Roman" w:hAnsi="MinionPro" w:cs="Times New Roman"/>
          <w:sz w:val="16"/>
          <w:szCs w:val="22"/>
        </w:rPr>
        <w:t xml:space="preserve"> service, or support requirement to the level of need, </w:t>
      </w:r>
      <w:r w:rsidRPr="004469CC">
        <w:rPr>
          <w:rFonts w:ascii="MinionPro" w:eastAsia="Times New Roman" w:hAnsi="MinionPro" w:cs="Times New Roman"/>
          <w:sz w:val="16"/>
          <w:szCs w:val="22"/>
          <w:highlight w:val="yellow"/>
        </w:rPr>
        <w:t>recognizing</w:t>
      </w:r>
      <w:r w:rsidRPr="004469CC">
        <w:rPr>
          <w:rFonts w:ascii="MinionPro" w:eastAsia="Times New Roman" w:hAnsi="MinionPro" w:cs="Times New Roman"/>
          <w:sz w:val="16"/>
          <w:szCs w:val="22"/>
        </w:rPr>
        <w:t xml:space="preserve"> </w:t>
      </w:r>
      <w:r w:rsidRPr="004469CC">
        <w:rPr>
          <w:rStyle w:val="Emphasis"/>
        </w:rPr>
        <w:t xml:space="preserve">that </w:t>
      </w:r>
      <w:r w:rsidRPr="004469CC">
        <w:rPr>
          <w:rStyle w:val="Emphasis"/>
          <w:highlight w:val="yellow"/>
        </w:rPr>
        <w:t>impairments are dynamic</w:t>
      </w:r>
      <w:r w:rsidRPr="004469CC">
        <w:rPr>
          <w:rStyle w:val="Emphasis"/>
        </w:rPr>
        <w:t xml:space="preserve"> over the life course and, in light of aging, tend to increase in both number and severity over time</w:t>
      </w:r>
      <w:r w:rsidRPr="004469CC">
        <w:rPr>
          <w:rFonts w:ascii="MinionPro" w:eastAsia="Times New Roman" w:hAnsi="MinionPro" w:cs="Times New Roman"/>
          <w:sz w:val="16"/>
          <w:szCs w:val="22"/>
        </w:rPr>
        <w:t>. As Zola put the point,</w:t>
      </w:r>
      <w:r w:rsidRPr="004469CC">
        <w:rPr>
          <w:rStyle w:val="Emphasis"/>
        </w:rPr>
        <w:t xml:space="preserve"> “having a </w:t>
      </w:r>
      <w:r w:rsidRPr="004469CC">
        <w:rPr>
          <w:rStyle w:val="Emphasis"/>
          <w:highlight w:val="yellow"/>
        </w:rPr>
        <w:t xml:space="preserve">disability [is] not a fixed status, but rather a continually changing, </w:t>
      </w:r>
      <w:r w:rsidRPr="004469CC">
        <w:rPr>
          <w:rStyle w:val="Emphasis"/>
        </w:rPr>
        <w:t xml:space="preserve">evolving and interactive </w:t>
      </w:r>
      <w:r w:rsidRPr="004469CC">
        <w:rPr>
          <w:rStyle w:val="Emphasis"/>
          <w:highlight w:val="yellow"/>
        </w:rPr>
        <w:t>process</w:t>
      </w:r>
      <w:r w:rsidRPr="004469CC">
        <w:rPr>
          <w:rFonts w:ascii="MinionPro" w:eastAsia="Times New Roman" w:hAnsi="MinionPro" w:cs="Times New Roman"/>
          <w:sz w:val="16"/>
          <w:szCs w:val="22"/>
        </w:rPr>
        <w:t xml:space="preserve">” (Zola 1993). Although quite different, both approaches can support the social justice argument for an enduring social obligation to provide resources and services for persons experienc- ing disabilities to secure equality. Both approaches are, for example, applicable to the robust argument for social justice found in Norman Daniels’s book </w:t>
      </w:r>
      <w:r w:rsidRPr="004469CC">
        <w:rPr>
          <w:rFonts w:ascii="MinionPro" w:eastAsia="Times New Roman" w:hAnsi="MinionPro" w:cs="Times New Roman"/>
          <w:i/>
          <w:iCs/>
          <w:sz w:val="16"/>
          <w:szCs w:val="22"/>
        </w:rPr>
        <w:t xml:space="preserve">Just Health </w:t>
      </w:r>
      <w:r w:rsidRPr="004469CC">
        <w:rPr>
          <w:rFonts w:ascii="MinionPro" w:eastAsia="Times New Roman" w:hAnsi="MinionPro" w:cs="Times New Roman"/>
          <w:sz w:val="16"/>
          <w:szCs w:val="22"/>
        </w:rPr>
        <w:t xml:space="preserve">(Daniels 2008) or, similarly, Amartya Sen and Martha Nussbaum’s vision of equality of capability (Nussbaum, 2006; Sen 1997). The minority group approach argues that social resources must be provided both in response to discrimination and other socially created disad- vantages and for accessibility and accommodation to achieve full inclusion and social participation. The universalistic perspective, on the other hand, can make precisely the same case since social disadvantage is at least partially environmentally (and so to a large extent socially) created. The universalist perspective can, moreover, make the broader argument that social justice considerations apply to the entire population, all of whom are at risk of disability over the life course: in the fullness of time, everyone will acquire impairments that, in interaction with their environment, will be disabling to some degree or another. </w:t>
      </w:r>
    </w:p>
    <w:p w14:paraId="44A1F033" w14:textId="77777777" w:rsidR="001E4DED" w:rsidRPr="000C1146" w:rsidRDefault="001E4DED" w:rsidP="001E4DED">
      <w:pPr>
        <w:pStyle w:val="Heading4"/>
        <w:pBdr>
          <w:bottom w:val="none" w:sz="0" w:space="8" w:color="auto"/>
        </w:pBdr>
        <w:shd w:val="clear" w:color="auto" w:fill="FFFFFF"/>
        <w:spacing w:line="288" w:lineRule="auto"/>
        <w:ind w:left="1440"/>
        <w:jc w:val="both"/>
      </w:pPr>
    </w:p>
    <w:p w14:paraId="1388BA95" w14:textId="77777777" w:rsidR="001E4DED" w:rsidRPr="000C1146" w:rsidRDefault="001E4DED" w:rsidP="001E4DED">
      <w:pPr>
        <w:pBdr>
          <w:bottom w:val="none" w:sz="0" w:space="8" w:color="auto"/>
        </w:pBdr>
        <w:shd w:val="clear" w:color="auto" w:fill="FFFFFF"/>
        <w:spacing w:line="310" w:lineRule="auto"/>
        <w:ind w:left="720"/>
        <w:jc w:val="both"/>
        <w:rPr>
          <w:rFonts w:ascii="Georgia" w:eastAsia="Georgia" w:hAnsi="Georgia" w:cs="Georgia"/>
          <w:b/>
          <w:sz w:val="16"/>
          <w:szCs w:val="16"/>
        </w:rPr>
      </w:pPr>
    </w:p>
    <w:p w14:paraId="7F6AA8BD" w14:textId="77777777" w:rsidR="001E4DED" w:rsidRPr="000C1146" w:rsidRDefault="001E4DED" w:rsidP="001E4DED">
      <w:pPr>
        <w:pStyle w:val="Heading4"/>
        <w:keepNext w:val="0"/>
        <w:keepLines w:val="0"/>
        <w:pBdr>
          <w:bottom w:val="none" w:sz="0" w:space="8" w:color="auto"/>
        </w:pBdr>
        <w:shd w:val="clear" w:color="auto" w:fill="FFFFFF"/>
        <w:spacing w:before="240" w:after="40" w:line="303" w:lineRule="auto"/>
        <w:jc w:val="both"/>
        <w:rPr>
          <w:b w:val="0"/>
        </w:rPr>
      </w:pPr>
    </w:p>
    <w:p w14:paraId="39D846DB" w14:textId="77777777" w:rsidR="001E4DED" w:rsidRPr="000C1146" w:rsidRDefault="001E4DED" w:rsidP="001E4DED">
      <w:pPr>
        <w:pBdr>
          <w:bottom w:val="none" w:sz="0" w:space="8" w:color="auto"/>
        </w:pBdr>
        <w:shd w:val="clear" w:color="auto" w:fill="FFFFFF"/>
        <w:spacing w:line="310" w:lineRule="auto"/>
        <w:jc w:val="both"/>
        <w:rPr>
          <w:rFonts w:ascii="Georgia" w:eastAsia="Georgia" w:hAnsi="Georgia" w:cs="Georgia"/>
          <w:b/>
          <w:sz w:val="16"/>
          <w:szCs w:val="16"/>
        </w:rPr>
      </w:pPr>
    </w:p>
    <w:p w14:paraId="3923247D" w14:textId="77777777" w:rsidR="001E4DED" w:rsidRPr="000C1146" w:rsidRDefault="001E4DED" w:rsidP="001E4DED">
      <w:pPr>
        <w:pBdr>
          <w:bottom w:val="none" w:sz="0" w:space="8" w:color="auto"/>
        </w:pBdr>
        <w:shd w:val="clear" w:color="auto" w:fill="FFFFFF"/>
        <w:spacing w:line="310" w:lineRule="auto"/>
        <w:jc w:val="both"/>
        <w:rPr>
          <w:rFonts w:ascii="Georgia" w:eastAsia="Georgia" w:hAnsi="Georgia" w:cs="Georgia"/>
          <w:b/>
          <w:sz w:val="16"/>
          <w:szCs w:val="16"/>
        </w:rPr>
      </w:pPr>
    </w:p>
    <w:p w14:paraId="143B9C97" w14:textId="77777777" w:rsidR="001E4DED" w:rsidRPr="000C1146" w:rsidRDefault="001E4DED" w:rsidP="001E4DED">
      <w:pPr>
        <w:pStyle w:val="Heading4"/>
      </w:pPr>
      <w:r w:rsidRPr="000C1146">
        <w:t>Prioritize structural violence against the disabled – their impact claims only gain coherence through the conception of an ablebodied liberal subject who has value that can be lost in the first place</w:t>
      </w:r>
    </w:p>
    <w:p w14:paraId="4DF303C7" w14:textId="77777777" w:rsidR="001E4DED" w:rsidRPr="000C1146" w:rsidRDefault="001E4DED" w:rsidP="001E4DED">
      <w:pPr>
        <w:rPr>
          <w:rStyle w:val="Style13ptBold"/>
          <w:rFonts w:eastAsiaTheme="majorEastAsia"/>
        </w:rPr>
      </w:pPr>
      <w:r w:rsidRPr="000C1146">
        <w:rPr>
          <w:rStyle w:val="Style13ptBold"/>
          <w:rFonts w:eastAsiaTheme="majorEastAsia"/>
        </w:rPr>
        <w:t xml:space="preserve">Colebrook 17  </w:t>
      </w:r>
      <w:r w:rsidRPr="000C1146">
        <w:t xml:space="preserve">[Claire Colebrook, 2017, acclaimed Australian cultural theorist, currently appointed Edwin Erle Sparks Professor of English at Pennsylvania State University, “Lives Worth Living: Extinction, Persons, Disability,” </w:t>
      </w:r>
      <w:hyperlink r:id="rId7" w:history="1">
        <w:r w:rsidRPr="000C1146">
          <w:rPr>
            <w:rStyle w:val="Hyperlink"/>
          </w:rPr>
          <w:t>https://www.academia.edu/19843360/Lives_Worth_Living</w:t>
        </w:r>
      </w:hyperlink>
      <w:r w:rsidRPr="000C1146">
        <w:t xml:space="preserve"> /accessed 1-17-19]//Juice</w:t>
      </w:r>
    </w:p>
    <w:p w14:paraId="7EE4C899" w14:textId="77777777" w:rsidR="001E4DED" w:rsidRPr="000C1146" w:rsidRDefault="001E4DED" w:rsidP="001E4DED">
      <w:pPr>
        <w:rPr>
          <w:rFonts w:cstheme="minorHAnsi"/>
          <w:sz w:val="16"/>
        </w:rPr>
      </w:pPr>
      <w:r w:rsidRPr="000C1146">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0C1146">
        <w:rPr>
          <w:rStyle w:val="StyleUnderline"/>
          <w:rFonts w:cstheme="minorHAnsi"/>
        </w:rPr>
        <w:t>I want to reverse this relation, and rather than expand capacities and justice to allow for disability</w:t>
      </w:r>
      <w:r w:rsidRPr="000C1146">
        <w:rPr>
          <w:rFonts w:cstheme="minorHAnsi"/>
          <w:sz w:val="16"/>
        </w:rPr>
        <w:t xml:space="preserve"> (with disability being the secondary consideration</w:t>
      </w:r>
      <w:r w:rsidRPr="000C1146">
        <w:rPr>
          <w:rStyle w:val="StyleUnderline"/>
          <w:rFonts w:cstheme="minorHAnsi"/>
        </w:rPr>
        <w:t xml:space="preserve">), </w:t>
      </w:r>
      <w:r w:rsidRPr="000C1146">
        <w:rPr>
          <w:rStyle w:val="Emphasis"/>
          <w:rFonts w:eastAsiaTheme="majorEastAsia" w:cstheme="minorHAnsi"/>
        </w:rPr>
        <w:t>I</w:t>
      </w:r>
      <w:r w:rsidRPr="000C1146">
        <w:rPr>
          <w:rStyle w:val="StyleUnderline"/>
          <w:rFonts w:cstheme="minorHAnsi"/>
        </w:rPr>
        <w:t xml:space="preserve"> want to </w:t>
      </w:r>
      <w:r w:rsidRPr="000C1146">
        <w:rPr>
          <w:rStyle w:val="Emphasis"/>
          <w:rFonts w:eastAsiaTheme="majorEastAsia" w:cstheme="minorHAnsi"/>
          <w:highlight w:val="cyan"/>
        </w:rPr>
        <w:t>see disability as the primary</w:t>
      </w:r>
      <w:r w:rsidRPr="000C1146">
        <w:rPr>
          <w:rStyle w:val="StyleUnderline"/>
          <w:rFonts w:cstheme="minorHAnsi"/>
        </w:rPr>
        <w:t xml:space="preserve"> or transcendental </w:t>
      </w:r>
      <w:r w:rsidRPr="000C1146">
        <w:rPr>
          <w:rStyle w:val="Emphasis"/>
          <w:rFonts w:eastAsiaTheme="majorEastAsia" w:cstheme="minorHAnsi"/>
        </w:rPr>
        <w:t>condition from which the</w:t>
      </w:r>
      <w:r w:rsidRPr="000C1146">
        <w:rPr>
          <w:rStyle w:val="StyleUnderline"/>
          <w:rFonts w:cstheme="minorHAnsi"/>
        </w:rPr>
        <w:t xml:space="preserve"> supposedly “</w:t>
      </w:r>
      <w:r w:rsidRPr="000C1146">
        <w:rPr>
          <w:rStyle w:val="Emphasis"/>
          <w:rFonts w:eastAsiaTheme="majorEastAsia" w:cstheme="minorHAnsi"/>
        </w:rPr>
        <w:t>normal” person derives</w:t>
      </w:r>
      <w:r w:rsidRPr="000C1146">
        <w:rPr>
          <w:rStyle w:val="StyleUnderline"/>
          <w:rFonts w:cstheme="minorHAnsi"/>
        </w:rPr>
        <w:t>, and</w:t>
      </w:r>
      <w:r w:rsidRPr="000C1146">
        <w:rPr>
          <w:rFonts w:cstheme="minorHAnsi"/>
          <w:sz w:val="16"/>
        </w:rPr>
        <w:t xml:space="preserve"> further </w:t>
      </w:r>
      <w:r w:rsidRPr="000C1146">
        <w:rPr>
          <w:rStyle w:val="Emphasis"/>
          <w:rFonts w:eastAsiaTheme="majorEastAsia" w:cstheme="minorHAnsi"/>
        </w:rPr>
        <w:t xml:space="preserve">to see the long </w:t>
      </w:r>
      <w:r w:rsidRPr="000C1146">
        <w:rPr>
          <w:rStyle w:val="Emphasis"/>
          <w:rFonts w:eastAsiaTheme="majorEastAsia" w:cstheme="minorHAnsi"/>
          <w:highlight w:val="cyan"/>
        </w:rPr>
        <w:t>history of the “normal” subject as directly intertwined with the accelerated extinction of humans and non-humans</w:t>
      </w:r>
      <w:r w:rsidRPr="000C1146">
        <w:rPr>
          <w:rFonts w:cstheme="minorHAnsi"/>
          <w:sz w:val="16"/>
        </w:rPr>
        <w:t xml:space="preserve">. </w:t>
      </w:r>
      <w:r w:rsidRPr="000C1146">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0C1146">
        <w:rPr>
          <w:rFonts w:cstheme="minorHAnsi"/>
          <w:sz w:val="16"/>
        </w:rPr>
        <w:t xml:space="preserve"> – </w:t>
      </w:r>
      <w:r w:rsidRPr="000C1146">
        <w:rPr>
          <w:rStyle w:val="Emphasis"/>
          <w:rFonts w:eastAsiaTheme="majorEastAsia" w:cstheme="minorHAnsi"/>
          <w:highlight w:val="cyan"/>
        </w:rPr>
        <w:t xml:space="preserve">one </w:t>
      </w:r>
      <w:r w:rsidRPr="000C1146">
        <w:rPr>
          <w:rStyle w:val="Emphasis"/>
          <w:rFonts w:eastAsiaTheme="majorEastAsia" w:cstheme="minorHAnsi"/>
        </w:rPr>
        <w:t xml:space="preserve">would </w:t>
      </w:r>
      <w:r w:rsidRPr="000C1146">
        <w:rPr>
          <w:rStyle w:val="Emphasis"/>
          <w:rFonts w:eastAsiaTheme="majorEastAsia" w:cstheme="minorHAnsi"/>
          <w:highlight w:val="cyan"/>
        </w:rPr>
        <w:t xml:space="preserve">needs to recognize the </w:t>
      </w:r>
      <w:r w:rsidRPr="000C1146">
        <w:rPr>
          <w:rStyle w:val="Emphasis"/>
          <w:rFonts w:eastAsiaTheme="majorEastAsia" w:cstheme="minorHAnsi"/>
        </w:rPr>
        <w:t xml:space="preserve">long </w:t>
      </w:r>
      <w:r w:rsidRPr="000C1146">
        <w:rPr>
          <w:rStyle w:val="Emphasis"/>
          <w:rFonts w:eastAsiaTheme="majorEastAsia" w:cstheme="minorHAnsi"/>
          <w:highlight w:val="cyan"/>
        </w:rPr>
        <w:t>history of</w:t>
      </w:r>
      <w:r w:rsidRPr="000C1146">
        <w:rPr>
          <w:rStyle w:val="Emphasis"/>
          <w:rFonts w:eastAsiaTheme="majorEastAsia" w:cstheme="minorHAnsi"/>
        </w:rPr>
        <w:t xml:space="preserve"> enslavement</w:t>
      </w:r>
      <w:r w:rsidRPr="000C1146">
        <w:rPr>
          <w:rFonts w:cstheme="minorHAnsi"/>
          <w:sz w:val="16"/>
        </w:rPr>
        <w:t xml:space="preserve"> (of humans and non-humans), </w:t>
      </w:r>
      <w:r w:rsidRPr="000C1146">
        <w:rPr>
          <w:rStyle w:val="Emphasis"/>
          <w:rFonts w:eastAsiaTheme="majorEastAsia" w:cstheme="minorHAnsi"/>
          <w:highlight w:val="cyan"/>
        </w:rPr>
        <w:t>exploitation</w:t>
      </w:r>
      <w:r w:rsidRPr="000C1146">
        <w:rPr>
          <w:rStyle w:val="Emphasis"/>
          <w:rFonts w:eastAsiaTheme="majorEastAsia" w:cstheme="minorHAnsi"/>
        </w:rPr>
        <w:t xml:space="preserve">, appropriation and colonization </w:t>
      </w:r>
      <w:r w:rsidRPr="000C1146">
        <w:rPr>
          <w:rStyle w:val="Emphasis"/>
          <w:rFonts w:eastAsiaTheme="majorEastAsia" w:cstheme="minorHAnsi"/>
          <w:highlight w:val="cyan"/>
        </w:rPr>
        <w:t xml:space="preserve">that made even the thought of </w:t>
      </w:r>
      <w:r w:rsidRPr="000C1146">
        <w:rPr>
          <w:rStyle w:val="Emphasis"/>
          <w:rFonts w:eastAsiaTheme="majorEastAsia" w:cstheme="minorHAnsi"/>
        </w:rPr>
        <w:t xml:space="preserve">the just </w:t>
      </w:r>
      <w:r w:rsidRPr="000C1146">
        <w:rPr>
          <w:rStyle w:val="Emphasis"/>
          <w:rFonts w:eastAsiaTheme="majorEastAsia" w:cstheme="minorHAnsi"/>
          <w:highlight w:val="cyan"/>
        </w:rPr>
        <w:t>society possible</w:t>
      </w:r>
      <w:r w:rsidRPr="000C1146">
        <w:rPr>
          <w:rFonts w:cstheme="minorHAnsi"/>
          <w:sz w:val="16"/>
          <w:highlight w:val="cyan"/>
        </w:rPr>
        <w:t>.</w:t>
      </w:r>
      <w:r w:rsidRPr="000C1146">
        <w:rPr>
          <w:rFonts w:cstheme="minorHAnsi"/>
          <w:sz w:val="16"/>
        </w:rPr>
        <w:t xml:space="preserve"> </w:t>
      </w:r>
      <w:r w:rsidRPr="000C1146">
        <w:rPr>
          <w:rStyle w:val="Emphasis"/>
          <w:rFonts w:eastAsiaTheme="majorEastAsia" w:cstheme="minorHAnsi"/>
          <w:highlight w:val="cyan"/>
        </w:rPr>
        <w:t>Disability is not an added on concern but is precisely what orients</w:t>
      </w:r>
      <w:r w:rsidRPr="000C1146">
        <w:rPr>
          <w:rFonts w:cstheme="minorHAnsi"/>
          <w:sz w:val="16"/>
        </w:rPr>
        <w:t xml:space="preserve">, if silently, </w:t>
      </w:r>
      <w:r w:rsidRPr="000C1146">
        <w:rPr>
          <w:rStyle w:val="Emphasis"/>
          <w:rFonts w:eastAsiaTheme="majorEastAsia" w:cstheme="minorHAnsi"/>
          <w:highlight w:val="cyan"/>
        </w:rPr>
        <w:t>the problem of extinction</w:t>
      </w:r>
      <w:r w:rsidRPr="000C1146">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0C1146">
        <w:rPr>
          <w:rStyle w:val="Emphasis"/>
          <w:rFonts w:eastAsiaTheme="majorEastAsia" w:cstheme="minorHAnsi"/>
        </w:rPr>
        <w:t>the capacities that enable the “able” person have cost, and continue to cost, the earth</w:t>
      </w:r>
      <w:r w:rsidRPr="000C1146">
        <w:rPr>
          <w:rFonts w:cstheme="minorHAnsi"/>
          <w:sz w:val="16"/>
        </w:rPr>
        <w:t xml:space="preserve">. </w:t>
      </w:r>
      <w:r w:rsidRPr="000C1146">
        <w:rPr>
          <w:rStyle w:val="StyleUnderline"/>
          <w:rFonts w:cstheme="minorHAnsi"/>
        </w:rPr>
        <w:t>Those lives that are</w:t>
      </w:r>
      <w:r w:rsidRPr="000C1146">
        <w:rPr>
          <w:rFonts w:cstheme="minorHAnsi"/>
          <w:sz w:val="16"/>
        </w:rPr>
        <w:t xml:space="preserve"> (</w:t>
      </w:r>
      <w:r w:rsidRPr="000C1146">
        <w:rPr>
          <w:rStyle w:val="StyleUnderline"/>
          <w:rFonts w:cstheme="minorHAnsi"/>
        </w:rPr>
        <w:t>to borrow from</w:t>
      </w:r>
      <w:r w:rsidRPr="000C1146">
        <w:rPr>
          <w:rFonts w:cstheme="minorHAnsi"/>
          <w:sz w:val="16"/>
        </w:rPr>
        <w:t xml:space="preserve"> Nick </w:t>
      </w:r>
      <w:r w:rsidRPr="000C1146">
        <w:rPr>
          <w:rStyle w:val="StyleUnderline"/>
          <w:rFonts w:cstheme="minorHAnsi"/>
        </w:rPr>
        <w:t>Bostrom</w:t>
      </w:r>
      <w:r w:rsidRPr="000C1146">
        <w:rPr>
          <w:rFonts w:cstheme="minorHAnsi"/>
          <w:sz w:val="16"/>
        </w:rPr>
        <w:t xml:space="preserve"> [2013]) “</w:t>
      </w:r>
      <w:r w:rsidRPr="000C1146">
        <w:rPr>
          <w:rStyle w:val="StyleUnderline"/>
          <w:rFonts w:cstheme="minorHAnsi"/>
        </w:rPr>
        <w:t>technologically immature</w:t>
      </w:r>
      <w:r w:rsidRPr="000C1146">
        <w:rPr>
          <w:rFonts w:cstheme="minorHAnsi"/>
          <w:sz w:val="16"/>
        </w:rPr>
        <w:t>”, may perhaps not be lamentable and to be avoided at all costs, but perhaps</w:t>
      </w:r>
      <w:r w:rsidRPr="000C1146">
        <w:rPr>
          <w:rStyle w:val="StyleUnderline"/>
          <w:rFonts w:cstheme="minorHAnsi"/>
        </w:rPr>
        <w:t xml:space="preserve"> oﬀer a trajectory for life that is not necessarily that of extinction</w:t>
      </w:r>
      <w:r w:rsidRPr="000C1146">
        <w:rPr>
          <w:rFonts w:cstheme="minorHAnsi"/>
          <w:sz w:val="16"/>
        </w:rPr>
        <w:t xml:space="preserve">. Even though </w:t>
      </w:r>
      <w:r w:rsidRPr="000C1146">
        <w:rPr>
          <w:rStyle w:val="StyleUnderline"/>
          <w:rFonts w:cstheme="minorHAnsi"/>
          <w:highlight w:val="cyan"/>
        </w:rPr>
        <w:t>the speciﬁc concepts of extinction and disability are</w:t>
      </w:r>
      <w:r w:rsidRPr="000C1146">
        <w:rPr>
          <w:rFonts w:cstheme="minorHAnsi"/>
          <w:sz w:val="16"/>
          <w:highlight w:val="cyan"/>
        </w:rPr>
        <w:t xml:space="preserve"> </w:t>
      </w:r>
      <w:r w:rsidRPr="000C1146">
        <w:rPr>
          <w:rFonts w:cstheme="minorHAnsi"/>
          <w:sz w:val="16"/>
        </w:rPr>
        <w:t xml:space="preserve">rarely explicitly linked the two concepts are </w:t>
      </w:r>
      <w:r w:rsidRPr="000C1146">
        <w:rPr>
          <w:rStyle w:val="StyleUnderline"/>
          <w:rFonts w:cstheme="minorHAnsi"/>
        </w:rPr>
        <w:t xml:space="preserve">inextricably </w:t>
      </w:r>
      <w:r w:rsidRPr="000C1146">
        <w:rPr>
          <w:rStyle w:val="StyleUnderline"/>
          <w:rFonts w:cstheme="minorHAnsi"/>
          <w:highlight w:val="cyan"/>
        </w:rPr>
        <w:t>intertwined in discussions of what counts as a life worth living</w:t>
      </w:r>
      <w:r w:rsidRPr="000C1146">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0C1146">
        <w:rPr>
          <w:rStyle w:val="StyleUnderline"/>
          <w:rFonts w:cstheme="minorHAnsi"/>
        </w:rPr>
        <w:t>to make a claim about a life not worth living is to hint at the long history that will extinguish, eliminate, harness and evaluate unworthy lives, and will do so precisely by way of capacity</w:t>
      </w:r>
      <w:r w:rsidRPr="000C1146">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0C1146">
        <w:rPr>
          <w:rStyle w:val="StyleUnderline"/>
          <w:rFonts w:cstheme="minorHAnsi"/>
        </w:rPr>
        <w:t>such arguments are utilitarian</w:t>
      </w:r>
      <w:r w:rsidRPr="000C1146">
        <w:rPr>
          <w:rFonts w:cstheme="minorHAnsi"/>
          <w:sz w:val="16"/>
        </w:rPr>
        <w:t xml:space="preserve">; and while utilitarianism might seem to be but one branch of (analytic) philosophy, part of my argument will be that </w:t>
      </w:r>
      <w:r w:rsidRPr="000C1146">
        <w:rPr>
          <w:rStyle w:val="Emphasis"/>
          <w:rFonts w:eastAsiaTheme="majorEastAsia" w:cstheme="minorHAnsi"/>
          <w:highlight w:val="cyan"/>
        </w:rPr>
        <w:t>as a conception of the liberal subject of capacity gains ascendency</w:t>
      </w:r>
      <w:r w:rsidRPr="000C1146">
        <w:rPr>
          <w:rStyle w:val="Emphasis"/>
          <w:rFonts w:eastAsiaTheme="majorEastAsia" w:cstheme="minorHAnsi"/>
        </w:rPr>
        <w:t xml:space="preserve"> and </w:t>
      </w:r>
      <w:r w:rsidRPr="000C1146">
        <w:rPr>
          <w:rStyle w:val="Emphasis"/>
          <w:rFonts w:eastAsiaTheme="majorEastAsia" w:cstheme="minorHAnsi"/>
          <w:highlight w:val="cyan"/>
        </w:rPr>
        <w:t>takes on increasing value in neo-liberal arguments for autonomy</w:t>
      </w:r>
      <w:r w:rsidRPr="000C1146">
        <w:rPr>
          <w:rStyle w:val="Emphasis"/>
          <w:rFonts w:eastAsiaTheme="majorEastAsia" w:cstheme="minorHAnsi"/>
        </w:rPr>
        <w:t xml:space="preserve">, and as the planet faces accelerated and mass extinction, </w:t>
      </w:r>
      <w:r w:rsidRPr="000C1146">
        <w:rPr>
          <w:rStyle w:val="Emphasis"/>
          <w:rFonts w:eastAsiaTheme="majorEastAsia" w:cstheme="minorHAnsi"/>
          <w:highlight w:val="cyan"/>
        </w:rPr>
        <w:t>a utilitarian logic becomes increasingly dominant</w:t>
      </w:r>
      <w:r w:rsidRPr="000C1146">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0C1146">
        <w:rPr>
          <w:rStyle w:val="Emphasis"/>
          <w:rFonts w:eastAsiaTheme="majorEastAsia" w:cstheme="minorHAnsi"/>
        </w:rPr>
        <w:t xml:space="preserve">utilitarianism </w:t>
      </w:r>
      <w:r w:rsidRPr="000C1146">
        <w:rPr>
          <w:rFonts w:cstheme="minorHAnsi"/>
          <w:sz w:val="16"/>
        </w:rPr>
        <w:t xml:space="preserve">that </w:t>
      </w:r>
      <w:r w:rsidRPr="000C1146">
        <w:rPr>
          <w:rStyle w:val="Emphasis"/>
          <w:rFonts w:eastAsiaTheme="majorEastAsia" w:cstheme="minorHAnsi"/>
        </w:rPr>
        <w:t>has</w:t>
      </w:r>
      <w:r w:rsidRPr="000C1146">
        <w:rPr>
          <w:rFonts w:cstheme="minorHAnsi"/>
          <w:sz w:val="16"/>
        </w:rPr>
        <w:t xml:space="preserve"> also </w:t>
      </w:r>
      <w:r w:rsidRPr="000C1146">
        <w:rPr>
          <w:rStyle w:val="Emphasis"/>
          <w:rFonts w:eastAsiaTheme="majorEastAsia" w:cstheme="minorHAnsi"/>
        </w:rPr>
        <w:t>articulated the most oﬀensive position on disability</w:t>
      </w:r>
      <w:r w:rsidRPr="000C1146">
        <w:rPr>
          <w:rFonts w:cstheme="minorHAnsi"/>
          <w:sz w:val="16"/>
        </w:rPr>
        <w:t xml:space="preserve">. </w:t>
      </w:r>
      <w:r w:rsidRPr="000C1146">
        <w:rPr>
          <w:rStyle w:val="Emphasis"/>
          <w:rFonts w:eastAsiaTheme="majorEastAsia" w:cstheme="minorHAnsi"/>
        </w:rPr>
        <w:t>By oﬀensive</w:t>
      </w:r>
      <w:r w:rsidRPr="000C1146">
        <w:rPr>
          <w:rFonts w:cstheme="minorHAnsi"/>
          <w:sz w:val="16"/>
        </w:rPr>
        <w:t>, here</w:t>
      </w:r>
      <w:r w:rsidRPr="000C1146">
        <w:rPr>
          <w:rStyle w:val="StyleUnderline"/>
          <w:rFonts w:cstheme="minorHAnsi"/>
        </w:rPr>
        <w:t xml:space="preserve">, I am not referring to an aﬀect or emotion, but rather – as in the manner of a military oﬀensive – </w:t>
      </w:r>
      <w:r w:rsidRPr="000C1146">
        <w:rPr>
          <w:rStyle w:val="Emphasis"/>
          <w:rFonts w:eastAsiaTheme="majorEastAsia" w:cstheme="minorHAnsi"/>
        </w:rPr>
        <w:t>a direct</w:t>
      </w:r>
      <w:r w:rsidRPr="000C1146">
        <w:rPr>
          <w:rStyle w:val="StyleUnderline"/>
          <w:rFonts w:cstheme="minorHAnsi"/>
        </w:rPr>
        <w:t xml:space="preserve"> and forthright </w:t>
      </w:r>
      <w:r w:rsidRPr="000C1146">
        <w:rPr>
          <w:rStyle w:val="Emphasis"/>
          <w:rFonts w:eastAsiaTheme="majorEastAsia" w:cstheme="minorHAnsi"/>
        </w:rPr>
        <w:t>targeting of what has been set aside as “ disabled</w:t>
      </w:r>
      <w:r w:rsidRPr="000C1146">
        <w:rPr>
          <w:rFonts w:cstheme="minorHAnsi"/>
          <w:sz w:val="16"/>
        </w:rPr>
        <w:t xml:space="preserve">. </w:t>
      </w:r>
      <w:r w:rsidRPr="000C1146">
        <w:rPr>
          <w:rFonts w:cstheme="minorHAnsi"/>
          <w:sz w:val="12"/>
          <w:szCs w:val="12"/>
        </w:rPr>
        <w:t xml:space="preserve">Here, it might seem that a utilitarian approach is partial, and that there are other ethical paradigms, which of course there are;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0C1146">
        <w:rPr>
          <w:rStyle w:val="StyleUnderline"/>
          <w:rFonts w:cstheme="minorHAnsi"/>
          <w:sz w:val="12"/>
          <w:szCs w:val="12"/>
        </w:rPr>
        <w:t>As “we” look to the future and the sixth great extinction event the question of who and what survives will be imposed upon us</w:t>
      </w:r>
      <w:r w:rsidRPr="000C1146">
        <w:rPr>
          <w:rFonts w:cstheme="minorHAnsi"/>
          <w:sz w:val="12"/>
          <w:szCs w:val="12"/>
        </w:rPr>
        <w:t xml:space="preserve">. </w:t>
      </w:r>
      <w:r w:rsidRPr="000C1146">
        <w:rPr>
          <w:rStyle w:val="StyleUnderline"/>
          <w:rFonts w:cstheme="minorHAnsi"/>
          <w:sz w:val="12"/>
          <w:szCs w:val="12"/>
        </w:rPr>
        <w:t>Utilitarian approaches to this question are</w:t>
      </w:r>
      <w:r w:rsidRPr="000C1146">
        <w:rPr>
          <w:rFonts w:cstheme="minorHAnsi"/>
          <w:sz w:val="12"/>
          <w:szCs w:val="12"/>
        </w:rPr>
        <w:t xml:space="preserve">, as I have already suggested, </w:t>
      </w:r>
      <w:r w:rsidRPr="000C1146">
        <w:rPr>
          <w:rStyle w:val="StyleUnderline"/>
          <w:rFonts w:cstheme="minorHAnsi"/>
          <w:sz w:val="12"/>
          <w:szCs w:val="12"/>
        </w:rPr>
        <w:t>oﬀensive</w:t>
      </w:r>
      <w:r w:rsidRPr="000C1146">
        <w:rPr>
          <w:rFonts w:cstheme="minorHAnsi"/>
          <w:sz w:val="12"/>
          <w:szCs w:val="12"/>
        </w:rPr>
        <w:t xml:space="preserve">, </w:t>
      </w:r>
      <w:r w:rsidRPr="000C1146">
        <w:rPr>
          <w:rStyle w:val="StyleUnderline"/>
          <w:rFonts w:cstheme="minorHAnsi"/>
          <w:sz w:val="12"/>
          <w:szCs w:val="12"/>
        </w:rPr>
        <w:t>but they are because they disclose something</w:t>
      </w:r>
      <w:r w:rsidRPr="000C1146">
        <w:rPr>
          <w:rFonts w:cstheme="minorHAnsi"/>
          <w:sz w:val="12"/>
          <w:szCs w:val="12"/>
        </w:rPr>
        <w:t xml:space="preserve"> </w:t>
      </w:r>
      <w:r w:rsidRPr="000C1146">
        <w:rPr>
          <w:rStyle w:val="StyleUnderline"/>
          <w:rFonts w:cstheme="minorHAnsi"/>
          <w:sz w:val="12"/>
          <w:szCs w:val="12"/>
        </w:rPr>
        <w:t>oﬀensive – or combative, violent, conquering</w:t>
      </w:r>
      <w:r w:rsidRPr="000C1146">
        <w:rPr>
          <w:rFonts w:cstheme="minorHAnsi"/>
          <w:sz w:val="12"/>
          <w:szCs w:val="12"/>
        </w:rPr>
        <w:t xml:space="preserve"> </w:t>
      </w:r>
      <w:r w:rsidRPr="000C1146">
        <w:rPr>
          <w:rStyle w:val="StyleUnderline"/>
          <w:rFonts w:cstheme="minorHAnsi"/>
          <w:sz w:val="12"/>
          <w:szCs w:val="12"/>
        </w:rPr>
        <w:t>– in the philosophical tradition of digniﬁed humanity and the life worth living</w:t>
      </w:r>
      <w:r w:rsidRPr="000C1146">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0C1146">
        <w:rPr>
          <w:rStyle w:val="Emphasis"/>
          <w:rFonts w:eastAsiaTheme="majorEastAsia"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0C1146">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those capacities in turn are enabled by a history of technologies and archives upon which “able” subjects are increasingly dependent. At the very least, </w:t>
      </w:r>
      <w:r w:rsidRPr="000C1146">
        <w:rPr>
          <w:rStyle w:val="StyleUnderline"/>
          <w:rFonts w:cstheme="minorHAnsi"/>
          <w:sz w:val="12"/>
          <w:szCs w:val="12"/>
        </w:rPr>
        <w:t xml:space="preserve">deﬁnitions of proper political persons rely upon quite speciﬁc capacities that, even in expanded scenarios are not all-inclusive. </w:t>
      </w:r>
      <w:r w:rsidRPr="000C1146">
        <w:rPr>
          <w:rFonts w:cstheme="minorHAnsi"/>
          <w:sz w:val="12"/>
          <w:szCs w:val="12"/>
        </w:rPr>
        <w:t xml:space="preserve">More importantly, </w:t>
      </w:r>
      <w:r w:rsidRPr="000C1146">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0C1146">
        <w:rPr>
          <w:rFonts w:cstheme="minorHAnsi"/>
          <w:sz w:val="12"/>
          <w:szCs w:val="12"/>
        </w:rPr>
        <w:t>n</w:t>
      </w:r>
      <w:r w:rsidRPr="000C1146">
        <w:rPr>
          <w:rStyle w:val="Emphasis"/>
          <w:rFonts w:eastAsiaTheme="majorEastAsia" w:cstheme="minorHAnsi"/>
          <w:sz w:val="12"/>
          <w:szCs w:val="12"/>
        </w:rPr>
        <w:t xml:space="preserve">. </w:t>
      </w:r>
      <w:r w:rsidRPr="000C1146">
        <w:rPr>
          <w:rStyle w:val="StyleUnderline"/>
          <w:rFonts w:cstheme="minorHAnsi"/>
          <w:sz w:val="12"/>
          <w:szCs w:val="12"/>
        </w:rPr>
        <w:t>In a world where not all lives matter to the same extent, the concept of disability is precisely what enables political inclusion, privilege and personhood</w:t>
      </w:r>
      <w:r w:rsidRPr="000C1146">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the life worth living is a life of dependence and incapacity, generated through a history of enlightenment that is a history of appropriation, plundering, brigandry, excessive consumption and energy proﬂigacy. </w:t>
      </w:r>
      <w:r w:rsidRPr="000C1146">
        <w:rPr>
          <w:rStyle w:val="Emphasis"/>
          <w:rFonts w:eastAsiaTheme="majorEastAsia" w:cstheme="minorHAnsi"/>
          <w:sz w:val="12"/>
          <w:szCs w:val="12"/>
        </w:rPr>
        <w:t>Could we have the able political subject of deliberation and reason without the planet-destructive history of industrialism and globalism that at once enables and disables what has come to be known as humanity?</w:t>
      </w:r>
      <w:r w:rsidRPr="000C1146">
        <w:rPr>
          <w:rFonts w:cstheme="minorHAnsi"/>
          <w:sz w:val="12"/>
          <w:szCs w:val="12"/>
        </w:rPr>
        <w:t xml:space="preserve"> </w:t>
      </w:r>
      <w:r w:rsidRPr="000C1146">
        <w:rPr>
          <w:rStyle w:val="Emphasis"/>
          <w:rFonts w:eastAsiaTheme="majorEastAsia" w:cstheme="minorHAnsi"/>
          <w:sz w:val="12"/>
          <w:szCs w:val="12"/>
        </w:rPr>
        <w:t>Could there have been a tradition of “the life worth living” without a global industry that generated unworthy and dis-abled lives?</w:t>
      </w:r>
      <w:r w:rsidRPr="000C1146">
        <w:rPr>
          <w:rFonts w:cstheme="minorHAnsi"/>
          <w:sz w:val="12"/>
          <w:szCs w:val="12"/>
        </w:rPr>
        <w:t xml:space="preserve"> And is not the question of the life worth living, the capable life, intertwined essentially with dependence and incapacity? What I want to question here is whether such a question can have any coherence at all in an epoch of extinction: </w:t>
      </w:r>
      <w:r w:rsidRPr="000C1146">
        <w:rPr>
          <w:rStyle w:val="StyleUnderline"/>
          <w:rFonts w:cstheme="minorHAnsi"/>
          <w:sz w:val="12"/>
          <w:szCs w:val="12"/>
        </w:rPr>
        <w:t>to ask about lives worth living is necessarily to be oﬀensive, asserting some lives over others, and thereby waging violence (however slow) against some forms of life</w:t>
      </w:r>
      <w:r w:rsidRPr="000C1146">
        <w:rPr>
          <w:rFonts w:cstheme="minorHAnsi"/>
          <w:sz w:val="12"/>
          <w:szCs w:val="12"/>
        </w:rPr>
        <w:t xml:space="preserve">. If, as I would also argue, </w:t>
      </w:r>
      <w:r w:rsidRPr="000C1146">
        <w:rPr>
          <w:rStyle w:val="Emphasis"/>
          <w:rFonts w:eastAsiaTheme="majorEastAsia" w:cstheme="minorHAnsi"/>
          <w:sz w:val="12"/>
          <w:szCs w:val="12"/>
        </w:rPr>
        <w:t>any epoch of thriving and fecundity takes place at the expense of some lives, then all ages are ages of extinction</w:t>
      </w:r>
      <w:r w:rsidRPr="000C1146">
        <w:rPr>
          <w:rFonts w:cstheme="minorHAnsi"/>
          <w:sz w:val="12"/>
          <w:szCs w:val="12"/>
        </w:rPr>
        <w:t>. What makes our time – the sixth mass extinction – more intense is that questions that have always haunted political personhood are now becoming more explicit.</w:t>
      </w:r>
      <w:r w:rsidRPr="000C1146">
        <w:rPr>
          <w:rFonts w:cstheme="minorHAnsi"/>
          <w:sz w:val="16"/>
        </w:rPr>
        <w:t xml:space="preserve"> </w:t>
      </w:r>
      <w:r w:rsidRPr="000C1146">
        <w:rPr>
          <w:rStyle w:val="StyleUnderline"/>
          <w:rFonts w:cstheme="minorHAnsi"/>
        </w:rPr>
        <w:t>The interrelated problem of capacity and extinction has not only determined the human lives that are deemed to be worth living, but has also generated the liberal political person whose autonomy, productivity, super-intelligence and heightened capacity for urbanity is the “Anthropos” of the Anthropocene, the “man” whose cost to the planet is too exorbitant to reckon</w:t>
      </w:r>
      <w:r w:rsidRPr="000C1146">
        <w:rPr>
          <w:rFonts w:cstheme="minorHAnsi"/>
          <w:sz w:val="16"/>
        </w:rPr>
        <w:t xml:space="preserve"> (Luke 2015). When (today) </w:t>
      </w:r>
      <w:r w:rsidRPr="000C1146">
        <w:rPr>
          <w:rStyle w:val="Emphasis"/>
          <w:rFonts w:eastAsiaTheme="majorEastAsia" w:cstheme="minorHAnsi"/>
          <w:highlight w:val="cyan"/>
        </w:rPr>
        <w:t>utilitarian arguments are explicitly oﬀensive</w:t>
      </w:r>
      <w:r w:rsidRPr="000C1146">
        <w:rPr>
          <w:rFonts w:cstheme="minorHAnsi"/>
          <w:sz w:val="16"/>
        </w:rPr>
        <w:t xml:space="preserve">, or make the claim that some lives ought not be lived, </w:t>
      </w:r>
      <w:r w:rsidRPr="000C1146">
        <w:rPr>
          <w:rStyle w:val="Emphasis"/>
          <w:rFonts w:eastAsiaTheme="majorEastAsia" w:cstheme="minorHAnsi"/>
          <w:highlight w:val="cyan"/>
        </w:rPr>
        <w:t>they reveal the oﬀensive</w:t>
      </w:r>
      <w:r w:rsidRPr="000C1146">
        <w:rPr>
          <w:rFonts w:cstheme="minorHAnsi"/>
          <w:sz w:val="16"/>
        </w:rPr>
        <w:t xml:space="preserve"> (combative, polemical, violent, barbaric, sacriﬁcial) </w:t>
      </w:r>
      <w:r w:rsidRPr="000C1146">
        <w:rPr>
          <w:rStyle w:val="Emphasis"/>
          <w:rFonts w:eastAsiaTheme="majorEastAsia" w:cstheme="minorHAnsi"/>
          <w:highlight w:val="cyan"/>
        </w:rPr>
        <w:t>nature of</w:t>
      </w:r>
      <w:r w:rsidRPr="000C1146">
        <w:rPr>
          <w:rStyle w:val="Emphasis"/>
          <w:rFonts w:eastAsiaTheme="majorEastAsia" w:cstheme="minorHAnsi"/>
        </w:rPr>
        <w:t xml:space="preserve"> what has called itself civilization</w:t>
      </w:r>
      <w:r w:rsidRPr="000C1146">
        <w:rPr>
          <w:rFonts w:cstheme="minorHAnsi"/>
          <w:sz w:val="16"/>
        </w:rPr>
        <w:t xml:space="preserve">. </w:t>
      </w:r>
      <w:r w:rsidRPr="000C1146">
        <w:rPr>
          <w:rStyle w:val="Emphasis"/>
          <w:rFonts w:eastAsiaTheme="majorEastAsia" w:cstheme="minorHAnsi"/>
        </w:rPr>
        <w:t>If this civilization,</w:t>
      </w:r>
      <w:r w:rsidRPr="000C1146">
        <w:rPr>
          <w:rFonts w:cstheme="minorHAnsi"/>
          <w:sz w:val="16"/>
        </w:rPr>
        <w:t xml:space="preserve"> today, </w:t>
      </w:r>
      <w:r w:rsidRPr="000C1146">
        <w:rPr>
          <w:rStyle w:val="Emphasis"/>
          <w:rFonts w:eastAsiaTheme="majorEastAsia" w:cstheme="minorHAnsi"/>
        </w:rPr>
        <w:t xml:space="preserve">is facing extinction and therefore pressed </w:t>
      </w:r>
      <w:r w:rsidRPr="000C1146">
        <w:rPr>
          <w:rFonts w:cstheme="minorHAnsi"/>
          <w:sz w:val="16"/>
        </w:rPr>
        <w:t xml:space="preserve">– more than ever – </w:t>
      </w:r>
      <w:r w:rsidRPr="000C1146">
        <w:rPr>
          <w:rStyle w:val="Emphasis"/>
          <w:rFonts w:eastAsiaTheme="majorEastAsia" w:cstheme="minorHAnsi"/>
        </w:rPr>
        <w:t xml:space="preserve">to consider ways of </w:t>
      </w:r>
      <w:r w:rsidRPr="000C1146">
        <w:rPr>
          <w:rStyle w:val="Emphasis"/>
          <w:rFonts w:eastAsiaTheme="majorEastAsia" w:cstheme="minorHAnsi"/>
          <w:highlight w:val="cyan"/>
        </w:rPr>
        <w:t>“weighing lives</w:t>
      </w:r>
      <w:r w:rsidRPr="000C1146">
        <w:rPr>
          <w:rFonts w:cstheme="minorHAnsi"/>
          <w:sz w:val="16"/>
        </w:rPr>
        <w:t xml:space="preserve">,” </w:t>
      </w:r>
      <w:r w:rsidRPr="000C1146">
        <w:rPr>
          <w:rStyle w:val="StyleUnderline"/>
          <w:rFonts w:cstheme="minorHAnsi"/>
        </w:rPr>
        <w:t>it may either continue with ever more nuanced and expanded conceptions of the worth of life, or it may regard this question itself as an indictment of the very rationality it seeks to save</w:t>
      </w:r>
      <w:r w:rsidRPr="000C1146">
        <w:rPr>
          <w:rFonts w:cstheme="minorHAnsi"/>
          <w:sz w:val="16"/>
        </w:rPr>
        <w:t xml:space="preserve">. Phrased diﬀerently, </w:t>
      </w:r>
      <w:r w:rsidRPr="000C1146">
        <w:rPr>
          <w:rStyle w:val="Emphasis"/>
          <w:rFonts w:eastAsiaTheme="majorEastAsia" w:cstheme="minorHAnsi"/>
          <w:highlight w:val="cyan"/>
        </w:rPr>
        <w:t>we might say that the problem of disability runs to the very heart of the extinction-logic that enables the political tradition of the person</w:t>
      </w:r>
      <w:r w:rsidRPr="000C1146">
        <w:rPr>
          <w:rFonts w:cstheme="minorHAnsi"/>
          <w:sz w:val="16"/>
        </w:rPr>
        <w:t xml:space="preserve">. </w:t>
      </w:r>
      <w:r w:rsidRPr="000C1146">
        <w:rPr>
          <w:rStyle w:val="StyleUnderline"/>
          <w:rFonts w:cstheme="minorHAnsi"/>
        </w:rPr>
        <w:t>Both those who assume that the human species – because of certain capacities – has a prima facie right to survive, and those who calculate that human life as such is not worth living</w:t>
      </w:r>
      <w:r w:rsidRPr="000C1146">
        <w:rPr>
          <w:rFonts w:cstheme="minorHAnsi"/>
          <w:sz w:val="16"/>
        </w:rPr>
        <w:t xml:space="preserve"> (for all their seeming extremity) </w:t>
      </w:r>
      <w:r w:rsidRPr="000C1146">
        <w:rPr>
          <w:rStyle w:val="StyleUnderline"/>
          <w:rFonts w:cstheme="minorHAnsi"/>
        </w:rPr>
        <w:t>are expressions of a broader logic of the proper potentiality of a highly normative conception of human ﬂourishing</w:t>
      </w:r>
      <w:r w:rsidRPr="000C1146">
        <w:rPr>
          <w:rFonts w:cstheme="minorHAnsi"/>
          <w:sz w:val="16"/>
        </w:rPr>
        <w:t xml:space="preserve">. As an example of the prima facie “right to humanity,” I would cite Rebecca Newberger Goldstein’s defense of Sellars and philosophical progress. </w:t>
      </w:r>
      <w:r w:rsidRPr="000C1146">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0C1146">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them.And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0C1146">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0C1146">
        <w:rPr>
          <w:rFonts w:cstheme="minorHAnsi"/>
          <w:sz w:val="16"/>
        </w:rPr>
        <w:t xml:space="preserve">. One could make the rather obvious point that </w:t>
      </w:r>
      <w:r w:rsidRPr="000C1146">
        <w:rPr>
          <w:rStyle w:val="Emphasis"/>
          <w:rFonts w:eastAsiaTheme="majorEastAsia" w:cstheme="minorHAnsi"/>
          <w:highlight w:val="cyan"/>
        </w:rPr>
        <w:t>such a notion of “progress” by way of inclusion and ongoing “self-image” precludes other ways of thinking about human and non-human life that do not involve self-image</w:t>
      </w:r>
      <w:r w:rsidRPr="000C1146">
        <w:rPr>
          <w:rFonts w:cstheme="minorHAnsi"/>
          <w:sz w:val="16"/>
        </w:rPr>
        <w:t xml:space="preserve"> (or some shared normative conception of “the human”); but in addition to </w:t>
      </w:r>
      <w:r w:rsidRPr="000C1146">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0C1146">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0C1146">
        <w:rPr>
          <w:rStyle w:val="StyleUnderline"/>
          <w:rFonts w:cstheme="minorHAnsi"/>
        </w:rPr>
        <w:t>certain arguments for the extinction and annihilation of part or all of humanity also assume the value of the person</w:t>
      </w:r>
      <w:r w:rsidRPr="000C1146">
        <w:rPr>
          <w:rFonts w:cstheme="minorHAnsi"/>
          <w:sz w:val="16"/>
        </w:rPr>
        <w:t xml:space="preserve"> – a single life with its speciﬁc coherence, value and meaning. (Not only is such a notion historically and culturally speciﬁc, and tied to a highly normative conception of human self-awareness; </w:t>
      </w:r>
      <w:r w:rsidRPr="000C1146">
        <w:rPr>
          <w:rStyle w:val="StyleUnderline"/>
          <w:rFonts w:cstheme="minorHAnsi"/>
        </w:rPr>
        <w:t>it is also this self with an unquestioned right to the “good life” of reﬂection, reason and self-determination that has generated the Anthropocene</w:t>
      </w:r>
      <w:r w:rsidRPr="000C1146">
        <w:rPr>
          <w:rFonts w:cstheme="minorHAnsi"/>
          <w:sz w:val="16"/>
        </w:rPr>
        <w:t>.)</w:t>
      </w:r>
    </w:p>
    <w:p w14:paraId="29F09796" w14:textId="77777777" w:rsidR="001E4DED" w:rsidRPr="00ED00A7" w:rsidRDefault="001E4DED" w:rsidP="001E4DED">
      <w:pPr>
        <w:rPr>
          <w:rFonts w:eastAsia="Cambria" w:cstheme="minorHAnsi"/>
          <w:sz w:val="16"/>
        </w:rPr>
      </w:pPr>
    </w:p>
    <w:p w14:paraId="0DF40EAA" w14:textId="77777777" w:rsidR="001E4DED" w:rsidRPr="00ED00A7" w:rsidRDefault="001E4DED" w:rsidP="001E4DED">
      <w:pPr>
        <w:pStyle w:val="Heading3"/>
      </w:pPr>
      <w:r w:rsidRPr="00ED00A7">
        <w:t>advocacy</w:t>
      </w:r>
    </w:p>
    <w:p w14:paraId="66E359EF" w14:textId="77777777" w:rsidR="001E4DED" w:rsidRPr="00ED00A7" w:rsidRDefault="001E4DED" w:rsidP="001E4DED">
      <w:pPr>
        <w:shd w:val="clear" w:color="auto" w:fill="FFFFFF"/>
        <w:rPr>
          <w:b/>
          <w:sz w:val="26"/>
          <w:szCs w:val="26"/>
        </w:rPr>
      </w:pPr>
    </w:p>
    <w:p w14:paraId="3AFE1F49" w14:textId="77777777" w:rsidR="001E4DED" w:rsidRPr="00ED00A7" w:rsidRDefault="001E4DED" w:rsidP="001E4DED">
      <w:pPr>
        <w:spacing w:after="80" w:line="276" w:lineRule="auto"/>
        <w:rPr>
          <w:rStyle w:val="Emphasis"/>
        </w:rPr>
      </w:pPr>
    </w:p>
    <w:p w14:paraId="4202F7DB" w14:textId="77777777" w:rsidR="001E4DED" w:rsidRPr="00ED00A7" w:rsidRDefault="001E4DED" w:rsidP="001E4DED">
      <w:pPr>
        <w:pStyle w:val="Heading4"/>
        <w:rPr>
          <w:rFonts w:cs="Calibri"/>
        </w:rPr>
      </w:pPr>
    </w:p>
    <w:p w14:paraId="06EB5937" w14:textId="77777777" w:rsidR="001E4DED" w:rsidRPr="00ED00A7" w:rsidRDefault="001E4DED" w:rsidP="001E4DED">
      <w:pPr>
        <w:spacing w:after="80" w:line="276" w:lineRule="auto"/>
        <w:rPr>
          <w:rStyle w:val="Emphasis"/>
        </w:rPr>
      </w:pPr>
    </w:p>
    <w:p w14:paraId="0DCA3F7E" w14:textId="77777777" w:rsidR="001E4DED" w:rsidRPr="003243B1" w:rsidRDefault="001E4DED" w:rsidP="001E4DED">
      <w:pPr>
        <w:pStyle w:val="Heading4"/>
      </w:pPr>
      <w:r>
        <w:t xml:space="preserve">I affirm Resolved: </w:t>
      </w:r>
      <w:r w:rsidRPr="003243B1">
        <w:t>The appropriation of outer space by private entities is unjust.</w:t>
      </w:r>
      <w:r>
        <w:t xml:space="preserve"> Spec and definitions in doc</w:t>
      </w:r>
    </w:p>
    <w:p w14:paraId="22F27435" w14:textId="77777777" w:rsidR="001E4DED" w:rsidRPr="00E80640" w:rsidRDefault="001E4DED" w:rsidP="001E4DED">
      <w:pPr>
        <w:rPr>
          <w:rStyle w:val="Hyperlink"/>
          <w:sz w:val="16"/>
          <w:szCs w:val="16"/>
        </w:rPr>
      </w:pPr>
      <w:r w:rsidRPr="00E80640">
        <w:rPr>
          <w:sz w:val="16"/>
          <w:szCs w:val="16"/>
        </w:rPr>
        <w:t xml:space="preserve">The – “used to point forward to a following qualifying or defining clause or phrase”. Google. </w:t>
      </w:r>
      <w:hyperlink r:id="rId8" w:history="1">
        <w:r w:rsidRPr="00E80640">
          <w:rPr>
            <w:rStyle w:val="Hyperlink"/>
            <w:sz w:val="16"/>
            <w:szCs w:val="16"/>
          </w:rPr>
          <w:t>https://www.google.com/search?q=the+definition&amp;rlz=1C1CHBF_enUS877US877&amp;oq=the+definition&amp;aqs=chrome.0.69i59j69i64j69i61j69i60l2.2103j0j7&amp;sourceid=chrome&amp;ie=UTF-8</w:t>
        </w:r>
      </w:hyperlink>
    </w:p>
    <w:p w14:paraId="4A60C7E8" w14:textId="77777777" w:rsidR="001E4DED" w:rsidRPr="00E80640" w:rsidRDefault="001E4DED" w:rsidP="001E4DED">
      <w:pPr>
        <w:rPr>
          <w:rStyle w:val="Hyperlink"/>
          <w:sz w:val="16"/>
          <w:szCs w:val="16"/>
        </w:rPr>
      </w:pPr>
      <w:r w:rsidRPr="00E80640">
        <w:rPr>
          <w:rStyle w:val="Hyperlink"/>
          <w:sz w:val="16"/>
          <w:szCs w:val="16"/>
        </w:rPr>
        <w:t xml:space="preserve">Appropriation – “an act or instance of appropriating something”. </w:t>
      </w:r>
      <w:hyperlink r:id="rId9" w:history="1">
        <w:r w:rsidRPr="00E80640">
          <w:rPr>
            <w:rStyle w:val="Hyperlink"/>
            <w:sz w:val="16"/>
            <w:szCs w:val="16"/>
          </w:rPr>
          <w:t>https://www.merriam-webster.com/dictionary/appropriation</w:t>
        </w:r>
      </w:hyperlink>
    </w:p>
    <w:p w14:paraId="7DE1E106" w14:textId="77777777" w:rsidR="001E4DED" w:rsidRPr="00E80640" w:rsidRDefault="001E4DED" w:rsidP="001E4DED">
      <w:pPr>
        <w:rPr>
          <w:rStyle w:val="Hyperlink"/>
          <w:sz w:val="16"/>
          <w:szCs w:val="16"/>
        </w:rPr>
      </w:pPr>
      <w:r w:rsidRPr="00E80640">
        <w:rPr>
          <w:rStyle w:val="Hyperlink"/>
          <w:sz w:val="16"/>
          <w:szCs w:val="16"/>
        </w:rPr>
        <w:t xml:space="preserve">Of – “indicating an association between two entities, typically one of belonging”. </w:t>
      </w:r>
      <w:hyperlink r:id="rId10" w:history="1">
        <w:r w:rsidRPr="00E80640">
          <w:rPr>
            <w:rStyle w:val="Hyperlink"/>
            <w:sz w:val="16"/>
            <w:szCs w:val="16"/>
          </w:rPr>
          <w:t>https://www.google.com/search?q=of+definition&amp;rlz=1C1CHBF_enUS877US877&amp;oq=of+definition&amp;aqs=chrome..69i57j69i60.1494j0j7&amp;sourceid=chrome&amp;ie=UTF-8</w:t>
        </w:r>
      </w:hyperlink>
    </w:p>
    <w:p w14:paraId="5D82A9E6" w14:textId="77777777" w:rsidR="001E4DED" w:rsidRPr="00E80640" w:rsidRDefault="001E4DED" w:rsidP="001E4DED">
      <w:pPr>
        <w:rPr>
          <w:sz w:val="16"/>
          <w:szCs w:val="16"/>
        </w:rPr>
      </w:pPr>
      <w:r w:rsidRPr="00E80640">
        <w:rPr>
          <w:sz w:val="16"/>
          <w:szCs w:val="16"/>
        </w:rPr>
        <w:t xml:space="preserve">Outer Space – “the physical universe beyond the earth's atmosphere”. </w:t>
      </w:r>
      <w:hyperlink r:id="rId11"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78BCCD2B" w14:textId="77777777" w:rsidR="001E4DED" w:rsidRPr="00E80640" w:rsidRDefault="001E4DED" w:rsidP="001E4DED">
      <w:pPr>
        <w:rPr>
          <w:sz w:val="16"/>
          <w:szCs w:val="16"/>
        </w:rPr>
      </w:pPr>
      <w:r w:rsidRPr="00E80640">
        <w:rPr>
          <w:sz w:val="16"/>
          <w:szCs w:val="16"/>
        </w:rPr>
        <w:t xml:space="preserve">By – “identifying the agent performing an action.”. </w:t>
      </w:r>
      <w:hyperlink r:id="rId12" w:history="1">
        <w:r w:rsidRPr="00E80640">
          <w:rPr>
            <w:rStyle w:val="Hyperlink"/>
            <w:sz w:val="16"/>
            <w:szCs w:val="16"/>
          </w:rPr>
          <w:t>https://www.google.com/search?q=by+definition&amp;rlz=1C1CHBF_enUS877US877&amp;oq=by+definition&amp;aqs=chrome.0.69i59.1433j0j7&amp;sourceid=chrome&amp;ie=UTF-8</w:t>
        </w:r>
      </w:hyperlink>
    </w:p>
    <w:p w14:paraId="7E17EB0B" w14:textId="77777777" w:rsidR="001E4DED" w:rsidRPr="00E80640" w:rsidRDefault="001E4DED" w:rsidP="001E4DED">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3"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76A11215" w14:textId="77777777" w:rsidR="001E4DED" w:rsidRDefault="001E4DED" w:rsidP="001E4DED">
      <w:pPr>
        <w:rPr>
          <w:sz w:val="16"/>
          <w:szCs w:val="16"/>
        </w:rPr>
      </w:pPr>
      <w:r w:rsidRPr="00E80640">
        <w:rPr>
          <w:sz w:val="16"/>
          <w:szCs w:val="16"/>
        </w:rPr>
        <w:t xml:space="preserve">Unjust – “not morally right; not fair”. </w:t>
      </w:r>
      <w:hyperlink r:id="rId14" w:history="1">
        <w:r w:rsidRPr="000D476D">
          <w:rPr>
            <w:rStyle w:val="Hyperlink"/>
            <w:sz w:val="16"/>
            <w:szCs w:val="16"/>
          </w:rPr>
          <w:t>https://dictionary.cambridge.org/us/dictionary/english/unjust</w:t>
        </w:r>
      </w:hyperlink>
    </w:p>
    <w:p w14:paraId="1C3FB108" w14:textId="77777777" w:rsidR="001E4DED" w:rsidRPr="002966C7" w:rsidRDefault="001E4DED" w:rsidP="001E4DED">
      <w:pPr>
        <w:pStyle w:val="Heading4"/>
      </w:pPr>
      <w:r>
        <w:t>The aff identifies appropriation as unjust</w:t>
      </w:r>
    </w:p>
    <w:p w14:paraId="52774E0E" w14:textId="77777777" w:rsidR="001E4DED" w:rsidRPr="00237D0C" w:rsidRDefault="001E4DED" w:rsidP="001E4DED">
      <w:r>
        <w:t xml:space="preserve">Webster ND Definition of IS," Merriam Webster, </w:t>
      </w:r>
      <w:hyperlink r:id="rId15" w:history="1">
        <w:r w:rsidRPr="004A5D3F">
          <w:rPr>
            <w:rStyle w:val="Hyperlink"/>
          </w:rPr>
          <w:t>https://www.merriam-webster.com/dictionary/is</w:t>
        </w:r>
      </w:hyperlink>
      <w:r>
        <w:t xml:space="preserve"> IS</w:t>
      </w:r>
    </w:p>
    <w:p w14:paraId="45FA5A3C" w14:textId="77777777" w:rsidR="001E4DED" w:rsidRDefault="001E4DED" w:rsidP="001E4DED">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30647FE6" w14:textId="77777777" w:rsidR="001E4DED" w:rsidRDefault="001E4DED" w:rsidP="001E4DED">
      <w:pPr>
        <w:pStyle w:val="Heading4"/>
      </w:pPr>
      <w:r>
        <w:t>Dialectical present tense means logical coherence which implies no implementation</w:t>
      </w:r>
    </w:p>
    <w:p w14:paraId="1A8B54B4" w14:textId="77777777" w:rsidR="001E4DED" w:rsidRDefault="001E4DED" w:rsidP="001E4DED">
      <w:r w:rsidRPr="00237D0C">
        <w:rPr>
          <w:rStyle w:val="Style13ptBold"/>
        </w:rPr>
        <w:t>Your Dictionary ND</w:t>
      </w:r>
      <w:r w:rsidRPr="00237D0C">
        <w:t xml:space="preserve">, , "Dialectical Meaning," No Publication, </w:t>
      </w:r>
      <w:hyperlink r:id="rId16" w:history="1">
        <w:r w:rsidRPr="004A5D3F">
          <w:rPr>
            <w:rStyle w:val="Hyperlink"/>
          </w:rPr>
          <w:t>https://www.yourdictionary.com/dialectical</w:t>
        </w:r>
      </w:hyperlink>
      <w:r>
        <w:t xml:space="preserve"> Cho</w:t>
      </w:r>
    </w:p>
    <w:p w14:paraId="6E3D2F11" w14:textId="77777777" w:rsidR="001E4DED" w:rsidRDefault="001E4DED" w:rsidP="001E4DED">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vocabulary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3C43896D" w14:textId="77777777" w:rsidR="001E4DED" w:rsidRDefault="001E4DED" w:rsidP="001E4DED">
      <w:pPr>
        <w:pStyle w:val="Heading4"/>
      </w:pPr>
      <w:r w:rsidRPr="00B400E1">
        <w:t>“BE” is a linking verb</w:t>
      </w:r>
      <w:r>
        <w:t xml:space="preserve">, not an action verb so implementation is incoherent </w:t>
      </w:r>
    </w:p>
    <w:p w14:paraId="05FBE3F5" w14:textId="77777777" w:rsidR="001E4DED" w:rsidRDefault="001E4DED" w:rsidP="001E4DED">
      <w:r w:rsidRPr="00B400E1">
        <w:rPr>
          <w:rStyle w:val="Style13ptBold"/>
        </w:rPr>
        <w:t>Grammar Monster ND</w:t>
      </w:r>
      <w:r>
        <w:t xml:space="preserve">  "Linking Verbs," Grammar Monster, </w:t>
      </w:r>
      <w:hyperlink r:id="rId17" w:history="1">
        <w:r w:rsidRPr="004A5D3F">
          <w:rPr>
            <w:rStyle w:val="Hyperlink"/>
          </w:rPr>
          <w:t>https://www.grammar-monster.com/glossary/linking_verbs.htm</w:t>
        </w:r>
      </w:hyperlink>
      <w:r>
        <w:t xml:space="preserve"> CHO</w:t>
      </w:r>
    </w:p>
    <w:p w14:paraId="2B64DAD0" w14:textId="77777777" w:rsidR="001E4DED" w:rsidRDefault="001E4DED" w:rsidP="001E4DED">
      <w:r>
        <w:t xml:space="preserve">What Are Linking Verbs? (with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572B28DD" w14:textId="77777777" w:rsidR="001E4DED" w:rsidRPr="00B400E1" w:rsidRDefault="001E4DED" w:rsidP="001E4DED">
      <w:r>
        <w:rPr>
          <w:noProof/>
        </w:rPr>
        <w:drawing>
          <wp:inline distT="0" distB="0" distL="0" distR="0" wp14:anchorId="50246CD2" wp14:editId="206F9985">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2DCB952E" w14:textId="77777777" w:rsidR="001E4DED" w:rsidRPr="00835EF8" w:rsidRDefault="001E4DED" w:rsidP="001E4DED">
      <w:pPr>
        <w:rPr>
          <w:b/>
          <w:iCs/>
          <w:u w:val="single"/>
        </w:rPr>
      </w:pPr>
      <w:r>
        <w:rPr>
          <w:noProof/>
        </w:rPr>
        <w:drawing>
          <wp:inline distT="0" distB="0" distL="0" distR="0" wp14:anchorId="74614600" wp14:editId="52C7612A">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626D8F4" w14:textId="77777777" w:rsidR="001E4DED" w:rsidRPr="00ED00A7" w:rsidRDefault="001E4DED" w:rsidP="001E4DED">
      <w:pPr>
        <w:spacing w:after="80" w:line="276" w:lineRule="auto"/>
        <w:rPr>
          <w:rStyle w:val="Emphasis"/>
        </w:rPr>
      </w:pPr>
    </w:p>
    <w:p w14:paraId="4B5E0146" w14:textId="77777777" w:rsidR="001E4DED" w:rsidRPr="00ED00A7" w:rsidRDefault="001E4DED" w:rsidP="001E4DED">
      <w:pPr>
        <w:pStyle w:val="Heading3"/>
      </w:pPr>
      <w:r>
        <w:t>Offense</w:t>
      </w:r>
    </w:p>
    <w:p w14:paraId="7063C55A" w14:textId="77777777" w:rsidR="001E4DED" w:rsidRPr="00ED00A7" w:rsidRDefault="001E4DED" w:rsidP="001E4DED">
      <w:pPr>
        <w:spacing w:after="80" w:line="276" w:lineRule="auto"/>
        <w:rPr>
          <w:color w:val="000000" w:themeColor="text1"/>
          <w:sz w:val="16"/>
          <w:szCs w:val="16"/>
        </w:rPr>
      </w:pPr>
    </w:p>
    <w:p w14:paraId="3E96EF41" w14:textId="77777777" w:rsidR="001E4DED" w:rsidRPr="00CF4AE1" w:rsidRDefault="001E4DED" w:rsidP="001E4DED">
      <w:pPr>
        <w:pStyle w:val="Heading4"/>
        <w:rPr>
          <w:sz w:val="52"/>
          <w:szCs w:val="52"/>
        </w:rPr>
      </w:pPr>
      <w:r w:rsidRPr="00CF4AE1">
        <w:rPr>
          <w:rFonts w:cs="Calibri"/>
          <w:sz w:val="52"/>
          <w:szCs w:val="52"/>
        </w:rPr>
        <w:t>1)</w:t>
      </w:r>
      <w:r w:rsidRPr="00CF4AE1">
        <w:rPr>
          <w:sz w:val="52"/>
          <w:szCs w:val="52"/>
        </w:rPr>
        <w:t xml:space="preserve"> Traditional understandings of the space faring astronaut are dominated by transhumanist notions of overcoming human limitations and producing better human subjects. Rejecting narratives of overcoming is key to resist narratives that are seeped in eugenic </w:t>
      </w:r>
    </w:p>
    <w:p w14:paraId="3F655745" w14:textId="77777777" w:rsidR="001E4DED" w:rsidRPr="00D646A6" w:rsidRDefault="001E4DED" w:rsidP="001E4DED">
      <w:r w:rsidRPr="00D646A6">
        <w:rPr>
          <w:rStyle w:val="Style13ptBold"/>
        </w:rPr>
        <w:t>Boucher 18</w:t>
      </w:r>
      <w:r w:rsidRPr="00D646A6">
        <w:t>(Martin [PhD Candidate in Human Studies at Laurentian University. His work is primarily situated in disability studies and posthumanism, but he maintains an interest in the philosophy of social science and the history of ideas.] “Prostheticity, Disability, and Spaceflight”)/</w:t>
      </w:r>
      <w:r>
        <w:t>Jwala</w:t>
      </w:r>
    </w:p>
    <w:p w14:paraId="2DD1D6EC" w14:textId="77777777" w:rsidR="001E4DED" w:rsidRPr="00070EA5" w:rsidRDefault="001E4DED" w:rsidP="001E4DED">
      <w:pPr>
        <w:rPr>
          <w:sz w:val="16"/>
        </w:rPr>
      </w:pPr>
      <w:r w:rsidRPr="00070EA5">
        <w:rPr>
          <w:sz w:val="16"/>
        </w:rPr>
        <w:t>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The Posthuman has been gaining momentum.2 Given that the goal of this issue of Con Texte is to provide short reflections on posthuman topics, I will not summarize or explore these literatures in great detail. Instead, I will reflect on a question that came to me recently while watching the launch of Falcon Heavy, and will do it from the perspective of this latter stream of posthumanism in disability studies. The question I asked myself was: within the eventual goal—spearheaded by SpaceX and its CEO Elon Musk—of colonizing Mars</w:t>
      </w:r>
      <w:r w:rsidRPr="00204DC3">
        <w:rPr>
          <w:sz w:val="16"/>
          <w:highlight w:val="cyan"/>
        </w:rPr>
        <w:t xml:space="preserve">, </w:t>
      </w:r>
      <w:r w:rsidRPr="00204DC3">
        <w:rPr>
          <w:rStyle w:val="Emphasis"/>
          <w:highlight w:val="cyan"/>
        </w:rPr>
        <w:t xml:space="preserve">how do we interpret the astronaut from a </w:t>
      </w:r>
      <w:r w:rsidRPr="00802D64">
        <w:rPr>
          <w:rStyle w:val="Emphasis"/>
        </w:rPr>
        <w:t xml:space="preserve">posthuman </w:t>
      </w:r>
      <w:r w:rsidRPr="00204DC3">
        <w:rPr>
          <w:rStyle w:val="Emphasis"/>
          <w:highlight w:val="cyan"/>
        </w:rPr>
        <w:t>critical disability perspective?</w:t>
      </w:r>
      <w:r w:rsidRPr="00070EA5">
        <w:rPr>
          <w:rStyle w:val="Emphasis"/>
        </w:rPr>
        <w:t xml:space="preserve"> What can we learn from disability about this futurist superhuman event</w:t>
      </w:r>
      <w:r w:rsidRPr="00070EA5">
        <w:rPr>
          <w:sz w:val="16"/>
        </w:rPr>
        <w:t xml:space="preserve"> and vice versa?</w:t>
      </w:r>
    </w:p>
    <w:p w14:paraId="662EE1F1" w14:textId="77777777" w:rsidR="001E4DED" w:rsidRPr="00070EA5" w:rsidRDefault="001E4DED" w:rsidP="001E4DED">
      <w:pPr>
        <w:rPr>
          <w:sz w:val="16"/>
        </w:rPr>
      </w:pPr>
      <w:r w:rsidRPr="00070EA5">
        <w:rPr>
          <w:rStyle w:val="Emphasis"/>
        </w:rPr>
        <w:t xml:space="preserve">It seems to be the consensus in </w:t>
      </w:r>
      <w:r w:rsidRPr="00850AE5">
        <w:rPr>
          <w:rStyle w:val="Emphasis"/>
        </w:rPr>
        <w:t xml:space="preserve">the </w:t>
      </w:r>
      <w:r w:rsidRPr="00850AE5">
        <w:rPr>
          <w:rStyle w:val="Emphasis"/>
          <w:highlight w:val="green"/>
        </w:rPr>
        <w:t xml:space="preserve">space technology field that future Mars </w:t>
      </w:r>
      <w:r w:rsidRPr="00850AE5">
        <w:rPr>
          <w:rStyle w:val="Emphasis"/>
        </w:rPr>
        <w:t xml:space="preserve">astronauts (or </w:t>
      </w:r>
      <w:r w:rsidRPr="00850AE5">
        <w:rPr>
          <w:rStyle w:val="Emphasis"/>
          <w:highlight w:val="green"/>
        </w:rPr>
        <w:t>colonists</w:t>
      </w:r>
      <w:r w:rsidRPr="00850AE5">
        <w:rPr>
          <w:rStyle w:val="Emphasis"/>
        </w:rPr>
        <w:t>)</w:t>
      </w:r>
      <w:r w:rsidRPr="00850AE5">
        <w:rPr>
          <w:rStyle w:val="Emphasis"/>
          <w:highlight w:val="green"/>
        </w:rPr>
        <w:t xml:space="preserve"> are already born</w:t>
      </w:r>
      <w:r w:rsidRPr="00070EA5">
        <w:rPr>
          <w:sz w:val="16"/>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2F9EBBF5" w14:textId="77777777" w:rsidR="001E4DED" w:rsidRPr="00070EA5" w:rsidRDefault="001E4DED" w:rsidP="001E4DED">
      <w:pPr>
        <w:rPr>
          <w:sz w:val="16"/>
        </w:rPr>
      </w:pPr>
      <w:r w:rsidRPr="00070EA5">
        <w:rPr>
          <w:sz w:val="16"/>
        </w:rPr>
        <w:t>In a sense</w:t>
      </w:r>
      <w:r w:rsidRPr="00070EA5">
        <w:rPr>
          <w:rStyle w:val="Emphasis"/>
        </w:rPr>
        <w:t xml:space="preserve">, this paper </w:t>
      </w:r>
      <w:r w:rsidRPr="00070EA5">
        <w:rPr>
          <w:sz w:val="16"/>
        </w:rPr>
        <w:t xml:space="preserve">has nothing to do with space travel. It </w:t>
      </w:r>
      <w:r w:rsidRPr="00070EA5">
        <w:rPr>
          <w:rStyle w:val="Emphasis"/>
        </w:rPr>
        <w:t>is interested in the way we interpret the protagonist of such an advent</w:t>
      </w:r>
      <w:r w:rsidRPr="00850AE5">
        <w:rPr>
          <w:rStyle w:val="Emphasis"/>
        </w:rPr>
        <w:t xml:space="preserve">ure. For the transhumanist, </w:t>
      </w:r>
      <w:r w:rsidRPr="00204DC3">
        <w:rPr>
          <w:rStyle w:val="Emphasis"/>
          <w:highlight w:val="cyan"/>
        </w:rPr>
        <w:t xml:space="preserve">technological advancement has endowed the human with the means to surpass </w:t>
      </w:r>
      <w:r w:rsidRPr="00070EA5">
        <w:rPr>
          <w:rStyle w:val="Emphasis"/>
        </w:rPr>
        <w:t>himself</w:t>
      </w:r>
      <w:r w:rsidRPr="00204DC3">
        <w:rPr>
          <w:rStyle w:val="Emphasis"/>
          <w:highlight w:val="cyan"/>
        </w:rPr>
        <w:t xml:space="preserve"> towards a new</w:t>
      </w:r>
      <w:r w:rsidRPr="00070EA5">
        <w:rPr>
          <w:rStyle w:val="Emphasis"/>
        </w:rPr>
        <w:t xml:space="preserve"> and </w:t>
      </w:r>
      <w:r w:rsidRPr="002902F3">
        <w:rPr>
          <w:rStyle w:val="Emphasis"/>
        </w:rPr>
        <w:t xml:space="preserve">unrecognizable </w:t>
      </w:r>
      <w:r w:rsidRPr="00204DC3">
        <w:rPr>
          <w:rStyle w:val="Emphasis"/>
          <w:highlight w:val="cyan"/>
        </w:rPr>
        <w:t>future</w:t>
      </w:r>
      <w:r w:rsidRPr="00070EA5">
        <w:rPr>
          <w:rStyle w:val="Emphasis"/>
        </w:rPr>
        <w:t>—epitomized in the cosmo-colonist</w:t>
      </w:r>
      <w:r w:rsidRPr="00070EA5">
        <w:rPr>
          <w:sz w:val="16"/>
        </w:rPr>
        <w:t xml:space="preserve">. </w:t>
      </w:r>
      <w:r w:rsidRPr="00070EA5">
        <w:rPr>
          <w:rStyle w:val="Emphasis"/>
        </w:rPr>
        <w:t>The question of disability seems to be at the other extreme of the spectrum. Technology is not enhancement but correction towards the normal range of human limitations.</w:t>
      </w:r>
      <w:r w:rsidRPr="00070EA5">
        <w:rPr>
          <w:sz w:val="16"/>
        </w:rPr>
        <w:t xml:space="preserve"> </w:t>
      </w:r>
      <w:r w:rsidRPr="00070EA5">
        <w:rPr>
          <w:rStyle w:val="Emphasis"/>
        </w:rPr>
        <w:t>In both cases,</w:t>
      </w:r>
      <w:r w:rsidRPr="00204DC3">
        <w:rPr>
          <w:rStyle w:val="Emphasis"/>
          <w:highlight w:val="cyan"/>
        </w:rPr>
        <w:t xml:space="preserve"> the difference is contingent on</w:t>
      </w:r>
      <w:r w:rsidRPr="00070EA5">
        <w:rPr>
          <w:rStyle w:val="Emphasis"/>
        </w:rPr>
        <w:t xml:space="preserve"> the </w:t>
      </w:r>
      <w:r w:rsidRPr="00204DC3">
        <w:rPr>
          <w:rStyle w:val="Emphasis"/>
          <w:highlight w:val="cyan"/>
        </w:rPr>
        <w:t xml:space="preserve">acceptance of a foundational humanness with concrete limits. Critical posthumanism </w:t>
      </w:r>
      <w:r w:rsidRPr="00070EA5">
        <w:rPr>
          <w:rStyle w:val="Emphasis"/>
        </w:rPr>
        <w:t xml:space="preserve">and critical posthuman disability studies </w:t>
      </w:r>
      <w:r w:rsidRPr="00204DC3">
        <w:rPr>
          <w:rStyle w:val="Emphasis"/>
          <w:highlight w:val="cyan"/>
        </w:rPr>
        <w:t>challenges this foundation</w:t>
      </w:r>
      <w:r w:rsidRPr="00070EA5">
        <w:rPr>
          <w:sz w:val="16"/>
        </w:rPr>
        <w:t>. As result, I will conclude that b</w:t>
      </w:r>
      <w:r w:rsidRPr="00070EA5">
        <w:rPr>
          <w:rStyle w:val="Emphasis"/>
        </w:rPr>
        <w:t xml:space="preserve">oth the astronaut and the individual with a disability are congruent posthuman subjects insofar as </w:t>
      </w:r>
      <w:r w:rsidRPr="00070EA5">
        <w:rPr>
          <w:sz w:val="16"/>
        </w:rPr>
        <w:t xml:space="preserve">a) </w:t>
      </w:r>
      <w:r w:rsidRPr="00070EA5">
        <w:rPr>
          <w:rStyle w:val="Emphasis"/>
        </w:rPr>
        <w:t>their differentiation is contingent on a shaky natural-able human category</w:t>
      </w:r>
      <w:r w:rsidRPr="00070EA5">
        <w:rPr>
          <w:sz w:val="16"/>
        </w:rPr>
        <w:t xml:space="preserve">, and b) </w:t>
      </w:r>
      <w:r w:rsidRPr="00070EA5">
        <w:rPr>
          <w:rStyle w:val="Emphasis"/>
        </w:rPr>
        <w:t>they share the same originary and reflexive relationship with technology.</w:t>
      </w:r>
      <w:r w:rsidRPr="00070EA5">
        <w:rPr>
          <w:sz w:val="16"/>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779D84EF" w14:textId="77777777" w:rsidR="001E4DED" w:rsidRPr="00070EA5" w:rsidRDefault="001E4DED" w:rsidP="001E4DED">
      <w:pPr>
        <w:rPr>
          <w:sz w:val="16"/>
        </w:rPr>
      </w:pPr>
      <w:r w:rsidRPr="00070EA5">
        <w:rPr>
          <w:rStyle w:val="Emphasis"/>
        </w:rPr>
        <w:t xml:space="preserve">One undeniable fact is that </w:t>
      </w:r>
      <w:r w:rsidRPr="00204DC3">
        <w:rPr>
          <w:rStyle w:val="Emphasis"/>
          <w:highlight w:val="cyan"/>
        </w:rPr>
        <w:t xml:space="preserve">the astronaut’s survival </w:t>
      </w:r>
      <w:r w:rsidRPr="00850AE5">
        <w:rPr>
          <w:rStyle w:val="Emphasis"/>
        </w:rPr>
        <w:t xml:space="preserve">and success </w:t>
      </w:r>
      <w:r w:rsidRPr="00204DC3">
        <w:rPr>
          <w:rStyle w:val="Emphasis"/>
          <w:highlight w:val="cyan"/>
        </w:rPr>
        <w:t xml:space="preserve">is contingent on their relationship to </w:t>
      </w:r>
      <w:r w:rsidRPr="00070EA5">
        <w:rPr>
          <w:rStyle w:val="Emphasis"/>
        </w:rPr>
        <w:t xml:space="preserve">a whole array of </w:t>
      </w:r>
      <w:r w:rsidRPr="00850AE5">
        <w:rPr>
          <w:rStyle w:val="Emphasis"/>
        </w:rPr>
        <w:t xml:space="preserve">highly sophisticated </w:t>
      </w:r>
      <w:r w:rsidRPr="00204DC3">
        <w:rPr>
          <w:rStyle w:val="Emphasis"/>
          <w:highlight w:val="cyan"/>
        </w:rPr>
        <w:t>technological machinery</w:t>
      </w:r>
      <w:r w:rsidRPr="00070EA5">
        <w:rPr>
          <w:rStyle w:val="Emphasis"/>
        </w:rPr>
        <w:t>.</w:t>
      </w:r>
      <w:r w:rsidRPr="00070EA5">
        <w:rPr>
          <w:sz w:val="16"/>
        </w:rPr>
        <w:t xml:space="preserve"> Furthermore, the interplanetary astronaut depends on a large network of support staff, training infrastructure, political and social human investment, and tremendous economic wealth in order to eventually carry out their mission. </w:t>
      </w:r>
      <w:r w:rsidRPr="00985E3A">
        <w:rPr>
          <w:rStyle w:val="Emphasis"/>
          <w:highlight w:val="green"/>
        </w:rPr>
        <w:t>The</w:t>
      </w:r>
      <w:r w:rsidRPr="00070EA5">
        <w:rPr>
          <w:rStyle w:val="Emphasis"/>
        </w:rPr>
        <w:t xml:space="preserve"> complex technological and human networks that exist to support one individual, on an International Space Station</w:t>
      </w:r>
      <w:r w:rsidRPr="00070EA5">
        <w:rPr>
          <w:sz w:val="16"/>
        </w:rPr>
        <w:t xml:space="preserve"> (ISS) </w:t>
      </w:r>
      <w:r w:rsidRPr="00985E3A">
        <w:rPr>
          <w:rStyle w:val="Emphasis"/>
          <w:highlight w:val="green"/>
        </w:rPr>
        <w:t>spacewalk</w:t>
      </w:r>
      <w:r w:rsidRPr="00070EA5">
        <w:rPr>
          <w:rStyle w:val="Emphasis"/>
        </w:rPr>
        <w:t xml:space="preserve"> for example, </w:t>
      </w:r>
      <w:r w:rsidRPr="00985E3A">
        <w:rPr>
          <w:rStyle w:val="Emphasis"/>
          <w:highlight w:val="green"/>
        </w:rPr>
        <w:t>lead us to think of these individuals as somehow surpassing the natural limits of the human</w:t>
      </w:r>
      <w:r w:rsidRPr="00070EA5">
        <w:rPr>
          <w:sz w:val="16"/>
        </w:rPr>
        <w:t xml:space="preserve"> animal. </w:t>
      </w:r>
      <w:r w:rsidRPr="00070EA5">
        <w:rPr>
          <w:rStyle w:val="Emphasis"/>
        </w:rPr>
        <w:t>It is this idea of surpassing itself</w:t>
      </w:r>
      <w:r w:rsidRPr="00070EA5">
        <w:rPr>
          <w:sz w:val="16"/>
        </w:rPr>
        <w:t xml:space="preserve"> (i.e. going beyond nature) </w:t>
      </w:r>
      <w:r w:rsidRPr="00070EA5">
        <w:rPr>
          <w:rStyle w:val="Emphasis"/>
        </w:rPr>
        <w:t>and the what that we are surpassing</w:t>
      </w:r>
      <w:r w:rsidRPr="00070EA5">
        <w:rPr>
          <w:sz w:val="16"/>
        </w:rPr>
        <w:t xml:space="preserve"> (i.e. natural human limits) </w:t>
      </w:r>
      <w:r w:rsidRPr="00070EA5">
        <w:rPr>
          <w:rStyle w:val="Emphasis"/>
        </w:rPr>
        <w:t>that is at issue</w:t>
      </w:r>
      <w:r w:rsidRPr="00D3545F">
        <w:rPr>
          <w:sz w:val="16"/>
        </w:rPr>
        <w:t xml:space="preserve">. </w:t>
      </w:r>
      <w:r w:rsidRPr="00D3545F">
        <w:rPr>
          <w:rStyle w:val="Emphasis"/>
        </w:rPr>
        <w:t xml:space="preserve">The paradigm of critical posthumanism recognizes that </w:t>
      </w:r>
      <w:r w:rsidRPr="00D3545F">
        <w:rPr>
          <w:sz w:val="16"/>
        </w:rPr>
        <w:t xml:space="preserve">(a) </w:t>
      </w:r>
      <w:r w:rsidRPr="00D3545F">
        <w:rPr>
          <w:rStyle w:val="Emphasis"/>
        </w:rPr>
        <w:t>there is no fixed natural ‘human’ and so no natural limits to be surpassed</w:t>
      </w:r>
      <w:r w:rsidRPr="00D3545F">
        <w:rPr>
          <w:sz w:val="16"/>
        </w:rPr>
        <w:t xml:space="preserve">, (b) </w:t>
      </w:r>
      <w:r w:rsidRPr="00D3545F">
        <w:rPr>
          <w:rStyle w:val="Emphasis"/>
        </w:rPr>
        <w:t>all beings are interconnected and depend on networks of human, non-human, and inorganic entities—they are never stand alone agents, and</w:t>
      </w:r>
      <w:r w:rsidRPr="00D3545F">
        <w:rPr>
          <w:sz w:val="16"/>
        </w:rPr>
        <w:t xml:space="preserve"> (c</w:t>
      </w:r>
      <w:r w:rsidRPr="00070EA5">
        <w:rPr>
          <w:sz w:val="16"/>
        </w:rPr>
        <w:t xml:space="preserve">) </w:t>
      </w:r>
      <w:r w:rsidRPr="00204DC3">
        <w:rPr>
          <w:rStyle w:val="Emphasis"/>
          <w:highlight w:val="cyan"/>
        </w:rPr>
        <w:t>the novelty of survival in space</w:t>
      </w:r>
      <w:r w:rsidRPr="00070EA5">
        <w:rPr>
          <w:rStyle w:val="Emphasis"/>
        </w:rPr>
        <w:t>, for example</w:t>
      </w:r>
      <w:r w:rsidRPr="00204DC3">
        <w:rPr>
          <w:rStyle w:val="Emphasis"/>
          <w:highlight w:val="cyan"/>
        </w:rPr>
        <w:t>, is not a change in kind from other achievements, but a continued expression of the possibilities of life</w:t>
      </w:r>
      <w:r w:rsidRPr="00204DC3">
        <w:rPr>
          <w:sz w:val="16"/>
          <w:highlight w:val="cyan"/>
        </w:rPr>
        <w:t>.</w:t>
      </w:r>
      <w:r w:rsidRPr="00070EA5">
        <w:rPr>
          <w:sz w:val="16"/>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7101CA58" w14:textId="77777777" w:rsidR="001E4DED" w:rsidRPr="00070EA5" w:rsidRDefault="001E4DED" w:rsidP="001E4DED">
      <w:pPr>
        <w:rPr>
          <w:sz w:val="16"/>
        </w:rPr>
      </w:pPr>
      <w:r w:rsidRPr="00204DC3">
        <w:rPr>
          <w:rStyle w:val="Emphasis"/>
          <w:highlight w:val="cyan"/>
        </w:rPr>
        <w:t xml:space="preserve">The prevailing idea of the natural human and its fixed limits and abilities has been </w:t>
      </w:r>
      <w:r w:rsidRPr="00070EA5">
        <w:rPr>
          <w:rStyle w:val="Emphasis"/>
        </w:rPr>
        <w:t xml:space="preserve">intrinsically </w:t>
      </w:r>
      <w:r w:rsidRPr="00204DC3">
        <w:rPr>
          <w:rStyle w:val="Emphasis"/>
          <w:highlight w:val="cyan"/>
        </w:rPr>
        <w:t>challenged from the critical disability perspective, because that subject</w:t>
      </w:r>
      <w:r w:rsidRPr="00070EA5">
        <w:rPr>
          <w:rStyle w:val="Emphasis"/>
        </w:rPr>
        <w:t>—the individual with a disability—</w:t>
      </w:r>
      <w:r w:rsidRPr="00204DC3">
        <w:rPr>
          <w:rStyle w:val="Emphasis"/>
          <w:highlight w:val="cyan"/>
        </w:rPr>
        <w:t>was not considered truly ‘human’ to begin with</w:t>
      </w:r>
      <w:r w:rsidRPr="00070EA5">
        <w:rPr>
          <w:sz w:val="16"/>
        </w:rPr>
        <w:t>. Th</w:t>
      </w:r>
      <w:r w:rsidRPr="00070EA5">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070EA5">
        <w:rPr>
          <w:sz w:val="16"/>
        </w:rPr>
        <w:t xml:space="preserve"> service animals, social support workers, and community </w:t>
      </w:r>
      <w:r w:rsidRPr="00070EA5">
        <w:rPr>
          <w:rStyle w:val="Emphasis"/>
        </w:rPr>
        <w:t>organizations are examples of technologies and networks that allows individuals living with a disability to attain the theoretical ‘natural ability’ of the human being.</w:t>
      </w:r>
      <w:r w:rsidRPr="00070EA5">
        <w:rPr>
          <w:sz w:val="16"/>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6CBC862E" w14:textId="77777777" w:rsidR="001E4DED" w:rsidRPr="00070EA5" w:rsidRDefault="001E4DED" w:rsidP="001E4DED">
      <w:pPr>
        <w:rPr>
          <w:sz w:val="16"/>
        </w:rPr>
      </w:pPr>
      <w:r w:rsidRPr="00070EA5">
        <w:rPr>
          <w:rStyle w:val="Emphasis"/>
        </w:rPr>
        <w:t xml:space="preserve">We want to avoid a simplistic interpretation where individuals with disabilities are seen as lacking something and must be brought back to some kind of normalcy, and where the astronaut is someone who attained this normalcy and becomes exceptional by surpassing him or herself while leaving normalcy in their wake. </w:t>
      </w:r>
      <w:r w:rsidRPr="00204DC3">
        <w:rPr>
          <w:rStyle w:val="Emphasis"/>
          <w:highlight w:val="cyan"/>
        </w:rPr>
        <w:t>From the perspective of lack</w:t>
      </w:r>
      <w:r w:rsidRPr="00070EA5">
        <w:rPr>
          <w:rStyle w:val="Emphasis"/>
        </w:rPr>
        <w:t xml:space="preserve"> (or suffering), </w:t>
      </w:r>
      <w:r w:rsidRPr="00204DC3">
        <w:rPr>
          <w:rStyle w:val="Emphasis"/>
          <w:highlight w:val="cyan"/>
        </w:rPr>
        <w:t>the cold world of ableism is as frigid as the emptiness of space, and</w:t>
      </w:r>
      <w:r w:rsidRPr="00070EA5">
        <w:rPr>
          <w:rStyle w:val="Emphasis"/>
        </w:rPr>
        <w:t xml:space="preserve"> </w:t>
      </w:r>
      <w:r w:rsidRPr="00204DC3">
        <w:rPr>
          <w:rStyle w:val="Emphasis"/>
          <w:highlight w:val="cyan"/>
        </w:rPr>
        <w:t>technology allows for the overcoming of these limiting factors</w:t>
      </w:r>
      <w:r w:rsidRPr="00204DC3">
        <w:rPr>
          <w:sz w:val="16"/>
          <w:highlight w:val="cyan"/>
        </w:rPr>
        <w:t xml:space="preserve">. </w:t>
      </w:r>
      <w:r w:rsidRPr="00070EA5">
        <w:rPr>
          <w:rStyle w:val="Emphasis"/>
        </w:rPr>
        <w:t>Alternatively</w:t>
      </w:r>
      <w:r w:rsidRPr="004A1948">
        <w:rPr>
          <w:rStyle w:val="Emphasis"/>
        </w:rPr>
        <w:t>, a positive view of disability sees these new ways of being as transgressing those limits with transformative results.</w:t>
      </w:r>
      <w:r w:rsidRPr="00070EA5">
        <w:rPr>
          <w:rStyle w:val="Emphasis"/>
        </w:rPr>
        <w:t xml:space="preserve"> We consider neither as lacking or exceptional—they are both typical posthuman subjects.</w:t>
      </w:r>
      <w:r w:rsidRPr="00070EA5">
        <w:rPr>
          <w:sz w:val="16"/>
        </w:rPr>
        <w:t xml:space="preserve"> </w:t>
      </w:r>
      <w:r w:rsidRPr="00070EA5">
        <w:rPr>
          <w:rStyle w:val="Emphasis"/>
        </w:rPr>
        <w:t>Critical Posthumanism centres on the productive ambiguity that we ‘do not yet know what bodies can do</w:t>
      </w:r>
      <w:r w:rsidRPr="00070EA5">
        <w:rPr>
          <w:sz w:val="16"/>
        </w:rPr>
        <w:t>.’3 Technology and new ways of interacting with each other lead to an expansion of possibilities and a substantive change in how people experience and relate to the world. This is equally true for the individual living with a disability and the astronaut depending on complex equipment to survive in space. Generally speaking, these insights emerge out of what Tamar Sharon calls Radical Posthumanism. Though there are many models of posthumanism, we will be relying on Sharon’s analysis here because it will allow us—within the parameters of this short work—to discuss three important orienting concepts: reflexivity, mediation, and prostheticity.</w:t>
      </w:r>
    </w:p>
    <w:p w14:paraId="1774886D" w14:textId="77777777" w:rsidR="001E4DED" w:rsidRPr="007D7BB6" w:rsidRDefault="001E4DED" w:rsidP="001E4DED">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6CA27EDC" w14:textId="77777777" w:rsidR="001E4DED" w:rsidRDefault="001E4DED" w:rsidP="001E4DED">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0" w:history="1">
        <w:r w:rsidRPr="001A710E">
          <w:rPr>
            <w:rStyle w:val="Hyperlink"/>
          </w:rPr>
          <w:t>https://www.e-ir.info/2020/07/20/legal-black-holes-in-outer-space-the-regulation-of-private-space-companies/</w:t>
        </w:r>
      </w:hyperlink>
      <w:r>
        <w:rPr>
          <w:rStyle w:val="Hyperlink"/>
        </w:rPr>
        <w:t xml:space="preserve"> //Xu]</w:t>
      </w:r>
    </w:p>
    <w:p w14:paraId="30E99FC8" w14:textId="77777777" w:rsidR="001E4DED" w:rsidRDefault="001E4DED" w:rsidP="001E4DED">
      <w:pPr>
        <w:pStyle w:val="Heading4"/>
        <w:rPr>
          <w:rStyle w:val="Emphasis"/>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w:t>
      </w:r>
    </w:p>
    <w:p w14:paraId="0DA377D4" w14:textId="77777777" w:rsidR="001E4DED" w:rsidRDefault="001E4DED" w:rsidP="001E4DED"/>
    <w:p w14:paraId="5338AE05" w14:textId="77777777" w:rsidR="001E4DED" w:rsidRPr="005238AF" w:rsidRDefault="001E4DED" w:rsidP="001E4DED"/>
    <w:p w14:paraId="4078E3E3" w14:textId="77777777" w:rsidR="001E4DED" w:rsidRPr="000C1146" w:rsidRDefault="001E4DED" w:rsidP="001E4DED">
      <w:pPr>
        <w:pStyle w:val="NormalWeb"/>
        <w:numPr>
          <w:ilvl w:val="0"/>
          <w:numId w:val="2"/>
        </w:numPr>
        <w:shd w:val="clear" w:color="auto" w:fill="FFFFFF"/>
        <w:spacing w:before="0" w:beforeAutospacing="0" w:after="0" w:afterAutospacing="0" w:line="240" w:lineRule="auto"/>
        <w:textAlignment w:val="baseline"/>
        <w:rPr>
          <w:rFonts w:ascii="Arial" w:hAnsi="Arial" w:cs="Arial"/>
          <w:b/>
          <w:bCs/>
          <w:color w:val="000000"/>
          <w:sz w:val="26"/>
          <w:szCs w:val="26"/>
        </w:rPr>
      </w:pPr>
      <w:r w:rsidRPr="000C1146">
        <w:rPr>
          <w:rFonts w:ascii="Georgia" w:hAnsi="Georgia" w:cs="Arial"/>
          <w:b/>
          <w:bCs/>
          <w:color w:val="000000"/>
          <w:szCs w:val="22"/>
        </w:rPr>
        <w:t>Affirm as method of accomplishment </w:t>
      </w:r>
    </w:p>
    <w:p w14:paraId="78CB4EC8" w14:textId="77777777" w:rsidR="001E4DED" w:rsidRPr="000C1146" w:rsidRDefault="001E4DED" w:rsidP="001E4DED">
      <w:pPr>
        <w:pStyle w:val="NormalWeb"/>
        <w:shd w:val="clear" w:color="auto" w:fill="FFFFFF"/>
        <w:spacing w:before="0" w:beforeAutospacing="0" w:after="0" w:afterAutospacing="0"/>
        <w:ind w:left="720"/>
        <w:rPr>
          <w:rFonts w:ascii="Times New Roman" w:hAnsi="Times New Roman" w:cs="Times New Roman"/>
          <w:sz w:val="24"/>
        </w:rPr>
      </w:pPr>
      <w:r w:rsidRPr="000C1146">
        <w:rPr>
          <w:rFonts w:ascii="Georgia" w:hAnsi="Georgia"/>
          <w:b/>
          <w:bCs/>
          <w:color w:val="000000"/>
          <w:szCs w:val="22"/>
        </w:rPr>
        <w:t> Calm Clinic 15</w:t>
      </w:r>
      <w:r w:rsidRPr="000C1146">
        <w:rPr>
          <w:rFonts w:ascii="Georgia" w:hAnsi="Georgia"/>
          <w:color w:val="000000"/>
          <w:szCs w:val="22"/>
        </w:rPr>
        <w:t xml:space="preserve"> (Calm Clinic is an informational blog designed to educate the public on anxiety and assist those with anxiety. </w:t>
      </w:r>
      <w:r w:rsidRPr="000C1146">
        <w:rPr>
          <w:rFonts w:ascii="Georgia" w:hAnsi="Georgia"/>
          <w:i/>
          <w:iCs/>
          <w:color w:val="000000"/>
          <w:szCs w:val="22"/>
        </w:rPr>
        <w:t xml:space="preserve">Calm Clinic: </w:t>
      </w:r>
      <w:r w:rsidRPr="000C1146">
        <w:rPr>
          <w:rFonts w:ascii="Georgia" w:hAnsi="Georgia"/>
          <w:color w:val="000000"/>
          <w:szCs w:val="22"/>
        </w:rPr>
        <w:t>“Common Anxiety Triggers for Anxiety and Panic” copyright 2009-2015. Accessed July 24</w:t>
      </w:r>
      <w:r w:rsidRPr="000C1146">
        <w:rPr>
          <w:rFonts w:ascii="Georgia" w:hAnsi="Georgia"/>
          <w:color w:val="000000"/>
          <w:szCs w:val="22"/>
          <w:vertAlign w:val="superscript"/>
        </w:rPr>
        <w:t>th</w:t>
      </w:r>
      <w:r w:rsidRPr="000C1146">
        <w:rPr>
          <w:rFonts w:ascii="Georgia" w:hAnsi="Georgia"/>
          <w:color w:val="000000"/>
          <w:szCs w:val="22"/>
        </w:rPr>
        <w:t>, 2015.</w:t>
      </w:r>
      <w:hyperlink r:id="rId21" w:history="1">
        <w:r w:rsidRPr="000C1146">
          <w:rPr>
            <w:rStyle w:val="Hyperlink"/>
            <w:rFonts w:ascii="Georgia" w:hAnsi="Georgia"/>
            <w:color w:val="000000"/>
            <w:szCs w:val="22"/>
          </w:rPr>
          <w:t xml:space="preserve"> http://www.calmclinic.com/anxiety/causes/triggers</w:t>
        </w:r>
      </w:hyperlink>
      <w:r w:rsidRPr="000C1146">
        <w:rPr>
          <w:rFonts w:ascii="Georgia" w:hAnsi="Georgia"/>
          <w:color w:val="000000"/>
          <w:szCs w:val="22"/>
        </w:rPr>
        <w:t>) TheFedora</w:t>
      </w:r>
    </w:p>
    <w:p w14:paraId="2A9A4E43" w14:textId="77777777" w:rsidR="001E4DED" w:rsidRPr="000C1146" w:rsidRDefault="001E4DED" w:rsidP="001E4DED">
      <w:pPr>
        <w:rPr>
          <w:rFonts w:ascii="Georgia" w:hAnsi="Georgia"/>
          <w:color w:val="000000"/>
          <w:szCs w:val="22"/>
          <w:u w:val="single"/>
        </w:rPr>
      </w:pPr>
      <w:r w:rsidRPr="000C1146">
        <w:rPr>
          <w:rFonts w:ascii="Georgia" w:hAnsi="Georgia"/>
          <w:color w:val="000000"/>
          <w:szCs w:val="22"/>
          <w:u w:val="single"/>
        </w:rPr>
        <w:t xml:space="preserve">Lack of Goal Setting The mind and body often need certain emotions to stay sane. </w:t>
      </w:r>
      <w:r w:rsidRPr="000C1146">
        <w:rPr>
          <w:rFonts w:ascii="Georgia" w:hAnsi="Georgia"/>
          <w:b/>
          <w:bCs/>
          <w:color w:val="000000"/>
          <w:szCs w:val="22"/>
          <w:u w:val="single"/>
          <w:shd w:val="clear" w:color="auto" w:fill="00FFFF"/>
        </w:rPr>
        <w:t>Accomplishment and the idea that you're working towards something are actually a valuable tool</w:t>
      </w:r>
      <w:r w:rsidRPr="000C1146">
        <w:rPr>
          <w:rFonts w:ascii="Georgia" w:hAnsi="Georgia"/>
          <w:color w:val="000000"/>
          <w:szCs w:val="22"/>
          <w:u w:val="single"/>
          <w:shd w:val="clear" w:color="auto" w:fill="00FFFF"/>
        </w:rPr>
        <w:t xml:space="preserve"> for keeping your anxiety at bay</w:t>
      </w:r>
      <w:r w:rsidRPr="000C1146">
        <w:rPr>
          <w:rFonts w:ascii="Georgia" w:hAnsi="Georgia"/>
          <w:color w:val="000000"/>
          <w:sz w:val="16"/>
          <w:szCs w:val="16"/>
        </w:rPr>
        <w:t>. If you're not goal setting and letting each day pass</w:t>
      </w:r>
      <w:r w:rsidRPr="000C1146">
        <w:rPr>
          <w:rFonts w:ascii="Georgia" w:hAnsi="Georgia"/>
          <w:color w:val="000000"/>
          <w:szCs w:val="22"/>
          <w:u w:val="single"/>
        </w:rPr>
        <w:t xml:space="preserve"> without a plan, you may find that you stop thinking about the future, and that can put you too much in the present.</w:t>
      </w:r>
    </w:p>
    <w:p w14:paraId="7CB920B3" w14:textId="77777777" w:rsidR="001E4DED" w:rsidRPr="00ED00A7" w:rsidRDefault="001E4DED" w:rsidP="001E4DED"/>
    <w:p w14:paraId="6528745A" w14:textId="77777777" w:rsidR="001E4DED" w:rsidRPr="00ED00A7" w:rsidRDefault="001E4DED" w:rsidP="001E4DED"/>
    <w:p w14:paraId="5C048E50" w14:textId="77777777" w:rsidR="001E4DED" w:rsidRPr="00ED00A7" w:rsidRDefault="001E4DED" w:rsidP="001E4DED">
      <w:pPr>
        <w:pStyle w:val="Heading3"/>
      </w:pPr>
      <w:r w:rsidRPr="00ED00A7">
        <w:t>UDV</w:t>
      </w:r>
    </w:p>
    <w:p w14:paraId="35D4894D" w14:textId="77777777" w:rsidR="001E4DED" w:rsidRPr="00AD68B4" w:rsidRDefault="001E4DED" w:rsidP="001E4DED"/>
    <w:p w14:paraId="35A41A94" w14:textId="77777777" w:rsidR="001E4DED" w:rsidRPr="00ED00A7" w:rsidRDefault="001E4DED" w:rsidP="001E4DED">
      <w:pPr>
        <w:shd w:val="clear" w:color="auto" w:fill="FFFFFF"/>
        <w:rPr>
          <w:rFonts w:ascii="Times New Roman" w:eastAsia="Times New Roman" w:hAnsi="Times New Roman" w:cs="Times New Roman"/>
        </w:rPr>
      </w:pPr>
    </w:p>
    <w:p w14:paraId="739C5DCE" w14:textId="77777777" w:rsidR="001E4DED" w:rsidRPr="00ED00A7" w:rsidRDefault="001E4DED" w:rsidP="001E4DED">
      <w:pPr>
        <w:rPr>
          <w:rFonts w:ascii="Times New Roman" w:eastAsia="Times New Roman" w:hAnsi="Times New Roman" w:cs="Times New Roman"/>
        </w:rPr>
      </w:pPr>
    </w:p>
    <w:p w14:paraId="50C790F6" w14:textId="77777777" w:rsidR="001E4DED" w:rsidRPr="00ED00A7" w:rsidRDefault="001E4DED" w:rsidP="001E4DED"/>
    <w:p w14:paraId="13110137" w14:textId="77777777" w:rsidR="001E4DED" w:rsidRPr="004B5627" w:rsidRDefault="001E4DED" w:rsidP="001E4DED">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0E685846" w14:textId="77777777" w:rsidR="001E4DED" w:rsidRPr="004B5627" w:rsidRDefault="001E4DED" w:rsidP="001E4DED">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540F3F3C" w14:textId="77777777" w:rsidR="001E4DED" w:rsidRPr="004B5627" w:rsidRDefault="001E4DED" w:rsidP="001E4DED">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67F9B769" w14:textId="77777777" w:rsidR="001E4DED" w:rsidRPr="004B5627" w:rsidRDefault="001E4DED" w:rsidP="001E4DED">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71FE3672" w14:textId="77777777" w:rsidR="001E4DED" w:rsidRPr="004B5627" w:rsidRDefault="001E4DED" w:rsidP="001E4DED">
      <w:pPr>
        <w:keepNext/>
        <w:keepLines/>
        <w:spacing w:before="40"/>
        <w:outlineLvl w:val="3"/>
        <w:rPr>
          <w:rFonts w:eastAsiaTheme="majorEastAsia" w:cstheme="minorHAnsi"/>
          <w:b/>
          <w:bCs/>
          <w:sz w:val="26"/>
          <w:szCs w:val="26"/>
        </w:rPr>
      </w:pPr>
    </w:p>
    <w:p w14:paraId="407BA48E" w14:textId="77777777" w:rsidR="001E4DED" w:rsidRPr="004B5627" w:rsidRDefault="001E4DED" w:rsidP="001E4DED">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2.Reject new paradigm issues or/and new theory interpretations in the 2nr </w:t>
      </w:r>
    </w:p>
    <w:p w14:paraId="6264C036" w14:textId="77777777" w:rsidR="001E4DED" w:rsidRPr="004B5627" w:rsidRDefault="001E4DED" w:rsidP="001E4DED">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(a) judge intervention – judges have to insert intervention to see if the 2NR shells are true enough to o/w the 2ar CI </w:t>
      </w:r>
    </w:p>
    <w:p w14:paraId="4E2ED5A5" w14:textId="77777777" w:rsidR="001E4DED" w:rsidRPr="004B5627" w:rsidRDefault="001E4DED" w:rsidP="001E4DED">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(b) you can read 6 minutes of 2nr interps and the 3-minute 2ar becomes impossible.</w:t>
      </w:r>
    </w:p>
    <w:p w14:paraId="75C708B5" w14:textId="77777777" w:rsidR="001E4DED" w:rsidRPr="004B5627" w:rsidRDefault="001E4DED" w:rsidP="001E4DED">
      <w:pPr>
        <w:keepNext/>
        <w:keepLines/>
        <w:spacing w:before="40"/>
        <w:outlineLvl w:val="3"/>
        <w:rPr>
          <w:rFonts w:eastAsiaTheme="majorEastAsia" w:cstheme="majorBidi"/>
          <w:b/>
          <w:bCs/>
          <w:sz w:val="26"/>
          <w:szCs w:val="26"/>
        </w:rPr>
      </w:pPr>
      <w:r w:rsidRPr="004B5627">
        <w:rPr>
          <w:rFonts w:eastAsiaTheme="majorEastAsia" w:cstheme="majorBidi"/>
          <w:b/>
          <w:bCs/>
          <w:sz w:val="26"/>
          <w:szCs w:val="26"/>
        </w:rPr>
        <w:t xml:space="preserve"> </w:t>
      </w:r>
    </w:p>
    <w:p w14:paraId="6FA60BED" w14:textId="77777777" w:rsidR="001E4DED" w:rsidRDefault="001E4DED" w:rsidP="001E4DED"/>
    <w:p w14:paraId="314DFB47" w14:textId="77777777" w:rsidR="001E4DED" w:rsidRPr="001E4DED" w:rsidRDefault="001E4DED" w:rsidP="001E4DED"/>
    <w:p w14:paraId="7FAB3A62" w14:textId="63CDC4CB" w:rsidR="00DE3963" w:rsidRPr="00ED00A7" w:rsidRDefault="009A7786" w:rsidP="001E4DED">
      <w:pPr>
        <w:pStyle w:val="Heading1"/>
        <w:pBdr>
          <w:top w:val="single" w:sz="24" w:space="0" w:color="auto"/>
        </w:pBdr>
      </w:pPr>
      <w:r>
        <w:t xml:space="preserve"> Acessiable formating</w:t>
      </w:r>
      <w:r w:rsidR="00DE3963">
        <w:t>1ac</w:t>
      </w:r>
    </w:p>
    <w:p w14:paraId="66EBB870" w14:textId="77777777" w:rsidR="00DE3963" w:rsidRDefault="00DE3963" w:rsidP="00DE3963">
      <w:pPr>
        <w:pStyle w:val="NormalWeb"/>
        <w:spacing w:before="0" w:beforeAutospacing="0" w:after="160" w:afterAutospacing="0"/>
      </w:pPr>
    </w:p>
    <w:p w14:paraId="7C0F7DD2" w14:textId="77777777" w:rsidR="00DE3963" w:rsidRPr="00CF4AE1" w:rsidRDefault="00DE3963" w:rsidP="00DE3963">
      <w:pPr>
        <w:pStyle w:val="Heading3"/>
        <w:rPr>
          <w:rFonts w:cstheme="minorHAnsi"/>
          <w:sz w:val="52"/>
          <w:szCs w:val="52"/>
        </w:rPr>
      </w:pPr>
      <w:r w:rsidRPr="00CF4AE1">
        <w:rPr>
          <w:rFonts w:cstheme="minorHAnsi"/>
          <w:sz w:val="52"/>
          <w:szCs w:val="52"/>
        </w:rPr>
        <w:t xml:space="preserve">Framework </w:t>
      </w:r>
    </w:p>
    <w:p w14:paraId="795AD905" w14:textId="77777777" w:rsidR="00DE3963" w:rsidRPr="00CF4AE1" w:rsidRDefault="00DE3963" w:rsidP="00DE3963">
      <w:pPr>
        <w:shd w:val="clear" w:color="auto" w:fill="FFFFFF"/>
        <w:rPr>
          <w:rFonts w:eastAsia="Times New Roman" w:cstheme="minorHAnsi"/>
          <w:b/>
          <w:color w:val="1D1C1D"/>
          <w:sz w:val="52"/>
          <w:szCs w:val="52"/>
          <w:highlight w:val="white"/>
          <w:u w:val="single"/>
        </w:rPr>
      </w:pPr>
    </w:p>
    <w:p w14:paraId="2D449F36" w14:textId="77777777" w:rsidR="00DE3963" w:rsidRPr="00280EA4" w:rsidRDefault="00DE3963" w:rsidP="00DE3963">
      <w:pPr>
        <w:shd w:val="clear" w:color="auto" w:fill="FFFFFF"/>
        <w:rPr>
          <w:rFonts w:eastAsia="Times New Roman" w:cstheme="minorHAnsi"/>
          <w:b/>
          <w:color w:val="1D1C1D"/>
          <w:sz w:val="48"/>
          <w:szCs w:val="48"/>
          <w:u w:val="single"/>
        </w:rPr>
      </w:pPr>
    </w:p>
    <w:p w14:paraId="3C9CA0FA" w14:textId="77777777" w:rsidR="00DE3963" w:rsidRPr="00280EA4" w:rsidRDefault="00DE3963" w:rsidP="00DE3963">
      <w:pPr>
        <w:pStyle w:val="Heading4"/>
        <w:rPr>
          <w:rFonts w:cstheme="minorHAnsi"/>
          <w:sz w:val="48"/>
          <w:szCs w:val="48"/>
        </w:rPr>
      </w:pPr>
      <w:r w:rsidRPr="00280EA4">
        <w:rPr>
          <w:rFonts w:cstheme="minorHAnsi"/>
          <w:sz w:val="48"/>
          <w:szCs w:val="48"/>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280EA4">
        <w:rPr>
          <w:rFonts w:cstheme="minorHAnsi"/>
          <w:sz w:val="48"/>
          <w:szCs w:val="48"/>
        </w:rPr>
        <w:br/>
        <w:t xml:space="preserve">Braswell 11 </w:t>
      </w:r>
    </w:p>
    <w:p w14:paraId="5FD85FCD" w14:textId="77777777" w:rsidR="00DE3963" w:rsidRPr="00280EA4" w:rsidRDefault="00DE3963" w:rsidP="00DE3963">
      <w:pPr>
        <w:shd w:val="clear" w:color="auto" w:fill="FFFFFF"/>
        <w:spacing w:line="256" w:lineRule="auto"/>
        <w:rPr>
          <w:rFonts w:cstheme="minorHAnsi"/>
          <w:b/>
          <w:color w:val="1D1C1D"/>
          <w:sz w:val="48"/>
          <w:szCs w:val="48"/>
          <w:highlight w:val="white"/>
        </w:rPr>
      </w:pPr>
      <w:r w:rsidRPr="00280EA4">
        <w:rPr>
          <w:rFonts w:cstheme="minorHAnsi"/>
          <w:b/>
          <w:color w:val="1D1C1D"/>
          <w:sz w:val="48"/>
          <w:szCs w:val="48"/>
          <w:highlight w:val="cyan"/>
          <w:u w:val="single"/>
        </w:rPr>
        <w:t>subjectivity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defines the individual as a self-governing being</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The autonomous is master of</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(their) own body,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(their) body is not synonymous with the self</w:t>
      </w:r>
      <w:r w:rsidRPr="00280EA4">
        <w:rPr>
          <w:rFonts w:cstheme="minorHAnsi"/>
          <w:b/>
          <w:color w:val="1D1C1D"/>
          <w:sz w:val="48"/>
          <w:szCs w:val="48"/>
          <w:highlight w:val="white"/>
          <w:u w:val="single"/>
        </w:rPr>
        <w:t>. "</w:t>
      </w:r>
      <w:r w:rsidRPr="00280EA4">
        <w:rPr>
          <w:rFonts w:cstheme="minorHAnsi"/>
          <w:b/>
          <w:color w:val="1D1C1D"/>
          <w:sz w:val="48"/>
          <w:szCs w:val="48"/>
          <w:highlight w:val="cyan"/>
          <w:u w:val="single"/>
        </w:rPr>
        <w:t>autonomy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is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prior to any application to persons with disabilities, saturated with ableist norms.</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deviant corporeality of the disabled body refused the dictates of the autonomous individual</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visible dependence of persons with disabilities on social relations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was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opposite of the autonomous self's constitutive independence.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disability represented</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destruction of</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autonomy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Disability studies must propose an alternative conception of subjectivity, one based not in coherence, but rather in conflict. persons with disabilities, because of the conflictive nature of life in an ableist society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persistently devalue their own existence.</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neutral procedures produce the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autonomous" subject</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according to ableist norms. creates an articulation of subjectivity in which individuals exist separate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and prior to</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prostheses</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This self/body split is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prejudiced against individuals who</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cannot express themselves in terms that render them legible as autonomous subjects</w:t>
      </w:r>
      <w:r w:rsidRPr="00280EA4">
        <w:rPr>
          <w:rFonts w:cstheme="minorHAnsi"/>
          <w:b/>
          <w:color w:val="1D1C1D"/>
          <w:sz w:val="48"/>
          <w:szCs w:val="48"/>
          <w:highlight w:val="white"/>
          <w:u w:val="single"/>
        </w:rPr>
        <w:t>.</w:t>
      </w:r>
      <w:r w:rsidRPr="00280EA4">
        <w:rPr>
          <w:rFonts w:cstheme="minorHAnsi"/>
          <w:b/>
          <w:color w:val="1D1C1D"/>
          <w:sz w:val="48"/>
          <w:szCs w:val="48"/>
          <w:highlight w:val="white"/>
        </w:rPr>
        <w:t xml:space="preserve"> </w:t>
      </w:r>
    </w:p>
    <w:p w14:paraId="0AE0122B" w14:textId="77777777" w:rsidR="00DE3963" w:rsidRPr="00280EA4" w:rsidRDefault="00DE3963" w:rsidP="00DE3963">
      <w:pPr>
        <w:shd w:val="clear" w:color="auto" w:fill="FFFFFF"/>
        <w:rPr>
          <w:rFonts w:eastAsia="Times New Roman" w:cstheme="minorHAnsi"/>
          <w:b/>
          <w:color w:val="1D1C1D"/>
          <w:sz w:val="48"/>
          <w:szCs w:val="48"/>
          <w:highlight w:val="white"/>
          <w:u w:val="single"/>
        </w:rPr>
      </w:pPr>
    </w:p>
    <w:p w14:paraId="5125B52A" w14:textId="77777777" w:rsidR="00DE3963" w:rsidRPr="00280EA4" w:rsidRDefault="00DE3963" w:rsidP="00DE3963">
      <w:pPr>
        <w:shd w:val="clear" w:color="auto" w:fill="FFFFFF"/>
        <w:rPr>
          <w:rFonts w:eastAsia="Times New Roman" w:cstheme="minorHAnsi"/>
          <w:b/>
          <w:color w:val="1D1C1D"/>
          <w:sz w:val="48"/>
          <w:szCs w:val="48"/>
          <w:highlight w:val="white"/>
          <w:u w:val="single"/>
        </w:rPr>
      </w:pPr>
    </w:p>
    <w:p w14:paraId="2EA3F948" w14:textId="77777777" w:rsidR="00DE3963" w:rsidRPr="00280EA4" w:rsidRDefault="00DE3963" w:rsidP="00DE3963">
      <w:pPr>
        <w:shd w:val="clear" w:color="auto" w:fill="FFFFFF"/>
        <w:rPr>
          <w:rFonts w:eastAsia="Times New Roman" w:cstheme="minorHAnsi"/>
          <w:b/>
          <w:color w:val="1D1C1D"/>
          <w:sz w:val="48"/>
          <w:szCs w:val="48"/>
          <w:u w:val="single"/>
        </w:rPr>
      </w:pPr>
    </w:p>
    <w:p w14:paraId="639EFDA5" w14:textId="77777777" w:rsidR="00DE3963" w:rsidRPr="00280EA4" w:rsidRDefault="00DE3963" w:rsidP="00DE3963">
      <w:pPr>
        <w:rPr>
          <w:rFonts w:cstheme="minorHAnsi"/>
          <w:b/>
          <w:sz w:val="48"/>
          <w:szCs w:val="48"/>
        </w:rPr>
      </w:pPr>
      <w:r w:rsidRPr="00280EA4">
        <w:rPr>
          <w:rFonts w:cstheme="minorHAnsi"/>
          <w:b/>
          <w:sz w:val="48"/>
          <w:szCs w:val="48"/>
        </w:rPr>
        <w:t xml:space="preserve">Society views those who don’t fit perfect mold as lesser human being. Thus the only way to truly understand Societal Oppression is through Disability. </w:t>
      </w:r>
    </w:p>
    <w:p w14:paraId="65758F83" w14:textId="77777777" w:rsidR="00DE3963" w:rsidRPr="00280EA4" w:rsidRDefault="00DE3963" w:rsidP="00DE3963">
      <w:pPr>
        <w:shd w:val="clear" w:color="auto" w:fill="FFFFFF"/>
        <w:spacing w:line="288" w:lineRule="auto"/>
        <w:rPr>
          <w:rFonts w:cstheme="minorHAnsi"/>
          <w:b/>
          <w:sz w:val="48"/>
          <w:szCs w:val="48"/>
          <w:u w:val="single"/>
        </w:rPr>
      </w:pPr>
      <w:r w:rsidRPr="00280EA4">
        <w:rPr>
          <w:rFonts w:cstheme="minorHAnsi"/>
          <w:b/>
          <w:sz w:val="48"/>
          <w:szCs w:val="48"/>
        </w:rPr>
        <w:t xml:space="preserve">Siebers 10 </w:t>
      </w:r>
    </w:p>
    <w:p w14:paraId="6A0F75FF" w14:textId="77777777" w:rsidR="00DE3963" w:rsidRPr="00280EA4" w:rsidRDefault="00DE3963" w:rsidP="00DE3963">
      <w:pPr>
        <w:pStyle w:val="NormalWeb"/>
        <w:spacing w:before="0" w:beforeAutospacing="0" w:after="160" w:afterAutospacing="0"/>
        <w:rPr>
          <w:sz w:val="48"/>
          <w:szCs w:val="48"/>
        </w:rPr>
      </w:pPr>
      <w:r w:rsidRPr="00280EA4">
        <w:rPr>
          <w:rFonts w:cstheme="minorHAnsi"/>
          <w:b/>
          <w:sz w:val="48"/>
          <w:szCs w:val="48"/>
          <w:highlight w:val="green"/>
          <w:u w:val="single"/>
        </w:rPr>
        <w:t>disabilities</w:t>
      </w:r>
      <w:r w:rsidRPr="00280EA4">
        <w:rPr>
          <w:rFonts w:cstheme="minorHAnsi"/>
          <w:b/>
          <w:sz w:val="48"/>
          <w:szCs w:val="48"/>
          <w:u w:val="single"/>
        </w:rPr>
        <w:t xml:space="preserve"> </w:t>
      </w:r>
      <w:r w:rsidRPr="00280EA4">
        <w:rPr>
          <w:rFonts w:cstheme="minorHAnsi"/>
          <w:b/>
          <w:sz w:val="48"/>
          <w:szCs w:val="48"/>
          <w:highlight w:val="green"/>
          <w:u w:val="single"/>
        </w:rPr>
        <w:t>reduce person to</w:t>
      </w:r>
      <w:r w:rsidRPr="00280EA4">
        <w:rPr>
          <w:rFonts w:cstheme="minorHAnsi"/>
          <w:b/>
          <w:sz w:val="48"/>
          <w:szCs w:val="48"/>
          <w:u w:val="single"/>
        </w:rPr>
        <w:t xml:space="preserve"> </w:t>
      </w:r>
      <w:r w:rsidRPr="00280EA4">
        <w:rPr>
          <w:rFonts w:cstheme="minorHAnsi"/>
          <w:b/>
          <w:sz w:val="48"/>
          <w:szCs w:val="48"/>
          <w:highlight w:val="green"/>
          <w:u w:val="single"/>
        </w:rPr>
        <w:t>former being</w:t>
      </w:r>
      <w:r w:rsidRPr="00280EA4">
        <w:rPr>
          <w:rFonts w:cstheme="minorHAnsi"/>
          <w:b/>
          <w:sz w:val="48"/>
          <w:szCs w:val="48"/>
          <w:highlight w:val="green"/>
        </w:rPr>
        <w:t>:</w:t>
      </w:r>
      <w:r w:rsidRPr="00280EA4">
        <w:rPr>
          <w:rFonts w:cstheme="minorHAnsi"/>
          <w:b/>
          <w:sz w:val="48"/>
          <w:szCs w:val="48"/>
        </w:rPr>
        <w:t xml:space="preserve"> </w:t>
      </w:r>
      <w:r w:rsidRPr="00280EA4">
        <w:rPr>
          <w:rFonts w:cstheme="minorHAnsi"/>
          <w:b/>
          <w:sz w:val="48"/>
          <w:szCs w:val="48"/>
          <w:highlight w:val="green"/>
          <w:u w:val="single"/>
        </w:rPr>
        <w:t>as “the master trope of disqualification</w:t>
      </w:r>
      <w:r w:rsidRPr="00280EA4">
        <w:rPr>
          <w:rFonts w:cstheme="minorHAnsi"/>
          <w:b/>
          <w:sz w:val="48"/>
          <w:szCs w:val="48"/>
          <w:u w:val="single"/>
        </w:rPr>
        <w:t xml:space="preserve"> </w:t>
      </w:r>
      <w:r w:rsidRPr="00280EA4">
        <w:rPr>
          <w:rFonts w:cstheme="minorHAnsi"/>
          <w:b/>
          <w:sz w:val="48"/>
          <w:szCs w:val="48"/>
          <w:highlight w:val="green"/>
          <w:u w:val="single"/>
        </w:rPr>
        <w:t>to justify oppression by amplifying inferiority</w:t>
      </w:r>
      <w:r w:rsidRPr="00280EA4">
        <w:rPr>
          <w:rFonts w:cstheme="minorHAnsi"/>
          <w:b/>
          <w:sz w:val="48"/>
          <w:szCs w:val="48"/>
          <w:u w:val="single"/>
        </w:rPr>
        <w:t xml:space="preserve"> </w:t>
      </w:r>
      <w:r w:rsidRPr="00280EA4">
        <w:rPr>
          <w:rFonts w:cstheme="minorHAnsi"/>
          <w:b/>
          <w:sz w:val="48"/>
          <w:szCs w:val="48"/>
          <w:highlight w:val="green"/>
          <w:u w:val="single"/>
        </w:rPr>
        <w:t>to minority identities. Aesthetics studies that</w:t>
      </w:r>
      <w:r w:rsidRPr="00280EA4">
        <w:rPr>
          <w:rFonts w:cstheme="minorHAnsi"/>
          <w:b/>
          <w:sz w:val="48"/>
          <w:szCs w:val="48"/>
          <w:highlight w:val="white"/>
        </w:rPr>
        <w:t xml:space="preserve">, </w:t>
      </w:r>
      <w:r w:rsidRPr="00280EA4">
        <w:rPr>
          <w:rFonts w:cstheme="minorHAnsi"/>
          <w:b/>
          <w:sz w:val="48"/>
          <w:szCs w:val="48"/>
          <w:highlight w:val="green"/>
          <w:u w:val="single"/>
        </w:rPr>
        <w:t>when bodies produce feelings</w:t>
      </w:r>
      <w:r w:rsidRPr="00280EA4">
        <w:rPr>
          <w:rFonts w:cstheme="minorHAnsi"/>
          <w:b/>
          <w:sz w:val="48"/>
          <w:szCs w:val="48"/>
          <w:highlight w:val="white"/>
          <w:u w:val="single"/>
        </w:rPr>
        <w:t xml:space="preserve"> </w:t>
      </w:r>
      <w:r w:rsidRPr="00280EA4">
        <w:rPr>
          <w:rFonts w:cstheme="minorHAnsi"/>
          <w:b/>
          <w:sz w:val="48"/>
          <w:szCs w:val="48"/>
          <w:highlight w:val="green"/>
          <w:u w:val="single"/>
        </w:rPr>
        <w:t>they</w:t>
      </w:r>
      <w:r w:rsidRPr="00280EA4">
        <w:rPr>
          <w:rFonts w:cstheme="minorHAnsi"/>
          <w:b/>
          <w:sz w:val="48"/>
          <w:szCs w:val="48"/>
          <w:highlight w:val="white"/>
          <w:u w:val="single"/>
        </w:rPr>
        <w:t xml:space="preserve"> </w:t>
      </w:r>
      <w:r w:rsidRPr="00280EA4">
        <w:rPr>
          <w:rFonts w:cstheme="minorHAnsi"/>
          <w:b/>
          <w:sz w:val="48"/>
          <w:szCs w:val="48"/>
          <w:highlight w:val="green"/>
          <w:u w:val="single"/>
        </w:rPr>
        <w:t>invite judgments</w:t>
      </w:r>
      <w:r w:rsidRPr="00280EA4">
        <w:rPr>
          <w:rFonts w:cstheme="minorHAnsi"/>
          <w:b/>
          <w:sz w:val="48"/>
          <w:szCs w:val="48"/>
          <w:highlight w:val="white"/>
          <w:u w:val="single"/>
        </w:rPr>
        <w:t xml:space="preserve"> </w:t>
      </w:r>
      <w:r w:rsidRPr="00280EA4">
        <w:rPr>
          <w:rFonts w:cstheme="minorHAnsi"/>
          <w:b/>
          <w:sz w:val="48"/>
          <w:szCs w:val="48"/>
          <w:highlight w:val="green"/>
          <w:u w:val="single"/>
        </w:rPr>
        <w:t>in the community</w:t>
      </w:r>
      <w:r w:rsidRPr="00280EA4">
        <w:rPr>
          <w:rFonts w:cstheme="minorHAnsi"/>
          <w:b/>
          <w:sz w:val="48"/>
          <w:szCs w:val="48"/>
          <w:highlight w:val="white"/>
          <w:u w:val="single"/>
        </w:rPr>
        <w:t>.</w:t>
      </w:r>
      <w:r w:rsidRPr="00280EA4">
        <w:rPr>
          <w:rFonts w:cstheme="minorHAnsi"/>
          <w:b/>
          <w:sz w:val="48"/>
          <w:szCs w:val="48"/>
          <w:highlight w:val="white"/>
        </w:rPr>
        <w:t xml:space="preserve">. </w:t>
      </w:r>
      <w:r w:rsidRPr="00280EA4">
        <w:rPr>
          <w:rFonts w:cstheme="minorHAnsi"/>
          <w:b/>
          <w:sz w:val="48"/>
          <w:szCs w:val="48"/>
          <w:highlight w:val="green"/>
          <w:u w:val="single"/>
        </w:rPr>
        <w:t>Disabled people</w:t>
      </w:r>
      <w:r w:rsidRPr="00280EA4">
        <w:rPr>
          <w:rFonts w:cstheme="minorHAnsi"/>
          <w:b/>
          <w:sz w:val="48"/>
          <w:szCs w:val="48"/>
          <w:highlight w:val="white"/>
          <w:u w:val="single"/>
        </w:rPr>
        <w:t xml:space="preserve">, </w:t>
      </w:r>
      <w:r w:rsidRPr="00280EA4">
        <w:rPr>
          <w:rFonts w:cstheme="minorHAnsi"/>
          <w:b/>
          <w:sz w:val="48"/>
          <w:szCs w:val="48"/>
          <w:highlight w:val="green"/>
          <w:u w:val="single"/>
        </w:rPr>
        <w:t>are killed because of beliefs aesthetics</w:t>
      </w:r>
      <w:r w:rsidRPr="00280EA4">
        <w:rPr>
          <w:rFonts w:cstheme="minorHAnsi"/>
          <w:b/>
          <w:sz w:val="48"/>
          <w:szCs w:val="48"/>
          <w:highlight w:val="white"/>
        </w:rPr>
        <w:t xml:space="preserve"> </w:t>
      </w:r>
      <w:r w:rsidRPr="00280EA4">
        <w:rPr>
          <w:rFonts w:cstheme="minorHAnsi"/>
          <w:b/>
          <w:sz w:val="48"/>
          <w:szCs w:val="48"/>
          <w:highlight w:val="green"/>
          <w:u w:val="single"/>
        </w:rPr>
        <w:t>reveals</w:t>
      </w:r>
      <w:r w:rsidRPr="00280EA4">
        <w:rPr>
          <w:rFonts w:cstheme="minorHAnsi"/>
          <w:b/>
          <w:sz w:val="48"/>
          <w:szCs w:val="48"/>
          <w:highlight w:val="white"/>
          <w:u w:val="single"/>
        </w:rPr>
        <w:t xml:space="preserve"> </w:t>
      </w:r>
      <w:r w:rsidRPr="00280EA4">
        <w:rPr>
          <w:rFonts w:cstheme="minorHAnsi"/>
          <w:b/>
          <w:sz w:val="48"/>
          <w:szCs w:val="48"/>
          <w:highlight w:val="green"/>
          <w:u w:val="single"/>
        </w:rPr>
        <w:t>disqualification in</w:t>
      </w:r>
      <w:r w:rsidRPr="00280EA4">
        <w:rPr>
          <w:rFonts w:cstheme="minorHAnsi"/>
          <w:b/>
          <w:sz w:val="48"/>
          <w:szCs w:val="48"/>
          <w:highlight w:val="white"/>
          <w:u w:val="single"/>
        </w:rPr>
        <w:t xml:space="preserve"> </w:t>
      </w:r>
      <w:r w:rsidRPr="00280EA4">
        <w:rPr>
          <w:rFonts w:cstheme="minorHAnsi"/>
          <w:b/>
          <w:sz w:val="48"/>
          <w:szCs w:val="48"/>
          <w:highlight w:val="green"/>
          <w:u w:val="single"/>
        </w:rPr>
        <w:t>oppression</w:t>
      </w:r>
      <w:r w:rsidRPr="00280EA4">
        <w:rPr>
          <w:rFonts w:cstheme="minorHAnsi"/>
          <w:b/>
          <w:sz w:val="48"/>
          <w:szCs w:val="48"/>
          <w:highlight w:val="white"/>
          <w:u w:val="single"/>
        </w:rPr>
        <w:t xml:space="preserve"> </w:t>
      </w:r>
      <w:r w:rsidRPr="00280EA4">
        <w:rPr>
          <w:rFonts w:cstheme="minorHAnsi"/>
          <w:b/>
          <w:sz w:val="48"/>
          <w:szCs w:val="48"/>
          <w:highlight w:val="green"/>
          <w:u w:val="single"/>
        </w:rPr>
        <w:t>prototype of inferiority is disability</w:t>
      </w:r>
      <w:r w:rsidRPr="00280EA4">
        <w:rPr>
          <w:rFonts w:cstheme="minorHAnsi"/>
          <w:b/>
          <w:sz w:val="48"/>
          <w:szCs w:val="48"/>
          <w:highlight w:val="white"/>
          <w:u w:val="single"/>
        </w:rPr>
        <w:t xml:space="preserve"> </w:t>
      </w:r>
      <w:r w:rsidRPr="00280EA4">
        <w:rPr>
          <w:rFonts w:cstheme="minorHAnsi"/>
          <w:b/>
          <w:sz w:val="48"/>
          <w:szCs w:val="48"/>
          <w:highlight w:val="green"/>
          <w:u w:val="single"/>
        </w:rPr>
        <w:t>“Ableism” disqualifies</w:t>
      </w:r>
      <w:r w:rsidRPr="00280EA4">
        <w:rPr>
          <w:rFonts w:cstheme="minorHAnsi"/>
          <w:b/>
          <w:sz w:val="48"/>
          <w:szCs w:val="48"/>
          <w:highlight w:val="white"/>
          <w:u w:val="single"/>
        </w:rPr>
        <w:t xml:space="preserve"> </w:t>
      </w:r>
      <w:r w:rsidRPr="00280EA4">
        <w:rPr>
          <w:rFonts w:cstheme="minorHAnsi"/>
          <w:b/>
          <w:sz w:val="48"/>
          <w:szCs w:val="48"/>
          <w:highlight w:val="green"/>
          <w:u w:val="single"/>
        </w:rPr>
        <w:t>differences</w:t>
      </w:r>
      <w:r w:rsidRPr="00280EA4">
        <w:rPr>
          <w:rFonts w:cstheme="minorHAnsi"/>
          <w:b/>
          <w:sz w:val="48"/>
          <w:szCs w:val="48"/>
          <w:highlight w:val="white"/>
          <w:u w:val="single"/>
        </w:rPr>
        <w:t xml:space="preserve">, </w:t>
      </w:r>
      <w:r w:rsidRPr="00280EA4">
        <w:rPr>
          <w:rFonts w:cstheme="minorHAnsi"/>
          <w:b/>
          <w:sz w:val="48"/>
          <w:szCs w:val="48"/>
          <w:highlight w:val="green"/>
          <w:u w:val="single"/>
        </w:rPr>
        <w:t>stigmatizing them as disabilities</w:t>
      </w:r>
      <w:r w:rsidRPr="00280EA4">
        <w:rPr>
          <w:rFonts w:cstheme="minorHAnsi"/>
          <w:b/>
          <w:sz w:val="48"/>
          <w:szCs w:val="48"/>
          <w:highlight w:val="white"/>
        </w:rPr>
        <w:t xml:space="preserve">. </w:t>
      </w:r>
      <w:r w:rsidRPr="00280EA4">
        <w:rPr>
          <w:rFonts w:cstheme="minorHAnsi"/>
          <w:b/>
          <w:sz w:val="48"/>
          <w:szCs w:val="48"/>
          <w:highlight w:val="green"/>
          <w:u w:val="single"/>
        </w:rPr>
        <w:t>in</w:t>
      </w:r>
      <w:r w:rsidRPr="00280EA4">
        <w:rPr>
          <w:rFonts w:cstheme="minorHAnsi"/>
          <w:b/>
          <w:sz w:val="48"/>
          <w:szCs w:val="48"/>
          <w:highlight w:val="white"/>
          <w:u w:val="single"/>
        </w:rPr>
        <w:t xml:space="preserve"> </w:t>
      </w:r>
      <w:r w:rsidRPr="00280EA4">
        <w:rPr>
          <w:rFonts w:cstheme="minorHAnsi"/>
          <w:b/>
          <w:sz w:val="48"/>
          <w:szCs w:val="48"/>
          <w:highlight w:val="green"/>
          <w:u w:val="single"/>
        </w:rPr>
        <w:t>the</w:t>
      </w:r>
      <w:r w:rsidRPr="00280EA4">
        <w:rPr>
          <w:rFonts w:cstheme="minorHAnsi"/>
          <w:b/>
          <w:sz w:val="48"/>
          <w:szCs w:val="48"/>
          <w:highlight w:val="white"/>
          <w:u w:val="single"/>
        </w:rPr>
        <w:t xml:space="preserve"> </w:t>
      </w:r>
      <w:r w:rsidRPr="00280EA4">
        <w:rPr>
          <w:rFonts w:cstheme="minorHAnsi"/>
          <w:b/>
          <w:sz w:val="48"/>
          <w:szCs w:val="48"/>
          <w:highlight w:val="green"/>
          <w:u w:val="single"/>
        </w:rPr>
        <w:t>frontier of</w:t>
      </w:r>
      <w:r w:rsidRPr="00280EA4">
        <w:rPr>
          <w:rFonts w:cstheme="minorHAnsi"/>
          <w:b/>
          <w:sz w:val="48"/>
          <w:szCs w:val="48"/>
          <w:highlight w:val="white"/>
          <w:u w:val="single"/>
        </w:rPr>
        <w:t xml:space="preserve"> </w:t>
      </w:r>
      <w:r w:rsidRPr="00280EA4">
        <w:rPr>
          <w:rFonts w:cstheme="minorHAnsi"/>
          <w:b/>
          <w:sz w:val="48"/>
          <w:szCs w:val="48"/>
          <w:highlight w:val="green"/>
          <w:u w:val="single"/>
        </w:rPr>
        <w:t>inferiority</w:t>
      </w:r>
    </w:p>
    <w:p w14:paraId="6E2E9692" w14:textId="77777777" w:rsidR="00DE3963" w:rsidRPr="00280EA4" w:rsidRDefault="00DE3963" w:rsidP="00DE3963">
      <w:pPr>
        <w:pStyle w:val="NormalWeb"/>
        <w:shd w:val="clear" w:color="auto" w:fill="FFFFFF"/>
        <w:spacing w:before="0" w:beforeAutospacing="0" w:after="0" w:afterAutospacing="0"/>
        <w:rPr>
          <w:rFonts w:asciiTheme="minorHAnsi" w:hAnsiTheme="minorHAnsi" w:cstheme="minorHAnsi"/>
          <w:sz w:val="48"/>
          <w:szCs w:val="48"/>
        </w:rPr>
      </w:pPr>
      <w:r w:rsidRPr="00280EA4">
        <w:rPr>
          <w:rFonts w:asciiTheme="minorHAnsi" w:hAnsiTheme="minorHAnsi" w:cstheme="minorHAnsi"/>
          <w:b/>
          <w:bCs/>
          <w:color w:val="000000"/>
          <w:sz w:val="48"/>
          <w:szCs w:val="48"/>
        </w:rPr>
        <w:t>Thus  ROB is to vote for the debater who best challenges ableism</w:t>
      </w:r>
    </w:p>
    <w:p w14:paraId="0C533E34" w14:textId="77777777" w:rsidR="00DE3963" w:rsidRPr="00280EA4" w:rsidRDefault="00DE3963" w:rsidP="00DE3963">
      <w:pPr>
        <w:pStyle w:val="NormalWeb"/>
        <w:shd w:val="clear" w:color="auto" w:fill="FFFFFF"/>
        <w:spacing w:before="0" w:beforeAutospacing="0" w:after="160" w:afterAutospacing="0"/>
        <w:rPr>
          <w:rFonts w:asciiTheme="minorHAnsi" w:hAnsiTheme="minorHAnsi" w:cstheme="minorHAnsi"/>
          <w:sz w:val="48"/>
          <w:szCs w:val="48"/>
        </w:rPr>
      </w:pPr>
      <w:r w:rsidRPr="00280EA4">
        <w:rPr>
          <w:rFonts w:asciiTheme="minorHAnsi" w:hAnsiTheme="minorHAnsi" w:cstheme="minorHAnsi"/>
          <w:b/>
          <w:bCs/>
          <w:color w:val="000000"/>
          <w:sz w:val="48"/>
          <w:szCs w:val="48"/>
        </w:rPr>
        <w:t>Prefer –</w:t>
      </w:r>
    </w:p>
    <w:p w14:paraId="7085F860" w14:textId="77777777" w:rsidR="00DE3963" w:rsidRPr="00280EA4" w:rsidRDefault="00DE3963" w:rsidP="00DE3963">
      <w:pPr>
        <w:shd w:val="clear" w:color="auto" w:fill="FFFFFF"/>
        <w:spacing w:line="276" w:lineRule="auto"/>
        <w:rPr>
          <w:rFonts w:cstheme="minorHAnsi"/>
          <w:b/>
          <w:color w:val="1D1C1D"/>
          <w:sz w:val="48"/>
          <w:szCs w:val="48"/>
        </w:rPr>
      </w:pPr>
    </w:p>
    <w:p w14:paraId="5E967083" w14:textId="77777777" w:rsidR="00DE3963" w:rsidRPr="00280EA4" w:rsidRDefault="00DE3963" w:rsidP="00DE3963">
      <w:pPr>
        <w:rPr>
          <w:rFonts w:cstheme="minorHAnsi"/>
          <w:sz w:val="48"/>
          <w:szCs w:val="48"/>
        </w:rPr>
      </w:pPr>
    </w:p>
    <w:p w14:paraId="4C673252" w14:textId="77777777" w:rsidR="00DE3963" w:rsidRPr="00280EA4" w:rsidRDefault="00DE3963" w:rsidP="00DE3963">
      <w:pPr>
        <w:pStyle w:val="ListParagraph"/>
        <w:numPr>
          <w:ilvl w:val="0"/>
          <w:numId w:val="3"/>
        </w:numPr>
        <w:shd w:val="clear" w:color="auto" w:fill="FFFFFF"/>
        <w:spacing w:after="0" w:line="276" w:lineRule="auto"/>
        <w:rPr>
          <w:rFonts w:cstheme="minorHAnsi"/>
          <w:b/>
          <w:color w:val="1D1C1D"/>
          <w:sz w:val="48"/>
          <w:szCs w:val="48"/>
        </w:rPr>
      </w:pPr>
      <w:r w:rsidRPr="00280EA4">
        <w:rPr>
          <w:rFonts w:cstheme="minorHAnsi"/>
          <w:b/>
          <w:sz w:val="48"/>
          <w:szCs w:val="48"/>
        </w:rPr>
        <w:t>Assumptions of ableism are inherent in systems of knowledge production thus ableism is an a priori question *A Campbell 13*C</w:t>
      </w:r>
    </w:p>
    <w:p w14:paraId="2E0260BC" w14:textId="77777777" w:rsidR="00DE3963" w:rsidRPr="00280EA4" w:rsidRDefault="00DE3963" w:rsidP="00DE3963">
      <w:pPr>
        <w:pStyle w:val="ListParagraph"/>
        <w:rPr>
          <w:rFonts w:cstheme="minorHAnsi"/>
          <w:sz w:val="48"/>
          <w:szCs w:val="48"/>
        </w:rPr>
      </w:pPr>
      <w:r w:rsidRPr="00280EA4">
        <w:rPr>
          <w:rFonts w:cstheme="minorHAnsi"/>
          <w:b/>
          <w:sz w:val="48"/>
          <w:szCs w:val="48"/>
          <w:highlight w:val="cyan"/>
          <w:u w:val="single"/>
        </w:rPr>
        <w:t>Ableism is</w:t>
      </w:r>
      <w:r w:rsidRPr="00280EA4">
        <w:rPr>
          <w:rFonts w:cstheme="minorHAnsi"/>
          <w:sz w:val="48"/>
          <w:szCs w:val="48"/>
        </w:rPr>
        <w:t xml:space="preserve"> </w:t>
      </w:r>
      <w:r w:rsidRPr="00280EA4">
        <w:rPr>
          <w:rFonts w:cstheme="minorHAnsi"/>
          <w:b/>
          <w:sz w:val="48"/>
          <w:szCs w:val="48"/>
          <w:highlight w:val="cyan"/>
          <w:u w:val="single"/>
        </w:rPr>
        <w:t>seeded at the level of knowledge systems</w:t>
      </w:r>
      <w:r w:rsidRPr="00280EA4">
        <w:rPr>
          <w:rFonts w:cstheme="minorHAnsi"/>
          <w:sz w:val="48"/>
          <w:szCs w:val="48"/>
        </w:rPr>
        <w:t xml:space="preserve"> </w:t>
      </w:r>
      <w:r w:rsidRPr="00280EA4">
        <w:rPr>
          <w:rFonts w:cstheme="minorHAnsi"/>
          <w:b/>
          <w:sz w:val="48"/>
          <w:szCs w:val="48"/>
          <w:highlight w:val="cyan"/>
          <w:u w:val="single"/>
        </w:rPr>
        <w:t>Ableism is not just</w:t>
      </w:r>
      <w:r w:rsidRPr="00280EA4">
        <w:rPr>
          <w:rFonts w:cstheme="minorHAnsi"/>
          <w:sz w:val="48"/>
          <w:szCs w:val="48"/>
        </w:rPr>
        <w:t xml:space="preserve"> </w:t>
      </w:r>
      <w:r w:rsidRPr="00280EA4">
        <w:rPr>
          <w:rFonts w:cstheme="minorHAnsi"/>
          <w:b/>
          <w:sz w:val="48"/>
          <w:szCs w:val="48"/>
          <w:highlight w:val="cyan"/>
          <w:u w:val="single"/>
        </w:rPr>
        <w:t>negative attitudes it is a schema of perfection</w:t>
      </w:r>
      <w:r w:rsidRPr="00280EA4">
        <w:rPr>
          <w:rFonts w:cstheme="minorHAnsi"/>
          <w:sz w:val="48"/>
          <w:szCs w:val="48"/>
        </w:rPr>
        <w:t>,</w:t>
      </w:r>
      <w:r w:rsidRPr="00280EA4">
        <w:rPr>
          <w:rFonts w:cstheme="minorHAnsi"/>
          <w:b/>
          <w:sz w:val="48"/>
          <w:szCs w:val="48"/>
          <w:highlight w:val="cyan"/>
          <w:u w:val="single"/>
        </w:rPr>
        <w:t xml:space="preserve"> a</w:t>
      </w:r>
      <w:r w:rsidRPr="00280EA4">
        <w:rPr>
          <w:rFonts w:cstheme="minorHAnsi"/>
          <w:sz w:val="48"/>
          <w:szCs w:val="48"/>
        </w:rPr>
        <w:t xml:space="preserve"> </w:t>
      </w:r>
      <w:r w:rsidRPr="00280EA4">
        <w:rPr>
          <w:rFonts w:cstheme="minorHAnsi"/>
          <w:b/>
          <w:sz w:val="48"/>
          <w:szCs w:val="48"/>
          <w:highlight w:val="cyan"/>
          <w:u w:val="single"/>
        </w:rPr>
        <w:t>way of thinking about bodies</w:t>
      </w:r>
      <w:r w:rsidRPr="00280EA4">
        <w:rPr>
          <w:rFonts w:cstheme="minorHAnsi"/>
          <w:sz w:val="48"/>
          <w:szCs w:val="48"/>
        </w:rPr>
        <w:t xml:space="preserve">, </w:t>
      </w:r>
      <w:r w:rsidRPr="00280EA4">
        <w:rPr>
          <w:rFonts w:cstheme="minorHAnsi"/>
          <w:b/>
          <w:sz w:val="48"/>
          <w:szCs w:val="48"/>
          <w:highlight w:val="cyan"/>
          <w:u w:val="single"/>
        </w:rPr>
        <w:t>Compulsory ablebodiedness is implicated in the</w:t>
      </w:r>
      <w:r w:rsidRPr="00280EA4">
        <w:rPr>
          <w:rFonts w:cstheme="minorHAnsi"/>
          <w:sz w:val="48"/>
          <w:szCs w:val="48"/>
        </w:rPr>
        <w:t xml:space="preserve"> </w:t>
      </w:r>
      <w:r w:rsidRPr="00280EA4">
        <w:rPr>
          <w:rFonts w:cstheme="minorHAnsi"/>
          <w:b/>
          <w:sz w:val="48"/>
          <w:szCs w:val="48"/>
          <w:highlight w:val="cyan"/>
          <w:u w:val="single"/>
        </w:rPr>
        <w:t>foundations of social theory</w:t>
      </w:r>
      <w:r w:rsidRPr="00280EA4">
        <w:rPr>
          <w:rFonts w:cstheme="minorHAnsi"/>
          <w:sz w:val="48"/>
          <w:szCs w:val="48"/>
        </w:rPr>
        <w:t xml:space="preserve">, </w:t>
      </w:r>
      <w:r w:rsidRPr="00280EA4">
        <w:rPr>
          <w:rFonts w:cstheme="minorHAnsi"/>
          <w:b/>
          <w:sz w:val="48"/>
          <w:szCs w:val="48"/>
          <w:highlight w:val="cyan"/>
          <w:u w:val="single"/>
        </w:rPr>
        <w:t>abledness is predicated on</w:t>
      </w:r>
      <w:r w:rsidRPr="00280EA4">
        <w:rPr>
          <w:rFonts w:cstheme="minorHAnsi"/>
          <w:sz w:val="48"/>
          <w:szCs w:val="48"/>
        </w:rPr>
        <w:t xml:space="preserve"> </w:t>
      </w:r>
      <w:r w:rsidRPr="00280EA4">
        <w:rPr>
          <w:rFonts w:cstheme="minorHAnsi"/>
          <w:b/>
          <w:sz w:val="48"/>
          <w:szCs w:val="48"/>
          <w:highlight w:val="cyan"/>
          <w:u w:val="single"/>
        </w:rPr>
        <w:t>preexisting notion about the nature of typical</w:t>
      </w:r>
      <w:r w:rsidRPr="00280EA4">
        <w:rPr>
          <w:rFonts w:cstheme="minorHAnsi"/>
          <w:sz w:val="48"/>
          <w:szCs w:val="48"/>
        </w:rPr>
        <w:t xml:space="preserve"> </w:t>
      </w:r>
      <w:r w:rsidRPr="00280EA4">
        <w:rPr>
          <w:rFonts w:cstheme="minorHAnsi"/>
          <w:b/>
          <w:sz w:val="48"/>
          <w:szCs w:val="48"/>
          <w:highlight w:val="cyan"/>
          <w:u w:val="single"/>
        </w:rPr>
        <w:t>functioning</w:t>
      </w:r>
      <w:r w:rsidRPr="00280EA4">
        <w:rPr>
          <w:rFonts w:cstheme="minorHAnsi"/>
          <w:sz w:val="48"/>
          <w:szCs w:val="48"/>
        </w:rPr>
        <w:t xml:space="preserve"> </w:t>
      </w:r>
      <w:r w:rsidRPr="00280EA4">
        <w:rPr>
          <w:rFonts w:cstheme="minorHAnsi"/>
          <w:b/>
          <w:sz w:val="48"/>
          <w:szCs w:val="48"/>
          <w:highlight w:val="cyan"/>
          <w:u w:val="single"/>
        </w:rPr>
        <w:t>Ableism</w:t>
      </w:r>
      <w:r w:rsidRPr="00280EA4">
        <w:rPr>
          <w:rFonts w:cstheme="minorHAnsi"/>
          <w:sz w:val="48"/>
          <w:szCs w:val="48"/>
        </w:rPr>
        <w:t xml:space="preserve"> </w:t>
      </w:r>
      <w:r w:rsidRPr="00280EA4">
        <w:rPr>
          <w:rFonts w:cstheme="minorHAnsi"/>
          <w:b/>
          <w:sz w:val="48"/>
          <w:szCs w:val="48"/>
          <w:highlight w:val="cyan"/>
          <w:u w:val="single"/>
        </w:rPr>
        <w:t>tells us what</w:t>
      </w:r>
      <w:r w:rsidRPr="00280EA4">
        <w:rPr>
          <w:rFonts w:cstheme="minorHAnsi"/>
          <w:sz w:val="48"/>
          <w:szCs w:val="48"/>
        </w:rPr>
        <w:t xml:space="preserve"> </w:t>
      </w:r>
      <w:r w:rsidRPr="00280EA4">
        <w:rPr>
          <w:rFonts w:cstheme="minorHAnsi"/>
          <w:b/>
          <w:sz w:val="48"/>
          <w:szCs w:val="48"/>
          <w:highlight w:val="cyan"/>
          <w:u w:val="single"/>
        </w:rPr>
        <w:t>thinking and</w:t>
      </w:r>
      <w:r w:rsidRPr="00280EA4">
        <w:rPr>
          <w:rFonts w:cstheme="minorHAnsi"/>
          <w:sz w:val="48"/>
          <w:szCs w:val="48"/>
        </w:rPr>
        <w:t xml:space="preserve"> </w:t>
      </w:r>
      <w:r w:rsidRPr="00280EA4">
        <w:rPr>
          <w:rFonts w:cstheme="minorHAnsi"/>
          <w:b/>
          <w:sz w:val="48"/>
          <w:szCs w:val="48"/>
          <w:highlight w:val="cyan"/>
          <w:u w:val="single"/>
        </w:rPr>
        <w:t>emotions are suitable to express</w:t>
      </w:r>
      <w:r w:rsidRPr="00280EA4">
        <w:rPr>
          <w:rFonts w:cstheme="minorHAnsi"/>
          <w:sz w:val="48"/>
          <w:szCs w:val="48"/>
        </w:rPr>
        <w:t xml:space="preserve">. </w:t>
      </w:r>
      <w:r w:rsidRPr="00280EA4">
        <w:rPr>
          <w:rFonts w:cstheme="minorHAnsi"/>
          <w:b/>
          <w:sz w:val="48"/>
          <w:szCs w:val="48"/>
          <w:highlight w:val="cyan"/>
          <w:u w:val="single"/>
        </w:rPr>
        <w:t>Reframing our focus</w:t>
      </w:r>
      <w:r w:rsidRPr="00280EA4">
        <w:rPr>
          <w:rFonts w:cstheme="minorHAnsi"/>
          <w:sz w:val="48"/>
          <w:szCs w:val="48"/>
        </w:rPr>
        <w:t xml:space="preserve"> </w:t>
      </w:r>
      <w:r w:rsidRPr="00280EA4">
        <w:rPr>
          <w:rFonts w:cstheme="minorHAnsi"/>
          <w:b/>
          <w:sz w:val="48"/>
          <w:szCs w:val="48"/>
          <w:highlight w:val="cyan"/>
          <w:u w:val="single"/>
        </w:rPr>
        <w:t>can enrich our understanding of the terms of engagement in</w:t>
      </w:r>
      <w:r w:rsidRPr="00280EA4">
        <w:rPr>
          <w:rFonts w:cstheme="minorHAnsi"/>
          <w:sz w:val="48"/>
          <w:szCs w:val="48"/>
        </w:rPr>
        <w:t xml:space="preserve"> </w:t>
      </w:r>
      <w:r w:rsidRPr="00280EA4">
        <w:rPr>
          <w:rFonts w:cstheme="minorHAnsi"/>
          <w:b/>
          <w:sz w:val="48"/>
          <w:szCs w:val="48"/>
          <w:highlight w:val="cyan"/>
          <w:u w:val="single"/>
        </w:rPr>
        <w:t>life</w:t>
      </w:r>
      <w:r w:rsidRPr="00280EA4">
        <w:rPr>
          <w:rFonts w:cstheme="minorHAnsi"/>
          <w:sz w:val="48"/>
          <w:szCs w:val="48"/>
        </w:rPr>
        <w:t xml:space="preserve"> </w:t>
      </w:r>
    </w:p>
    <w:p w14:paraId="2C45EA2F" w14:textId="77777777" w:rsidR="00DE3963" w:rsidRPr="00280EA4" w:rsidRDefault="00DE3963" w:rsidP="00DE3963">
      <w:pPr>
        <w:pBdr>
          <w:bottom w:val="none" w:sz="0" w:space="8" w:color="auto"/>
        </w:pBdr>
        <w:shd w:val="clear" w:color="auto" w:fill="FFFFFF"/>
        <w:spacing w:line="288" w:lineRule="auto"/>
        <w:jc w:val="both"/>
        <w:rPr>
          <w:rFonts w:cstheme="minorHAnsi"/>
          <w:b/>
          <w:bCs/>
          <w:sz w:val="48"/>
          <w:szCs w:val="48"/>
        </w:rPr>
      </w:pPr>
    </w:p>
    <w:p w14:paraId="1135D768" w14:textId="77777777" w:rsidR="00DE3963" w:rsidRPr="00280EA4" w:rsidRDefault="00DE3963" w:rsidP="00DE3963">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color w:val="000000"/>
          <w:sz w:val="48"/>
          <w:szCs w:val="48"/>
        </w:rPr>
        <w:t>Sociological subjectivity –</w:t>
      </w:r>
    </w:p>
    <w:p w14:paraId="59956B73" w14:textId="77777777" w:rsidR="00DE3963" w:rsidRPr="00280EA4" w:rsidRDefault="00DE3963" w:rsidP="00DE3963">
      <w:pPr>
        <w:numPr>
          <w:ilvl w:val="1"/>
          <w:numId w:val="3"/>
        </w:numPr>
        <w:pBdr>
          <w:bottom w:val="none" w:sz="0" w:space="8" w:color="auto"/>
        </w:pBdr>
        <w:shd w:val="clear" w:color="auto" w:fill="FFFFFF"/>
        <w:spacing w:line="288" w:lineRule="auto"/>
        <w:jc w:val="both"/>
        <w:rPr>
          <w:rFonts w:cstheme="minorHAnsi"/>
          <w:b/>
          <w:bCs/>
          <w:sz w:val="48"/>
          <w:szCs w:val="48"/>
        </w:rPr>
      </w:pPr>
      <w:r w:rsidRPr="00280EA4">
        <w:rPr>
          <w:rFonts w:eastAsia="Arial" w:cstheme="minorHAnsi"/>
          <w:b/>
          <w:bCs/>
          <w:sz w:val="48"/>
          <w:szCs w:val="48"/>
        </w:rPr>
        <w:t>Only implications of social norms can determine how we ought to follow moral principles since there is nothing inherent about rules that definitionally tell you how to follow them.</w:t>
      </w:r>
    </w:p>
    <w:p w14:paraId="5447FD3B" w14:textId="77777777" w:rsidR="00DE3963" w:rsidRPr="00280EA4" w:rsidRDefault="00DE3963" w:rsidP="00DE3963">
      <w:pPr>
        <w:pStyle w:val="NormalWeb"/>
        <w:numPr>
          <w:ilvl w:val="1"/>
          <w:numId w:val="3"/>
        </w:numPr>
        <w:shd w:val="clear" w:color="auto" w:fill="FFFFFF"/>
        <w:spacing w:before="0" w:beforeAutospacing="0" w:after="0" w:afterAutospacing="0"/>
        <w:jc w:val="both"/>
        <w:rPr>
          <w:rFonts w:asciiTheme="minorHAnsi" w:hAnsiTheme="minorHAnsi" w:cstheme="minorHAnsi"/>
          <w:b/>
          <w:bCs/>
          <w:color w:val="000000"/>
          <w:sz w:val="48"/>
          <w:szCs w:val="48"/>
        </w:rPr>
      </w:pPr>
      <w:r w:rsidRPr="00280EA4">
        <w:rPr>
          <w:rFonts w:asciiTheme="minorHAnsi" w:hAnsiTheme="minorHAnsi" w:cstheme="minorHAnsi"/>
          <w:b/>
          <w:bCs/>
          <w:color w:val="000000"/>
          <w:sz w:val="48"/>
          <w:szCs w:val="48"/>
        </w:rPr>
        <w:t>Hijacks their FW- If a subject is socially only excluded only looking at the mechanism that produceds those conditions allows for solvency</w:t>
      </w:r>
    </w:p>
    <w:p w14:paraId="68CAB432" w14:textId="77777777" w:rsidR="00DE3963" w:rsidRPr="00280EA4" w:rsidRDefault="00DE3963" w:rsidP="00DE3963">
      <w:pPr>
        <w:pBdr>
          <w:bottom w:val="none" w:sz="0" w:space="8" w:color="auto"/>
        </w:pBdr>
        <w:shd w:val="clear" w:color="auto" w:fill="FFFFFF"/>
        <w:spacing w:line="288" w:lineRule="auto"/>
        <w:ind w:left="720"/>
        <w:jc w:val="both"/>
        <w:rPr>
          <w:rFonts w:cstheme="minorHAnsi"/>
          <w:b/>
          <w:bCs/>
          <w:sz w:val="48"/>
          <w:szCs w:val="48"/>
        </w:rPr>
      </w:pPr>
    </w:p>
    <w:p w14:paraId="436FD45B" w14:textId="77777777" w:rsidR="00DE3963" w:rsidRPr="00280EA4" w:rsidRDefault="00DE3963" w:rsidP="00DE3963">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sz w:val="48"/>
          <w:szCs w:val="48"/>
        </w:rPr>
        <w:t xml:space="preserve">Topic ED- This specifies just and a just society would include people with disabilities. </w:t>
      </w:r>
    </w:p>
    <w:p w14:paraId="34327A01" w14:textId="77777777" w:rsidR="00DE3963" w:rsidRPr="00280EA4" w:rsidRDefault="00DE3963" w:rsidP="00DE3963">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color w:val="000000"/>
          <w:sz w:val="48"/>
          <w:szCs w:val="48"/>
        </w:rPr>
        <w:t>Ideal Theory fails -</w:t>
      </w:r>
    </w:p>
    <w:p w14:paraId="0F7F5521" w14:textId="77777777" w:rsidR="00DE3963" w:rsidRPr="00280EA4" w:rsidRDefault="00DE3963" w:rsidP="00DE3963">
      <w:pPr>
        <w:pStyle w:val="NormalWeb"/>
        <w:numPr>
          <w:ilvl w:val="1"/>
          <w:numId w:val="3"/>
        </w:numPr>
        <w:shd w:val="clear" w:color="auto" w:fill="FFFFFF"/>
        <w:spacing w:before="0" w:beforeAutospacing="0" w:after="160" w:afterAutospacing="0"/>
        <w:rPr>
          <w:rFonts w:asciiTheme="minorHAnsi" w:hAnsiTheme="minorHAnsi" w:cstheme="minorHAnsi"/>
          <w:b/>
          <w:bCs/>
          <w:color w:val="000000"/>
          <w:sz w:val="48"/>
          <w:szCs w:val="48"/>
        </w:rPr>
      </w:pPr>
      <w:r w:rsidRPr="00280EA4">
        <w:rPr>
          <w:rFonts w:asciiTheme="minorHAnsi" w:hAnsiTheme="minorHAnsi" w:cstheme="minorHAnsi"/>
          <w:b/>
          <w:bCs/>
          <w:color w:val="000000"/>
          <w:sz w:val="48"/>
          <w:szCs w:val="48"/>
        </w:rPr>
        <w:t xml:space="preserve">Every inclusive framework leaves someone out but our framework starts with the starting point of exclusion </w:t>
      </w:r>
    </w:p>
    <w:p w14:paraId="22F18185" w14:textId="77777777" w:rsidR="00DE3963" w:rsidRPr="00280EA4" w:rsidRDefault="00DE3963" w:rsidP="00DE3963">
      <w:pPr>
        <w:pStyle w:val="NormalWeb"/>
        <w:numPr>
          <w:ilvl w:val="1"/>
          <w:numId w:val="3"/>
        </w:numPr>
        <w:shd w:val="clear" w:color="auto" w:fill="FFFFFF"/>
        <w:spacing w:before="0" w:beforeAutospacing="0" w:after="160" w:afterAutospacing="0"/>
        <w:rPr>
          <w:rFonts w:asciiTheme="minorHAnsi" w:hAnsiTheme="minorHAnsi" w:cstheme="minorHAnsi"/>
          <w:b/>
          <w:bCs/>
          <w:sz w:val="48"/>
          <w:szCs w:val="48"/>
        </w:rPr>
      </w:pPr>
      <w:r w:rsidRPr="00280EA4">
        <w:rPr>
          <w:rFonts w:asciiTheme="minorHAnsi" w:hAnsiTheme="minorHAnsi" w:cstheme="minorHAnsi"/>
          <w:b/>
          <w:bCs/>
          <w:color w:val="000000"/>
          <w:sz w:val="48"/>
          <w:szCs w:val="48"/>
        </w:rPr>
        <w:t>Infinitely Regressive: an ideal theory requires another ideal theory and so on and on to justify itself – only non-ideal theory can have a grounded stasis point – empirical reality</w:t>
      </w:r>
    </w:p>
    <w:p w14:paraId="26029D71" w14:textId="77777777" w:rsidR="00DE3963" w:rsidRPr="00280EA4" w:rsidRDefault="00DE3963" w:rsidP="00DE3963">
      <w:pPr>
        <w:pStyle w:val="NormalWeb"/>
        <w:numPr>
          <w:ilvl w:val="0"/>
          <w:numId w:val="3"/>
        </w:numPr>
        <w:shd w:val="clear" w:color="auto" w:fill="FFFFFF"/>
        <w:spacing w:before="0" w:beforeAutospacing="0" w:after="160" w:afterAutospacing="0"/>
        <w:rPr>
          <w:rFonts w:asciiTheme="minorHAnsi" w:hAnsiTheme="minorHAnsi" w:cstheme="minorHAnsi"/>
          <w:b/>
          <w:bCs/>
          <w:sz w:val="48"/>
          <w:szCs w:val="48"/>
        </w:rPr>
      </w:pPr>
      <w:r w:rsidRPr="00280EA4">
        <w:rPr>
          <w:rFonts w:asciiTheme="minorHAnsi" w:hAnsiTheme="minorHAnsi" w:cstheme="minorHAnsi"/>
          <w:sz w:val="48"/>
          <w:szCs w:val="48"/>
        </w:rPr>
        <w:t>Bindingness  – Everyone eventually gets old  Bickenbach 18</w:t>
      </w:r>
    </w:p>
    <w:p w14:paraId="4D5EAE86" w14:textId="77777777" w:rsidR="00DE3963" w:rsidRPr="00280EA4" w:rsidRDefault="00DE3963" w:rsidP="00DE3963">
      <w:pPr>
        <w:pStyle w:val="ListParagraph"/>
        <w:spacing w:before="100" w:beforeAutospacing="1" w:after="100" w:afterAutospacing="1" w:line="240" w:lineRule="auto"/>
        <w:rPr>
          <w:rFonts w:cstheme="minorHAnsi"/>
          <w:b/>
          <w:bCs/>
          <w:sz w:val="48"/>
          <w:szCs w:val="48"/>
        </w:rPr>
      </w:pPr>
      <w:r w:rsidRPr="00280EA4">
        <w:rPr>
          <w:rStyle w:val="Emphasis"/>
          <w:rFonts w:asciiTheme="minorHAnsi" w:hAnsiTheme="minorHAnsi" w:cstheme="minorHAnsi"/>
          <w:sz w:val="48"/>
          <w:szCs w:val="48"/>
          <w:highlight w:val="yellow"/>
        </w:rPr>
        <w:t>disability is a</w:t>
      </w:r>
      <w:r w:rsidRPr="00280EA4">
        <w:rPr>
          <w:rStyle w:val="Emphasis"/>
          <w:rFonts w:asciiTheme="minorHAnsi" w:hAnsiTheme="minorHAnsi" w:cstheme="minorHAnsi"/>
          <w:sz w:val="48"/>
          <w:szCs w:val="48"/>
        </w:rPr>
        <w:t xml:space="preserve"> </w:t>
      </w:r>
      <w:r w:rsidRPr="00280EA4">
        <w:rPr>
          <w:rStyle w:val="Emphasis"/>
          <w:rFonts w:asciiTheme="minorHAnsi" w:hAnsiTheme="minorHAnsi" w:cstheme="minorHAnsi"/>
          <w:sz w:val="48"/>
          <w:szCs w:val="48"/>
          <w:highlight w:val="yellow"/>
        </w:rPr>
        <w:t>part of the human condition</w:t>
      </w:r>
      <w:r w:rsidRPr="00280EA4">
        <w:rPr>
          <w:rStyle w:val="Emphasis"/>
          <w:rFonts w:asciiTheme="minorHAnsi" w:hAnsiTheme="minorHAnsi" w:cstheme="minorHAnsi"/>
          <w:sz w:val="48"/>
          <w:szCs w:val="48"/>
        </w:rPr>
        <w:t xml:space="preserve">. </w:t>
      </w:r>
      <w:r w:rsidRPr="00280EA4">
        <w:rPr>
          <w:rStyle w:val="Emphasis"/>
          <w:rFonts w:asciiTheme="minorHAnsi" w:hAnsiTheme="minorHAnsi" w:cstheme="minorHAnsi"/>
          <w:sz w:val="48"/>
          <w:szCs w:val="48"/>
          <w:highlight w:val="yellow"/>
        </w:rPr>
        <w:t>A just</w:t>
      </w:r>
      <w:r w:rsidRPr="00280EA4">
        <w:rPr>
          <w:rStyle w:val="Emphasis"/>
          <w:rFonts w:asciiTheme="minorHAnsi" w:hAnsiTheme="minorHAnsi" w:cstheme="minorHAnsi"/>
          <w:sz w:val="48"/>
          <w:szCs w:val="48"/>
        </w:rPr>
        <w:t xml:space="preserve"> </w:t>
      </w:r>
      <w:r w:rsidRPr="00280EA4">
        <w:rPr>
          <w:rStyle w:val="Emphasis"/>
          <w:rFonts w:asciiTheme="minorHAnsi" w:hAnsiTheme="minorHAnsi" w:cstheme="minorHAnsi"/>
          <w:sz w:val="48"/>
          <w:szCs w:val="48"/>
          <w:highlight w:val="yellow"/>
        </w:rPr>
        <w:t>policy</w:t>
      </w:r>
      <w:r w:rsidRPr="00280EA4">
        <w:rPr>
          <w:rStyle w:val="Emphasis"/>
          <w:rFonts w:asciiTheme="minorHAnsi" w:hAnsiTheme="minorHAnsi" w:cstheme="minorHAnsi"/>
          <w:sz w:val="48"/>
          <w:szCs w:val="48"/>
        </w:rPr>
        <w:t xml:space="preserve"> </w:t>
      </w:r>
      <w:r w:rsidRPr="00280EA4">
        <w:rPr>
          <w:rStyle w:val="Emphasis"/>
          <w:rFonts w:asciiTheme="minorHAnsi" w:hAnsiTheme="minorHAnsi" w:cstheme="minorHAnsi"/>
          <w:sz w:val="48"/>
          <w:szCs w:val="48"/>
          <w:highlight w:val="yellow"/>
        </w:rPr>
        <w:t>would</w:t>
      </w:r>
      <w:r w:rsidRPr="00280EA4">
        <w:rPr>
          <w:rStyle w:val="Emphasis"/>
          <w:rFonts w:asciiTheme="minorHAnsi" w:hAnsiTheme="minorHAnsi" w:cstheme="minorHAnsi"/>
          <w:sz w:val="48"/>
          <w:szCs w:val="48"/>
        </w:rPr>
        <w:t xml:space="preserve"> </w:t>
      </w:r>
      <w:r w:rsidRPr="00280EA4">
        <w:rPr>
          <w:rFonts w:eastAsia="Times New Roman" w:cstheme="minorHAnsi"/>
          <w:sz w:val="48"/>
          <w:szCs w:val="48"/>
          <w:highlight w:val="yellow"/>
        </w:rPr>
        <w:t>recognizing</w:t>
      </w:r>
      <w:r w:rsidRPr="00280EA4">
        <w:rPr>
          <w:rFonts w:eastAsia="Times New Roman" w:cstheme="minorHAnsi"/>
          <w:sz w:val="48"/>
          <w:szCs w:val="48"/>
        </w:rPr>
        <w:t xml:space="preserve"> </w:t>
      </w:r>
      <w:r w:rsidRPr="00280EA4">
        <w:rPr>
          <w:rStyle w:val="Emphasis"/>
          <w:rFonts w:asciiTheme="minorHAnsi" w:hAnsiTheme="minorHAnsi" w:cstheme="minorHAnsi"/>
          <w:sz w:val="48"/>
          <w:szCs w:val="48"/>
          <w:highlight w:val="yellow"/>
        </w:rPr>
        <w:t>impairments are dynamic</w:t>
      </w:r>
      <w:r w:rsidRPr="00280EA4">
        <w:rPr>
          <w:rStyle w:val="Emphasis"/>
          <w:rFonts w:asciiTheme="minorHAnsi" w:hAnsiTheme="minorHAnsi" w:cstheme="minorHAnsi"/>
          <w:sz w:val="48"/>
          <w:szCs w:val="48"/>
        </w:rPr>
        <w:t xml:space="preserve">  </w:t>
      </w:r>
      <w:r w:rsidRPr="00280EA4">
        <w:rPr>
          <w:rStyle w:val="Emphasis"/>
          <w:rFonts w:asciiTheme="minorHAnsi" w:hAnsiTheme="minorHAnsi" w:cstheme="minorHAnsi"/>
          <w:sz w:val="48"/>
          <w:szCs w:val="48"/>
          <w:highlight w:val="yellow"/>
        </w:rPr>
        <w:t>disability [is] not a fixed status, but rather a continually changing, process</w:t>
      </w:r>
    </w:p>
    <w:p w14:paraId="445A268B" w14:textId="77777777" w:rsidR="00DE3963" w:rsidRPr="00280EA4" w:rsidRDefault="00DE3963" w:rsidP="00DE3963">
      <w:pPr>
        <w:pStyle w:val="Heading4"/>
        <w:shd w:val="clear" w:color="auto" w:fill="FFFFFF"/>
        <w:spacing w:before="0"/>
        <w:jc w:val="both"/>
        <w:rPr>
          <w:rFonts w:cstheme="minorHAnsi"/>
          <w:sz w:val="48"/>
          <w:szCs w:val="48"/>
        </w:rPr>
      </w:pPr>
    </w:p>
    <w:p w14:paraId="5185707F" w14:textId="77777777" w:rsidR="00DE3963" w:rsidRPr="00280EA4" w:rsidRDefault="00DE3963" w:rsidP="00DE3963">
      <w:pPr>
        <w:pStyle w:val="NormalWeb"/>
        <w:shd w:val="clear" w:color="auto" w:fill="FFFFFF"/>
        <w:spacing w:before="0" w:beforeAutospacing="0" w:after="0" w:afterAutospacing="0"/>
        <w:jc w:val="both"/>
        <w:rPr>
          <w:rFonts w:asciiTheme="minorHAnsi" w:hAnsiTheme="minorHAnsi" w:cstheme="minorHAnsi"/>
          <w:sz w:val="48"/>
          <w:szCs w:val="48"/>
        </w:rPr>
      </w:pPr>
      <w:r w:rsidRPr="00280EA4">
        <w:rPr>
          <w:rFonts w:asciiTheme="minorHAnsi" w:hAnsiTheme="minorHAnsi" w:cstheme="minorHAnsi"/>
          <w:b/>
          <w:bCs/>
          <w:color w:val="000000"/>
          <w:sz w:val="48"/>
          <w:szCs w:val="48"/>
        </w:rPr>
        <w:t> </w:t>
      </w:r>
    </w:p>
    <w:p w14:paraId="0739955A" w14:textId="77777777" w:rsidR="00DE3963" w:rsidRPr="00280EA4" w:rsidRDefault="00DE3963" w:rsidP="00DE3963">
      <w:pPr>
        <w:pStyle w:val="Heading4"/>
        <w:rPr>
          <w:rFonts w:cstheme="minorHAnsi"/>
          <w:sz w:val="48"/>
          <w:szCs w:val="48"/>
        </w:rPr>
      </w:pPr>
      <w:r w:rsidRPr="00280EA4">
        <w:rPr>
          <w:rFonts w:cstheme="minorHAnsi"/>
          <w:sz w:val="48"/>
          <w:szCs w:val="48"/>
        </w:rPr>
        <w:t>Prioritize structural violence against the disabled – their impact claims only gain coherence through the conception of an ablebodied liberal subject who has value that can be lost in the first place</w:t>
      </w:r>
    </w:p>
    <w:p w14:paraId="47234FAC" w14:textId="77777777" w:rsidR="00DE3963" w:rsidRPr="00280EA4" w:rsidRDefault="00DE3963" w:rsidP="00DE3963">
      <w:pPr>
        <w:rPr>
          <w:rStyle w:val="Style13ptBold"/>
          <w:rFonts w:cstheme="minorHAnsi"/>
          <w:sz w:val="48"/>
          <w:szCs w:val="48"/>
        </w:rPr>
      </w:pPr>
      <w:r w:rsidRPr="00280EA4">
        <w:rPr>
          <w:rStyle w:val="Style13ptBold"/>
          <w:rFonts w:cstheme="minorHAnsi"/>
          <w:sz w:val="48"/>
          <w:szCs w:val="48"/>
        </w:rPr>
        <w:t xml:space="preserve">Colebrook 17  </w:t>
      </w:r>
    </w:p>
    <w:p w14:paraId="30B4593E" w14:textId="77777777" w:rsidR="00DE3963" w:rsidRPr="00280EA4" w:rsidRDefault="00DE3963" w:rsidP="00DE3963">
      <w:pPr>
        <w:rPr>
          <w:rFonts w:cstheme="minorHAnsi"/>
          <w:sz w:val="48"/>
          <w:szCs w:val="48"/>
        </w:rPr>
      </w:pPr>
      <w:r w:rsidRPr="00280EA4">
        <w:rPr>
          <w:rStyle w:val="Emphasis"/>
          <w:rFonts w:asciiTheme="minorHAnsi" w:hAnsiTheme="minorHAnsi" w:cstheme="minorHAnsi"/>
          <w:sz w:val="48"/>
          <w:szCs w:val="48"/>
          <w:highlight w:val="cyan"/>
        </w:rPr>
        <w:t>see disability as the primary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history of the “normal” subject as directly intertwined with the accelerated extinction of humans and non-humans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one needs to recognize the history of</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exploitation</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that made even the thought of society possible</w:t>
      </w:r>
      <w:r w:rsidRPr="00280EA4">
        <w:rPr>
          <w:rFonts w:cstheme="minorHAnsi"/>
          <w:sz w:val="48"/>
          <w:szCs w:val="48"/>
          <w:highlight w:val="cyan"/>
        </w:rPr>
        <w:t>.</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Disability is not an added on concern but is precisely what orients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the problem of extinction</w:t>
      </w:r>
      <w:r w:rsidRPr="00280EA4">
        <w:rPr>
          <w:rFonts w:cstheme="minorHAnsi"/>
          <w:sz w:val="48"/>
          <w:szCs w:val="48"/>
        </w:rPr>
        <w:t xml:space="preserve"> </w:t>
      </w:r>
      <w:r w:rsidRPr="00280EA4">
        <w:rPr>
          <w:rStyle w:val="StyleUnderline"/>
          <w:rFonts w:cstheme="minorHAnsi"/>
          <w:sz w:val="48"/>
          <w:szCs w:val="48"/>
          <w:highlight w:val="cyan"/>
        </w:rPr>
        <w:t>the speciﬁc concepts of extinction and disability are</w:t>
      </w:r>
      <w:r w:rsidRPr="00280EA4">
        <w:rPr>
          <w:rFonts w:cstheme="minorHAnsi"/>
          <w:sz w:val="48"/>
          <w:szCs w:val="48"/>
          <w:highlight w:val="cyan"/>
        </w:rPr>
        <w:t xml:space="preserve"> </w:t>
      </w:r>
      <w:r w:rsidRPr="00280EA4">
        <w:rPr>
          <w:rStyle w:val="StyleUnderline"/>
          <w:rFonts w:cstheme="minorHAnsi"/>
          <w:sz w:val="48"/>
          <w:szCs w:val="48"/>
          <w:highlight w:val="cyan"/>
        </w:rPr>
        <w:t>intertwined in discussions of what counts as a life worth living</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as a conception of the liberal subject of capacity gains ascendency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takes on increasing value in neo-liberal arguments for autonomy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a utilitarian logic becomes increasingly dominant</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utilitarian arguments are explicitly oﬀensive</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they reveal the oﬀensive</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nature of</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“weighing lives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we might say that the problem of disability runs to the very heart of the extinction-logic that enables the political tradition of the person</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such a notion of “progress” by way of inclusion and ongoing “self-image” precludes other ways of thinking about human and non-human life that do not involve self-image</w:t>
      </w:r>
    </w:p>
    <w:p w14:paraId="11D07E9C" w14:textId="77777777" w:rsidR="00DE3963" w:rsidRPr="00280EA4" w:rsidRDefault="00DE3963" w:rsidP="00DE3963">
      <w:pPr>
        <w:pStyle w:val="NormalWeb"/>
        <w:spacing w:before="0" w:beforeAutospacing="0" w:after="160" w:afterAutospacing="0"/>
        <w:rPr>
          <w:sz w:val="48"/>
          <w:szCs w:val="48"/>
        </w:rPr>
      </w:pPr>
    </w:p>
    <w:p w14:paraId="0695ED68" w14:textId="77777777" w:rsidR="00DE3963" w:rsidRPr="00280EA4" w:rsidRDefault="00DE3963" w:rsidP="00DE3963">
      <w:pPr>
        <w:pStyle w:val="Heading4"/>
        <w:rPr>
          <w:sz w:val="48"/>
          <w:szCs w:val="48"/>
        </w:rPr>
      </w:pPr>
      <w:r w:rsidRPr="00280EA4">
        <w:rPr>
          <w:sz w:val="48"/>
          <w:szCs w:val="48"/>
        </w:rPr>
        <w:t>I affirm Resolved: The appropriation of outer space by private entities is unjust. Spec and definitions in doc</w:t>
      </w:r>
    </w:p>
    <w:p w14:paraId="40C1743D" w14:textId="77777777" w:rsidR="00DE3963" w:rsidRPr="00280EA4" w:rsidRDefault="00DE3963" w:rsidP="00DE3963">
      <w:pPr>
        <w:pStyle w:val="Heading4"/>
        <w:rPr>
          <w:sz w:val="48"/>
          <w:szCs w:val="48"/>
        </w:rPr>
      </w:pPr>
      <w:r w:rsidRPr="00280EA4">
        <w:rPr>
          <w:sz w:val="48"/>
          <w:szCs w:val="48"/>
        </w:rPr>
        <w:t>The aff identifies appropriation as unjust</w:t>
      </w:r>
    </w:p>
    <w:p w14:paraId="5895309C" w14:textId="77777777" w:rsidR="00DE3963" w:rsidRPr="00280EA4" w:rsidRDefault="00DE3963" w:rsidP="00DE3963">
      <w:pPr>
        <w:rPr>
          <w:sz w:val="48"/>
          <w:szCs w:val="48"/>
        </w:rPr>
      </w:pPr>
      <w:r w:rsidRPr="00280EA4">
        <w:rPr>
          <w:rStyle w:val="Emphasis"/>
          <w:sz w:val="48"/>
          <w:szCs w:val="48"/>
          <w:highlight w:val="green"/>
        </w:rPr>
        <w:t>Definition of is</w:t>
      </w:r>
      <w:r w:rsidRPr="00280EA4">
        <w:rPr>
          <w:sz w:val="48"/>
          <w:szCs w:val="48"/>
        </w:rPr>
        <w:t xml:space="preserve"> (</w:t>
      </w:r>
      <w:r w:rsidRPr="00280EA4">
        <w:rPr>
          <w:rStyle w:val="Emphasis"/>
          <w:sz w:val="48"/>
          <w:szCs w:val="48"/>
          <w:highlight w:val="green"/>
        </w:rPr>
        <w:t>dialectal present tense</w:t>
      </w:r>
      <w:r w:rsidRPr="00280EA4">
        <w:rPr>
          <w:sz w:val="48"/>
          <w:szCs w:val="48"/>
        </w:rPr>
        <w:t xml:space="preserve"> </w:t>
      </w:r>
      <w:r w:rsidRPr="00280EA4">
        <w:rPr>
          <w:rStyle w:val="Emphasis"/>
          <w:sz w:val="48"/>
          <w:szCs w:val="48"/>
          <w:highlight w:val="green"/>
        </w:rPr>
        <w:t>of BE</w:t>
      </w:r>
      <w:r w:rsidRPr="00280EA4">
        <w:rPr>
          <w:rStyle w:val="Emphasis"/>
          <w:sz w:val="48"/>
          <w:szCs w:val="48"/>
        </w:rPr>
        <w:t xml:space="preserve"> </w:t>
      </w:r>
    </w:p>
    <w:p w14:paraId="6E76B273" w14:textId="77777777" w:rsidR="00DE3963" w:rsidRPr="00280EA4" w:rsidRDefault="00DE3963" w:rsidP="00DE3963">
      <w:pPr>
        <w:pStyle w:val="Heading4"/>
        <w:rPr>
          <w:sz w:val="48"/>
          <w:szCs w:val="48"/>
        </w:rPr>
      </w:pPr>
      <w:r w:rsidRPr="00280EA4">
        <w:rPr>
          <w:sz w:val="48"/>
          <w:szCs w:val="48"/>
        </w:rPr>
        <w:t>Dialectical present tense means logical coherence which implies no implementation</w:t>
      </w:r>
    </w:p>
    <w:p w14:paraId="5AA8E78D" w14:textId="77777777" w:rsidR="00DE3963" w:rsidRPr="00280EA4" w:rsidRDefault="00DE3963" w:rsidP="00DE3963">
      <w:pPr>
        <w:rPr>
          <w:sz w:val="48"/>
          <w:szCs w:val="48"/>
        </w:rPr>
      </w:pPr>
      <w:r w:rsidRPr="00280EA4">
        <w:rPr>
          <w:rStyle w:val="Style13ptBold"/>
          <w:sz w:val="48"/>
          <w:szCs w:val="48"/>
        </w:rPr>
        <w:t>Your Dictionary ND</w:t>
      </w:r>
      <w:r w:rsidRPr="00280EA4">
        <w:rPr>
          <w:sz w:val="48"/>
          <w:szCs w:val="48"/>
        </w:rPr>
        <w:t xml:space="preserve">, </w:t>
      </w:r>
    </w:p>
    <w:p w14:paraId="1CC7FD24" w14:textId="77777777" w:rsidR="00DE3963" w:rsidRPr="00280EA4" w:rsidRDefault="00DE3963" w:rsidP="00DE3963">
      <w:pPr>
        <w:rPr>
          <w:rStyle w:val="Emphasis"/>
          <w:sz w:val="48"/>
          <w:szCs w:val="48"/>
        </w:rPr>
      </w:pPr>
      <w:r w:rsidRPr="00280EA4">
        <w:rPr>
          <w:rStyle w:val="Emphasis"/>
          <w:sz w:val="48"/>
          <w:szCs w:val="48"/>
          <w:highlight w:val="green"/>
        </w:rPr>
        <w:t>definition of dialectical</w:t>
      </w:r>
      <w:r w:rsidRPr="00280EA4">
        <w:rPr>
          <w:sz w:val="48"/>
          <w:szCs w:val="48"/>
        </w:rPr>
        <w:t xml:space="preserve"> </w:t>
      </w:r>
      <w:r w:rsidRPr="00280EA4">
        <w:rPr>
          <w:rStyle w:val="Emphasis"/>
          <w:sz w:val="48"/>
          <w:szCs w:val="48"/>
          <w:highlight w:val="green"/>
        </w:rPr>
        <w:t>example of something dialectical is a Lincoln Douglass style of debate,</w:t>
      </w:r>
      <w:r w:rsidRPr="00280EA4">
        <w:rPr>
          <w:sz w:val="48"/>
          <w:szCs w:val="48"/>
        </w:rPr>
        <w:t xml:space="preserve"> </w:t>
      </w:r>
      <w:r w:rsidRPr="00280EA4">
        <w:rPr>
          <w:rStyle w:val="Emphasis"/>
          <w:sz w:val="48"/>
          <w:szCs w:val="48"/>
          <w:highlight w:val="green"/>
        </w:rPr>
        <w:t>where both parties argue a point in a logical order</w:t>
      </w:r>
      <w:r w:rsidRPr="00280EA4">
        <w:rPr>
          <w:sz w:val="48"/>
          <w:szCs w:val="48"/>
        </w:rPr>
        <w:t xml:space="preserve">. </w:t>
      </w:r>
      <w:r w:rsidRPr="00280EA4">
        <w:rPr>
          <w:rStyle w:val="Emphasis"/>
          <w:sz w:val="48"/>
          <w:szCs w:val="48"/>
          <w:highlight w:val="green"/>
        </w:rPr>
        <w:t>Logic</w:t>
      </w:r>
      <w:r w:rsidRPr="00280EA4">
        <w:rPr>
          <w:sz w:val="48"/>
          <w:szCs w:val="48"/>
        </w:rPr>
        <w:t xml:space="preserve">  </w:t>
      </w:r>
      <w:r w:rsidRPr="00280EA4">
        <w:rPr>
          <w:rStyle w:val="Emphasis"/>
          <w:sz w:val="48"/>
          <w:szCs w:val="48"/>
          <w:highlight w:val="green"/>
        </w:rPr>
        <w:t>reason</w:t>
      </w:r>
      <w:r w:rsidRPr="00280EA4">
        <w:rPr>
          <w:sz w:val="48"/>
          <w:szCs w:val="48"/>
        </w:rPr>
        <w:t xml:space="preserve"> </w:t>
      </w:r>
      <w:r w:rsidRPr="00280EA4">
        <w:rPr>
          <w:rStyle w:val="Emphasis"/>
          <w:sz w:val="48"/>
          <w:szCs w:val="48"/>
          <w:highlight w:val="green"/>
        </w:rPr>
        <w:t>exchange of opposing ideas.</w:t>
      </w:r>
    </w:p>
    <w:p w14:paraId="3F471DA7" w14:textId="77777777" w:rsidR="00DE3963" w:rsidRPr="00280EA4" w:rsidRDefault="00DE3963" w:rsidP="00DE3963">
      <w:pPr>
        <w:pStyle w:val="Heading4"/>
        <w:rPr>
          <w:sz w:val="48"/>
          <w:szCs w:val="48"/>
        </w:rPr>
      </w:pPr>
      <w:r w:rsidRPr="00280EA4">
        <w:rPr>
          <w:sz w:val="48"/>
          <w:szCs w:val="48"/>
        </w:rPr>
        <w:t xml:space="preserve">“BE” is a linking verb, not an action verb so implementation is incoherent </w:t>
      </w:r>
    </w:p>
    <w:p w14:paraId="264965C3" w14:textId="77777777" w:rsidR="00DE3963" w:rsidRPr="00280EA4" w:rsidRDefault="00DE3963" w:rsidP="00DE3963">
      <w:pPr>
        <w:rPr>
          <w:sz w:val="48"/>
          <w:szCs w:val="48"/>
        </w:rPr>
      </w:pPr>
      <w:r w:rsidRPr="00280EA4">
        <w:rPr>
          <w:rStyle w:val="Style13ptBold"/>
          <w:sz w:val="48"/>
          <w:szCs w:val="48"/>
        </w:rPr>
        <w:t>Grammar Monster ND</w:t>
      </w:r>
      <w:r w:rsidRPr="00280EA4">
        <w:rPr>
          <w:sz w:val="48"/>
          <w:szCs w:val="48"/>
        </w:rPr>
        <w:t xml:space="preserve">  </w:t>
      </w:r>
    </w:p>
    <w:p w14:paraId="68D1B85D" w14:textId="77777777" w:rsidR="00DE3963" w:rsidRPr="00280EA4" w:rsidRDefault="00DE3963" w:rsidP="00DE3963">
      <w:pPr>
        <w:rPr>
          <w:sz w:val="48"/>
          <w:szCs w:val="48"/>
        </w:rPr>
      </w:pPr>
      <w:r w:rsidRPr="00280EA4">
        <w:rPr>
          <w:rStyle w:val="Emphasis"/>
          <w:sz w:val="48"/>
          <w:szCs w:val="48"/>
          <w:highlight w:val="green"/>
        </w:rPr>
        <w:t>A linking verb describe its subject</w:t>
      </w:r>
      <w:r w:rsidRPr="00280EA4">
        <w:rPr>
          <w:sz w:val="48"/>
          <w:szCs w:val="48"/>
        </w:rPr>
        <w:t xml:space="preserve">. </w:t>
      </w:r>
      <w:r w:rsidRPr="00280EA4">
        <w:rPr>
          <w:rStyle w:val="Emphasis"/>
          <w:sz w:val="48"/>
          <w:szCs w:val="48"/>
          <w:highlight w:val="green"/>
        </w:rPr>
        <w:t>Alan is a vampire.</w:t>
      </w:r>
      <w:r w:rsidRPr="00280EA4">
        <w:rPr>
          <w:rStyle w:val="Emphasis"/>
          <w:sz w:val="48"/>
          <w:szCs w:val="48"/>
        </w:rPr>
        <w:t xml:space="preserve"> </w:t>
      </w:r>
      <w:r w:rsidRPr="00280EA4">
        <w:rPr>
          <w:rStyle w:val="Emphasis"/>
          <w:sz w:val="48"/>
          <w:szCs w:val="48"/>
          <w:highlight w:val="green"/>
        </w:rPr>
        <w:t>subject is re-identified as a vampire.)</w:t>
      </w:r>
      <w:r w:rsidRPr="00280EA4">
        <w:rPr>
          <w:rStyle w:val="Emphasis"/>
          <w:sz w:val="48"/>
          <w:szCs w:val="48"/>
        </w:rPr>
        <w:t xml:space="preserve"> </w:t>
      </w:r>
    </w:p>
    <w:p w14:paraId="509AAF69" w14:textId="77777777" w:rsidR="00DE3963" w:rsidRPr="00280EA4" w:rsidRDefault="00DE3963" w:rsidP="00DE3963">
      <w:pPr>
        <w:rPr>
          <w:sz w:val="48"/>
          <w:szCs w:val="48"/>
        </w:rPr>
      </w:pPr>
      <w:r w:rsidRPr="00280EA4">
        <w:rPr>
          <w:noProof/>
          <w:sz w:val="48"/>
          <w:szCs w:val="48"/>
        </w:rPr>
        <w:drawing>
          <wp:inline distT="0" distB="0" distL="0" distR="0" wp14:anchorId="1B8BA76D" wp14:editId="57A2CC33">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59483100" w14:textId="77777777" w:rsidR="00DE3963" w:rsidRPr="00280EA4" w:rsidRDefault="00DE3963" w:rsidP="00DE3963">
      <w:pPr>
        <w:rPr>
          <w:b/>
          <w:iCs/>
          <w:sz w:val="48"/>
          <w:szCs w:val="48"/>
          <w:u w:val="single"/>
        </w:rPr>
      </w:pPr>
    </w:p>
    <w:p w14:paraId="418CAF62" w14:textId="77777777" w:rsidR="00DE3963" w:rsidRPr="00280EA4" w:rsidRDefault="00DE3963" w:rsidP="00DE3963">
      <w:pPr>
        <w:pStyle w:val="NormalWeb"/>
        <w:spacing w:before="0" w:beforeAutospacing="0" w:after="160" w:afterAutospacing="0"/>
        <w:rPr>
          <w:sz w:val="48"/>
          <w:szCs w:val="48"/>
        </w:rPr>
      </w:pPr>
    </w:p>
    <w:p w14:paraId="4D310909" w14:textId="77777777" w:rsidR="00DE3963" w:rsidRPr="00280EA4" w:rsidRDefault="00DE3963" w:rsidP="00DE3963">
      <w:pPr>
        <w:pStyle w:val="NormalWeb"/>
        <w:spacing w:before="0" w:beforeAutospacing="0" w:after="160" w:afterAutospacing="0"/>
        <w:rPr>
          <w:sz w:val="48"/>
          <w:szCs w:val="48"/>
        </w:rPr>
      </w:pPr>
    </w:p>
    <w:p w14:paraId="6D346E37" w14:textId="77777777" w:rsidR="00DE3963" w:rsidRPr="00280EA4" w:rsidRDefault="00DE3963" w:rsidP="00DE3963">
      <w:pPr>
        <w:pStyle w:val="Heading4"/>
        <w:rPr>
          <w:sz w:val="48"/>
          <w:szCs w:val="48"/>
        </w:rPr>
      </w:pPr>
      <w:r w:rsidRPr="00280EA4">
        <w:rPr>
          <w:rFonts w:cs="Calibri"/>
          <w:sz w:val="48"/>
          <w:szCs w:val="48"/>
        </w:rPr>
        <w:t>1)</w:t>
      </w:r>
      <w:r w:rsidRPr="00280EA4">
        <w:rPr>
          <w:sz w:val="48"/>
          <w:szCs w:val="48"/>
        </w:rPr>
        <w:t xml:space="preserve"> Traditional understandings of the space faring astronaut are dominated by transhumanist notions of overcoming human limitations and producing better human subjects. Rejecting narratives of overcoming is key to resist narratives that are seeped in eugenic </w:t>
      </w:r>
    </w:p>
    <w:p w14:paraId="0F752CEB" w14:textId="77777777" w:rsidR="00DE3963" w:rsidRPr="00280EA4" w:rsidRDefault="00DE3963" w:rsidP="00DE3963">
      <w:pPr>
        <w:rPr>
          <w:sz w:val="48"/>
          <w:szCs w:val="48"/>
        </w:rPr>
      </w:pPr>
      <w:r w:rsidRPr="00280EA4">
        <w:rPr>
          <w:rStyle w:val="Style13ptBold"/>
          <w:sz w:val="48"/>
          <w:szCs w:val="48"/>
        </w:rPr>
        <w:t>Boucher 18</w:t>
      </w:r>
    </w:p>
    <w:p w14:paraId="1D48ED71" w14:textId="77777777" w:rsidR="00DE3963" w:rsidRPr="00280EA4" w:rsidRDefault="00DE3963" w:rsidP="00DE3963">
      <w:pPr>
        <w:pStyle w:val="Heading4"/>
        <w:rPr>
          <w:sz w:val="48"/>
          <w:szCs w:val="48"/>
        </w:rPr>
      </w:pPr>
      <w:r w:rsidRPr="00280EA4">
        <w:rPr>
          <w:sz w:val="48"/>
          <w:szCs w:val="48"/>
          <w:highlight w:val="cyan"/>
        </w:rPr>
        <w:t>,</w:t>
      </w:r>
      <w:r w:rsidRPr="00280EA4">
        <w:rPr>
          <w:rStyle w:val="Emphasis"/>
          <w:sz w:val="48"/>
          <w:szCs w:val="48"/>
          <w:highlight w:val="cyan"/>
        </w:rPr>
        <w:t>how do we interpret the astronaut from a posthuman critical disability perspective?</w:t>
      </w:r>
      <w:r w:rsidRPr="00280EA4">
        <w:rPr>
          <w:sz w:val="48"/>
          <w:szCs w:val="48"/>
        </w:rPr>
        <w:t xml:space="preserve"> </w:t>
      </w:r>
      <w:r w:rsidRPr="00280EA4">
        <w:rPr>
          <w:rStyle w:val="Emphasis"/>
          <w:sz w:val="48"/>
          <w:szCs w:val="48"/>
          <w:highlight w:val="cyan"/>
        </w:rPr>
        <w:t>For transhumanist, technological advancement has endowed the human with the means to surpass towards a new</w:t>
      </w:r>
      <w:r w:rsidRPr="00280EA4">
        <w:rPr>
          <w:sz w:val="48"/>
          <w:szCs w:val="48"/>
        </w:rPr>
        <w:t xml:space="preserve"> </w:t>
      </w:r>
      <w:r w:rsidRPr="00280EA4">
        <w:rPr>
          <w:rStyle w:val="Emphasis"/>
          <w:sz w:val="48"/>
          <w:szCs w:val="48"/>
          <w:highlight w:val="cyan"/>
        </w:rPr>
        <w:t>future</w:t>
      </w:r>
      <w:r w:rsidRPr="00280EA4">
        <w:rPr>
          <w:sz w:val="48"/>
          <w:szCs w:val="48"/>
        </w:rPr>
        <w:t xml:space="preserve"> </w:t>
      </w:r>
      <w:r w:rsidRPr="00280EA4">
        <w:rPr>
          <w:rStyle w:val="Emphasis"/>
          <w:sz w:val="48"/>
          <w:szCs w:val="48"/>
          <w:highlight w:val="cyan"/>
        </w:rPr>
        <w:t>the difference is contingent on</w:t>
      </w:r>
      <w:r w:rsidRPr="00280EA4">
        <w:rPr>
          <w:sz w:val="48"/>
          <w:szCs w:val="48"/>
        </w:rPr>
        <w:t xml:space="preserve"> </w:t>
      </w:r>
      <w:r w:rsidRPr="00280EA4">
        <w:rPr>
          <w:rStyle w:val="Emphasis"/>
          <w:sz w:val="48"/>
          <w:szCs w:val="48"/>
          <w:highlight w:val="cyan"/>
        </w:rPr>
        <w:t>acceptance of a foundational humanness with concrete limits. Critical posthumanism challenges this foundation</w:t>
      </w:r>
      <w:r w:rsidRPr="00280EA4">
        <w:rPr>
          <w:sz w:val="48"/>
          <w:szCs w:val="48"/>
        </w:rPr>
        <w:t xml:space="preserve"> </w:t>
      </w:r>
      <w:r w:rsidRPr="00280EA4">
        <w:rPr>
          <w:rStyle w:val="Emphasis"/>
          <w:sz w:val="48"/>
          <w:szCs w:val="48"/>
          <w:highlight w:val="cyan"/>
        </w:rPr>
        <w:t>the astronaut’s survival and success is contingent on their relationship to highly sophisticated technological machinery</w:t>
      </w:r>
      <w:r w:rsidRPr="00280EA4">
        <w:rPr>
          <w:sz w:val="48"/>
          <w:szCs w:val="48"/>
        </w:rPr>
        <w:t xml:space="preserve"> </w:t>
      </w:r>
      <w:r w:rsidRPr="00280EA4">
        <w:rPr>
          <w:rStyle w:val="Emphasis"/>
          <w:sz w:val="48"/>
          <w:szCs w:val="48"/>
          <w:highlight w:val="cyan"/>
        </w:rPr>
        <w:t>The paradigm of critical posthumanism recognizes that</w:t>
      </w:r>
      <w:r w:rsidRPr="00280EA4">
        <w:rPr>
          <w:sz w:val="48"/>
          <w:szCs w:val="48"/>
        </w:rPr>
        <w:t xml:space="preserve"> </w:t>
      </w:r>
      <w:r w:rsidRPr="00280EA4">
        <w:rPr>
          <w:rStyle w:val="Emphasis"/>
          <w:sz w:val="48"/>
          <w:szCs w:val="48"/>
          <w:highlight w:val="cyan"/>
        </w:rPr>
        <w:t>there is no fixed natural ‘human’ and so no natural limits to be surpassed</w:t>
      </w:r>
      <w:r w:rsidRPr="00280EA4">
        <w:rPr>
          <w:sz w:val="48"/>
          <w:szCs w:val="48"/>
        </w:rPr>
        <w:t xml:space="preserve"> </w:t>
      </w:r>
      <w:r w:rsidRPr="00280EA4">
        <w:rPr>
          <w:rStyle w:val="Emphasis"/>
          <w:sz w:val="48"/>
          <w:szCs w:val="48"/>
          <w:highlight w:val="cyan"/>
        </w:rPr>
        <w:t>all beings are interconnected and</w:t>
      </w:r>
      <w:r w:rsidRPr="00280EA4">
        <w:rPr>
          <w:sz w:val="48"/>
          <w:szCs w:val="48"/>
        </w:rPr>
        <w:t xml:space="preserve"> </w:t>
      </w:r>
      <w:r w:rsidRPr="00280EA4">
        <w:rPr>
          <w:rStyle w:val="Emphasis"/>
          <w:sz w:val="48"/>
          <w:szCs w:val="48"/>
          <w:highlight w:val="cyan"/>
        </w:rPr>
        <w:t>they are never stand alone agents, and</w:t>
      </w:r>
      <w:r w:rsidRPr="00280EA4">
        <w:rPr>
          <w:sz w:val="48"/>
          <w:szCs w:val="48"/>
        </w:rPr>
        <w:t xml:space="preserve"> </w:t>
      </w:r>
      <w:r w:rsidRPr="00280EA4">
        <w:rPr>
          <w:rStyle w:val="Emphasis"/>
          <w:sz w:val="48"/>
          <w:szCs w:val="48"/>
          <w:highlight w:val="cyan"/>
        </w:rPr>
        <w:t>the novelty of survival in space</w:t>
      </w:r>
      <w:r w:rsidRPr="00280EA4">
        <w:rPr>
          <w:sz w:val="48"/>
          <w:szCs w:val="48"/>
        </w:rPr>
        <w:t xml:space="preserve"> </w:t>
      </w:r>
      <w:r w:rsidRPr="00280EA4">
        <w:rPr>
          <w:rStyle w:val="Emphasis"/>
          <w:sz w:val="48"/>
          <w:szCs w:val="48"/>
          <w:highlight w:val="cyan"/>
        </w:rPr>
        <w:t>, is not a change in kind from other achievements, but a continued expression of the possibilities of life</w:t>
      </w:r>
      <w:r w:rsidRPr="00280EA4">
        <w:rPr>
          <w:sz w:val="48"/>
          <w:szCs w:val="48"/>
          <w:highlight w:val="cyan"/>
        </w:rPr>
        <w:t>.</w:t>
      </w:r>
      <w:r w:rsidRPr="00280EA4">
        <w:rPr>
          <w:sz w:val="48"/>
          <w:szCs w:val="48"/>
        </w:rPr>
        <w:t xml:space="preserve"> </w:t>
      </w:r>
      <w:r w:rsidRPr="00280EA4">
        <w:rPr>
          <w:rStyle w:val="Emphasis"/>
          <w:sz w:val="48"/>
          <w:szCs w:val="48"/>
          <w:highlight w:val="cyan"/>
        </w:rPr>
        <w:t>The prevailing idea of the natural human and its fixed limits and abilities has been challenged from the critical disability perspective, because that subject</w:t>
      </w:r>
      <w:r w:rsidRPr="00280EA4">
        <w:rPr>
          <w:sz w:val="48"/>
          <w:szCs w:val="48"/>
        </w:rPr>
        <w:t xml:space="preserve"> </w:t>
      </w:r>
      <w:r w:rsidRPr="00280EA4">
        <w:rPr>
          <w:rStyle w:val="Emphasis"/>
          <w:sz w:val="48"/>
          <w:szCs w:val="48"/>
          <w:highlight w:val="cyan"/>
        </w:rPr>
        <w:t>was not considered truly ‘human’ to begin with</w:t>
      </w:r>
      <w:r w:rsidRPr="00280EA4">
        <w:rPr>
          <w:sz w:val="48"/>
          <w:szCs w:val="48"/>
        </w:rPr>
        <w:t xml:space="preserve"> </w:t>
      </w:r>
      <w:r w:rsidRPr="00280EA4">
        <w:rPr>
          <w:rStyle w:val="Emphasis"/>
          <w:sz w:val="48"/>
          <w:szCs w:val="48"/>
          <w:highlight w:val="cyan"/>
        </w:rPr>
        <w:t>From the perspective of lack</w:t>
      </w:r>
      <w:r w:rsidRPr="00280EA4">
        <w:rPr>
          <w:sz w:val="48"/>
          <w:szCs w:val="48"/>
        </w:rPr>
        <w:t xml:space="preserve"> </w:t>
      </w:r>
      <w:r w:rsidRPr="00280EA4">
        <w:rPr>
          <w:rStyle w:val="Emphasis"/>
          <w:sz w:val="48"/>
          <w:szCs w:val="48"/>
          <w:highlight w:val="cyan"/>
        </w:rPr>
        <w:t>the cold world of ableism is as frigid as the emptiness of space, and</w:t>
      </w:r>
      <w:r w:rsidRPr="00280EA4">
        <w:rPr>
          <w:sz w:val="48"/>
          <w:szCs w:val="48"/>
        </w:rPr>
        <w:t xml:space="preserve"> </w:t>
      </w:r>
      <w:r w:rsidRPr="00280EA4">
        <w:rPr>
          <w:rStyle w:val="Emphasis"/>
          <w:sz w:val="48"/>
          <w:szCs w:val="48"/>
          <w:highlight w:val="cyan"/>
        </w:rPr>
        <w:t>technology allows for the overcoming of these limiting factors</w:t>
      </w:r>
      <w:r w:rsidRPr="00280EA4">
        <w:rPr>
          <w:sz w:val="48"/>
          <w:szCs w:val="48"/>
          <w:highlight w:val="cyan"/>
        </w:rPr>
        <w:t xml:space="preserve">. </w:t>
      </w:r>
      <w:r w:rsidRPr="00280EA4">
        <w:rPr>
          <w:rStyle w:val="Emphasis"/>
          <w:sz w:val="48"/>
          <w:szCs w:val="48"/>
          <w:highlight w:val="cyan"/>
        </w:rPr>
        <w:t>a positive view of disability sees these new ways of being as transgressing those limits with transformative results.</w:t>
      </w:r>
      <w:r w:rsidRPr="00280EA4">
        <w:rPr>
          <w:sz w:val="48"/>
          <w:szCs w:val="48"/>
        </w:rPr>
        <w:t xml:space="preserve"> </w:t>
      </w:r>
    </w:p>
    <w:p w14:paraId="11C9D920" w14:textId="77777777" w:rsidR="00DE3963" w:rsidRPr="00280EA4" w:rsidRDefault="00DE3963" w:rsidP="00DE3963">
      <w:pPr>
        <w:pStyle w:val="NormalWeb"/>
        <w:spacing w:before="0" w:beforeAutospacing="0" w:after="160" w:afterAutospacing="0"/>
        <w:rPr>
          <w:sz w:val="48"/>
          <w:szCs w:val="48"/>
        </w:rPr>
      </w:pPr>
    </w:p>
    <w:p w14:paraId="079B68A3" w14:textId="77777777" w:rsidR="00DE3963" w:rsidRPr="00280EA4" w:rsidRDefault="00DE3963" w:rsidP="00DE3963">
      <w:pPr>
        <w:pStyle w:val="NormalWeb"/>
        <w:spacing w:before="0" w:beforeAutospacing="0" w:after="160" w:afterAutospacing="0"/>
        <w:rPr>
          <w:sz w:val="48"/>
          <w:szCs w:val="48"/>
        </w:rPr>
      </w:pPr>
    </w:p>
    <w:p w14:paraId="7009D7AE" w14:textId="77777777" w:rsidR="00DE3963" w:rsidRPr="00280EA4" w:rsidRDefault="00DE3963" w:rsidP="00DE3963">
      <w:pPr>
        <w:pStyle w:val="Heading4"/>
        <w:rPr>
          <w:sz w:val="48"/>
          <w:szCs w:val="48"/>
        </w:rPr>
      </w:pPr>
      <w:r w:rsidRPr="00280EA4">
        <w:rPr>
          <w:sz w:val="48"/>
          <w:szCs w:val="48"/>
        </w:rPr>
        <w:t xml:space="preserve">2] The appropriation of space by private entities isn’t value neutral but is sutured in a discourse of the </w:t>
      </w:r>
      <w:r w:rsidRPr="00280EA4">
        <w:rPr>
          <w:sz w:val="48"/>
          <w:szCs w:val="48"/>
          <w:u w:val="single"/>
        </w:rPr>
        <w:t>cosmic elite</w:t>
      </w:r>
      <w:r w:rsidRPr="00280EA4">
        <w:rPr>
          <w:sz w:val="48"/>
          <w:szCs w:val="48"/>
        </w:rPr>
        <w:t xml:space="preserve"> and </w:t>
      </w:r>
      <w:r w:rsidRPr="00280EA4">
        <w:rPr>
          <w:sz w:val="48"/>
          <w:szCs w:val="48"/>
          <w:u w:val="single"/>
        </w:rPr>
        <w:t>unequal IR</w:t>
      </w:r>
      <w:r w:rsidRPr="00280EA4">
        <w:rPr>
          <w:sz w:val="48"/>
          <w:szCs w:val="48"/>
        </w:rPr>
        <w:t xml:space="preserve">. </w:t>
      </w:r>
    </w:p>
    <w:p w14:paraId="44A41D54" w14:textId="77777777" w:rsidR="00DE3963" w:rsidRPr="00280EA4" w:rsidRDefault="00DE3963" w:rsidP="00DE3963">
      <w:pPr>
        <w:rPr>
          <w:sz w:val="48"/>
          <w:szCs w:val="48"/>
        </w:rPr>
      </w:pPr>
      <w:r w:rsidRPr="00280EA4">
        <w:rPr>
          <w:rStyle w:val="Style13ptBold"/>
          <w:sz w:val="48"/>
          <w:szCs w:val="48"/>
        </w:rPr>
        <w:t>Stockwell 20</w:t>
      </w:r>
      <w:r w:rsidRPr="00280EA4">
        <w:rPr>
          <w:sz w:val="48"/>
          <w:szCs w:val="48"/>
        </w:rPr>
        <w:t xml:space="preserve"> \</w:t>
      </w:r>
    </w:p>
    <w:p w14:paraId="670607BD" w14:textId="77777777" w:rsidR="00DE3963" w:rsidRPr="00280EA4" w:rsidRDefault="00DE3963" w:rsidP="00DE3963">
      <w:pPr>
        <w:rPr>
          <w:sz w:val="48"/>
          <w:szCs w:val="48"/>
        </w:rPr>
      </w:pPr>
      <w:r w:rsidRPr="00280EA4">
        <w:rPr>
          <w:rStyle w:val="Emphasis"/>
          <w:sz w:val="48"/>
          <w:szCs w:val="48"/>
          <w:highlight w:val="green"/>
        </w:rPr>
        <w:t>private space companies</w:t>
      </w:r>
      <w:r w:rsidRPr="00280EA4">
        <w:rPr>
          <w:sz w:val="48"/>
          <w:szCs w:val="48"/>
        </w:rPr>
        <w:t xml:space="preserve"> </w:t>
      </w:r>
      <w:r w:rsidRPr="00280EA4">
        <w:rPr>
          <w:rStyle w:val="Emphasis"/>
          <w:sz w:val="48"/>
          <w:szCs w:val="48"/>
          <w:highlight w:val="green"/>
        </w:rPr>
        <w:t>reinforce</w:t>
      </w:r>
      <w:r w:rsidRPr="00280EA4">
        <w:rPr>
          <w:sz w:val="48"/>
          <w:szCs w:val="48"/>
        </w:rPr>
        <w:t xml:space="preserve"> </w:t>
      </w:r>
      <w:r w:rsidRPr="00280EA4">
        <w:rPr>
          <w:rStyle w:val="Emphasis"/>
          <w:sz w:val="48"/>
          <w:szCs w:val="48"/>
          <w:highlight w:val="green"/>
        </w:rPr>
        <w:t>inequalities in space</w:t>
      </w:r>
      <w:r w:rsidRPr="00280EA4">
        <w:rPr>
          <w:sz w:val="48"/>
          <w:szCs w:val="48"/>
        </w:rPr>
        <w:t xml:space="preserve"> </w:t>
      </w:r>
      <w:r w:rsidRPr="00280EA4">
        <w:rPr>
          <w:rStyle w:val="Emphasis"/>
          <w:sz w:val="48"/>
          <w:szCs w:val="48"/>
          <w:highlight w:val="green"/>
        </w:rPr>
        <w:t>discourse disguises</w:t>
      </w:r>
      <w:r w:rsidRPr="00280EA4">
        <w:rPr>
          <w:sz w:val="48"/>
          <w:szCs w:val="48"/>
        </w:rPr>
        <w:t xml:space="preserve"> </w:t>
      </w:r>
      <w:r w:rsidRPr="00280EA4">
        <w:rPr>
          <w:rStyle w:val="Emphasis"/>
          <w:sz w:val="48"/>
          <w:szCs w:val="48"/>
          <w:highlight w:val="green"/>
        </w:rPr>
        <w:t>exclusive nature</w:t>
      </w:r>
      <w:r w:rsidRPr="00280EA4">
        <w:rPr>
          <w:sz w:val="48"/>
          <w:szCs w:val="48"/>
        </w:rPr>
        <w:t xml:space="preserve"> </w:t>
      </w:r>
      <w:r w:rsidRPr="00280EA4">
        <w:rPr>
          <w:rStyle w:val="Emphasis"/>
          <w:sz w:val="48"/>
          <w:szCs w:val="48"/>
          <w:highlight w:val="green"/>
        </w:rPr>
        <w:t>self-described space pioneers are</w:t>
      </w:r>
      <w:r w:rsidRPr="00280EA4">
        <w:rPr>
          <w:sz w:val="48"/>
          <w:szCs w:val="48"/>
        </w:rPr>
        <w:t xml:space="preserve"> </w:t>
      </w:r>
      <w:r w:rsidRPr="00280EA4">
        <w:rPr>
          <w:rStyle w:val="Emphasis"/>
          <w:sz w:val="48"/>
          <w:szCs w:val="48"/>
          <w:highlight w:val="green"/>
        </w:rPr>
        <w:t>a narrow ‘cosmic elite’</w:t>
      </w:r>
      <w:r w:rsidRPr="00280EA4">
        <w:rPr>
          <w:sz w:val="48"/>
          <w:szCs w:val="48"/>
        </w:rPr>
        <w:t xml:space="preserve"> </w:t>
      </w:r>
      <w:r w:rsidRPr="00280EA4">
        <w:rPr>
          <w:rStyle w:val="Emphasis"/>
          <w:sz w:val="48"/>
          <w:szCs w:val="48"/>
          <w:highlight w:val="green"/>
        </w:rPr>
        <w:t>private</w:t>
      </w:r>
      <w:r w:rsidRPr="00280EA4">
        <w:rPr>
          <w:sz w:val="48"/>
          <w:szCs w:val="48"/>
        </w:rPr>
        <w:t xml:space="preserve"> </w:t>
      </w:r>
      <w:r w:rsidRPr="00280EA4">
        <w:rPr>
          <w:rStyle w:val="Emphasis"/>
          <w:sz w:val="48"/>
          <w:szCs w:val="48"/>
          <w:highlight w:val="green"/>
        </w:rPr>
        <w:t>enterprises</w:t>
      </w:r>
      <w:r w:rsidRPr="00280EA4">
        <w:rPr>
          <w:sz w:val="48"/>
          <w:szCs w:val="48"/>
        </w:rPr>
        <w:t xml:space="preserve"> </w:t>
      </w:r>
      <w:r w:rsidRPr="00280EA4">
        <w:rPr>
          <w:rStyle w:val="Emphasis"/>
          <w:sz w:val="48"/>
          <w:szCs w:val="48"/>
          <w:highlight w:val="green"/>
        </w:rPr>
        <w:t>suggest</w:t>
      </w:r>
      <w:r w:rsidRPr="00280EA4">
        <w:rPr>
          <w:sz w:val="48"/>
          <w:szCs w:val="48"/>
        </w:rPr>
        <w:t xml:space="preserve"> </w:t>
      </w:r>
      <w:r w:rsidRPr="00280EA4">
        <w:rPr>
          <w:rStyle w:val="Emphasis"/>
          <w:sz w:val="48"/>
          <w:szCs w:val="48"/>
          <w:highlight w:val="green"/>
        </w:rPr>
        <w:t>they have no obligation to share</w:t>
      </w:r>
      <w:r w:rsidRPr="00280EA4">
        <w:rPr>
          <w:sz w:val="48"/>
          <w:szCs w:val="48"/>
        </w:rPr>
        <w:t xml:space="preserve"> </w:t>
      </w:r>
      <w:r w:rsidRPr="00280EA4">
        <w:rPr>
          <w:rStyle w:val="Emphasis"/>
          <w:sz w:val="48"/>
          <w:szCs w:val="48"/>
          <w:highlight w:val="green"/>
        </w:rPr>
        <w:t>resources</w:t>
      </w:r>
      <w:r w:rsidRPr="00280EA4">
        <w:rPr>
          <w:sz w:val="48"/>
          <w:szCs w:val="48"/>
        </w:rPr>
        <w:t xml:space="preserve"> </w:t>
      </w:r>
      <w:r w:rsidRPr="00280EA4">
        <w:rPr>
          <w:rStyle w:val="Emphasis"/>
          <w:sz w:val="48"/>
          <w:szCs w:val="48"/>
          <w:highlight w:val="green"/>
        </w:rPr>
        <w:t>with the global community</w:t>
      </w:r>
      <w:r w:rsidRPr="00280EA4">
        <w:rPr>
          <w:sz w:val="48"/>
          <w:szCs w:val="48"/>
        </w:rPr>
        <w:t xml:space="preserve"> </w:t>
      </w:r>
      <w:r w:rsidRPr="00280EA4">
        <w:rPr>
          <w:rStyle w:val="Emphasis"/>
          <w:sz w:val="48"/>
          <w:szCs w:val="48"/>
          <w:highlight w:val="green"/>
        </w:rPr>
        <w:t>the ‘scaling’ of unequal international relations</w:t>
      </w:r>
      <w:r w:rsidRPr="00280EA4">
        <w:rPr>
          <w:sz w:val="48"/>
          <w:szCs w:val="48"/>
        </w:rPr>
        <w:t xml:space="preserve"> </w:t>
      </w:r>
      <w:r w:rsidRPr="00280EA4">
        <w:rPr>
          <w:rStyle w:val="Emphasis"/>
          <w:sz w:val="48"/>
          <w:szCs w:val="48"/>
          <w:highlight w:val="green"/>
        </w:rPr>
        <w:t>constituted</w:t>
      </w:r>
      <w:r w:rsidRPr="00280EA4">
        <w:rPr>
          <w:sz w:val="48"/>
          <w:szCs w:val="48"/>
        </w:rPr>
        <w:t xml:space="preserve"> </w:t>
      </w:r>
      <w:r w:rsidRPr="00280EA4">
        <w:rPr>
          <w:rStyle w:val="Emphasis"/>
          <w:sz w:val="48"/>
          <w:szCs w:val="48"/>
          <w:highlight w:val="green"/>
        </w:rPr>
        <w:t>relationship with outer space</w:t>
      </w:r>
      <w:r w:rsidRPr="00280EA4">
        <w:rPr>
          <w:sz w:val="48"/>
          <w:szCs w:val="48"/>
        </w:rPr>
        <w:t xml:space="preserve"> </w:t>
      </w:r>
      <w:r w:rsidRPr="00280EA4">
        <w:rPr>
          <w:rStyle w:val="Emphasis"/>
          <w:sz w:val="48"/>
          <w:szCs w:val="48"/>
          <w:highlight w:val="green"/>
        </w:rPr>
        <w:t>under</w:t>
      </w:r>
      <w:r w:rsidRPr="00280EA4">
        <w:rPr>
          <w:sz w:val="48"/>
          <w:szCs w:val="48"/>
        </w:rPr>
        <w:t xml:space="preserve"> </w:t>
      </w:r>
      <w:r w:rsidRPr="00280EA4">
        <w:rPr>
          <w:rStyle w:val="Emphasis"/>
          <w:sz w:val="48"/>
          <w:szCs w:val="48"/>
          <w:highlight w:val="green"/>
        </w:rPr>
        <w:t>guise of the ‘global commons’</w:t>
      </w:r>
      <w:r w:rsidRPr="00280EA4">
        <w:rPr>
          <w:sz w:val="48"/>
          <w:szCs w:val="48"/>
        </w:rPr>
        <w:t xml:space="preserve"> </w:t>
      </w:r>
      <w:r w:rsidRPr="00280EA4">
        <w:rPr>
          <w:rStyle w:val="Emphasis"/>
          <w:sz w:val="48"/>
          <w:szCs w:val="48"/>
          <w:highlight w:val="green"/>
        </w:rPr>
        <w:t>scaling</w:t>
      </w:r>
      <w:r w:rsidRPr="00280EA4">
        <w:rPr>
          <w:sz w:val="48"/>
          <w:szCs w:val="48"/>
        </w:rPr>
        <w:t xml:space="preserve"> </w:t>
      </w:r>
      <w:r w:rsidRPr="00280EA4">
        <w:rPr>
          <w:rStyle w:val="Emphasis"/>
          <w:sz w:val="48"/>
          <w:szCs w:val="48"/>
          <w:highlight w:val="green"/>
        </w:rPr>
        <w:t>existing</w:t>
      </w:r>
      <w:r w:rsidRPr="00280EA4">
        <w:rPr>
          <w:sz w:val="48"/>
          <w:szCs w:val="48"/>
        </w:rPr>
        <w:t xml:space="preserve"> </w:t>
      </w:r>
      <w:r w:rsidRPr="00280EA4">
        <w:rPr>
          <w:rStyle w:val="Emphasis"/>
          <w:sz w:val="48"/>
          <w:szCs w:val="48"/>
          <w:highlight w:val="green"/>
        </w:rPr>
        <w:t>inequalities</w:t>
      </w:r>
      <w:r w:rsidRPr="00280EA4">
        <w:rPr>
          <w:sz w:val="48"/>
          <w:szCs w:val="48"/>
        </w:rPr>
        <w:t xml:space="preserve"> </w:t>
      </w:r>
      <w:r w:rsidRPr="00280EA4">
        <w:rPr>
          <w:rStyle w:val="Emphasis"/>
          <w:sz w:val="48"/>
          <w:szCs w:val="48"/>
          <w:highlight w:val="green"/>
        </w:rPr>
        <w:t>by siphoning off</w:t>
      </w:r>
    </w:p>
    <w:p w14:paraId="6D63D0E6" w14:textId="77777777" w:rsidR="00DE3963" w:rsidRPr="00280EA4" w:rsidRDefault="00DE3963" w:rsidP="00DE3963">
      <w:pPr>
        <w:rPr>
          <w:sz w:val="48"/>
          <w:szCs w:val="48"/>
        </w:rPr>
      </w:pPr>
    </w:p>
    <w:p w14:paraId="2951EF55" w14:textId="77777777" w:rsidR="00DE3963" w:rsidRPr="00280EA4" w:rsidRDefault="00DE3963" w:rsidP="00DE3963">
      <w:pPr>
        <w:pStyle w:val="NormalWeb"/>
        <w:numPr>
          <w:ilvl w:val="0"/>
          <w:numId w:val="2"/>
        </w:numPr>
        <w:shd w:val="clear" w:color="auto" w:fill="FFFFFF"/>
        <w:spacing w:before="0" w:beforeAutospacing="0" w:after="0" w:afterAutospacing="0" w:line="240" w:lineRule="auto"/>
        <w:textAlignment w:val="baseline"/>
        <w:rPr>
          <w:rFonts w:ascii="Arial" w:hAnsi="Arial" w:cs="Arial"/>
          <w:b/>
          <w:bCs/>
          <w:color w:val="000000"/>
          <w:sz w:val="48"/>
          <w:szCs w:val="48"/>
        </w:rPr>
      </w:pPr>
      <w:r w:rsidRPr="00280EA4">
        <w:rPr>
          <w:rFonts w:ascii="Georgia" w:hAnsi="Georgia" w:cs="Arial"/>
          <w:b/>
          <w:bCs/>
          <w:color w:val="000000"/>
          <w:sz w:val="48"/>
          <w:szCs w:val="48"/>
        </w:rPr>
        <w:t>Affirm as method of accomplishment </w:t>
      </w:r>
    </w:p>
    <w:p w14:paraId="47575962" w14:textId="77777777" w:rsidR="00DE3963" w:rsidRPr="00280EA4" w:rsidRDefault="00DE3963" w:rsidP="00DE3963">
      <w:pPr>
        <w:pStyle w:val="NormalWeb"/>
        <w:shd w:val="clear" w:color="auto" w:fill="FFFFFF"/>
        <w:spacing w:before="0" w:beforeAutospacing="0" w:after="0" w:afterAutospacing="0"/>
        <w:ind w:left="720"/>
        <w:rPr>
          <w:rFonts w:ascii="Georgia" w:hAnsi="Georgia"/>
          <w:b/>
          <w:bCs/>
          <w:color w:val="000000"/>
          <w:sz w:val="48"/>
          <w:szCs w:val="48"/>
          <w:u w:val="single"/>
          <w:shd w:val="clear" w:color="auto" w:fill="00FFFF"/>
        </w:rPr>
      </w:pPr>
      <w:r w:rsidRPr="00280EA4">
        <w:rPr>
          <w:rFonts w:ascii="Georgia" w:hAnsi="Georgia"/>
          <w:b/>
          <w:bCs/>
          <w:color w:val="000000"/>
          <w:sz w:val="48"/>
          <w:szCs w:val="48"/>
        </w:rPr>
        <w:t> Calm Clinic 15</w:t>
      </w:r>
      <w:r w:rsidRPr="00280EA4">
        <w:rPr>
          <w:rFonts w:ascii="Georgia" w:hAnsi="Georgia"/>
          <w:color w:val="000000"/>
          <w:sz w:val="48"/>
          <w:szCs w:val="48"/>
        </w:rPr>
        <w:t xml:space="preserve"> </w:t>
      </w:r>
    </w:p>
    <w:p w14:paraId="7D0CE5B5" w14:textId="77777777" w:rsidR="00DE3963" w:rsidRPr="00280EA4" w:rsidRDefault="00DE3963" w:rsidP="00DE3963">
      <w:pPr>
        <w:rPr>
          <w:rFonts w:ascii="Georgia" w:hAnsi="Georgia"/>
          <w:color w:val="000000"/>
          <w:sz w:val="48"/>
          <w:szCs w:val="48"/>
        </w:rPr>
      </w:pPr>
      <w:r w:rsidRPr="00280EA4">
        <w:rPr>
          <w:rFonts w:ascii="Georgia" w:hAnsi="Georgia"/>
          <w:b/>
          <w:bCs/>
          <w:color w:val="000000"/>
          <w:sz w:val="48"/>
          <w:szCs w:val="48"/>
          <w:u w:val="single"/>
          <w:shd w:val="clear" w:color="auto" w:fill="00FFFF"/>
        </w:rPr>
        <w:t>Accomplishment and the idea that you're working towards something are actually a valuable tool</w:t>
      </w:r>
      <w:r w:rsidRPr="00280EA4">
        <w:rPr>
          <w:rFonts w:ascii="Georgia" w:hAnsi="Georgia"/>
          <w:color w:val="000000"/>
          <w:sz w:val="48"/>
          <w:szCs w:val="48"/>
          <w:u w:val="single"/>
          <w:shd w:val="clear" w:color="auto" w:fill="00FFFF"/>
        </w:rPr>
        <w:t xml:space="preserve"> for keeping your anxiety at bay</w:t>
      </w:r>
      <w:r w:rsidRPr="00280EA4">
        <w:rPr>
          <w:rFonts w:ascii="Georgia" w:hAnsi="Georgia"/>
          <w:color w:val="000000"/>
          <w:sz w:val="48"/>
          <w:szCs w:val="48"/>
        </w:rPr>
        <w:t xml:space="preserve">. </w:t>
      </w:r>
    </w:p>
    <w:p w14:paraId="72D53A2D" w14:textId="77777777" w:rsidR="00DE3963" w:rsidRPr="00280EA4" w:rsidRDefault="00DE3963" w:rsidP="00DE3963">
      <w:pPr>
        <w:rPr>
          <w:rFonts w:ascii="Georgia" w:hAnsi="Georgia"/>
          <w:color w:val="000000"/>
          <w:sz w:val="48"/>
          <w:szCs w:val="48"/>
        </w:rPr>
      </w:pPr>
    </w:p>
    <w:p w14:paraId="7925C010" w14:textId="77777777" w:rsidR="00DE3963" w:rsidRPr="00280EA4" w:rsidRDefault="00DE3963" w:rsidP="00DE3963">
      <w:pPr>
        <w:pStyle w:val="Heading3"/>
        <w:rPr>
          <w:sz w:val="48"/>
          <w:szCs w:val="48"/>
        </w:rPr>
      </w:pPr>
      <w:r w:rsidRPr="00280EA4">
        <w:rPr>
          <w:sz w:val="48"/>
          <w:szCs w:val="48"/>
        </w:rPr>
        <w:t>UDV</w:t>
      </w:r>
    </w:p>
    <w:p w14:paraId="38461F6C" w14:textId="77777777" w:rsidR="00DE3963" w:rsidRPr="00280EA4" w:rsidRDefault="00DE3963" w:rsidP="00DE3963">
      <w:pPr>
        <w:rPr>
          <w:sz w:val="48"/>
          <w:szCs w:val="48"/>
        </w:rPr>
      </w:pPr>
    </w:p>
    <w:p w14:paraId="75304494" w14:textId="77777777" w:rsidR="00DE3963" w:rsidRPr="00280EA4" w:rsidRDefault="00DE3963" w:rsidP="00DE3963">
      <w:pPr>
        <w:shd w:val="clear" w:color="auto" w:fill="FFFFFF"/>
        <w:rPr>
          <w:rFonts w:ascii="Times New Roman" w:eastAsia="Times New Roman" w:hAnsi="Times New Roman" w:cs="Times New Roman"/>
          <w:sz w:val="48"/>
          <w:szCs w:val="48"/>
        </w:rPr>
      </w:pPr>
    </w:p>
    <w:p w14:paraId="57C3D381" w14:textId="77777777" w:rsidR="00DE3963" w:rsidRPr="00280EA4" w:rsidRDefault="00DE3963" w:rsidP="00DE3963">
      <w:pPr>
        <w:rPr>
          <w:rFonts w:ascii="Times New Roman" w:eastAsia="Times New Roman" w:hAnsi="Times New Roman" w:cs="Times New Roman"/>
          <w:sz w:val="48"/>
          <w:szCs w:val="48"/>
        </w:rPr>
      </w:pPr>
    </w:p>
    <w:p w14:paraId="0E95F1E1" w14:textId="77777777" w:rsidR="00DE3963" w:rsidRPr="00280EA4" w:rsidRDefault="00DE3963" w:rsidP="00DE3963">
      <w:pPr>
        <w:rPr>
          <w:sz w:val="48"/>
          <w:szCs w:val="48"/>
        </w:rPr>
      </w:pPr>
    </w:p>
    <w:p w14:paraId="296CFB70" w14:textId="77777777" w:rsidR="00DE3963" w:rsidRPr="00280EA4" w:rsidRDefault="00DE3963" w:rsidP="00DE3963">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1.Presumption and permissibility affirm –</w:t>
      </w:r>
    </w:p>
    <w:p w14:paraId="54F6C217" w14:textId="77777777" w:rsidR="00DE3963" w:rsidRPr="00280EA4" w:rsidRDefault="00DE3963" w:rsidP="00DE3963">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a. Statements are true before false since if I told you my name, you’d believe me.</w:t>
      </w:r>
    </w:p>
    <w:p w14:paraId="1980D45C" w14:textId="77777777" w:rsidR="00DE3963" w:rsidRPr="00280EA4" w:rsidRDefault="00DE3963" w:rsidP="00DE3963">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 xml:space="preserve">b. Epistemics – we wouldn’t be able to start a strand of reasoning since we’d have to question that reason. </w:t>
      </w:r>
    </w:p>
    <w:p w14:paraId="7E5F8564" w14:textId="77777777" w:rsidR="00DE3963" w:rsidRPr="00280EA4" w:rsidRDefault="00DE3963" w:rsidP="00DE3963">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c. Illogical – presuming statements false is illogical since you can’t say things like P and ~P are both wrong.</w:t>
      </w:r>
    </w:p>
    <w:p w14:paraId="318D4178" w14:textId="77777777" w:rsidR="00DE3963" w:rsidRPr="00280EA4" w:rsidRDefault="00DE3963" w:rsidP="00DE3963">
      <w:pPr>
        <w:keepNext/>
        <w:keepLines/>
        <w:spacing w:before="40"/>
        <w:outlineLvl w:val="3"/>
        <w:rPr>
          <w:rFonts w:eastAsiaTheme="majorEastAsia" w:cstheme="minorHAnsi"/>
          <w:b/>
          <w:bCs/>
          <w:sz w:val="48"/>
          <w:szCs w:val="48"/>
        </w:rPr>
      </w:pPr>
    </w:p>
    <w:p w14:paraId="1315610D" w14:textId="77777777" w:rsidR="00DE3963" w:rsidRPr="00280EA4" w:rsidRDefault="00DE3963" w:rsidP="00DE3963">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 xml:space="preserve">2.Reject new paradigm issues or/and new theory interpretations in the 2nr </w:t>
      </w:r>
    </w:p>
    <w:p w14:paraId="3638FC00" w14:textId="77777777" w:rsidR="00DE3963" w:rsidRPr="00280EA4" w:rsidRDefault="00DE3963" w:rsidP="00DE3963">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 xml:space="preserve">(a) judge intervention – judges have to insert intervention to see if the 2NR shells are true enough to o/w the 2ar CI </w:t>
      </w:r>
    </w:p>
    <w:p w14:paraId="43286264" w14:textId="77777777" w:rsidR="00DE3963" w:rsidRPr="00280EA4" w:rsidRDefault="00DE3963" w:rsidP="00DE3963">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(b) you can read 6 minutes of 2nr interps and the 3-minute 2ar becomes impossible.</w:t>
      </w:r>
    </w:p>
    <w:p w14:paraId="7F5380B9" w14:textId="77777777" w:rsidR="00DE3963" w:rsidRPr="00280EA4" w:rsidRDefault="00DE3963" w:rsidP="00DE3963">
      <w:pPr>
        <w:keepNext/>
        <w:keepLines/>
        <w:spacing w:before="40"/>
        <w:outlineLvl w:val="3"/>
        <w:rPr>
          <w:rFonts w:eastAsiaTheme="majorEastAsia" w:cstheme="majorBidi"/>
          <w:b/>
          <w:bCs/>
          <w:sz w:val="48"/>
          <w:szCs w:val="48"/>
        </w:rPr>
      </w:pPr>
      <w:r w:rsidRPr="00280EA4">
        <w:rPr>
          <w:rFonts w:eastAsiaTheme="majorEastAsia" w:cstheme="majorBidi"/>
          <w:b/>
          <w:bCs/>
          <w:sz w:val="48"/>
          <w:szCs w:val="48"/>
        </w:rPr>
        <w:t xml:space="preserve"> </w:t>
      </w:r>
    </w:p>
    <w:p w14:paraId="417E36B6" w14:textId="77777777" w:rsidR="00DE3963" w:rsidRPr="000C1146" w:rsidRDefault="00DE3963" w:rsidP="00DE3963">
      <w:pPr>
        <w:rPr>
          <w:rFonts w:ascii="Georgia" w:hAnsi="Georgia"/>
          <w:color w:val="000000"/>
          <w:szCs w:val="22"/>
          <w:u w:val="single"/>
        </w:rPr>
      </w:pPr>
    </w:p>
    <w:p w14:paraId="51DF34A5" w14:textId="77777777" w:rsidR="00DE3963" w:rsidRDefault="00DE3963"/>
    <w:sectPr w:rsidR="00DE39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
    <w:altName w:val="Cambria"/>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7821"/>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0C13D6"/>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63"/>
    <w:rsid w:val="00115FC1"/>
    <w:rsid w:val="001E4DED"/>
    <w:rsid w:val="009A7786"/>
    <w:rsid w:val="00DE3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D69359"/>
  <w15:chartTrackingRefBased/>
  <w15:docId w15:val="{CC8B9F3F-FBD3-304D-9522-C4EC914E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96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DE3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DE3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E39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9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396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DE39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396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DE3963"/>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DE3963"/>
    <w:rPr>
      <w:rFonts w:ascii="Calibri" w:hAnsi="Calibri"/>
      <w:b/>
      <w:iCs/>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link w:val="NoSpacing"/>
    <w:uiPriority w:val="99"/>
    <w:unhideWhenUsed/>
    <w:rsid w:val="00DE3963"/>
  </w:style>
  <w:style w:type="paragraph" w:customStyle="1" w:styleId="textbold">
    <w:name w:val="text bold"/>
    <w:basedOn w:val="Normal"/>
    <w:link w:val="Emphasis"/>
    <w:uiPriority w:val="20"/>
    <w:qFormat/>
    <w:rsid w:val="00DE3963"/>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styleId="NormalWeb">
    <w:name w:val="Normal (Web)"/>
    <w:basedOn w:val="Normal"/>
    <w:uiPriority w:val="99"/>
    <w:unhideWhenUsed/>
    <w:rsid w:val="00DE3963"/>
    <w:pPr>
      <w:spacing w:before="100" w:beforeAutospacing="1" w:after="100" w:afterAutospacing="1"/>
    </w:pPr>
  </w:style>
  <w:style w:type="paragraph" w:styleId="ListParagraph">
    <w:name w:val="List Paragraph"/>
    <w:aliases w:val="6 font"/>
    <w:basedOn w:val="Normal"/>
    <w:uiPriority w:val="99"/>
    <w:qFormat/>
    <w:rsid w:val="00DE3963"/>
    <w:pPr>
      <w:ind w:left="720"/>
      <w:contextualSpacing/>
    </w:pPr>
  </w:style>
  <w:style w:type="paragraph" w:styleId="NoSpacing">
    <w:name w:val="No Spacing"/>
    <w:aliases w:val="Note Level 2,No Spacing31,No Spacing22,No Spacing3,No Spacing111112,Medium Grid 21,tag,Dont use,No Spacing41,No Spacing112,Tag and Cite,nonunderlined,Very Small Text,card,Small Text,Note Level 21,No Spacing111,Card Format"/>
    <w:basedOn w:val="Heading1"/>
    <w:link w:val="Hyperlink"/>
    <w:autoRedefine/>
    <w:uiPriority w:val="99"/>
    <w:qFormat/>
    <w:rsid w:val="00DE396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0.69i59j69i64j69i61j69i60l2.2103j0j7&amp;sourceid=chrome&amp;ie=UTF-8" TargetMode="External"/><Relationship Id="rId13"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www.calmclinic.com/anxiety/causes/triggers" TargetMode="External"/><Relationship Id="rId7" Type="http://schemas.openxmlformats.org/officeDocument/2006/relationships/hyperlink" Target="https://www.academia.edu/19843360/Lives_Worth_Living" TargetMode="External"/><Relationship Id="rId12" Type="http://schemas.openxmlformats.org/officeDocument/2006/relationships/hyperlink" Target="https://www.google.com/search?q=by+definition&amp;rlz=1C1CHBF_enUS877US877&amp;oq=by+definition&amp;aqs=chrome.0.69i59.1433j0j7&amp;sourceid=chrome&amp;ie=UTF-8" TargetMode="External"/><Relationship Id="rId17" Type="http://schemas.openxmlformats.org/officeDocument/2006/relationships/hyperlink" Target="https://www.grammar-monster.com/glossary/linking_verbs.htm" TargetMode="External"/><Relationship Id="rId2" Type="http://schemas.openxmlformats.org/officeDocument/2006/relationships/styles" Target="styles.xml"/><Relationship Id="rId16" Type="http://schemas.openxmlformats.org/officeDocument/2006/relationships/hyperlink" Target="https://www.yourdictionary.com/dialectical" TargetMode="External"/><Relationship Id="rId20" Type="http://schemas.openxmlformats.org/officeDocument/2006/relationships/hyperlink" Target="https://www.e-ir.info/2020/07/20/legal-black-holes-in-outer-space-the-regulation-of-private-space-companies/" TargetMode="External"/><Relationship Id="rId1" Type="http://schemas.openxmlformats.org/officeDocument/2006/relationships/numbering" Target="numbering.xml"/><Relationship Id="rId6" Type="http://schemas.openxmlformats.org/officeDocument/2006/relationships/hyperlink" Target="https://www.oxfordhandbooks.com/view/10.1093/oxfordhb/9780190622879.001.0001/oxfordhb-9780190622879" TargetMode="External"/><Relationship Id="rId11" Type="http://schemas.openxmlformats.org/officeDocument/2006/relationships/hyperlink" Target="https://www.google.com/search?q=outer+space+definition&amp;rlz=1C1CHBF_enUS877US877&amp;oq=outer+space+definition&amp;aqs=chrome..69i57j69i60.2363j0j7&amp;sourceid=chrome&amp;ie=UTF-8" TargetMode="External"/><Relationship Id="rId5" Type="http://schemas.openxmlformats.org/officeDocument/2006/relationships/hyperlink" Target="http://dsq-sds.org/article/view/1704/1754)" TargetMode="External"/><Relationship Id="rId15" Type="http://schemas.openxmlformats.org/officeDocument/2006/relationships/hyperlink" Target="https://www.merriam-webster.com/dictionary/is" TargetMode="External"/><Relationship Id="rId23" Type="http://schemas.openxmlformats.org/officeDocument/2006/relationships/theme" Target="theme/theme1.xml"/><Relationship Id="rId10" Type="http://schemas.openxmlformats.org/officeDocument/2006/relationships/hyperlink" Target="https://www.google.com/search?q=of+definition&amp;rlz=1C1CHBF_enUS877US877&amp;oq=of+definition&amp;aqs=chrome..69i57j69i60.1494j0j7&amp;sourceid=chrome&amp;ie=UTF-8"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erriam-webster.com/dictionary/appropriation" TargetMode="External"/><Relationship Id="rId14" Type="http://schemas.openxmlformats.org/officeDocument/2006/relationships/hyperlink" Target="https://dictionary.cambridge.org/us/dictionary/english/unjus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12240</Words>
  <Characters>66955</Characters>
  <Application>Microsoft Office Word</Application>
  <DocSecurity>0</DocSecurity>
  <Lines>683</Lines>
  <Paragraphs>78</Paragraphs>
  <ScaleCrop>false</ScaleCrop>
  <Company/>
  <LinksUpToDate>false</LinksUpToDate>
  <CharactersWithSpaces>79117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2022-01-28T19:10:00Z</dcterms:created>
  <dcterms:modified xsi:type="dcterms:W3CDTF">2022-01-28T19:13:00Z</dcterms:modified>
</cp:coreProperties>
</file>