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C1E81" w14:textId="77777777" w:rsidR="007F53D7" w:rsidRDefault="007F53D7" w:rsidP="000D1A6C">
      <w:pPr>
        <w:pStyle w:val="Heading2"/>
      </w:pPr>
    </w:p>
    <w:p w14:paraId="5160AC7E" w14:textId="77777777" w:rsidR="007F53D7" w:rsidRDefault="007F53D7" w:rsidP="000D1A6C">
      <w:pPr>
        <w:pStyle w:val="Heading2"/>
      </w:pPr>
    </w:p>
    <w:p w14:paraId="0D903121" w14:textId="13DAF11D" w:rsidR="00C86CA5" w:rsidRDefault="000D1A6C" w:rsidP="000D1A6C">
      <w:pPr>
        <w:pStyle w:val="Heading2"/>
      </w:pPr>
      <w:r>
        <w:t>1</w:t>
      </w:r>
    </w:p>
    <w:p w14:paraId="536F917E" w14:textId="77777777" w:rsidR="00162839" w:rsidRDefault="00162839" w:rsidP="00162839">
      <w:pPr>
        <w:pStyle w:val="Heading2"/>
      </w:pPr>
      <w:r>
        <w:t>NC</w:t>
      </w:r>
    </w:p>
    <w:p w14:paraId="7A2D6503" w14:textId="77777777" w:rsidR="00162839" w:rsidRDefault="00162839" w:rsidP="00162839">
      <w:pPr>
        <w:pStyle w:val="Heading3"/>
        <w:rPr>
          <w:rFonts w:asciiTheme="majorHAnsi" w:hAnsiTheme="majorHAnsi" w:cstheme="majorHAnsi"/>
        </w:rPr>
      </w:pPr>
      <w:r w:rsidRPr="00254CDC">
        <w:rPr>
          <w:rFonts w:asciiTheme="majorHAnsi" w:hAnsiTheme="majorHAnsi" w:cstheme="majorHAnsi"/>
        </w:rPr>
        <w:t>Framework</w:t>
      </w:r>
    </w:p>
    <w:p w14:paraId="3A8926EA" w14:textId="77777777" w:rsidR="00162839" w:rsidRPr="008F5337" w:rsidRDefault="00162839" w:rsidP="00162839">
      <w:pPr>
        <w:pStyle w:val="Heading4"/>
        <w:rPr>
          <w:rFonts w:asciiTheme="minorHAnsi" w:hAnsiTheme="minorHAnsi" w:cstheme="minorHAnsi"/>
        </w:rPr>
      </w:pPr>
      <w:proofErr w:type="spellStart"/>
      <w:r w:rsidRPr="008F5337">
        <w:rPr>
          <w:rFonts w:asciiTheme="minorHAnsi" w:hAnsiTheme="minorHAnsi" w:cstheme="minorHAnsi"/>
        </w:rPr>
        <w:t>Constitutiv</w:t>
      </w:r>
      <w:r>
        <w:rPr>
          <w:rFonts w:asciiTheme="minorHAnsi" w:hAnsiTheme="minorHAnsi" w:cstheme="minorHAnsi"/>
        </w:rPr>
        <w:t>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3AA6BE8B" w14:textId="77777777" w:rsidR="00162839" w:rsidRDefault="00162839" w:rsidP="00162839">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29E8A4AD" w14:textId="77777777" w:rsidR="00162839" w:rsidRPr="008F5337" w:rsidRDefault="00162839" w:rsidP="00162839">
      <w:pPr>
        <w:pStyle w:val="ListParagraph"/>
        <w:numPr>
          <w:ilvl w:val="0"/>
          <w:numId w:val="11"/>
        </w:numPr>
      </w:pPr>
      <w:r>
        <w:t xml:space="preserve">1) </w:t>
      </w:r>
      <w:proofErr w:type="spellStart"/>
      <w:r>
        <w:t>constittivism</w:t>
      </w:r>
      <w:proofErr w:type="spellEnd"/>
      <w:r>
        <w:t xml:space="preserve"> is only way for principles to be binding</w:t>
      </w:r>
    </w:p>
    <w:p w14:paraId="5D0253F1" w14:textId="77777777" w:rsidR="00162839" w:rsidRDefault="00162839" w:rsidP="00162839">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has to do.</w:t>
      </w:r>
      <w:r w:rsidRPr="008F5337">
        <w:t xml:space="preserve"> And I think that Kant thought this too. </w:t>
      </w:r>
      <w:r w:rsidRPr="008F5337">
        <w:rPr>
          <w:rStyle w:val="StyleUnderline"/>
        </w:rPr>
        <w:t xml:space="preserve">The </w:t>
      </w:r>
      <w:r w:rsidRPr="00956743">
        <w:rPr>
          <w:rStyle w:val="StyleUnderline"/>
          <w:highlight w:val="green"/>
        </w:rPr>
        <w:t xml:space="preserve">laws of logic govern our thoughts because if we don’t follow </w:t>
      </w:r>
      <w:proofErr w:type="gramStart"/>
      <w:r w:rsidRPr="00956743">
        <w:rPr>
          <w:rStyle w:val="StyleUnderline"/>
          <w:highlight w:val="green"/>
        </w:rPr>
        <w:t>them</w:t>
      </w:r>
      <w:proofErr w:type="gramEnd"/>
      <w:r w:rsidRPr="00956743">
        <w:rPr>
          <w:rStyle w:val="StyleUnderline"/>
          <w:highlight w:val="green"/>
        </w:rPr>
        <w:t xml:space="preserve"> we just aren’t thinking</w:t>
      </w:r>
      <w:r w:rsidRPr="003509B2">
        <w:rPr>
          <w:rStyle w:val="StyleUnderline"/>
        </w:rPr>
        <w:t>. Illogical thinking is not merely bad, it is defective, it is bad as thinking.</w:t>
      </w:r>
      <w:r w:rsidRPr="003509B2">
        <w:t xml:space="preserve"> The laws of the understanding </w:t>
      </w:r>
      <w:r w:rsidRPr="00FF0E63">
        <w:t xml:space="preserve">govern our beliefs because if we don’t follow them, we just aren’t constructing a representation of an objective world (9.7.5). And as I will argue, </w:t>
      </w:r>
      <w:r w:rsidRPr="00FF0E63">
        <w:rPr>
          <w:rStyle w:val="StyleUnderline"/>
        </w:rPr>
        <w:t xml:space="preserve">the laws of practical reason govern our actions because if we don’t follow </w:t>
      </w:r>
      <w:proofErr w:type="gramStart"/>
      <w:r w:rsidRPr="00FF0E63">
        <w:rPr>
          <w:rStyle w:val="StyleUnderline"/>
        </w:rPr>
        <w:t>them</w:t>
      </w:r>
      <w:proofErr w:type="gramEnd"/>
      <w:r w:rsidRPr="00FF0E63">
        <w:rPr>
          <w:rStyle w:val="StyleUnderline"/>
        </w:rPr>
        <w:t xml:space="preserve"> we just aren’t acting, and</w:t>
      </w:r>
      <w:r w:rsidRPr="008F5337">
        <w:rPr>
          <w:rStyle w:val="StyleUnderline"/>
        </w:rPr>
        <w:t xml:space="preserve">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 xml:space="preserve">tracing </w:t>
      </w:r>
      <w:r w:rsidRPr="00FF0E63">
        <w:rPr>
          <w:rStyle w:val="StyleUnderline"/>
        </w:rPr>
        <w:t xml:space="preserve">its </w:t>
      </w:r>
      <w:r w:rsidRPr="003509B2">
        <w:rPr>
          <w:rStyle w:val="StyleUnderline"/>
          <w:highlight w:val="green"/>
        </w:rPr>
        <w:t>authority back to a constitutive one</w:t>
      </w:r>
      <w:r w:rsidRPr="008F5337">
        <w:rPr>
          <w:rStyle w:val="StyleUnderline"/>
        </w:rPr>
        <w:t>?</w:t>
      </w:r>
      <w:r w:rsidRPr="008F5337">
        <w:t xml:space="preserve"> Consider again that house that blocks the neighbors’ view of the lake. Why shouldn’t the house-builder build it? For I’m supposing that we all do agree that really, after all, he shouldn’t do it, in spite of the fact that it wouldn’t therefore be a defective house. Well, perhaps he identifies himself as a good neighbor, a citizenly type, and doesn’t need to ask why he shouldn’t build a house that is a blight on the neighborhood. Or perhaps he loves his neighbors, and wouldn’t want to harm them. Or perhaps— to anticipate the success of the views we are working on here—it would be morally wrong to build a house that blocks the view of the neighbors, and so although it might be all very well as a bit of house-building, it would be defective as an action.</w:t>
      </w:r>
    </w:p>
    <w:p w14:paraId="3D5B2F40" w14:textId="77777777" w:rsidR="00162839" w:rsidRDefault="00162839" w:rsidP="00162839">
      <w:r>
        <w:rPr>
          <w:rStyle w:val="Heading4Char"/>
        </w:rPr>
        <w:t xml:space="preserve">Prefer - </w:t>
      </w:r>
    </w:p>
    <w:p w14:paraId="6E3076E6" w14:textId="77777777" w:rsidR="00162839" w:rsidRPr="009037D1" w:rsidRDefault="00162839" w:rsidP="00162839">
      <w:pPr>
        <w:pStyle w:val="paragraph"/>
        <w:spacing w:before="0" w:beforeAutospacing="0" w:after="0" w:afterAutospacing="0"/>
        <w:ind w:left="360"/>
        <w:textAlignment w:val="baseline"/>
        <w:rPr>
          <w:rStyle w:val="Heading4Char"/>
          <w:szCs w:val="22"/>
        </w:rPr>
      </w:pPr>
      <w:r w:rsidRPr="009037D1">
        <w:rPr>
          <w:rStyle w:val="Heading4Char"/>
          <w:szCs w:val="22"/>
        </w:rPr>
        <w:t>1. Is/ought gap – experience only tells us what is, not what ought to be, which raises the question why we ought to follow their framework</w:t>
      </w:r>
    </w:p>
    <w:p w14:paraId="544E4ECA" w14:textId="77777777" w:rsidR="00162839" w:rsidRPr="009037D1" w:rsidRDefault="00162839" w:rsidP="00162839">
      <w:pPr>
        <w:pStyle w:val="paragraph"/>
        <w:spacing w:before="0" w:beforeAutospacing="0" w:after="0" w:afterAutospacing="0"/>
        <w:ind w:left="360"/>
        <w:textAlignment w:val="baseline"/>
        <w:rPr>
          <w:rStyle w:val="Heading4Char"/>
          <w:szCs w:val="22"/>
        </w:rPr>
      </w:pPr>
      <w:r w:rsidRPr="009037D1">
        <w:rPr>
          <w:rStyle w:val="Heading4Char"/>
          <w:szCs w:val="22"/>
        </w:rPr>
        <w:t>2. problem of relativism – inability to know each other’s experience makes it an unreliable basis for ethics. People could just say they don’t experience the same.  </w:t>
      </w:r>
    </w:p>
    <w:p w14:paraId="5B317153" w14:textId="77777777" w:rsidR="00162839" w:rsidRPr="009037D1" w:rsidRDefault="00162839" w:rsidP="00162839">
      <w:pPr>
        <w:pStyle w:val="paragraph"/>
        <w:spacing w:before="0" w:beforeAutospacing="0" w:after="0" w:afterAutospacing="0"/>
        <w:ind w:left="360"/>
        <w:textAlignment w:val="baseline"/>
        <w:rPr>
          <w:rStyle w:val="Heading4Char"/>
          <w:szCs w:val="22"/>
        </w:rPr>
      </w:pPr>
    </w:p>
    <w:p w14:paraId="12D5641B" w14:textId="77777777" w:rsidR="00162839" w:rsidRPr="009037D1" w:rsidRDefault="00162839" w:rsidP="00162839">
      <w:pPr>
        <w:pStyle w:val="paragraph"/>
        <w:spacing w:before="0" w:beforeAutospacing="0" w:after="0" w:afterAutospacing="0"/>
        <w:textAlignment w:val="baseline"/>
        <w:rPr>
          <w:rStyle w:val="Heading4Char"/>
          <w:szCs w:val="22"/>
        </w:rPr>
      </w:pPr>
      <w:r>
        <w:rPr>
          <w:rStyle w:val="Heading4Char"/>
          <w:szCs w:val="22"/>
        </w:rPr>
        <w:t>M</w:t>
      </w:r>
      <w:r w:rsidRPr="009037D1">
        <w:rPr>
          <w:rStyle w:val="Heading4Char"/>
          <w:szCs w:val="22"/>
        </w:rPr>
        <w:t>oral law must be universal—our judgements can’t only apply to ourselves any more than 2+2=4 can be true only for me.  </w:t>
      </w:r>
    </w:p>
    <w:p w14:paraId="0D33BFA5" w14:textId="77777777" w:rsidR="00162839" w:rsidRDefault="00162839" w:rsidP="00162839">
      <w:pPr>
        <w:pStyle w:val="Heading4"/>
        <w:tabs>
          <w:tab w:val="left" w:pos="7933"/>
        </w:tabs>
      </w:pPr>
      <w:r>
        <w:t>Thus, the standard is consistency with the categorical imperative</w:t>
      </w:r>
    </w:p>
    <w:p w14:paraId="154BC2C8" w14:textId="77777777" w:rsidR="00162839" w:rsidRPr="008F5337" w:rsidRDefault="00162839" w:rsidP="00162839">
      <w:pPr>
        <w:pStyle w:val="Heading4"/>
      </w:pPr>
      <w:r w:rsidRPr="008F5337">
        <w:t>Prefer additionally:</w:t>
      </w:r>
    </w:p>
    <w:p w14:paraId="167C4215" w14:textId="77777777" w:rsidR="00162839" w:rsidRPr="008F5337" w:rsidRDefault="00162839" w:rsidP="00162839">
      <w:pPr>
        <w:pStyle w:val="Heading4"/>
      </w:pPr>
      <w:r w:rsidRPr="008F5337">
        <w:t>Other frameworks collapse—all moral valuations presuppose the unconditional worth of humanity.</w:t>
      </w:r>
    </w:p>
    <w:p w14:paraId="37FFE7C9" w14:textId="77777777" w:rsidR="00162839" w:rsidRPr="008F5337" w:rsidRDefault="00162839" w:rsidP="00162839">
      <w:proofErr w:type="spellStart"/>
      <w:r w:rsidRPr="008F5337">
        <w:rPr>
          <w:rStyle w:val="StyleUnderline"/>
          <w:bCs/>
        </w:rPr>
        <w:t>Korsgaard</w:t>
      </w:r>
      <w:proofErr w:type="spellEnd"/>
      <w:r w:rsidRPr="008F5337">
        <w:rPr>
          <w:rStyle w:val="StyleUnderline"/>
          <w:bCs/>
        </w:rPr>
        <w:t xml:space="preserve"> 83</w:t>
      </w:r>
      <w:r w:rsidRPr="008F5337">
        <w:t xml:space="preserve"> [(Christine, Philosophy Professor at Harvard) “Two Distinctions in Goodness,” Duke University Press </w:t>
      </w:r>
      <w:proofErr w:type="gramStart"/>
      <w:r w:rsidRPr="008F5337">
        <w:t>The</w:t>
      </w:r>
      <w:proofErr w:type="gramEnd"/>
      <w:r w:rsidRPr="008F5337">
        <w:t xml:space="preserve"> Philosophical Review Vol. 92, No. 2, April 1983, </w:t>
      </w:r>
      <w:hyperlink r:id="rId5" w:history="1">
        <w:r w:rsidRPr="008F5337">
          <w:rPr>
            <w:rStyle w:val="Hyperlink"/>
          </w:rPr>
          <w:t>https://www.jstor.org/stable/2184924</w:t>
        </w:r>
      </w:hyperlink>
      <w:r w:rsidRPr="008F5337">
        <w:t>] TDI</w:t>
      </w:r>
    </w:p>
    <w:p w14:paraId="6F6BE0C9" w14:textId="77777777" w:rsidR="00162839" w:rsidRPr="008F5337" w:rsidRDefault="00162839" w:rsidP="00162839">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r w:rsidRPr="008F5337">
        <w:rPr>
          <w:rStyle w:val="StyleUnderline"/>
        </w:rPr>
        <w:t xml:space="preserve">In order for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in itself is a “subjective principle of human action.” By this I understand him to mean that </w:t>
      </w:r>
      <w:r w:rsidRPr="008F5337">
        <w:rPr>
          <w:rStyle w:val="StyleUnderline"/>
        </w:rPr>
        <w:t xml:space="preserve">we </w:t>
      </w:r>
      <w:r w:rsidRPr="008C521A">
        <w:rPr>
          <w:rStyle w:val="StyleUnderline"/>
        </w:rPr>
        <w:t xml:space="preserve">must </w:t>
      </w:r>
      <w:r w:rsidRPr="003509B2">
        <w:rPr>
          <w:rStyle w:val="StyleUnderline"/>
          <w:highlight w:val="green"/>
        </w:rPr>
        <w:t>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8C521A">
        <w:rPr>
          <w:rStyle w:val="StyleUnderline"/>
        </w:rPr>
        <w:t>because we must regard our ends as good. But since “every</w:t>
      </w:r>
      <w:r w:rsidRPr="008F5337">
        <w:rPr>
          <w:rStyle w:val="StyleUnderline"/>
        </w:rPr>
        <w:t xml:space="preserve"> other rational being thinks of his existence by the same rational ground which holds also for myself” (G 47/429), we must </w:t>
      </w:r>
      <w:r w:rsidRPr="003509B2">
        <w:rPr>
          <w:rStyle w:val="StyleUnderline"/>
          <w:highlight w:val="green"/>
        </w:rPr>
        <w:t xml:space="preserve">regard others as capable of conferring value </w:t>
      </w:r>
      <w:r w:rsidRPr="008C521A">
        <w:rPr>
          <w:rStyle w:val="StyleUnderline"/>
        </w:rPr>
        <w:t>by reason of their rational choices and so also</w:t>
      </w:r>
      <w:r w:rsidRPr="008F5337">
        <w:rPr>
          <w:rStyle w:val="StyleUnderline"/>
        </w:rPr>
        <w:t xml:space="preserve"> </w:t>
      </w:r>
      <w:r w:rsidRPr="008C521A">
        <w:rPr>
          <w:rStyle w:val="StyleUnderline"/>
          <w:highlight w:val="green"/>
        </w:rPr>
        <w:t xml:space="preserve">as ends </w:t>
      </w:r>
      <w:r w:rsidRPr="003509B2">
        <w:rPr>
          <w:rStyle w:val="StyleUnderline"/>
          <w:highlight w:val="green"/>
        </w:rPr>
        <w:t>in themselves</w:t>
      </w:r>
      <w:r w:rsidRPr="008F5337">
        <w:rPr>
          <w:rStyle w:val="StyleUnderline"/>
        </w:rPr>
        <w:t>.</w:t>
      </w:r>
      <w:r w:rsidRPr="008F5337">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8F5337">
        <w:t>reason</w:t>
      </w:r>
      <w:proofErr w:type="gramEnd"/>
      <w:r w:rsidRPr="008F5337">
        <w:t xml:space="preserve"> it is our duty to promote the happiness of others – the ends that they choose – and, in general, to make the highest good our end.</w:t>
      </w:r>
    </w:p>
    <w:p w14:paraId="189B65E6" w14:textId="77777777" w:rsidR="00162839" w:rsidRPr="00017FF2" w:rsidRDefault="00162839" w:rsidP="00162839">
      <w:pPr>
        <w:pStyle w:val="Heading4"/>
      </w:pPr>
      <w:r w:rsidRPr="008F5337">
        <w:t>This requires that maxims be universal: to make an exception for yourself is to value your own humanity above the humanity of others and thus treat them as mere means.</w:t>
      </w:r>
    </w:p>
    <w:p w14:paraId="1CA0EB2B" w14:textId="77777777" w:rsidR="00162839" w:rsidRPr="00FC7436" w:rsidRDefault="00162839" w:rsidP="00162839">
      <w:pPr>
        <w:pStyle w:val="Heading2"/>
      </w:pPr>
      <w:r>
        <w:t>Offense</w:t>
      </w:r>
    </w:p>
    <w:p w14:paraId="646A9674" w14:textId="77777777" w:rsidR="00162839" w:rsidRDefault="00162839" w:rsidP="00162839">
      <w:pPr>
        <w:pStyle w:val="Heading4"/>
      </w:pPr>
      <w:r>
        <w:t xml:space="preserve">I contend that reducing IP protections for medicines impedes on manufacturers’ abilities to set and pursue ends – </w:t>
      </w:r>
    </w:p>
    <w:p w14:paraId="681AC511" w14:textId="77777777" w:rsidR="00162839" w:rsidRPr="00FC7436" w:rsidRDefault="00162839" w:rsidP="00162839"/>
    <w:p w14:paraId="660710B7" w14:textId="77777777" w:rsidR="00162839" w:rsidRPr="00314716" w:rsidRDefault="00162839" w:rsidP="00162839">
      <w:pPr>
        <w:pStyle w:val="Heading4"/>
        <w:rPr>
          <w:rStyle w:val="Emphasis"/>
        </w:rPr>
      </w:pPr>
      <w:r>
        <w:t>1</w:t>
      </w:r>
      <w:r w:rsidRPr="0044744D">
        <w:t xml:space="preserve">] </w:t>
      </w:r>
      <w:r>
        <w:t>Patents protect private companies.</w:t>
      </w:r>
    </w:p>
    <w:p w14:paraId="381919C4" w14:textId="77777777" w:rsidR="00162839" w:rsidRDefault="00162839" w:rsidP="00162839">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35FE5383" w14:textId="77777777" w:rsidR="00162839" w:rsidRDefault="00162839" w:rsidP="00162839">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proofErr w:type="gramStart"/>
      <w:r w:rsidRPr="00EC0224">
        <w:rPr>
          <w:sz w:val="12"/>
        </w:rPr>
        <w:t>investments,</w:t>
      </w:r>
      <w:proofErr w:type="gramEnd"/>
      <w:r w:rsidRPr="00EC0224">
        <w:rPr>
          <w:sz w:val="12"/>
        </w:rPr>
        <w:t xml:space="preserve">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78D6A439" w14:textId="77777777" w:rsidR="00162839" w:rsidRDefault="00162839" w:rsidP="00162839">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5D672487" w14:textId="77777777" w:rsidR="00162839" w:rsidRPr="00F33F52" w:rsidRDefault="00162839" w:rsidP="00162839"/>
    <w:p w14:paraId="58F138C4" w14:textId="77777777" w:rsidR="00162839" w:rsidRDefault="00162839" w:rsidP="00162839">
      <w:pPr>
        <w:pStyle w:val="Heading4"/>
      </w:pPr>
      <w:r>
        <w:t>2] IP is a reflection of our will and a form of property.</w:t>
      </w:r>
    </w:p>
    <w:p w14:paraId="391B9C5B" w14:textId="77777777" w:rsidR="00162839" w:rsidRPr="008B3294" w:rsidRDefault="00162839" w:rsidP="00162839">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734A3123" w14:textId="77777777" w:rsidR="00162839" w:rsidRDefault="00162839" w:rsidP="00162839">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w:t>
      </w:r>
      <w:proofErr w:type="spellStart"/>
      <w:r w:rsidRPr="00EC0224">
        <w:rPr>
          <w:sz w:val="12"/>
        </w:rPr>
        <w:t>ip</w:t>
      </w:r>
      <w:proofErr w:type="spellEnd"/>
      <w:r w:rsidRPr="00EC0224">
        <w:rPr>
          <w:sz w:val="1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rPr>
        <w:t>However</w:t>
      </w:r>
      <w:proofErr w:type="gramEnd"/>
      <w:r w:rsidRPr="00EC0224">
        <w:rPr>
          <w:sz w:val="12"/>
        </w:rPr>
        <w:t xml:space="preserve"> he handles them, these conventions are just as much objects in his hands as the marble itself.29 As with found physical objects, </w:t>
      </w:r>
      <w:r w:rsidRPr="00EC0224">
        <w:rPr>
          <w:rStyle w:val="StyleUnderline"/>
        </w:rPr>
        <w:t xml:space="preserve">extended possession of these objects- </w:t>
      </w:r>
      <w:proofErr w:type="spellStart"/>
      <w:r w:rsidRPr="00EC0224">
        <w:rPr>
          <w:rStyle w:val="StyleUnderline"/>
        </w:rPr>
        <w:t>intransformation</w:t>
      </w:r>
      <w:proofErr w:type="spellEnd"/>
      <w:r w:rsidRPr="00EC0224">
        <w:rPr>
          <w:rStyle w:val="StyleUnderline"/>
        </w:rPr>
        <w:t xml:space="preserve">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w:t>
      </w:r>
      <w:proofErr w:type="gramStart"/>
      <w:r w:rsidRPr="00EC0224">
        <w:rPr>
          <w:sz w:val="12"/>
        </w:rPr>
        <w:t>But,</w:t>
      </w:r>
      <w:proofErr w:type="gramEnd"/>
      <w:r w:rsidRPr="00EC0224">
        <w:rPr>
          <w:sz w:val="1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24FA2918" w14:textId="27A8ABCE" w:rsidR="007531A7" w:rsidRDefault="00E307FF" w:rsidP="00E307FF">
      <w:pPr>
        <w:pStyle w:val="Heading2"/>
      </w:pPr>
      <w:r>
        <w:t>2</w:t>
      </w:r>
    </w:p>
    <w:p w14:paraId="3508E4E7" w14:textId="77777777" w:rsidR="007531A7" w:rsidRPr="00640C59" w:rsidRDefault="007531A7" w:rsidP="007531A7">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31423654" w14:textId="77777777" w:rsidR="007531A7" w:rsidRDefault="007531A7" w:rsidP="007531A7">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542B0822" w14:textId="77777777" w:rsidR="007531A7" w:rsidRDefault="007531A7" w:rsidP="007531A7">
      <w:pPr>
        <w:pStyle w:val="NormalWeb"/>
        <w:spacing w:before="0" w:beforeAutospacing="0" w:after="0" w:afterAutospacing="0"/>
        <w:textAlignment w:val="baseline"/>
        <w:rPr>
          <w:rFonts w:ascii="Arial" w:hAnsi="Arial" w:cs="Arial"/>
          <w:color w:val="001E20"/>
        </w:rPr>
      </w:pPr>
      <w:r>
        <w:rPr>
          <w:rFonts w:ascii="Arial" w:hAnsi="Arial" w:cs="Arial"/>
          <w:color w:val="001E20"/>
        </w:rPr>
        <w:t xml:space="preserve">There should be no doubt that we are living at the dawn of a golden age of biomedical innovation. </w:t>
      </w:r>
      <w:r w:rsidRPr="00AE1E5F">
        <w:rPr>
          <w:rStyle w:val="Emphasis"/>
        </w:rPr>
        <w:t xml:space="preserve">The </w:t>
      </w:r>
      <w:r w:rsidRPr="0083500A">
        <w:rPr>
          <w:rStyle w:val="Emphasis"/>
          <w:highlight w:val="green"/>
        </w:rPr>
        <w:t>American scientific engine</w:t>
      </w:r>
      <w:r w:rsidRPr="00AE1E5F">
        <w:rPr>
          <w:rStyle w:val="Emphasis"/>
        </w:rPr>
        <w:t xml:space="preserve"> that </w:t>
      </w:r>
      <w:r w:rsidRPr="0083500A">
        <w:rPr>
          <w:rStyle w:val="Emphasis"/>
          <w:highlight w:val="green"/>
        </w:rPr>
        <w:t>produced</w:t>
      </w:r>
      <w:r w:rsidRPr="00AE1E5F">
        <w:rPr>
          <w:rStyle w:val="Emphasis"/>
        </w:rPr>
        <w:t xml:space="preserve"> Covid-19 </w:t>
      </w:r>
      <w:r w:rsidRPr="0083500A">
        <w:rPr>
          <w:rStyle w:val="Emphasis"/>
          <w:highlight w:val="green"/>
        </w:rPr>
        <w:t>vaccines in record time</w:t>
      </w:r>
      <w:r w:rsidRPr="00AE1E5F">
        <w:rPr>
          <w:rStyle w:val="Emphasis"/>
        </w:rPr>
        <w:t xml:space="preserve"> </w:t>
      </w:r>
      <w:r w:rsidRPr="0083500A">
        <w:rPr>
          <w:rStyle w:val="Emphasis"/>
          <w:highlight w:val="green"/>
        </w:rPr>
        <w:t>was fueled by</w:t>
      </w:r>
      <w:r w:rsidRPr="00AE1E5F">
        <w:rPr>
          <w:rStyle w:val="Emphasis"/>
        </w:rPr>
        <w:t xml:space="preserve"> a </w:t>
      </w:r>
      <w:r w:rsidRPr="0083500A">
        <w:rPr>
          <w:rStyle w:val="Emphasis"/>
          <w:highlight w:val="green"/>
        </w:rPr>
        <w:t>convergence of advances</w:t>
      </w:r>
      <w:r w:rsidRPr="00AE1E5F">
        <w:rPr>
          <w:rStyle w:val="Emphasis"/>
        </w:rPr>
        <w:t xml:space="preserve"> in genomics, biomarkers, data science, and manufacturing years in the making</w:t>
      </w:r>
      <w:r>
        <w:rPr>
          <w:rFonts w:ascii="Arial" w:hAnsi="Arial" w:cs="Arial"/>
          <w:color w:val="001E20"/>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83500A">
        <w:rPr>
          <w:rStyle w:val="Emphasis"/>
          <w:highlight w:val="green"/>
        </w:rPr>
        <w:t>In the last few years</w:t>
      </w:r>
      <w:r w:rsidRPr="00AE1E5F">
        <w:rPr>
          <w:rStyle w:val="Emphasis"/>
        </w:rPr>
        <w:t>,</w:t>
      </w:r>
      <w:r>
        <w:rPr>
          <w:rStyle w:val="Emphasis"/>
        </w:rPr>
        <w:t xml:space="preserve"> </w:t>
      </w:r>
      <w:r w:rsidRPr="0083500A">
        <w:rPr>
          <w:rStyle w:val="Emphasis"/>
          <w:highlight w:val="green"/>
        </w:rPr>
        <w:t>47% of all new medicines</w:t>
      </w:r>
      <w:r>
        <w:rPr>
          <w:rStyle w:val="Emphasis"/>
        </w:rPr>
        <w:t xml:space="preserve"> </w:t>
      </w:r>
      <w:r w:rsidRPr="00AE1E5F">
        <w:rPr>
          <w:rStyle w:val="Emphasis"/>
        </w:rPr>
        <w:t xml:space="preserve">were </w:t>
      </w:r>
      <w:r w:rsidRPr="0083500A">
        <w:rPr>
          <w:rStyle w:val="Emphasis"/>
          <w:highlight w:val="green"/>
        </w:rPr>
        <w:t>invented by U.S.</w:t>
      </w:r>
      <w:r w:rsidRPr="00AE1E5F">
        <w:rPr>
          <w:rStyle w:val="Emphasis"/>
        </w:rPr>
        <w:t xml:space="preserve"> biopharma </w:t>
      </w:r>
      <w:r w:rsidRPr="0083500A">
        <w:rPr>
          <w:rStyle w:val="Emphasis"/>
          <w:highlight w:val="gree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Pr>
          <w:rFonts w:ascii="Arial" w:hAnsi="Arial" w:cs="Arial"/>
          <w:color w:val="001E20"/>
        </w:rPr>
        <w:t>. The bulk of the remainder were developed by foreign companies specifically for the U.S. market.</w:t>
      </w:r>
    </w:p>
    <w:p w14:paraId="11E3F578" w14:textId="77777777" w:rsidR="007531A7" w:rsidRDefault="007531A7" w:rsidP="007531A7">
      <w:pPr>
        <w:pStyle w:val="NormalWeb"/>
        <w:spacing w:before="0" w:beforeAutospacing="0" w:after="0" w:afterAutospacing="0"/>
        <w:textAlignment w:val="baseline"/>
        <w:rPr>
          <w:rFonts w:ascii="Arial" w:hAnsi="Arial" w:cs="Arial"/>
          <w:color w:val="001E20"/>
          <w:sz w:val="24"/>
        </w:rPr>
      </w:pPr>
    </w:p>
    <w:p w14:paraId="714CAC65" w14:textId="77777777" w:rsidR="007531A7" w:rsidRPr="00AE1E5F" w:rsidRDefault="007531A7" w:rsidP="007531A7">
      <w:pPr>
        <w:pStyle w:val="NormalWeb"/>
        <w:spacing w:before="0" w:beforeAutospacing="0" w:after="375" w:afterAutospacing="0"/>
        <w:textAlignment w:val="baseline"/>
        <w:rPr>
          <w:rFonts w:ascii="Arial" w:hAnsi="Arial" w:cs="Arial"/>
          <w:color w:val="001E20"/>
        </w:rPr>
      </w:pPr>
      <w:r>
        <w:rPr>
          <w:rFonts w:ascii="Arial" w:hAnsi="Arial" w:cs="Arial"/>
          <w:color w:val="001E20"/>
        </w:rPr>
        <w:t>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w:t>
      </w:r>
    </w:p>
    <w:p w14:paraId="257E9A8D" w14:textId="77777777" w:rsidR="007531A7" w:rsidRPr="00640C59" w:rsidRDefault="007531A7" w:rsidP="007531A7">
      <w:pPr>
        <w:pStyle w:val="NormalWeb"/>
        <w:spacing w:before="0" w:beforeAutospacing="0" w:after="375" w:afterAutospacing="0"/>
        <w:textAlignment w:val="baseline"/>
        <w:rPr>
          <w:rFonts w:asciiTheme="majorHAnsi" w:hAnsiTheme="majorHAnsi" w:cstheme="majorHAnsi"/>
          <w:b/>
          <w:iCs/>
          <w:sz w:val="24"/>
          <w:u w:val="single"/>
        </w:rPr>
      </w:pPr>
      <w:r w:rsidRPr="00640C59">
        <w:rPr>
          <w:rFonts w:asciiTheme="majorHAnsi" w:hAnsiTheme="majorHAnsi" w:cstheme="majorHAnsi"/>
          <w:color w:val="001E20"/>
        </w:rPr>
        <w:t xml:space="preserve">The remarkable innovation capacity of our biopharmaceutical industry ought to be a source of national pride. </w:t>
      </w:r>
      <w:r w:rsidRPr="00AE1E5F">
        <w:rPr>
          <w:rFonts w:asciiTheme="majorHAnsi" w:hAnsiTheme="majorHAnsi" w:cstheme="majorHAnsi"/>
          <w:color w:val="001E20"/>
        </w:rPr>
        <w:t xml:space="preserve">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83500A">
        <w:rPr>
          <w:rStyle w:val="Emphasis"/>
          <w:rFonts w:asciiTheme="majorHAnsi" w:hAnsiTheme="majorHAnsi" w:cstheme="majorHAnsi"/>
          <w:sz w:val="24"/>
          <w:highlight w:val="green"/>
        </w:rPr>
        <w:t>misguided policy risks ceding</w:t>
      </w:r>
      <w:r w:rsidRPr="00640C59">
        <w:rPr>
          <w:rStyle w:val="Emphasis"/>
          <w:rFonts w:asciiTheme="majorHAnsi" w:hAnsiTheme="majorHAnsi" w:cstheme="majorHAnsi"/>
          <w:sz w:val="24"/>
        </w:rPr>
        <w:t xml:space="preserve"> our scientific </w:t>
      </w:r>
      <w:r w:rsidRPr="0083500A">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640C59">
        <w:rPr>
          <w:rFonts w:asciiTheme="majorHAnsi" w:hAnsiTheme="majorHAnsi" w:cstheme="majorHAnsi"/>
          <w:color w:val="001E20"/>
        </w:rPr>
        <w:t xml:space="preserve">This is particularly </w:t>
      </w:r>
      <w:r w:rsidRPr="00640C59">
        <w:rPr>
          <w:rStyle w:val="Emphasis"/>
          <w:rFonts w:asciiTheme="majorHAnsi" w:hAnsiTheme="majorHAnsi" w:cstheme="majorHAnsi"/>
          <w:sz w:val="24"/>
        </w:rPr>
        <w:t xml:space="preserve">true in the case of </w:t>
      </w:r>
      <w:r w:rsidRPr="0083500A">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83500A">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83500A">
        <w:rPr>
          <w:rStyle w:val="Emphasis"/>
          <w:rFonts w:asciiTheme="majorHAnsi" w:hAnsiTheme="majorHAnsi" w:cstheme="majorHAnsi"/>
          <w:sz w:val="24"/>
          <w:highlight w:val="green"/>
        </w:rPr>
        <w:t>become</w:t>
      </w:r>
      <w:r w:rsidRPr="00640C59">
        <w:rPr>
          <w:rStyle w:val="Emphasis"/>
          <w:rFonts w:asciiTheme="majorHAnsi" w:hAnsiTheme="majorHAnsi" w:cstheme="majorHAnsi"/>
          <w:sz w:val="24"/>
        </w:rPr>
        <w:t xml:space="preserve"> a </w:t>
      </w:r>
      <w:r w:rsidRPr="0083500A">
        <w:rPr>
          <w:rStyle w:val="Emphasis"/>
          <w:rFonts w:asciiTheme="majorHAnsi" w:hAnsiTheme="majorHAnsi" w:cstheme="majorHAnsi"/>
          <w:sz w:val="24"/>
          <w:highlight w:val="green"/>
        </w:rPr>
        <w:t>strategic pillar for</w:t>
      </w:r>
      <w:r w:rsidRPr="00640C59">
        <w:rPr>
          <w:rStyle w:val="Emphasis"/>
          <w:rFonts w:asciiTheme="majorHAnsi" w:hAnsiTheme="majorHAnsi" w:cstheme="majorHAnsi"/>
          <w:sz w:val="24"/>
        </w:rPr>
        <w:t xml:space="preserve"> the </w:t>
      </w:r>
      <w:r w:rsidRPr="0083500A">
        <w:rPr>
          <w:rStyle w:val="Emphasis"/>
          <w:rFonts w:asciiTheme="majorHAnsi" w:hAnsiTheme="majorHAnsi" w:cstheme="majorHAnsi"/>
          <w:sz w:val="24"/>
          <w:highlight w:val="green"/>
        </w:rPr>
        <w:t>health of</w:t>
      </w:r>
      <w:r w:rsidRPr="00640C59">
        <w:rPr>
          <w:rStyle w:val="Emphasis"/>
          <w:rFonts w:asciiTheme="majorHAnsi" w:hAnsiTheme="majorHAnsi" w:cstheme="majorHAnsi"/>
          <w:sz w:val="24"/>
        </w:rPr>
        <w:t xml:space="preserve"> its </w:t>
      </w:r>
      <w:r w:rsidRPr="0083500A">
        <w:rPr>
          <w:rStyle w:val="Emphasis"/>
          <w:rFonts w:asciiTheme="majorHAnsi" w:hAnsiTheme="majorHAnsi" w:cstheme="majorHAnsi"/>
          <w:sz w:val="24"/>
          <w:highlight w:val="green"/>
        </w:rPr>
        <w:t>people and economy</w:t>
      </w:r>
      <w:r w:rsidRPr="00640C59">
        <w:rPr>
          <w:rStyle w:val="Emphasis"/>
          <w:rFonts w:asciiTheme="majorHAnsi" w:hAnsiTheme="majorHAnsi" w:cstheme="majorHAnsi"/>
          <w:sz w:val="24"/>
        </w:rPr>
        <w:t xml:space="preserve">. </w:t>
      </w:r>
      <w:r w:rsidRPr="00640C59">
        <w:rPr>
          <w:rFonts w:asciiTheme="majorHAnsi" w:hAnsiTheme="majorHAnsi" w:cstheme="majorHAnsi"/>
          <w:color w:val="001E20"/>
        </w:rPr>
        <w:t xml:space="preserve">From 2016 to 2020, the </w:t>
      </w:r>
      <w:r w:rsidRPr="0083500A">
        <w:rPr>
          <w:rStyle w:val="Emphasis"/>
          <w:rFonts w:asciiTheme="majorHAnsi" w:hAnsiTheme="majorHAnsi" w:cstheme="majorHAnsi"/>
          <w:sz w:val="24"/>
          <w:highlight w:val="green"/>
        </w:rPr>
        <w:t>market capitalization of</w:t>
      </w:r>
      <w:r w:rsidRPr="00640C59">
        <w:rPr>
          <w:rStyle w:val="Emphasis"/>
          <w:rFonts w:asciiTheme="majorHAnsi" w:hAnsiTheme="majorHAnsi" w:cstheme="majorHAnsi"/>
          <w:sz w:val="24"/>
        </w:rPr>
        <w:t xml:space="preserve"> all Chinese </w:t>
      </w:r>
      <w:r w:rsidRPr="0083500A">
        <w:rPr>
          <w:rStyle w:val="Emphasis"/>
          <w:rFonts w:asciiTheme="majorHAnsi" w:hAnsiTheme="majorHAnsi" w:cstheme="majorHAnsi"/>
          <w:sz w:val="24"/>
          <w:highlight w:val="green"/>
        </w:rPr>
        <w:t>biopharma companies increased</w:t>
      </w:r>
      <w:r w:rsidRPr="00640C59">
        <w:rPr>
          <w:rFonts w:asciiTheme="majorHAnsi" w:hAnsiTheme="majorHAnsi" w:cstheme="majorHAnsi"/>
          <w:color w:val="001E20"/>
        </w:rPr>
        <w:t xml:space="preserve"> exponentially </w:t>
      </w:r>
      <w:r w:rsidRPr="0083500A">
        <w:rPr>
          <w:rStyle w:val="Emphasis"/>
          <w:rFonts w:asciiTheme="majorHAnsi" w:hAnsiTheme="majorHAnsi" w:cstheme="majorHAnsi"/>
          <w:sz w:val="24"/>
          <w:highlight w:val="gree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83500A">
        <w:rPr>
          <w:rStyle w:val="Emphasis"/>
          <w:rFonts w:asciiTheme="majorHAnsi" w:eastAsiaTheme="majorEastAsia" w:hAnsiTheme="majorHAnsi" w:cstheme="majorHAnsi"/>
          <w:sz w:val="24"/>
          <w:highlight w:val="green"/>
        </w:rPr>
        <w:t>billion to</w:t>
      </w:r>
      <w:r w:rsidRPr="00640C59">
        <w:rPr>
          <w:rStyle w:val="Emphasis"/>
          <w:rFonts w:asciiTheme="majorHAnsi" w:eastAsiaTheme="majorEastAsia" w:hAnsiTheme="majorHAnsi" w:cstheme="majorHAnsi"/>
          <w:sz w:val="24"/>
        </w:rPr>
        <w:t xml:space="preserve"> over $</w:t>
      </w:r>
      <w:r w:rsidRPr="0083500A">
        <w:rPr>
          <w:rStyle w:val="Emphasis"/>
          <w:rFonts w:asciiTheme="majorHAnsi" w:eastAsiaTheme="majorEastAsia" w:hAnsiTheme="majorHAnsi" w:cstheme="majorHAnsi"/>
          <w:sz w:val="24"/>
          <w:highlight w:val="green"/>
        </w:rPr>
        <w:t>200 billion</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 xml:space="preserve">China saw </w:t>
      </w:r>
      <w:r w:rsidRPr="0083500A">
        <w:rPr>
          <w:rStyle w:val="Emphasis"/>
          <w:rFonts w:asciiTheme="majorHAnsi" w:hAnsiTheme="majorHAnsi" w:cstheme="majorHAnsi"/>
          <w:sz w:val="24"/>
          <w:highlight w:val="gree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83500A">
        <w:rPr>
          <w:rStyle w:val="Emphasis"/>
          <w:rFonts w:asciiTheme="majorHAnsi" w:eastAsiaTheme="majorEastAsia" w:hAnsiTheme="majorHAnsi" w:cstheme="majorHAnsi"/>
          <w:sz w:val="24"/>
          <w:highlight w:val="green"/>
        </w:rPr>
        <w:t>28 billion</w:t>
      </w:r>
      <w:r w:rsidRPr="00640C59">
        <w:rPr>
          <w:rStyle w:val="Emphasis"/>
          <w:rFonts w:asciiTheme="majorHAnsi" w:hAnsiTheme="majorHAnsi" w:cstheme="majorHAnsi"/>
          <w:sz w:val="24"/>
        </w:rPr>
        <w:t xml:space="preserve"> invested </w:t>
      </w:r>
      <w:r w:rsidRPr="0083500A">
        <w:rPr>
          <w:rStyle w:val="Emphasis"/>
          <w:rFonts w:asciiTheme="majorHAnsi" w:hAnsiTheme="majorHAnsi" w:cstheme="majorHAnsi"/>
          <w:sz w:val="24"/>
          <w:highlight w:val="green"/>
        </w:rPr>
        <w:t>in</w:t>
      </w:r>
      <w:r w:rsidRPr="00640C59">
        <w:rPr>
          <w:rStyle w:val="Emphasis"/>
          <w:rFonts w:asciiTheme="majorHAnsi" w:hAnsiTheme="majorHAnsi" w:cstheme="majorHAnsi"/>
          <w:sz w:val="24"/>
        </w:rPr>
        <w:t xml:space="preserve"> its </w:t>
      </w:r>
      <w:r w:rsidRPr="0083500A">
        <w:rPr>
          <w:rStyle w:val="Emphasis"/>
          <w:rFonts w:asciiTheme="majorHAnsi" w:hAnsiTheme="majorHAnsi" w:cstheme="majorHAnsi"/>
          <w:sz w:val="24"/>
          <w:highlight w:val="green"/>
        </w:rPr>
        <w:t>life sciences sector</w:t>
      </w:r>
      <w:r w:rsidRPr="00640C59">
        <w:rPr>
          <w:rStyle w:val="Emphasis"/>
          <w:rFonts w:asciiTheme="majorHAnsi" w:hAnsiTheme="majorHAnsi" w:cstheme="majorHAnsi"/>
          <w:sz w:val="24"/>
        </w:rPr>
        <w:t xml:space="preserve"> in 2020, double the previous year’s amount.</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Returns on</w:t>
      </w:r>
      <w:r w:rsidRPr="00640C59">
        <w:rPr>
          <w:rFonts w:asciiTheme="majorHAnsi" w:hAnsiTheme="majorHAnsi" w:cstheme="majorHAnsi"/>
          <w:color w:val="001E20"/>
        </w:rPr>
        <w:t xml:space="preserve"> China’s </w:t>
      </w:r>
      <w:r w:rsidRPr="00640C59">
        <w:rPr>
          <w:rStyle w:val="Emphasis"/>
          <w:rFonts w:asciiTheme="majorHAnsi" w:hAnsiTheme="majorHAnsi" w:cstheme="majorHAnsi"/>
          <w:sz w:val="24"/>
        </w:rPr>
        <w:t>investment are already arriving</w:t>
      </w:r>
      <w:r w:rsidRPr="00640C59">
        <w:rPr>
          <w:rFonts w:asciiTheme="majorHAnsi" w:hAnsiTheme="majorHAnsi" w:cstheme="majorHAnsi"/>
          <w:color w:val="001E20"/>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83500A">
        <w:rPr>
          <w:rStyle w:val="Emphasis"/>
          <w:rFonts w:asciiTheme="majorHAnsi" w:hAnsiTheme="majorHAnsi" w:cstheme="majorHAnsi"/>
          <w:sz w:val="24"/>
          <w:highlight w:val="green"/>
        </w:rPr>
        <w:t>China’s innovation capacity</w:t>
      </w:r>
      <w:r w:rsidRPr="00640C59">
        <w:rPr>
          <w:rStyle w:val="Emphasis"/>
          <w:rFonts w:asciiTheme="majorHAnsi" w:hAnsiTheme="majorHAnsi" w:cstheme="majorHAnsi"/>
          <w:sz w:val="24"/>
        </w:rPr>
        <w:t xml:space="preserve"> currently </w:t>
      </w:r>
      <w:r w:rsidRPr="0083500A">
        <w:rPr>
          <w:rStyle w:val="Emphasis"/>
          <w:rFonts w:asciiTheme="majorHAnsi" w:hAnsiTheme="majorHAnsi" w:cstheme="majorHAnsi"/>
          <w:sz w:val="24"/>
          <w:highlight w:val="green"/>
        </w:rPr>
        <w:t>remains behind America</w:t>
      </w:r>
      <w:r w:rsidRPr="00640C59">
        <w:rPr>
          <w:rStyle w:val="Emphasis"/>
          <w:rFonts w:asciiTheme="majorHAnsi" w:hAnsiTheme="majorHAnsi" w:cstheme="majorHAnsi"/>
          <w:sz w:val="24"/>
        </w:rPr>
        <w:t>’s</w:t>
      </w:r>
      <w:r w:rsidRPr="00640C59">
        <w:rPr>
          <w:rFonts w:asciiTheme="majorHAnsi" w:hAnsiTheme="majorHAnsi" w:cstheme="majorHAnsi"/>
          <w:color w:val="001E20"/>
        </w:rPr>
        <w:t xml:space="preserve">, my experiences as a biopharma professional make it clear </w:t>
      </w:r>
      <w:r w:rsidRPr="0083500A">
        <w:rPr>
          <w:rStyle w:val="Emphasis"/>
          <w:rFonts w:asciiTheme="majorHAnsi" w:hAnsiTheme="majorHAnsi" w:cstheme="majorHAnsi"/>
          <w:sz w:val="24"/>
          <w:highlight w:val="green"/>
        </w:rPr>
        <w:t>they are doing everything</w:t>
      </w:r>
      <w:r w:rsidRPr="00640C59">
        <w:rPr>
          <w:rStyle w:val="Emphasis"/>
          <w:rFonts w:asciiTheme="majorHAnsi" w:hAnsiTheme="majorHAnsi" w:cstheme="majorHAnsi"/>
          <w:sz w:val="24"/>
        </w:rPr>
        <w:t xml:space="preserve"> they can </w:t>
      </w:r>
      <w:r w:rsidRPr="0083500A">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83500A">
        <w:rPr>
          <w:rStyle w:val="Emphasis"/>
          <w:rFonts w:asciiTheme="majorHAnsi" w:hAnsiTheme="majorHAnsi" w:cstheme="majorHAnsi"/>
          <w:sz w:val="24"/>
          <w:highlight w:val="green"/>
        </w:rPr>
        <w:t>catch up fast</w:t>
      </w:r>
      <w:r w:rsidRPr="00640C59">
        <w:rPr>
          <w:rStyle w:val="Emphasis"/>
          <w:rFonts w:asciiTheme="majorHAnsi" w:hAnsiTheme="majorHAnsi" w:cstheme="majorHAnsi"/>
          <w:sz w:val="24"/>
        </w:rPr>
        <w:t xml:space="preserve">. </w:t>
      </w:r>
      <w:r w:rsidRPr="00640C59">
        <w:rPr>
          <w:rFonts w:asciiTheme="majorHAnsi" w:hAnsiTheme="majorHAnsi" w:cstheme="majorHAnsi"/>
          <w:color w:val="001E20"/>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640C59">
        <w:rPr>
          <w:rFonts w:asciiTheme="majorHAnsi" w:hAnsiTheme="majorHAnsi" w:cstheme="majorHAnsi"/>
          <w:color w:val="001E20"/>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640C59">
        <w:rPr>
          <w:rFonts w:asciiTheme="majorHAnsi" w:hAnsiTheme="majorHAnsi" w:cstheme="majorHAnsi"/>
          <w:color w:val="001E20"/>
        </w:rPr>
        <w:t xml:space="preserve">. </w:t>
      </w:r>
      <w:r w:rsidRPr="00640C59">
        <w:rPr>
          <w:rStyle w:val="Emphasis"/>
          <w:rFonts w:asciiTheme="majorHAnsi" w:hAnsiTheme="majorHAnsi" w:cstheme="majorHAnsi"/>
          <w:sz w:val="24"/>
        </w:rPr>
        <w:t>Promising technologies such as targeted protein degradation and gene editing are</w:t>
      </w:r>
      <w:r w:rsidRPr="00640C59">
        <w:rPr>
          <w:rFonts w:asciiTheme="majorHAnsi" w:hAnsiTheme="majorHAnsi" w:cstheme="majorHAnsi"/>
          <w:color w:val="001E20"/>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04FBD071" w14:textId="77777777" w:rsidR="007531A7" w:rsidRPr="00640C59" w:rsidRDefault="007531A7" w:rsidP="007531A7">
      <w:pPr>
        <w:rPr>
          <w:rFonts w:asciiTheme="majorHAnsi" w:hAnsiTheme="majorHAnsi" w:cstheme="majorHAnsi"/>
        </w:rPr>
      </w:pPr>
    </w:p>
    <w:p w14:paraId="4B7841E3" w14:textId="77777777" w:rsidR="007531A7" w:rsidRPr="00640C59" w:rsidRDefault="007531A7" w:rsidP="007531A7">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5F847C34" w14:textId="77777777" w:rsidR="007531A7" w:rsidRPr="00640C59" w:rsidRDefault="007531A7" w:rsidP="007531A7">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789DAF74" w14:textId="77777777" w:rsidR="007531A7" w:rsidRPr="00640C59" w:rsidRDefault="007531A7" w:rsidP="007531A7">
      <w:pPr>
        <w:shd w:val="clear" w:color="auto" w:fill="FFFFFF"/>
        <w:spacing w:after="384" w:line="408" w:lineRule="atLeast"/>
        <w:textAlignment w:val="baseline"/>
        <w:rPr>
          <w:rStyle w:val="Emphasis"/>
          <w:rFonts w:asciiTheme="majorHAnsi" w:hAnsiTheme="majorHAnsi" w:cstheme="majorHAnsi"/>
        </w:rPr>
      </w:pPr>
      <w:r w:rsidRPr="00640C59">
        <w:rPr>
          <w:rFonts w:asciiTheme="majorHAnsi" w:hAnsiTheme="majorHAnsi" w:cstheme="majorHAnsi"/>
          <w:sz w:val="21"/>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640C59">
        <w:rPr>
          <w:rFonts w:asciiTheme="majorHAnsi" w:hAnsiTheme="majorHAnsi" w:cstheme="majorHAnsi"/>
          <w:sz w:val="21"/>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83500A">
        <w:rPr>
          <w:rStyle w:val="Emphasis"/>
          <w:rFonts w:asciiTheme="majorHAnsi" w:hAnsiTheme="majorHAnsi" w:cstheme="majorHAnsi"/>
          <w:highlight w:val="green"/>
        </w:rPr>
        <w:t>Surrendering IP protections on biomedical tech</w:t>
      </w:r>
      <w:r w:rsidRPr="00640C59">
        <w:rPr>
          <w:rStyle w:val="Emphasis"/>
          <w:rFonts w:asciiTheme="majorHAnsi" w:hAnsiTheme="majorHAnsi" w:cstheme="majorHAnsi"/>
        </w:rPr>
        <w:t>nology has dire consequences</w:t>
      </w:r>
      <w:r w:rsidRPr="00640C59">
        <w:rPr>
          <w:rFonts w:asciiTheme="majorHAnsi" w:hAnsiTheme="majorHAnsi" w:cstheme="majorHAnsi"/>
          <w:sz w:val="21"/>
          <w:szCs w:val="21"/>
        </w:rPr>
        <w:t xml:space="preserve">. Foremost, it </w:t>
      </w:r>
      <w:r w:rsidRPr="0083500A">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foundation of biomedical innovation</w:t>
      </w:r>
      <w:r w:rsidRPr="00640C59">
        <w:rPr>
          <w:rStyle w:val="Emphasis"/>
          <w:rFonts w:asciiTheme="majorHAnsi" w:hAnsiTheme="majorHAnsi" w:cstheme="majorHAnsi"/>
        </w:rPr>
        <w:t xml:space="preserve">, which takes huge investments spanning many years to bear fruit. </w:t>
      </w:r>
      <w:r w:rsidRPr="0083500A">
        <w:rPr>
          <w:rStyle w:val="Emphasis"/>
          <w:rFonts w:asciiTheme="majorHAnsi" w:hAnsiTheme="majorHAnsi" w:cstheme="majorHAnsi"/>
          <w:highlight w:val="green"/>
        </w:rPr>
        <w:t>IP protections assure innovators</w:t>
      </w:r>
      <w:r w:rsidRPr="00640C59">
        <w:rPr>
          <w:rStyle w:val="Emphasis"/>
          <w:rFonts w:asciiTheme="majorHAnsi" w:hAnsiTheme="majorHAnsi" w:cstheme="majorHAnsi"/>
        </w:rPr>
        <w:t xml:space="preserve"> that </w:t>
      </w:r>
      <w:r w:rsidRPr="0083500A">
        <w:rPr>
          <w:rStyle w:val="Emphasis"/>
          <w:rFonts w:asciiTheme="majorHAnsi" w:hAnsiTheme="majorHAnsi" w:cstheme="majorHAnsi"/>
          <w:highlight w:val="green"/>
        </w:rPr>
        <w:t>they can recover</w:t>
      </w:r>
      <w:r w:rsidRPr="00640C59">
        <w:rPr>
          <w:rStyle w:val="Emphasis"/>
          <w:rFonts w:asciiTheme="majorHAnsi" w:hAnsiTheme="majorHAnsi" w:cstheme="majorHAnsi"/>
        </w:rPr>
        <w:t xml:space="preserve"> those </w:t>
      </w:r>
      <w:r w:rsidRPr="0083500A">
        <w:rPr>
          <w:rStyle w:val="Emphasis"/>
          <w:rFonts w:asciiTheme="majorHAnsi" w:hAnsiTheme="majorHAnsi" w:cstheme="majorHAnsi"/>
          <w:highlight w:val="green"/>
        </w:rPr>
        <w:t>investments and make</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Losing IP protection</w:t>
      </w:r>
      <w:r w:rsidRPr="00640C59">
        <w:rPr>
          <w:rStyle w:val="Emphasis"/>
          <w:rFonts w:asciiTheme="majorHAnsi" w:hAnsiTheme="majorHAnsi" w:cstheme="majorHAnsi"/>
        </w:rPr>
        <w:t xml:space="preserve"> would </w:t>
      </w:r>
      <w:r w:rsidRPr="0083500A">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40C59">
        <w:rPr>
          <w:rFonts w:asciiTheme="majorHAnsi" w:hAnsiTheme="majorHAnsi" w:cstheme="majorHAnsi"/>
          <w:sz w:val="21"/>
          <w:szCs w:val="21"/>
        </w:rPr>
        <w:t xml:space="preserve">Equally injurious to America, the </w:t>
      </w:r>
      <w:r w:rsidRPr="00640C59">
        <w:rPr>
          <w:rStyle w:val="Emphasis"/>
          <w:rFonts w:asciiTheme="majorHAnsi" w:hAnsiTheme="majorHAnsi" w:cstheme="majorHAnsi"/>
        </w:rPr>
        <w:t xml:space="preserve">IP </w:t>
      </w:r>
      <w:r w:rsidRPr="0083500A">
        <w:rPr>
          <w:rStyle w:val="Emphasis"/>
          <w:rFonts w:asciiTheme="majorHAnsi" w:hAnsiTheme="majorHAnsi" w:cstheme="majorHAnsi"/>
          <w:highlight w:val="green"/>
        </w:rPr>
        <w:t>waiver</w:t>
      </w:r>
      <w:r w:rsidRPr="00640C59">
        <w:rPr>
          <w:rStyle w:val="Emphasis"/>
          <w:rFonts w:asciiTheme="majorHAnsi" w:hAnsiTheme="majorHAnsi" w:cstheme="majorHAnsi"/>
        </w:rPr>
        <w:t xml:space="preserve"> would </w:t>
      </w:r>
      <w:r w:rsidRPr="0083500A">
        <w:rPr>
          <w:rStyle w:val="Emphasis"/>
          <w:rFonts w:asciiTheme="majorHAnsi" w:hAnsiTheme="majorHAnsi" w:cstheme="majorHAnsi"/>
          <w:highlight w:val="green"/>
        </w:rPr>
        <w:t>allow China to become</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83500A">
        <w:rPr>
          <w:rStyle w:val="Emphasis"/>
          <w:rFonts w:asciiTheme="majorHAnsi" w:hAnsiTheme="majorHAnsi" w:cstheme="majorHAnsi"/>
          <w:highlight w:val="green"/>
        </w:rPr>
        <w:t>piggybacking on American innovation</w:t>
      </w:r>
      <w:r w:rsidRPr="00640C59">
        <w:rPr>
          <w:rStyle w:val="Emphasis"/>
          <w:rFonts w:asciiTheme="majorHAnsi" w:hAnsiTheme="majorHAnsi" w:cstheme="majorHAnsi"/>
        </w:rPr>
        <w:t>. A waiver on IP for Covid-19 vaccines would accelerate the timeline for “Made in China 2025</w:t>
      </w:r>
      <w:r w:rsidRPr="00640C59">
        <w:rPr>
          <w:rFonts w:asciiTheme="majorHAnsi" w:hAnsiTheme="majorHAnsi" w:cstheme="majorHAnsi"/>
          <w:sz w:val="21"/>
          <w:szCs w:val="21"/>
        </w:rPr>
        <w:t xml:space="preserve">.” The </w:t>
      </w:r>
      <w:r w:rsidRPr="0083500A">
        <w:rPr>
          <w:rStyle w:val="Emphasis"/>
          <w:rFonts w:asciiTheme="majorHAnsi" w:hAnsiTheme="majorHAnsi" w:cstheme="majorHAnsi"/>
          <w:highlight w:val="green"/>
        </w:rPr>
        <w:t>mRNA tech</w:t>
      </w:r>
      <w:r w:rsidRPr="00640C59">
        <w:rPr>
          <w:rFonts w:asciiTheme="majorHAnsi" w:hAnsiTheme="majorHAnsi" w:cstheme="majorHAnsi"/>
          <w:sz w:val="21"/>
          <w:szCs w:val="21"/>
        </w:rPr>
        <w:t xml:space="preserve">nology, </w:t>
      </w:r>
      <w:r w:rsidRPr="00640C59">
        <w:rPr>
          <w:rStyle w:val="Emphasis"/>
          <w:rFonts w:asciiTheme="majorHAnsi" w:hAnsiTheme="majorHAnsi" w:cstheme="majorHAnsi"/>
        </w:rPr>
        <w:t xml:space="preserve">which </w:t>
      </w:r>
      <w:r w:rsidRPr="0083500A">
        <w:rPr>
          <w:rStyle w:val="Emphasis"/>
          <w:rFonts w:asciiTheme="majorHAnsi" w:hAnsiTheme="majorHAnsi" w:cstheme="majorHAnsi"/>
          <w:highlight w:val="green"/>
        </w:rPr>
        <w:t>undergirds</w:t>
      </w:r>
      <w:r w:rsidRPr="00640C59">
        <w:rPr>
          <w:rStyle w:val="Emphasis"/>
          <w:rFonts w:asciiTheme="majorHAnsi" w:hAnsiTheme="majorHAnsi" w:cstheme="majorHAnsi"/>
        </w:rPr>
        <w:t xml:space="preserve"> the Pfizer-BioNTech and Moderna </w:t>
      </w:r>
      <w:r w:rsidRPr="0083500A">
        <w:rPr>
          <w:rStyle w:val="Emphasis"/>
          <w:rFonts w:asciiTheme="majorHAnsi" w:hAnsiTheme="majorHAnsi" w:cstheme="majorHAnsi"/>
          <w:highlight w:val="green"/>
        </w:rPr>
        <w:t>vaccines has uses beyond</w:t>
      </w:r>
      <w:r w:rsidRPr="00640C59">
        <w:rPr>
          <w:rFonts w:asciiTheme="majorHAnsi" w:hAnsiTheme="majorHAnsi" w:cstheme="majorHAnsi"/>
          <w:sz w:val="21"/>
          <w:szCs w:val="21"/>
        </w:rPr>
        <w:t xml:space="preserve"> this </w:t>
      </w:r>
      <w:r w:rsidRPr="0083500A">
        <w:rPr>
          <w:rStyle w:val="Emphasis"/>
          <w:rFonts w:asciiTheme="majorHAnsi" w:hAnsiTheme="majorHAnsi" w:cstheme="majorHAnsi"/>
          <w:highlight w:val="green"/>
        </w:rPr>
        <w:t>pandemic</w:t>
      </w:r>
      <w:r w:rsidRPr="00640C59">
        <w:rPr>
          <w:rFonts w:asciiTheme="majorHAnsi" w:hAnsiTheme="majorHAnsi" w:cstheme="majorHAnsi"/>
          <w:sz w:val="21"/>
          <w:szCs w:val="21"/>
        </w:rPr>
        <w:t xml:space="preserve">. It has the </w:t>
      </w:r>
      <w:r w:rsidRPr="0083500A">
        <w:rPr>
          <w:rStyle w:val="Emphasis"/>
          <w:rFonts w:asciiTheme="majorHAnsi" w:hAnsiTheme="majorHAnsi" w:cstheme="majorHAnsi"/>
          <w:highlight w:val="green"/>
        </w:rPr>
        <w:t>potential to take on cancers</w:t>
      </w:r>
      <w:r w:rsidRPr="00640C59">
        <w:rPr>
          <w:rStyle w:val="Emphasis"/>
          <w:rFonts w:asciiTheme="majorHAnsi" w:hAnsiTheme="majorHAnsi" w:cstheme="majorHAnsi"/>
        </w:rPr>
        <w:t xml:space="preserve"> and </w:t>
      </w:r>
      <w:r w:rsidRPr="0083500A">
        <w:rPr>
          <w:rStyle w:val="Emphasis"/>
          <w:rFonts w:asciiTheme="majorHAnsi" w:hAnsiTheme="majorHAnsi" w:cstheme="majorHAnsi"/>
          <w:highlight w:val="green"/>
        </w:rPr>
        <w:t>other diseases</w:t>
      </w:r>
      <w:r w:rsidRPr="00640C59">
        <w:rPr>
          <w:rFonts w:asciiTheme="majorHAnsi" w:hAnsiTheme="majorHAnsi" w:cstheme="majorHAnsi"/>
          <w:sz w:val="21"/>
          <w:szCs w:val="21"/>
        </w:rPr>
        <w:t xml:space="preserve">. With the waiver, </w:t>
      </w:r>
      <w:r w:rsidRPr="0083500A">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83500A">
        <w:rPr>
          <w:rStyle w:val="Emphasis"/>
          <w:rFonts w:asciiTheme="majorHAnsi" w:hAnsiTheme="majorHAnsi" w:cstheme="majorHAnsi"/>
          <w:highlight w:val="green"/>
        </w:rPr>
        <w:t>emboldened to use</w:t>
      </w:r>
      <w:r w:rsidRPr="00640C59">
        <w:rPr>
          <w:rStyle w:val="Emphasis"/>
          <w:rFonts w:asciiTheme="majorHAnsi" w:hAnsiTheme="majorHAnsi" w:cstheme="majorHAnsi"/>
        </w:rPr>
        <w:t xml:space="preserve"> the once-proprietary </w:t>
      </w:r>
      <w:r w:rsidRPr="0083500A">
        <w:rPr>
          <w:rStyle w:val="Emphasis"/>
          <w:rFonts w:asciiTheme="majorHAnsi" w:hAnsiTheme="majorHAnsi" w:cstheme="majorHAnsi"/>
          <w:highlight w:val="green"/>
        </w:rPr>
        <w:t>mRNA know-how for broader</w:t>
      </w:r>
      <w:r w:rsidRPr="00640C59">
        <w:rPr>
          <w:rStyle w:val="Emphasis"/>
          <w:rFonts w:asciiTheme="majorHAnsi" w:hAnsiTheme="majorHAnsi" w:cstheme="majorHAnsi"/>
        </w:rPr>
        <w:t xml:space="preserve"> research and </w:t>
      </w:r>
      <w:r w:rsidRPr="0083500A">
        <w:rPr>
          <w:rStyle w:val="Emphasis"/>
          <w:rFonts w:asciiTheme="majorHAnsi" w:hAnsiTheme="majorHAnsi" w:cstheme="majorHAnsi"/>
          <w:highlight w:val="green"/>
        </w:rPr>
        <w:t>applications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Is this in America’s interest? </w:t>
      </w:r>
      <w:r w:rsidRPr="00640C59">
        <w:rPr>
          <w:rStyle w:val="Emphasis"/>
          <w:rFonts w:asciiTheme="majorHAnsi" w:hAnsiTheme="majorHAnsi" w:cstheme="majorHAnsi"/>
        </w:rPr>
        <w:t>Mark Cohen</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an expert on Chinese IP theft</w:t>
      </w:r>
      <w:r w:rsidRPr="00640C59">
        <w:rPr>
          <w:rFonts w:asciiTheme="majorHAnsi" w:hAnsiTheme="majorHAnsi" w:cstheme="majorHAnsi"/>
          <w:sz w:val="21"/>
          <w:szCs w:val="21"/>
        </w:rPr>
        <w:t xml:space="preserve">, recently </w:t>
      </w:r>
      <w:r w:rsidRPr="00640C59">
        <w:rPr>
          <w:rStyle w:val="Emphasis"/>
          <w:rFonts w:asciiTheme="majorHAnsi" w:hAnsiTheme="majorHAnsi" w:cstheme="majorHAnsi"/>
        </w:rPr>
        <w:t>told the Washington Post that the waiver would deliver</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a competitive advantage to countries that are increasingly viewed as our adversaries</w:t>
      </w:r>
      <w:r w:rsidRPr="00640C59">
        <w:rPr>
          <w:rFonts w:asciiTheme="majorHAnsi" w:hAnsiTheme="majorHAnsi" w:cstheme="majorHAnsi"/>
          <w:sz w:val="21"/>
          <w:szCs w:val="21"/>
        </w:rPr>
        <w:t xml:space="preserve">, at taxpayer expense.” Beyond the damage that an mRNA giveaway will inflict on US R&amp;D investments, the </w:t>
      </w:r>
      <w:r w:rsidRPr="0083500A">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signal that America</w:t>
      </w:r>
      <w:r w:rsidRPr="00640C59">
        <w:rPr>
          <w:rFonts w:asciiTheme="majorHAnsi" w:hAnsiTheme="majorHAnsi" w:cstheme="majorHAnsi"/>
          <w:sz w:val="21"/>
          <w:szCs w:val="21"/>
        </w:rPr>
        <w:t xml:space="preserve"> could </w:t>
      </w:r>
      <w:r w:rsidRPr="0083500A">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83500A">
        <w:rPr>
          <w:rStyle w:val="Emphasis"/>
          <w:rFonts w:asciiTheme="majorHAnsi" w:hAnsiTheme="majorHAnsi" w:cstheme="majorHAnsi"/>
          <w:highlight w:val="green"/>
        </w:rPr>
        <w:t>innovators to part with trade secrets every time</w:t>
      </w:r>
      <w:r w:rsidRPr="00640C59">
        <w:rPr>
          <w:rStyle w:val="Emphasis"/>
          <w:rFonts w:asciiTheme="majorHAnsi" w:hAnsiTheme="majorHAnsi" w:cstheme="majorHAnsi"/>
        </w:rPr>
        <w:t xml:space="preserve"> there’s a </w:t>
      </w:r>
      <w:r w:rsidRPr="0083500A">
        <w:rPr>
          <w:rStyle w:val="Emphasis"/>
          <w:rFonts w:asciiTheme="majorHAnsi" w:hAnsiTheme="majorHAnsi" w:cstheme="majorHAnsi"/>
          <w:highlight w:val="green"/>
        </w:rPr>
        <w:t>global crisis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That </w:t>
      </w:r>
      <w:r w:rsidRPr="0083500A">
        <w:rPr>
          <w:rStyle w:val="Emphasis"/>
          <w:rFonts w:asciiTheme="majorHAnsi" w:hAnsiTheme="majorHAnsi" w:cstheme="majorHAnsi"/>
          <w:highlight w:val="green"/>
        </w:rPr>
        <w:t>attitude</w:t>
      </w:r>
      <w:r w:rsidRPr="00640C59">
        <w:rPr>
          <w:rStyle w:val="Emphasis"/>
          <w:rFonts w:asciiTheme="majorHAnsi" w:hAnsiTheme="majorHAnsi" w:cstheme="majorHAnsi"/>
        </w:rPr>
        <w:t xml:space="preserve"> will </w:t>
      </w:r>
      <w:r w:rsidRPr="0083500A">
        <w:rPr>
          <w:rStyle w:val="Emphasis"/>
          <w:rFonts w:asciiTheme="majorHAnsi" w:hAnsiTheme="majorHAnsi" w:cstheme="majorHAnsi"/>
          <w:highlight w:val="green"/>
        </w:rPr>
        <w:t>arrest</w:t>
      </w:r>
      <w:r w:rsidRPr="00640C59">
        <w:rPr>
          <w:rStyle w:val="Emphasis"/>
          <w:rFonts w:asciiTheme="majorHAnsi" w:hAnsiTheme="majorHAnsi" w:cstheme="majorHAnsi"/>
        </w:rPr>
        <w:t xml:space="preserve"> biopharmaceutical </w:t>
      </w:r>
      <w:r w:rsidRPr="0083500A">
        <w:rPr>
          <w:rStyle w:val="Emphasis"/>
          <w:rFonts w:asciiTheme="majorHAnsi" w:hAnsiTheme="majorHAnsi" w:cstheme="majorHAnsi"/>
          <w:highlight w:val="green"/>
        </w:rPr>
        <w:t>innovation</w:t>
      </w:r>
      <w:r w:rsidRPr="00640C59">
        <w:rPr>
          <w:rFonts w:asciiTheme="majorHAnsi" w:hAnsiTheme="majorHAnsi" w:cstheme="majorHAnsi"/>
          <w:sz w:val="21"/>
          <w:szCs w:val="21"/>
        </w:rPr>
        <w:t xml:space="preserve">. </w:t>
      </w:r>
      <w:r w:rsidRPr="0083500A">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83500A">
        <w:rPr>
          <w:rStyle w:val="Emphasis"/>
          <w:rFonts w:asciiTheme="majorHAnsi" w:hAnsiTheme="majorHAnsi" w:cstheme="majorHAnsi"/>
          <w:highlight w:val="green"/>
        </w:rPr>
        <w:t>firms spearhead 70 percent of</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83500A">
        <w:rPr>
          <w:rStyle w:val="Emphasis"/>
          <w:rFonts w:asciiTheme="majorHAnsi" w:hAnsiTheme="majorHAnsi" w:cstheme="majorHAnsi"/>
          <w:highlight w:val="green"/>
        </w:rPr>
        <w:t>rely</w:t>
      </w:r>
      <w:r w:rsidRPr="00640C59">
        <w:rPr>
          <w:rStyle w:val="Emphasis"/>
          <w:rFonts w:asciiTheme="majorHAnsi" w:hAnsiTheme="majorHAnsi" w:cstheme="majorHAnsi"/>
        </w:rPr>
        <w:t xml:space="preserve">ing heavily </w:t>
      </w:r>
      <w:r w:rsidRPr="0083500A">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40C59">
        <w:rPr>
          <w:rFonts w:asciiTheme="majorHAnsi" w:hAnsiTheme="majorHAnsi" w:cstheme="majorHAnsi"/>
          <w:sz w:val="21"/>
          <w:szCs w:val="21"/>
        </w:rPr>
        <w:t xml:space="preserve">. </w:t>
      </w:r>
      <w:r w:rsidRPr="0083500A">
        <w:rPr>
          <w:rStyle w:val="Emphasis"/>
          <w:rFonts w:asciiTheme="majorHAnsi" w:hAnsiTheme="majorHAnsi" w:cstheme="majorHAnsi"/>
          <w:highlight w:val="green"/>
        </w:rPr>
        <w:t>If investors know</w:t>
      </w:r>
      <w:r w:rsidRPr="00640C59">
        <w:rPr>
          <w:rStyle w:val="Emphasis"/>
          <w:rFonts w:asciiTheme="majorHAnsi" w:hAnsiTheme="majorHAnsi" w:cstheme="majorHAnsi"/>
        </w:rPr>
        <w:t xml:space="preserve"> that </w:t>
      </w:r>
      <w:r w:rsidRPr="0083500A">
        <w:rPr>
          <w:rStyle w:val="Emphasis"/>
          <w:rFonts w:asciiTheme="majorHAnsi" w:hAnsiTheme="majorHAnsi" w:cstheme="majorHAnsi"/>
          <w:highlight w:val="green"/>
        </w:rPr>
        <w:t>innovators</w:t>
      </w:r>
      <w:r w:rsidRPr="00640C59">
        <w:rPr>
          <w:rStyle w:val="Emphasis"/>
          <w:rFonts w:asciiTheme="majorHAnsi" w:hAnsiTheme="majorHAnsi" w:cstheme="majorHAnsi"/>
        </w:rPr>
        <w:t xml:space="preserve"> may have to </w:t>
      </w:r>
      <w:r w:rsidRPr="0083500A">
        <w:rPr>
          <w:rStyle w:val="Emphasis"/>
          <w:rFonts w:asciiTheme="majorHAnsi" w:hAnsiTheme="majorHAnsi" w:cstheme="majorHAnsi"/>
          <w:highlight w:val="green"/>
        </w:rPr>
        <w:t>give away</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discoveries</w:t>
      </w:r>
      <w:r w:rsidRPr="00640C59">
        <w:rPr>
          <w:rStyle w:val="Emphasis"/>
          <w:rFonts w:asciiTheme="majorHAnsi" w:hAnsiTheme="majorHAnsi" w:cstheme="majorHAnsi"/>
        </w:rPr>
        <w:t xml:space="preserve"> in a global crisis, they’ll </w:t>
      </w:r>
      <w:r w:rsidRPr="0083500A">
        <w:rPr>
          <w:rStyle w:val="Emphasis"/>
          <w:rFonts w:asciiTheme="majorHAnsi" w:hAnsiTheme="majorHAnsi" w:cstheme="majorHAnsi"/>
          <w:highlight w:val="green"/>
        </w:rPr>
        <w:t>deploy their money elsewhere</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That’ll </w:t>
      </w:r>
      <w:r w:rsidRPr="00640C59">
        <w:rPr>
          <w:rStyle w:val="Emphasis"/>
          <w:rFonts w:asciiTheme="majorHAnsi" w:hAnsiTheme="majorHAnsi" w:cstheme="majorHAnsi"/>
        </w:rPr>
        <w:t xml:space="preserve">make it even </w:t>
      </w:r>
      <w:r w:rsidRPr="0083500A">
        <w:rPr>
          <w:rStyle w:val="Emphasis"/>
          <w:rFonts w:asciiTheme="majorHAnsi" w:hAnsiTheme="majorHAnsi" w:cstheme="majorHAnsi"/>
          <w:highlight w:val="green"/>
        </w:rPr>
        <w:t>harder to draw the R&amp;D investments needed to address</w:t>
      </w:r>
      <w:r w:rsidRPr="00640C59">
        <w:rPr>
          <w:rStyle w:val="Emphasis"/>
          <w:rFonts w:asciiTheme="majorHAnsi" w:hAnsiTheme="majorHAnsi" w:cstheme="majorHAnsi"/>
        </w:rPr>
        <w:t xml:space="preserve"> infectious diseases, including drug-resistant infections and </w:t>
      </w:r>
      <w:r w:rsidRPr="0083500A">
        <w:rPr>
          <w:rStyle w:val="Emphasis"/>
          <w:rFonts w:asciiTheme="majorHAnsi" w:hAnsiTheme="majorHAnsi" w:cstheme="majorHAnsi"/>
          <w:highlight w:val="green"/>
        </w:rPr>
        <w:t>viruses</w:t>
      </w:r>
      <w:r w:rsidRPr="00640C59">
        <w:rPr>
          <w:rStyle w:val="Emphasis"/>
          <w:rFonts w:asciiTheme="majorHAnsi" w:hAnsiTheme="majorHAnsi" w:cstheme="majorHAnsi"/>
        </w:rPr>
        <w:t xml:space="preserve">. </w:t>
      </w:r>
      <w:r w:rsidRPr="00640C59">
        <w:rPr>
          <w:rFonts w:asciiTheme="majorHAnsi" w:hAnsiTheme="majorHAnsi" w:cstheme="majorHAnsi"/>
          <w:sz w:val="21"/>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40C59">
        <w:rPr>
          <w:rFonts w:asciiTheme="majorHAnsi" w:hAnsiTheme="majorHAnsi" w:cstheme="majorHAnsi"/>
          <w:sz w:val="21"/>
          <w:szCs w:val="21"/>
        </w:rPr>
        <w:t xml:space="preserve">A final </w:t>
      </w:r>
      <w:r w:rsidRPr="00640C59">
        <w:rPr>
          <w:rStyle w:val="Emphasis"/>
          <w:rFonts w:asciiTheme="majorHAnsi" w:hAnsiTheme="majorHAnsi" w:cstheme="majorHAnsi"/>
        </w:rPr>
        <w:t xml:space="preserve">downside of the waiver is the </w:t>
      </w:r>
      <w:r w:rsidRPr="0083500A">
        <w:rPr>
          <w:rStyle w:val="Emphasis"/>
          <w:rFonts w:asciiTheme="majorHAnsi" w:hAnsiTheme="majorHAnsi" w:cstheme="majorHAnsi"/>
          <w:highlight w:val="green"/>
        </w:rPr>
        <w:t>ability for American firms to find</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cure for</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next pandemic</w:t>
      </w:r>
      <w:r w:rsidRPr="00640C59">
        <w:rPr>
          <w:rStyle w:val="Emphasis"/>
          <w:rFonts w:asciiTheme="majorHAnsi" w:hAnsiTheme="majorHAnsi" w:cstheme="majorHAnsi"/>
        </w:rPr>
        <w:t>.</w:t>
      </w:r>
      <w:r w:rsidRPr="00640C59">
        <w:rPr>
          <w:rFonts w:asciiTheme="majorHAnsi" w:hAnsiTheme="majorHAnsi" w:cstheme="majorHAnsi"/>
          <w:sz w:val="21"/>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640C59">
        <w:rPr>
          <w:rFonts w:asciiTheme="majorHAnsi" w:hAnsiTheme="majorHAnsi" w:cstheme="majorHAnsi"/>
          <w:sz w:val="21"/>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640C59">
        <w:rPr>
          <w:rFonts w:asciiTheme="majorHAnsi" w:hAnsiTheme="majorHAnsi" w:cstheme="majorHAnsi"/>
          <w:sz w:val="21"/>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5460E9CE" w14:textId="77777777" w:rsidR="007531A7" w:rsidRPr="00640C59" w:rsidRDefault="007531A7" w:rsidP="007531A7">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24F656A2" w14:textId="77777777" w:rsidR="007531A7" w:rsidRPr="00640C59" w:rsidRDefault="007531A7" w:rsidP="007531A7">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196653AE" w14:textId="77777777" w:rsidR="007531A7" w:rsidRPr="00640C59" w:rsidRDefault="007531A7" w:rsidP="007531A7">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83500A">
        <w:rPr>
          <w:rStyle w:val="Emphasis"/>
          <w:rFonts w:asciiTheme="majorHAnsi" w:hAnsiTheme="majorHAnsi" w:cstheme="majorHAnsi"/>
          <w:highlight w:val="gree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83500A">
        <w:rPr>
          <w:rStyle w:val="Emphasis"/>
          <w:rFonts w:asciiTheme="majorHAnsi" w:hAnsiTheme="majorHAnsi" w:cstheme="majorHAnsi"/>
          <w:highlight w:val="green"/>
        </w:rPr>
        <w:t>important implications</w:t>
      </w:r>
      <w:r w:rsidRPr="00640C59">
        <w:rPr>
          <w:rStyle w:val="Emphasis"/>
          <w:rFonts w:asciiTheme="majorHAnsi" w:hAnsiTheme="majorHAnsi" w:cstheme="majorHAnsi"/>
        </w:rPr>
        <w:t xml:space="preserve"> as Washington gears up </w:t>
      </w:r>
      <w:r w:rsidRPr="0083500A">
        <w:rPr>
          <w:rStyle w:val="Emphasis"/>
          <w:rFonts w:asciiTheme="majorHAnsi" w:hAnsiTheme="majorHAnsi" w:cstheme="majorHAnsi"/>
          <w:highlight w:val="green"/>
        </w:rPr>
        <w:t>for</w:t>
      </w:r>
      <w:r w:rsidRPr="00640C59">
        <w:rPr>
          <w:rStyle w:val="Emphasis"/>
          <w:rFonts w:asciiTheme="majorHAnsi" w:hAnsiTheme="majorHAnsi" w:cstheme="majorHAnsi"/>
        </w:rPr>
        <w:t xml:space="preserve"> a sustained period of geopolitical </w:t>
      </w:r>
      <w:r w:rsidRPr="0083500A">
        <w:rPr>
          <w:rStyle w:val="Emphasis"/>
          <w:rFonts w:asciiTheme="majorHAnsi" w:hAnsiTheme="majorHAnsi" w:cstheme="majorHAnsi"/>
          <w:highlight w:val="gree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83500A">
        <w:rPr>
          <w:rStyle w:val="Emphasis"/>
          <w:rFonts w:asciiTheme="majorHAnsi" w:hAnsiTheme="majorHAnsi" w:cstheme="majorHAnsi"/>
          <w:highlight w:val="green"/>
        </w:rPr>
        <w:t>Biotech</w:t>
      </w:r>
      <w:r w:rsidRPr="00640C59">
        <w:rPr>
          <w:rStyle w:val="Emphasis"/>
          <w:rFonts w:asciiTheme="majorHAnsi" w:hAnsiTheme="majorHAnsi" w:cstheme="majorHAnsi"/>
        </w:rPr>
        <w:t xml:space="preserve"> is such a </w:t>
      </w:r>
      <w:r w:rsidRPr="0083500A">
        <w:rPr>
          <w:rStyle w:val="Emphasis"/>
          <w:rFonts w:asciiTheme="majorHAnsi" w:hAnsiTheme="majorHAnsi" w:cstheme="majorHAnsi"/>
          <w:highlight w:val="green"/>
        </w:rPr>
        <w:t>critical area for</w:t>
      </w:r>
      <w:r w:rsidRPr="00640C59">
        <w:rPr>
          <w:rStyle w:val="Emphasis"/>
          <w:rFonts w:asciiTheme="majorHAnsi" w:hAnsiTheme="majorHAnsi" w:cstheme="majorHAnsi"/>
        </w:rPr>
        <w:t xml:space="preserve"> technological </w:t>
      </w:r>
      <w:r w:rsidRPr="0083500A">
        <w:rPr>
          <w:rStyle w:val="Emphasis"/>
          <w:rFonts w:asciiTheme="majorHAnsi" w:hAnsiTheme="majorHAnsi" w:cstheme="majorHAnsi"/>
          <w:highlight w:val="green"/>
        </w:rPr>
        <w:t>competition</w:t>
      </w:r>
      <w:r w:rsidRPr="00640C59">
        <w:rPr>
          <w:rStyle w:val="Emphasis"/>
          <w:rFonts w:asciiTheme="majorHAnsi" w:hAnsiTheme="majorHAnsi" w:cstheme="majorHAnsi"/>
        </w:rPr>
        <w:t xml:space="preserve"> between the U.S. and China because it is </w:t>
      </w:r>
      <w:r w:rsidRPr="0083500A">
        <w:rPr>
          <w:rStyle w:val="Emphasis"/>
          <w:rFonts w:asciiTheme="majorHAnsi" w:hAnsiTheme="majorHAnsi" w:cstheme="majorHAnsi"/>
          <w:highlight w:val="green"/>
        </w:rPr>
        <w:t>transforming fields</w:t>
      </w:r>
      <w:r w:rsidRPr="00640C59">
        <w:rPr>
          <w:rStyle w:val="Emphasis"/>
          <w:rFonts w:asciiTheme="majorHAnsi" w:hAnsiTheme="majorHAnsi" w:cstheme="majorHAnsi"/>
        </w:rPr>
        <w:t xml:space="preserve"> from medicine </w:t>
      </w:r>
      <w:r w:rsidRPr="0083500A">
        <w:rPr>
          <w:rStyle w:val="Emphasis"/>
          <w:rFonts w:asciiTheme="majorHAnsi" w:hAnsiTheme="majorHAnsi" w:cstheme="majorHAnsi"/>
          <w:highlight w:val="green"/>
        </w:rPr>
        <w:t>to 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83500A">
        <w:rPr>
          <w:rStyle w:val="Emphasis"/>
          <w:rFonts w:asciiTheme="majorHAnsi" w:hAnsiTheme="majorHAnsi" w:cstheme="majorHAnsi"/>
          <w:highlight w:val="gree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83500A">
        <w:rPr>
          <w:rStyle w:val="Emphasis"/>
          <w:rFonts w:asciiTheme="majorHAnsi" w:hAnsiTheme="majorHAnsi" w:cstheme="majorHAnsi"/>
          <w:highlight w:val="green"/>
        </w:rPr>
        <w:t>20th century</w:t>
      </w:r>
      <w:r w:rsidRPr="00640C59">
        <w:rPr>
          <w:rStyle w:val="Emphasis"/>
          <w:rFonts w:asciiTheme="majorHAnsi" w:hAnsiTheme="majorHAnsi" w:cstheme="majorHAnsi"/>
        </w:rPr>
        <w:t xml:space="preserve">, mastery of </w:t>
      </w:r>
      <w:r w:rsidRPr="0083500A">
        <w:rPr>
          <w:rStyle w:val="Emphasis"/>
          <w:rFonts w:asciiTheme="majorHAnsi" w:hAnsiTheme="majorHAnsi" w:cstheme="majorHAnsi"/>
          <w:highlight w:val="gree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83500A">
        <w:rPr>
          <w:rStyle w:val="Emphasis"/>
          <w:rFonts w:asciiTheme="majorHAnsi" w:hAnsiTheme="majorHAnsi" w:cstheme="majorHAnsi"/>
          <w:highlight w:val="gree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83500A">
        <w:rPr>
          <w:rStyle w:val="Emphasis"/>
          <w:rFonts w:asciiTheme="majorHAnsi" w:hAnsiTheme="majorHAnsi" w:cstheme="majorHAnsi"/>
          <w:highlight w:val="green"/>
        </w:rPr>
        <w:t>21st century</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bio</w:t>
      </w:r>
      <w:r w:rsidRPr="00640C59">
        <w:rPr>
          <w:rStyle w:val="Emphasis"/>
          <w:rFonts w:asciiTheme="majorHAnsi" w:hAnsiTheme="majorHAnsi" w:cstheme="majorHAnsi"/>
        </w:rPr>
        <w:t xml:space="preserve">logy </w:t>
      </w:r>
      <w:r w:rsidRPr="0083500A">
        <w:rPr>
          <w:rStyle w:val="Emphasis"/>
          <w:rFonts w:asciiTheme="majorHAnsi" w:hAnsiTheme="majorHAnsi" w:cstheme="majorHAnsi"/>
          <w:highlight w:val="green"/>
        </w:rPr>
        <w:t>offers</w:t>
      </w:r>
      <w:r w:rsidRPr="00640C59">
        <w:rPr>
          <w:rStyle w:val="Emphasis"/>
          <w:rFonts w:asciiTheme="majorHAnsi" w:hAnsiTheme="majorHAnsi" w:cstheme="majorHAnsi"/>
        </w:rPr>
        <w:t xml:space="preserve"> a </w:t>
      </w:r>
      <w:r w:rsidRPr="0083500A">
        <w:rPr>
          <w:rStyle w:val="Emphasis"/>
          <w:rFonts w:asciiTheme="majorHAnsi" w:hAnsiTheme="majorHAnsi" w:cstheme="majorHAnsi"/>
          <w:highlight w:val="green"/>
        </w:rPr>
        <w:t>similar</w:t>
      </w:r>
      <w:r w:rsidRPr="00640C59">
        <w:rPr>
          <w:rStyle w:val="Emphasis"/>
          <w:rFonts w:asciiTheme="majorHAnsi" w:hAnsiTheme="majorHAnsi" w:cstheme="majorHAnsi"/>
        </w:rPr>
        <w:t xml:space="preserve"> mix of peril and </w:t>
      </w:r>
      <w:r w:rsidRPr="0083500A">
        <w:rPr>
          <w:rStyle w:val="Emphasis"/>
          <w:rFonts w:asciiTheme="majorHAnsi" w:hAnsiTheme="majorHAnsi" w:cstheme="majorHAnsi"/>
          <w:highlight w:val="green"/>
        </w:rPr>
        <w:t>promise</w:t>
      </w:r>
      <w:r w:rsidRPr="00640C59">
        <w:rPr>
          <w:rFonts w:asciiTheme="majorHAnsi" w:hAnsiTheme="majorHAnsi" w:cstheme="majorHAnsi"/>
          <w:color w:val="222222"/>
          <w:sz w:val="12"/>
        </w:rPr>
        <w:t xml:space="preserve">. This was </w:t>
      </w:r>
      <w:r w:rsidRPr="0083500A">
        <w:rPr>
          <w:rStyle w:val="Emphasis"/>
          <w:rFonts w:asciiTheme="majorHAnsi" w:hAnsiTheme="majorHAnsi" w:cstheme="majorHAnsi"/>
          <w:highlight w:val="green"/>
        </w:rPr>
        <w:t>illustrated</w:t>
      </w:r>
      <w:r w:rsidRPr="00640C59">
        <w:rPr>
          <w:rFonts w:asciiTheme="majorHAnsi" w:hAnsiTheme="majorHAnsi" w:cstheme="majorHAnsi"/>
          <w:color w:val="222222"/>
          <w:sz w:val="12"/>
        </w:rPr>
        <w:t xml:space="preserve"> dramatically </w:t>
      </w:r>
      <w:r w:rsidRPr="0083500A">
        <w:rPr>
          <w:rStyle w:val="Emphasis"/>
          <w:rFonts w:asciiTheme="majorHAnsi" w:hAnsiTheme="majorHAnsi" w:cstheme="majorHAnsi"/>
          <w:highlight w:val="green"/>
        </w:rPr>
        <w:t>by</w:t>
      </w:r>
      <w:r w:rsidRPr="00640C59">
        <w:rPr>
          <w:rStyle w:val="Emphasis"/>
          <w:rFonts w:asciiTheme="majorHAnsi" w:hAnsiTheme="majorHAnsi" w:cstheme="majorHAnsi"/>
        </w:rPr>
        <w:t xml:space="preserve"> the award of the 2020 Nobel Prize for the </w:t>
      </w:r>
      <w:r w:rsidRPr="0083500A">
        <w:rPr>
          <w:rStyle w:val="Emphasis"/>
          <w:rFonts w:asciiTheme="majorHAnsi" w:hAnsiTheme="majorHAnsi" w:cstheme="majorHAnsi"/>
          <w:highlight w:val="green"/>
        </w:rPr>
        <w:t>discovery of</w:t>
      </w:r>
      <w:r w:rsidRPr="00640C59">
        <w:rPr>
          <w:rStyle w:val="Emphasis"/>
          <w:rFonts w:asciiTheme="majorHAnsi" w:hAnsiTheme="majorHAnsi" w:cstheme="majorHAnsi"/>
        </w:rPr>
        <w:t xml:space="preserve"> an enzyme system known as </w:t>
      </w:r>
      <w:r w:rsidRPr="0083500A">
        <w:rPr>
          <w:rStyle w:val="Emphasis"/>
          <w:rFonts w:asciiTheme="majorHAnsi" w:hAnsiTheme="majorHAnsi" w:cstheme="majorHAnsi"/>
          <w:highlight w:val="green"/>
        </w:rPr>
        <w:t>CRISPR-Cas9</w:t>
      </w:r>
      <w:r w:rsidRPr="00640C59">
        <w:rPr>
          <w:rFonts w:asciiTheme="majorHAnsi" w:hAnsiTheme="majorHAnsi" w:cstheme="majorHAnsi"/>
          <w:color w:val="222222"/>
          <w:sz w:val="12"/>
        </w:rPr>
        <w:t xml:space="preserve">, which </w:t>
      </w:r>
      <w:r w:rsidRPr="0083500A">
        <w:rPr>
          <w:rStyle w:val="Emphasis"/>
          <w:rFonts w:asciiTheme="majorHAnsi" w:hAnsiTheme="majorHAnsi" w:cstheme="majorHAnsi"/>
          <w:highlight w:val="green"/>
        </w:rPr>
        <w:t>allows</w:t>
      </w:r>
      <w:r w:rsidRPr="00640C59">
        <w:rPr>
          <w:rStyle w:val="Emphasis"/>
          <w:rFonts w:asciiTheme="majorHAnsi" w:hAnsiTheme="majorHAnsi" w:cstheme="majorHAnsi"/>
        </w:rPr>
        <w:t xml:space="preserve"> an organism’s </w:t>
      </w:r>
      <w:r w:rsidRPr="0083500A">
        <w:rPr>
          <w:rStyle w:val="Emphasis"/>
          <w:rFonts w:asciiTheme="majorHAnsi" w:hAnsiTheme="majorHAnsi" w:cstheme="majorHAnsi"/>
          <w:highlight w:val="gree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83500A">
        <w:rPr>
          <w:rStyle w:val="Emphasis"/>
          <w:rFonts w:asciiTheme="majorHAnsi" w:hAnsiTheme="majorHAnsi" w:cstheme="majorHAnsi"/>
          <w:highlight w:val="green"/>
        </w:rPr>
        <w:t>could</w:t>
      </w:r>
      <w:r w:rsidRPr="00640C59">
        <w:rPr>
          <w:rStyle w:val="Emphasis"/>
          <w:rFonts w:asciiTheme="majorHAnsi" w:hAnsiTheme="majorHAnsi" w:cstheme="majorHAnsi"/>
        </w:rPr>
        <w:t xml:space="preserve"> also </w:t>
      </w:r>
      <w:r w:rsidRPr="0083500A">
        <w:rPr>
          <w:rStyle w:val="Emphasis"/>
          <w:rFonts w:asciiTheme="majorHAnsi" w:hAnsiTheme="majorHAnsi" w:cstheme="majorHAnsi"/>
          <w:highlight w:val="green"/>
        </w:rPr>
        <w:t>lead to</w:t>
      </w:r>
      <w:r w:rsidRPr="00640C59">
        <w:rPr>
          <w:rStyle w:val="Emphasis"/>
          <w:rFonts w:asciiTheme="majorHAnsi" w:hAnsiTheme="majorHAnsi" w:cstheme="majorHAnsi"/>
        </w:rPr>
        <w:t xml:space="preserve"> a whole new generation of </w:t>
      </w:r>
      <w:r w:rsidRPr="0083500A">
        <w:rPr>
          <w:rStyle w:val="Emphasis"/>
          <w:rFonts w:asciiTheme="majorHAnsi" w:hAnsiTheme="majorHAnsi" w:cstheme="majorHAnsi"/>
          <w:highlight w:val="gree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83500A">
        <w:rPr>
          <w:rStyle w:val="Emphasis"/>
          <w:rFonts w:asciiTheme="majorHAnsi" w:hAnsiTheme="majorHAnsi" w:cstheme="majorHAnsi"/>
          <w:highlight w:val="green"/>
        </w:rPr>
        <w:t>r]</w:t>
      </w:r>
      <w:proofErr w:type="spellStart"/>
      <w:r w:rsidRPr="0083500A">
        <w:rPr>
          <w:rStyle w:val="Emphasis"/>
          <w:rFonts w:asciiTheme="majorHAnsi" w:hAnsiTheme="majorHAnsi" w:cstheme="majorHAnsi"/>
          <w:highlight w:val="green"/>
        </w:rPr>
        <w:t>esearch</w:t>
      </w:r>
      <w:proofErr w:type="spellEnd"/>
      <w:r w:rsidRPr="0083500A">
        <w:rPr>
          <w:rStyle w:val="Emphasis"/>
          <w:rFonts w:asciiTheme="majorHAnsi" w:hAnsiTheme="majorHAnsi" w:cstheme="majorHAnsi"/>
          <w:highlight w:val="green"/>
        </w:rPr>
        <w:t xml:space="preserve"> in genome editing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83500A">
        <w:rPr>
          <w:rStyle w:val="Emphasis"/>
          <w:rFonts w:asciiTheme="majorHAnsi" w:hAnsiTheme="majorHAnsi" w:cstheme="majorHAnsi"/>
          <w:highlight w:val="green"/>
        </w:rPr>
        <w:t>increases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risk of</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creation of</w:t>
      </w:r>
      <w:r w:rsidRPr="00640C59">
        <w:rPr>
          <w:rStyle w:val="Emphasis"/>
          <w:rFonts w:asciiTheme="majorHAnsi" w:hAnsiTheme="majorHAnsi" w:cstheme="majorHAnsi"/>
        </w:rPr>
        <w:t xml:space="preserve"> potentially </w:t>
      </w:r>
      <w:r w:rsidRPr="0083500A">
        <w:rPr>
          <w:rStyle w:val="Emphasis"/>
          <w:rFonts w:asciiTheme="majorHAnsi" w:hAnsiTheme="majorHAnsi" w:cstheme="majorHAnsi"/>
          <w:highlight w:val="green"/>
        </w:rPr>
        <w:t>harmful bio</w:t>
      </w:r>
      <w:r w:rsidRPr="00640C59">
        <w:rPr>
          <w:rStyle w:val="Emphasis"/>
          <w:rFonts w:asciiTheme="majorHAnsi" w:hAnsiTheme="majorHAnsi" w:cstheme="majorHAnsi"/>
        </w:rPr>
        <w:t xml:space="preserve">logical </w:t>
      </w:r>
      <w:r w:rsidRPr="0083500A">
        <w:rPr>
          <w:rStyle w:val="Emphasis"/>
          <w:rFonts w:asciiTheme="majorHAnsi" w:hAnsiTheme="majorHAnsi" w:cstheme="majorHAnsi"/>
          <w:highlight w:val="gree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83500A">
        <w:rPr>
          <w:rStyle w:val="Emphasis"/>
          <w:rFonts w:asciiTheme="majorHAnsi" w:hAnsiTheme="majorHAnsi" w:cstheme="majorHAnsi"/>
          <w:highlight w:val="green"/>
        </w:rPr>
        <w:t>referring</w:t>
      </w:r>
      <w:r w:rsidRPr="00640C59">
        <w:rPr>
          <w:rStyle w:val="Emphasis"/>
          <w:rFonts w:asciiTheme="majorHAnsi" w:hAnsiTheme="majorHAnsi" w:cstheme="majorHAnsi"/>
        </w:rPr>
        <w:t xml:space="preserve"> mainly </w:t>
      </w:r>
      <w:r w:rsidRPr="0083500A">
        <w:rPr>
          <w:rStyle w:val="Emphasis"/>
          <w:rFonts w:asciiTheme="majorHAnsi" w:hAnsiTheme="majorHAnsi" w:cstheme="majorHAnsi"/>
          <w:highlight w:val="gree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83500A">
        <w:rPr>
          <w:rStyle w:val="Emphasis"/>
          <w:rFonts w:asciiTheme="majorHAnsi" w:hAnsiTheme="majorHAnsi" w:cstheme="majorHAnsi"/>
          <w:highlight w:val="green"/>
        </w:rPr>
        <w:t>China</w:t>
      </w:r>
      <w:r w:rsidRPr="00640C59">
        <w:rPr>
          <w:rStyle w:val="Emphasis"/>
          <w:rFonts w:asciiTheme="majorHAnsi" w:hAnsiTheme="majorHAnsi" w:cstheme="majorHAnsi"/>
        </w:rPr>
        <w:t xml:space="preserve"> has even </w:t>
      </w:r>
      <w:r w:rsidRPr="0083500A">
        <w:rPr>
          <w:rStyle w:val="Emphasis"/>
          <w:rFonts w:asciiTheme="majorHAnsi" w:hAnsiTheme="majorHAnsi" w:cstheme="majorHAnsi"/>
          <w:highlight w:val="green"/>
        </w:rPr>
        <w:t>conducted</w:t>
      </w:r>
      <w:r w:rsidRPr="00640C59">
        <w:rPr>
          <w:rStyle w:val="Emphasis"/>
          <w:rFonts w:asciiTheme="majorHAnsi" w:hAnsiTheme="majorHAnsi" w:cstheme="majorHAnsi"/>
        </w:rPr>
        <w:t xml:space="preserve"> human </w:t>
      </w:r>
      <w:r w:rsidRPr="0083500A">
        <w:rPr>
          <w:rStyle w:val="Emphasis"/>
          <w:rFonts w:asciiTheme="majorHAnsi" w:hAnsiTheme="majorHAnsi" w:cstheme="majorHAnsi"/>
          <w:highlight w:val="green"/>
        </w:rPr>
        <w:t>testing on</w:t>
      </w:r>
      <w:r w:rsidRPr="00640C59">
        <w:rPr>
          <w:rStyle w:val="Emphasis"/>
          <w:rFonts w:asciiTheme="majorHAnsi" w:hAnsiTheme="majorHAnsi" w:cstheme="majorHAnsi"/>
        </w:rPr>
        <w:t xml:space="preserve"> members of the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eople’s </w:t>
      </w:r>
      <w:r w:rsidRPr="0083500A">
        <w:rPr>
          <w:rStyle w:val="Emphasis"/>
          <w:rFonts w:asciiTheme="majorHAnsi" w:hAnsiTheme="majorHAnsi" w:cstheme="majorHAnsi"/>
          <w:highlight w:val="green"/>
        </w:rPr>
        <w:t>L</w:t>
      </w:r>
      <w:r w:rsidRPr="00640C59">
        <w:rPr>
          <w:rStyle w:val="Emphasis"/>
          <w:rFonts w:asciiTheme="majorHAnsi" w:hAnsiTheme="majorHAnsi" w:cstheme="majorHAnsi"/>
        </w:rPr>
        <w:t xml:space="preserve">iberation </w:t>
      </w:r>
      <w:r w:rsidRPr="0083500A">
        <w:rPr>
          <w:rStyle w:val="Emphasis"/>
          <w:rFonts w:asciiTheme="majorHAnsi" w:hAnsiTheme="majorHAnsi" w:cstheme="majorHAnsi"/>
          <w:highlight w:val="green"/>
        </w:rPr>
        <w:t>A</w:t>
      </w:r>
      <w:r w:rsidRPr="00640C59">
        <w:rPr>
          <w:rStyle w:val="Emphasis"/>
          <w:rFonts w:asciiTheme="majorHAnsi" w:hAnsiTheme="majorHAnsi" w:cstheme="majorHAnsi"/>
        </w:rPr>
        <w:t xml:space="preserve">rmy </w:t>
      </w:r>
      <w:r w:rsidRPr="0083500A">
        <w:rPr>
          <w:rStyle w:val="Emphasis"/>
          <w:rFonts w:asciiTheme="majorHAnsi" w:hAnsiTheme="majorHAnsi" w:cstheme="majorHAnsi"/>
          <w:highlight w:val="green"/>
        </w:rPr>
        <w:t>in hope of developing soldiers with</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biologically</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enhanced capabilities</w:t>
      </w:r>
      <w:r w:rsidRPr="00640C59">
        <w:rPr>
          <w:rFonts w:asciiTheme="majorHAnsi" w:hAnsiTheme="majorHAnsi" w:cstheme="majorHAnsi"/>
          <w:color w:val="222222"/>
          <w:sz w:val="12"/>
        </w:rPr>
        <w:t xml:space="preserve">. There are </w:t>
      </w:r>
      <w:r w:rsidRPr="0083500A">
        <w:rPr>
          <w:rStyle w:val="Emphasis"/>
          <w:rFonts w:asciiTheme="majorHAnsi" w:hAnsiTheme="majorHAnsi" w:cstheme="majorHAnsi"/>
          <w:highlight w:val="green"/>
        </w:rPr>
        <w:t>no</w:t>
      </w:r>
      <w:r w:rsidRPr="00640C59">
        <w:rPr>
          <w:rStyle w:val="Emphasis"/>
          <w:rFonts w:asciiTheme="majorHAnsi" w:hAnsiTheme="majorHAnsi" w:cstheme="majorHAnsi"/>
        </w:rPr>
        <w:t xml:space="preserve"> ethical </w:t>
      </w:r>
      <w:r w:rsidRPr="0083500A">
        <w:rPr>
          <w:rStyle w:val="Emphasis"/>
          <w:rFonts w:asciiTheme="majorHAnsi" w:hAnsiTheme="majorHAnsi" w:cstheme="majorHAnsi"/>
          <w:highlight w:val="green"/>
        </w:rPr>
        <w:t>boundaries to</w:t>
      </w:r>
      <w:r w:rsidRPr="00640C59">
        <w:rPr>
          <w:rStyle w:val="Emphasis"/>
          <w:rFonts w:asciiTheme="majorHAnsi" w:hAnsiTheme="majorHAnsi" w:cstheme="majorHAnsi"/>
        </w:rPr>
        <w:t xml:space="preserve"> Beijing’s </w:t>
      </w:r>
      <w:r w:rsidRPr="0083500A">
        <w:rPr>
          <w:rStyle w:val="Emphasis"/>
          <w:rFonts w:asciiTheme="majorHAnsi" w:hAnsiTheme="majorHAnsi" w:cstheme="majorHAnsi"/>
          <w:highlight w:val="gree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83500A">
        <w:rPr>
          <w:rStyle w:val="Emphasis"/>
          <w:rFonts w:asciiTheme="majorHAnsi" w:hAnsiTheme="majorHAnsi" w:cstheme="majorHAnsi"/>
          <w:highlight w:val="green"/>
        </w:rPr>
        <w:t>biotech leadership</w:t>
      </w:r>
      <w:r w:rsidRPr="00640C59">
        <w:rPr>
          <w:rStyle w:val="Emphasis"/>
          <w:rFonts w:asciiTheme="majorHAnsi" w:hAnsiTheme="majorHAnsi" w:cstheme="majorHAnsi"/>
        </w:rPr>
        <w:t xml:space="preserve"> is so </w:t>
      </w:r>
      <w:r w:rsidRPr="0083500A">
        <w:rPr>
          <w:rStyle w:val="Emphasis"/>
          <w:rFonts w:asciiTheme="majorHAnsi" w:hAnsiTheme="majorHAnsi" w:cstheme="majorHAnsi"/>
          <w:highlight w:val="gree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the United States should 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05A4F0FD" w14:textId="77777777" w:rsidR="007531A7" w:rsidRPr="00640C59" w:rsidRDefault="007531A7" w:rsidP="007531A7">
      <w:pPr>
        <w:rPr>
          <w:rFonts w:asciiTheme="majorHAnsi" w:hAnsiTheme="majorHAnsi" w:cstheme="majorHAnsi"/>
        </w:rPr>
      </w:pPr>
    </w:p>
    <w:p w14:paraId="23BDC4EC" w14:textId="77777777" w:rsidR="007531A7" w:rsidRPr="00640C59" w:rsidRDefault="007531A7" w:rsidP="007531A7">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42384F40" w14:textId="77777777" w:rsidR="007531A7" w:rsidRPr="00640C59" w:rsidRDefault="007531A7" w:rsidP="007531A7">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054528F7" w14:textId="77777777" w:rsidR="007531A7" w:rsidRPr="00640C59" w:rsidRDefault="007531A7" w:rsidP="007531A7">
      <w:pPr>
        <w:rPr>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640C59">
        <w:rPr>
          <w:rFonts w:asciiTheme="majorHAnsi" w:hAnsiTheme="majorHAnsi" w:cstheme="majorHAnsi"/>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640C59">
        <w:rPr>
          <w:rFonts w:asciiTheme="majorHAnsi" w:hAnsiTheme="majorHAnsi" w:cstheme="majorHAnsi"/>
        </w:rPr>
        <w:t xml:space="preserve"> </w:t>
      </w:r>
      <w:r w:rsidRPr="00640C59">
        <w:rPr>
          <w:rStyle w:val="Emphasis"/>
          <w:rFonts w:asciiTheme="majorHAnsi" w:hAnsiTheme="majorHAnsi" w:cstheme="majorHAnsi"/>
        </w:rPr>
        <w:t>overwhelming military primacy</w:t>
      </w:r>
      <w:r w:rsidRPr="00640C59">
        <w:rPr>
          <w:rFonts w:asciiTheme="majorHAnsi" w:hAnsiTheme="majorHAnsi" w:cstheme="majorHAnsi"/>
        </w:rPr>
        <w:t xml:space="preserve">. The idea, as George W. Bush declared in 2002, that America must possess “strengths beyond challenge” has featured in every major U.S. strategy document for a quarter century; it has also been reflected in concrete terms.6 </w:t>
      </w:r>
    </w:p>
    <w:p w14:paraId="49412F9F" w14:textId="77777777" w:rsidR="007531A7" w:rsidRPr="00640C59" w:rsidRDefault="007531A7" w:rsidP="007531A7">
      <w:pPr>
        <w:rPr>
          <w:rStyle w:val="Emphasis"/>
          <w:rFonts w:asciiTheme="majorHAnsi" w:hAnsiTheme="majorHAnsi" w:cstheme="majorHAnsi"/>
        </w:rPr>
      </w:pPr>
      <w:r w:rsidRPr="00640C59">
        <w:rPr>
          <w:rFonts w:asciiTheme="majorHAnsi" w:hAnsiTheme="majorHAnsi" w:cstheme="majorHAnsi"/>
        </w:rPr>
        <w:t xml:space="preserve">From the early 1990s, for example, the </w:t>
      </w:r>
      <w:r w:rsidRPr="0083500A">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S</w:t>
      </w:r>
      <w:r w:rsidRPr="00640C59">
        <w:rPr>
          <w:rStyle w:val="StyleUnderline"/>
          <w:rFonts w:asciiTheme="majorHAnsi" w:hAnsiTheme="majorHAnsi" w:cstheme="majorHAnsi"/>
        </w:rPr>
        <w:t xml:space="preserve">tates consistently accounted for around 35 to 45 percent of world defense spending and </w:t>
      </w:r>
      <w:r w:rsidRPr="0083500A">
        <w:rPr>
          <w:rStyle w:val="StyleUnderline"/>
          <w:rFonts w:asciiTheme="majorHAnsi" w:hAnsiTheme="majorHAnsi" w:cstheme="majorHAnsi"/>
          <w:highlight w:val="green"/>
        </w:rPr>
        <w:t xml:space="preserve">maintained </w:t>
      </w:r>
      <w:r w:rsidRPr="0083500A">
        <w:rPr>
          <w:rStyle w:val="Emphasis"/>
          <w:rFonts w:asciiTheme="majorHAnsi" w:hAnsiTheme="majorHAnsi" w:cstheme="majorHAnsi"/>
          <w:highlight w:val="green"/>
        </w:rPr>
        <w:t xml:space="preserve">peerless </w:t>
      </w:r>
      <w:r w:rsidRPr="00640C59">
        <w:rPr>
          <w:rStyle w:val="Emphasis"/>
          <w:rFonts w:asciiTheme="majorHAnsi" w:hAnsiTheme="majorHAnsi" w:cstheme="majorHAnsi"/>
        </w:rPr>
        <w:t xml:space="preserve">global </w:t>
      </w:r>
      <w:r w:rsidRPr="0083500A">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640C59">
        <w:rPr>
          <w:rFonts w:asciiTheme="majorHAnsi" w:hAnsiTheme="majorHAnsi" w:cstheme="majorHAnsi"/>
        </w:rPr>
        <w:t xml:space="preserve">.7 Perhaps more important, U.S. </w:t>
      </w:r>
      <w:r w:rsidRPr="00640C59">
        <w:rPr>
          <w:rStyle w:val="StyleUnderline"/>
          <w:rFonts w:asciiTheme="majorHAnsi" w:hAnsiTheme="majorHAnsi" w:cstheme="majorHAnsi"/>
        </w:rPr>
        <w:t xml:space="preserve">primacy was also </w:t>
      </w:r>
      <w:r w:rsidRPr="0083500A">
        <w:rPr>
          <w:rStyle w:val="StyleUnderline"/>
          <w:rFonts w:asciiTheme="majorHAnsi" w:hAnsiTheme="majorHAnsi" w:cstheme="majorHAnsi"/>
          <w:highlight w:val="gree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83500A">
        <w:rPr>
          <w:rStyle w:val="Emphasis"/>
          <w:rFonts w:asciiTheme="majorHAnsi" w:hAnsiTheme="majorHAnsi" w:cstheme="majorHAnsi"/>
          <w:highlight w:val="green"/>
        </w:rPr>
        <w:t>regions</w:t>
      </w:r>
      <w:r w:rsidRPr="00640C59">
        <w:rPr>
          <w:rFonts w:asciiTheme="majorHAnsi" w:hAnsiTheme="majorHAnsi" w:cstheme="majorHAnsi"/>
        </w:rPr>
        <w:t>—</w:t>
      </w:r>
      <w:r w:rsidRPr="00640C59">
        <w:rPr>
          <w:rStyle w:val="Emphasis"/>
          <w:rFonts w:asciiTheme="majorHAnsi" w:hAnsiTheme="majorHAnsi" w:cstheme="majorHAnsi"/>
        </w:rPr>
        <w:t>Europe, East Asia, the Middle East</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640C59">
        <w:rPr>
          <w:rFonts w:asciiTheme="majorHAnsi" w:hAnsiTheme="majorHAnsi" w:cstheme="majorHAnsi"/>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p>
    <w:p w14:paraId="64CCC0D3" w14:textId="77777777" w:rsidR="007531A7" w:rsidRPr="00640C59" w:rsidRDefault="007531A7" w:rsidP="007531A7">
      <w:pPr>
        <w:rPr>
          <w:rFonts w:asciiTheme="majorHAnsi" w:hAnsiTheme="majorHAnsi" w:cstheme="majorHAnsi"/>
        </w:rPr>
      </w:pPr>
      <w:r w:rsidRPr="00640C59">
        <w:rPr>
          <w:rFonts w:asciiTheme="majorHAnsi" w:hAnsiTheme="majorHAnsi" w:cstheme="majorHAnsi"/>
        </w:rPr>
        <w:t xml:space="preserve">This </w:t>
      </w:r>
      <w:r w:rsidRPr="00640C59">
        <w:rPr>
          <w:rStyle w:val="Emphasis"/>
          <w:rFonts w:asciiTheme="majorHAnsi" w:hAnsiTheme="majorHAnsi" w:cstheme="majorHAnsi"/>
        </w:rPr>
        <w:t>military dominance</w:t>
      </w:r>
      <w:r w:rsidRPr="00640C59">
        <w:rPr>
          <w:rFonts w:asciiTheme="majorHAnsi" w:hAnsiTheme="majorHAnsi" w:cstheme="majorHAnsi"/>
        </w:rPr>
        <w:t xml:space="preserve"> </w:t>
      </w:r>
      <w:r w:rsidRPr="00640C59">
        <w:rPr>
          <w:rStyle w:val="StyleUnderline"/>
          <w:rFonts w:asciiTheme="majorHAnsi" w:hAnsiTheme="majorHAnsi" w:cstheme="majorHAnsi"/>
        </w:rPr>
        <w:t>has constituted the</w:t>
      </w:r>
      <w:r w:rsidRPr="00640C59">
        <w:rPr>
          <w:rFonts w:asciiTheme="majorHAnsi" w:hAnsiTheme="majorHAnsi" w:cstheme="majorHAnsi"/>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640C59">
        <w:rPr>
          <w:rFonts w:asciiTheme="majorHAnsi" w:hAnsiTheme="majorHAnsi" w:cstheme="majorHAnsi"/>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83500A">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83500A">
        <w:rPr>
          <w:rStyle w:val="Emphasis"/>
          <w:rFonts w:asciiTheme="majorHAnsi" w:hAnsiTheme="majorHAnsi" w:cstheme="majorHAnsi"/>
          <w:highlight w:val="green"/>
        </w:rPr>
        <w:t>states</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nuclear proliferation</w:t>
      </w:r>
      <w:r w:rsidRPr="0083500A">
        <w:rPr>
          <w:rStyle w:val="StyleUnderline"/>
          <w:rFonts w:asciiTheme="majorHAnsi" w:hAnsiTheme="majorHAnsi" w:cstheme="majorHAnsi"/>
          <w:highlight w:val="green"/>
        </w:rPr>
        <w:t xml:space="preserve">, and catastrophic </w:t>
      </w:r>
      <w:r w:rsidRPr="0083500A">
        <w:rPr>
          <w:rStyle w:val="Emphasis"/>
          <w:rFonts w:asciiTheme="majorHAnsi" w:hAnsiTheme="majorHAnsi" w:cstheme="majorHAnsi"/>
          <w:highlight w:val="green"/>
        </w:rPr>
        <w:t>terrorism</w:t>
      </w:r>
      <w:r w:rsidRPr="00640C59">
        <w:rPr>
          <w:rStyle w:val="StyleUnderline"/>
          <w:rFonts w:asciiTheme="majorHAnsi" w:hAnsiTheme="majorHAnsi" w:cstheme="majorHAnsi"/>
        </w:rPr>
        <w:t xml:space="preserve">. </w:t>
      </w:r>
      <w:r w:rsidRPr="00640C59">
        <w:rPr>
          <w:rFonts w:asciiTheme="majorHAnsi" w:hAnsiTheme="majorHAnsi" w:cstheme="majorHAnsi"/>
        </w:rPr>
        <w:t xml:space="preserve">And because they recognized that military force remained the ultima ratio </w:t>
      </w:r>
      <w:proofErr w:type="spellStart"/>
      <w:r w:rsidRPr="00640C59">
        <w:rPr>
          <w:rFonts w:asciiTheme="majorHAnsi" w:hAnsiTheme="majorHAnsi" w:cstheme="majorHAnsi"/>
        </w:rPr>
        <w:t>regum</w:t>
      </w:r>
      <w:proofErr w:type="spellEnd"/>
      <w:r w:rsidRPr="00640C59">
        <w:rPr>
          <w:rFonts w:asciiTheme="majorHAnsi" w:hAnsiTheme="majorHAnsi" w:cstheme="majorHAnsi"/>
        </w:rPr>
        <w:t xml:space="preserve">, </w:t>
      </w:r>
      <w:r w:rsidRPr="00640C59">
        <w:rPr>
          <w:rStyle w:val="StyleUnderline"/>
          <w:rFonts w:asciiTheme="majorHAnsi" w:hAnsiTheme="majorHAnsi" w:cstheme="majorHAnsi"/>
        </w:rPr>
        <w:t>they understood the</w:t>
      </w:r>
      <w:r w:rsidRPr="00640C59">
        <w:rPr>
          <w:rFonts w:asciiTheme="majorHAnsi" w:hAnsiTheme="majorHAnsi" w:cstheme="majorHAnsi"/>
        </w:rPr>
        <w:t xml:space="preserve"> </w:t>
      </w:r>
      <w:r w:rsidRPr="00640C59">
        <w:rPr>
          <w:rStyle w:val="Emphasis"/>
          <w:rFonts w:asciiTheme="majorHAnsi" w:hAnsiTheme="majorHAnsi" w:cstheme="majorHAnsi"/>
        </w:rPr>
        <w:t>centrality</w:t>
      </w:r>
      <w:r w:rsidRPr="00640C59">
        <w:rPr>
          <w:rFonts w:asciiTheme="majorHAnsi" w:hAnsiTheme="majorHAnsi" w:cstheme="majorHAnsi"/>
        </w:rPr>
        <w:t xml:space="preserve"> </w:t>
      </w:r>
      <w:r w:rsidRPr="00640C59">
        <w:rPr>
          <w:rStyle w:val="StyleUnderline"/>
          <w:rFonts w:asciiTheme="majorHAnsi" w:hAnsiTheme="majorHAnsi" w:cstheme="majorHAnsi"/>
        </w:rPr>
        <w:t>of military preponderance</w:t>
      </w:r>
      <w:r w:rsidRPr="00640C59">
        <w:rPr>
          <w:rFonts w:asciiTheme="majorHAnsi" w:hAnsiTheme="majorHAnsi" w:cstheme="majorHAnsi"/>
        </w:rPr>
        <w:t xml:space="preserve">. </w:t>
      </w:r>
    </w:p>
    <w:p w14:paraId="1E0E453B" w14:textId="77777777" w:rsidR="007531A7" w:rsidRPr="00640C59" w:rsidRDefault="007531A7" w:rsidP="007531A7">
      <w:pPr>
        <w:rPr>
          <w:rStyle w:val="StyleUnderline"/>
          <w:rFonts w:asciiTheme="majorHAnsi" w:hAnsiTheme="majorHAnsi" w:cstheme="majorHAnsi"/>
        </w:rPr>
      </w:pPr>
      <w:r w:rsidRPr="0083500A">
        <w:rPr>
          <w:rStyle w:val="StyleUnderline"/>
          <w:rFonts w:asciiTheme="majorHAnsi" w:hAnsiTheme="majorHAnsi" w:cstheme="majorHAnsi"/>
          <w:highlight w:val="green"/>
        </w:rPr>
        <w:t xml:space="preserve">Washington would </w:t>
      </w:r>
      <w:r w:rsidRPr="0083500A">
        <w:rPr>
          <w:rStyle w:val="Emphasis"/>
          <w:rFonts w:asciiTheme="majorHAnsi" w:hAnsiTheme="majorHAnsi" w:cstheme="majorHAnsi"/>
          <w:highlight w:val="green"/>
        </w:rPr>
        <w:t>need</w:t>
      </w:r>
      <w:r w:rsidRPr="0083500A">
        <w:rPr>
          <w:rStyle w:val="StyleUnderline"/>
          <w:rFonts w:asciiTheme="majorHAnsi" w:hAnsiTheme="majorHAnsi" w:cstheme="majorHAnsi"/>
          <w:highlight w:val="green"/>
        </w:rPr>
        <w:t xml:space="preserve"> the </w:t>
      </w:r>
      <w:r w:rsidRPr="0083500A">
        <w:rPr>
          <w:rStyle w:val="Emphasis"/>
          <w:rFonts w:asciiTheme="majorHAnsi" w:hAnsiTheme="majorHAnsi" w:cstheme="majorHAnsi"/>
          <w:highlight w:val="green"/>
        </w:rPr>
        <w:t>military power</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necessary </w:t>
      </w:r>
      <w:r w:rsidRPr="0083500A">
        <w:rPr>
          <w:rStyle w:val="StyleUnderline"/>
          <w:rFonts w:asciiTheme="majorHAnsi" w:hAnsiTheme="majorHAnsi" w:cstheme="majorHAnsi"/>
          <w:highlight w:val="green"/>
        </w:rPr>
        <w:t xml:space="preserve">to </w:t>
      </w:r>
      <w:r w:rsidRPr="0083500A">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83500A">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83500A">
        <w:rPr>
          <w:rStyle w:val="StyleUnderline"/>
          <w:rFonts w:asciiTheme="majorHAnsi" w:hAnsiTheme="majorHAnsi" w:cstheme="majorHAnsi"/>
          <w:highlight w:val="green"/>
        </w:rPr>
        <w:t xml:space="preserve">It would have to preserve </w:t>
      </w:r>
      <w:r w:rsidRPr="0083500A">
        <w:rPr>
          <w:rStyle w:val="Emphasis"/>
          <w:rFonts w:asciiTheme="majorHAnsi" w:hAnsiTheme="majorHAnsi" w:cstheme="majorHAnsi"/>
          <w:highlight w:val="green"/>
        </w:rPr>
        <w:t>substantial overmatch</w:t>
      </w:r>
      <w:r w:rsidRPr="0083500A">
        <w:rPr>
          <w:rFonts w:asciiTheme="majorHAnsi" w:hAnsiTheme="majorHAnsi" w:cstheme="majorHAnsi"/>
          <w:highlight w:val="green"/>
        </w:rPr>
        <w:t xml:space="preserve"> </w:t>
      </w:r>
      <w:r w:rsidRPr="00640C59">
        <w:rPr>
          <w:rStyle w:val="StyleUnderline"/>
          <w:rFonts w:asciiTheme="majorHAnsi" w:hAnsiTheme="majorHAnsi" w:cstheme="majorHAnsi"/>
        </w:rPr>
        <w:t>versus any potential</w:t>
      </w:r>
      <w:r w:rsidRPr="00640C59">
        <w:rPr>
          <w:rFonts w:asciiTheme="majorHAnsi" w:hAnsiTheme="majorHAnsi" w:cstheme="majorHAnsi"/>
        </w:rPr>
        <w:t xml:space="preserve"> </w:t>
      </w:r>
      <w:r w:rsidRPr="00640C59">
        <w:rPr>
          <w:rStyle w:val="Emphasis"/>
          <w:rFonts w:asciiTheme="majorHAnsi" w:hAnsiTheme="majorHAnsi" w:cstheme="majorHAnsi"/>
        </w:rPr>
        <w:t xml:space="preserve">great-power rival. </w:t>
      </w:r>
      <w:r w:rsidRPr="00640C59">
        <w:rPr>
          <w:rFonts w:asciiTheme="majorHAnsi" w:hAnsiTheme="majorHAnsi" w:cstheme="majorHAnsi"/>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83500A">
        <w:rPr>
          <w:rStyle w:val="StyleUnderline"/>
          <w:rFonts w:asciiTheme="majorHAnsi" w:hAnsiTheme="majorHAnsi" w:cstheme="majorHAnsi"/>
          <w:highlight w:val="green"/>
        </w:rPr>
        <w:t xml:space="preserve"> strategy</w:t>
      </w:r>
      <w:r w:rsidRPr="00640C59">
        <w:rPr>
          <w:rStyle w:val="StyleUnderline"/>
          <w:rFonts w:asciiTheme="majorHAnsi" w:hAnsiTheme="majorHAnsi" w:cstheme="majorHAnsi"/>
        </w:rPr>
        <w:t xml:space="preserve"> and the international order </w:t>
      </w:r>
      <w:r w:rsidRPr="0083500A">
        <w:rPr>
          <w:rStyle w:val="StyleUnderline"/>
          <w:rFonts w:asciiTheme="majorHAnsi" w:hAnsiTheme="majorHAnsi" w:cstheme="majorHAnsi"/>
          <w:highlight w:val="green"/>
        </w:rPr>
        <w:t>required</w:t>
      </w:r>
      <w:r w:rsidRPr="00640C59">
        <w:rPr>
          <w:rStyle w:val="StyleUnderline"/>
          <w:rFonts w:asciiTheme="majorHAnsi" w:hAnsiTheme="majorHAnsi" w:cstheme="majorHAnsi"/>
        </w:rPr>
        <w:t xml:space="preserve"> “</w:t>
      </w:r>
      <w:r w:rsidRPr="0083500A">
        <w:rPr>
          <w:rStyle w:val="Emphasis"/>
          <w:rFonts w:asciiTheme="majorHAnsi" w:hAnsiTheme="majorHAnsi" w:cstheme="majorHAnsi"/>
          <w:highlight w:val="green"/>
        </w:rPr>
        <w:t>strengths beyond challenge</w:t>
      </w:r>
      <w:r w:rsidRPr="00640C59">
        <w:rPr>
          <w:rStyle w:val="StyleUnderline"/>
          <w:rFonts w:asciiTheme="majorHAnsi" w:hAnsiTheme="majorHAnsi" w:cstheme="majorHAnsi"/>
        </w:rPr>
        <w:t>,” but it was not at all inaccurate.</w:t>
      </w:r>
    </w:p>
    <w:p w14:paraId="2482B576" w14:textId="77777777" w:rsidR="007531A7" w:rsidRPr="00640C59" w:rsidRDefault="007531A7" w:rsidP="007531A7">
      <w:pPr>
        <w:rPr>
          <w:rFonts w:asciiTheme="majorHAnsi" w:hAnsiTheme="majorHAnsi" w:cstheme="majorHAnsi"/>
        </w:rPr>
      </w:pPr>
      <w:r w:rsidRPr="00640C59">
        <w:rPr>
          <w:rFonts w:asciiTheme="majorHAnsi" w:hAnsiTheme="majorHAnsi" w:cstheme="majorHAnsi"/>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5783F37" w14:textId="77777777" w:rsidR="007531A7" w:rsidRPr="00640C59" w:rsidRDefault="007531A7" w:rsidP="007531A7">
      <w:pPr>
        <w:rPr>
          <w:rStyle w:val="StyleUnderline"/>
          <w:rFonts w:asciiTheme="majorHAnsi" w:hAnsiTheme="majorHAnsi" w:cstheme="majorHAnsi"/>
        </w:rPr>
      </w:pPr>
      <w:r w:rsidRPr="00640C59">
        <w:rPr>
          <w:rFonts w:asciiTheme="majorHAnsi" w:hAnsiTheme="majorHAnsi" w:cstheme="majorHAnsi"/>
        </w:rPr>
        <w:t xml:space="preserve">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640C59">
        <w:rPr>
          <w:rFonts w:asciiTheme="majorHAnsi" w:hAnsiTheme="majorHAnsi" w:cstheme="majorHAnsi"/>
        </w:rPr>
        <w:t xml:space="preserve">. </w:t>
      </w:r>
      <w:r w:rsidRPr="0083500A">
        <w:rPr>
          <w:rStyle w:val="Emphasis"/>
          <w:rFonts w:asciiTheme="majorHAnsi" w:hAnsiTheme="majorHAnsi" w:cstheme="majorHAnsi"/>
          <w:highlight w:val="green"/>
        </w:rPr>
        <w:t>Alliances</w:t>
      </w:r>
      <w:r w:rsidRPr="0083500A">
        <w:rPr>
          <w:rFonts w:asciiTheme="majorHAnsi" w:hAnsiTheme="majorHAnsi" w:cstheme="majorHAnsi"/>
          <w:highlight w:val="green"/>
        </w:rPr>
        <w:t xml:space="preserve"> </w:t>
      </w:r>
      <w:r w:rsidRPr="0083500A">
        <w:rPr>
          <w:rStyle w:val="StyleUnderline"/>
          <w:rFonts w:asciiTheme="majorHAnsi" w:hAnsiTheme="majorHAnsi" w:cstheme="majorHAnsi"/>
          <w:highlight w:val="green"/>
        </w:rPr>
        <w:t>would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lose credibility</w:t>
      </w:r>
      <w:r w:rsidRPr="00640C59">
        <w:rPr>
          <w:rFonts w:asciiTheme="majorHAnsi" w:hAnsiTheme="majorHAnsi" w:cstheme="majorHAnsi"/>
        </w:rPr>
        <w:t xml:space="preserve">;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83500A">
        <w:rPr>
          <w:rStyle w:val="StyleUnderline"/>
          <w:rFonts w:asciiTheme="majorHAnsi" w:hAnsiTheme="majorHAnsi" w:cstheme="majorHAnsi"/>
          <w:highlight w:val="gree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83500A">
        <w:rPr>
          <w:rStyle w:val="StyleUnderline"/>
          <w:rFonts w:asciiTheme="majorHAnsi" w:hAnsiTheme="majorHAnsi" w:cstheme="majorHAnsi"/>
          <w:highlight w:val="green"/>
        </w:rPr>
        <w:t xml:space="preserve">would be </w:t>
      </w:r>
      <w:r w:rsidRPr="0083500A">
        <w:rPr>
          <w:rStyle w:val="Emphasis"/>
          <w:rFonts w:asciiTheme="majorHAnsi" w:hAnsiTheme="majorHAnsi" w:cstheme="majorHAnsi"/>
          <w:highlight w:val="green"/>
        </w:rPr>
        <w:t>eroded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rivals would be emboldened</w:t>
      </w:r>
      <w:r w:rsidRPr="00640C59">
        <w:rPr>
          <w:rFonts w:asciiTheme="majorHAnsi" w:hAnsiTheme="majorHAnsi" w:cstheme="majorHAnsi"/>
        </w:rPr>
        <w:t xml:space="preserve">; </w:t>
      </w:r>
      <w:r w:rsidRPr="00640C59">
        <w:rPr>
          <w:rStyle w:val="Emphasis"/>
          <w:rFonts w:asciiTheme="majorHAnsi" w:hAnsiTheme="majorHAnsi" w:cstheme="majorHAnsi"/>
        </w:rPr>
        <w:t xml:space="preserve">international </w:t>
      </w:r>
      <w:r w:rsidRPr="0083500A">
        <w:rPr>
          <w:rStyle w:val="Emphasis"/>
          <w:rFonts w:asciiTheme="majorHAnsi" w:hAnsiTheme="majorHAnsi" w:cstheme="majorHAnsi"/>
          <w:highlight w:val="green"/>
        </w:rPr>
        <w:t>crises would go unaddressed</w:t>
      </w:r>
      <w:r w:rsidRPr="00640C59">
        <w:rPr>
          <w:rFonts w:asciiTheme="majorHAnsi" w:hAnsiTheme="majorHAnsi" w:cstheme="majorHAnsi"/>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640C59">
        <w:rPr>
          <w:rFonts w:asciiTheme="majorHAnsi" w:hAnsiTheme="majorHAnsi" w:cstheme="majorHAnsi"/>
        </w:rPr>
        <w:t xml:space="preserve">. </w:t>
      </w:r>
      <w:r w:rsidRPr="00640C59">
        <w:rPr>
          <w:rStyle w:val="StyleUnderline"/>
          <w:rFonts w:asciiTheme="majorHAnsi" w:hAnsiTheme="majorHAnsi" w:cstheme="majorHAnsi"/>
        </w:rPr>
        <w:t>It required nontrivial expenditures, but protected against far costlier outcomes.</w:t>
      </w:r>
      <w:r w:rsidRPr="00640C59">
        <w:rPr>
          <w:rFonts w:asciiTheme="majorHAnsi" w:hAnsiTheme="majorHAnsi" w:cstheme="majorHAnsi"/>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p>
    <w:p w14:paraId="311E0888" w14:textId="77777777" w:rsidR="007531A7" w:rsidRPr="00640C59" w:rsidRDefault="007531A7" w:rsidP="007531A7">
      <w:pPr>
        <w:rPr>
          <w:rFonts w:asciiTheme="majorHAnsi" w:hAnsiTheme="majorHAnsi" w:cstheme="majorHAnsi"/>
        </w:rPr>
      </w:pPr>
      <w:r w:rsidRPr="00640C59">
        <w:rPr>
          <w:rFonts w:asciiTheme="majorHAnsi" w:hAnsiTheme="majorHAnsi" w:cstheme="majorHAnsi"/>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640C59">
        <w:rPr>
          <w:rFonts w:asciiTheme="majorHAnsi" w:hAnsiTheme="majorHAnsi" w:cstheme="majorHAnsi"/>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640C59">
        <w:rPr>
          <w:rFonts w:asciiTheme="majorHAnsi" w:hAnsiTheme="majorHAnsi" w:cstheme="majorHAnsi"/>
        </w:rPr>
        <w:t>, due to four factors.</w:t>
      </w:r>
    </w:p>
    <w:p w14:paraId="683A244B" w14:textId="77777777" w:rsidR="007531A7" w:rsidRPr="00640C59" w:rsidRDefault="007531A7" w:rsidP="007531A7">
      <w:pPr>
        <w:rPr>
          <w:rStyle w:val="Emphasis"/>
          <w:rFonts w:asciiTheme="majorHAnsi" w:hAnsiTheme="majorHAnsi" w:cstheme="majorHAnsi"/>
        </w:rPr>
      </w:pPr>
      <w:r w:rsidRPr="00640C59">
        <w:rPr>
          <w:rFonts w:asciiTheme="majorHAnsi" w:hAnsiTheme="majorHAnsi" w:cstheme="majorHAnsi"/>
        </w:rPr>
        <w:t xml:space="preserve">First, </w:t>
      </w:r>
      <w:r w:rsidRPr="00640C59">
        <w:rPr>
          <w:rStyle w:val="Emphasis"/>
          <w:rFonts w:asciiTheme="majorHAnsi" w:hAnsiTheme="majorHAnsi" w:cstheme="majorHAnsi"/>
        </w:rPr>
        <w:t>great-power military competition is back</w:t>
      </w:r>
      <w:r w:rsidRPr="00640C59">
        <w:rPr>
          <w:rFonts w:asciiTheme="majorHAnsi" w:hAnsiTheme="majorHAnsi" w:cstheme="majorHAnsi"/>
        </w:rPr>
        <w:t xml:space="preserve">. </w:t>
      </w:r>
      <w:r w:rsidRPr="00640C59">
        <w:rPr>
          <w:rStyle w:val="StyleUnderline"/>
          <w:rFonts w:asciiTheme="majorHAnsi" w:hAnsiTheme="majorHAnsi" w:cstheme="majorHAnsi"/>
        </w:rPr>
        <w:t>The world’s two leading authoritarian powers</w:t>
      </w:r>
      <w:r w:rsidRPr="00640C59">
        <w:rPr>
          <w:rFonts w:asciiTheme="majorHAnsi" w:hAnsiTheme="majorHAnsi" w:cstheme="majorHAnsi"/>
        </w:rPr>
        <w:t>—</w:t>
      </w:r>
      <w:r w:rsidRPr="0083500A">
        <w:rPr>
          <w:rStyle w:val="Emphasis"/>
          <w:rFonts w:asciiTheme="majorHAnsi" w:hAnsiTheme="majorHAnsi" w:cstheme="majorHAnsi"/>
          <w:highlight w:val="green"/>
        </w:rPr>
        <w:t>China</w:t>
      </w:r>
      <w:r w:rsidRPr="0083500A">
        <w:rPr>
          <w:rFonts w:asciiTheme="majorHAnsi" w:hAnsiTheme="majorHAnsi" w:cstheme="majorHAnsi"/>
          <w:highlight w:val="green"/>
        </w:rPr>
        <w:t xml:space="preserve"> </w:t>
      </w:r>
      <w:r w:rsidRPr="0083500A">
        <w:rPr>
          <w:rStyle w:val="StyleUnderline"/>
          <w:rFonts w:asciiTheme="majorHAnsi" w:hAnsiTheme="majorHAnsi" w:cstheme="majorHAnsi"/>
          <w:highlight w:val="green"/>
        </w:rPr>
        <w:t>and</w:t>
      </w:r>
      <w:r w:rsidRPr="0083500A">
        <w:rPr>
          <w:rFonts w:asciiTheme="majorHAnsi" w:hAnsiTheme="majorHAnsi" w:cstheme="majorHAnsi"/>
          <w:highlight w:val="green"/>
        </w:rPr>
        <w:t xml:space="preserve"> </w:t>
      </w:r>
      <w:r w:rsidRPr="0083500A">
        <w:rPr>
          <w:rStyle w:val="Emphasis"/>
          <w:rFonts w:asciiTheme="majorHAnsi" w:hAnsiTheme="majorHAnsi" w:cstheme="majorHAnsi"/>
          <w:highlight w:val="green"/>
        </w:rPr>
        <w:t>Russia</w:t>
      </w:r>
      <w:r w:rsidRPr="0083500A">
        <w:rPr>
          <w:rFonts w:asciiTheme="majorHAnsi" w:hAnsiTheme="majorHAnsi" w:cstheme="majorHAnsi"/>
          <w:highlight w:val="green"/>
        </w:rPr>
        <w:t>—</w:t>
      </w:r>
      <w:r w:rsidRPr="0083500A">
        <w:rPr>
          <w:rStyle w:val="StyleUnderline"/>
          <w:rFonts w:asciiTheme="majorHAnsi" w:hAnsiTheme="majorHAnsi" w:cstheme="majorHAnsi"/>
          <w:highlight w:val="green"/>
        </w:rPr>
        <w:t xml:space="preserve">are seeking </w:t>
      </w:r>
      <w:r w:rsidRPr="0083500A">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contesting global norms such as nonaggression and freedom of navigation, </w:t>
      </w:r>
      <w:r w:rsidRPr="0083500A">
        <w:rPr>
          <w:rStyle w:val="StyleUnderline"/>
          <w:rFonts w:asciiTheme="majorHAnsi" w:hAnsiTheme="majorHAnsi" w:cstheme="majorHAnsi"/>
          <w:highlight w:val="green"/>
        </w:rPr>
        <w:t xml:space="preserve">and 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640C59">
        <w:rPr>
          <w:rFonts w:asciiTheme="majorHAnsi" w:hAnsiTheme="majorHAnsi" w:cstheme="majorHAnsi"/>
        </w:rPr>
        <w:t>. Notwithstanding severe economic and demographic problems</w:t>
      </w:r>
      <w:r w:rsidRPr="00640C59">
        <w:rPr>
          <w:rStyle w:val="StyleUnderline"/>
          <w:rFonts w:asciiTheme="majorHAnsi" w:hAnsiTheme="majorHAnsi" w:cstheme="majorHAnsi"/>
        </w:rPr>
        <w:t xml:space="preserve">, Russia has conducted a major military </w:t>
      </w:r>
      <w:r w:rsidRPr="0083500A">
        <w:rPr>
          <w:rStyle w:val="Emphasis"/>
          <w:rFonts w:asciiTheme="majorHAnsi" w:hAnsiTheme="majorHAnsi" w:cstheme="majorHAnsi"/>
          <w:highlight w:val="green"/>
        </w:rPr>
        <w:t>modernization</w:t>
      </w:r>
      <w:r w:rsidRPr="0083500A">
        <w:rPr>
          <w:rStyle w:val="StyleUnderline"/>
          <w:rFonts w:asciiTheme="majorHAnsi" w:hAnsiTheme="majorHAnsi" w:cstheme="majorHAnsi"/>
          <w:highlight w:val="green"/>
        </w:rPr>
        <w:t xml:space="preserve"> emphasizing </w:t>
      </w:r>
      <w:r w:rsidRPr="0083500A">
        <w:rPr>
          <w:rStyle w:val="Emphasis"/>
          <w:rFonts w:asciiTheme="majorHAnsi" w:hAnsiTheme="majorHAnsi" w:cstheme="majorHAnsi"/>
          <w:highlight w:val="gree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640C59">
        <w:rPr>
          <w:rFonts w:asciiTheme="majorHAnsi" w:hAnsiTheme="majorHAnsi" w:cstheme="majorHAnsi"/>
        </w:rPr>
        <w:t xml:space="preserve">.10 </w:t>
      </w:r>
      <w:r w:rsidRPr="00640C59">
        <w:rPr>
          <w:rStyle w:val="StyleUnderline"/>
          <w:rFonts w:asciiTheme="majorHAnsi" w:hAnsiTheme="majorHAnsi" w:cstheme="majorHAnsi"/>
        </w:rPr>
        <w:t>China</w:t>
      </w:r>
      <w:r w:rsidRPr="00640C59">
        <w:rPr>
          <w:rFonts w:asciiTheme="majorHAnsi" w:hAnsiTheme="majorHAnsi" w:cstheme="majorHAnsi"/>
        </w:rPr>
        <w:t xml:space="preserve">, meanwhile, </w:t>
      </w:r>
      <w:r w:rsidRPr="00640C59">
        <w:rPr>
          <w:rStyle w:val="StyleUnderline"/>
          <w:rFonts w:asciiTheme="majorHAnsi" w:hAnsiTheme="majorHAnsi" w:cstheme="majorHAnsi"/>
        </w:rPr>
        <w:t xml:space="preserve">has </w:t>
      </w:r>
      <w:r w:rsidRPr="0083500A">
        <w:rPr>
          <w:rStyle w:val="StyleUnderline"/>
          <w:rFonts w:asciiTheme="majorHAnsi" w:hAnsiTheme="majorHAnsi" w:cstheme="majorHAnsi"/>
          <w:highlight w:val="green"/>
        </w:rPr>
        <w:t xml:space="preserve">carried out a </w:t>
      </w:r>
      <w:r w:rsidRPr="0083500A">
        <w:rPr>
          <w:rStyle w:val="Emphasis"/>
          <w:rFonts w:asciiTheme="majorHAnsi" w:hAnsiTheme="majorHAnsi" w:cstheme="majorHAnsi"/>
          <w:highlight w:val="green"/>
        </w:rPr>
        <w:t>buildup of historic proportions,</w:t>
      </w:r>
      <w:r w:rsidRPr="00640C59">
        <w:rPr>
          <w:rFonts w:asciiTheme="majorHAnsi" w:hAnsiTheme="majorHAnsi" w:cstheme="majorHAnsi"/>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83500A">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83500A">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83500A">
        <w:rPr>
          <w:rStyle w:val="Emphasis"/>
          <w:rFonts w:asciiTheme="majorHAnsi" w:hAnsiTheme="majorHAnsi" w:cstheme="majorHAnsi"/>
          <w:highlight w:val="green"/>
        </w:rPr>
        <w:t>power-projection</w:t>
      </w:r>
      <w:r w:rsidRPr="0083500A">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640C59">
        <w:rPr>
          <w:rFonts w:asciiTheme="majorHAnsi" w:hAnsiTheme="majorHAnsi" w:cstheme="majorHAnsi"/>
        </w:rPr>
        <w:t xml:space="preserve"> </w:t>
      </w:r>
      <w:r w:rsidRPr="0083500A">
        <w:rPr>
          <w:rFonts w:asciiTheme="majorHAnsi" w:hAnsiTheme="majorHAnsi" w:cstheme="majorHAnsi"/>
          <w:highlight w:val="green"/>
        </w:rPr>
        <w:t>(</w:t>
      </w:r>
      <w:r w:rsidRPr="0083500A">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640C59">
        <w:rPr>
          <w:rFonts w:asciiTheme="majorHAnsi" w:hAnsiTheme="majorHAnsi" w:cstheme="majorHAnsi"/>
        </w:rPr>
        <w:t xml:space="preserve"> </w:t>
      </w:r>
      <w:r w:rsidRPr="00640C59">
        <w:rPr>
          <w:rStyle w:val="StyleUnderline"/>
          <w:rFonts w:asciiTheme="majorHAnsi" w:hAnsiTheme="majorHAnsi" w:cstheme="majorHAnsi"/>
        </w:rPr>
        <w:t>necessary to threaten China’s neighbors and complicate U.S. intervention on their behalf</w:t>
      </w:r>
      <w:r w:rsidRPr="00640C59">
        <w:rPr>
          <w:rFonts w:asciiTheme="majorHAnsi" w:hAnsiTheme="majorHAnsi" w:cstheme="majorHAnsi"/>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 xml:space="preserve">far more competitive environment. </w:t>
      </w:r>
    </w:p>
    <w:p w14:paraId="198F37C0" w14:textId="77777777" w:rsidR="007531A7" w:rsidRPr="00640C59" w:rsidRDefault="007531A7" w:rsidP="007531A7">
      <w:pPr>
        <w:rPr>
          <w:rStyle w:val="StyleUnderline"/>
          <w:rFonts w:asciiTheme="majorHAnsi" w:hAnsiTheme="majorHAnsi" w:cstheme="majorHAnsi"/>
        </w:rPr>
      </w:pPr>
      <w:r w:rsidRPr="00640C59">
        <w:rPr>
          <w:rFonts w:asciiTheme="majorHAnsi" w:hAnsiTheme="majorHAnsi" w:cstheme="majorHAnsi"/>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640C59">
        <w:rPr>
          <w:rFonts w:asciiTheme="majorHAnsi" w:hAnsiTheme="majorHAnsi" w:cstheme="majorHAnsi"/>
        </w:rPr>
        <w:t xml:space="preserve"> </w:t>
      </w:r>
      <w:r w:rsidRPr="0083500A">
        <w:rPr>
          <w:rStyle w:val="Emphasis"/>
          <w:rFonts w:asciiTheme="majorHAnsi" w:hAnsiTheme="majorHAnsi" w:cstheme="majorHAnsi"/>
          <w:highlight w:val="green"/>
        </w:rPr>
        <w:t>North Korea</w:t>
      </w:r>
      <w:r w:rsidRPr="00640C59">
        <w:rPr>
          <w:rStyle w:val="Emphasis"/>
          <w:rFonts w:asciiTheme="majorHAnsi" w:hAnsiTheme="majorHAnsi" w:cstheme="majorHAnsi"/>
        </w:rPr>
        <w:t>’s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conventional forces have atrophied, but it has </w:t>
      </w:r>
      <w:r w:rsidRPr="0083500A">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83500A">
        <w:rPr>
          <w:rStyle w:val="Emphasis"/>
          <w:rFonts w:asciiTheme="majorHAnsi" w:hAnsiTheme="majorHAnsi" w:cstheme="majorHAnsi"/>
          <w:highlight w:val="green"/>
        </w:rPr>
        <w:t>nuclear arsenal</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640C59">
        <w:rPr>
          <w:rFonts w:asciiTheme="majorHAnsi" w:hAnsiTheme="majorHAnsi" w:cstheme="majorHAnsi"/>
        </w:rPr>
        <w:t xml:space="preserve">.12 </w:t>
      </w:r>
      <w:r w:rsidRPr="00640C59">
        <w:rPr>
          <w:rStyle w:val="Emphasis"/>
          <w:rFonts w:asciiTheme="majorHAnsi" w:hAnsiTheme="majorHAnsi" w:cstheme="majorHAnsi"/>
        </w:rPr>
        <w:t>Iran</w:t>
      </w:r>
      <w:r w:rsidRPr="00640C59">
        <w:rPr>
          <w:rFonts w:asciiTheme="majorHAnsi" w:hAnsiTheme="majorHAnsi" w:cstheme="majorHAnsi"/>
        </w:rPr>
        <w:t xml:space="preserve"> </w:t>
      </w:r>
      <w:r w:rsidRPr="00640C59">
        <w:rPr>
          <w:rStyle w:val="StyleUnderline"/>
          <w:rFonts w:asciiTheme="majorHAnsi" w:hAnsiTheme="majorHAnsi" w:cstheme="majorHAnsi"/>
        </w:rPr>
        <w:t>remains a</w:t>
      </w:r>
      <w:r w:rsidRPr="00640C59">
        <w:rPr>
          <w:rFonts w:asciiTheme="majorHAnsi" w:hAnsiTheme="majorHAnsi" w:cstheme="majorHAnsi"/>
        </w:rPr>
        <w:t xml:space="preserve"> </w:t>
      </w:r>
      <w:r w:rsidRPr="00640C59">
        <w:rPr>
          <w:rStyle w:val="Emphasis"/>
          <w:rFonts w:asciiTheme="majorHAnsi" w:hAnsiTheme="majorHAnsi" w:cstheme="majorHAnsi"/>
        </w:rPr>
        <w:t>nuclear threshold state,</w:t>
      </w:r>
      <w:r w:rsidRPr="00640C59">
        <w:rPr>
          <w:rFonts w:asciiTheme="majorHAnsi" w:hAnsiTheme="majorHAnsi" w:cstheme="majorHAnsi"/>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640C59">
        <w:rPr>
          <w:rFonts w:asciiTheme="majorHAnsi" w:hAnsiTheme="majorHAnsi" w:cstheme="majorHAnsi"/>
        </w:rPr>
        <w:t xml:space="preserve">. </w:t>
      </w:r>
      <w:r w:rsidRPr="00640C59">
        <w:rPr>
          <w:rStyle w:val="StyleUnderline"/>
          <w:rFonts w:asciiTheme="majorHAnsi" w:hAnsiTheme="majorHAnsi" w:cstheme="majorHAnsi"/>
        </w:rPr>
        <w:t>The Islamic State</w:t>
      </w:r>
      <w:r w:rsidRPr="00640C59">
        <w:rPr>
          <w:rFonts w:asciiTheme="majorHAnsi" w:hAnsiTheme="majorHAnsi" w:cstheme="majorHAnsi"/>
        </w:rPr>
        <w:t xml:space="preserve">, for its part, </w:t>
      </w:r>
      <w:r w:rsidRPr="00640C59">
        <w:rPr>
          <w:rStyle w:val="StyleUnderline"/>
          <w:rFonts w:asciiTheme="majorHAnsi" w:hAnsiTheme="majorHAnsi" w:cstheme="majorHAnsi"/>
        </w:rPr>
        <w:t>is headed for defeat, but has displayed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640C59">
        <w:rPr>
          <w:rFonts w:asciiTheme="majorHAnsi" w:hAnsiTheme="majorHAnsi" w:cstheme="majorHAnsi"/>
        </w:rPr>
        <w:t xml:space="preserve"> </w:t>
      </w:r>
      <w:r w:rsidRPr="00640C59">
        <w:rPr>
          <w:rStyle w:val="StyleUnderline"/>
          <w:rFonts w:asciiTheme="majorHAnsi" w:hAnsiTheme="majorHAnsi" w:cstheme="majorHAnsi"/>
        </w:rPr>
        <w:t>and shown that</w:t>
      </w:r>
      <w:r w:rsidRPr="00640C59">
        <w:rPr>
          <w:rFonts w:asciiTheme="majorHAnsi" w:hAnsiTheme="majorHAnsi" w:cstheme="majorHAnsi"/>
        </w:rPr>
        <w:t xml:space="preserve"> </w:t>
      </w:r>
      <w:r w:rsidRPr="00640C59">
        <w:rPr>
          <w:rStyle w:val="Emphasis"/>
          <w:rFonts w:asciiTheme="majorHAnsi" w:hAnsiTheme="majorHAnsi" w:cstheme="majorHAnsi"/>
        </w:rPr>
        <w:t>counterterrorism</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640C59">
        <w:rPr>
          <w:rFonts w:asciiTheme="majorHAnsi" w:hAnsiTheme="majorHAnsi" w:cstheme="majorHAnsi"/>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p>
    <w:p w14:paraId="265A86CF" w14:textId="77777777" w:rsidR="007531A7" w:rsidRPr="00640C59" w:rsidRDefault="007531A7" w:rsidP="007531A7">
      <w:pPr>
        <w:rPr>
          <w:rFonts w:asciiTheme="majorHAnsi" w:hAnsiTheme="majorHAnsi" w:cstheme="majorHAnsi"/>
        </w:rPr>
      </w:pPr>
      <w:r w:rsidRPr="00640C59">
        <w:rPr>
          <w:rFonts w:asciiTheme="majorHAnsi" w:hAnsiTheme="majorHAnsi" w:cstheme="majorHAnsi"/>
        </w:rPr>
        <w:t xml:space="preserve">Third,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640C59">
        <w:rPr>
          <w:rStyle w:val="Emphasis"/>
          <w:rFonts w:asciiTheme="majorHAnsi" w:hAnsiTheme="majorHAnsi" w:cstheme="majorHAnsi"/>
        </w:rPr>
        <w:t>democratization of technology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640C59">
        <w:rPr>
          <w:rFonts w:asciiTheme="majorHAnsi" w:hAnsiTheme="majorHAnsi" w:cstheme="majorHAnsi"/>
        </w:rPr>
        <w:t xml:space="preserve">. The spread of </w:t>
      </w:r>
      <w:r w:rsidRPr="00640C59">
        <w:rPr>
          <w:rStyle w:val="Emphasis"/>
          <w:rFonts w:asciiTheme="majorHAnsi" w:hAnsiTheme="majorHAnsi" w:cstheme="majorHAnsi"/>
        </w:rPr>
        <w:t>antisatellite</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cyberwarfare</w:t>
      </w:r>
      <w:r w:rsidRPr="00640C59">
        <w:rPr>
          <w:rFonts w:asciiTheme="majorHAnsi" w:hAnsiTheme="majorHAnsi" w:cstheme="majorHAnsi"/>
        </w:rPr>
        <w:t xml:space="preserve"> </w:t>
      </w:r>
      <w:r w:rsidRPr="00640C59">
        <w:rPr>
          <w:rStyle w:val="StyleUnderline"/>
          <w:rFonts w:asciiTheme="majorHAnsi" w:hAnsiTheme="majorHAnsi" w:cstheme="majorHAnsi"/>
        </w:rPr>
        <w:t>capabilities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640C59">
        <w:rPr>
          <w:rFonts w:asciiTheme="majorHAnsi" w:hAnsiTheme="majorHAnsi" w:cstheme="majorHAnsi"/>
        </w:rPr>
        <w:t xml:space="preserve">. </w:t>
      </w:r>
      <w:r w:rsidRPr="00640C59">
        <w:rPr>
          <w:rStyle w:val="StyleUnderline"/>
          <w:rFonts w:asciiTheme="majorHAnsi" w:hAnsiTheme="majorHAnsi" w:cstheme="majorHAnsi"/>
        </w:rPr>
        <w:t>As such technologies</w:t>
      </w:r>
      <w:r w:rsidRPr="00640C59">
        <w:rPr>
          <w:rFonts w:asciiTheme="majorHAnsi" w:hAnsiTheme="majorHAnsi" w:cstheme="majorHAnsi"/>
        </w:rPr>
        <w:t xml:space="preserve"> “</w:t>
      </w:r>
      <w:r w:rsidRPr="00640C59">
        <w:rPr>
          <w:rStyle w:val="Emphasis"/>
          <w:rFonts w:asciiTheme="majorHAnsi" w:hAnsiTheme="majorHAnsi" w:cstheme="majorHAnsi"/>
        </w:rPr>
        <w:t>proliferate worldwide</w:t>
      </w:r>
      <w:r w:rsidRPr="00640C59">
        <w:rPr>
          <w:rFonts w:asciiTheme="majorHAnsi" w:hAnsiTheme="majorHAnsi" w:cstheme="majorHAnsi"/>
        </w:rPr>
        <w:t>,” Air Force Chief of Staff General David Goldfein commented in 2016, “</w:t>
      </w:r>
      <w:r w:rsidRPr="00640C59">
        <w:rPr>
          <w:rStyle w:val="StyleUnderline"/>
          <w:rFonts w:asciiTheme="majorHAnsi" w:hAnsiTheme="majorHAnsi" w:cstheme="majorHAnsi"/>
        </w:rPr>
        <w:t>the</w:t>
      </w:r>
      <w:r w:rsidRPr="00640C59">
        <w:rPr>
          <w:rFonts w:asciiTheme="majorHAnsi" w:hAnsiTheme="majorHAnsi" w:cstheme="majorHAnsi"/>
        </w:rPr>
        <w:t xml:space="preserve"> </w:t>
      </w:r>
      <w:r w:rsidRPr="00640C59">
        <w:rPr>
          <w:rStyle w:val="Emphasis"/>
          <w:rFonts w:asciiTheme="majorHAnsi" w:hAnsiTheme="majorHAnsi" w:cstheme="majorHAnsi"/>
        </w:rPr>
        <w:t>technology</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capability gaps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640C59">
        <w:rPr>
          <w:rFonts w:asciiTheme="majorHAnsi" w:hAnsiTheme="majorHAnsi" w:cstheme="majorHAnsi"/>
        </w:rPr>
        <w:t xml:space="preserve">.”13 Indeed, as these capabilities spread, </w:t>
      </w:r>
      <w:r w:rsidRPr="00640C59">
        <w:rPr>
          <w:rStyle w:val="StyleUnderline"/>
          <w:rFonts w:asciiTheme="majorHAnsi" w:hAnsiTheme="majorHAnsi" w:cstheme="majorHAnsi"/>
        </w:rPr>
        <w:t>fourth-generation systems</w:t>
      </w:r>
      <w:r w:rsidRPr="00640C59">
        <w:rPr>
          <w:rFonts w:asciiTheme="majorHAnsi" w:hAnsiTheme="majorHAnsi" w:cstheme="majorHAnsi"/>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640C59">
        <w:rPr>
          <w:rFonts w:asciiTheme="majorHAnsi" w:hAnsiTheme="majorHAnsi" w:cstheme="majorHAnsi"/>
        </w:rPr>
        <w:t>.</w:t>
      </w:r>
    </w:p>
    <w:p w14:paraId="79F286AB" w14:textId="77777777" w:rsidR="007531A7" w:rsidRPr="00640C59" w:rsidRDefault="007531A7" w:rsidP="007531A7">
      <w:pPr>
        <w:rPr>
          <w:rStyle w:val="StyleUnderline"/>
          <w:rFonts w:asciiTheme="majorHAnsi" w:hAnsiTheme="majorHAnsi" w:cstheme="majorHAnsi"/>
        </w:rPr>
      </w:pPr>
      <w:r w:rsidRPr="00640C59">
        <w:rPr>
          <w:rFonts w:asciiTheme="majorHAnsi" w:hAnsiTheme="majorHAnsi" w:cstheme="majorHAnsi"/>
        </w:rPr>
        <w:t xml:space="preserve">Finally, </w:t>
      </w:r>
      <w:r w:rsidRPr="00640C59">
        <w:rPr>
          <w:rStyle w:val="StyleUnderline"/>
          <w:rFonts w:asciiTheme="majorHAnsi" w:hAnsiTheme="majorHAnsi" w:cstheme="majorHAnsi"/>
        </w:rPr>
        <w:t xml:space="preserve">the number of </w:t>
      </w:r>
      <w:r w:rsidRPr="0083500A">
        <w:rPr>
          <w:rStyle w:val="StyleUnderline"/>
          <w:rFonts w:asciiTheme="majorHAnsi" w:hAnsiTheme="majorHAnsi" w:cstheme="majorHAnsi"/>
          <w:highlight w:val="green"/>
        </w:rPr>
        <w:t xml:space="preserve">challenges </w:t>
      </w:r>
      <w:r w:rsidRPr="00640C59">
        <w:rPr>
          <w:rStyle w:val="StyleUnderline"/>
          <w:rFonts w:asciiTheme="majorHAnsi" w:hAnsiTheme="majorHAnsi" w:cstheme="majorHAnsi"/>
        </w:rPr>
        <w:t xml:space="preserve">has </w:t>
      </w:r>
      <w:r w:rsidRPr="0083500A">
        <w:rPr>
          <w:rStyle w:val="Emphasis"/>
          <w:rFonts w:asciiTheme="majorHAnsi" w:hAnsiTheme="majorHAnsi" w:cstheme="majorHAnsi"/>
          <w:highlight w:val="green"/>
        </w:rPr>
        <w:t>multiplied</w:t>
      </w:r>
      <w:r w:rsidRPr="00640C59">
        <w:rPr>
          <w:rFonts w:asciiTheme="majorHAnsi" w:hAnsiTheme="majorHAnsi" w:cstheme="majorHAnsi"/>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640C59">
        <w:rPr>
          <w:rFonts w:asciiTheme="majorHAnsi" w:hAnsiTheme="majorHAnsi" w:cstheme="majorHAnsi"/>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83500A">
        <w:rPr>
          <w:rStyle w:val="Emphasis"/>
          <w:rFonts w:asciiTheme="majorHAnsi" w:hAnsiTheme="majorHAnsi" w:cstheme="majorHAnsi"/>
          <w:highlight w:val="green"/>
        </w:rPr>
        <w:t>permissive conditions</w:t>
      </w:r>
      <w:r w:rsidRPr="0083500A">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83500A">
        <w:rPr>
          <w:rStyle w:val="Emphasis"/>
          <w:rFonts w:asciiTheme="majorHAnsi" w:hAnsiTheme="majorHAnsi" w:cstheme="majorHAnsi"/>
          <w:highlight w:val="green"/>
        </w:rPr>
        <w:t>vanished</w:t>
      </w:r>
      <w:r w:rsidRPr="00640C59">
        <w:rPr>
          <w:rFonts w:asciiTheme="majorHAnsi" w:hAnsiTheme="majorHAnsi" w:cstheme="majorHAnsi"/>
        </w:rPr>
        <w:t xml:space="preserve">. </w:t>
      </w:r>
      <w:r w:rsidRPr="00640C59">
        <w:rPr>
          <w:rStyle w:val="StyleUnderline"/>
          <w:rFonts w:asciiTheme="majorHAnsi" w:hAnsiTheme="majorHAnsi" w:cstheme="majorHAnsi"/>
        </w:rPr>
        <w:t xml:space="preserve">The </w:t>
      </w:r>
      <w:r w:rsidRPr="0083500A">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83500A">
        <w:rPr>
          <w:rStyle w:val="StyleUnderline"/>
          <w:rFonts w:asciiTheme="majorHAnsi" w:hAnsiTheme="majorHAnsi" w:cstheme="majorHAnsi"/>
          <w:highlight w:val="green"/>
        </w:rPr>
        <w:t xml:space="preserve"> </w:t>
      </w:r>
      <w:r w:rsidRPr="0083500A">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83500A">
        <w:rPr>
          <w:rStyle w:val="StyleUnderline"/>
          <w:rFonts w:asciiTheme="majorHAnsi" w:hAnsiTheme="majorHAnsi" w:cstheme="majorHAnsi"/>
          <w:highlight w:val="green"/>
        </w:rPr>
        <w:t xml:space="preserve"> confronts </w:t>
      </w:r>
      <w:r w:rsidRPr="0083500A">
        <w:rPr>
          <w:rStyle w:val="Emphasis"/>
          <w:rFonts w:asciiTheme="majorHAnsi" w:hAnsiTheme="majorHAnsi" w:cstheme="majorHAnsi"/>
          <w:highlight w:val="green"/>
        </w:rPr>
        <w:t>rogue states</w:t>
      </w:r>
      <w:r w:rsidRPr="0083500A">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83500A">
        <w:rPr>
          <w:rStyle w:val="Emphasis"/>
          <w:rFonts w:asciiTheme="majorHAnsi" w:hAnsiTheme="majorHAnsi" w:cstheme="majorHAnsi"/>
          <w:highlight w:val="green"/>
        </w:rPr>
        <w:t>jihadist organizations</w:t>
      </w:r>
      <w:r w:rsidRPr="0083500A">
        <w:rPr>
          <w:rStyle w:val="StyleUnderline"/>
          <w:rFonts w:asciiTheme="majorHAnsi" w:hAnsiTheme="majorHAnsi" w:cstheme="majorHAnsi"/>
          <w:highlight w:val="green"/>
        </w:rPr>
        <w:t xml:space="preserve">, and </w:t>
      </w:r>
      <w:r w:rsidRPr="0083500A">
        <w:rPr>
          <w:rStyle w:val="Emphasis"/>
          <w:rFonts w:asciiTheme="majorHAnsi" w:hAnsiTheme="majorHAnsi" w:cstheme="majorHAnsi"/>
          <w:highlight w:val="gree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640C59">
        <w:rPr>
          <w:rFonts w:asciiTheme="majorHAnsi" w:hAnsiTheme="majorHAnsi" w:cstheme="majorHAnsi"/>
        </w:rPr>
        <w:t xml:space="preserve"> </w:t>
      </w:r>
      <w:r w:rsidRPr="00640C59">
        <w:rPr>
          <w:rStyle w:val="StyleUnderline"/>
          <w:rFonts w:asciiTheme="majorHAnsi" w:hAnsiTheme="majorHAnsi" w:cstheme="majorHAnsi"/>
        </w:rPr>
        <w:t>and</w:t>
      </w:r>
      <w:r w:rsidRPr="00640C59">
        <w:rPr>
          <w:rFonts w:asciiTheme="majorHAnsi" w:hAnsiTheme="majorHAnsi" w:cstheme="majorHAnsi"/>
        </w:rPr>
        <w:t xml:space="preserve"> </w:t>
      </w:r>
      <w:r w:rsidRPr="00640C59">
        <w:rPr>
          <w:rStyle w:val="Emphasis"/>
          <w:rFonts w:asciiTheme="majorHAnsi" w:hAnsiTheme="majorHAnsi" w:cstheme="majorHAnsi"/>
        </w:rPr>
        <w:t>China</w:t>
      </w:r>
      <w:r w:rsidRPr="00640C59">
        <w:rPr>
          <w:rFonts w:asciiTheme="majorHAnsi" w:hAnsiTheme="majorHAnsi" w:cstheme="majorHAnsi"/>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640C59">
        <w:rPr>
          <w:rFonts w:asciiTheme="majorHAnsi" w:hAnsiTheme="majorHAnsi" w:cstheme="majorHAnsi"/>
        </w:rPr>
        <w:t xml:space="preserve">.,” Director of National Intelligence James Clapper commented in 2016. </w:t>
      </w:r>
      <w:r w:rsidRPr="0083500A">
        <w:rPr>
          <w:rStyle w:val="StyleUnderline"/>
          <w:rFonts w:asciiTheme="majorHAnsi" w:hAnsiTheme="majorHAnsi" w:cstheme="majorHAnsi"/>
          <w:highlight w:val="green"/>
        </w:rPr>
        <w:t>Trends</w:t>
      </w:r>
      <w:r w:rsidRPr="00640C59">
        <w:rPr>
          <w:rStyle w:val="StyleUnderline"/>
          <w:rFonts w:asciiTheme="majorHAnsi" w:hAnsiTheme="majorHAnsi" w:cstheme="majorHAnsi"/>
        </w:rPr>
        <w:t xml:space="preserve"> in the strategic landscape </w:t>
      </w:r>
      <w:r w:rsidRPr="0083500A">
        <w:rPr>
          <w:rStyle w:val="StyleUnderline"/>
          <w:rFonts w:asciiTheme="majorHAnsi" w:hAnsiTheme="majorHAnsi" w:cstheme="majorHAnsi"/>
          <w:highlight w:val="green"/>
        </w:rPr>
        <w:t xml:space="preserve">constituted </w:t>
      </w:r>
      <w:r w:rsidRPr="00640C59">
        <w:rPr>
          <w:rStyle w:val="StyleUnderline"/>
          <w:rFonts w:asciiTheme="majorHAnsi" w:hAnsiTheme="majorHAnsi" w:cstheme="majorHAnsi"/>
        </w:rPr>
        <w:t>a veritable “</w:t>
      </w:r>
      <w:r w:rsidRPr="0083500A">
        <w:rPr>
          <w:rStyle w:val="Emphasis"/>
          <w:rFonts w:asciiTheme="majorHAnsi" w:hAnsiTheme="majorHAnsi" w:cstheme="majorHAnsi"/>
          <w:highlight w:val="green"/>
        </w:rPr>
        <w:t>litany of doom</w:t>
      </w:r>
      <w:r w:rsidRPr="00640C59">
        <w:rPr>
          <w:rFonts w:asciiTheme="majorHAnsi" w:hAnsiTheme="majorHAnsi" w:cstheme="majorHAnsi"/>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7ECDCA7" w14:textId="1C81A710" w:rsidR="00A86DE8" w:rsidRDefault="00A86DE8" w:rsidP="00A86DE8">
      <w:pPr>
        <w:pStyle w:val="Heading2"/>
      </w:pPr>
      <w:r>
        <w:t>3</w:t>
      </w:r>
    </w:p>
    <w:p w14:paraId="34F2D11A" w14:textId="566B9F40" w:rsidR="002C3608" w:rsidRDefault="002C3608" w:rsidP="002C3608">
      <w:pPr>
        <w:pStyle w:val="Heading4"/>
      </w:pPr>
      <w:r>
        <w:t xml:space="preserve">Counterplan text: </w:t>
      </w:r>
      <w:r w:rsidR="00BD72CB">
        <w:t>S</w:t>
      </w:r>
      <w:r>
        <w:t xml:space="preserve">tates ought to </w:t>
      </w:r>
      <w:r w:rsidR="0047596E">
        <w:t>eliminate their nuclear arsenals</w:t>
      </w:r>
    </w:p>
    <w:p w14:paraId="2D536A78" w14:textId="61C0294C" w:rsidR="004E24BC" w:rsidRPr="004E24BC" w:rsidRDefault="000F77DC" w:rsidP="000F77DC">
      <w:pPr>
        <w:pStyle w:val="Heading2"/>
      </w:pPr>
      <w:r>
        <w:t>4</w:t>
      </w:r>
    </w:p>
    <w:p w14:paraId="17BA0594" w14:textId="77777777" w:rsidR="00B25F4F" w:rsidRPr="000D1168" w:rsidRDefault="00B25F4F" w:rsidP="00B25F4F">
      <w:pPr>
        <w:pStyle w:val="Heading4"/>
      </w:pPr>
      <w:r>
        <w:t xml:space="preserve">Counterplan text: Member nations of the WTO ought to join a Covid-19 Vaccine Investment and Trade Agreement as outlined in 5 steps below. Solves the </w:t>
      </w:r>
      <w:proofErr w:type="spellStart"/>
      <w:r>
        <w:t>aff</w:t>
      </w:r>
      <w:proofErr w:type="spellEnd"/>
      <w:r>
        <w:t xml:space="preserve"> better. </w:t>
      </w:r>
    </w:p>
    <w:p w14:paraId="5674C2A6" w14:textId="77777777" w:rsidR="00B25F4F" w:rsidRPr="00B25F4F" w:rsidRDefault="00B25F4F" w:rsidP="00B25F4F">
      <w:pPr>
        <w:spacing w:before="100" w:beforeAutospacing="1" w:after="100" w:afterAutospacing="1" w:line="240" w:lineRule="auto"/>
        <w:ind w:left="567" w:hanging="567"/>
        <w:rPr>
          <w:rFonts w:asciiTheme="majorHAnsi" w:eastAsia="Times New Roman" w:hAnsiTheme="majorHAnsi" w:cstheme="majorHAnsi"/>
          <w:sz w:val="12"/>
          <w:szCs w:val="12"/>
          <w:lang w:val="es-US"/>
        </w:rPr>
      </w:pPr>
      <w:r w:rsidRPr="007965F6">
        <w:rPr>
          <w:rStyle w:val="Style13ptBold"/>
        </w:rPr>
        <w:t>Brown 3/18</w:t>
      </w:r>
      <w:r>
        <w:rPr>
          <w:rFonts w:ascii="Times New Roman" w:eastAsia="Times New Roman" w:hAnsi="Times New Roman" w:cs="Times New Roman"/>
          <w:sz w:val="24"/>
        </w:rPr>
        <w:t xml:space="preserve"> </w:t>
      </w:r>
      <w:r w:rsidRPr="001F4714">
        <w:rPr>
          <w:rFonts w:asciiTheme="majorHAnsi" w:eastAsia="Times New Roman" w:hAnsiTheme="majorHAnsi" w:cstheme="majorHAnsi"/>
          <w:sz w:val="12"/>
          <w:szCs w:val="12"/>
        </w:rPr>
        <w:t>[</w:t>
      </w:r>
      <w:r w:rsidRPr="00BF10CD">
        <w:rPr>
          <w:rFonts w:asciiTheme="majorHAnsi" w:eastAsia="Times New Roman" w:hAnsiTheme="majorHAnsi" w:cstheme="majorHAnsi"/>
          <w:sz w:val="12"/>
          <w:szCs w:val="12"/>
        </w:rPr>
        <w:t xml:space="preserve">Brown, Chad P. “Here's How to Get Billions of COVID-19 Vaccine Doses to the World.” </w:t>
      </w:r>
      <w:r w:rsidRPr="00B25F4F">
        <w:rPr>
          <w:rFonts w:asciiTheme="majorHAnsi" w:eastAsia="Times New Roman" w:hAnsiTheme="majorHAnsi" w:cstheme="majorHAnsi"/>
          <w:i/>
          <w:iCs/>
          <w:sz w:val="12"/>
          <w:szCs w:val="12"/>
          <w:lang w:val="es-US"/>
        </w:rPr>
        <w:t>PIIE</w:t>
      </w:r>
      <w:r w:rsidRPr="00B25F4F">
        <w:rPr>
          <w:rFonts w:asciiTheme="majorHAnsi" w:eastAsia="Times New Roman" w:hAnsiTheme="majorHAnsi" w:cstheme="majorHAnsi"/>
          <w:sz w:val="12"/>
          <w:szCs w:val="12"/>
          <w:lang w:val="es-US"/>
        </w:rPr>
        <w:t xml:space="preserve">, 26 Mar. 2021, www.piie.com/blogs/trade-and-investment-policy-watch/heres-how-get-billions-covid-19-vaccine-doses-world.]//Lex </w:t>
      </w:r>
      <w:proofErr w:type="spellStart"/>
      <w:r w:rsidRPr="00B25F4F">
        <w:rPr>
          <w:rFonts w:asciiTheme="majorHAnsi" w:eastAsia="Times New Roman" w:hAnsiTheme="majorHAnsi" w:cstheme="majorHAnsi"/>
          <w:sz w:val="12"/>
          <w:szCs w:val="12"/>
          <w:lang w:val="es-US"/>
        </w:rPr>
        <w:t>AKu</w:t>
      </w:r>
      <w:proofErr w:type="spellEnd"/>
    </w:p>
    <w:p w14:paraId="585C49DF" w14:textId="77777777" w:rsidR="00B25F4F" w:rsidRPr="00066593" w:rsidRDefault="00B25F4F" w:rsidP="00B25F4F">
      <w:pPr>
        <w:pStyle w:val="NormalWeb"/>
        <w:spacing w:before="0" w:after="0"/>
        <w:textAlignment w:val="baseline"/>
        <w:rPr>
          <w:rFonts w:ascii="Georgia" w:hAnsi="Georgia"/>
          <w:color w:val="172A3A"/>
          <w:sz w:val="12"/>
          <w:szCs w:val="27"/>
        </w:rPr>
      </w:pPr>
      <w:r w:rsidRPr="00E66459">
        <w:rPr>
          <w:rStyle w:val="StyleUnderline"/>
        </w:rPr>
        <w:t>A</w:t>
      </w:r>
      <w:r>
        <w:rPr>
          <w:rStyle w:val="StyleUnderline"/>
        </w:rPr>
        <w:t xml:space="preserve"> </w:t>
      </w:r>
      <w:r w:rsidRPr="00E66459">
        <w:rPr>
          <w:rStyle w:val="StyleUnderline"/>
        </w:rPr>
        <w:t>COVID-19 Vaccine Investment and Trade Agreement (</w:t>
      </w:r>
      <w:r w:rsidRPr="00066593">
        <w:rPr>
          <w:rStyle w:val="StyleUnderline"/>
          <w:highlight w:val="green"/>
        </w:rPr>
        <w:t>CVITA</w:t>
      </w:r>
      <w:r w:rsidRPr="00E66459">
        <w:rPr>
          <w:rStyle w:val="StyleUnderline"/>
        </w:rPr>
        <w:t>)</w:t>
      </w:r>
      <w:r>
        <w:rPr>
          <w:rStyle w:val="StyleUnderline"/>
        </w:rPr>
        <w:t xml:space="preserve"> </w:t>
      </w:r>
      <w:r w:rsidRPr="00E66459">
        <w:rPr>
          <w:rStyle w:val="StyleUnderline"/>
        </w:rPr>
        <w:t xml:space="preserve">is </w:t>
      </w:r>
      <w:r w:rsidRPr="00E66459">
        <w:rPr>
          <w:rStyle w:val="Emphasis"/>
        </w:rPr>
        <w:t>needed to create the incentives to ensure the timely and sizable scaling up of output and</w:t>
      </w:r>
      <w:r>
        <w:rPr>
          <w:rStyle w:val="Emphasis"/>
        </w:rPr>
        <w:t xml:space="preserve"> </w:t>
      </w:r>
      <w:r w:rsidRPr="00E66459">
        <w:rPr>
          <w:rStyle w:val="Emphasis"/>
        </w:rPr>
        <w:t>input</w:t>
      </w:r>
      <w:r>
        <w:rPr>
          <w:rStyle w:val="Emphasis"/>
        </w:rPr>
        <w:t xml:space="preserve"> </w:t>
      </w:r>
      <w:r w:rsidRPr="00E66459">
        <w:rPr>
          <w:rStyle w:val="Emphasis"/>
        </w:rPr>
        <w:t>investments to respond to this pandemic and future pandemic threats</w:t>
      </w:r>
      <w:r w:rsidRPr="00066593">
        <w:rPr>
          <w:rFonts w:ascii="Georgia" w:hAnsi="Georgia"/>
          <w:color w:val="172A3A"/>
          <w:sz w:val="12"/>
          <w:szCs w:val="27"/>
        </w:rPr>
        <w:t xml:space="preserve">. Baby steps toward such an agreement are found in the </w:t>
      </w:r>
      <w:r w:rsidRPr="00AA60B2">
        <w:rPr>
          <w:rFonts w:ascii="Georgia" w:hAnsi="Georgia"/>
          <w:color w:val="172A3A"/>
          <w:sz w:val="12"/>
          <w:szCs w:val="27"/>
          <w:bdr w:val="none" w:sz="0" w:space="0" w:color="auto" w:frame="1"/>
        </w:rPr>
        <w:t>Trade and Health Initiative</w:t>
      </w:r>
      <w:r w:rsidRPr="00066593">
        <w:rPr>
          <w:rFonts w:ascii="Georgia" w:hAnsi="Georgia"/>
          <w:color w:val="172A3A"/>
          <w:sz w:val="12"/>
          <w:szCs w:val="27"/>
        </w:rPr>
        <w:t xml:space="preserve"> that a small, but influential, group of World Trade Organization (WTO) members proposed in late 2020. But much more is required</w:t>
      </w:r>
      <w:r w:rsidRPr="007D0698">
        <w:rPr>
          <w:rStyle w:val="Emphasis"/>
        </w:rPr>
        <w:t xml:space="preserve">. </w:t>
      </w:r>
      <w:r w:rsidRPr="00791AD2">
        <w:rPr>
          <w:rStyle w:val="Emphasis"/>
          <w:highlight w:val="green"/>
        </w:rPr>
        <w:t>First</w:t>
      </w:r>
      <w:r w:rsidRPr="007D0698">
        <w:rPr>
          <w:rStyle w:val="Emphasis"/>
        </w:rPr>
        <w:t>,</w:t>
      </w:r>
      <w:r w:rsidRPr="00066593">
        <w:rPr>
          <w:rFonts w:ascii="Georgia" w:hAnsi="Georgia"/>
          <w:color w:val="172A3A"/>
          <w:sz w:val="12"/>
          <w:szCs w:val="27"/>
        </w:rPr>
        <w:t xml:space="preserve"> </w:t>
      </w:r>
      <w:r w:rsidRPr="00164D84">
        <w:rPr>
          <w:rStyle w:val="Emphasis"/>
        </w:rPr>
        <w:t xml:space="preserve">CVITA should be </w:t>
      </w:r>
      <w:r w:rsidRPr="00791AD2">
        <w:rPr>
          <w:rStyle w:val="Emphasis"/>
          <w:highlight w:val="green"/>
        </w:rPr>
        <w:t>aligned to leverage COVAX</w:t>
      </w:r>
      <w:r w:rsidRPr="00164D84">
        <w:rPr>
          <w:rStyle w:val="Emphasis"/>
        </w:rPr>
        <w:t xml:space="preserve">, the </w:t>
      </w:r>
      <w:r w:rsidRPr="00791AD2">
        <w:rPr>
          <w:rStyle w:val="Emphasis"/>
          <w:highlight w:val="green"/>
        </w:rPr>
        <w:t>umbrella for</w:t>
      </w:r>
      <w:r w:rsidRPr="00803A0F">
        <w:rPr>
          <w:rStyle w:val="Emphasis"/>
        </w:rPr>
        <w:t xml:space="preserve"> the public</w:t>
      </w:r>
      <w:r w:rsidRPr="00164D84">
        <w:rPr>
          <w:rStyle w:val="Emphasis"/>
        </w:rPr>
        <w:t xml:space="preserve"> and private </w:t>
      </w:r>
      <w:r w:rsidRPr="00803A0F">
        <w:rPr>
          <w:rStyle w:val="Emphasis"/>
        </w:rPr>
        <w:t xml:space="preserve">international </w:t>
      </w:r>
      <w:r w:rsidRPr="00791AD2">
        <w:rPr>
          <w:rStyle w:val="Emphasis"/>
          <w:highlight w:val="green"/>
        </w:rPr>
        <w:t>organizations that</w:t>
      </w:r>
      <w:r w:rsidRPr="00164D84">
        <w:rPr>
          <w:rStyle w:val="Emphasis"/>
        </w:rPr>
        <w:t xml:space="preserve"> already have </w:t>
      </w:r>
      <w:r w:rsidRPr="00791AD2">
        <w:rPr>
          <w:rStyle w:val="Emphasis"/>
          <w:highlight w:val="green"/>
        </w:rPr>
        <w:t>joined together for</w:t>
      </w:r>
      <w:r w:rsidRPr="00164D84">
        <w:rPr>
          <w:rStyle w:val="Emphasis"/>
        </w:rPr>
        <w:t xml:space="preserve"> the </w:t>
      </w:r>
      <w:r w:rsidRPr="00791AD2">
        <w:rPr>
          <w:rStyle w:val="Emphasis"/>
          <w:highlight w:val="green"/>
        </w:rPr>
        <w:t>purchase and distribution of vaccines</w:t>
      </w:r>
      <w:r w:rsidRPr="00066593">
        <w:rPr>
          <w:rFonts w:ascii="Georgia" w:hAnsi="Georgia"/>
          <w:color w:val="172A3A"/>
          <w:sz w:val="12"/>
          <w:szCs w:val="27"/>
        </w:rPr>
        <w:t xml:space="preserve">. Linking the agreement to existing networks of regulators, such as the International Coalition of Medicines Regulatory Authorities, </w:t>
      </w:r>
      <w:r w:rsidRPr="00164D84">
        <w:rPr>
          <w:rStyle w:val="Emphasis"/>
        </w:rPr>
        <w:t xml:space="preserve">would </w:t>
      </w:r>
      <w:r w:rsidRPr="00803A0F">
        <w:rPr>
          <w:rStyle w:val="Emphasis"/>
        </w:rPr>
        <w:t xml:space="preserve">also help </w:t>
      </w:r>
      <w:r w:rsidRPr="00791AD2">
        <w:rPr>
          <w:rStyle w:val="Emphasis"/>
          <w:highlight w:val="green"/>
        </w:rPr>
        <w:t>ease concerns</w:t>
      </w:r>
      <w:r w:rsidRPr="00803A0F">
        <w:rPr>
          <w:rStyle w:val="Emphasis"/>
        </w:rPr>
        <w:t xml:space="preserve"> and </w:t>
      </w:r>
      <w:r w:rsidRPr="00791AD2">
        <w:rPr>
          <w:rStyle w:val="Emphasis"/>
          <w:highlight w:val="green"/>
        </w:rPr>
        <w:t>create</w:t>
      </w:r>
      <w:r w:rsidRPr="00164D84">
        <w:rPr>
          <w:rStyle w:val="Emphasis"/>
        </w:rPr>
        <w:t xml:space="preserve"> a more </w:t>
      </w:r>
      <w:r w:rsidRPr="00791AD2">
        <w:rPr>
          <w:rStyle w:val="Emphasis"/>
          <w:highlight w:val="green"/>
        </w:rPr>
        <w:t>transparent pathway to</w:t>
      </w:r>
      <w:r w:rsidRPr="00164D84">
        <w:rPr>
          <w:rStyle w:val="Emphasis"/>
        </w:rPr>
        <w:t xml:space="preserve"> the </w:t>
      </w:r>
      <w:r w:rsidRPr="00791AD2">
        <w:rPr>
          <w:rStyle w:val="Emphasis"/>
          <w:highlight w:val="green"/>
        </w:rPr>
        <w:t xml:space="preserve">licensing </w:t>
      </w:r>
      <w:r w:rsidRPr="00803A0F">
        <w:rPr>
          <w:rStyle w:val="Emphasis"/>
        </w:rPr>
        <w:t>of vaccines,</w:t>
      </w:r>
      <w:r w:rsidRPr="00164D84">
        <w:rPr>
          <w:rStyle w:val="Emphasis"/>
        </w:rPr>
        <w:t xml:space="preserve"> </w:t>
      </w:r>
      <w:r w:rsidRPr="00791AD2">
        <w:rPr>
          <w:rStyle w:val="Emphasis"/>
          <w:highlight w:val="green"/>
        </w:rPr>
        <w:t>instilling</w:t>
      </w:r>
      <w:r w:rsidRPr="00164D84">
        <w:rPr>
          <w:rStyle w:val="Emphasis"/>
        </w:rPr>
        <w:t xml:space="preserve"> global </w:t>
      </w:r>
      <w:r w:rsidRPr="00791AD2">
        <w:rPr>
          <w:rStyle w:val="Emphasis"/>
          <w:highlight w:val="green"/>
        </w:rPr>
        <w:t>confidence</w:t>
      </w:r>
      <w:r w:rsidRPr="00164D84">
        <w:rPr>
          <w:rStyle w:val="Emphasis"/>
        </w:rPr>
        <w:t xml:space="preserve">, </w:t>
      </w:r>
      <w:r w:rsidRPr="00791AD2">
        <w:rPr>
          <w:rStyle w:val="Emphasis"/>
          <w:highlight w:val="green"/>
        </w:rPr>
        <w:t>reducing development costs</w:t>
      </w:r>
      <w:r w:rsidRPr="00164D84">
        <w:rPr>
          <w:rStyle w:val="Emphasis"/>
        </w:rPr>
        <w:t xml:space="preserve">, and </w:t>
      </w:r>
      <w:r w:rsidRPr="00791AD2">
        <w:rPr>
          <w:rStyle w:val="Emphasis"/>
          <w:highlight w:val="green"/>
        </w:rPr>
        <w:t>expediting access</w:t>
      </w:r>
      <w:r w:rsidRPr="00164D84">
        <w:rPr>
          <w:rStyle w:val="Emphasis"/>
        </w:rPr>
        <w:t xml:space="preserve"> in poorer markets</w:t>
      </w:r>
      <w:r w:rsidRPr="007D0698">
        <w:rPr>
          <w:rStyle w:val="Emphasis"/>
        </w:rPr>
        <w:t xml:space="preserve">. </w:t>
      </w:r>
      <w:r w:rsidRPr="007D0698">
        <w:rPr>
          <w:rStyle w:val="Emphasis"/>
          <w:highlight w:val="green"/>
        </w:rPr>
        <w:t>Second</w:t>
      </w:r>
      <w:r w:rsidRPr="00066593">
        <w:rPr>
          <w:rFonts w:ascii="Georgia" w:hAnsi="Georgia"/>
          <w:color w:val="172A3A"/>
          <w:sz w:val="12"/>
          <w:szCs w:val="27"/>
        </w:rPr>
        <w:t xml:space="preserve">, the </w:t>
      </w:r>
      <w:r w:rsidRPr="00791AD2">
        <w:rPr>
          <w:sz w:val="12"/>
          <w:szCs w:val="12"/>
        </w:rPr>
        <w:t>investment component</w:t>
      </w:r>
      <w:r w:rsidRPr="00066593">
        <w:rPr>
          <w:rFonts w:ascii="Georgia" w:hAnsi="Georgia"/>
          <w:color w:val="172A3A"/>
          <w:sz w:val="12"/>
          <w:szCs w:val="27"/>
        </w:rPr>
        <w:t xml:space="preserve"> of the agreement must </w:t>
      </w:r>
      <w:r w:rsidRPr="00164D84">
        <w:rPr>
          <w:rStyle w:val="Emphasis"/>
        </w:rPr>
        <w:t xml:space="preserve">create a framework to </w:t>
      </w:r>
      <w:r w:rsidRPr="00803A0F">
        <w:rPr>
          <w:rStyle w:val="Emphasis"/>
          <w:highlight w:val="green"/>
        </w:rPr>
        <w:t>subsidize</w:t>
      </w:r>
      <w:r w:rsidRPr="00164D84">
        <w:rPr>
          <w:rStyle w:val="Emphasis"/>
        </w:rPr>
        <w:t xml:space="preserve"> the full </w:t>
      </w:r>
      <w:r w:rsidRPr="00803A0F">
        <w:rPr>
          <w:rStyle w:val="Emphasis"/>
          <w:highlight w:val="green"/>
        </w:rPr>
        <w:t>vaccine manufacturing supply chain</w:t>
      </w:r>
      <w:r w:rsidRPr="00164D84">
        <w:rPr>
          <w:rStyle w:val="Emphasis"/>
        </w:rPr>
        <w:t xml:space="preserve"> and</w:t>
      </w:r>
      <w:r w:rsidRPr="00066593">
        <w:rPr>
          <w:rFonts w:ascii="Georgia" w:hAnsi="Georgia"/>
          <w:color w:val="172A3A"/>
          <w:sz w:val="12"/>
          <w:szCs w:val="27"/>
        </w:rPr>
        <w:t xml:space="preserve"> especially </w:t>
      </w:r>
      <w:r w:rsidRPr="00164D84">
        <w:rPr>
          <w:rStyle w:val="Emphasis"/>
        </w:rPr>
        <w:t>coordinate expansion of input production capacity</w:t>
      </w:r>
      <w:r w:rsidRPr="00066593">
        <w:rPr>
          <w:rFonts w:ascii="Georgia" w:hAnsi="Georgia"/>
          <w:color w:val="172A3A"/>
          <w:sz w:val="12"/>
          <w:szCs w:val="27"/>
        </w:rPr>
        <w:t xml:space="preserve">, including for bioreactors, bags, cellular materials, vials, stoppers, syringes, and other ancillary supplies. </w:t>
      </w:r>
      <w:r w:rsidRPr="00803A0F">
        <w:rPr>
          <w:rStyle w:val="Emphasis"/>
          <w:highlight w:val="green"/>
        </w:rPr>
        <w:t>Governments</w:t>
      </w:r>
      <w:r w:rsidRPr="00164D84">
        <w:rPr>
          <w:rStyle w:val="Emphasis"/>
        </w:rPr>
        <w:t xml:space="preserve"> would </w:t>
      </w:r>
      <w:r w:rsidRPr="00803A0F">
        <w:rPr>
          <w:rStyle w:val="Emphasis"/>
          <w:highlight w:val="green"/>
        </w:rPr>
        <w:t>pay into</w:t>
      </w:r>
      <w:r w:rsidRPr="00164D84">
        <w:rPr>
          <w:rStyle w:val="Emphasis"/>
        </w:rPr>
        <w:t xml:space="preserve"> the </w:t>
      </w:r>
      <w:r w:rsidRPr="00803A0F">
        <w:rPr>
          <w:rStyle w:val="Emphasis"/>
          <w:highlight w:val="green"/>
        </w:rPr>
        <w:t>investment fund</w:t>
      </w:r>
      <w:r w:rsidRPr="00164D84">
        <w:rPr>
          <w:rStyle w:val="Emphasis"/>
        </w:rPr>
        <w:t xml:space="preserve"> on a subscription basis. Participation of the </w:t>
      </w:r>
      <w:r w:rsidRPr="00803A0F">
        <w:rPr>
          <w:rStyle w:val="Emphasis"/>
          <w:highlight w:val="green"/>
        </w:rPr>
        <w:t>poorest countries</w:t>
      </w:r>
      <w:r w:rsidRPr="00164D84">
        <w:rPr>
          <w:rStyle w:val="Emphasis"/>
        </w:rPr>
        <w:t xml:space="preserve"> should be </w:t>
      </w:r>
      <w:r w:rsidRPr="00803A0F">
        <w:rPr>
          <w:rStyle w:val="Emphasis"/>
          <w:highlight w:val="green"/>
        </w:rPr>
        <w:t>heavily subsidized</w:t>
      </w:r>
      <w:r w:rsidRPr="00164D84">
        <w:rPr>
          <w:rStyle w:val="Emphasis"/>
        </w:rPr>
        <w:t xml:space="preserve"> or free.</w:t>
      </w:r>
      <w:r>
        <w:rPr>
          <w:rStyle w:val="Emphasis"/>
        </w:rPr>
        <w:t xml:space="preserve"> </w:t>
      </w:r>
      <w:r w:rsidRPr="007D0698">
        <w:rPr>
          <w:rStyle w:val="Emphasis"/>
          <w:highlight w:val="green"/>
        </w:rPr>
        <w:t>Third</w:t>
      </w:r>
      <w:r w:rsidRPr="007D0698">
        <w:rPr>
          <w:rStyle w:val="Emphasis"/>
        </w:rPr>
        <w:t>,</w:t>
      </w:r>
      <w:r w:rsidRPr="00066593">
        <w:rPr>
          <w:rFonts w:ascii="Georgia" w:hAnsi="Georgia"/>
          <w:color w:val="172A3A"/>
          <w:sz w:val="12"/>
          <w:szCs w:val="27"/>
        </w:rPr>
        <w:t xml:space="preserve"> the agreement should include an </w:t>
      </w:r>
      <w:r w:rsidRPr="00164D84">
        <w:rPr>
          <w:rStyle w:val="Emphasis"/>
        </w:rPr>
        <w:t xml:space="preserve">enforceable </w:t>
      </w:r>
      <w:r w:rsidRPr="00803A0F">
        <w:rPr>
          <w:rStyle w:val="Emphasis"/>
          <w:highlight w:val="green"/>
        </w:rPr>
        <w:t>commitment</w:t>
      </w:r>
      <w:r w:rsidRPr="00164D84">
        <w:rPr>
          <w:rStyle w:val="Emphasis"/>
        </w:rPr>
        <w:t xml:space="preserve"> on the part of participating countries </w:t>
      </w:r>
      <w:r w:rsidRPr="00803A0F">
        <w:rPr>
          <w:rStyle w:val="Emphasis"/>
          <w:highlight w:val="green"/>
        </w:rPr>
        <w:t>to not place export restrictions</w:t>
      </w:r>
      <w:r w:rsidRPr="00164D84">
        <w:rPr>
          <w:rStyle w:val="Emphasis"/>
        </w:rPr>
        <w:t xml:space="preserve"> </w:t>
      </w:r>
      <w:r w:rsidRPr="00803A0F">
        <w:rPr>
          <w:rStyle w:val="Emphasis"/>
          <w:highlight w:val="green"/>
        </w:rPr>
        <w:t>on</w:t>
      </w:r>
      <w:r w:rsidRPr="00164D84">
        <w:rPr>
          <w:rStyle w:val="Emphasis"/>
        </w:rPr>
        <w:t xml:space="preserve"> supplies of </w:t>
      </w:r>
      <w:r w:rsidRPr="00803A0F">
        <w:rPr>
          <w:rStyle w:val="Emphasis"/>
          <w:highlight w:val="green"/>
        </w:rPr>
        <w:t>vaccines</w:t>
      </w:r>
      <w:r w:rsidRPr="00164D84">
        <w:rPr>
          <w:rStyle w:val="Emphasis"/>
        </w:rPr>
        <w:t xml:space="preserve"> and related materials</w:t>
      </w:r>
      <w:r w:rsidRPr="00066593">
        <w:rPr>
          <w:rFonts w:ascii="Georgia" w:hAnsi="Georgia"/>
          <w:color w:val="172A3A"/>
          <w:sz w:val="12"/>
          <w:szCs w:val="27"/>
        </w:rPr>
        <w:t xml:space="preserve"> destined for other countries participating in the agreement.</w:t>
      </w:r>
      <w:bookmarkStart w:id="0" w:name="_ftnref12"/>
      <w:r w:rsidRPr="00AA60B2">
        <w:rPr>
          <w:rFonts w:ascii="Georgia" w:hAnsi="Georgia"/>
          <w:color w:val="172A3A"/>
          <w:sz w:val="12"/>
          <w:szCs w:val="27"/>
          <w:bdr w:val="none" w:sz="0" w:space="0" w:color="auto" w:frame="1"/>
        </w:rPr>
        <w:t>[12]</w:t>
      </w:r>
      <w:bookmarkEnd w:id="0"/>
      <w:r w:rsidRPr="00066593">
        <w:rPr>
          <w:rFonts w:ascii="Georgia" w:hAnsi="Georgia"/>
          <w:color w:val="172A3A"/>
          <w:sz w:val="12"/>
          <w:szCs w:val="27"/>
        </w:rPr>
        <w:t xml:space="preserve"> In effect, </w:t>
      </w:r>
      <w:r w:rsidRPr="00C57050">
        <w:rPr>
          <w:rStyle w:val="Emphasis"/>
          <w:highlight w:val="green"/>
        </w:rPr>
        <w:t>subsidized</w:t>
      </w:r>
      <w:r w:rsidRPr="00C57050">
        <w:rPr>
          <w:rStyle w:val="Emphasis"/>
        </w:rPr>
        <w:t xml:space="preserve"> imported </w:t>
      </w:r>
      <w:r w:rsidRPr="00C57050">
        <w:rPr>
          <w:rStyle w:val="Emphasis"/>
          <w:highlight w:val="green"/>
        </w:rPr>
        <w:t>inputs</w:t>
      </w:r>
      <w:r w:rsidRPr="00C57050">
        <w:rPr>
          <w:rStyle w:val="Emphasis"/>
        </w:rPr>
        <w:t xml:space="preserve"> would be</w:t>
      </w:r>
      <w:r w:rsidRPr="00164D84">
        <w:rPr>
          <w:rStyle w:val="Emphasis"/>
        </w:rPr>
        <w:t xml:space="preserve"> </w:t>
      </w:r>
      <w:r w:rsidRPr="00C57050">
        <w:rPr>
          <w:rStyle w:val="Emphasis"/>
          <w:highlight w:val="green"/>
        </w:rPr>
        <w:t>exchanged</w:t>
      </w:r>
      <w:r w:rsidRPr="00164D84">
        <w:rPr>
          <w:rStyle w:val="Emphasis"/>
        </w:rPr>
        <w:t xml:space="preserve"> </w:t>
      </w:r>
      <w:r w:rsidRPr="00C57050">
        <w:rPr>
          <w:rStyle w:val="Emphasis"/>
          <w:highlight w:val="green"/>
        </w:rPr>
        <w:t>for future doses</w:t>
      </w:r>
      <w:r w:rsidRPr="00164D84">
        <w:rPr>
          <w:rStyle w:val="Emphasis"/>
        </w:rPr>
        <w:t xml:space="preserve"> of an exported vaccine</w:t>
      </w:r>
      <w:r w:rsidRPr="00066593">
        <w:rPr>
          <w:rFonts w:ascii="Georgia" w:hAnsi="Georgia"/>
          <w:color w:val="172A3A"/>
          <w:sz w:val="12"/>
          <w:szCs w:val="27"/>
        </w:rPr>
        <w:t xml:space="preserve">. Countries should </w:t>
      </w:r>
      <w:r w:rsidRPr="00164D84">
        <w:rPr>
          <w:rStyle w:val="Emphasis"/>
        </w:rPr>
        <w:t xml:space="preserve">agree that </w:t>
      </w:r>
      <w:r w:rsidRPr="00C57050">
        <w:rPr>
          <w:rStyle w:val="Emphasis"/>
          <w:highlight w:val="green"/>
        </w:rPr>
        <w:t>imposing export restrictions</w:t>
      </w:r>
      <w:r w:rsidRPr="00164D84">
        <w:rPr>
          <w:rStyle w:val="Emphasis"/>
        </w:rPr>
        <w:t xml:space="preserve"> on vaccine output will be swiftly </w:t>
      </w:r>
      <w:r w:rsidRPr="00C57050">
        <w:rPr>
          <w:rStyle w:val="Emphasis"/>
          <w:highlight w:val="green"/>
        </w:rPr>
        <w:t>met with trading partners</w:t>
      </w:r>
      <w:r w:rsidRPr="00C57050">
        <w:rPr>
          <w:rStyle w:val="Emphasis"/>
        </w:rPr>
        <w:t xml:space="preserve"> jointly </w:t>
      </w:r>
      <w:r w:rsidRPr="00C57050">
        <w:rPr>
          <w:rStyle w:val="Emphasis"/>
          <w:highlight w:val="green"/>
        </w:rPr>
        <w:t>restricting</w:t>
      </w:r>
      <w:r w:rsidRPr="00C57050">
        <w:rPr>
          <w:rStyle w:val="Emphasis"/>
        </w:rPr>
        <w:t xml:space="preserve"> their </w:t>
      </w:r>
      <w:r w:rsidRPr="00C57050">
        <w:rPr>
          <w:rStyle w:val="Emphasis"/>
          <w:highlight w:val="green"/>
        </w:rPr>
        <w:t>supply of inputs</w:t>
      </w:r>
      <w:r w:rsidRPr="00C57050">
        <w:rPr>
          <w:rStyle w:val="Emphasis"/>
        </w:rPr>
        <w:t xml:space="preserve"> to the export-restricting country</w:t>
      </w:r>
      <w:r w:rsidRPr="00066593">
        <w:rPr>
          <w:rFonts w:ascii="Georgia" w:hAnsi="Georgia"/>
          <w:color w:val="172A3A"/>
          <w:sz w:val="12"/>
          <w:szCs w:val="27"/>
        </w:rPr>
        <w:t>.</w:t>
      </w:r>
      <w:bookmarkStart w:id="1" w:name="_ftnref13"/>
      <w:r w:rsidRPr="00AA60B2">
        <w:rPr>
          <w:rFonts w:ascii="Georgia" w:hAnsi="Georgia"/>
          <w:color w:val="172A3A"/>
          <w:sz w:val="12"/>
          <w:szCs w:val="27"/>
          <w:bdr w:val="none" w:sz="0" w:space="0" w:color="auto" w:frame="1"/>
        </w:rPr>
        <w:t>[13]</w:t>
      </w:r>
      <w:bookmarkEnd w:id="1"/>
      <w:r w:rsidRPr="00066593">
        <w:rPr>
          <w:rFonts w:ascii="Georgia" w:hAnsi="Georgia"/>
          <w:color w:val="172A3A"/>
          <w:sz w:val="12"/>
          <w:szCs w:val="27"/>
        </w:rPr>
        <w:t xml:space="preserve"> This potential </w:t>
      </w:r>
      <w:r w:rsidRPr="00803A0F">
        <w:rPr>
          <w:rStyle w:val="Emphasis"/>
          <w:highlight w:val="green"/>
        </w:rPr>
        <w:t>mechanism for reciprocity</w:t>
      </w:r>
      <w:r w:rsidRPr="00164D84">
        <w:rPr>
          <w:rStyle w:val="Emphasis"/>
        </w:rPr>
        <w:t xml:space="preserve">, if made explicit, can be used to </w:t>
      </w:r>
      <w:r w:rsidRPr="00803A0F">
        <w:rPr>
          <w:rStyle w:val="Emphasis"/>
          <w:highlight w:val="green"/>
        </w:rPr>
        <w:t>convince</w:t>
      </w:r>
      <w:r w:rsidRPr="00164D84">
        <w:rPr>
          <w:rStyle w:val="Emphasis"/>
        </w:rPr>
        <w:t xml:space="preserve"> skeptical domestic audiences that </w:t>
      </w:r>
      <w:r w:rsidRPr="00803A0F">
        <w:rPr>
          <w:rStyle w:val="Emphasis"/>
          <w:highlight w:val="green"/>
        </w:rPr>
        <w:t>hoarding</w:t>
      </w:r>
      <w:r w:rsidRPr="00066593">
        <w:rPr>
          <w:rFonts w:ascii="Georgia" w:hAnsi="Georgia"/>
          <w:color w:val="172A3A"/>
          <w:sz w:val="12"/>
          <w:szCs w:val="27"/>
        </w:rPr>
        <w:t>—while politically tempting—</w:t>
      </w:r>
      <w:r w:rsidRPr="00803A0F">
        <w:rPr>
          <w:rStyle w:val="Emphasis"/>
          <w:highlight w:val="green"/>
        </w:rPr>
        <w:t>will not work</w:t>
      </w:r>
      <w:r w:rsidRPr="00164D84">
        <w:rPr>
          <w:rStyle w:val="Emphasis"/>
        </w:rPr>
        <w:t xml:space="preserve">, because </w:t>
      </w:r>
      <w:r w:rsidRPr="00803A0F">
        <w:rPr>
          <w:rStyle w:val="Emphasis"/>
          <w:highlight w:val="green"/>
        </w:rPr>
        <w:t>everyone will lose</w:t>
      </w:r>
      <w:r w:rsidRPr="00164D84">
        <w:rPr>
          <w:rStyle w:val="Emphasis"/>
        </w:rPr>
        <w:t xml:space="preserve">. </w:t>
      </w:r>
      <w:r w:rsidRPr="00066593">
        <w:rPr>
          <w:sz w:val="12"/>
        </w:rPr>
        <w:t>Protections against export restrictions would also provide an incentive for nations to join the CVITA.</w:t>
      </w:r>
      <w:r>
        <w:rPr>
          <w:rStyle w:val="Emphasis"/>
        </w:rPr>
        <w:t xml:space="preserve"> </w:t>
      </w:r>
      <w:r w:rsidRPr="00C57050">
        <w:rPr>
          <w:rStyle w:val="Emphasis"/>
          <w:highlight w:val="green"/>
        </w:rPr>
        <w:t>Fourth</w:t>
      </w:r>
      <w:r w:rsidRPr="00C57050">
        <w:rPr>
          <w:rStyle w:val="Emphasis"/>
        </w:rPr>
        <w:t>,</w:t>
      </w:r>
      <w:r w:rsidRPr="00066593">
        <w:rPr>
          <w:rFonts w:ascii="Georgia" w:hAnsi="Georgia"/>
          <w:color w:val="172A3A"/>
          <w:sz w:val="12"/>
          <w:szCs w:val="27"/>
        </w:rPr>
        <w:t xml:space="preserve"> this </w:t>
      </w:r>
      <w:r w:rsidRPr="00164D84">
        <w:rPr>
          <w:rStyle w:val="Emphasis"/>
        </w:rPr>
        <w:t>type of international policy cooperation demands unprecedented levels of transparency</w:t>
      </w:r>
      <w:r w:rsidRPr="00066593">
        <w:rPr>
          <w:rFonts w:ascii="Georgia" w:hAnsi="Georgia"/>
          <w:color w:val="172A3A"/>
          <w:sz w:val="12"/>
          <w:szCs w:val="27"/>
        </w:rPr>
        <w:t xml:space="preserve">. </w:t>
      </w:r>
      <w:r w:rsidRPr="00164D84">
        <w:rPr>
          <w:rStyle w:val="Emphasis"/>
        </w:rPr>
        <w:t>Trust can only be maintained</w:t>
      </w:r>
      <w:r w:rsidRPr="00066593">
        <w:rPr>
          <w:rFonts w:ascii="Georgia" w:hAnsi="Georgia"/>
          <w:color w:val="172A3A"/>
          <w:sz w:val="12"/>
          <w:szCs w:val="27"/>
        </w:rPr>
        <w:t>—decreasing the likelihood of hoarding—</w:t>
      </w:r>
      <w:r w:rsidRPr="00164D84">
        <w:rPr>
          <w:rStyle w:val="Emphasis"/>
        </w:rPr>
        <w:t xml:space="preserve">if </w:t>
      </w:r>
      <w:r w:rsidRPr="00C57050">
        <w:rPr>
          <w:rStyle w:val="Emphasis"/>
          <w:highlight w:val="green"/>
        </w:rPr>
        <w:t>access to information on COVID-19 vaccines</w:t>
      </w:r>
      <w:r w:rsidRPr="00164D84">
        <w:rPr>
          <w:rStyle w:val="Emphasis"/>
        </w:rPr>
        <w:t xml:space="preserve"> and inputs reduces uncertainty</w:t>
      </w:r>
      <w:r w:rsidRPr="00066593">
        <w:rPr>
          <w:rFonts w:ascii="Georgia" w:hAnsi="Georgia"/>
          <w:color w:val="172A3A"/>
          <w:sz w:val="12"/>
          <w:szCs w:val="27"/>
        </w:rPr>
        <w:t>. In response to dozens of countries imposing export restrictions on staples during a perceived food crisis in 2008-2011, the G20 created the Agricultural Market Information System (</w:t>
      </w:r>
      <w:r w:rsidRPr="00AA60B2">
        <w:rPr>
          <w:rFonts w:ascii="Georgia" w:hAnsi="Georgia"/>
          <w:color w:val="172A3A"/>
          <w:sz w:val="12"/>
          <w:szCs w:val="27"/>
          <w:bdr w:val="none" w:sz="0" w:space="0" w:color="auto" w:frame="1"/>
        </w:rPr>
        <w:t>AMIS</w:t>
      </w:r>
      <w:r w:rsidRPr="00066593">
        <w:rPr>
          <w:rFonts w:ascii="Georgia" w:hAnsi="Georgia"/>
          <w:color w:val="172A3A"/>
          <w:sz w:val="12"/>
          <w:szCs w:val="27"/>
        </w:rPr>
        <w:t xml:space="preserve">) to improve transparency and coordinate policy in the event of sudden scarcity. That </w:t>
      </w:r>
      <w:r w:rsidRPr="00164D84">
        <w:rPr>
          <w:rStyle w:val="Emphasis"/>
        </w:rPr>
        <w:t>system generated information and trust that arguably reduced the use and duration of agricultural export bans in the</w:t>
      </w:r>
      <w:r>
        <w:rPr>
          <w:rStyle w:val="Emphasis"/>
        </w:rPr>
        <w:t xml:space="preserve"> </w:t>
      </w:r>
      <w:r w:rsidRPr="00164D84">
        <w:rPr>
          <w:rStyle w:val="Emphasis"/>
        </w:rPr>
        <w:t>early days</w:t>
      </w:r>
      <w:r w:rsidRPr="00066593">
        <w:rPr>
          <w:rFonts w:ascii="Georgia" w:hAnsi="Georgia"/>
          <w:color w:val="172A3A"/>
          <w:sz w:val="12"/>
          <w:szCs w:val="27"/>
        </w:rPr>
        <w:t xml:space="preserve"> of the COVID-19 pandemic. A similar </w:t>
      </w:r>
      <w:r w:rsidRPr="00C57050">
        <w:rPr>
          <w:rStyle w:val="Emphasis"/>
          <w:highlight w:val="green"/>
        </w:rPr>
        <w:t>informative monitoring system for vaccines</w:t>
      </w:r>
      <w:r w:rsidRPr="00164D84">
        <w:rPr>
          <w:rStyle w:val="Emphasis"/>
        </w:rPr>
        <w:t xml:space="preserve"> and inputs is needed under CVITA.</w:t>
      </w:r>
      <w:r w:rsidRPr="00066593">
        <w:rPr>
          <w:rFonts w:ascii="Georgia" w:hAnsi="Georgia"/>
          <w:color w:val="172A3A"/>
          <w:sz w:val="12"/>
          <w:szCs w:val="27"/>
        </w:rPr>
        <w:t xml:space="preserve"> </w:t>
      </w:r>
      <w:r w:rsidRPr="00C57050">
        <w:rPr>
          <w:rStyle w:val="Emphasis"/>
          <w:highlight w:val="green"/>
        </w:rPr>
        <w:t>Fifth</w:t>
      </w:r>
      <w:r w:rsidRPr="00066593">
        <w:rPr>
          <w:rFonts w:ascii="Georgia" w:hAnsi="Georgia"/>
          <w:color w:val="172A3A"/>
          <w:sz w:val="12"/>
          <w:szCs w:val="27"/>
        </w:rPr>
        <w:t xml:space="preserve">, </w:t>
      </w:r>
      <w:r w:rsidRPr="00164D84">
        <w:rPr>
          <w:rStyle w:val="Emphasis"/>
        </w:rPr>
        <w:t xml:space="preserve">CVITA needs an </w:t>
      </w:r>
      <w:r w:rsidRPr="00BF10CD">
        <w:rPr>
          <w:rStyle w:val="Emphasis"/>
          <w:color w:val="000000" w:themeColor="text1"/>
        </w:rPr>
        <w:t xml:space="preserve">effective and transparent </w:t>
      </w:r>
      <w:r w:rsidRPr="00BF10CD">
        <w:rPr>
          <w:rStyle w:val="Emphasis"/>
          <w:highlight w:val="green"/>
        </w:rPr>
        <w:t>administrator</w:t>
      </w:r>
      <w:r w:rsidRPr="00164D84">
        <w:rPr>
          <w:rStyle w:val="Emphasis"/>
        </w:rPr>
        <w:t xml:space="preserve"> who is </w:t>
      </w:r>
      <w:proofErr w:type="gramStart"/>
      <w:r w:rsidRPr="00164D84">
        <w:rPr>
          <w:rStyle w:val="Emphasis"/>
        </w:rPr>
        <w:t>one part</w:t>
      </w:r>
      <w:proofErr w:type="gramEnd"/>
      <w:r w:rsidRPr="00164D84">
        <w:rPr>
          <w:rStyle w:val="Emphasis"/>
        </w:rPr>
        <w:t xml:space="preserve"> general contractor and one part ombudsperson</w:t>
      </w:r>
      <w:r w:rsidRPr="00066593">
        <w:rPr>
          <w:rFonts w:ascii="Georgia" w:hAnsi="Georgia"/>
          <w:color w:val="172A3A"/>
          <w:sz w:val="12"/>
          <w:szCs w:val="27"/>
        </w:rPr>
        <w:t xml:space="preserve">. When building a house, the general </w:t>
      </w:r>
      <w:r w:rsidRPr="00164D84">
        <w:rPr>
          <w:rStyle w:val="Emphasis"/>
        </w:rPr>
        <w:t xml:space="preserve">contractor is there to </w:t>
      </w:r>
      <w:r w:rsidRPr="00BF10CD">
        <w:rPr>
          <w:rStyle w:val="Emphasis"/>
          <w:highlight w:val="green"/>
        </w:rPr>
        <w:t>ensure the right inputs are available</w:t>
      </w:r>
      <w:r w:rsidRPr="00164D84">
        <w:rPr>
          <w:rStyle w:val="Emphasis"/>
        </w:rPr>
        <w:t xml:space="preserve"> </w:t>
      </w:r>
      <w:r w:rsidRPr="00BF10CD">
        <w:rPr>
          <w:rStyle w:val="Emphasis"/>
          <w:highlight w:val="green"/>
        </w:rPr>
        <w:t>in enough supply</w:t>
      </w:r>
      <w:r w:rsidRPr="00164D84">
        <w:rPr>
          <w:rStyle w:val="Emphasis"/>
        </w:rPr>
        <w:t xml:space="preserve"> at the right time.</w:t>
      </w:r>
      <w:r w:rsidRPr="00066593">
        <w:rPr>
          <w:rFonts w:ascii="Georgia" w:hAnsi="Georgia"/>
          <w:color w:val="172A3A"/>
          <w:sz w:val="12"/>
          <w:szCs w:val="27"/>
        </w:rPr>
        <w:t xml:space="preserve"> The electrician cannot install the wiring before the floors, beams, and rough construction are in place. On the other hand, if the sheet rock has already gone up, the plumber cannot install the pipes. Sometimes, </w:t>
      </w:r>
      <w:r w:rsidRPr="00066593">
        <w:rPr>
          <w:rStyle w:val="Emphasis"/>
        </w:rPr>
        <w:t>the general contractor will move an extra plumber or electrician off one job so that a different job does not fall behind</w:t>
      </w:r>
      <w:r w:rsidRPr="00066593">
        <w:rPr>
          <w:rFonts w:ascii="Georgia" w:hAnsi="Georgia"/>
          <w:color w:val="172A3A"/>
          <w:sz w:val="12"/>
          <w:szCs w:val="27"/>
        </w:rPr>
        <w:t xml:space="preserve">. At its best, </w:t>
      </w:r>
      <w:r w:rsidRPr="00066593">
        <w:rPr>
          <w:rStyle w:val="Emphasis"/>
        </w:rPr>
        <w:t>Operation Warp Speed and the DPA were the general contractor the Americans used to help scale up investments in its entire domestic vaccine manufacturing supply chain</w:t>
      </w:r>
      <w:r w:rsidRPr="00066593">
        <w:rPr>
          <w:rFonts w:ascii="Georgia" w:hAnsi="Georgia"/>
          <w:color w:val="172A3A"/>
          <w:sz w:val="12"/>
          <w:szCs w:val="27"/>
        </w:rPr>
        <w:t xml:space="preserve">. CVITA needs some of that facilitation at the global level. </w:t>
      </w:r>
      <w:r w:rsidRPr="00066593">
        <w:rPr>
          <w:rStyle w:val="Emphasis"/>
        </w:rPr>
        <w:t>With access to information, it can help coordinate capacity investment subsidies</w:t>
      </w:r>
      <w:r w:rsidRPr="00066593">
        <w:rPr>
          <w:rFonts w:ascii="Georgia" w:hAnsi="Georgia"/>
          <w:color w:val="172A3A"/>
          <w:sz w:val="12"/>
          <w:szCs w:val="27"/>
        </w:rPr>
        <w:t xml:space="preserve">. It can also </w:t>
      </w:r>
      <w:r w:rsidRPr="00066593">
        <w:rPr>
          <w:rStyle w:val="Emphasis"/>
        </w:rPr>
        <w:t xml:space="preserve">help </w:t>
      </w:r>
      <w:r w:rsidRPr="00BF10CD">
        <w:rPr>
          <w:rStyle w:val="Emphasis"/>
          <w:highlight w:val="green"/>
        </w:rPr>
        <w:t>address the reallocation of scarce inputs</w:t>
      </w:r>
      <w:r w:rsidRPr="00066593">
        <w:rPr>
          <w:rStyle w:val="Emphasis"/>
        </w:rPr>
        <w:t xml:space="preserve"> when inevitable bottlenecks materialize</w:t>
      </w:r>
      <w:r w:rsidRPr="00066593">
        <w:rPr>
          <w:rFonts w:ascii="Georgia" w:hAnsi="Georgia"/>
          <w:color w:val="172A3A"/>
          <w:sz w:val="12"/>
          <w:szCs w:val="27"/>
        </w:rPr>
        <w:t>, potentially by creating secondary markets. This is critical to ensuring the production process stays on track.</w:t>
      </w:r>
      <w:bookmarkStart w:id="2" w:name="_ftnref14"/>
      <w:r w:rsidRPr="00AA60B2">
        <w:rPr>
          <w:rFonts w:ascii="Georgia" w:hAnsi="Georgia"/>
          <w:color w:val="172A3A"/>
          <w:sz w:val="12"/>
          <w:szCs w:val="27"/>
          <w:bdr w:val="none" w:sz="0" w:space="0" w:color="auto" w:frame="1"/>
        </w:rPr>
        <w:t>[14]</w:t>
      </w:r>
      <w:bookmarkEnd w:id="2"/>
      <w:r w:rsidRPr="00066593">
        <w:rPr>
          <w:rFonts w:ascii="Georgia" w:hAnsi="Georgia"/>
          <w:color w:val="172A3A"/>
          <w:sz w:val="12"/>
          <w:szCs w:val="27"/>
        </w:rPr>
        <w:t xml:space="preserve"> </w:t>
      </w:r>
      <w:r w:rsidRPr="00066593">
        <w:rPr>
          <w:rStyle w:val="Emphasis"/>
        </w:rPr>
        <w:t xml:space="preserve">This </w:t>
      </w:r>
      <w:r w:rsidRPr="00BF10CD">
        <w:rPr>
          <w:rStyle w:val="Emphasis"/>
          <w:highlight w:val="green"/>
        </w:rPr>
        <w:t>facilitation mechanism</w:t>
      </w:r>
      <w:r w:rsidRPr="00066593">
        <w:rPr>
          <w:rStyle w:val="Emphasis"/>
        </w:rPr>
        <w:t xml:space="preserve"> can also recognize and </w:t>
      </w:r>
      <w:r w:rsidRPr="00BF10CD">
        <w:rPr>
          <w:rStyle w:val="Emphasis"/>
          <w:highlight w:val="green"/>
        </w:rPr>
        <w:t>prepare for inevitable frictions</w:t>
      </w:r>
      <w:r w:rsidRPr="00066593">
        <w:rPr>
          <w:rStyle w:val="Emphasis"/>
        </w:rPr>
        <w:t xml:space="preserve"> in scaling out global manufacturing. Shortages will occur. Tensions will rise. Because of scarcity problems, difficult choices will need to be made</w:t>
      </w:r>
      <w:r w:rsidRPr="00066593">
        <w:rPr>
          <w:rFonts w:ascii="Georgia" w:hAnsi="Georgia"/>
          <w:color w:val="172A3A"/>
          <w:sz w:val="12"/>
          <w:szCs w:val="27"/>
        </w:rPr>
        <w:t xml:space="preserve">, and some may be asked to wait. Those challenges </w:t>
      </w:r>
      <w:r w:rsidRPr="00066593">
        <w:rPr>
          <w:rStyle w:val="Emphasis"/>
        </w:rPr>
        <w:t>have to be resolved quickly, fairly, and transparently</w:t>
      </w:r>
      <w:r w:rsidRPr="00066593">
        <w:rPr>
          <w:rFonts w:ascii="Georgia" w:hAnsi="Georgia"/>
          <w:color w:val="172A3A"/>
          <w:sz w:val="12"/>
          <w:szCs w:val="27"/>
        </w:rPr>
        <w:t>.</w:t>
      </w:r>
    </w:p>
    <w:p w14:paraId="49A450E2" w14:textId="3F6D8C57" w:rsidR="00E307FF" w:rsidRDefault="00AD3513" w:rsidP="00AD3513">
      <w:pPr>
        <w:pStyle w:val="Heading2"/>
      </w:pPr>
      <w:r>
        <w:t>Case</w:t>
      </w:r>
    </w:p>
    <w:p w14:paraId="5F33463A" w14:textId="77777777" w:rsidR="00F176AB" w:rsidRDefault="00F176AB" w:rsidP="00F176AB">
      <w:pPr>
        <w:pStyle w:val="Heading3"/>
      </w:pPr>
      <w:r>
        <w:t>Util</w:t>
      </w:r>
    </w:p>
    <w:p w14:paraId="4D1A18AE" w14:textId="77777777" w:rsidR="00F176AB" w:rsidRDefault="00F176AB" w:rsidP="00F176AB">
      <w:pPr>
        <w:pStyle w:val="Heading3"/>
      </w:pPr>
      <w:r w:rsidRPr="001530E7">
        <w:t>On util</w:t>
      </w:r>
    </w:p>
    <w:p w14:paraId="7D319D7B" w14:textId="77777777" w:rsidR="00F176AB" w:rsidRDefault="00F176AB" w:rsidP="00F176AB">
      <w:pPr>
        <w:pStyle w:val="Heading4"/>
      </w:pPr>
      <w:r>
        <w:t>1]</w:t>
      </w:r>
      <w:r w:rsidRPr="009723D0">
        <w:t xml:space="preserve"> the ac is the only way to prevent us from being egoist and just acting of our own self pleasure. </w:t>
      </w:r>
      <w:r>
        <w:t>A]</w:t>
      </w:r>
      <w:r w:rsidRPr="009723D0">
        <w:t xml:space="preserve"> </w:t>
      </w:r>
      <w:r>
        <w:t>AC</w:t>
      </w:r>
      <w:r w:rsidRPr="009723D0">
        <w:t xml:space="preserve"> devolves to the state of nature where agents aren’t afraid to violate other’s ends</w:t>
      </w:r>
      <w:r>
        <w:t xml:space="preserve"> for their own pleasure</w:t>
      </w:r>
      <w:r w:rsidRPr="009723D0">
        <w:t xml:space="preserve"> which causes infinite violence. </w:t>
      </w:r>
      <w:r>
        <w:t xml:space="preserve"> B] time constraints </w:t>
      </w:r>
      <w:proofErr w:type="gramStart"/>
      <w:r>
        <w:t>means</w:t>
      </w:r>
      <w:proofErr w:type="gramEnd"/>
      <w:r>
        <w:t xml:space="preserve"> you can’t utilize util calc in every situation and justifies the universalizability hijacks</w:t>
      </w:r>
    </w:p>
    <w:p w14:paraId="73736274" w14:textId="77777777" w:rsidR="00F176AB" w:rsidRDefault="00F176AB" w:rsidP="00F176AB">
      <w:pPr>
        <w:pStyle w:val="Heading4"/>
      </w:pPr>
      <w:r w:rsidRPr="009723D0">
        <w:t xml:space="preserve">2] group their pleasure goodness </w:t>
      </w:r>
      <w:proofErr w:type="spellStart"/>
      <w:r w:rsidRPr="009723D0">
        <w:t>args</w:t>
      </w:r>
      <w:proofErr w:type="spellEnd"/>
      <w:r w:rsidRPr="009723D0">
        <w:t xml:space="preserve"> – can’t be the basis for ethics since it’s just a biological process that’s no different from our hair growing. Only reasoning allows us to confer value and purpose onto our pleasure in setting a course for action, so the </w:t>
      </w:r>
      <w:proofErr w:type="spellStart"/>
      <w:r w:rsidRPr="009723D0">
        <w:t>aff</w:t>
      </w:r>
      <w:proofErr w:type="spellEnd"/>
      <w:r w:rsidRPr="009723D0">
        <w:t xml:space="preserve"> is a prior question</w:t>
      </w:r>
    </w:p>
    <w:p w14:paraId="2C94F633" w14:textId="77777777" w:rsidR="00F176AB" w:rsidRDefault="00F176AB" w:rsidP="00F176AB">
      <w:pPr>
        <w:pStyle w:val="Heading3"/>
      </w:pPr>
      <w:r>
        <w:rPr>
          <w:rStyle w:val="Style13ptBold"/>
        </w:rPr>
        <w:t>A2 Pleasure and pain</w:t>
      </w:r>
      <w:r>
        <w:t xml:space="preserve"> </w:t>
      </w:r>
    </w:p>
    <w:p w14:paraId="69B5D851" w14:textId="77777777" w:rsidR="00F176AB" w:rsidRPr="00122FA7" w:rsidRDefault="00F176AB" w:rsidP="00F176AB">
      <w:r>
        <w:t xml:space="preserve">Not intrinsic pleasure </w:t>
      </w:r>
    </w:p>
    <w:p w14:paraId="00389ACF" w14:textId="77777777" w:rsidR="00F176AB" w:rsidRPr="008B72DA" w:rsidRDefault="00F176AB" w:rsidP="00F176AB">
      <w:r w:rsidRPr="008B72DA">
        <w:t xml:space="preserve">1] not an unconditional good, but rather contingent – 2 internal links A. Masochists and people in comas proves that people can opt out of pleasure as goodness. B. </w:t>
      </w:r>
      <w:r>
        <w:t xml:space="preserve">humans are what place value onto pain and pleasure, which prove the </w:t>
      </w:r>
      <w:proofErr w:type="spellStart"/>
      <w:r>
        <w:t>korsgaard</w:t>
      </w:r>
      <w:proofErr w:type="spellEnd"/>
      <w:r>
        <w:t xml:space="preserve"> 83 card</w:t>
      </w:r>
    </w:p>
    <w:p w14:paraId="1697A296" w14:textId="77777777" w:rsidR="00F176AB" w:rsidRPr="008B72DA" w:rsidRDefault="00F176AB" w:rsidP="00F176AB">
      <w:r w:rsidRPr="008B72DA">
        <w:t>2] fallacy of origin – just because pain and pleasure are valuable doesn’t mean it’s the beginning of ethical theorizing</w:t>
      </w:r>
    </w:p>
    <w:p w14:paraId="52450E7D" w14:textId="77777777" w:rsidR="00F176AB" w:rsidRDefault="00F176AB" w:rsidP="00F176AB">
      <w:r w:rsidRPr="008B72DA">
        <w:t>3] [</w:t>
      </w:r>
      <w:proofErr w:type="gramStart"/>
      <w:r w:rsidRPr="008B72DA">
        <w:t>PERMISS ]No</w:t>
      </w:r>
      <w:proofErr w:type="gramEnd"/>
      <w:r w:rsidRPr="008B72DA">
        <w:t xml:space="preserve"> way to aggregate pain or pleasure, we can’t weigh 5 </w:t>
      </w:r>
      <w:proofErr w:type="spellStart"/>
      <w:r w:rsidRPr="008B72DA">
        <w:t>migranes</w:t>
      </w:r>
      <w:proofErr w:type="spellEnd"/>
      <w:r w:rsidRPr="008B72DA">
        <w:t xml:space="preserve"> versus a punch. Person A may feel a different amount of happiness then person B when getting an </w:t>
      </w:r>
      <w:proofErr w:type="spellStart"/>
      <w:r w:rsidRPr="008B72DA">
        <w:t>iphone</w:t>
      </w:r>
      <w:proofErr w:type="spellEnd"/>
      <w:r w:rsidRPr="008B72DA">
        <w:t xml:space="preserve">, so we can’t ever ascribe moral worth to any action under util. </w:t>
      </w:r>
    </w:p>
    <w:p w14:paraId="3E49A9E2" w14:textId="77777777" w:rsidR="00F176AB" w:rsidRDefault="00F176AB" w:rsidP="00F176AB">
      <w:pPr>
        <w:pStyle w:val="Heading4"/>
        <w:jc w:val="center"/>
      </w:pPr>
      <w:r>
        <w:t>A2 Extinction</w:t>
      </w:r>
    </w:p>
    <w:p w14:paraId="2B07124D" w14:textId="77777777" w:rsidR="00F176AB" w:rsidRDefault="00F176AB" w:rsidP="00F176AB">
      <w:pPr>
        <w:pStyle w:val="Heading4"/>
      </w:pPr>
      <w:r>
        <w:t>1] If we win our framework than we can be morally certain what constitutes right and wrong action – they must win uncertainty exists ABSENT of using Bostrom by itself but some other indict – means you should just evaluate the framework debate as normal</w:t>
      </w:r>
    </w:p>
    <w:p w14:paraId="4955ED96" w14:textId="77777777" w:rsidR="00F176AB" w:rsidRPr="00F41D6C" w:rsidRDefault="00F176AB" w:rsidP="00F176AB">
      <w:pPr>
        <w:pStyle w:val="Heading4"/>
      </w:pPr>
      <w:r>
        <w:t>2] Counterplan Text: states ought to ban nuclear weapons</w:t>
      </w:r>
    </w:p>
    <w:p w14:paraId="008876A0" w14:textId="77777777" w:rsidR="00F176AB" w:rsidRPr="00454F95" w:rsidRDefault="00F176AB" w:rsidP="00F176AB">
      <w:pPr>
        <w:pStyle w:val="Heading4"/>
      </w:pPr>
      <w:r>
        <w:t xml:space="preserve">3] Consequentialist – presupposes we theorize a better conclusion in the future which is based on consequences </w:t>
      </w:r>
    </w:p>
    <w:p w14:paraId="0E3B9785" w14:textId="77777777" w:rsidR="00F176AB" w:rsidRDefault="00F176AB" w:rsidP="00F176AB">
      <w:pPr>
        <w:pStyle w:val="Heading4"/>
      </w:pPr>
      <w:r>
        <w:t>4] Not saying extinction is irrelevant – there are other means of solving extinction that we agree with, but we disagree with this one policy action – make it an exception</w:t>
      </w:r>
    </w:p>
    <w:p w14:paraId="1F30700F" w14:textId="77777777" w:rsidR="00F176AB" w:rsidRPr="00750572" w:rsidRDefault="00F176AB" w:rsidP="00F176AB">
      <w:r>
        <w:t xml:space="preserve">5] Turn – point of ethical theories is to </w:t>
      </w:r>
      <w:proofErr w:type="spellStart"/>
      <w:r>
        <w:t>chose</w:t>
      </w:r>
      <w:proofErr w:type="spellEnd"/>
      <w:r>
        <w:t xml:space="preserve"> between 2 actions, but now the only action we care about is avoiding extinction</w:t>
      </w:r>
    </w:p>
    <w:p w14:paraId="2047AAE8" w14:textId="77777777" w:rsidR="00F176AB" w:rsidRDefault="00F176AB" w:rsidP="00F176AB"/>
    <w:p w14:paraId="787451FE" w14:textId="77777777" w:rsidR="00F176AB" w:rsidRDefault="00F176AB" w:rsidP="00F176AB">
      <w:pPr>
        <w:pStyle w:val="Heading3"/>
      </w:pPr>
      <w:r>
        <w:t>A2 Act omission</w:t>
      </w:r>
    </w:p>
    <w:p w14:paraId="217A7F50" w14:textId="77777777" w:rsidR="00F176AB" w:rsidRPr="00FB7020" w:rsidRDefault="00F176AB" w:rsidP="00F176AB">
      <w:pPr>
        <w:pStyle w:val="Heading4"/>
      </w:pPr>
      <w:r>
        <w:t xml:space="preserve">Yes A/O – anything else causes infinite obligations </w:t>
      </w:r>
    </w:p>
    <w:p w14:paraId="7372EFDC" w14:textId="77777777" w:rsidR="00F176AB" w:rsidRPr="0095660F" w:rsidRDefault="00F176AB" w:rsidP="00F176AB">
      <w:pPr>
        <w:pStyle w:val="Heading3"/>
      </w:pPr>
      <w:r>
        <w:t xml:space="preserve">a2 </w:t>
      </w:r>
      <w:proofErr w:type="spellStart"/>
      <w:r>
        <w:t>kan’t</w:t>
      </w:r>
      <w:proofErr w:type="spellEnd"/>
      <w:r>
        <w:t xml:space="preserve"> can’t resolve value conflicts</w:t>
      </w:r>
    </w:p>
    <w:p w14:paraId="1B68B5EC" w14:textId="77777777" w:rsidR="00F176AB" w:rsidRDefault="00F176AB" w:rsidP="00F176AB">
      <w:pPr>
        <w:pStyle w:val="Heading4"/>
      </w:pPr>
      <w:proofErr w:type="spellStart"/>
      <w:r w:rsidRPr="00E33BE0">
        <w:t>katn</w:t>
      </w:r>
      <w:proofErr w:type="spellEnd"/>
      <w:r w:rsidRPr="00E33BE0">
        <w:t xml:space="preserve"> </w:t>
      </w:r>
      <w:proofErr w:type="spellStart"/>
      <w:r w:rsidRPr="00E33BE0">
        <w:t>sovles</w:t>
      </w:r>
      <w:proofErr w:type="spellEnd"/>
      <w:r w:rsidRPr="00E33BE0">
        <w:t xml:space="preserve"> value conflicts </w:t>
      </w:r>
      <w:r>
        <w:t>–</w:t>
      </w:r>
      <w:r w:rsidRPr="00E33BE0">
        <w:t xml:space="preserve"> </w:t>
      </w:r>
    </w:p>
    <w:p w14:paraId="1B17E0E6" w14:textId="77777777" w:rsidR="00F176AB" w:rsidRDefault="00F176AB" w:rsidP="00F176AB">
      <w:pPr>
        <w:pStyle w:val="Heading4"/>
      </w:pPr>
      <w:r>
        <w:t>a]</w:t>
      </w:r>
      <w:r w:rsidRPr="00E33BE0">
        <w:t xml:space="preserve"> determine actions that are unconditionally bad is sufficient and imperfect duties of being </w:t>
      </w:r>
      <w:proofErr w:type="spellStart"/>
      <w:r w:rsidRPr="00E33BE0">
        <w:t>benelovent</w:t>
      </w:r>
      <w:proofErr w:type="spellEnd"/>
      <w:r w:rsidRPr="00E33BE0">
        <w:t xml:space="preserve"> would help us choose between these</w:t>
      </w:r>
    </w:p>
    <w:p w14:paraId="7E1B99F0" w14:textId="77777777" w:rsidR="00F176AB" w:rsidRPr="00417E96" w:rsidRDefault="00F176AB" w:rsidP="00F176AB">
      <w:pPr>
        <w:pStyle w:val="Heading4"/>
      </w:pPr>
      <w:r>
        <w:t>b] they don’t identify which value conflicts arise</w:t>
      </w:r>
    </w:p>
    <w:p w14:paraId="03ED89D9" w14:textId="77777777" w:rsidR="00F176AB" w:rsidRDefault="00F176AB" w:rsidP="00F176AB">
      <w:pPr>
        <w:ind w:left="360"/>
        <w:jc w:val="center"/>
        <w:rPr>
          <w:b/>
          <w:bCs/>
        </w:rPr>
      </w:pPr>
      <w:r>
        <w:rPr>
          <w:b/>
          <w:bCs/>
        </w:rPr>
        <w:t xml:space="preserve">A2 </w:t>
      </w:r>
      <w:r w:rsidRPr="00691868">
        <w:rPr>
          <w:b/>
          <w:bCs/>
        </w:rPr>
        <w:t xml:space="preserve">intent </w:t>
      </w:r>
      <w:r>
        <w:rPr>
          <w:b/>
          <w:bCs/>
        </w:rPr>
        <w:t>foresight</w:t>
      </w:r>
    </w:p>
    <w:p w14:paraId="4ACDEE79" w14:textId="77777777" w:rsidR="00F176AB" w:rsidRDefault="00F176AB" w:rsidP="00F176AB">
      <w:pPr>
        <w:pStyle w:val="Heading4"/>
      </w:pPr>
      <w:r>
        <w:t>1] There is an intent foresight distinction – you can’t foresee every consequence no one could have predicted global warming would have been a consequence of the industrial revolution.</w:t>
      </w:r>
    </w:p>
    <w:p w14:paraId="59426AFA" w14:textId="77777777" w:rsidR="00F176AB" w:rsidRPr="00794C08" w:rsidRDefault="00F176AB" w:rsidP="00F176AB">
      <w:pPr>
        <w:rPr>
          <w:rFonts w:eastAsia="Calibri" w:cs="Calibri"/>
        </w:rPr>
      </w:pPr>
      <w:r>
        <w:t>2</w:t>
      </w:r>
      <w:r w:rsidRPr="00B15683">
        <w:rPr>
          <w:rFonts w:eastAsiaTheme="majorEastAsia" w:cstheme="majorBidi"/>
          <w:b/>
          <w:bCs/>
          <w:sz w:val="26"/>
          <w:szCs w:val="26"/>
        </w:rPr>
        <w:t>] Empirically denied: Multiple people can intend the same action looking for different consequences IE going home to see family vs to avoid work.</w:t>
      </w:r>
    </w:p>
    <w:p w14:paraId="640EDC8C" w14:textId="77777777" w:rsidR="00F176AB" w:rsidRPr="002B083D" w:rsidRDefault="00F176AB" w:rsidP="00F176AB"/>
    <w:p w14:paraId="292FDDFF" w14:textId="77777777" w:rsidR="00F176AB" w:rsidRDefault="00F176AB" w:rsidP="00F176AB">
      <w:pPr>
        <w:pStyle w:val="Heading3"/>
        <w:rPr>
          <w:rStyle w:val="Style13ptBold"/>
        </w:rPr>
      </w:pPr>
      <w:r>
        <w:rPr>
          <w:rStyle w:val="Style13ptBold"/>
        </w:rPr>
        <w:t xml:space="preserve">A2 </w:t>
      </w:r>
      <w:r w:rsidRPr="00976C22">
        <w:rPr>
          <w:rStyle w:val="Style13ptBold"/>
        </w:rPr>
        <w:t xml:space="preserve">Actor specificity– </w:t>
      </w:r>
    </w:p>
    <w:p w14:paraId="2C645222" w14:textId="77777777" w:rsidR="00F176AB" w:rsidRDefault="00F176AB" w:rsidP="00F176AB">
      <w:r w:rsidRPr="008B72DA">
        <w:t xml:space="preserve">is ought fallacy – just because governments use util doesn’t mean they ought to </w:t>
      </w:r>
      <w:proofErr w:type="gramStart"/>
      <w:r w:rsidRPr="008B72DA">
        <w:t>2)Empirically</w:t>
      </w:r>
      <w:proofErr w:type="gramEnd"/>
      <w:r w:rsidRPr="008B72DA">
        <w:t xml:space="preserve"> denied: a) Governments have side constraints like the constitution b) they’d be sending 90% of our GDP to countries in Africa but they don’t</w:t>
      </w:r>
    </w:p>
    <w:p w14:paraId="1FAFBBAB" w14:textId="77777777" w:rsidR="00F176AB" w:rsidRDefault="00F176AB" w:rsidP="00F176AB">
      <w:r>
        <w:t>A2: Gov must aggregate</w:t>
      </w:r>
    </w:p>
    <w:p w14:paraId="33BF5661" w14:textId="77777777" w:rsidR="00F176AB" w:rsidRDefault="00F176AB" w:rsidP="00F176AB">
      <w:r>
        <w:t xml:space="preserve">1] Just </w:t>
      </w:r>
      <w:proofErr w:type="spellStart"/>
      <w:r>
        <w:t>cuz</w:t>
      </w:r>
      <w:proofErr w:type="spellEnd"/>
      <w:r>
        <w:t xml:space="preserve"> every policy has benefits and harms, doesn’t mean that we care about those benefits and harms or that they are morally relevant – this assumes consequentialism</w:t>
      </w:r>
    </w:p>
    <w:p w14:paraId="4E61971C" w14:textId="77777777" w:rsidR="00F176AB" w:rsidRDefault="00F176AB" w:rsidP="00F176AB">
      <w:r>
        <w:t>A2: No unified intention</w:t>
      </w:r>
    </w:p>
    <w:p w14:paraId="10EEFF24" w14:textId="77777777" w:rsidR="00F176AB" w:rsidRDefault="00F176AB" w:rsidP="00F176AB">
      <w:r>
        <w:t>1] no link – institutions can have intention, for example the purpose of the school is to teach, just like the purpose of the government is to distribute rights.</w:t>
      </w:r>
    </w:p>
    <w:p w14:paraId="3BBEC61F" w14:textId="77777777" w:rsidR="00F176AB" w:rsidRDefault="00F176AB" w:rsidP="00F176AB">
      <w:r>
        <w:t xml:space="preserve">2] </w:t>
      </w:r>
      <w:proofErr w:type="spellStart"/>
      <w:r>
        <w:t>its</w:t>
      </w:r>
      <w:proofErr w:type="spellEnd"/>
      <w:r>
        <w:t xml:space="preserve"> not about intentioned of people, but rather the structure of the law that the </w:t>
      </w:r>
      <w:proofErr w:type="spellStart"/>
      <w:r>
        <w:t>aff</w:t>
      </w:r>
      <w:proofErr w:type="spellEnd"/>
      <w:r>
        <w:t xml:space="preserve"> defends.</w:t>
      </w:r>
    </w:p>
    <w:p w14:paraId="68ADCD27" w14:textId="77777777" w:rsidR="002E48F9" w:rsidRPr="002E48F9" w:rsidRDefault="002E48F9" w:rsidP="002E48F9"/>
    <w:p w14:paraId="1A47F126" w14:textId="18E0D821" w:rsidR="00757D97" w:rsidRDefault="00B724AA" w:rsidP="00B724AA">
      <w:pPr>
        <w:pStyle w:val="Heading3"/>
      </w:pPr>
      <w:r>
        <w:t>COVID inequality</w:t>
      </w:r>
    </w:p>
    <w:p w14:paraId="69C79AD2" w14:textId="302F2B95" w:rsidR="00031737" w:rsidRDefault="00BE51A2" w:rsidP="00031737">
      <w:pPr>
        <w:pStyle w:val="Heading4"/>
      </w:pPr>
      <w:r>
        <w:t>1-</w:t>
      </w:r>
      <w:r w:rsidR="00031737">
        <w:t xml:space="preserve">Reductions in protections kill </w:t>
      </w:r>
      <w:r w:rsidR="00031737" w:rsidRPr="00F1371D">
        <w:rPr>
          <w:u w:val="single"/>
        </w:rPr>
        <w:t>medical innovation</w:t>
      </w:r>
      <w:r w:rsidR="00031737">
        <w:t xml:space="preserve">, </w:t>
      </w:r>
      <w:r w:rsidR="00031737" w:rsidRPr="00F1371D">
        <w:rPr>
          <w:u w:val="single"/>
        </w:rPr>
        <w:t>economic growth</w:t>
      </w:r>
      <w:r w:rsidR="00031737">
        <w:t xml:space="preserve">, and </w:t>
      </w:r>
      <w:r w:rsidR="00031737" w:rsidRPr="00F1371D">
        <w:rPr>
          <w:u w:val="single"/>
        </w:rPr>
        <w:t>knowledge building</w:t>
      </w:r>
      <w:r w:rsidR="00031737">
        <w:t xml:space="preserve"> for the future</w:t>
      </w:r>
    </w:p>
    <w:p w14:paraId="298B48B3" w14:textId="77777777" w:rsidR="00031737" w:rsidRPr="00DE7CA8" w:rsidRDefault="00031737" w:rsidP="00031737">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5F70CFC5" w14:textId="77777777" w:rsidR="00031737" w:rsidRPr="008B2A64" w:rsidRDefault="00031737" w:rsidP="00031737">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05DFA31E" w14:textId="77777777" w:rsidR="00031737" w:rsidRPr="00A03C25" w:rsidRDefault="00031737" w:rsidP="00031737">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6F81749C" w14:textId="77777777" w:rsidR="00031737" w:rsidRPr="00A03C25" w:rsidRDefault="00031737" w:rsidP="00031737">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54638626" w14:textId="77777777" w:rsidR="00031737" w:rsidRPr="00A03C25" w:rsidRDefault="00031737" w:rsidP="00031737">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091E34DA" w14:textId="77777777" w:rsidR="00031737" w:rsidRPr="00A03C25" w:rsidRDefault="00031737" w:rsidP="00031737">
      <w:pPr>
        <w:rPr>
          <w:sz w:val="12"/>
        </w:rPr>
      </w:pPr>
      <w:r w:rsidRPr="00A03C25">
        <w:rPr>
          <w:sz w:val="12"/>
        </w:rPr>
        <w:t>The case studies are:</w:t>
      </w:r>
    </w:p>
    <w:p w14:paraId="66DE48E3" w14:textId="77777777" w:rsidR="00031737" w:rsidRPr="00A03C25" w:rsidRDefault="00031737" w:rsidP="00031737">
      <w:pPr>
        <w:rPr>
          <w:sz w:val="12"/>
        </w:rPr>
      </w:pPr>
      <w:r w:rsidRPr="00A03C25">
        <w:rPr>
          <w:sz w:val="12"/>
        </w:rPr>
        <w:t xml:space="preserve">Bharat Biotech: </w:t>
      </w:r>
      <w:proofErr w:type="spellStart"/>
      <w:r w:rsidRPr="00A03C25">
        <w:rPr>
          <w:sz w:val="12"/>
        </w:rPr>
        <w:t>Covaxin</w:t>
      </w:r>
      <w:proofErr w:type="spellEnd"/>
    </w:p>
    <w:p w14:paraId="789F276B" w14:textId="77777777" w:rsidR="00031737" w:rsidRPr="00912B61" w:rsidRDefault="00031737" w:rsidP="00031737">
      <w:pPr>
        <w:rPr>
          <w:sz w:val="12"/>
          <w:lang w:val="es-US"/>
        </w:rPr>
      </w:pPr>
      <w:r w:rsidRPr="00912B61">
        <w:rPr>
          <w:sz w:val="12"/>
          <w:lang w:val="es-US"/>
        </w:rPr>
        <w:t>Gilead: Remdesivir</w:t>
      </w:r>
    </w:p>
    <w:p w14:paraId="0CB836D9" w14:textId="77777777" w:rsidR="00031737" w:rsidRPr="00912B61" w:rsidRDefault="00031737" w:rsidP="00031737">
      <w:pPr>
        <w:rPr>
          <w:sz w:val="12"/>
          <w:lang w:val="es-US"/>
        </w:rPr>
      </w:pPr>
      <w:proofErr w:type="spellStart"/>
      <w:r w:rsidRPr="00912B61">
        <w:rPr>
          <w:sz w:val="12"/>
          <w:lang w:val="es-US"/>
        </w:rPr>
        <w:t>LumiraDX</w:t>
      </w:r>
      <w:proofErr w:type="spellEnd"/>
      <w:r w:rsidRPr="00912B61">
        <w:rPr>
          <w:sz w:val="12"/>
          <w:lang w:val="es-US"/>
        </w:rPr>
        <w:t xml:space="preserve">: SARS-COV-2 </w:t>
      </w:r>
      <w:proofErr w:type="spellStart"/>
      <w:r w:rsidRPr="00912B61">
        <w:rPr>
          <w:sz w:val="12"/>
          <w:lang w:val="es-US"/>
        </w:rPr>
        <w:t>Antigen</w:t>
      </w:r>
      <w:proofErr w:type="spellEnd"/>
      <w:r w:rsidRPr="00912B61">
        <w:rPr>
          <w:sz w:val="12"/>
          <w:lang w:val="es-US"/>
        </w:rPr>
        <w:t xml:space="preserve"> POC Test</w:t>
      </w:r>
    </w:p>
    <w:p w14:paraId="121CE9CB" w14:textId="77777777" w:rsidR="00031737" w:rsidRPr="00912B61" w:rsidRDefault="00031737" w:rsidP="00031737">
      <w:pPr>
        <w:rPr>
          <w:sz w:val="12"/>
          <w:lang w:val="es-US"/>
        </w:rPr>
      </w:pPr>
      <w:r w:rsidRPr="00912B61">
        <w:rPr>
          <w:sz w:val="12"/>
          <w:lang w:val="es-US"/>
        </w:rPr>
        <w:t xml:space="preserve">Teal Bio: Teal Bio </w:t>
      </w:r>
      <w:proofErr w:type="spellStart"/>
      <w:r w:rsidRPr="00912B61">
        <w:rPr>
          <w:sz w:val="12"/>
          <w:lang w:val="es-US"/>
        </w:rPr>
        <w:t>Respirator</w:t>
      </w:r>
      <w:proofErr w:type="spellEnd"/>
    </w:p>
    <w:p w14:paraId="7A41C4BE" w14:textId="77777777" w:rsidR="00031737" w:rsidRPr="00912B61" w:rsidRDefault="00031737" w:rsidP="00031737">
      <w:pPr>
        <w:rPr>
          <w:sz w:val="12"/>
          <w:lang w:val="es-US"/>
        </w:rPr>
      </w:pPr>
      <w:r w:rsidRPr="00912B61">
        <w:rPr>
          <w:sz w:val="12"/>
          <w:lang w:val="es-US"/>
        </w:rPr>
        <w:t xml:space="preserve">XE Ingeniería Médica: </w:t>
      </w:r>
      <w:proofErr w:type="spellStart"/>
      <w:r w:rsidRPr="00912B61">
        <w:rPr>
          <w:sz w:val="12"/>
          <w:lang w:val="es-US"/>
        </w:rPr>
        <w:t>CápsulaXE</w:t>
      </w:r>
      <w:proofErr w:type="spellEnd"/>
    </w:p>
    <w:p w14:paraId="4825AF79" w14:textId="77777777" w:rsidR="00031737" w:rsidRPr="00A03C25" w:rsidRDefault="00031737" w:rsidP="00031737">
      <w:pPr>
        <w:rPr>
          <w:sz w:val="12"/>
        </w:rPr>
      </w:pPr>
      <w:r w:rsidRPr="00A03C25">
        <w:rPr>
          <w:sz w:val="12"/>
        </w:rPr>
        <w:t>Surgical Theater: Precision VR</w:t>
      </w:r>
    </w:p>
    <w:p w14:paraId="68C997EF" w14:textId="77777777" w:rsidR="00031737" w:rsidRPr="00A03C25" w:rsidRDefault="00031737" w:rsidP="00031737">
      <w:pPr>
        <w:rPr>
          <w:sz w:val="12"/>
        </w:rPr>
      </w:pPr>
      <w:proofErr w:type="spellStart"/>
      <w:r w:rsidRPr="00A03C25">
        <w:rPr>
          <w:sz w:val="12"/>
        </w:rPr>
        <w:t>Tombot</w:t>
      </w:r>
      <w:proofErr w:type="spellEnd"/>
      <w:r w:rsidRPr="00A03C25">
        <w:rPr>
          <w:sz w:val="12"/>
        </w:rPr>
        <w:t>: Jennie</w:t>
      </w:r>
    </w:p>
    <w:p w14:paraId="18D6AA02" w14:textId="77777777" w:rsidR="00031737" w:rsidRPr="00A03C25" w:rsidRDefault="00031737" w:rsidP="00031737">
      <w:pPr>
        <w:rPr>
          <w:sz w:val="12"/>
        </w:rPr>
      </w:pPr>
      <w:r w:rsidRPr="00A03C25">
        <w:rPr>
          <w:sz w:val="12"/>
        </w:rPr>
        <w:t>Starship Technologies: Autonomous Delivery Robots</w:t>
      </w:r>
    </w:p>
    <w:p w14:paraId="7E44BDB4" w14:textId="77777777" w:rsidR="00031737" w:rsidRPr="00A03C25" w:rsidRDefault="00031737" w:rsidP="00031737">
      <w:pPr>
        <w:rPr>
          <w:sz w:val="12"/>
        </w:rPr>
      </w:pPr>
      <w:proofErr w:type="spellStart"/>
      <w:r w:rsidRPr="00A03C25">
        <w:rPr>
          <w:sz w:val="12"/>
        </w:rPr>
        <w:t>Triax</w:t>
      </w:r>
      <w:proofErr w:type="spellEnd"/>
      <w:r w:rsidRPr="00A03C25">
        <w:rPr>
          <w:sz w:val="12"/>
        </w:rPr>
        <w:t xml:space="preserve"> Technologies: Proximity Trace</w:t>
      </w:r>
    </w:p>
    <w:p w14:paraId="2E2E9E53" w14:textId="77777777" w:rsidR="00031737" w:rsidRPr="00A03C25" w:rsidRDefault="00031737" w:rsidP="00031737">
      <w:pPr>
        <w:rPr>
          <w:sz w:val="12"/>
        </w:rPr>
      </w:pPr>
      <w:r w:rsidRPr="00A03C25">
        <w:rPr>
          <w:sz w:val="12"/>
        </w:rPr>
        <w:t>Zoom: Video Conferencing</w:t>
      </w:r>
    </w:p>
    <w:p w14:paraId="530528CA" w14:textId="34142970" w:rsidR="00722D1C" w:rsidRPr="00722D1C" w:rsidRDefault="00031737" w:rsidP="00B07D38">
      <w:pPr>
        <w:rPr>
          <w:b/>
          <w:iCs/>
          <w:u w:val="single"/>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p>
    <w:p w14:paraId="07FABF47" w14:textId="77777777" w:rsidR="00722D1C" w:rsidRPr="00C42791" w:rsidRDefault="00722D1C" w:rsidP="00722D1C">
      <w:pPr>
        <w:pStyle w:val="Heading4"/>
      </w:pPr>
      <w:r>
        <w:t xml:space="preserve">2 - </w:t>
      </w:r>
      <w:r w:rsidRPr="00C42791">
        <w:t xml:space="preserve">Waivers </w:t>
      </w:r>
      <w:r w:rsidRPr="00C42791">
        <w:rPr>
          <w:u w:val="single"/>
        </w:rPr>
        <w:t>don’t</w:t>
      </w:r>
      <w:r w:rsidRPr="00C42791">
        <w:t xml:space="preserve"> improve vaccine supply or distribution, but </w:t>
      </w:r>
      <w:r w:rsidRPr="00C42791">
        <w:rPr>
          <w:u w:val="single"/>
        </w:rPr>
        <w:t>do</w:t>
      </w:r>
      <w:r w:rsidRPr="00C42791">
        <w:t xml:space="preserve"> allow for poorly made vaccines that undermine vaccine confidence</w:t>
      </w:r>
      <w:r>
        <w:t>.</w:t>
      </w:r>
    </w:p>
    <w:p w14:paraId="3988BDDE" w14:textId="77777777" w:rsidR="00722D1C" w:rsidRPr="00160D8E" w:rsidRDefault="00722D1C" w:rsidP="00722D1C">
      <w:pPr>
        <w:rPr>
          <w:rStyle w:val="Style13ptBold"/>
          <w:b w:val="0"/>
          <w:bCs w:val="0"/>
          <w:sz w:val="16"/>
          <w:szCs w:val="26"/>
        </w:rPr>
      </w:pPr>
      <w:r w:rsidRPr="00160D8E">
        <w:rPr>
          <w:rStyle w:val="Style13ptBold"/>
          <w:szCs w:val="26"/>
        </w:rPr>
        <w:t>Delgado 21</w:t>
      </w:r>
      <w:r w:rsidRPr="00160D8E">
        <w:rPr>
          <w:rStyle w:val="Style13ptBold"/>
          <w:sz w:val="16"/>
          <w:szCs w:val="26"/>
        </w:rPr>
        <w:t xml:space="preserve"> </w:t>
      </w:r>
      <w:r w:rsidRPr="00160D8E">
        <w:rPr>
          <w:rStyle w:val="Style13ptBold"/>
          <w:b w:val="0"/>
          <w:bCs w:val="0"/>
          <w:sz w:val="16"/>
          <w:szCs w:val="26"/>
        </w:rPr>
        <w:t>[(Carla, h</w:t>
      </w:r>
      <w:r w:rsidRPr="00160D8E">
        <w:rPr>
          <w:sz w:val="16"/>
          <w:szCs w:val="26"/>
        </w:rPr>
        <w:t>ealth &amp; culture journalist</w:t>
      </w:r>
      <w:r w:rsidRPr="00160D8E">
        <w:rPr>
          <w:bCs/>
          <w:sz w:val="16"/>
          <w:szCs w:val="26"/>
        </w:rPr>
        <w:t> who’s written for Insider, Architectural Digest, Elemental, Observer, and Mental Floss</w:t>
      </w:r>
      <w:r w:rsidRPr="00160D8E">
        <w:rPr>
          <w:rStyle w:val="Style13ptBold"/>
          <w:b w:val="0"/>
          <w:bCs w:val="0"/>
          <w:sz w:val="16"/>
          <w:szCs w:val="26"/>
        </w:rPr>
        <w:t>) “</w:t>
      </w:r>
      <w:r w:rsidRPr="00160D8E">
        <w:rPr>
          <w:sz w:val="16"/>
          <w:szCs w:val="26"/>
        </w:rPr>
        <w:t xml:space="preserve">Experts Say Patent Waivers Aren't Enough </w:t>
      </w:r>
      <w:proofErr w:type="gramStart"/>
      <w:r w:rsidRPr="00160D8E">
        <w:rPr>
          <w:sz w:val="16"/>
          <w:szCs w:val="26"/>
        </w:rPr>
        <w:t>To</w:t>
      </w:r>
      <w:proofErr w:type="gramEnd"/>
      <w:r w:rsidRPr="00160D8E">
        <w:rPr>
          <w:sz w:val="16"/>
          <w:szCs w:val="26"/>
        </w:rPr>
        <w:t xml:space="preserve"> Increase Global Vaccination,” </w:t>
      </w:r>
      <w:proofErr w:type="spellStart"/>
      <w:r w:rsidRPr="00160D8E">
        <w:rPr>
          <w:sz w:val="16"/>
          <w:szCs w:val="26"/>
        </w:rPr>
        <w:t>Verywell</w:t>
      </w:r>
      <w:proofErr w:type="spellEnd"/>
      <w:r w:rsidRPr="00160D8E">
        <w:rPr>
          <w:sz w:val="16"/>
          <w:szCs w:val="26"/>
        </w:rPr>
        <w:t xml:space="preserve"> Health, 5/25/2021] JL</w:t>
      </w:r>
    </w:p>
    <w:p w14:paraId="4DE8B488" w14:textId="77777777" w:rsidR="00722D1C" w:rsidRDefault="00722D1C" w:rsidP="00722D1C">
      <w:pPr>
        <w:rPr>
          <w:sz w:val="16"/>
          <w:szCs w:val="26"/>
        </w:rPr>
      </w:pPr>
      <w:r w:rsidRPr="00160D8E">
        <w:rPr>
          <w:sz w:val="16"/>
          <w:szCs w:val="26"/>
        </w:rPr>
        <w:t>“</w:t>
      </w:r>
      <w:r w:rsidRPr="00160D8E">
        <w:rPr>
          <w:rStyle w:val="StyleUnderline"/>
          <w:szCs w:val="26"/>
          <w:highlight w:val="cyan"/>
        </w:rPr>
        <w:t>Waiving i</w:t>
      </w:r>
      <w:r w:rsidRPr="00C42791">
        <w:rPr>
          <w:rStyle w:val="StyleUnderline"/>
          <w:szCs w:val="26"/>
        </w:rPr>
        <w:t xml:space="preserve">ntellectual </w:t>
      </w:r>
      <w:r w:rsidRPr="00160D8E">
        <w:rPr>
          <w:rStyle w:val="StyleUnderline"/>
          <w:szCs w:val="26"/>
          <w:highlight w:val="cyan"/>
        </w:rPr>
        <w:t>p</w:t>
      </w:r>
      <w:r w:rsidRPr="00C42791">
        <w:rPr>
          <w:rStyle w:val="StyleUnderline"/>
          <w:szCs w:val="26"/>
        </w:rPr>
        <w:t xml:space="preserve">roperty rights for COVID-19 vaccines </w:t>
      </w:r>
      <w:r w:rsidRPr="00160D8E">
        <w:rPr>
          <w:rStyle w:val="StyleUnderline"/>
          <w:szCs w:val="26"/>
          <w:highlight w:val="cyan"/>
        </w:rPr>
        <w:t xml:space="preserve">is likely to only have a </w:t>
      </w:r>
      <w:r w:rsidRPr="00160D8E">
        <w:rPr>
          <w:rStyle w:val="Emphasis"/>
          <w:sz w:val="26"/>
          <w:szCs w:val="26"/>
          <w:highlight w:val="cyan"/>
        </w:rPr>
        <w:t>modest impact</w:t>
      </w:r>
      <w:r w:rsidRPr="00160D8E">
        <w:rPr>
          <w:rStyle w:val="StyleUnderline"/>
          <w:szCs w:val="26"/>
          <w:highlight w:val="cyan"/>
        </w:rPr>
        <w:t xml:space="preserve"> on</w:t>
      </w:r>
      <w:r w:rsidRPr="00C42791">
        <w:rPr>
          <w:rStyle w:val="StyleUnderline"/>
          <w:szCs w:val="26"/>
        </w:rPr>
        <w:t xml:space="preserve"> global </w:t>
      </w:r>
      <w:r w:rsidRPr="00160D8E">
        <w:rPr>
          <w:rStyle w:val="StyleUnderline"/>
          <w:szCs w:val="26"/>
          <w:highlight w:val="cyan"/>
        </w:rPr>
        <w:t>vaccine supply</w:t>
      </w:r>
      <w:r w:rsidRPr="00160D8E">
        <w:rPr>
          <w:sz w:val="16"/>
          <w:szCs w:val="26"/>
        </w:rPr>
        <w:t xml:space="preserve">,” William Moss, MD, executive director of the International Vaccine Access Center at the Johns Hopkins Bloomberg School of Public Health, tells </w:t>
      </w:r>
      <w:proofErr w:type="spellStart"/>
      <w:r w:rsidRPr="00160D8E">
        <w:rPr>
          <w:sz w:val="16"/>
          <w:szCs w:val="26"/>
        </w:rPr>
        <w:t>Verywell</w:t>
      </w:r>
      <w:proofErr w:type="spellEnd"/>
      <w:r w:rsidRPr="00160D8E">
        <w:rPr>
          <w:sz w:val="16"/>
          <w:szCs w:val="26"/>
        </w:rPr>
        <w:t>. “</w:t>
      </w:r>
      <w:r w:rsidRPr="00C42791">
        <w:rPr>
          <w:rStyle w:val="StyleUnderline"/>
          <w:szCs w:val="26"/>
        </w:rPr>
        <w:t xml:space="preserve">A vaccine IP waiver is not in itself likely to lead to increased vaccine production in less developed countries </w:t>
      </w:r>
      <w:r w:rsidRPr="00160D8E">
        <w:rPr>
          <w:rStyle w:val="StyleUnderline"/>
          <w:szCs w:val="26"/>
        </w:rPr>
        <w:t xml:space="preserve">because </w:t>
      </w:r>
      <w:r w:rsidRPr="00160D8E">
        <w:rPr>
          <w:rStyle w:val="Emphasis"/>
          <w:sz w:val="26"/>
          <w:szCs w:val="26"/>
        </w:rPr>
        <w:t>much more needs to be in place to</w:t>
      </w:r>
      <w:r w:rsidRPr="00C42791">
        <w:rPr>
          <w:rStyle w:val="Emphasis"/>
          <w:sz w:val="26"/>
          <w:szCs w:val="26"/>
        </w:rPr>
        <w:t xml:space="preserve"> increase the global vaccine supply</w:t>
      </w:r>
      <w:r w:rsidRPr="00160D8E">
        <w:rPr>
          <w:sz w:val="16"/>
          <w:szCs w:val="26"/>
        </w:rPr>
        <w:t xml:space="preserve">.” For several countries outside of the U.S. that have the necessary equipment to produce mRNA vaccines effectively and safely, the IP waiver can be of great help. However, many </w:t>
      </w:r>
      <w:r w:rsidRPr="00C42791">
        <w:rPr>
          <w:rStyle w:val="StyleUnderline"/>
          <w:szCs w:val="26"/>
        </w:rPr>
        <w:t>more countries lack this capacity, and this move still leaves them behind</w:t>
      </w:r>
      <w:r w:rsidRPr="00160D8E">
        <w:rPr>
          <w:sz w:val="16"/>
          <w:szCs w:val="26"/>
        </w:rPr>
        <w:t>. “</w:t>
      </w:r>
      <w:r w:rsidRPr="00C42791">
        <w:rPr>
          <w:rStyle w:val="StyleUnderline"/>
          <w:szCs w:val="26"/>
        </w:rPr>
        <w:t xml:space="preserve">The majority of the world’s </w:t>
      </w:r>
      <w:r w:rsidRPr="00160D8E">
        <w:rPr>
          <w:rStyle w:val="StyleUnderline"/>
          <w:szCs w:val="26"/>
          <w:highlight w:val="cyan"/>
        </w:rPr>
        <w:t>countries lack</w:t>
      </w:r>
      <w:r w:rsidRPr="00C42791">
        <w:rPr>
          <w:rStyle w:val="StyleUnderline"/>
          <w:szCs w:val="26"/>
        </w:rPr>
        <w:t xml:space="preserve"> the capacity to produce and distribute COVID-19 vaccines, and especially at the scale required to get this pandemic under control</w:t>
      </w:r>
      <w:r w:rsidRPr="00160D8E">
        <w:rPr>
          <w:sz w:val="16"/>
          <w:szCs w:val="26"/>
        </w:rPr>
        <w:t xml:space="preserve">,” Richard </w:t>
      </w:r>
      <w:proofErr w:type="spellStart"/>
      <w:r w:rsidRPr="00160D8E">
        <w:rPr>
          <w:sz w:val="16"/>
          <w:szCs w:val="26"/>
        </w:rPr>
        <w:t>Marlink</w:t>
      </w:r>
      <w:proofErr w:type="spellEnd"/>
      <w:r w:rsidRPr="00160D8E">
        <w:rPr>
          <w:sz w:val="16"/>
          <w:szCs w:val="26"/>
        </w:rPr>
        <w:t xml:space="preserve">, MD, director of the Rutgers Global Health Institute, tells </w:t>
      </w:r>
      <w:proofErr w:type="spellStart"/>
      <w:r w:rsidRPr="00160D8E">
        <w:rPr>
          <w:sz w:val="16"/>
          <w:szCs w:val="26"/>
        </w:rPr>
        <w:t>Verywell</w:t>
      </w:r>
      <w:proofErr w:type="spellEnd"/>
      <w:r w:rsidRPr="00160D8E">
        <w:rPr>
          <w:sz w:val="16"/>
          <w:szCs w:val="26"/>
        </w:rPr>
        <w:t>. “</w:t>
      </w:r>
      <w:r w:rsidRPr="00C42791">
        <w:rPr>
          <w:rStyle w:val="StyleUnderline"/>
          <w:szCs w:val="26"/>
        </w:rPr>
        <w:t xml:space="preserve">They need </w:t>
      </w:r>
      <w:r w:rsidRPr="00160D8E">
        <w:rPr>
          <w:rStyle w:val="StyleUnderline"/>
          <w:szCs w:val="26"/>
          <w:highlight w:val="cyan"/>
        </w:rPr>
        <w:t>funding, manufacturing</w:t>
      </w:r>
      <w:r w:rsidRPr="00C42791">
        <w:rPr>
          <w:rStyle w:val="StyleUnderline"/>
          <w:szCs w:val="26"/>
        </w:rPr>
        <w:t xml:space="preserve"> facilities, </w:t>
      </w:r>
      <w:r w:rsidRPr="00160D8E">
        <w:rPr>
          <w:rStyle w:val="StyleUnderline"/>
          <w:szCs w:val="26"/>
          <w:highlight w:val="cyan"/>
        </w:rPr>
        <w:t>raw materials, and lab</w:t>
      </w:r>
      <w:r w:rsidRPr="00C42791">
        <w:rPr>
          <w:rStyle w:val="StyleUnderline"/>
          <w:szCs w:val="26"/>
        </w:rPr>
        <w:t xml:space="preserve">oratory </w:t>
      </w:r>
      <w:r w:rsidRPr="00160D8E">
        <w:rPr>
          <w:rStyle w:val="StyleUnderline"/>
          <w:szCs w:val="26"/>
          <w:highlight w:val="cyan"/>
        </w:rPr>
        <w:t>staff</w:t>
      </w:r>
      <w:r w:rsidRPr="00C42791">
        <w:rPr>
          <w:rStyle w:val="StyleUnderline"/>
          <w:szCs w:val="26"/>
        </w:rPr>
        <w:t xml:space="preserve"> with the technological expertise required</w:t>
      </w:r>
      <w:r w:rsidRPr="00160D8E">
        <w:rPr>
          <w:sz w:val="16"/>
          <w:szCs w:val="26"/>
        </w:rPr>
        <w:t xml:space="preserve">.” </w:t>
      </w:r>
      <w:r w:rsidRPr="00C42791">
        <w:rPr>
          <w:rStyle w:val="StyleUnderline"/>
          <w:szCs w:val="26"/>
        </w:rPr>
        <w:t>We've already seen what can go wrong with substandard vaccine manufacturing</w:t>
      </w:r>
      <w:r w:rsidRPr="00160D8E">
        <w:rPr>
          <w:sz w:val="16"/>
          <w:szCs w:val="26"/>
        </w:rPr>
        <w:t>. In April, the Food and Drug Administration (FDA) inspected the Emergent BioSolutions factory in Baltimore and consequently shut down their production after concerning observations, which include:</w:t>
      </w:r>
      <w:r w:rsidRPr="00160D8E">
        <w:rPr>
          <w:sz w:val="16"/>
          <w:szCs w:val="26"/>
          <w:vertAlign w:val="superscript"/>
        </w:rPr>
        <w:t>3</w:t>
      </w:r>
      <w:r w:rsidRPr="00160D8E">
        <w:rPr>
          <w:sz w:val="16"/>
          <w:szCs w:val="26"/>
        </w:rPr>
        <w:t xml:space="preserve">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C42791">
        <w:rPr>
          <w:rStyle w:val="StyleUnderline"/>
          <w:szCs w:val="26"/>
        </w:rPr>
        <w:t>They reportedly spoiled about 15 million doses of the Johnson and Johnson COVID-19 vaccine, and more than 100 million doses are on hold as regulators inspect them for possible contamination</w:t>
      </w:r>
      <w:r w:rsidRPr="00160D8E">
        <w:rPr>
          <w:sz w:val="16"/>
          <w:szCs w:val="26"/>
        </w:rPr>
        <w:t>.</w:t>
      </w:r>
      <w:r w:rsidRPr="00160D8E">
        <w:rPr>
          <w:sz w:val="16"/>
          <w:szCs w:val="26"/>
          <w:vertAlign w:val="superscript"/>
        </w:rPr>
        <w:t>4</w:t>
      </w:r>
      <w:r w:rsidRPr="00160D8E">
        <w:rPr>
          <w:sz w:val="16"/>
          <w:szCs w:val="26"/>
        </w:rPr>
        <w:t xml:space="preserve"> “Vaccines are complex biological products, much more complex than drugs, and need to be produced by manufacturers and in facilities with the highest quality control standards,” Moss says. “</w:t>
      </w:r>
      <w:r w:rsidRPr="00C42791">
        <w:rPr>
          <w:rStyle w:val="Emphasis"/>
          <w:sz w:val="26"/>
          <w:szCs w:val="26"/>
        </w:rPr>
        <w:t xml:space="preserve">Adverse events associated with a </w:t>
      </w:r>
      <w:r w:rsidRPr="00160D8E">
        <w:rPr>
          <w:rStyle w:val="Emphasis"/>
          <w:sz w:val="26"/>
          <w:szCs w:val="26"/>
          <w:highlight w:val="cyan"/>
        </w:rPr>
        <w:t>poorly made or contaminated</w:t>
      </w:r>
      <w:r w:rsidRPr="00C42791">
        <w:rPr>
          <w:rStyle w:val="Emphasis"/>
          <w:sz w:val="26"/>
          <w:szCs w:val="26"/>
        </w:rPr>
        <w:t xml:space="preserve"> batch of </w:t>
      </w:r>
      <w:r w:rsidRPr="00160D8E">
        <w:rPr>
          <w:rStyle w:val="Emphasis"/>
          <w:sz w:val="26"/>
          <w:szCs w:val="26"/>
          <w:highlight w:val="cyan"/>
        </w:rPr>
        <w:t>vaccines would have</w:t>
      </w:r>
      <w:r w:rsidRPr="00C42791">
        <w:rPr>
          <w:rStyle w:val="Emphasis"/>
          <w:sz w:val="26"/>
          <w:szCs w:val="26"/>
        </w:rPr>
        <w:t xml:space="preserve"> a </w:t>
      </w:r>
      <w:r w:rsidRPr="00160D8E">
        <w:rPr>
          <w:rStyle w:val="Emphasis"/>
          <w:sz w:val="26"/>
          <w:szCs w:val="26"/>
          <w:highlight w:val="cyan"/>
        </w:rPr>
        <w:t>devastating</w:t>
      </w:r>
      <w:r w:rsidRPr="00C42791">
        <w:rPr>
          <w:rStyle w:val="Emphasis"/>
          <w:sz w:val="26"/>
          <w:szCs w:val="26"/>
        </w:rPr>
        <w:t xml:space="preserve"> impact on </w:t>
      </w:r>
      <w:r w:rsidRPr="00160D8E">
        <w:rPr>
          <w:rStyle w:val="Emphasis"/>
          <w:sz w:val="26"/>
          <w:szCs w:val="26"/>
          <w:highlight w:val="cyan"/>
        </w:rPr>
        <w:t>vaccine confidence</w:t>
      </w:r>
      <w:r w:rsidRPr="00160D8E">
        <w:rPr>
          <w:sz w:val="16"/>
          <w:szCs w:val="26"/>
        </w:rPr>
        <w:t>.” In a statement last October, Moderna announced that they will not enforce their COVID-19-related patents against those who will make vaccines during this pandemic.</w:t>
      </w:r>
      <w:r w:rsidRPr="00160D8E">
        <w:rPr>
          <w:sz w:val="16"/>
          <w:szCs w:val="26"/>
          <w:vertAlign w:val="superscript"/>
        </w:rPr>
        <w:t>5</w:t>
      </w:r>
      <w:r w:rsidRPr="00160D8E">
        <w:rPr>
          <w:sz w:val="16"/>
          <w:szCs w:val="26"/>
        </w:rPr>
        <w:t> </w:t>
      </w:r>
      <w:r w:rsidRPr="00C42791">
        <w:rPr>
          <w:rStyle w:val="StyleUnderline"/>
          <w:szCs w:val="26"/>
        </w:rPr>
        <w:t>While waiving some vaccine patents may allow third-party manufacturers to make and sell COVID-19 vaccines, the transfer of skills and technology that will allow them to manage production isn't very simple</w:t>
      </w:r>
      <w:r w:rsidRPr="00160D8E">
        <w:rPr>
          <w:sz w:val="16"/>
          <w:szCs w:val="26"/>
        </w:rPr>
        <w:t xml:space="preserve">.  For instance, a spokesperson for Pfizer said that </w:t>
      </w:r>
      <w:r w:rsidRPr="00C42791">
        <w:rPr>
          <w:rStyle w:val="StyleUnderline"/>
          <w:szCs w:val="26"/>
        </w:rPr>
        <w:t xml:space="preserve">the </w:t>
      </w:r>
      <w:r w:rsidRPr="00160D8E">
        <w:rPr>
          <w:rStyle w:val="StyleUnderline"/>
          <w:szCs w:val="26"/>
        </w:rPr>
        <w:t>Pfizer</w:t>
      </w:r>
      <w:r w:rsidRPr="00C42791">
        <w:rPr>
          <w:rStyle w:val="StyleUnderline"/>
          <w:szCs w:val="26"/>
        </w:rPr>
        <w:t xml:space="preserve">-BioNTech </w:t>
      </w:r>
      <w:r w:rsidRPr="00160D8E">
        <w:rPr>
          <w:rStyle w:val="StyleUnderline"/>
          <w:szCs w:val="26"/>
          <w:highlight w:val="cyan"/>
        </w:rPr>
        <w:t xml:space="preserve">vaccine required </w:t>
      </w:r>
      <w:r w:rsidRPr="00160D8E">
        <w:rPr>
          <w:rStyle w:val="Emphasis"/>
          <w:sz w:val="26"/>
          <w:szCs w:val="26"/>
          <w:highlight w:val="cyan"/>
        </w:rPr>
        <w:t>280</w:t>
      </w:r>
      <w:r w:rsidRPr="00C42791">
        <w:rPr>
          <w:rStyle w:val="Emphasis"/>
          <w:sz w:val="26"/>
          <w:szCs w:val="26"/>
        </w:rPr>
        <w:t xml:space="preserve"> different </w:t>
      </w:r>
      <w:r w:rsidRPr="00160D8E">
        <w:rPr>
          <w:rStyle w:val="Emphasis"/>
          <w:sz w:val="26"/>
          <w:szCs w:val="26"/>
          <w:highlight w:val="cyan"/>
        </w:rPr>
        <w:t>components</w:t>
      </w:r>
      <w:r w:rsidRPr="00C42791">
        <w:rPr>
          <w:rStyle w:val="StyleUnderline"/>
          <w:szCs w:val="26"/>
        </w:rPr>
        <w:t xml:space="preserve"> sourced </w:t>
      </w:r>
      <w:r w:rsidRPr="00160D8E">
        <w:rPr>
          <w:rStyle w:val="StyleUnderline"/>
          <w:szCs w:val="26"/>
          <w:highlight w:val="cyan"/>
        </w:rPr>
        <w:t xml:space="preserve">from </w:t>
      </w:r>
      <w:r w:rsidRPr="00160D8E">
        <w:rPr>
          <w:rStyle w:val="Emphasis"/>
          <w:sz w:val="26"/>
          <w:szCs w:val="26"/>
          <w:highlight w:val="cyan"/>
        </w:rPr>
        <w:t>86 suppliers</w:t>
      </w:r>
      <w:r w:rsidRPr="00C42791">
        <w:rPr>
          <w:rStyle w:val="StyleUnderline"/>
          <w:szCs w:val="26"/>
        </w:rPr>
        <w:t xml:space="preserve"> across various countries. Manufacturing the vaccine would require highly specialized equipment and complex technology transfers</w:t>
      </w:r>
      <w:r w:rsidRPr="00160D8E">
        <w:rPr>
          <w:sz w:val="16"/>
          <w:szCs w:val="26"/>
        </w:rPr>
        <w:t>.</w:t>
      </w:r>
      <w:r w:rsidRPr="00160D8E">
        <w:rPr>
          <w:sz w:val="16"/>
          <w:szCs w:val="26"/>
          <w:vertAlign w:val="superscript"/>
        </w:rPr>
        <w:t>6</w:t>
      </w:r>
      <w:r w:rsidRPr="00160D8E">
        <w:rPr>
          <w:sz w:val="16"/>
          <w:szCs w:val="26"/>
        </w:rPr>
        <w:t xml:space="preserve"> “Technology transfer also would need to be a critical component to expand vaccine manufacturing by other companies as </w:t>
      </w:r>
      <w:r w:rsidRPr="00C42791">
        <w:rPr>
          <w:rStyle w:val="StyleUnderline"/>
          <w:szCs w:val="26"/>
        </w:rPr>
        <w:t>an IP waiver is insufficient to provide the ‘know how’ needed to manufacture mRNA or adenovirus-vectored COVID-19 vaccines</w:t>
      </w:r>
      <w:r w:rsidRPr="00160D8E">
        <w:rPr>
          <w:sz w:val="16"/>
          <w:szCs w:val="26"/>
        </w:rPr>
        <w:t xml:space="preserve">,” Moss says. “And supply chains for the reagents, supplies, and equipment would be needed.” Interested </w:t>
      </w:r>
      <w:r w:rsidRPr="00C42791">
        <w:rPr>
          <w:rStyle w:val="StyleUnderline"/>
          <w:szCs w:val="26"/>
        </w:rPr>
        <w:t>manufacturers would need to have the proper equipment to test the quality and consistency of their manufacturing</w:t>
      </w:r>
      <w:r w:rsidRPr="00160D8E">
        <w:rPr>
          <w:sz w:val="16"/>
          <w:szCs w:val="26"/>
        </w:rPr>
        <w:t>. At present, the World Health Organization (WHO) has plans to facilitate the establishment of technology hubs to transfer "a comprehensive technology package and provide appropriate training" to manufacturers from lower- and middle-income countries.</w:t>
      </w:r>
      <w:r w:rsidRPr="00160D8E">
        <w:rPr>
          <w:sz w:val="16"/>
          <w:szCs w:val="26"/>
          <w:vertAlign w:val="superscript"/>
        </w:rPr>
        <w:t>7</w:t>
      </w:r>
      <w:r w:rsidRPr="00160D8E">
        <w:rPr>
          <w:sz w:val="16"/>
          <w:szCs w:val="26"/>
        </w:rPr>
        <w:t xml:space="preserve"> While </w:t>
      </w:r>
      <w:r w:rsidRPr="00C42791">
        <w:rPr>
          <w:rStyle w:val="StyleUnderline"/>
          <w:szCs w:val="26"/>
        </w:rPr>
        <w:t>waiving vaccine patents is</w:t>
      </w:r>
      <w:r w:rsidRPr="00160D8E">
        <w:rPr>
          <w:sz w:val="16"/>
          <w:szCs w:val="26"/>
        </w:rPr>
        <w:t xml:space="preserve"> necessary, it's likely </w:t>
      </w:r>
      <w:r w:rsidRPr="00C42791">
        <w:rPr>
          <w:rStyle w:val="Emphasis"/>
          <w:sz w:val="26"/>
          <w:szCs w:val="26"/>
        </w:rPr>
        <w:t>not enough</w:t>
      </w:r>
      <w:r w:rsidRPr="00160D8E">
        <w:rPr>
          <w:sz w:val="16"/>
          <w:szCs w:val="26"/>
        </w:rPr>
        <w:t>. Additionally, negotiations about it are still ongoing. Even though the U.S. supports the waiver of COVID-19 vaccine patents, other countries like the United Kingdom, Japan, and Germany oppose it.</w:t>
      </w:r>
      <w:r w:rsidRPr="00160D8E">
        <w:rPr>
          <w:sz w:val="16"/>
          <w:szCs w:val="26"/>
          <w:vertAlign w:val="superscript"/>
        </w:rPr>
        <w:t>8</w:t>
      </w:r>
      <w:r w:rsidRPr="00160D8E">
        <w:rPr>
          <w:sz w:val="16"/>
          <w:szCs w:val="26"/>
        </w:rPr>
        <w:t xml:space="preserve"> It's also important to remember that </w:t>
      </w:r>
      <w:r w:rsidRPr="00C42791">
        <w:rPr>
          <w:rStyle w:val="StyleUnderline"/>
          <w:szCs w:val="26"/>
        </w:rPr>
        <w:t>manufacturing vaccines is only one step of the process of vaccinating the global population—</w:t>
      </w:r>
      <w:r w:rsidRPr="00160D8E">
        <w:rPr>
          <w:rStyle w:val="Emphasis"/>
          <w:sz w:val="26"/>
          <w:szCs w:val="26"/>
          <w:highlight w:val="cyan"/>
        </w:rPr>
        <w:t>distributing</w:t>
      </w:r>
      <w:r w:rsidRPr="00C42791">
        <w:rPr>
          <w:rStyle w:val="Emphasis"/>
          <w:sz w:val="26"/>
          <w:szCs w:val="26"/>
        </w:rPr>
        <w:t xml:space="preserve"> it </w:t>
      </w:r>
      <w:r w:rsidRPr="00160D8E">
        <w:rPr>
          <w:rStyle w:val="Emphasis"/>
          <w:sz w:val="26"/>
          <w:szCs w:val="26"/>
          <w:highlight w:val="cyan"/>
        </w:rPr>
        <w:t>is</w:t>
      </w:r>
      <w:r w:rsidRPr="00C42791">
        <w:rPr>
          <w:rStyle w:val="Emphasis"/>
          <w:sz w:val="26"/>
          <w:szCs w:val="26"/>
        </w:rPr>
        <w:t xml:space="preserve"> yet </w:t>
      </w:r>
      <w:r w:rsidRPr="00160D8E">
        <w:rPr>
          <w:rStyle w:val="Emphasis"/>
          <w:sz w:val="26"/>
          <w:szCs w:val="26"/>
        </w:rPr>
        <w:t xml:space="preserve">another </w:t>
      </w:r>
      <w:r w:rsidRPr="00160D8E">
        <w:rPr>
          <w:rStyle w:val="Emphasis"/>
          <w:sz w:val="26"/>
          <w:szCs w:val="26"/>
          <w:highlight w:val="cyan"/>
        </w:rPr>
        <w:t>hurdle</w:t>
      </w:r>
      <w:r w:rsidRPr="00160D8E">
        <w:rPr>
          <w:sz w:val="16"/>
          <w:szCs w:val="26"/>
        </w:rPr>
        <w:t>. “</w:t>
      </w:r>
      <w:r w:rsidRPr="00160D8E">
        <w:rPr>
          <w:rStyle w:val="StyleUnderline"/>
          <w:szCs w:val="26"/>
        </w:rPr>
        <w:t>Many countries are counting on COVAX, a global collaboration to distribute COVID-19 vaccines more equitably around the world</w:t>
      </w:r>
      <w:r w:rsidRPr="00160D8E">
        <w:rPr>
          <w:sz w:val="16"/>
          <w:szCs w:val="26"/>
        </w:rPr>
        <w:t xml:space="preserve">,” </w:t>
      </w:r>
      <w:proofErr w:type="spellStart"/>
      <w:r w:rsidRPr="00160D8E">
        <w:rPr>
          <w:sz w:val="16"/>
          <w:szCs w:val="26"/>
        </w:rPr>
        <w:t>Marlink</w:t>
      </w:r>
      <w:proofErr w:type="spellEnd"/>
      <w:r w:rsidRPr="00160D8E">
        <w:rPr>
          <w:sz w:val="16"/>
          <w:szCs w:val="26"/>
        </w:rPr>
        <w:t xml:space="preserve"> says. “</w:t>
      </w:r>
      <w:r w:rsidRPr="00160D8E">
        <w:rPr>
          <w:rStyle w:val="StyleUnderline"/>
          <w:szCs w:val="26"/>
        </w:rPr>
        <w:t>The single largest supplier to COVAX is in India,</w:t>
      </w:r>
      <w:r w:rsidRPr="00C42791">
        <w:rPr>
          <w:rStyle w:val="StyleUnderline"/>
          <w:szCs w:val="26"/>
        </w:rPr>
        <w:t xml:space="preserve"> where </w:t>
      </w:r>
      <w:r w:rsidRPr="00160D8E">
        <w:rPr>
          <w:rStyle w:val="StyleUnderline"/>
          <w:szCs w:val="26"/>
          <w:highlight w:val="cyan"/>
        </w:rPr>
        <w:t>exports have been suspended</w:t>
      </w:r>
      <w:r w:rsidRPr="00C42791">
        <w:rPr>
          <w:rStyle w:val="StyleUnderline"/>
          <w:szCs w:val="26"/>
        </w:rPr>
        <w:t xml:space="preserve"> since March</w:t>
      </w:r>
      <w:r w:rsidRPr="00160D8E">
        <w:rPr>
          <w:sz w:val="16"/>
          <w:szCs w:val="26"/>
        </w:rPr>
        <w:t xml:space="preserve"> due to the country’s COVID-19 crisis.”</w:t>
      </w:r>
    </w:p>
    <w:p w14:paraId="29D106F8" w14:textId="77777777" w:rsidR="00722D1C" w:rsidRDefault="00722D1C" w:rsidP="00031737">
      <w:pPr>
        <w:rPr>
          <w:rStyle w:val="Emphasis"/>
        </w:rPr>
      </w:pPr>
    </w:p>
    <w:p w14:paraId="158C6DB1" w14:textId="50568A2E" w:rsidR="000A7856" w:rsidRDefault="000A7856" w:rsidP="000A7856">
      <w:pPr>
        <w:pStyle w:val="Heading3"/>
      </w:pPr>
      <w:r>
        <w:t>WTO credibility</w:t>
      </w:r>
    </w:p>
    <w:p w14:paraId="33C72016" w14:textId="55F1CD8D" w:rsidR="00DF6EA7" w:rsidRDefault="00CD3741" w:rsidP="00DF6EA7">
      <w:pPr>
        <w:pStyle w:val="Heading4"/>
      </w:pPr>
      <w:r>
        <w:t xml:space="preserve">1 - </w:t>
      </w:r>
      <w:r w:rsidR="00DF6EA7">
        <w:t>A reduction in IP protections unnecessarily slows down the WTO—only a balance solves. Bacchus 20</w:t>
      </w:r>
    </w:p>
    <w:p w14:paraId="7926C108" w14:textId="77777777" w:rsidR="00DF6EA7" w:rsidRDefault="00DF6EA7" w:rsidP="00DF6EA7">
      <w:r>
        <w:t xml:space="preserve">James Bacchus; James Bacchus is a 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w:t>
      </w:r>
      <w:r>
        <w:noBreakHyphen/>
        <w:t>16</w:t>
      </w:r>
      <w:r>
        <w:noBreakHyphen/>
        <w:t>2020</w:t>
      </w:r>
      <w:proofErr w:type="gramStart"/>
      <w:r>
        <w:t>; ”An</w:t>
      </w:r>
      <w:proofErr w:type="gramEnd"/>
      <w:r>
        <w:t xml:space="preserve"> Un</w:t>
      </w:r>
      <w:r>
        <w:noBreakHyphen/>
        <w:t xml:space="preserve"> necessary Proposal: A WTO Waiver of Intellectual Property Rights for COVID</w:t>
      </w:r>
      <w:r>
        <w:noBreakHyphen/>
        <w:t>19 Vaccines”; https://www.cato.org/free</w:t>
      </w:r>
      <w:r>
        <w:noBreakHyphen/>
        <w:t>trade</w:t>
      </w:r>
      <w:r>
        <w:noBreakHyphen/>
        <w:t>bulletin/unnecessary</w:t>
      </w:r>
      <w:r>
        <w:noBreakHyphen/>
        <w:t>proposal</w:t>
      </w:r>
      <w:r>
        <w:noBreakHyphen/>
        <w:t>wto</w:t>
      </w:r>
      <w:r>
        <w:noBreakHyphen/>
        <w:t>waiver</w:t>
      </w:r>
      <w:r>
        <w:noBreakHyphen/>
        <w:t xml:space="preserve"> intellectual</w:t>
      </w:r>
      <w:r>
        <w:noBreakHyphen/>
        <w:t>property</w:t>
      </w:r>
      <w:r>
        <w:noBreakHyphen/>
        <w:t>rights</w:t>
      </w:r>
      <w:r>
        <w:noBreakHyphen/>
        <w:t>covid</w:t>
      </w:r>
      <w:r>
        <w:noBreakHyphen/>
        <w:t>19</w:t>
      </w:r>
      <w:r>
        <w:noBreakHyphen/>
        <w:t>vaccines#, Cato Institute, accessed 7</w:t>
      </w:r>
      <w:r>
        <w:noBreakHyphen/>
        <w:t>21</w:t>
      </w:r>
      <w:r>
        <w:noBreakHyphen/>
        <w:t xml:space="preserve">2021; </w:t>
      </w:r>
      <w:proofErr w:type="spellStart"/>
      <w:r>
        <w:t>JPark</w:t>
      </w:r>
      <w:proofErr w:type="spellEnd"/>
      <w:r>
        <w:t xml:space="preserve"> </w:t>
      </w:r>
    </w:p>
    <w:p w14:paraId="5EC85653" w14:textId="77777777" w:rsidR="00DF6EA7" w:rsidRDefault="00DF6EA7" w:rsidP="00DF6EA7">
      <w:pPr>
        <w:rPr>
          <w:rStyle w:val="StyleUnderline"/>
        </w:rPr>
      </w:pPr>
      <w:r w:rsidRPr="004E0DAF">
        <w:rPr>
          <w:rStyle w:val="StyleUnderline"/>
          <w:highlight w:val="yellow"/>
        </w:rPr>
        <w:t>The solution is not</w:t>
      </w:r>
      <w:r w:rsidRPr="005D58EF">
        <w:rPr>
          <w:rStyle w:val="StyleUnderline"/>
        </w:rPr>
        <w:t xml:space="preserve"> </w:t>
      </w:r>
      <w:r w:rsidRPr="004E0DAF">
        <w:rPr>
          <w:rStyle w:val="StyleUnderline"/>
          <w:highlight w:val="yellow"/>
        </w:rPr>
        <w:t>a</w:t>
      </w:r>
      <w:r w:rsidRPr="005D58EF">
        <w:rPr>
          <w:rStyle w:val="StyleUnderline"/>
        </w:rPr>
        <w:t xml:space="preserve">nother impassioned and </w:t>
      </w:r>
      <w:r w:rsidRPr="004E0DAF">
        <w:rPr>
          <w:rStyle w:val="StyleUnderline"/>
          <w:highlight w:val="yellow"/>
        </w:rPr>
        <w:t>prolonged multilateral impasse inside the WTO</w:t>
      </w:r>
      <w:r>
        <w:t xml:space="preserve">. </w:t>
      </w:r>
      <w:r w:rsidRPr="004E0DAF">
        <w:rPr>
          <w:rStyle w:val="StyleUnderline"/>
          <w:highlight w:val="yellow"/>
        </w:rPr>
        <w:t>The solution is multilateral action</w:t>
      </w:r>
      <w:r w:rsidRPr="005D58EF">
        <w:rPr>
          <w:rStyle w:val="StyleUnderline"/>
        </w:rPr>
        <w:t xml:space="preserve"> in international institutions and international endeavors </w:t>
      </w:r>
      <w:r w:rsidRPr="004E0DAF">
        <w:rPr>
          <w:rStyle w:val="StyleUnderline"/>
          <w:highlight w:val="yellow"/>
        </w:rPr>
        <w:t>outside the WTO</w:t>
      </w:r>
      <w:r w:rsidRPr="005D58EF">
        <w:rPr>
          <w:rStyle w:val="StyleUnderline"/>
        </w:rPr>
        <w:t>.</w:t>
      </w:r>
      <w:r>
        <w:t xml:space="preserve"> It is the slow pace and the uncertain success in those other global arenas that have led developing countries to seek a waiver from the WTO. </w:t>
      </w:r>
      <w:r w:rsidRPr="004E0DAF">
        <w:rPr>
          <w:rStyle w:val="StyleUnderline"/>
          <w:highlight w:val="yellow"/>
        </w:rPr>
        <w:t>Rather than continuing</w:t>
      </w:r>
      <w:r w:rsidRPr="005D58EF">
        <w:rPr>
          <w:rStyle w:val="StyleUnderline"/>
        </w:rPr>
        <w:t xml:space="preserve"> to press for an </w:t>
      </w:r>
      <w:r w:rsidRPr="004E0DAF">
        <w:rPr>
          <w:rStyle w:val="StyleUnderline"/>
          <w:highlight w:val="yellow"/>
        </w:rPr>
        <w:t>unnecessary WTO waiver</w:t>
      </w:r>
      <w:r w:rsidRPr="005D58EF">
        <w:rPr>
          <w:rStyle w:val="StyleUnderline"/>
        </w:rPr>
        <w:t xml:space="preserve">, </w:t>
      </w:r>
      <w:r w:rsidRPr="004E0DAF">
        <w:rPr>
          <w:rStyle w:val="StyleUnderline"/>
          <w:highlight w:val="yellow"/>
        </w:rPr>
        <w:t>they should</w:t>
      </w:r>
      <w:r w:rsidRPr="005D58EF">
        <w:rPr>
          <w:rStyle w:val="StyleUnderline"/>
        </w:rPr>
        <w:t xml:space="preserve"> redouble their combined efforts to </w:t>
      </w:r>
      <w:r w:rsidRPr="004E0DAF">
        <w:rPr>
          <w:rStyle w:val="StyleUnderline"/>
          <w:highlight w:val="yellow"/>
        </w:rPr>
        <w:t>reach solutions in those other arenas</w:t>
      </w:r>
      <w:r>
        <w:t xml:space="preserve">. And </w:t>
      </w:r>
      <w:r w:rsidRPr="005D58EF">
        <w:rPr>
          <w:rStyle w:val="StyleUnderline"/>
        </w:rPr>
        <w:t xml:space="preserve">the United States, the European Union, the United Kingdom, and other </w:t>
      </w:r>
      <w:r w:rsidRPr="004E0DAF">
        <w:rPr>
          <w:rStyle w:val="StyleUnderline"/>
          <w:highlight w:val="yellow"/>
        </w:rPr>
        <w:t>developed countries should do more</w:t>
      </w:r>
      <w:r w:rsidRPr="005D58EF">
        <w:rPr>
          <w:rStyle w:val="StyleUnderline"/>
        </w:rPr>
        <w:t xml:space="preserve"> to </w:t>
      </w:r>
      <w:r w:rsidRPr="004E0DAF">
        <w:rPr>
          <w:rStyle w:val="StyleUnderline"/>
          <w:highlight w:val="yellow"/>
        </w:rPr>
        <w:t>work</w:t>
      </w:r>
      <w:r w:rsidRPr="005D58EF">
        <w:rPr>
          <w:rStyle w:val="StyleUnderline"/>
        </w:rPr>
        <w:t xml:space="preserve"> with them toward that end</w:t>
      </w:r>
      <w:r>
        <w:t xml:space="preserve">. In no event should IP rights become legal </w:t>
      </w:r>
      <w:proofErr w:type="spellStart"/>
      <w:r>
        <w:t>obsta</w:t>
      </w:r>
      <w:proofErr w:type="spellEnd"/>
      <w:r>
        <w:noBreakHyphen/>
        <w:t xml:space="preserve"> </w:t>
      </w:r>
      <w:proofErr w:type="spellStart"/>
      <w:r>
        <w:t>cles</w:t>
      </w:r>
      <w:proofErr w:type="spellEnd"/>
      <w:r>
        <w:t xml:space="preserve"> to ensuring early access to affordable medicines for everyone in the world during a pandemic that has already killed more than a million people worldwide and threat</w:t>
      </w:r>
      <w:r>
        <w:noBreakHyphen/>
        <w:t xml:space="preserve"> </w:t>
      </w:r>
      <w:proofErr w:type="spellStart"/>
      <w:r>
        <w:t>ens</w:t>
      </w:r>
      <w:proofErr w:type="spellEnd"/>
      <w:r>
        <w:t xml:space="preserve"> to kill millions more. But also, </w:t>
      </w:r>
      <w:r w:rsidRPr="005D58EF">
        <w:rPr>
          <w:rStyle w:val="StyleUnderline"/>
        </w:rPr>
        <w:t xml:space="preserve">in </w:t>
      </w:r>
      <w:r w:rsidRPr="004E0DAF">
        <w:rPr>
          <w:rStyle w:val="StyleUnderline"/>
          <w:highlight w:val="yellow"/>
        </w:rPr>
        <w:t>no event should WTO members</w:t>
      </w:r>
      <w:r w:rsidRPr="005D58EF">
        <w:rPr>
          <w:rStyle w:val="StyleUnderline"/>
        </w:rPr>
        <w:t xml:space="preserve"> act in ways that would </w:t>
      </w:r>
      <w:r w:rsidRPr="004E0DAF">
        <w:rPr>
          <w:rStyle w:val="StyleUnderline"/>
          <w:highlight w:val="yellow"/>
        </w:rPr>
        <w:t>eliminate the incentives that are essential to inspire the innovations that make new medicines possible</w:t>
      </w:r>
      <w:r>
        <w:t xml:space="preserve">. </w:t>
      </w:r>
      <w:r w:rsidRPr="004E0DAF">
        <w:rPr>
          <w:rStyle w:val="StyleUnderline"/>
          <w:highlight w:val="yellow"/>
        </w:rPr>
        <w:t>The right balance in</w:t>
      </w:r>
      <w:r w:rsidRPr="005D58EF">
        <w:rPr>
          <w:rStyle w:val="StyleUnderline"/>
        </w:rPr>
        <w:t xml:space="preserve"> the WTO </w:t>
      </w:r>
      <w:r w:rsidRPr="004E0DAF">
        <w:rPr>
          <w:rStyle w:val="StyleUnderline"/>
          <w:highlight w:val="yellow"/>
        </w:rPr>
        <w:t>trade rules on IP is a balance that provides all countries with sufficient flexibility</w:t>
      </w:r>
      <w:r w:rsidRPr="005D58EF">
        <w:rPr>
          <w:rStyle w:val="StyleUnderline"/>
        </w:rPr>
        <w:t xml:space="preserve"> to protect IP rights while also pro</w:t>
      </w:r>
      <w:r w:rsidRPr="005D58EF">
        <w:rPr>
          <w:rStyle w:val="StyleUnderline"/>
        </w:rPr>
        <w:noBreakHyphen/>
        <w:t xml:space="preserve"> </w:t>
      </w:r>
      <w:proofErr w:type="spellStart"/>
      <w:r w:rsidRPr="005D58EF">
        <w:rPr>
          <w:rStyle w:val="StyleUnderline"/>
        </w:rPr>
        <w:t>moting</w:t>
      </w:r>
      <w:proofErr w:type="spellEnd"/>
      <w:r w:rsidRPr="005D58EF">
        <w:rPr>
          <w:rStyle w:val="StyleUnderline"/>
        </w:rPr>
        <w:t xml:space="preserve"> access to life</w:t>
      </w:r>
      <w:r w:rsidRPr="005D58EF">
        <w:rPr>
          <w:rStyle w:val="StyleUnderline"/>
        </w:rPr>
        <w:noBreakHyphen/>
        <w:t>saving medicines.</w:t>
      </w:r>
      <w:r>
        <w:t xml:space="preserve">22 </w:t>
      </w:r>
      <w:r w:rsidRPr="004E0DAF">
        <w:rPr>
          <w:rStyle w:val="StyleUnderline"/>
          <w:highlight w:val="yellow"/>
        </w:rPr>
        <w:t>For COVID</w:t>
      </w:r>
      <w:r w:rsidRPr="004E0DAF">
        <w:rPr>
          <w:rStyle w:val="StyleUnderline"/>
          <w:highlight w:val="yellow"/>
        </w:rPr>
        <w:noBreakHyphen/>
        <w:t>19 medicines, there is no proof at this time that this balance does not exist</w:t>
      </w:r>
      <w:r w:rsidRPr="005D58EF">
        <w:rPr>
          <w:rStyle w:val="StyleUnderline"/>
        </w:rPr>
        <w:t xml:space="preserve">. </w:t>
      </w:r>
      <w:r w:rsidRPr="004E0DAF">
        <w:rPr>
          <w:rStyle w:val="StyleUnderline"/>
          <w:highlight w:val="yellow"/>
        </w:rPr>
        <w:t>Maintaining this balance must remain the aim of the WTO,</w:t>
      </w:r>
      <w:r w:rsidRPr="005D58EF">
        <w:rPr>
          <w:rStyle w:val="StyleUnderline"/>
        </w:rPr>
        <w:t xml:space="preserve"> and it must be the aim of every endeavor of multilateral cooperation in the fight to end this pandemic.</w:t>
      </w:r>
    </w:p>
    <w:p w14:paraId="5E63DD4D" w14:textId="77777777" w:rsidR="005D29A5" w:rsidRPr="00FE51A3" w:rsidRDefault="005D29A5" w:rsidP="005D29A5">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382DB0C9" w14:textId="77777777" w:rsidR="005D29A5" w:rsidRPr="00FE51A3" w:rsidRDefault="005D29A5" w:rsidP="005D29A5">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4DD43E2C" w14:textId="3B24B200" w:rsidR="00B724AA" w:rsidRPr="00161FA6" w:rsidRDefault="005D29A5" w:rsidP="003E3DC4">
      <w:pPr>
        <w:rPr>
          <w:rFonts w:asciiTheme="majorHAnsi" w:hAnsiTheme="majorHAnsi" w:cstheme="majorHAnsi"/>
          <w:sz w:val="16"/>
          <w:szCs w:val="26"/>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14190E">
        <w:rPr>
          <w:rStyle w:val="Emphasis"/>
          <w:rFonts w:asciiTheme="majorHAnsi" w:hAnsiTheme="majorHAnsi" w:cstheme="majorHAnsi"/>
          <w:highlight w:val="yellow"/>
        </w:rPr>
        <w:t>empirical</w:t>
      </w:r>
      <w:r w:rsidRPr="00FE51A3">
        <w:rPr>
          <w:rStyle w:val="Emphasis"/>
          <w:rFonts w:asciiTheme="majorHAnsi" w:hAnsiTheme="majorHAnsi" w:cstheme="majorHAnsi"/>
        </w:rPr>
        <w:t xml:space="preserve">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FE51A3">
        <w:rPr>
          <w:rFonts w:asciiTheme="majorHAnsi" w:hAnsiTheme="majorHAnsi" w:cstheme="majorHAnsi"/>
          <w:sz w:val="12"/>
        </w:rPr>
        <w:t>states.¶</w:t>
      </w:r>
      <w:proofErr w:type="gramEnd"/>
      <w:r w:rsidRPr="00FE51A3">
        <w:rPr>
          <w:rFonts w:asciiTheme="majorHAnsi" w:hAnsiTheme="majorHAnsi" w:cstheme="majorHAnsi"/>
          <w:sz w:val="12"/>
        </w:rPr>
        <w:t xml:space="preserve"> The </w:t>
      </w:r>
      <w:r w:rsidRPr="0014190E">
        <w:rPr>
          <w:rStyle w:val="StyleUnderline"/>
          <w:rFonts w:asciiTheme="majorHAnsi" w:hAnsiTheme="majorHAnsi" w:cstheme="majorHAnsi"/>
          <w:highlight w:val="yellow"/>
        </w:rPr>
        <w:t>evidence</w:t>
      </w:r>
      <w:r w:rsidRPr="00FE51A3">
        <w:rPr>
          <w:rStyle w:val="StyleUnderline"/>
          <w:rFonts w:asciiTheme="majorHAnsi" w:hAnsiTheme="majorHAnsi" w:cstheme="majorHAnsi"/>
        </w:rPr>
        <w:t xml:space="preserve"> </w:t>
      </w:r>
      <w:r w:rsidRPr="0014190E">
        <w:rPr>
          <w:rStyle w:val="StyleUnderline"/>
          <w:rFonts w:asciiTheme="majorHAnsi" w:hAnsiTheme="majorHAnsi" w:cstheme="majorHAnsi"/>
          <w:highlight w:val="yellow"/>
        </w:rPr>
        <w:t xml:space="preserve">from </w:t>
      </w:r>
      <w:r w:rsidRPr="0014190E">
        <w:rPr>
          <w:rStyle w:val="StyleUnderline"/>
          <w:rFonts w:asciiTheme="majorHAnsi" w:hAnsiTheme="majorHAnsi" w:cstheme="majorHAnsi"/>
        </w:rPr>
        <w:t xml:space="preserve">the </w:t>
      </w:r>
      <w:r w:rsidRPr="0014190E">
        <w:rPr>
          <w:rStyle w:val="StyleUnderline"/>
          <w:rFonts w:asciiTheme="majorHAnsi" w:hAnsiTheme="majorHAnsi" w:cstheme="majorHAnsi"/>
          <w:highlight w:val="yellow"/>
        </w:rPr>
        <w:t>pre-WWII</w:t>
      </w:r>
      <w:r w:rsidRPr="00FE51A3">
        <w:rPr>
          <w:rStyle w:val="StyleUnderline"/>
          <w:rFonts w:asciiTheme="majorHAnsi" w:hAnsiTheme="majorHAnsi" w:cstheme="majorHAnsi"/>
        </w:rPr>
        <w:t xml:space="preserve"> period provides </w:t>
      </w:r>
      <w:r w:rsidRPr="0014190E">
        <w:rPr>
          <w:rStyle w:val="StyleUnderline"/>
          <w:rFonts w:asciiTheme="majorHAnsi" w:hAnsiTheme="majorHAnsi" w:cstheme="majorHAnsi"/>
          <w:highlight w:val="yellow"/>
        </w:rPr>
        <w:t>support</w:t>
      </w:r>
      <w:r w:rsidRPr="00FE51A3">
        <w:rPr>
          <w:rStyle w:val="StyleUnderline"/>
          <w:rFonts w:asciiTheme="majorHAnsi" w:hAnsiTheme="majorHAnsi" w:cstheme="majorHAnsi"/>
        </w:rPr>
        <w:t xml:space="preserve"> for those arguing that </w:t>
      </w:r>
      <w:r w:rsidRPr="0014190E">
        <w:rPr>
          <w:rStyle w:val="Emphasis"/>
          <w:rFonts w:asciiTheme="majorHAnsi" w:hAnsiTheme="majorHAnsi" w:cstheme="majorHAnsi"/>
          <w:highlight w:val="yellow"/>
        </w:rPr>
        <w:t>economic factors have little,</w:t>
      </w:r>
      <w:r w:rsidRPr="00FE51A3">
        <w:rPr>
          <w:rStyle w:val="Emphasis"/>
          <w:rFonts w:asciiTheme="majorHAnsi" w:hAnsiTheme="majorHAnsi" w:cstheme="majorHAnsi"/>
        </w:rPr>
        <w:t xml:space="preserve"> if any, </w:t>
      </w:r>
      <w:r w:rsidRPr="0014190E">
        <w:rPr>
          <w:rStyle w:val="Emphasis"/>
          <w:rFonts w:asciiTheme="majorHAnsi" w:hAnsiTheme="majorHAnsi" w:cstheme="majorHAnsi"/>
          <w:highlight w:val="yellow"/>
        </w:rPr>
        <w:t>influence</w:t>
      </w:r>
      <w:r w:rsidRPr="00FE51A3">
        <w:rPr>
          <w:rStyle w:val="StyleUnderline"/>
          <w:rFonts w:asciiTheme="majorHAnsi" w:hAnsiTheme="majorHAnsi" w:cstheme="majorHAnsi"/>
        </w:rPr>
        <w:t xml:space="preserve"> </w:t>
      </w:r>
      <w:r w:rsidRPr="0014190E">
        <w:rPr>
          <w:rStyle w:val="StyleUnderline"/>
          <w:rFonts w:asciiTheme="majorHAnsi" w:hAnsiTheme="majorHAnsi" w:cstheme="majorHAnsi"/>
          <w:highlight w:val="yellow"/>
        </w:rPr>
        <w:t>on</w:t>
      </w:r>
      <w:r w:rsidRPr="00FE51A3">
        <w:rPr>
          <w:rFonts w:asciiTheme="majorHAnsi" w:hAnsiTheme="majorHAnsi" w:cstheme="majorHAnsi"/>
          <w:sz w:val="12"/>
        </w:rPr>
        <w:t xml:space="preserve"> affecting </w:t>
      </w:r>
      <w:r w:rsidRPr="0014190E">
        <w:rPr>
          <w:rStyle w:val="StyleUnderline"/>
          <w:rFonts w:asciiTheme="majorHAnsi" w:hAnsiTheme="majorHAnsi" w:cstheme="majorHAnsi"/>
          <w:highlight w:val="yellow"/>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14190E">
        <w:rPr>
          <w:rStyle w:val="StyleUnderline"/>
          <w:rFonts w:asciiTheme="majorHAnsi" w:hAnsiTheme="majorHAnsi" w:cstheme="majorHAnsi"/>
          <w:highlight w:val="yellow"/>
        </w:rPr>
        <w:t xml:space="preserve">This study provides </w:t>
      </w:r>
      <w:r w:rsidRPr="0014190E">
        <w:rPr>
          <w:rStyle w:val="Emphasis"/>
          <w:rFonts w:asciiTheme="majorHAnsi" w:hAnsiTheme="majorHAnsi" w:cstheme="majorHAnsi"/>
          <w:highlight w:val="yellow"/>
        </w:rPr>
        <w:t>little empirical support</w:t>
      </w:r>
      <w:r w:rsidRPr="0014190E">
        <w:rPr>
          <w:rStyle w:val="StyleUnderline"/>
          <w:rFonts w:asciiTheme="majorHAnsi" w:hAnsiTheme="majorHAnsi" w:cstheme="majorHAnsi"/>
          <w:highlight w:val="yellow"/>
        </w:rPr>
        <w:t xml:space="preserve"> for</w:t>
      </w:r>
      <w:r w:rsidRPr="00FE51A3">
        <w:rPr>
          <w:rStyle w:val="StyleUnderline"/>
          <w:rFonts w:asciiTheme="majorHAnsi" w:hAnsiTheme="majorHAnsi" w:cstheme="majorHAnsi"/>
        </w:rPr>
        <w:t xml:space="preserve"> the liberal proposition that </w:t>
      </w:r>
      <w:r w:rsidRPr="0014190E">
        <w:rPr>
          <w:rStyle w:val="StyleUnderline"/>
          <w:rFonts w:asciiTheme="majorHAnsi" w:hAnsiTheme="majorHAnsi" w:cstheme="majorHAnsi"/>
          <w:highlight w:val="yellow"/>
        </w:rPr>
        <w:t>trade</w:t>
      </w:r>
      <w:r w:rsidRPr="00FE51A3">
        <w:rPr>
          <w:rStyle w:val="StyleUnderline"/>
          <w:rFonts w:asciiTheme="majorHAnsi" w:hAnsiTheme="majorHAnsi" w:cstheme="majorHAnsi"/>
        </w:rPr>
        <w:t xml:space="preserve"> </w:t>
      </w:r>
    </w:p>
    <w:p w14:paraId="4378B992" w14:textId="77777777" w:rsidR="00AD3513" w:rsidRPr="00AD3513" w:rsidRDefault="00AD3513" w:rsidP="00AD3513"/>
    <w:sectPr w:rsidR="00AD3513" w:rsidRPr="00AD3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975E88"/>
    <w:multiLevelType w:val="hybridMultilevel"/>
    <w:tmpl w:val="9AA403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B3929"/>
    <w:multiLevelType w:val="hybridMultilevel"/>
    <w:tmpl w:val="674EB5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EA4844"/>
    <w:multiLevelType w:val="hybridMultilevel"/>
    <w:tmpl w:val="EE469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0474C"/>
    <w:multiLevelType w:val="hybridMultilevel"/>
    <w:tmpl w:val="3C4EF9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1E3B59"/>
    <w:multiLevelType w:val="hybridMultilevel"/>
    <w:tmpl w:val="53FE9D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3"/>
  </w:num>
  <w:num w:numId="14">
    <w:abstractNumId w:val="11"/>
  </w:num>
  <w:num w:numId="15">
    <w:abstractNumId w:val="12"/>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7C"/>
    <w:rsid w:val="0002315D"/>
    <w:rsid w:val="00031737"/>
    <w:rsid w:val="00041DF0"/>
    <w:rsid w:val="00052CED"/>
    <w:rsid w:val="00054BB0"/>
    <w:rsid w:val="000A7856"/>
    <w:rsid w:val="000B44DB"/>
    <w:rsid w:val="000D1A6C"/>
    <w:rsid w:val="000F77DC"/>
    <w:rsid w:val="00162839"/>
    <w:rsid w:val="00164997"/>
    <w:rsid w:val="00173079"/>
    <w:rsid w:val="00190D48"/>
    <w:rsid w:val="001A7875"/>
    <w:rsid w:val="00272BA2"/>
    <w:rsid w:val="002748B1"/>
    <w:rsid w:val="002C3608"/>
    <w:rsid w:val="002E48F9"/>
    <w:rsid w:val="003A4607"/>
    <w:rsid w:val="003D0489"/>
    <w:rsid w:val="003E3DC4"/>
    <w:rsid w:val="00413956"/>
    <w:rsid w:val="00473375"/>
    <w:rsid w:val="0047596E"/>
    <w:rsid w:val="004E24BC"/>
    <w:rsid w:val="005251C1"/>
    <w:rsid w:val="00525D4C"/>
    <w:rsid w:val="005327FD"/>
    <w:rsid w:val="00576BDB"/>
    <w:rsid w:val="005B059D"/>
    <w:rsid w:val="005D21C5"/>
    <w:rsid w:val="005D29A5"/>
    <w:rsid w:val="00640B51"/>
    <w:rsid w:val="00691645"/>
    <w:rsid w:val="006C00BF"/>
    <w:rsid w:val="007177D9"/>
    <w:rsid w:val="00722D1C"/>
    <w:rsid w:val="007354CD"/>
    <w:rsid w:val="007531A7"/>
    <w:rsid w:val="00757D97"/>
    <w:rsid w:val="00794C08"/>
    <w:rsid w:val="00794D06"/>
    <w:rsid w:val="007F53D7"/>
    <w:rsid w:val="008D3704"/>
    <w:rsid w:val="009128CE"/>
    <w:rsid w:val="009E2821"/>
    <w:rsid w:val="00A86DE8"/>
    <w:rsid w:val="00AD0A42"/>
    <w:rsid w:val="00AD3513"/>
    <w:rsid w:val="00AD526F"/>
    <w:rsid w:val="00B07D38"/>
    <w:rsid w:val="00B25F4F"/>
    <w:rsid w:val="00B54545"/>
    <w:rsid w:val="00B724AA"/>
    <w:rsid w:val="00B8397C"/>
    <w:rsid w:val="00BA2081"/>
    <w:rsid w:val="00BD72CB"/>
    <w:rsid w:val="00BE51A2"/>
    <w:rsid w:val="00C4723B"/>
    <w:rsid w:val="00C66B71"/>
    <w:rsid w:val="00C76827"/>
    <w:rsid w:val="00C86CA5"/>
    <w:rsid w:val="00C878CD"/>
    <w:rsid w:val="00CD3741"/>
    <w:rsid w:val="00D1248C"/>
    <w:rsid w:val="00D64730"/>
    <w:rsid w:val="00DF6EA7"/>
    <w:rsid w:val="00E13EF7"/>
    <w:rsid w:val="00E243C4"/>
    <w:rsid w:val="00E307FF"/>
    <w:rsid w:val="00E72EFE"/>
    <w:rsid w:val="00E8271A"/>
    <w:rsid w:val="00EA23E2"/>
    <w:rsid w:val="00EC3909"/>
    <w:rsid w:val="00EE51F1"/>
    <w:rsid w:val="00F021FA"/>
    <w:rsid w:val="00F176AB"/>
    <w:rsid w:val="00F91166"/>
    <w:rsid w:val="00FB7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9D2D53E4-6460-40C5-86F8-84011813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1A6C"/>
    <w:rPr>
      <w:rFonts w:ascii="Calibri" w:eastAsiaTheme="minorHAnsi" w:hAnsi="Calibri"/>
      <w:lang w:eastAsia="en-US"/>
    </w:rPr>
  </w:style>
  <w:style w:type="paragraph" w:styleId="Heading1">
    <w:name w:val="heading 1"/>
    <w:aliases w:val="Pocket"/>
    <w:basedOn w:val="Normal"/>
    <w:next w:val="Normal"/>
    <w:link w:val="Heading1Char"/>
    <w:qFormat/>
    <w:rsid w:val="000D1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0D1A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0D1A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
    <w:basedOn w:val="Normal"/>
    <w:next w:val="Normal"/>
    <w:link w:val="Heading4Char"/>
    <w:uiPriority w:val="3"/>
    <w:unhideWhenUsed/>
    <w:qFormat/>
    <w:rsid w:val="000D1A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1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A6C"/>
  </w:style>
  <w:style w:type="character" w:customStyle="1" w:styleId="Heading1Char">
    <w:name w:val="Heading 1 Char"/>
    <w:aliases w:val="Pocket Char"/>
    <w:basedOn w:val="DefaultParagraphFont"/>
    <w:link w:val="Heading1"/>
    <w:rsid w:val="000D1A6C"/>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D1A6C"/>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D1A6C"/>
    <w:rPr>
      <w:rFonts w:ascii="Calibri" w:eastAsiaTheme="majorEastAsia" w:hAnsi="Calibri" w:cstheme="majorBidi"/>
      <w:b/>
      <w:sz w:val="32"/>
      <w:szCs w:val="24"/>
      <w:u w:val="sing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D1A6C"/>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0D1A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1A6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0D1A6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D1A6C"/>
    <w:rPr>
      <w:color w:val="auto"/>
      <w:u w:val="none"/>
    </w:rPr>
  </w:style>
  <w:style w:type="character" w:styleId="FollowedHyperlink">
    <w:name w:val="FollowedHyperlink"/>
    <w:basedOn w:val="DefaultParagraphFont"/>
    <w:uiPriority w:val="99"/>
    <w:semiHidden/>
    <w:unhideWhenUsed/>
    <w:rsid w:val="000D1A6C"/>
    <w:rPr>
      <w:color w:val="auto"/>
      <w:u w:val="none"/>
    </w:rPr>
  </w:style>
  <w:style w:type="paragraph" w:customStyle="1" w:styleId="textbold">
    <w:name w:val="text bold"/>
    <w:basedOn w:val="Normal"/>
    <w:link w:val="Emphasis"/>
    <w:uiPriority w:val="7"/>
    <w:qFormat/>
    <w:rsid w:val="00162839"/>
    <w:pPr>
      <w:ind w:left="720"/>
      <w:jc w:val="both"/>
    </w:pPr>
    <w:rPr>
      <w:rFonts w:eastAsiaTheme="minorEastAsia"/>
      <w:b/>
      <w:iCs/>
      <w:u w:val="single"/>
      <w:lang w:eastAsia="zh-CN"/>
    </w:rPr>
  </w:style>
  <w:style w:type="paragraph" w:styleId="ListParagraph">
    <w:name w:val="List Paragraph"/>
    <w:aliases w:val="6 font,Colorful List - Accent 11"/>
    <w:basedOn w:val="Normal"/>
    <w:uiPriority w:val="99"/>
    <w:qFormat/>
    <w:rsid w:val="00162839"/>
    <w:pPr>
      <w:ind w:left="720"/>
      <w:contextualSpacing/>
    </w:pPr>
  </w:style>
  <w:style w:type="paragraph" w:customStyle="1" w:styleId="paragraph">
    <w:name w:val="paragraph"/>
    <w:basedOn w:val="Normal"/>
    <w:rsid w:val="0016283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2"/>
    <w:basedOn w:val="Heading1"/>
    <w:link w:val="Hyperlink"/>
    <w:autoRedefine/>
    <w:uiPriority w:val="99"/>
    <w:qFormat/>
    <w:rsid w:val="00162839"/>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B25F4F"/>
    <w:pPr>
      <w:spacing w:before="100" w:beforeAutospacing="1" w:after="100" w:afterAutospacing="1"/>
    </w:pPr>
  </w:style>
  <w:style w:type="paragraph" w:customStyle="1" w:styleId="Emphasis1">
    <w:name w:val="Emphasis1"/>
    <w:basedOn w:val="Normal"/>
    <w:autoRedefine/>
    <w:uiPriority w:val="7"/>
    <w:qFormat/>
    <w:rsid w:val="00525D4C"/>
    <w:pPr>
      <w:widowControl w:val="0"/>
      <w:pBdr>
        <w:top w:val="single" w:sz="4" w:space="1" w:color="auto"/>
        <w:left w:val="single" w:sz="4" w:space="4" w:color="auto"/>
        <w:bottom w:val="single" w:sz="4" w:space="1" w:color="auto"/>
        <w:right w:val="single" w:sz="4" w:space="4" w:color="auto"/>
      </w:pBdr>
      <w:spacing w:after="0"/>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if.org/publications/2021/04/29/ten-ways-ip-has-enabled-innovations-have-helped-sustain-world-through" TargetMode="External"/><Relationship Id="rId5" Type="http://schemas.openxmlformats.org/officeDocument/2006/relationships/hyperlink" Target="https://www.jstor.org/stable/2184924"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Pages>
  <Words>9516</Words>
  <Characters>54244</Characters>
  <Application>Microsoft Office Word</Application>
  <DocSecurity>0</DocSecurity>
  <Lines>452</Lines>
  <Paragraphs>127</Paragraphs>
  <ScaleCrop>false</ScaleCrop>
  <Company/>
  <LinksUpToDate>false</LinksUpToDate>
  <CharactersWithSpaces>63633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80</cp:revision>
  <dcterms:created xsi:type="dcterms:W3CDTF">2021-09-18T21:47:00Z</dcterms:created>
  <dcterms:modified xsi:type="dcterms:W3CDTF">2021-09-18T23:21:00Z</dcterms:modified>
</cp:coreProperties>
</file>