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CB7FC" w14:textId="08ED5EA0" w:rsidR="00E42E4C" w:rsidRDefault="008F1388" w:rsidP="008F1388">
      <w:pPr>
        <w:pStyle w:val="Heading1"/>
      </w:pPr>
      <w:r>
        <w:t>1</w:t>
      </w:r>
    </w:p>
    <w:p w14:paraId="497408F0" w14:textId="22B99E9E" w:rsidR="008F1388" w:rsidRDefault="008F1388" w:rsidP="008F1388">
      <w:pPr>
        <w:pStyle w:val="Heading4"/>
      </w:pPr>
      <w:r>
        <w:t>Interpretation—the aff must disclose the pla</w:t>
      </w:r>
      <w:r w:rsidR="00946CC8">
        <w:t>n/advocacy</w:t>
      </w:r>
      <w:r>
        <w:t xml:space="preserve"> text before the round. To clarify, disclosure can occur on the wiki or over message.</w:t>
      </w:r>
    </w:p>
    <w:p w14:paraId="0387CCBD" w14:textId="77777777" w:rsidR="008F1388" w:rsidRDefault="008F1388" w:rsidP="008F1388">
      <w:pPr>
        <w:pStyle w:val="Heading4"/>
      </w:pPr>
    </w:p>
    <w:p w14:paraId="0BC61135" w14:textId="106AECDE" w:rsidR="008F1388" w:rsidRDefault="008F1388" w:rsidP="008F1388">
      <w:pPr>
        <w:pStyle w:val="Heading4"/>
      </w:pPr>
      <w:r>
        <w:t>Violation—they didn't</w:t>
      </w:r>
    </w:p>
    <w:p w14:paraId="3288E440" w14:textId="77777777" w:rsidR="006B2275" w:rsidRDefault="006B2275" w:rsidP="006B2275"/>
    <w:p w14:paraId="710DC91A" w14:textId="34977C50" w:rsidR="006B2275" w:rsidRPr="006B2275" w:rsidRDefault="006B2275" w:rsidP="006B2275">
      <w:r>
        <w:rPr>
          <w:noProof/>
        </w:rPr>
        <w:lastRenderedPageBreak/>
        <w:drawing>
          <wp:inline distT="0" distB="0" distL="0" distR="0" wp14:anchorId="520838BE" wp14:editId="1917795C">
            <wp:extent cx="20117435" cy="10401300"/>
            <wp:effectExtent l="0" t="0" r="0" b="0"/>
            <wp:docPr id="1" name="Picture 1"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Teams&#10;&#10;Description automatically generated"/>
                    <pic:cNvPicPr/>
                  </pic:nvPicPr>
                  <pic:blipFill>
                    <a:blip r:embed="rId9"/>
                    <a:stretch>
                      <a:fillRect/>
                    </a:stretch>
                  </pic:blipFill>
                  <pic:spPr>
                    <a:xfrm>
                      <a:off x="0" y="0"/>
                      <a:ext cx="20117435" cy="10401300"/>
                    </a:xfrm>
                    <a:prstGeom prst="rect">
                      <a:avLst/>
                    </a:prstGeom>
                  </pic:spPr>
                </pic:pic>
              </a:graphicData>
            </a:graphic>
          </wp:inline>
        </w:drawing>
      </w:r>
    </w:p>
    <w:p w14:paraId="488EC79D" w14:textId="77777777" w:rsidR="008F1388" w:rsidRDefault="008F1388" w:rsidP="008F1388">
      <w:pPr>
        <w:pStyle w:val="Heading4"/>
      </w:pPr>
      <w:r>
        <w:lastRenderedPageBreak/>
        <w:t>First is prep and clash—two internal links—a) neg prep—4 minutes of prep is not enough to put together a coherent 1nc or update generics—30 minutes is necessary to learn a little about the affirmative and piece together what 1nc positions apply and cut and research their applications to the affirmative b) aff quality—plan text disclosure discourages cheap shot affs.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p>
    <w:p w14:paraId="1553C332" w14:textId="16A66969" w:rsidR="008F1388" w:rsidRDefault="008F1388" w:rsidP="008F1388"/>
    <w:p w14:paraId="29231DCC" w14:textId="77777777" w:rsidR="008F1388" w:rsidRDefault="008F1388" w:rsidP="008F1388">
      <w:pPr>
        <w:pStyle w:val="Heading4"/>
        <w:rPr>
          <w:rFonts w:cs="Calibri"/>
        </w:rPr>
      </w:pPr>
      <w:r>
        <w:rPr>
          <w:rFonts w:cs="Calibri"/>
        </w:rPr>
        <w:t>Procedural Fairness first</w:t>
      </w:r>
      <w:r w:rsidRPr="00B82CD8">
        <w:rPr>
          <w:rFonts w:cs="Calibri"/>
        </w:rPr>
        <w:t>—a</w:t>
      </w:r>
      <w:r>
        <w:rPr>
          <w:rFonts w:cs="Calibri"/>
        </w:rPr>
        <w:t xml:space="preserve">) ballot pic – at the end of the day they care about competition and want their arguments to be flowed which proves they care about competition, if they don’t care about winning then just vote neg. Solves their offense, there is no reason a ballot is key  – our interp precludes voting on non-topical affs but not the reading of them b) scope of solvency – one ballot can’t alter subjectivity, but it can rectify skews which means the only impact to a ballot is fairness and resolving skews, c) competitive incentives – debate is a game and games are silly without a level playing field. There is no incentive to prep and research for hundreds of hours if you know you’ll be at a structural disadvantage which makes the game bad and prevents rigorous contestation of positions which produces the best advocates. </w:t>
      </w:r>
    </w:p>
    <w:p w14:paraId="09269B5E" w14:textId="39A4453B" w:rsidR="008F1388" w:rsidRDefault="008F1388" w:rsidP="00E0650E">
      <w:pPr>
        <w:pStyle w:val="Heading4"/>
      </w:pPr>
    </w:p>
    <w:p w14:paraId="2A6F740A" w14:textId="6B6FDE19" w:rsidR="008F1388" w:rsidRDefault="008F1388" w:rsidP="00E0650E">
      <w:pPr>
        <w:pStyle w:val="Heading4"/>
      </w:pPr>
      <w:r>
        <w:t xml:space="preserve">Competing interps – a) you either defend the rez or don’t – there’s no in between. </w:t>
      </w:r>
      <w:r>
        <w:br/>
        <w:t xml:space="preserve">Drop the debater – Changing your advocacy kills NC strat because the 1ac advocacy is the only stasis point for NC offense, anything else moots all clash and fairness.  No cross apps from the aff since </w:t>
      </w:r>
      <w:r w:rsidR="00777194">
        <w:t>disclosure</w:t>
      </w:r>
      <w:r>
        <w:t xml:space="preserve"> proves that that layer was skewed to begin with so we can’t actually test the truth of cross applications to the affirmative. </w:t>
      </w:r>
    </w:p>
    <w:p w14:paraId="10C3704A" w14:textId="77777777" w:rsidR="008F1388" w:rsidRPr="000268FD" w:rsidRDefault="008F1388" w:rsidP="00E0650E">
      <w:pPr>
        <w:pStyle w:val="Heading4"/>
      </w:pPr>
      <w:r>
        <w:t xml:space="preserve">New 2nr answers to AC preempts because they are hidden, and implications are unknown until the 1ar.  </w:t>
      </w:r>
    </w:p>
    <w:p w14:paraId="6E00A965" w14:textId="445C53E9" w:rsidR="008F1388" w:rsidRDefault="008F1388" w:rsidP="00E0650E">
      <w:pPr>
        <w:pStyle w:val="Heading4"/>
      </w:pPr>
    </w:p>
    <w:p w14:paraId="250BDAA0" w14:textId="24F128E9" w:rsidR="00911E5E" w:rsidRDefault="00911E5E" w:rsidP="00911E5E">
      <w:pPr>
        <w:pStyle w:val="Heading2"/>
      </w:pPr>
      <w:r>
        <w:lastRenderedPageBreak/>
        <w:t>2</w:t>
      </w:r>
    </w:p>
    <w:p w14:paraId="5704A5F6" w14:textId="77777777" w:rsidR="00911E5E" w:rsidRPr="00F4330B" w:rsidRDefault="00911E5E" w:rsidP="00911E5E">
      <w:pPr>
        <w:pStyle w:val="Heading4"/>
        <w:rPr>
          <w:rFonts w:asciiTheme="minorHAnsi" w:hAnsiTheme="minorHAnsi" w:cstheme="minorHAnsi"/>
        </w:rPr>
      </w:pPr>
      <w:r w:rsidRPr="001B13D8">
        <w:rPr>
          <w:rFonts w:asciiTheme="minorHAnsi" w:hAnsiTheme="minorHAnsi" w:cstheme="minorHAnsi"/>
        </w:rPr>
        <w:t xml:space="preserve">Our </w:t>
      </w:r>
      <w:r>
        <w:rPr>
          <w:rFonts w:asciiTheme="minorHAnsi" w:hAnsiTheme="minorHAnsi" w:cstheme="minorHAnsi"/>
        </w:rPr>
        <w:t xml:space="preserve">Interpretation </w:t>
      </w:r>
      <w:r w:rsidRPr="001B13D8">
        <w:rPr>
          <w:rFonts w:asciiTheme="minorHAnsi" w:hAnsiTheme="minorHAnsi" w:cstheme="minorHAnsi"/>
        </w:rPr>
        <w:t>is the</w:t>
      </w:r>
      <w:r>
        <w:rPr>
          <w:rFonts w:asciiTheme="minorHAnsi" w:hAnsiTheme="minorHAnsi" w:cstheme="minorHAnsi"/>
        </w:rPr>
        <w:t xml:space="preserve"> affirmative should instrumentally defend the resolution </w:t>
      </w:r>
      <w:r w:rsidRPr="001B13D8">
        <w:rPr>
          <w:rFonts w:asciiTheme="minorHAnsi" w:hAnsiTheme="minorHAnsi" w:cstheme="minorHAnsi"/>
        </w:rPr>
        <w:t>–</w:t>
      </w:r>
      <w:r>
        <w:rPr>
          <w:rFonts w:asciiTheme="minorHAnsi" w:hAnsiTheme="minorHAnsi" w:cstheme="minorHAnsi"/>
        </w:rPr>
        <w:t xml:space="preserve"> </w:t>
      </w:r>
      <w:r w:rsidRPr="001B13D8">
        <w:rPr>
          <w:rFonts w:asciiTheme="minorHAnsi" w:hAnsiTheme="minorHAnsi" w:cstheme="minorHAnsi"/>
          <w:u w:val="single"/>
        </w:rPr>
        <w:t>hold the line</w:t>
      </w:r>
      <w:r w:rsidRPr="001B13D8">
        <w:rPr>
          <w:rFonts w:asciiTheme="minorHAnsi" w:hAnsiTheme="minorHAnsi" w:cstheme="minorHAnsi"/>
        </w:rPr>
        <w:t xml:space="preserve">, CX and the 1AC </w:t>
      </w:r>
      <w:r w:rsidRPr="001B13D8">
        <w:rPr>
          <w:rFonts w:asciiTheme="minorHAnsi" w:hAnsiTheme="minorHAnsi" w:cstheme="minorHAnsi"/>
          <w:u w:val="single"/>
        </w:rPr>
        <w:t>prove</w:t>
      </w:r>
      <w:r w:rsidRPr="001B13D8">
        <w:rPr>
          <w:rFonts w:asciiTheme="minorHAnsi" w:hAnsiTheme="minorHAnsi" w:cstheme="minorHAnsi"/>
        </w:rPr>
        <w:t xml:space="preserve"> there’s no I-meet</w:t>
      </w:r>
      <w:r>
        <w:rPr>
          <w:rFonts w:asciiTheme="minorHAnsi" w:hAnsiTheme="minorHAnsi" w:cstheme="minorHAnsi"/>
        </w:rPr>
        <w:t xml:space="preserve"> – anything new in the 1AR is either </w:t>
      </w:r>
      <w:r>
        <w:rPr>
          <w:rFonts w:asciiTheme="minorHAnsi" w:hAnsiTheme="minorHAnsi" w:cstheme="minorHAnsi"/>
          <w:u w:val="single"/>
        </w:rPr>
        <w:t>extra-T</w:t>
      </w:r>
      <w:r>
        <w:rPr>
          <w:rFonts w:asciiTheme="minorHAnsi" w:hAnsiTheme="minorHAnsi" w:cstheme="minorHAnsi"/>
        </w:rPr>
        <w:t xml:space="preserve"> since it includes the non-topical parts of the Aff or </w:t>
      </w:r>
      <w:r>
        <w:rPr>
          <w:rFonts w:asciiTheme="minorHAnsi" w:hAnsiTheme="minorHAnsi" w:cstheme="minorHAnsi"/>
          <w:u w:val="single"/>
        </w:rPr>
        <w:t>effects-T</w:t>
      </w:r>
      <w:r>
        <w:rPr>
          <w:rFonts w:asciiTheme="minorHAnsi" w:hAnsiTheme="minorHAnsi" w:cstheme="minorHAnsi"/>
        </w:rPr>
        <w:t xml:space="preserve"> since it’s a future result of the advocacy which both link to our offense.</w:t>
      </w:r>
    </w:p>
    <w:p w14:paraId="685FA31C" w14:textId="77777777" w:rsidR="00911E5E" w:rsidRPr="001B13D8" w:rsidRDefault="00911E5E" w:rsidP="00911E5E">
      <w:pPr>
        <w:pStyle w:val="Heading4"/>
        <w:rPr>
          <w:rFonts w:asciiTheme="minorHAnsi" w:hAnsiTheme="minorHAnsi" w:cstheme="minorHAnsi"/>
        </w:rPr>
      </w:pPr>
      <w:r w:rsidRPr="001B13D8">
        <w:rPr>
          <w:rFonts w:asciiTheme="minorHAnsi" w:hAnsiTheme="minorHAnsi" w:cstheme="minorHAnsi"/>
        </w:rPr>
        <w:t xml:space="preserve">“Resolved” means to enact </w:t>
      </w:r>
      <w:r w:rsidRPr="001B13D8">
        <w:rPr>
          <w:rFonts w:asciiTheme="minorHAnsi" w:hAnsiTheme="minorHAnsi" w:cstheme="minorHAnsi"/>
          <w:u w:val="single"/>
        </w:rPr>
        <w:t>by law</w:t>
      </w:r>
      <w:r w:rsidRPr="001B13D8">
        <w:rPr>
          <w:rFonts w:asciiTheme="minorHAnsi" w:hAnsiTheme="minorHAnsi" w:cstheme="minorHAnsi"/>
        </w:rPr>
        <w:t>.</w:t>
      </w:r>
    </w:p>
    <w:p w14:paraId="380153B9" w14:textId="77777777" w:rsidR="00911E5E" w:rsidRPr="001B13D8" w:rsidRDefault="00911E5E" w:rsidP="00911E5E">
      <w:pPr>
        <w:rPr>
          <w:rFonts w:asciiTheme="minorHAnsi" w:hAnsiTheme="minorHAnsi" w:cstheme="minorHAnsi"/>
        </w:rPr>
      </w:pPr>
      <w:r w:rsidRPr="001B13D8">
        <w:rPr>
          <w:rStyle w:val="Style13ptBold"/>
          <w:rFonts w:asciiTheme="minorHAnsi" w:hAnsiTheme="minorHAnsi" w:cstheme="minorHAnsi"/>
        </w:rPr>
        <w:t>Words &amp; Phrases ’64</w:t>
      </w:r>
      <w:r w:rsidRPr="001B13D8">
        <w:rPr>
          <w:rFonts w:asciiTheme="minorHAnsi" w:hAnsiTheme="minorHAnsi" w:cstheme="minorHAnsi"/>
        </w:rPr>
        <w:t xml:space="preserve"> </w:t>
      </w:r>
    </w:p>
    <w:p w14:paraId="25F59EED" w14:textId="77777777" w:rsidR="00911E5E" w:rsidRPr="001B13D8" w:rsidRDefault="00911E5E" w:rsidP="00911E5E">
      <w:pPr>
        <w:rPr>
          <w:rFonts w:asciiTheme="minorHAnsi" w:hAnsiTheme="minorHAnsi" w:cstheme="minorHAnsi"/>
        </w:rPr>
      </w:pPr>
      <w:r w:rsidRPr="001B13D8">
        <w:rPr>
          <w:rFonts w:asciiTheme="minorHAnsi" w:hAnsiTheme="minorHAnsi" w:cstheme="minorHAnsi"/>
          <w:sz w:val="16"/>
          <w:szCs w:val="16"/>
        </w:rPr>
        <w:t>(Words and Phrases; 1964; Permanent Edition)</w:t>
      </w:r>
    </w:p>
    <w:p w14:paraId="5ADE9ED9" w14:textId="77777777" w:rsidR="00911E5E" w:rsidRDefault="00911E5E" w:rsidP="00911E5E">
      <w:pPr>
        <w:rPr>
          <w:rFonts w:asciiTheme="minorHAnsi" w:hAnsiTheme="minorHAnsi" w:cstheme="minorHAnsi"/>
          <w:sz w:val="12"/>
          <w:szCs w:val="16"/>
        </w:rPr>
      </w:pPr>
      <w:r w:rsidRPr="001B13D8">
        <w:rPr>
          <w:rFonts w:asciiTheme="minorHAnsi" w:hAnsiTheme="minorHAnsi" w:cstheme="minorHAnsi"/>
          <w:u w:val="single"/>
        </w:rPr>
        <w:t>Definition of the word “</w:t>
      </w:r>
      <w:r w:rsidRPr="006F2B9F">
        <w:rPr>
          <w:rFonts w:asciiTheme="minorHAnsi" w:hAnsiTheme="minorHAnsi" w:cstheme="minorHAnsi"/>
          <w:highlight w:val="green"/>
          <w:u w:val="single"/>
        </w:rPr>
        <w:t>resolve</w:t>
      </w:r>
      <w:r w:rsidRPr="001B13D8">
        <w:rPr>
          <w:rFonts w:asciiTheme="minorHAnsi" w:hAnsiTheme="minorHAnsi" w:cstheme="minorHAnsi"/>
          <w:u w:val="single"/>
        </w:rPr>
        <w:t xml:space="preserve">,” given by Webster </w:t>
      </w:r>
      <w:r w:rsidRPr="006F2B9F">
        <w:rPr>
          <w:rFonts w:asciiTheme="minorHAnsi" w:hAnsiTheme="minorHAnsi" w:cstheme="minorHAnsi"/>
          <w:highlight w:val="green"/>
          <w:u w:val="single"/>
        </w:rPr>
        <w:t>is</w:t>
      </w:r>
      <w:r w:rsidRPr="001B13D8">
        <w:rPr>
          <w:rFonts w:asciiTheme="minorHAnsi" w:hAnsiTheme="minorHAnsi" w:cstheme="minorHAnsi"/>
          <w:u w:val="single"/>
        </w:rPr>
        <w:t xml:space="preserve"> “</w:t>
      </w:r>
      <w:r w:rsidRPr="001B13D8">
        <w:rPr>
          <w:rStyle w:val="StyleUnderline"/>
          <w:rFonts w:asciiTheme="minorHAnsi" w:hAnsiTheme="minorHAnsi" w:cstheme="minorHAnsi"/>
        </w:rPr>
        <w:t>to express an opinion or determination by resolution or vote</w:t>
      </w:r>
      <w:r w:rsidRPr="001B13D8">
        <w:rPr>
          <w:rFonts w:asciiTheme="minorHAnsi" w:hAnsiTheme="minorHAnsi" w:cstheme="minorHAnsi"/>
          <w:sz w:val="12"/>
        </w:rPr>
        <w:t xml:space="preserve">; </w:t>
      </w:r>
      <w:r w:rsidRPr="001B13D8">
        <w:rPr>
          <w:rFonts w:asciiTheme="minorHAnsi" w:hAnsiTheme="minorHAnsi" w:cstheme="minorHAnsi"/>
          <w:u w:val="single"/>
        </w:rPr>
        <w:t xml:space="preserve">as ‘it was resolved </w:t>
      </w:r>
      <w:r w:rsidRPr="00F607F1">
        <w:rPr>
          <w:rStyle w:val="Emphasis"/>
          <w:rFonts w:asciiTheme="minorHAnsi" w:hAnsiTheme="minorHAnsi" w:cstheme="minorHAnsi"/>
        </w:rPr>
        <w:t>by the legislature</w:t>
      </w:r>
      <w:r w:rsidRPr="00F607F1">
        <w:rPr>
          <w:rFonts w:asciiTheme="minorHAnsi" w:hAnsiTheme="minorHAnsi" w:cstheme="minorHAnsi"/>
          <w:sz w:val="12"/>
        </w:rPr>
        <w:t>;”</w:t>
      </w:r>
      <w:r w:rsidRPr="001B13D8">
        <w:rPr>
          <w:rFonts w:asciiTheme="minorHAnsi" w:hAnsiTheme="minorHAnsi" w:cstheme="minorHAnsi"/>
          <w:sz w:val="12"/>
        </w:rPr>
        <w:t xml:space="preserve"> It is of similar force to the word “enact,” which is </w:t>
      </w:r>
      <w:r w:rsidRPr="001B13D8">
        <w:rPr>
          <w:rFonts w:asciiTheme="minorHAnsi" w:hAnsiTheme="minorHAnsi" w:cstheme="minorHAnsi"/>
          <w:u w:val="single"/>
        </w:rPr>
        <w:t>defined</w:t>
      </w:r>
      <w:r w:rsidRPr="001B13D8">
        <w:rPr>
          <w:rFonts w:asciiTheme="minorHAnsi" w:hAnsiTheme="minorHAnsi" w:cstheme="minorHAnsi"/>
          <w:sz w:val="12"/>
        </w:rPr>
        <w:t xml:space="preserve"> by Bouvier </w:t>
      </w:r>
      <w:r w:rsidRPr="001B13D8">
        <w:rPr>
          <w:rFonts w:asciiTheme="minorHAnsi" w:hAnsiTheme="minorHAnsi" w:cstheme="minorHAnsi"/>
          <w:u w:val="single"/>
        </w:rPr>
        <w:t xml:space="preserve">as </w:t>
      </w:r>
      <w:r w:rsidRPr="001B13D8">
        <w:rPr>
          <w:rStyle w:val="Emphasis"/>
          <w:rFonts w:asciiTheme="minorHAnsi" w:hAnsiTheme="minorHAnsi" w:cstheme="minorHAnsi"/>
        </w:rPr>
        <w:t xml:space="preserve">meaning </w:t>
      </w:r>
      <w:r w:rsidRPr="006F2B9F">
        <w:rPr>
          <w:rStyle w:val="Emphasis"/>
          <w:rFonts w:asciiTheme="minorHAnsi" w:hAnsiTheme="minorHAnsi" w:cstheme="minorHAnsi"/>
          <w:highlight w:val="green"/>
        </w:rPr>
        <w:t>“to establish by law”</w:t>
      </w:r>
      <w:r w:rsidRPr="001B13D8">
        <w:rPr>
          <w:rFonts w:asciiTheme="minorHAnsi" w:hAnsiTheme="minorHAnsi" w:cstheme="minorHAnsi"/>
          <w:sz w:val="12"/>
          <w:szCs w:val="16"/>
        </w:rPr>
        <w:t>.</w:t>
      </w:r>
    </w:p>
    <w:p w14:paraId="2980BFE1" w14:textId="77777777" w:rsidR="00911E5E" w:rsidRDefault="00911E5E" w:rsidP="00911E5E">
      <w:pPr>
        <w:pStyle w:val="Heading4"/>
      </w:pPr>
      <w:r>
        <w:t xml:space="preserve">1] Predictable limits –absent topical constraints affirmative there is no stasis point for neg preparation which means we can’t predictably research your affirmative since there are thousands of literatures bases you could choose to base your affirmative on. That outweighs – a) you can dedicate 4 years to learning one literature base creating a structural skew to debaters who switch topics every 2 months and b) you can cherry pick advocacies like “racism is bad” which makes contesting the aff psychologically violent and </w:t>
      </w:r>
      <w:r w:rsidRPr="00A0206A">
        <w:t>they can always revise their aff to de-link from the few generics that are responsive.</w:t>
      </w:r>
    </w:p>
    <w:p w14:paraId="4B4DD46F" w14:textId="77777777" w:rsidR="00911E5E" w:rsidRDefault="00911E5E" w:rsidP="00911E5E">
      <w:pPr>
        <w:pStyle w:val="Heading4"/>
      </w:pPr>
      <w:r>
        <w:t>2</w:t>
      </w:r>
      <w:r w:rsidRPr="001C1B27">
        <w:t xml:space="preserve">] </w:t>
      </w:r>
      <w:r w:rsidRPr="00A0206A">
        <w:t>Clash – the topic delineates aff and neg ground on an issue that allows in depth engagement while their model creates one-sided monologues.</w:t>
      </w:r>
      <w:r>
        <w:t xml:space="preserve"> T</w:t>
      </w:r>
      <w:r w:rsidRPr="00A0206A">
        <w:t>he</w:t>
      </w:r>
      <w:r>
        <w:t xml:space="preserve">ir model forecloses the ability of intricate debate and advocacy refinement </w:t>
      </w:r>
      <w:r w:rsidRPr="00594609">
        <w:t>by forcing us into stale generics, since we can’t predictably research the 1ac. These positions don’t test the aff in rigorous ways since they are generic and supposed to apply to every affirmative. That turns the aff – absent rigorous testing of the aff echo chambers that operate within existing structural privilege without self-questioning and refinement of strategies.</w:t>
      </w:r>
      <w:r>
        <w:t xml:space="preserve"> </w:t>
      </w:r>
    </w:p>
    <w:p w14:paraId="03DB7AEC" w14:textId="6CEBA255" w:rsidR="00911E5E" w:rsidRDefault="00911E5E" w:rsidP="00911E5E">
      <w:pPr>
        <w:pStyle w:val="Heading4"/>
        <w:rPr>
          <w:lang w:eastAsia="ko-KR"/>
        </w:rPr>
      </w:pPr>
      <w:r>
        <w:t xml:space="preserve">3] </w:t>
      </w:r>
      <w:r w:rsidRPr="00A0206A">
        <w:rPr>
          <w:lang w:eastAsia="ko-KR"/>
        </w:rPr>
        <w:t xml:space="preserve">TVA </w:t>
      </w:r>
      <w:r>
        <w:rPr>
          <w:lang w:eastAsia="ko-KR"/>
        </w:rPr>
        <w:t>–</w:t>
      </w:r>
      <w:r>
        <w:rPr>
          <w:lang w:eastAsia="ko-KR"/>
        </w:rPr>
        <w:t xml:space="preserve"> </w:t>
      </w:r>
      <w:r>
        <w:rPr>
          <w:lang w:eastAsia="ko-KR"/>
        </w:rPr>
        <w:t xml:space="preserve">defend.a hypoetethical just government as a form of futurism </w:t>
      </w:r>
    </w:p>
    <w:p w14:paraId="26BF973C" w14:textId="182D7424" w:rsidR="00911E5E" w:rsidRPr="00911E5E" w:rsidRDefault="00911E5E" w:rsidP="00911E5E">
      <w:pPr>
        <w:rPr>
          <w:lang w:eastAsia="ko-KR"/>
        </w:rPr>
      </w:pPr>
      <w:r>
        <w:rPr>
          <w:lang w:eastAsia="ko-KR"/>
        </w:rPr>
        <w:t xml:space="preserve">Defend the right to strike for queer workers </w:t>
      </w:r>
      <w:r w:rsidR="002B255D">
        <w:rPr>
          <w:lang w:eastAsia="ko-KR"/>
        </w:rPr>
        <w:t>as a form of resisting violence</w:t>
      </w:r>
    </w:p>
    <w:p w14:paraId="50856F0D" w14:textId="77777777" w:rsidR="00F350EE" w:rsidRDefault="00F350EE" w:rsidP="00F350EE">
      <w:pPr>
        <w:pStyle w:val="Heading4"/>
      </w:pPr>
      <w:r>
        <w:t xml:space="preserve">No impact turns or rvis - A] Perfcon – if T’s bad and you vote for them on that arg, you’re voting on T.  B] Substance – if T’s bad then we should try debating on substance – impact turns force me to go for T since I need to defend my position.  </w:t>
      </w:r>
    </w:p>
    <w:p w14:paraId="52BB38DA" w14:textId="77777777" w:rsidR="00911E5E" w:rsidRPr="00911E5E" w:rsidRDefault="00911E5E" w:rsidP="00911E5E"/>
    <w:p w14:paraId="6E65CC8D" w14:textId="6AABEBD5" w:rsidR="00682193" w:rsidRDefault="00911E5E" w:rsidP="00682193">
      <w:pPr>
        <w:pStyle w:val="Heading2"/>
      </w:pPr>
      <w:r>
        <w:lastRenderedPageBreak/>
        <w:t>3</w:t>
      </w:r>
    </w:p>
    <w:p w14:paraId="4C7AD4F5" w14:textId="77777777" w:rsidR="00EE7DA7" w:rsidRDefault="00EE7DA7" w:rsidP="00EE7DA7">
      <w:pPr>
        <w:rPr>
          <w:b/>
          <w:sz w:val="26"/>
          <w:szCs w:val="26"/>
        </w:rPr>
      </w:pPr>
      <w:r w:rsidRPr="00001203">
        <w:rPr>
          <w:b/>
          <w:sz w:val="26"/>
          <w:szCs w:val="26"/>
        </w:rPr>
        <w:t>The meta</w:t>
      </w:r>
      <w:r>
        <w:rPr>
          <w:b/>
          <w:sz w:val="26"/>
          <w:szCs w:val="26"/>
        </w:rPr>
        <w:t xml:space="preserve"> ethic is practical reason. </w:t>
      </w:r>
    </w:p>
    <w:p w14:paraId="1F4894B2" w14:textId="77777777" w:rsidR="00EE7DA7" w:rsidRDefault="00EE7DA7" w:rsidP="00EE7DA7">
      <w:pPr>
        <w:pStyle w:val="Heading4"/>
      </w:pPr>
    </w:p>
    <w:p w14:paraId="3E7D3466" w14:textId="77777777" w:rsidR="00EE7DA7" w:rsidRDefault="00EE7DA7" w:rsidP="00EE7DA7">
      <w:pPr>
        <w:pStyle w:val="Heading4"/>
      </w:pPr>
      <w:r>
        <w:t>1</w:t>
      </w:r>
      <w:r w:rsidRPr="00472885">
        <w:t>] 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14:paraId="64500EAF" w14:textId="77777777" w:rsidR="00EE7DA7" w:rsidRDefault="00EE7DA7" w:rsidP="00EE7DA7">
      <w:pPr>
        <w:pStyle w:val="Heading4"/>
      </w:pPr>
    </w:p>
    <w:p w14:paraId="6E504369" w14:textId="77777777" w:rsidR="00EE7DA7" w:rsidRDefault="00EE7DA7" w:rsidP="00EE7DA7">
      <w:pPr>
        <w:pStyle w:val="Heading4"/>
        <w:rPr>
          <w:rFonts w:asciiTheme="majorHAnsi" w:hAnsiTheme="majorHAnsi" w:cstheme="majorHAnsi"/>
        </w:rPr>
      </w:pPr>
      <w:r w:rsidRPr="000A5608">
        <w:rPr>
          <w:rFonts w:asciiTheme="majorHAnsi" w:hAnsiTheme="majorHAnsi" w:cstheme="majorHAnsi"/>
        </w:rPr>
        <w:t xml:space="preserve">Any moral system faces the problem of regress – I can keep asking “why should I follow this.”  Regress collapses to skep since no one can generate obligations absent grounds for accepting them.  Only reason solves since asking “why reason?” asks for a reason for reasons, which concedes its authority.  </w:t>
      </w:r>
    </w:p>
    <w:p w14:paraId="18370C4E" w14:textId="77777777" w:rsidR="00EE7DA7" w:rsidRDefault="00EE7DA7" w:rsidP="00EE7DA7">
      <w:pPr>
        <w:rPr>
          <w:rFonts w:asciiTheme="majorHAnsi" w:hAnsiTheme="majorHAnsi" w:cstheme="majorHAnsi"/>
        </w:rPr>
      </w:pPr>
    </w:p>
    <w:p w14:paraId="12DFDB3D" w14:textId="77777777" w:rsidR="00EE7DA7" w:rsidRPr="000A5608" w:rsidRDefault="00EE7DA7" w:rsidP="00EE7DA7">
      <w:pPr>
        <w:pStyle w:val="Heading4"/>
        <w:rPr>
          <w:rFonts w:asciiTheme="majorHAnsi" w:hAnsiTheme="majorHAnsi" w:cstheme="majorHAnsi"/>
          <w:color w:val="000000" w:themeColor="text1"/>
        </w:rPr>
      </w:pPr>
      <w:r w:rsidRPr="000A5608">
        <w:rPr>
          <w:rFonts w:asciiTheme="majorHAnsi" w:hAnsiTheme="majorHAnsi" w:cstheme="majorHAnsi"/>
        </w:rPr>
        <w:t>Thus, the standard is consistency with the categorical imperative.</w:t>
      </w:r>
      <w:r w:rsidRPr="000A5608">
        <w:rPr>
          <w:rFonts w:asciiTheme="majorHAnsi" w:hAnsiTheme="majorHAnsi" w:cstheme="majorHAnsi"/>
          <w:color w:val="000000" w:themeColor="text1"/>
        </w:rPr>
        <w:t xml:space="preserve"> </w:t>
      </w:r>
    </w:p>
    <w:p w14:paraId="30EA70E7" w14:textId="77777777" w:rsidR="00EE7DA7" w:rsidRDefault="00EE7DA7" w:rsidP="00EE7DA7"/>
    <w:p w14:paraId="2CFA1B2C" w14:textId="77777777" w:rsidR="00EE7DA7" w:rsidRPr="000A5608" w:rsidRDefault="00EE7DA7" w:rsidP="00EE7DA7">
      <w:pPr>
        <w:pStyle w:val="Heading4"/>
        <w:rPr>
          <w:rFonts w:asciiTheme="majorHAnsi" w:hAnsiTheme="majorHAnsi" w:cstheme="majorHAnsi"/>
        </w:rPr>
      </w:pPr>
      <w:r w:rsidRPr="000A5608">
        <w:rPr>
          <w:rFonts w:asciiTheme="majorHAnsi" w:hAnsiTheme="majorHAnsi" w:cstheme="majorHAnsi"/>
        </w:rPr>
        <w:t xml:space="preserve">The </w:t>
      </w:r>
      <w:r w:rsidRPr="000A5608">
        <w:rPr>
          <w:rFonts w:asciiTheme="majorHAnsi" w:hAnsiTheme="majorHAnsi" w:cstheme="majorHAnsi"/>
          <w:u w:val="single"/>
        </w:rPr>
        <w:t>counter role of the ballot</w:t>
      </w:r>
      <w:r w:rsidRPr="000A5608">
        <w:rPr>
          <w:rFonts w:asciiTheme="majorHAnsi" w:hAnsiTheme="majorHAnsi" w:cstheme="majorHAnsi"/>
        </w:rPr>
        <w:t xml:space="preserve"> is to determine the debater that moves us towards a society of universal freedom</w:t>
      </w:r>
    </w:p>
    <w:p w14:paraId="11F124E1" w14:textId="77777777" w:rsidR="00EE7DA7" w:rsidRPr="000A5608" w:rsidRDefault="00EE7DA7" w:rsidP="00EE7DA7">
      <w:pPr>
        <w:pStyle w:val="Heading4"/>
        <w:rPr>
          <w:rFonts w:asciiTheme="majorHAnsi" w:hAnsiTheme="majorHAnsi" w:cstheme="majorHAnsi"/>
        </w:rPr>
      </w:pPr>
      <w:r w:rsidRPr="000A5608">
        <w:rPr>
          <w:rFonts w:asciiTheme="majorHAnsi" w:hAnsiTheme="majorHAnsi" w:cstheme="majorHAnsi"/>
        </w:rPr>
        <w:t>Applied Kantianism is key to abstract over the state’s influences on our desires towards a universal demand for equality within civil society.</w:t>
      </w:r>
    </w:p>
    <w:p w14:paraId="6B20808F" w14:textId="77777777" w:rsidR="00EE7DA7" w:rsidRPr="000A5608" w:rsidRDefault="00EE7DA7" w:rsidP="00EE7DA7">
      <w:pPr>
        <w:rPr>
          <w:rFonts w:asciiTheme="majorHAnsi" w:hAnsiTheme="majorHAnsi" w:cstheme="majorHAnsi"/>
          <w:sz w:val="16"/>
          <w:szCs w:val="16"/>
        </w:rPr>
      </w:pPr>
      <w:r w:rsidRPr="000A5608">
        <w:rPr>
          <w:rStyle w:val="Style13ptBold"/>
          <w:rFonts w:asciiTheme="majorHAnsi" w:hAnsiTheme="majorHAnsi" w:cstheme="majorHAnsi"/>
        </w:rPr>
        <w:t>Farr 02</w:t>
      </w:r>
      <w:r w:rsidRPr="000A5608">
        <w:rPr>
          <w:rFonts w:asciiTheme="majorHAnsi" w:hAnsiTheme="majorHAnsi" w:cstheme="majorHAnsi"/>
          <w:sz w:val="16"/>
          <w:szCs w:val="16"/>
        </w:rPr>
        <w:t xml:space="preserve"> Arnold Farr (prof of phil @ UKentucky, focusing on German idealism, philosophy of race, postmodernism, psychoanalysis, and liberation philosophy). “Can a Philosophy of Race Afford to Abandon the Kantian Categorical Imperative?” JOURNAL of SOCIAL PHILOSOPHY, Vol. 33 No. 1, Spring 2002, 17–32. // NB</w:t>
      </w:r>
    </w:p>
    <w:p w14:paraId="58F0F053" w14:textId="77777777" w:rsidR="00EE7DA7" w:rsidRPr="000A5608" w:rsidRDefault="00EE7DA7" w:rsidP="00EE7DA7">
      <w:pPr>
        <w:rPr>
          <w:rFonts w:asciiTheme="majorHAnsi" w:hAnsiTheme="majorHAnsi" w:cstheme="majorHAnsi"/>
          <w:color w:val="000000" w:themeColor="text1"/>
          <w:sz w:val="12"/>
        </w:rPr>
      </w:pPr>
      <w:r w:rsidRPr="000A5608">
        <w:rPr>
          <w:rFonts w:asciiTheme="majorHAnsi" w:hAnsiTheme="majorHAnsi" w:cstheme="majorHAnsi"/>
          <w:color w:val="000000" w:themeColor="text1"/>
          <w:sz w:val="12"/>
        </w:rPr>
        <w:t xml:space="preserve">One of the most popular criticisms of </w:t>
      </w:r>
      <w:r w:rsidRPr="001E17A5">
        <w:rPr>
          <w:rFonts w:asciiTheme="majorHAnsi" w:hAnsiTheme="majorHAnsi" w:cstheme="majorHAnsi"/>
          <w:b/>
          <w:color w:val="000000" w:themeColor="text1"/>
          <w:highlight w:val="green"/>
          <w:u w:val="single"/>
        </w:rPr>
        <w:t>Kant’s</w:t>
      </w:r>
      <w:r w:rsidRPr="000A5608">
        <w:rPr>
          <w:rFonts w:asciiTheme="majorHAnsi" w:hAnsiTheme="majorHAnsi" w:cstheme="maj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1E17A5">
        <w:rPr>
          <w:rFonts w:asciiTheme="majorHAnsi" w:hAnsiTheme="majorHAnsi" w:cstheme="majorHAnsi"/>
          <w:b/>
          <w:color w:val="000000" w:themeColor="text1"/>
          <w:highlight w:val="green"/>
          <w:u w:val="single"/>
          <w:bdr w:val="single" w:sz="18" w:space="0" w:color="auto"/>
        </w:rPr>
        <w:t>universal and</w:t>
      </w:r>
      <w:r w:rsidRPr="000A5608">
        <w:rPr>
          <w:rFonts w:asciiTheme="majorHAnsi" w:hAnsiTheme="majorHAnsi" w:cstheme="majorHAnsi"/>
          <w:color w:val="000000" w:themeColor="text1"/>
          <w:sz w:val="12"/>
          <w:bdr w:val="single" w:sz="18" w:space="0" w:color="auto"/>
        </w:rPr>
        <w:t xml:space="preserve"> the </w:t>
      </w:r>
      <w:r w:rsidRPr="001E17A5">
        <w:rPr>
          <w:rFonts w:asciiTheme="majorHAnsi" w:hAnsiTheme="majorHAnsi" w:cstheme="majorHAnsi"/>
          <w:b/>
          <w:color w:val="000000" w:themeColor="text1"/>
          <w:highlight w:val="green"/>
          <w:u w:val="single"/>
          <w:bdr w:val="single" w:sz="18" w:space="0" w:color="auto"/>
        </w:rPr>
        <w:t>concrete</w:t>
      </w:r>
      <w:r w:rsidRPr="000A5608">
        <w:rPr>
          <w:rFonts w:asciiTheme="majorHAnsi" w:hAnsiTheme="majorHAnsi" w:cstheme="majorHAnsi"/>
          <w:color w:val="000000" w:themeColor="text1"/>
          <w:sz w:val="12"/>
        </w:rPr>
        <w:t xml:space="preserve"> is a valid distinction, the </w:t>
      </w:r>
      <w:r w:rsidRPr="001E17A5">
        <w:rPr>
          <w:rFonts w:asciiTheme="majorHAnsi" w:hAnsiTheme="majorHAnsi" w:cstheme="majorHAnsi"/>
          <w:b/>
          <w:color w:val="000000" w:themeColor="text1"/>
          <w:highlight w:val="green"/>
          <w:u w:val="single"/>
        </w:rPr>
        <w:t>unity</w:t>
      </w:r>
      <w:r w:rsidRPr="000A5608">
        <w:rPr>
          <w:rFonts w:asciiTheme="majorHAnsi" w:hAnsiTheme="majorHAnsi" w:cstheme="majorHAnsi"/>
          <w:color w:val="000000" w:themeColor="text1"/>
          <w:sz w:val="12"/>
        </w:rPr>
        <w:t xml:space="preserve"> of the two </w:t>
      </w:r>
      <w:r w:rsidRPr="001E17A5">
        <w:rPr>
          <w:rFonts w:asciiTheme="majorHAnsi" w:hAnsiTheme="majorHAnsi" w:cstheme="majorHAnsi"/>
          <w:b/>
          <w:color w:val="000000" w:themeColor="text1"/>
          <w:highlight w:val="green"/>
          <w:u w:val="single"/>
        </w:rPr>
        <w:t>is required</w:t>
      </w:r>
      <w:r w:rsidRPr="000A5608">
        <w:rPr>
          <w:rFonts w:asciiTheme="majorHAnsi" w:hAnsiTheme="majorHAnsi" w:cstheme="maj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1E17A5">
        <w:rPr>
          <w:rFonts w:asciiTheme="majorHAnsi" w:hAnsiTheme="majorHAnsi" w:cstheme="majorHAnsi"/>
          <w:b/>
          <w:color w:val="000000" w:themeColor="text1"/>
          <w:highlight w:val="green"/>
          <w:u w:val="single"/>
        </w:rPr>
        <w:t>I cannot simply satisfy</w:t>
      </w:r>
      <w:r w:rsidRPr="000A5608">
        <w:rPr>
          <w:rFonts w:asciiTheme="majorHAnsi" w:hAnsiTheme="majorHAnsi" w:cstheme="majorHAnsi"/>
          <w:color w:val="000000" w:themeColor="text1"/>
          <w:sz w:val="12"/>
        </w:rPr>
        <w:t xml:space="preserve"> my </w:t>
      </w:r>
      <w:r w:rsidRPr="001E17A5">
        <w:rPr>
          <w:rFonts w:asciiTheme="majorHAnsi" w:hAnsiTheme="majorHAnsi" w:cstheme="majorHAnsi"/>
          <w:b/>
          <w:color w:val="000000" w:themeColor="text1"/>
          <w:highlight w:val="green"/>
          <w:u w:val="single"/>
        </w:rPr>
        <w:t>desires without considering</w:t>
      </w:r>
      <w:r w:rsidRPr="000A5608">
        <w:rPr>
          <w:rFonts w:asciiTheme="majorHAnsi" w:hAnsiTheme="majorHAnsi" w:cstheme="majorHAnsi"/>
          <w:color w:val="000000" w:themeColor="text1"/>
          <w:sz w:val="12"/>
        </w:rPr>
        <w:t xml:space="preserve"> the </w:t>
      </w:r>
      <w:r w:rsidRPr="001E17A5">
        <w:rPr>
          <w:rFonts w:asciiTheme="majorHAnsi" w:hAnsiTheme="majorHAnsi" w:cstheme="majorHAnsi"/>
          <w:b/>
          <w:color w:val="000000" w:themeColor="text1"/>
          <w:highlight w:val="green"/>
          <w:u w:val="single"/>
        </w:rPr>
        <w:t>rightness</w:t>
      </w:r>
      <w:r w:rsidRPr="000A5608">
        <w:rPr>
          <w:rFonts w:asciiTheme="majorHAnsi" w:hAnsiTheme="majorHAnsi" w:cstheme="majorHAnsi"/>
          <w:color w:val="000000" w:themeColor="text1"/>
          <w:sz w:val="12"/>
        </w:rPr>
        <w:t xml:space="preserve"> or wrongness of my actions suggests that my </w:t>
      </w:r>
      <w:r w:rsidRPr="001E17A5">
        <w:rPr>
          <w:rFonts w:asciiTheme="majorHAnsi" w:hAnsiTheme="majorHAnsi" w:cstheme="majorHAnsi"/>
          <w:b/>
          <w:color w:val="000000" w:themeColor="text1"/>
          <w:highlight w:val="green"/>
          <w:u w:val="single"/>
        </w:rPr>
        <w:t>empirical character must be</w:t>
      </w:r>
      <w:r w:rsidRPr="000A5608">
        <w:rPr>
          <w:rFonts w:asciiTheme="majorHAnsi" w:hAnsiTheme="majorHAnsi" w:cstheme="majorHAnsi"/>
          <w:color w:val="000000" w:themeColor="text1"/>
          <w:sz w:val="12"/>
        </w:rPr>
        <w:t xml:space="preserve"> held </w:t>
      </w:r>
      <w:r w:rsidRPr="001E17A5">
        <w:rPr>
          <w:rFonts w:asciiTheme="majorHAnsi" w:hAnsiTheme="majorHAnsi" w:cstheme="majorHAnsi"/>
          <w:b/>
          <w:color w:val="000000" w:themeColor="text1"/>
          <w:highlight w:val="green"/>
          <w:u w:val="single"/>
        </w:rPr>
        <w:t>in check</w:t>
      </w:r>
      <w:r w:rsidRPr="000A5608">
        <w:rPr>
          <w:rFonts w:asciiTheme="majorHAnsi" w:hAnsiTheme="majorHAnsi" w:cstheme="majorHAnsi"/>
          <w:color w:val="000000" w:themeColor="text1"/>
          <w:sz w:val="12"/>
        </w:rPr>
        <w:t xml:space="preserve"> by something, or else I behave like a Freudian id. My empiri- cal character must be held in check by my intelligible character, which is the legislative activity of practical reason. It is through our intelligible character that we formulate </w:t>
      </w:r>
      <w:r w:rsidRPr="001E17A5">
        <w:rPr>
          <w:rFonts w:asciiTheme="majorHAnsi" w:hAnsiTheme="majorHAnsi" w:cstheme="majorHAnsi"/>
          <w:b/>
          <w:color w:val="000000" w:themeColor="text1"/>
          <w:highlight w:val="green"/>
          <w:u w:val="single"/>
        </w:rPr>
        <w:t>principles</w:t>
      </w:r>
      <w:r w:rsidRPr="000A5608">
        <w:rPr>
          <w:rFonts w:asciiTheme="majorHAnsi" w:hAnsiTheme="majorHAnsi" w:cstheme="majorHAnsi"/>
          <w:color w:val="000000" w:themeColor="text1"/>
          <w:sz w:val="12"/>
        </w:rPr>
        <w:t xml:space="preserve"> that keep our empirical impulses in check.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The Formula </w:t>
      </w:r>
      <w:r w:rsidRPr="001E17A5">
        <w:rPr>
          <w:rFonts w:asciiTheme="majorHAnsi" w:hAnsiTheme="majorHAnsi" w:cstheme="majorHAnsi"/>
          <w:b/>
          <w:color w:val="000000" w:themeColor="text1"/>
          <w:highlight w:val="green"/>
          <w:u w:val="single"/>
        </w:rPr>
        <w:t>of Universal Law</w:t>
      </w:r>
      <w:r w:rsidRPr="000A5608">
        <w:rPr>
          <w:rFonts w:asciiTheme="majorHAnsi" w:hAnsiTheme="majorHAnsi" w:cstheme="majorHAnsi"/>
          <w:color w:val="000000" w:themeColor="text1"/>
          <w:sz w:val="12"/>
        </w:rPr>
        <w:t xml:space="preserve"> enjoins no more than that </w:t>
      </w:r>
      <w:r w:rsidRPr="001E17A5">
        <w:rPr>
          <w:rFonts w:asciiTheme="majorHAnsi" w:hAnsiTheme="majorHAnsi" w:cstheme="majorHAnsi"/>
          <w:b/>
          <w:color w:val="000000" w:themeColor="text1"/>
          <w:highlight w:val="green"/>
          <w:u w:val="single"/>
        </w:rPr>
        <w:t xml:space="preserve">we act only on </w:t>
      </w:r>
      <w:r w:rsidRPr="001E17A5">
        <w:rPr>
          <w:rFonts w:asciiTheme="majorHAnsi" w:hAnsiTheme="majorHAnsi" w:cstheme="majorHAnsi"/>
          <w:b/>
          <w:color w:val="000000" w:themeColor="text1"/>
          <w:highlight w:val="green"/>
          <w:u w:val="single"/>
          <w:bdr w:val="single" w:sz="18" w:space="0" w:color="auto"/>
        </w:rPr>
        <w:t>maxims that are open to others</w:t>
      </w:r>
      <w:r w:rsidRPr="001E17A5">
        <w:rPr>
          <w:rFonts w:asciiTheme="majorHAnsi" w:hAnsiTheme="majorHAnsi" w:cstheme="majorHAnsi"/>
          <w:b/>
          <w:color w:val="000000" w:themeColor="text1"/>
          <w:highlight w:val="green"/>
          <w:u w:val="single"/>
        </w:rPr>
        <w:t xml:space="preserve"> also</w:t>
      </w:r>
      <w:r w:rsidRPr="000A5608">
        <w:rPr>
          <w:rFonts w:asciiTheme="majorHAnsi" w:hAnsiTheme="majorHAnsi" w:cstheme="majorHAnsi"/>
          <w:color w:val="000000" w:themeColor="text1"/>
          <w:sz w:val="12"/>
        </w:rPr>
        <w:t xml:space="preserve">.16 O’Neill’s description of the universalizability criterion includes the notion of self-transcendence that I am working to explicate here to the extent that like self-transcendence, universalizable moral </w:t>
      </w:r>
      <w:r w:rsidRPr="000A5608">
        <w:rPr>
          <w:rFonts w:asciiTheme="majorHAnsi" w:hAnsiTheme="majorHAnsi" w:cstheme="majorHAnsi"/>
          <w:color w:val="000000" w:themeColor="text1"/>
          <w:sz w:val="12"/>
        </w:rPr>
        <w:lastRenderedPageBreak/>
        <w:t xml:space="preserve">principles require that the individ- ual think beyond his or her own particular desires. </w:t>
      </w:r>
      <w:r w:rsidRPr="001E17A5">
        <w:rPr>
          <w:rFonts w:asciiTheme="majorHAnsi" w:hAnsiTheme="majorHAnsi" w:cstheme="majorHAnsi"/>
          <w:b/>
          <w:color w:val="000000" w:themeColor="text1"/>
          <w:highlight w:val="green"/>
          <w:u w:val="single"/>
        </w:rPr>
        <w:t>The individual is</w:t>
      </w:r>
      <w:r w:rsidRPr="001E17A5">
        <w:rPr>
          <w:rFonts w:asciiTheme="majorHAnsi" w:hAnsiTheme="majorHAnsi" w:cstheme="majorHAnsi"/>
          <w:color w:val="000000" w:themeColor="text1"/>
          <w:sz w:val="12"/>
          <w:highlight w:val="green"/>
        </w:rPr>
        <w:t xml:space="preserve"> </w:t>
      </w:r>
      <w:r w:rsidRPr="001E17A5">
        <w:rPr>
          <w:rFonts w:asciiTheme="majorHAnsi" w:hAnsiTheme="majorHAnsi" w:cstheme="majorHAnsi"/>
          <w:b/>
          <w:color w:val="000000" w:themeColor="text1"/>
          <w:highlight w:val="green"/>
          <w:u w:val="single"/>
        </w:rPr>
        <w:t>not allowed to exclude others</w:t>
      </w:r>
      <w:r w:rsidRPr="001E17A5">
        <w:rPr>
          <w:rFonts w:asciiTheme="majorHAnsi" w:hAnsiTheme="majorHAnsi" w:cstheme="majorHAnsi"/>
          <w:color w:val="000000" w:themeColor="text1"/>
          <w:sz w:val="12"/>
          <w:highlight w:val="green"/>
        </w:rPr>
        <w:t xml:space="preserve"> as rational</w:t>
      </w:r>
      <w:r w:rsidRPr="000A5608">
        <w:rPr>
          <w:rFonts w:asciiTheme="majorHAnsi" w:hAnsiTheme="majorHAnsi" w:cstheme="majorHAnsi"/>
          <w:color w:val="000000" w:themeColor="text1"/>
          <w:sz w:val="12"/>
        </w:rPr>
        <w:t xml:space="preserve"> moral agents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0A5608">
        <w:rPr>
          <w:rFonts w:asciiTheme="majorHAnsi" w:hAnsiTheme="majorHAnsi" w:cstheme="maj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0A5608">
        <w:rPr>
          <w:rFonts w:asciiTheme="majorHAnsi" w:hAnsiTheme="majorHAnsi" w:cstheme="majorHAnsi"/>
          <w:color w:val="000000" w:themeColor="text1"/>
          <w:sz w:val="12"/>
        </w:rPr>
        <w:t>The Kantian conception of rational beings requires such an abstraction. Some</w:t>
      </w:r>
      <w:r w:rsidRPr="000A5608">
        <w:rPr>
          <w:rFonts w:asciiTheme="majorHAnsi" w:hAnsiTheme="majorHAnsi" w:cstheme="majorHAnsi"/>
          <w:iCs/>
          <w:color w:val="000000" w:themeColor="text1"/>
          <w:sz w:val="12"/>
        </w:rPr>
        <w:t xml:space="preserve"> feminists and </w:t>
      </w:r>
      <w:r w:rsidRPr="000A5608">
        <w:rPr>
          <w:rFonts w:asciiTheme="majorHAnsi" w:hAnsiTheme="majorHAnsi" w:cstheme="majorHAnsi"/>
          <w:color w:val="000000" w:themeColor="text1"/>
          <w:sz w:val="12"/>
        </w:rPr>
        <w:t>philosophers of race</w:t>
      </w:r>
      <w:r w:rsidRPr="000A5608">
        <w:rPr>
          <w:rFonts w:asciiTheme="majorHAnsi" w:hAnsiTheme="majorHAnsi" w:cstheme="maj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w:t>
      </w:r>
      <w:r w:rsidRPr="001E17A5">
        <w:rPr>
          <w:rFonts w:asciiTheme="majorHAnsi" w:hAnsiTheme="majorHAnsi" w:cstheme="majorHAnsi"/>
          <w:b/>
          <w:iCs/>
          <w:color w:val="000000" w:themeColor="text1"/>
          <w:highlight w:val="green"/>
          <w:u w:val="single"/>
          <w:bdr w:val="single" w:sz="18" w:space="0" w:color="auto"/>
        </w:rPr>
        <w:t>abstraction</w:t>
      </w:r>
      <w:r w:rsidRPr="000A5608">
        <w:rPr>
          <w:rFonts w:asciiTheme="majorHAnsi" w:hAnsiTheme="majorHAnsi" w:cstheme="majorHAnsi"/>
          <w:iCs/>
          <w:color w:val="000000" w:themeColor="text1"/>
          <w:sz w:val="12"/>
          <w:bdr w:val="single" w:sz="18" w:space="0" w:color="auto"/>
        </w:rPr>
        <w:t xml:space="preserve"> requirement may be best understood </w:t>
      </w:r>
      <w:r w:rsidRPr="001E17A5">
        <w:rPr>
          <w:rFonts w:asciiTheme="majorHAnsi" w:hAnsiTheme="majorHAnsi" w:cstheme="majorHAnsi"/>
          <w:b/>
          <w:iCs/>
          <w:color w:val="000000" w:themeColor="text1"/>
          <w:highlight w:val="green"/>
          <w:u w:val="single"/>
          <w:bdr w:val="single" w:sz="18" w:space="0" w:color="auto"/>
        </w:rPr>
        <w:t>as a demand for intersubjectivity</w:t>
      </w:r>
      <w:r w:rsidRPr="000A5608">
        <w:rPr>
          <w:rFonts w:asciiTheme="majorHAnsi" w:hAnsiTheme="majorHAnsi" w:cstheme="majorHAnsi"/>
          <w:iCs/>
          <w:color w:val="000000" w:themeColor="text1"/>
          <w:sz w:val="12"/>
        </w:rPr>
        <w:t xml:space="preserve"> or recognition. Second, it may be understood as an attempt </w:t>
      </w:r>
      <w:r w:rsidRPr="001E17A5">
        <w:rPr>
          <w:rFonts w:asciiTheme="majorHAnsi" w:hAnsiTheme="majorHAnsi" w:cstheme="majorHAnsi"/>
          <w:b/>
          <w:iCs/>
          <w:color w:val="000000" w:themeColor="text1"/>
          <w:highlight w:val="green"/>
          <w:u w:val="single"/>
        </w:rPr>
        <w:t>to avoid ethical egoism</w:t>
      </w:r>
      <w:r w:rsidRPr="000A5608">
        <w:rPr>
          <w:rFonts w:asciiTheme="majorHAnsi" w:hAnsiTheme="majorHAnsi" w:cstheme="majorHAnsi"/>
          <w:iCs/>
          <w:color w:val="000000" w:themeColor="text1"/>
          <w:sz w:val="12"/>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1E17A5">
        <w:rPr>
          <w:rFonts w:asciiTheme="majorHAnsi" w:hAnsiTheme="majorHAnsi" w:cstheme="majorHAnsi"/>
          <w:b/>
          <w:iCs/>
          <w:color w:val="000000" w:themeColor="text1"/>
          <w:highlight w:val="green"/>
          <w:u w:val="single"/>
        </w:rPr>
        <w:t>To avoid</w:t>
      </w:r>
      <w:r w:rsidRPr="000A5608">
        <w:rPr>
          <w:rFonts w:asciiTheme="majorHAnsi" w:hAnsiTheme="majorHAnsi" w:cstheme="majorHAnsi"/>
          <w:iCs/>
          <w:color w:val="000000" w:themeColor="text1"/>
          <w:sz w:val="12"/>
        </w:rPr>
        <w:t xml:space="preserve"> ethical </w:t>
      </w:r>
      <w:r w:rsidRPr="001E17A5">
        <w:rPr>
          <w:rFonts w:asciiTheme="majorHAnsi" w:hAnsiTheme="majorHAnsi" w:cstheme="majorHAnsi"/>
          <w:b/>
          <w:iCs/>
          <w:color w:val="000000" w:themeColor="text1"/>
          <w:highlight w:val="green"/>
          <w:u w:val="single"/>
        </w:rPr>
        <w:t>egoism one must abstract from</w:t>
      </w:r>
      <w:r w:rsidRPr="000A5608">
        <w:rPr>
          <w:rFonts w:asciiTheme="majorHAnsi" w:hAnsiTheme="majorHAnsi" w:cstheme="majorHAnsi"/>
          <w:iCs/>
          <w:color w:val="000000" w:themeColor="text1"/>
          <w:sz w:val="12"/>
        </w:rPr>
        <w:t xml:space="preserve"> (think beyond) one’s own personal interest and </w:t>
      </w:r>
      <w:r w:rsidRPr="001E17A5">
        <w:rPr>
          <w:rFonts w:asciiTheme="majorHAnsi" w:hAnsiTheme="majorHAnsi" w:cstheme="majorHAnsi"/>
          <w:b/>
          <w:iCs/>
          <w:color w:val="000000" w:themeColor="text1"/>
          <w:highlight w:val="green"/>
          <w:u w:val="single"/>
          <w:bdr w:val="single" w:sz="18" w:space="0" w:color="auto"/>
        </w:rPr>
        <w:t>subjective maxims</w:t>
      </w:r>
      <w:r w:rsidRPr="001E17A5">
        <w:rPr>
          <w:rFonts w:asciiTheme="majorHAnsi" w:hAnsiTheme="majorHAnsi" w:cstheme="majorHAnsi"/>
          <w:iCs/>
          <w:color w:val="000000" w:themeColor="text1"/>
          <w:sz w:val="12"/>
          <w:highlight w:val="green"/>
        </w:rPr>
        <w:t xml:space="preserve">. </w:t>
      </w:r>
      <w:r w:rsidRPr="000A5608">
        <w:rPr>
          <w:rFonts w:asciiTheme="majorHAnsi" w:hAnsiTheme="majorHAnsi" w:cstheme="majorHAnsi"/>
          <w:iCs/>
          <w:color w:val="000000" w:themeColor="text1"/>
          <w:sz w:val="12"/>
        </w:rPr>
        <w:t xml:space="preserve">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The merit of the categorical imperative for a philosophy of race is </w:t>
      </w:r>
      <w:r w:rsidRPr="001E17A5">
        <w:rPr>
          <w:rFonts w:asciiTheme="majorHAnsi" w:hAnsiTheme="majorHAnsi" w:cstheme="majorHAnsi"/>
          <w:b/>
          <w:iCs/>
          <w:color w:val="000000" w:themeColor="text1"/>
          <w:highlight w:val="green"/>
          <w:u w:val="single"/>
        </w:rPr>
        <w:t>that</w:t>
      </w:r>
      <w:r w:rsidRPr="000A5608">
        <w:rPr>
          <w:rFonts w:asciiTheme="majorHAnsi" w:hAnsiTheme="majorHAnsi" w:cstheme="majorHAnsi"/>
          <w:iCs/>
          <w:color w:val="000000" w:themeColor="text1"/>
          <w:sz w:val="12"/>
        </w:rPr>
        <w:t xml:space="preserve"> it </w:t>
      </w:r>
      <w:r w:rsidRPr="001E17A5">
        <w:rPr>
          <w:rFonts w:asciiTheme="majorHAnsi" w:hAnsiTheme="majorHAnsi" w:cstheme="majorHAnsi"/>
          <w:b/>
          <w:iCs/>
          <w:color w:val="000000" w:themeColor="text1"/>
          <w:highlight w:val="green"/>
          <w:u w:val="single"/>
        </w:rPr>
        <w:t>contravenes racist ideology</w:t>
      </w:r>
      <w:r w:rsidRPr="000A5608">
        <w:rPr>
          <w:rFonts w:asciiTheme="majorHAnsi" w:hAnsiTheme="majorHAnsi" w:cstheme="majorHAnsi"/>
          <w:iCs/>
          <w:color w:val="000000" w:themeColor="text1"/>
          <w:sz w:val="12"/>
        </w:rPr>
        <w:t xml:space="preserve"> to the extent that racist ideology is based </w:t>
      </w:r>
      <w:r w:rsidRPr="001E17A5">
        <w:rPr>
          <w:rFonts w:asciiTheme="majorHAnsi" w:hAnsiTheme="majorHAnsi" w:cstheme="majorHAnsi"/>
          <w:b/>
          <w:iCs/>
          <w:color w:val="000000" w:themeColor="text1"/>
          <w:highlight w:val="green"/>
          <w:u w:val="single"/>
        </w:rPr>
        <w:t>on the use of persons</w:t>
      </w:r>
      <w:r w:rsidRPr="000A5608">
        <w:rPr>
          <w:rFonts w:asciiTheme="majorHAnsi" w:hAnsiTheme="majorHAnsi" w:cstheme="majorHAnsi"/>
          <w:iCs/>
          <w:color w:val="000000" w:themeColor="text1"/>
          <w:sz w:val="12"/>
        </w:rPr>
        <w:t xml:space="preserve"> of a different race </w:t>
      </w:r>
      <w:r w:rsidRPr="001E17A5">
        <w:rPr>
          <w:rFonts w:asciiTheme="majorHAnsi" w:hAnsiTheme="majorHAnsi" w:cstheme="majorHAnsi"/>
          <w:b/>
          <w:iCs/>
          <w:color w:val="000000" w:themeColor="text1"/>
          <w:highlight w:val="green"/>
          <w:u w:val="single"/>
        </w:rPr>
        <w:t>as a means to an end</w:t>
      </w:r>
      <w:r w:rsidRPr="000A5608">
        <w:rPr>
          <w:rFonts w:asciiTheme="majorHAnsi" w:hAnsiTheme="majorHAnsi" w:cstheme="majorHAnsi"/>
          <w:iCs/>
          <w:color w:val="000000" w:themeColor="text1"/>
          <w:sz w:val="12"/>
        </w:rPr>
        <w:t xml:space="preserve"> 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0A5608">
        <w:rPr>
          <w:rFonts w:asciiTheme="majorHAnsi" w:hAnsiTheme="majorHAnsi" w:cstheme="majorHAnsi"/>
          <w:b/>
          <w:iCs/>
          <w:color w:val="000000" w:themeColor="text1"/>
          <w:u w:val="single"/>
        </w:rPr>
        <w:t>deconstruction will reveal</w:t>
      </w:r>
      <w:r w:rsidRPr="000A5608">
        <w:rPr>
          <w:rFonts w:asciiTheme="majorHAnsi" w:hAnsiTheme="majorHAnsi" w:cstheme="majorHAnsi"/>
          <w:iCs/>
          <w:color w:val="000000" w:themeColor="text1"/>
          <w:sz w:val="12"/>
        </w:rPr>
        <w:t xml:space="preserve"> is not necessarily the inconsistency of Kant’s moral philosophy or the racist or sexist nature of the categorical imperative, but rather, it will disclose the </w:t>
      </w:r>
      <w:r w:rsidRPr="000A5608">
        <w:rPr>
          <w:rFonts w:asciiTheme="majorHAnsi" w:hAnsiTheme="majorHAnsi" w:cstheme="majorHAnsi"/>
          <w:b/>
          <w:iCs/>
          <w:color w:val="000000" w:themeColor="text1"/>
          <w:u w:val="single"/>
        </w:rPr>
        <w:t>disunity</w:t>
      </w:r>
      <w:r w:rsidRPr="000A5608">
        <w:rPr>
          <w:rFonts w:asciiTheme="majorHAnsi" w:hAnsiTheme="majorHAnsi" w:cstheme="majorHAnsi"/>
          <w:iCs/>
          <w:color w:val="000000" w:themeColor="text1"/>
          <w:sz w:val="12"/>
        </w:rPr>
        <w:t xml:space="preserve"> between Kant’s theory and his own feelings about blacks and women. Although the theory is consistent and emancipatory and should apply to all persons, </w:t>
      </w:r>
      <w:r w:rsidRPr="001E17A5">
        <w:rPr>
          <w:rFonts w:asciiTheme="majorHAnsi" w:hAnsiTheme="majorHAnsi" w:cstheme="majorHAnsi"/>
          <w:b/>
          <w:iCs/>
          <w:color w:val="000000" w:themeColor="text1"/>
          <w:highlight w:val="green"/>
          <w:u w:val="single"/>
        </w:rPr>
        <w:t>Kant</w:t>
      </w:r>
      <w:r w:rsidRPr="000A5608">
        <w:rPr>
          <w:rFonts w:asciiTheme="majorHAnsi" w:hAnsiTheme="majorHAnsi" w:cstheme="majorHAnsi"/>
          <w:iCs/>
          <w:color w:val="000000" w:themeColor="text1"/>
          <w:sz w:val="12"/>
        </w:rPr>
        <w:t xml:space="preserve"> the man </w:t>
      </w:r>
      <w:r w:rsidRPr="001E17A5">
        <w:rPr>
          <w:rFonts w:asciiTheme="majorHAnsi" w:hAnsiTheme="majorHAnsi" w:cstheme="majorHAnsi"/>
          <w:b/>
          <w:iCs/>
          <w:color w:val="000000" w:themeColor="text1"/>
          <w:highlight w:val="green"/>
          <w:u w:val="single"/>
        </w:rPr>
        <w:t>has his own</w:t>
      </w:r>
      <w:r w:rsidRPr="000A5608">
        <w:rPr>
          <w:rFonts w:asciiTheme="majorHAnsi" w:hAnsiTheme="majorHAnsi" w:cstheme="majorHAnsi"/>
          <w:iCs/>
          <w:color w:val="000000" w:themeColor="text1"/>
          <w:sz w:val="12"/>
        </w:rPr>
        <w:t xml:space="preserve"> personal and moral </w:t>
      </w:r>
      <w:r w:rsidRPr="001E17A5">
        <w:rPr>
          <w:rFonts w:asciiTheme="majorHAnsi" w:hAnsiTheme="majorHAnsi" w:cstheme="majorHAnsi"/>
          <w:b/>
          <w:iCs/>
          <w:color w:val="000000" w:themeColor="text1"/>
          <w:highlight w:val="green"/>
          <w:u w:val="single"/>
        </w:rPr>
        <w:t>problems</w:t>
      </w:r>
      <w:r w:rsidRPr="000A5608">
        <w:rPr>
          <w:rFonts w:asciiTheme="majorHAnsi" w:hAnsiTheme="majorHAnsi" w:cstheme="majorHAnsi"/>
          <w:iCs/>
          <w:color w:val="000000" w:themeColor="text1"/>
          <w:sz w:val="12"/>
        </w:rPr>
        <w:t xml:space="preserve">. Although Kant’s attitude toward people of African descent was deplorable, </w:t>
      </w:r>
      <w:r w:rsidRPr="001E17A5">
        <w:rPr>
          <w:rFonts w:asciiTheme="majorHAnsi" w:hAnsiTheme="majorHAnsi" w:cstheme="majorHAnsi"/>
          <w:b/>
          <w:iCs/>
          <w:color w:val="000000" w:themeColor="text1"/>
          <w:highlight w:val="green"/>
          <w:u w:val="single"/>
        </w:rPr>
        <w:t>it would be equally deplorable to reject</w:t>
      </w:r>
      <w:r w:rsidRPr="000A5608">
        <w:rPr>
          <w:rFonts w:asciiTheme="majorHAnsi" w:hAnsiTheme="majorHAnsi" w:cstheme="majorHAnsi"/>
          <w:iCs/>
          <w:color w:val="000000" w:themeColor="text1"/>
          <w:sz w:val="12"/>
        </w:rPr>
        <w:t xml:space="preserve"> the categorical imperative </w:t>
      </w:r>
      <w:r w:rsidRPr="001E17A5">
        <w:rPr>
          <w:rFonts w:asciiTheme="majorHAnsi" w:hAnsiTheme="majorHAnsi" w:cstheme="majorHAnsi"/>
          <w:b/>
          <w:iCs/>
          <w:color w:val="000000" w:themeColor="text1"/>
          <w:highlight w:val="green"/>
          <w:u w:val="single"/>
        </w:rPr>
        <w:t>without ﬁrst exploring</w:t>
      </w:r>
      <w:r w:rsidRPr="000A5608">
        <w:rPr>
          <w:rFonts w:asciiTheme="majorHAnsi" w:hAnsiTheme="majorHAnsi" w:cstheme="majorHAnsi"/>
          <w:iCs/>
          <w:color w:val="000000" w:themeColor="text1"/>
          <w:sz w:val="12"/>
        </w:rPr>
        <w:t xml:space="preserve"> its </w:t>
      </w:r>
      <w:r w:rsidRPr="001E17A5">
        <w:rPr>
          <w:rFonts w:asciiTheme="majorHAnsi" w:hAnsiTheme="majorHAnsi" w:cstheme="majorHAnsi"/>
          <w:b/>
          <w:iCs/>
          <w:color w:val="000000" w:themeColor="text1"/>
          <w:highlight w:val="green"/>
          <w:u w:val="single"/>
        </w:rPr>
        <w:t>emancipatory potential</w:t>
      </w:r>
      <w:r w:rsidRPr="000A5608">
        <w:rPr>
          <w:rFonts w:asciiTheme="majorHAnsi" w:hAnsiTheme="majorHAnsi" w:cstheme="majorHAnsi"/>
          <w:iCs/>
          <w:color w:val="000000" w:themeColor="text1"/>
          <w:sz w:val="12"/>
        </w:rPr>
        <w:t>.</w:t>
      </w:r>
    </w:p>
    <w:p w14:paraId="2E407C17" w14:textId="77777777" w:rsidR="00EE7DA7" w:rsidRDefault="00EE7DA7" w:rsidP="00EE7DA7"/>
    <w:p w14:paraId="7AE55352" w14:textId="77777777" w:rsidR="00EE7DA7" w:rsidRDefault="00EE7DA7" w:rsidP="00EE7DA7"/>
    <w:p w14:paraId="4ABA703E" w14:textId="77777777" w:rsidR="00EE7DA7" w:rsidRDefault="00EE7DA7" w:rsidP="00EE7DA7">
      <w:pPr>
        <w:pStyle w:val="Heading3"/>
      </w:pPr>
      <w:r>
        <w:lastRenderedPageBreak/>
        <w:t>Offense</w:t>
      </w:r>
    </w:p>
    <w:p w14:paraId="6D70D350" w14:textId="77777777" w:rsidR="00EE7DA7" w:rsidRPr="007151CE" w:rsidRDefault="00EE7DA7" w:rsidP="00EE7DA7">
      <w:pPr>
        <w:pStyle w:val="Heading4"/>
        <w:spacing w:line="276" w:lineRule="auto"/>
        <w:rPr>
          <w:rFonts w:asciiTheme="majorHAnsi" w:hAnsiTheme="majorHAnsi" w:cstheme="majorHAnsi"/>
          <w:b w:val="0"/>
          <w:iCs/>
          <w:sz w:val="22"/>
          <w:u w:val="single"/>
        </w:rPr>
      </w:pPr>
      <w:r>
        <w:rPr>
          <w:rFonts w:asciiTheme="majorHAnsi" w:eastAsia="Times New Roman" w:hAnsiTheme="majorHAnsi" w:cstheme="majorHAnsi"/>
        </w:rPr>
        <w:t>1</w:t>
      </w:r>
      <w:r w:rsidRPr="000A5608">
        <w:rPr>
          <w:rFonts w:asciiTheme="majorHAnsi" w:hAnsiTheme="majorHAnsi" w:cstheme="majorHAnsi"/>
        </w:rPr>
        <w:t>] K – affs are non-universalizable because if everyone read a k-aff there would be no topic in the first place and therefore no debate</w:t>
      </w:r>
    </w:p>
    <w:p w14:paraId="1C678745" w14:textId="77777777" w:rsidR="00EE7DA7" w:rsidRPr="000A5608" w:rsidRDefault="00EE7DA7" w:rsidP="00EE7DA7">
      <w:pPr>
        <w:pStyle w:val="Heading4"/>
        <w:spacing w:line="276" w:lineRule="auto"/>
        <w:rPr>
          <w:rFonts w:asciiTheme="majorHAnsi" w:eastAsia="Times New Roman" w:hAnsiTheme="majorHAnsi" w:cstheme="majorHAnsi"/>
        </w:rPr>
      </w:pPr>
      <w:r>
        <w:t xml:space="preserve">2] </w:t>
      </w:r>
      <w:r w:rsidRPr="000A5608">
        <w:rPr>
          <w:rFonts w:asciiTheme="majorHAnsi" w:eastAsia="Times New Roman" w:hAnsiTheme="majorHAnsi" w:cstheme="majorHAnsi"/>
        </w:rPr>
        <w:t xml:space="preserve">The aff has a deontological obligation to be topical. </w:t>
      </w:r>
    </w:p>
    <w:p w14:paraId="4ABD286C" w14:textId="77777777" w:rsidR="00EE7DA7" w:rsidRPr="000A5608" w:rsidRDefault="00EE7DA7" w:rsidP="00EE7DA7">
      <w:pPr>
        <w:rPr>
          <w:rFonts w:asciiTheme="majorHAnsi" w:hAnsiTheme="majorHAnsi" w:cstheme="majorHAnsi"/>
        </w:rPr>
      </w:pPr>
      <w:r w:rsidRPr="000A5608">
        <w:rPr>
          <w:rFonts w:asciiTheme="majorHAnsi" w:hAnsiTheme="majorHAnsi" w:cstheme="majorHAnsi"/>
        </w:rPr>
        <w:t xml:space="preserve">Nebel 15 Jake Nebel,"The Priority of Resolutional Semantics by Jake Nebel," Briefly, </w:t>
      </w:r>
      <w:hyperlink r:id="rId10" w:history="1">
        <w:r w:rsidRPr="000A5608">
          <w:rPr>
            <w:rStyle w:val="Hyperlink"/>
            <w:rFonts w:asciiTheme="majorHAnsi" w:hAnsiTheme="majorHAnsi" w:cstheme="majorHAnsi"/>
          </w:rPr>
          <w:t>https://www.vbriefly.com/2015/02/20/the-priority-of-resolutional-semantics-by-jake-nebel/</w:t>
        </w:r>
      </w:hyperlink>
      <w:r w:rsidRPr="000A5608">
        <w:rPr>
          <w:rFonts w:asciiTheme="majorHAnsi" w:hAnsiTheme="majorHAnsi" w:cstheme="majorHAnsi"/>
        </w:rPr>
        <w:t xml:space="preserve"> //Lex V</w:t>
      </w:r>
      <w:r>
        <w:rPr>
          <w:rFonts w:asciiTheme="majorHAnsi" w:hAnsiTheme="majorHAnsi" w:cstheme="majorHAnsi"/>
        </w:rPr>
        <w:t>M</w:t>
      </w:r>
    </w:p>
    <w:p w14:paraId="5511634B" w14:textId="5283ED95" w:rsidR="009223D6" w:rsidRDefault="00EE7DA7" w:rsidP="00682193">
      <w:pPr>
        <w:rPr>
          <w:sz w:val="26"/>
          <w:szCs w:val="26"/>
          <w:u w:val="single"/>
        </w:rPr>
      </w:pPr>
      <w:r w:rsidRPr="000A5608">
        <w:rPr>
          <w:rFonts w:asciiTheme="majorHAnsi" w:hAnsiTheme="majorHAnsi" w:cstheme="majorHAnsi"/>
          <w:sz w:val="12"/>
        </w:rPr>
        <w:t xml:space="preserve">A second strategy denies that such pragmatic benefits are relevant. </w:t>
      </w:r>
      <w:r w:rsidRPr="001E17A5">
        <w:rPr>
          <w:rStyle w:val="Emphasis"/>
          <w:rFonts w:asciiTheme="majorHAnsi" w:hAnsiTheme="majorHAnsi" w:cstheme="majorHAnsi"/>
          <w:highlight w:val="green"/>
        </w:rPr>
        <w:t>This strategy is</w:t>
      </w:r>
      <w:r w:rsidRPr="000A5608">
        <w:rPr>
          <w:rStyle w:val="Emphasis"/>
          <w:rFonts w:asciiTheme="majorHAnsi" w:hAnsiTheme="majorHAnsi" w:cstheme="majorHAnsi"/>
        </w:rPr>
        <w:t xml:space="preserve"> more </w:t>
      </w:r>
      <w:r w:rsidRPr="001E17A5">
        <w:rPr>
          <w:rStyle w:val="Emphasis"/>
          <w:rFonts w:asciiTheme="majorHAnsi" w:hAnsiTheme="majorHAnsi" w:cstheme="majorHAnsi"/>
          <w:highlight w:val="green"/>
        </w:rPr>
        <w:t>deontological.</w:t>
      </w:r>
      <w:r w:rsidRPr="000A5608">
        <w:rPr>
          <w:rStyle w:val="Emphasis"/>
          <w:rFonts w:asciiTheme="majorHAnsi" w:hAnsiTheme="majorHAnsi" w:cstheme="majorHAnsi"/>
        </w:rPr>
        <w:t xml:space="preserve"> One version of this strategy appeals to the importance of consent or agreement. </w:t>
      </w:r>
      <w:r w:rsidRPr="001E17A5">
        <w:rPr>
          <w:rStyle w:val="Emphasis"/>
          <w:rFonts w:asciiTheme="majorHAnsi" w:hAnsiTheme="majorHAnsi" w:cstheme="majorHAnsi"/>
          <w:highlight w:val="green"/>
        </w:rPr>
        <w:t>Suppose</w:t>
      </w:r>
      <w:r w:rsidRPr="000A5608">
        <w:rPr>
          <w:rStyle w:val="Emphasis"/>
          <w:rFonts w:asciiTheme="majorHAnsi" w:hAnsiTheme="majorHAnsi" w:cstheme="majorHAnsi"/>
        </w:rPr>
        <w:t xml:space="preserve"> that </w:t>
      </w:r>
      <w:r w:rsidRPr="001E17A5">
        <w:rPr>
          <w:rStyle w:val="Emphasis"/>
          <w:rFonts w:asciiTheme="majorHAnsi" w:hAnsiTheme="majorHAnsi" w:cstheme="majorHAnsi"/>
          <w:highlight w:val="green"/>
        </w:rPr>
        <w:t>you give your opponent</w:t>
      </w:r>
      <w:r w:rsidRPr="000A5608">
        <w:rPr>
          <w:rStyle w:val="Emphasis"/>
          <w:rFonts w:asciiTheme="majorHAnsi" w:hAnsiTheme="majorHAnsi" w:cstheme="majorHAnsi"/>
        </w:rPr>
        <w:t xml:space="preserve">s prior </w:t>
      </w:r>
      <w:r w:rsidRPr="001E17A5">
        <w:rPr>
          <w:rStyle w:val="Emphasis"/>
          <w:rFonts w:asciiTheme="majorHAnsi" w:hAnsiTheme="majorHAnsi" w:cstheme="majorHAnsi"/>
          <w:highlight w:val="green"/>
        </w:rPr>
        <w:t>notice</w:t>
      </w:r>
      <w:r w:rsidRPr="000A5608">
        <w:rPr>
          <w:rStyle w:val="Emphasis"/>
          <w:rFonts w:asciiTheme="majorHAnsi" w:hAnsiTheme="majorHAnsi" w:cstheme="majorHAnsi"/>
        </w:rPr>
        <w:t xml:space="preserve"> that </w:t>
      </w:r>
      <w:r w:rsidRPr="001E17A5">
        <w:rPr>
          <w:rStyle w:val="Emphasis"/>
          <w:rFonts w:asciiTheme="majorHAnsi" w:hAnsiTheme="majorHAnsi" w:cstheme="majorHAnsi"/>
          <w:highlight w:val="green"/>
        </w:rPr>
        <w:t>you’ll be affirming the</w:t>
      </w:r>
      <w:r w:rsidRPr="000A5608">
        <w:rPr>
          <w:rStyle w:val="Emphasis"/>
          <w:rFonts w:asciiTheme="majorHAnsi" w:hAnsiTheme="majorHAnsi" w:cstheme="majorHAnsi"/>
        </w:rPr>
        <w:t xml:space="preserve"> September/October </w:t>
      </w:r>
      <w:r w:rsidRPr="001E17A5">
        <w:rPr>
          <w:rStyle w:val="Emphasis"/>
          <w:rFonts w:asciiTheme="majorHAnsi" w:hAnsiTheme="majorHAnsi" w:cstheme="majorHAnsi"/>
          <w:highlight w:val="green"/>
        </w:rPr>
        <w:t>2012 resolution instead of the current one.</w:t>
      </w:r>
      <w:r w:rsidRPr="000A5608">
        <w:rPr>
          <w:rFonts w:asciiTheme="majorHAnsi" w:hAnsiTheme="majorHAnsi" w:cstheme="majorHAnsi"/>
          <w:sz w:val="12"/>
        </w:rPr>
        <w:t xml:space="preserve"> There is a sense in which your affirmation of that resolution is now predictable: your opponents know, or are in a position to know, what you will be defending. And suppose that the older resolution is conducive to better (i.e., more fair and more educational) debate. Still, </w:t>
      </w:r>
      <w:r w:rsidRPr="001E17A5">
        <w:rPr>
          <w:rStyle w:val="Emphasis"/>
          <w:rFonts w:asciiTheme="majorHAnsi" w:hAnsiTheme="majorHAnsi" w:cstheme="majorHAnsi"/>
          <w:highlight w:val="green"/>
        </w:rPr>
        <w:t>it’s unfair of you to expect your opponents to follow suit.</w:t>
      </w:r>
      <w:r w:rsidRPr="000A5608">
        <w:rPr>
          <w:rStyle w:val="Emphasis"/>
          <w:rFonts w:asciiTheme="majorHAnsi" w:hAnsiTheme="majorHAnsi" w:cstheme="majorHAnsi"/>
        </w:rPr>
        <w:t xml:space="preserve"> Why? </w:t>
      </w:r>
      <w:r w:rsidRPr="001E17A5">
        <w:rPr>
          <w:rStyle w:val="Emphasis"/>
          <w:rFonts w:asciiTheme="majorHAnsi" w:hAnsiTheme="majorHAnsi" w:cstheme="majorHAnsi"/>
          <w:highlight w:val="green"/>
        </w:rPr>
        <w:t>Because they didn’t agree to debate that topic. They registered for a tournament whose invitation specified the current resolution</w:t>
      </w:r>
      <w:r w:rsidRPr="000A5608">
        <w:rPr>
          <w:rStyle w:val="Emphasis"/>
          <w:rFonts w:asciiTheme="majorHAnsi" w:hAnsiTheme="majorHAnsi" w:cstheme="majorHAnsi"/>
        </w:rPr>
        <w:t xml:space="preserve">, not the Sept/Oct 2012 resolution or a free-for-all. The “social contract” argument for topicality holds that </w:t>
      </w:r>
      <w:r w:rsidRPr="001E17A5">
        <w:rPr>
          <w:rStyle w:val="Emphasis"/>
          <w:rFonts w:asciiTheme="majorHAnsi" w:hAnsiTheme="majorHAnsi" w:cstheme="majorHAnsi"/>
          <w:highlight w:val="green"/>
        </w:rPr>
        <w:t>accepting a tournament invitation constitutes implicit consent to debate the specified topic.</w:t>
      </w:r>
      <w:r w:rsidRPr="000A5608">
        <w:rPr>
          <w:rFonts w:asciiTheme="majorHAnsi" w:hAnsiTheme="majorHAnsi" w:cstheme="majorHAnsi"/>
          <w:sz w:val="12"/>
        </w:rPr>
        <w:t xml:space="preserve"> This claim might be contested, depending on what constitutes implicit consent. What is less contestable is this: given that some proposition must be debated in each round and that the tournament has specified a resolution, no one can reasonably reject a principle that requires everyone to debate the announced resolution as worded. This appeals to Scanlon’s contractualism. Someone who wishes to debate only the announced resolution has a strong claim against changing the topic, and no one has a stronger claim against debating the announced resolution (ignoring, for now, some possible exceptions to be discussed in the next subsection). So it is unfair to expect your opponent to debate anything other than the announced resolution. </w:t>
      </w:r>
      <w:r w:rsidRPr="001E17A5">
        <w:rPr>
          <w:rStyle w:val="Emphasis"/>
          <w:rFonts w:asciiTheme="majorHAnsi" w:hAnsiTheme="majorHAnsi" w:cstheme="majorHAnsi"/>
          <w:highlight w:val="green"/>
        </w:rPr>
        <w:t>This unfairness is a constraint on</w:t>
      </w:r>
      <w:r w:rsidRPr="000A5608">
        <w:rPr>
          <w:rStyle w:val="Emphasis"/>
          <w:rFonts w:asciiTheme="majorHAnsi" w:hAnsiTheme="majorHAnsi" w:cstheme="majorHAnsi"/>
        </w:rPr>
        <w:t xml:space="preserve"> the pursuit of </w:t>
      </w:r>
      <w:r w:rsidRPr="001E17A5">
        <w:rPr>
          <w:rStyle w:val="Emphasis"/>
          <w:rFonts w:asciiTheme="majorHAnsi" w:hAnsiTheme="majorHAnsi" w:cstheme="majorHAnsi"/>
          <w:highlight w:val="green"/>
        </w:rPr>
        <w:t>education</w:t>
      </w:r>
      <w:r w:rsidRPr="000A5608">
        <w:rPr>
          <w:rStyle w:val="Emphasis"/>
          <w:rFonts w:asciiTheme="majorHAnsi" w:hAnsiTheme="majorHAnsi" w:cstheme="majorHAnsi"/>
        </w:rPr>
        <w:t xml:space="preserve"> or other goods: </w:t>
      </w:r>
      <w:r w:rsidRPr="001E17A5">
        <w:rPr>
          <w:rStyle w:val="Emphasis"/>
          <w:rFonts w:asciiTheme="majorHAnsi" w:hAnsiTheme="majorHAnsi" w:cstheme="majorHAnsi"/>
          <w:highlight w:val="green"/>
        </w:rPr>
        <w:t>it wrongs</w:t>
      </w:r>
      <w:r w:rsidRPr="000A5608">
        <w:rPr>
          <w:rStyle w:val="Emphasis"/>
          <w:rFonts w:asciiTheme="majorHAnsi" w:hAnsiTheme="majorHAnsi" w:cstheme="majorHAnsi"/>
        </w:rPr>
        <w:t xml:space="preserve"> and is unjustifiable to </w:t>
      </w:r>
      <w:r w:rsidRPr="001E17A5">
        <w:rPr>
          <w:rStyle w:val="Emphasis"/>
          <w:rFonts w:asciiTheme="majorHAnsi" w:hAnsiTheme="majorHAnsi" w:cstheme="majorHAnsi"/>
          <w:highlight w:val="green"/>
        </w:rPr>
        <w:t>your opponent.</w:t>
      </w:r>
      <w:r w:rsidRPr="000A5608">
        <w:rPr>
          <w:rStyle w:val="Emphasis"/>
          <w:rFonts w:asciiTheme="majorHAnsi" w:hAnsiTheme="majorHAnsi" w:cstheme="majorHAnsi"/>
        </w:rPr>
        <w:t xml:space="preserve"> </w:t>
      </w:r>
    </w:p>
    <w:p w14:paraId="1B55BA2F" w14:textId="2699D8B8" w:rsidR="007153E6" w:rsidRPr="007153E6" w:rsidRDefault="007153E6" w:rsidP="00127315">
      <w:pPr>
        <w:pStyle w:val="Heading2"/>
        <w:jc w:val="left"/>
      </w:pPr>
    </w:p>
    <w:sectPr w:rsidR="007153E6" w:rsidRPr="007153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F138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1471"/>
    <w:rsid w:val="000867A2"/>
    <w:rsid w:val="0008785F"/>
    <w:rsid w:val="00090CBE"/>
    <w:rsid w:val="00094DEC"/>
    <w:rsid w:val="000A2D8A"/>
    <w:rsid w:val="000D26A6"/>
    <w:rsid w:val="000D2B90"/>
    <w:rsid w:val="000D6ED8"/>
    <w:rsid w:val="000D717B"/>
    <w:rsid w:val="00100B28"/>
    <w:rsid w:val="00117316"/>
    <w:rsid w:val="001209B4"/>
    <w:rsid w:val="00127315"/>
    <w:rsid w:val="001761FC"/>
    <w:rsid w:val="00182655"/>
    <w:rsid w:val="001840F2"/>
    <w:rsid w:val="00185134"/>
    <w:rsid w:val="001856C6"/>
    <w:rsid w:val="00191B5F"/>
    <w:rsid w:val="00192487"/>
    <w:rsid w:val="00193416"/>
    <w:rsid w:val="00195073"/>
    <w:rsid w:val="0019668D"/>
    <w:rsid w:val="001A25FD"/>
    <w:rsid w:val="001A5371"/>
    <w:rsid w:val="001A72C7"/>
    <w:rsid w:val="001B5F2A"/>
    <w:rsid w:val="001B73E3"/>
    <w:rsid w:val="001C316D"/>
    <w:rsid w:val="001C45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255D"/>
    <w:rsid w:val="002B5511"/>
    <w:rsid w:val="002B7ACF"/>
    <w:rsid w:val="002D2609"/>
    <w:rsid w:val="002E0643"/>
    <w:rsid w:val="002E392E"/>
    <w:rsid w:val="002E6BBC"/>
    <w:rsid w:val="002F1BA9"/>
    <w:rsid w:val="002F6E74"/>
    <w:rsid w:val="00304642"/>
    <w:rsid w:val="003106B3"/>
    <w:rsid w:val="0031385D"/>
    <w:rsid w:val="003171AB"/>
    <w:rsid w:val="003223B2"/>
    <w:rsid w:val="00322A67"/>
    <w:rsid w:val="00330E13"/>
    <w:rsid w:val="00335A23"/>
    <w:rsid w:val="00340707"/>
    <w:rsid w:val="00341C61"/>
    <w:rsid w:val="00351841"/>
    <w:rsid w:val="00352B2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FA8"/>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2C75"/>
    <w:rsid w:val="00496BB2"/>
    <w:rsid w:val="004B37B4"/>
    <w:rsid w:val="004B580B"/>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B8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2193"/>
    <w:rsid w:val="00696A16"/>
    <w:rsid w:val="006A4840"/>
    <w:rsid w:val="006A52A0"/>
    <w:rsid w:val="006A7E1D"/>
    <w:rsid w:val="006B2275"/>
    <w:rsid w:val="006C3A56"/>
    <w:rsid w:val="006D13F4"/>
    <w:rsid w:val="006D6AED"/>
    <w:rsid w:val="006E6D0B"/>
    <w:rsid w:val="006F126E"/>
    <w:rsid w:val="006F32C9"/>
    <w:rsid w:val="006F3834"/>
    <w:rsid w:val="006F5693"/>
    <w:rsid w:val="006F5D4C"/>
    <w:rsid w:val="007153E6"/>
    <w:rsid w:val="00717B01"/>
    <w:rsid w:val="007227D9"/>
    <w:rsid w:val="0072491F"/>
    <w:rsid w:val="00725598"/>
    <w:rsid w:val="007374A1"/>
    <w:rsid w:val="00752712"/>
    <w:rsid w:val="00753A84"/>
    <w:rsid w:val="007611F5"/>
    <w:rsid w:val="007619E4"/>
    <w:rsid w:val="00761E75"/>
    <w:rsid w:val="0076495E"/>
    <w:rsid w:val="00765FC8"/>
    <w:rsid w:val="00775694"/>
    <w:rsid w:val="007771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388"/>
    <w:rsid w:val="008F41FD"/>
    <w:rsid w:val="008F4479"/>
    <w:rsid w:val="008F4BA0"/>
    <w:rsid w:val="00901726"/>
    <w:rsid w:val="00911E5E"/>
    <w:rsid w:val="00920E6A"/>
    <w:rsid w:val="009223D6"/>
    <w:rsid w:val="00931816"/>
    <w:rsid w:val="00932C71"/>
    <w:rsid w:val="00946CC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1373"/>
    <w:rsid w:val="00BC30DB"/>
    <w:rsid w:val="00BC365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2A32"/>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650E"/>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7DA7"/>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0EE"/>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A8C235"/>
  <w14:defaultImageDpi w14:val="300"/>
  <w15:docId w15:val="{F4A2A423-9961-DD4D-983A-C604E7096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F138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F13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F138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8F13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 read,TAG,No Spacing211,No Spacing12,No Spacing2111,No Spacing4,No Spacing11111,No Spacing5,No Spacing21,T, Ch,Underlined,ta,t,Ta"/>
    <w:basedOn w:val="Normal"/>
    <w:next w:val="Normal"/>
    <w:link w:val="Heading4Char"/>
    <w:uiPriority w:val="9"/>
    <w:unhideWhenUsed/>
    <w:qFormat/>
    <w:rsid w:val="008F138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F13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1388"/>
  </w:style>
  <w:style w:type="character" w:customStyle="1" w:styleId="Heading1Char">
    <w:name w:val="Heading 1 Char"/>
    <w:aliases w:val="Pocket Char"/>
    <w:basedOn w:val="DefaultParagraphFont"/>
    <w:link w:val="Heading1"/>
    <w:uiPriority w:val="9"/>
    <w:rsid w:val="008F138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F1388"/>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9"/>
    <w:rsid w:val="008F138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 read Char,TAG Char,No Spacing211 Char,No Spacing12 Char,No Spacing4 Char"/>
    <w:basedOn w:val="DefaultParagraphFont"/>
    <w:link w:val="Heading4"/>
    <w:uiPriority w:val="9"/>
    <w:rsid w:val="008F138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F138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Style,ci,Intense Emphasis3,Bo,Intense Emphasis11"/>
    <w:basedOn w:val="DefaultParagraphFont"/>
    <w:uiPriority w:val="1"/>
    <w:qFormat/>
    <w:rsid w:val="008F1388"/>
    <w:rPr>
      <w:b/>
      <w:sz w:val="22"/>
      <w:u w:val="single"/>
    </w:rPr>
  </w:style>
  <w:style w:type="character" w:styleId="Emphasis">
    <w:name w:val="Emphasis"/>
    <w:aliases w:val="Evidence,Minimized,minimized,Highlighted,tag2,Size 10,emphasis in card,CD Card,ED - Tag,emphasis,Emphasis!!,small,Bold Underline,Qualifications,normal card text,Shrunk,qualifications in card,qualifications,bold underline,Style1,Box,B,Debate,s"/>
    <w:basedOn w:val="DefaultParagraphFont"/>
    <w:link w:val="textbold"/>
    <w:uiPriority w:val="20"/>
    <w:qFormat/>
    <w:rsid w:val="008F1388"/>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8F1388"/>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F1388"/>
    <w:rPr>
      <w:color w:val="auto"/>
      <w:u w:val="none"/>
    </w:rPr>
  </w:style>
  <w:style w:type="paragraph" w:styleId="DocumentMap">
    <w:name w:val="Document Map"/>
    <w:basedOn w:val="Normal"/>
    <w:link w:val="DocumentMapChar"/>
    <w:uiPriority w:val="99"/>
    <w:semiHidden/>
    <w:unhideWhenUsed/>
    <w:rsid w:val="008F13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F1388"/>
    <w:rPr>
      <w:rFonts w:ascii="Lucida Grande" w:hAnsi="Lucida Grande" w:cs="Lucida Grande"/>
    </w:rPr>
  </w:style>
  <w:style w:type="paragraph" w:styleId="NormalWeb">
    <w:name w:val="Normal (Web)"/>
    <w:basedOn w:val="Normal"/>
    <w:uiPriority w:val="99"/>
    <w:unhideWhenUsed/>
    <w:rsid w:val="00682193"/>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te Level 2,Card,No Spacing3"/>
    <w:basedOn w:val="Heading1"/>
    <w:link w:val="Hyperlink"/>
    <w:autoRedefine/>
    <w:uiPriority w:val="99"/>
    <w:qFormat/>
    <w:rsid w:val="0068219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682193"/>
    <w:pPr>
      <w:ind w:left="720"/>
      <w:jc w:val="both"/>
    </w:pPr>
    <w:rPr>
      <w:b/>
      <w:iCs/>
      <w:sz w:val="26"/>
      <w:u w:val="single"/>
      <w:bdr w:val="single" w:sz="12" w:space="0" w:color="auto"/>
    </w:rPr>
  </w:style>
  <w:style w:type="paragraph" w:customStyle="1" w:styleId="Emphasis1">
    <w:name w:val="Emphasis1"/>
    <w:basedOn w:val="Normal"/>
    <w:autoRedefine/>
    <w:uiPriority w:val="20"/>
    <w:qFormat/>
    <w:rsid w:val="00600B8D"/>
    <w:pPr>
      <w:pBdr>
        <w:top w:val="single" w:sz="4" w:space="1" w:color="auto"/>
        <w:left w:val="single" w:sz="4" w:space="4" w:color="auto"/>
        <w:bottom w:val="single" w:sz="4" w:space="1" w:color="auto"/>
        <w:right w:val="single" w:sz="4" w:space="4" w:color="auto"/>
      </w:pBdr>
      <w:spacing w:after="0" w:line="240" w:lineRule="auto"/>
      <w:ind w:left="720"/>
      <w:jc w:val="both"/>
    </w:pPr>
    <w:rPr>
      <w:b/>
      <w:iCs/>
      <w:sz w:val="26"/>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vbriefly.com/2015/02/20/the-priority-of-resolutional-semantics-by-jake-nebel/" TargetMode="Externa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8</Pages>
  <Words>2856</Words>
  <Characters>15195</Characters>
  <Application>Microsoft Office Word</Application>
  <DocSecurity>0</DocSecurity>
  <Lines>226</Lines>
  <Paragraphs>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17990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23</cp:revision>
  <dcterms:created xsi:type="dcterms:W3CDTF">2021-11-20T17:20:00Z</dcterms:created>
  <dcterms:modified xsi:type="dcterms:W3CDTF">2021-11-20T19:45:00Z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