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261A7" w14:textId="77777777" w:rsidR="001C24AD" w:rsidRDefault="001C24AD" w:rsidP="001C24AD">
      <w:pPr>
        <w:pStyle w:val="Heading4"/>
      </w:pPr>
      <w:r>
        <w:t xml:space="preserve">Private entities are </w:t>
      </w:r>
      <w:r w:rsidRPr="00B265A4">
        <w:rPr>
          <w:u w:val="single"/>
        </w:rPr>
        <w:t>non-governmental</w:t>
      </w:r>
      <w:r>
        <w:t>.</w:t>
      </w:r>
    </w:p>
    <w:p w14:paraId="7069144A" w14:textId="77777777" w:rsidR="001C24AD" w:rsidRPr="00B83284" w:rsidRDefault="001C24AD" w:rsidP="001C24AD">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14:paraId="0A3C45CF" w14:textId="77777777" w:rsidR="001C24AD" w:rsidRDefault="001C24AD" w:rsidP="001C24AD">
      <w:pPr>
        <w:rPr>
          <w:sz w:val="16"/>
        </w:rPr>
      </w:pPr>
      <w:r w:rsidRPr="00B83284">
        <w:rPr>
          <w:sz w:val="16"/>
        </w:rPr>
        <w:t xml:space="preserve">4. </w:t>
      </w:r>
      <w:r w:rsidRPr="006F7D64">
        <w:rPr>
          <w:highlight w:val="yellow"/>
          <w:u w:val="single"/>
        </w:rPr>
        <w:t>Interpreting</w:t>
      </w:r>
      <w:r w:rsidRPr="00B83284">
        <w:rPr>
          <w:u w:val="single"/>
        </w:rPr>
        <w:t xml:space="preserve"> Article VI of </w:t>
      </w:r>
      <w:r w:rsidRPr="006F7D64">
        <w:rPr>
          <w:highlight w:val="yellow"/>
          <w:u w:val="single"/>
        </w:rPr>
        <w:t xml:space="preserve">the </w:t>
      </w:r>
      <w:r w:rsidRPr="006F7D64">
        <w:rPr>
          <w:rStyle w:val="Emphasis"/>
          <w:highlight w:val="yellow"/>
        </w:rPr>
        <w:t>Outer</w:t>
      </w:r>
      <w:r w:rsidRPr="006F7D64">
        <w:rPr>
          <w:highlight w:val="yellow"/>
          <w:u w:val="single"/>
        </w:rPr>
        <w:t xml:space="preserve"> </w:t>
      </w:r>
      <w:r w:rsidRPr="006F7D64">
        <w:rPr>
          <w:rStyle w:val="Emphasis"/>
          <w:highlight w:val="yellow"/>
        </w:rPr>
        <w:t>Space</w:t>
      </w:r>
      <w:r w:rsidRPr="006F7D64">
        <w:rPr>
          <w:highlight w:val="yellow"/>
          <w:u w:val="single"/>
        </w:rPr>
        <w:t xml:space="preserve"> </w:t>
      </w:r>
      <w:r w:rsidRPr="006F7D64">
        <w:rPr>
          <w:rStyle w:val="Emphasis"/>
          <w:highlight w:val="yellow"/>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6F7D64">
        <w:rPr>
          <w:rStyle w:val="Emphasis"/>
          <w:highlight w:val="yellow"/>
        </w:rPr>
        <w:t>private actors</w:t>
      </w:r>
      <w:r w:rsidRPr="00B83284">
        <w:rPr>
          <w:rStyle w:val="Emphasis"/>
        </w:rPr>
        <w:t xml:space="preserve"> (. . . “or by </w:t>
      </w:r>
      <w:r w:rsidRPr="006F7D64">
        <w:rPr>
          <w:rStyle w:val="Emphasis"/>
          <w:highlight w:val="yellow"/>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20BE5CFF" w14:textId="77777777" w:rsidR="001C24AD" w:rsidRDefault="001C24AD" w:rsidP="00F042A8">
      <w:pPr>
        <w:pStyle w:val="Heading2"/>
      </w:pPr>
    </w:p>
    <w:p w14:paraId="7B2E18B8" w14:textId="6D02D550" w:rsidR="00B66836" w:rsidRDefault="00B66836" w:rsidP="00F042A8">
      <w:pPr>
        <w:pStyle w:val="Heading2"/>
      </w:pPr>
      <w:r>
        <w:lastRenderedPageBreak/>
        <w:t>1</w:t>
      </w:r>
    </w:p>
    <w:p w14:paraId="66DA88B6" w14:textId="67DBED5E" w:rsidR="00B66836" w:rsidRPr="007C5B4E" w:rsidRDefault="00B66836" w:rsidP="00B66836">
      <w:pPr>
        <w:pStyle w:val="Heading4"/>
      </w:pPr>
      <w:r>
        <w:t>Interpretation: Debaters must only defend the resolution. To clarify – they can only debate the consequences of “</w:t>
      </w:r>
      <w:r w:rsidRPr="00681E5E">
        <w:rPr>
          <w:rFonts w:asciiTheme="minorHAnsi" w:hAnsiTheme="minorHAnsi" w:cstheme="minorHAnsi"/>
          <w:szCs w:val="24"/>
        </w:rPr>
        <w:t>Resolved: The appropriation of outer space by private entities is unjust</w:t>
      </w:r>
      <w:r>
        <w:rPr>
          <w:rFonts w:asciiTheme="minorHAnsi" w:hAnsiTheme="minorHAnsi" w:cstheme="minorHAnsi"/>
          <w:szCs w:val="24"/>
        </w:rPr>
        <w:t>”</w:t>
      </w:r>
    </w:p>
    <w:p w14:paraId="68BBA939" w14:textId="04D78981" w:rsidR="005E638C" w:rsidRDefault="00B66836" w:rsidP="005E638C">
      <w:pPr>
        <w:pStyle w:val="Heading4"/>
      </w:pPr>
      <w:r>
        <w:t xml:space="preserve">Violation: They defend an additional analysis extra analysis as a prior question, central planning, and focus the debate on impacts tangential to the topic which </w:t>
      </w:r>
    </w:p>
    <w:p w14:paraId="5BC2CD30" w14:textId="5B469489" w:rsidR="005E638C" w:rsidRDefault="005E638C" w:rsidP="005E638C"/>
    <w:p w14:paraId="3DBD2D67" w14:textId="77777777" w:rsidR="005E638C" w:rsidRPr="005E638C" w:rsidRDefault="005E638C" w:rsidP="005E638C"/>
    <w:p w14:paraId="1085C3CC" w14:textId="306E5DAD" w:rsidR="00BF7721" w:rsidRPr="0083677E" w:rsidRDefault="00BF7721" w:rsidP="00BF7721">
      <w:pPr>
        <w:keepNext/>
        <w:keepLines/>
        <w:spacing w:before="40" w:after="0" w:line="256" w:lineRule="auto"/>
        <w:outlineLvl w:val="3"/>
        <w:rPr>
          <w:rFonts w:eastAsia="Times New Roman" w:cs="Times New Roman"/>
          <w:b/>
          <w:iCs/>
          <w:sz w:val="26"/>
        </w:rPr>
      </w:pPr>
      <w:r w:rsidRPr="00A00270">
        <w:rPr>
          <w:rFonts w:eastAsiaTheme="majorEastAsia" w:cstheme="majorBidi"/>
          <w:b/>
          <w:bCs/>
          <w:sz w:val="26"/>
          <w:szCs w:val="26"/>
        </w:rPr>
        <w:t>I’ll read you a line –</w:t>
      </w:r>
      <w:r>
        <w:rPr>
          <w:rFonts w:eastAsia="Times New Roman" w:cs="Times New Roman"/>
          <w:b/>
          <w:iCs/>
          <w:sz w:val="26"/>
        </w:rPr>
        <w:t>“</w:t>
      </w:r>
      <w:r w:rsidRPr="0083677E">
        <w:rPr>
          <w:rFonts w:eastAsia="Times New Roman" w:cs="Times New Roman"/>
          <w:b/>
          <w:iCs/>
          <w:sz w:val="26"/>
        </w:rPr>
        <w:t>we reject the regime of property as the white science of logistics.</w:t>
      </w:r>
      <w:r>
        <w:rPr>
          <w:rFonts w:eastAsia="Times New Roman" w:cs="Times New Roman"/>
          <w:b/>
          <w:iCs/>
          <w:sz w:val="26"/>
        </w:rPr>
        <w:t>”</w:t>
      </w:r>
      <w:r w:rsidRPr="0083677E">
        <w:rPr>
          <w:rFonts w:eastAsia="Times New Roman" w:cs="Times New Roman"/>
          <w:b/>
          <w:iCs/>
          <w:sz w:val="26"/>
        </w:rPr>
        <w:t xml:space="preserve"> </w:t>
      </w:r>
      <w:r w:rsidR="00A9111D">
        <w:rPr>
          <w:rFonts w:eastAsia="Times New Roman" w:cs="Times New Roman"/>
          <w:b/>
          <w:iCs/>
          <w:sz w:val="26"/>
        </w:rPr>
        <w:t>That’s some form of extra topicality</w:t>
      </w:r>
      <w:r w:rsidR="00E177D0">
        <w:rPr>
          <w:rFonts w:eastAsia="Times New Roman" w:cs="Times New Roman"/>
          <w:b/>
          <w:iCs/>
          <w:sz w:val="26"/>
        </w:rPr>
        <w:t xml:space="preserve"> since they are saying the reject property as a w</w:t>
      </w:r>
      <w:r w:rsidR="00BD0874">
        <w:rPr>
          <w:rFonts w:eastAsia="Times New Roman" w:cs="Times New Roman"/>
          <w:b/>
          <w:iCs/>
          <w:sz w:val="26"/>
        </w:rPr>
        <w:t>hole.</w:t>
      </w:r>
    </w:p>
    <w:p w14:paraId="6C136E4F" w14:textId="76B51324" w:rsidR="00BF7721" w:rsidRPr="00BF7721" w:rsidRDefault="00BF7721" w:rsidP="00BF7721"/>
    <w:p w14:paraId="0257DA42" w14:textId="77777777" w:rsidR="00B66836" w:rsidRPr="007C5B4E" w:rsidRDefault="00B66836" w:rsidP="00B66836"/>
    <w:p w14:paraId="7F5CD4B0" w14:textId="77777777" w:rsidR="00B66836" w:rsidRDefault="00B66836" w:rsidP="00B66836">
      <w:pPr>
        <w:pStyle w:val="Heading4"/>
      </w:pPr>
      <w:r>
        <w:t>hold them to everything their evidence says – anything else allows them to read infinite components and shift out of anything they want making it impossible to negate</w:t>
      </w:r>
    </w:p>
    <w:p w14:paraId="2758656B" w14:textId="77777777" w:rsidR="00B66836" w:rsidRPr="007C5B4E" w:rsidRDefault="00B66836" w:rsidP="00B66836"/>
    <w:p w14:paraId="2EC757D1" w14:textId="77777777" w:rsidR="00B66836" w:rsidRDefault="00B66836" w:rsidP="00B66836">
      <w:pPr>
        <w:rPr>
          <w:rStyle w:val="Style13ptBold"/>
          <w:b w:val="0"/>
          <w:bCs/>
          <w:sz w:val="16"/>
          <w:szCs w:val="16"/>
        </w:rPr>
      </w:pPr>
    </w:p>
    <w:p w14:paraId="3080A965" w14:textId="77777777" w:rsidR="00B66836" w:rsidRDefault="00B66836" w:rsidP="00B66836">
      <w:pPr>
        <w:pStyle w:val="Heading4"/>
      </w:pPr>
      <w:r>
        <w:t xml:space="preserve">Standards: </w:t>
      </w:r>
    </w:p>
    <w:p w14:paraId="52EF5192" w14:textId="77777777" w:rsidR="00B66836" w:rsidRDefault="00B66836" w:rsidP="00B66836">
      <w:pPr>
        <w:pStyle w:val="Heading4"/>
      </w:pPr>
      <w:r>
        <w:t xml:space="preserve">1]—Limits and Ground: Adding things outside of the res allows anything to become aff ground—bad because aff can add anything to the resolution and then neg has no predictable ground – also eliminates every neg response to debris/lunar heritage/ptd affs by including every solvency deficit to the resolution in an extra T plan </w:t>
      </w:r>
    </w:p>
    <w:p w14:paraId="4FB53CA0" w14:textId="60DC4452" w:rsidR="00A00270" w:rsidRDefault="00A00270" w:rsidP="00F601E6"/>
    <w:p w14:paraId="1A0D7A14" w14:textId="28F79044" w:rsidR="00C21FBA" w:rsidRDefault="00C21FBA" w:rsidP="00C21FBA">
      <w:pPr>
        <w:pStyle w:val="Heading4"/>
        <w:rPr>
          <w:rFonts w:cs="Calibri"/>
        </w:rPr>
      </w:pPr>
      <w:r>
        <w:rPr>
          <w:rFonts w:cs="Calibri"/>
        </w:rPr>
        <w:t>Procedural Fairness first</w:t>
      </w:r>
      <w:r w:rsidRPr="00B82CD8">
        <w:rPr>
          <w:rFonts w:cs="Calibri"/>
        </w:rPr>
        <w:t>—a</w:t>
      </w:r>
      <w:r>
        <w:rPr>
          <w:rFonts w:cs="Calibri"/>
        </w:rPr>
        <w:t>) ballot pic – at the end of the day they care about competition and want their arguments to be flowed which proves they care about competition, if they don’t care about winning then just vote neg. Solves their offense, there is no reason a ballot is key  – our interp precludes voting on non-topical affs but not the reading of them b) scope of solvency – one ballot can’t alter subjectivity, but it can rectify skews which means the only impact to a ballot is fairness and resolving skews</w:t>
      </w:r>
      <w:r w:rsidR="009509E2">
        <w:rPr>
          <w:rFonts w:cs="Calibri"/>
        </w:rPr>
        <w:t>.</w:t>
      </w:r>
      <w:r>
        <w:rPr>
          <w:rFonts w:cs="Calibri"/>
        </w:rPr>
        <w:t xml:space="preserve"> </w:t>
      </w:r>
    </w:p>
    <w:p w14:paraId="12111A2D" w14:textId="77777777" w:rsidR="00C21FBA" w:rsidRDefault="00C21FBA" w:rsidP="00C21FBA"/>
    <w:p w14:paraId="3525D9B6" w14:textId="77777777" w:rsidR="00C21FBA" w:rsidRDefault="00C21FBA" w:rsidP="00C21FBA">
      <w:pPr>
        <w:pStyle w:val="Heading4"/>
        <w:rPr>
          <w:rFonts w:cs="Calibri"/>
        </w:rPr>
      </w:pPr>
    </w:p>
    <w:p w14:paraId="20271EB4" w14:textId="17D1B1AA" w:rsidR="000762EC" w:rsidRPr="000762EC" w:rsidRDefault="00C21FBA" w:rsidP="000762EC">
      <w:pPr>
        <w:pStyle w:val="Heading4"/>
        <w:rPr>
          <w:rFonts w:asciiTheme="minorHAnsi" w:hAnsiTheme="minorHAnsi" w:cstheme="minorHAnsi"/>
        </w:rPr>
      </w:pPr>
      <w:r>
        <w:rPr>
          <w:rFonts w:asciiTheme="minorHAnsi" w:hAnsiTheme="minorHAnsi" w:cstheme="minorHAnsi"/>
        </w:rPr>
        <w:t xml:space="preserve">Competing interps – a) you either defend the rez or don’t – there’s no in between. </w:t>
      </w:r>
      <w:r>
        <w:rPr>
          <w:rFonts w:asciiTheme="minorHAnsi" w:hAnsiTheme="minorHAnsi" w:cstheme="minorHAnsi"/>
        </w:rPr>
        <w:br/>
        <w:t xml:space="preserve">Drop the debater – Changing your advocacy kills NC strat because the 1ac advocacy is the only stasis point for NC offense, anything else moots all clash and fairness.  </w:t>
      </w:r>
    </w:p>
    <w:p w14:paraId="7C125D4D" w14:textId="3657AC83" w:rsidR="00C21FBA" w:rsidRPr="000268FD" w:rsidRDefault="00C21FBA" w:rsidP="00C21FBA">
      <w:pPr>
        <w:pStyle w:val="Heading4"/>
        <w:rPr>
          <w:rFonts w:asciiTheme="minorHAnsi" w:hAnsiTheme="minorHAnsi" w:cstheme="minorHAnsi"/>
        </w:rPr>
      </w:pPr>
    </w:p>
    <w:p w14:paraId="67923B58" w14:textId="77777777" w:rsidR="00C21FBA" w:rsidRPr="003F474F" w:rsidRDefault="00C21FBA" w:rsidP="00C21FBA">
      <w:pPr>
        <w:pStyle w:val="Heading4"/>
      </w:pPr>
      <w:r>
        <w:t xml:space="preserve">No impact turns or rvis - A] Perfcon – if T’s bad and you vote for them on that arg, you’re voting on T.  B] Substance – if T’s bad then we should try debating on substance – impact turns force me to go for T since I need to defend my position.  </w:t>
      </w:r>
    </w:p>
    <w:p w14:paraId="7D35F539" w14:textId="77777777" w:rsidR="00C21FBA" w:rsidRDefault="00C21FBA" w:rsidP="00F601E6"/>
    <w:p w14:paraId="373C7668" w14:textId="628A5B4C" w:rsidR="00A00270" w:rsidRDefault="00A00270" w:rsidP="00A00270">
      <w:pPr>
        <w:pStyle w:val="Heading2"/>
      </w:pPr>
      <w:r>
        <w:lastRenderedPageBreak/>
        <w:t>2</w:t>
      </w:r>
    </w:p>
    <w:p w14:paraId="4711B27F" w14:textId="77777777" w:rsidR="00A00270" w:rsidRPr="00752C44" w:rsidRDefault="00A00270" w:rsidP="00A00270">
      <w:pPr>
        <w:pStyle w:val="Heading4"/>
      </w:pPr>
      <w:r>
        <w:t xml:space="preserve">The appropriation of outer space by private entities, except mega constellations when endorsed by an </w:t>
      </w:r>
      <w:r w:rsidRPr="000003A6">
        <w:t>international cultural ethics office including all indigenous nations at the forefront of decision-making</w:t>
      </w:r>
      <w:r>
        <w:t xml:space="preserve"> regarding space policy, is unjust.</w:t>
      </w:r>
    </w:p>
    <w:p w14:paraId="0CF99F76" w14:textId="77777777" w:rsidR="00A00270" w:rsidRPr="004F769F" w:rsidRDefault="00A00270" w:rsidP="00A00270">
      <w:pPr>
        <w:pStyle w:val="Heading4"/>
        <w:rPr>
          <w:rFonts w:asciiTheme="minorHAnsi" w:hAnsiTheme="minorHAnsi" w:cstheme="minorHAnsi"/>
        </w:rPr>
      </w:pPr>
      <w:r w:rsidRPr="004F769F">
        <w:rPr>
          <w:rFonts w:asciiTheme="minorHAnsi" w:hAnsiTheme="minorHAnsi" w:cstheme="minorHAnsi"/>
        </w:rPr>
        <w:t xml:space="preserve">Appropriation can be good but only if it is grounded in </w:t>
      </w:r>
      <w:r w:rsidRPr="004F769F">
        <w:rPr>
          <w:rFonts w:asciiTheme="minorHAnsi" w:hAnsiTheme="minorHAnsi" w:cstheme="minorHAnsi"/>
          <w:u w:val="single"/>
        </w:rPr>
        <w:t>indigenous voices</w:t>
      </w:r>
      <w:r w:rsidRPr="004F769F">
        <w:rPr>
          <w:rFonts w:asciiTheme="minorHAnsi" w:hAnsiTheme="minorHAnsi" w:cstheme="minorHAnsi"/>
        </w:rPr>
        <w:t xml:space="preserve">. That’s key to ensure space is maintained as a </w:t>
      </w:r>
      <w:r w:rsidRPr="004F769F">
        <w:rPr>
          <w:rFonts w:asciiTheme="minorHAnsi" w:hAnsiTheme="minorHAnsi" w:cstheme="minorHAnsi"/>
          <w:u w:val="single"/>
        </w:rPr>
        <w:t>cultural heritage</w:t>
      </w:r>
      <w:r w:rsidRPr="004F769F">
        <w:rPr>
          <w:rFonts w:asciiTheme="minorHAnsi" w:hAnsiTheme="minorHAnsi" w:cstheme="minorHAnsi"/>
        </w:rPr>
        <w:t xml:space="preserve">, rather than a final frontier, and </w:t>
      </w:r>
      <w:r w:rsidRPr="004F769F">
        <w:rPr>
          <w:rFonts w:asciiTheme="minorHAnsi" w:hAnsiTheme="minorHAnsi" w:cstheme="minorHAnsi"/>
          <w:u w:val="single"/>
        </w:rPr>
        <w:t>meets their role of the ballot</w:t>
      </w:r>
      <w:r w:rsidRPr="004F769F">
        <w:rPr>
          <w:rFonts w:asciiTheme="minorHAnsi" w:hAnsiTheme="minorHAnsi" w:cstheme="minorHAnsi"/>
        </w:rPr>
        <w:t>.</w:t>
      </w:r>
    </w:p>
    <w:p w14:paraId="5F6725DE" w14:textId="77777777" w:rsidR="00A00270" w:rsidRPr="004F769F" w:rsidRDefault="00A00270" w:rsidP="00A00270">
      <w:pPr>
        <w:rPr>
          <w:rFonts w:asciiTheme="minorHAnsi" w:hAnsiTheme="minorHAnsi" w:cstheme="minorHAnsi"/>
          <w:b/>
          <w:bCs/>
          <w:sz w:val="26"/>
        </w:rPr>
      </w:pPr>
      <w:r w:rsidRPr="004F769F">
        <w:rPr>
          <w:rStyle w:val="Style13ptBold"/>
          <w:rFonts w:asciiTheme="minorHAnsi" w:hAnsiTheme="minorHAnsi" w:cstheme="minorHAnsi"/>
        </w:rPr>
        <w:t>Vidaurri et al. ‘20</w:t>
      </w:r>
      <w:r w:rsidRPr="004F769F">
        <w:rPr>
          <w:rFonts w:asciiTheme="minorHAnsi" w:hAnsiTheme="minorHAnsi" w:cstheme="minorHAnsi"/>
        </w:rPr>
        <w:t xml:space="preserve"> [Monica, Department of Physics and Astronomy, Howard University, NASA Goddard Space Flight Center; Aparna Venkatesan, Department of Physics and Astronomy, University of San Francisco; James Lowenthal, Department of Astronomy, Smith College; Parvathy Prem, Johns Hopkins University Applied Physics Laboratory;. Nature Astronomy, “The impact of satellite constellations on space as an ancestral global commons,” </w:t>
      </w:r>
      <w:hyperlink r:id="rId11" w:history="1">
        <w:r w:rsidRPr="004F769F">
          <w:rPr>
            <w:rStyle w:val="Hyperlink"/>
            <w:rFonts w:asciiTheme="minorHAnsi" w:hAnsiTheme="minorHAnsi" w:cstheme="minorHAnsi"/>
          </w:rPr>
          <w:t>https://www.nature.com/articles/s41550-020-01238-3</w:t>
        </w:r>
      </w:hyperlink>
      <w:r w:rsidRPr="004F769F">
        <w:rPr>
          <w:rFonts w:asciiTheme="minorHAnsi" w:hAnsiTheme="minorHAnsi" w:cstheme="minorHAnsi"/>
        </w:rPr>
        <w:t>] brett</w:t>
      </w:r>
    </w:p>
    <w:p w14:paraId="132491BD" w14:textId="77777777" w:rsidR="00A00270" w:rsidRPr="004F769F" w:rsidRDefault="00A00270" w:rsidP="00A00270">
      <w:pPr>
        <w:rPr>
          <w:rFonts w:asciiTheme="minorHAnsi" w:hAnsiTheme="minorHAnsi" w:cstheme="minorHAnsi"/>
          <w:sz w:val="16"/>
        </w:rPr>
      </w:pPr>
      <w:r w:rsidRPr="004F769F">
        <w:rPr>
          <w:rFonts w:asciiTheme="minorHAnsi" w:hAnsiTheme="minorHAnsi" w:cstheme="minorHAnsi"/>
          <w:sz w:val="16"/>
        </w:rPr>
        <w:t xml:space="preserve">Most students of astrophysics learn early in their careers that we, and what we consume or use daily, have been in the cores of stars multiple times or created in the death throes of stars. When we analyse the data of galaxies from billions of light years away, we know we are looking at our cosmic past. This perspective—knowing that the Universe is within us and that we and the Sun will recycle back into future generations of stars and planets—is not as removed as some may believe from the relational view of many Indigenous cultures rooted in ‘Space and Place’, or cultural views of the night sky. </w:t>
      </w:r>
      <w:r w:rsidRPr="004F769F">
        <w:rPr>
          <w:rStyle w:val="StyleUnderline"/>
          <w:rFonts w:asciiTheme="minorHAnsi" w:hAnsiTheme="minorHAnsi" w:cstheme="minorHAnsi"/>
        </w:rPr>
        <w:t>Space is our past and our future</w:t>
      </w:r>
      <w:r w:rsidRPr="004F769F">
        <w:rPr>
          <w:rFonts w:asciiTheme="minorHAnsi" w:hAnsiTheme="minorHAnsi" w:cstheme="minorHAnsi"/>
          <w:sz w:val="16"/>
        </w:rPr>
        <w:t xml:space="preserve">; </w:t>
      </w:r>
      <w:r w:rsidRPr="004F769F">
        <w:rPr>
          <w:rStyle w:val="StyleUnderline"/>
          <w:rFonts w:asciiTheme="minorHAnsi" w:hAnsiTheme="minorHAnsi" w:cstheme="minorHAnsi"/>
        </w:rPr>
        <w:t>we are united in this ancestry</w:t>
      </w:r>
      <w:r w:rsidRPr="004F769F">
        <w:rPr>
          <w:rFonts w:asciiTheme="minorHAnsi" w:hAnsiTheme="minorHAnsi" w:cstheme="minorHAnsi"/>
          <w:sz w:val="16"/>
        </w:rPr>
        <w:t xml:space="preserve"> and this ultimate fate.</w:t>
      </w:r>
    </w:p>
    <w:p w14:paraId="7CF7BC33" w14:textId="77777777" w:rsidR="00A00270" w:rsidRPr="004F769F" w:rsidRDefault="00A00270" w:rsidP="00A00270">
      <w:pPr>
        <w:rPr>
          <w:rFonts w:asciiTheme="minorHAnsi" w:hAnsiTheme="minorHAnsi" w:cstheme="minorHAnsi"/>
          <w:sz w:val="16"/>
        </w:rPr>
      </w:pPr>
      <w:r w:rsidRPr="004F769F">
        <w:rPr>
          <w:rStyle w:val="StyleUnderline"/>
          <w:rFonts w:asciiTheme="minorHAnsi" w:hAnsiTheme="minorHAnsi" w:cstheme="minorHAnsi"/>
          <w:highlight w:val="green"/>
        </w:rPr>
        <w:t>We advocate for</w:t>
      </w:r>
      <w:r w:rsidRPr="004F769F">
        <w:rPr>
          <w:rFonts w:asciiTheme="minorHAnsi" w:hAnsiTheme="minorHAnsi" w:cstheme="minorHAnsi"/>
          <w:sz w:val="16"/>
        </w:rPr>
        <w:t xml:space="preserve"> a radical shift in the policy framework of international regulatory bodies towards the view of </w:t>
      </w:r>
      <w:r w:rsidRPr="004F769F">
        <w:rPr>
          <w:rStyle w:val="Emphasis"/>
          <w:rFonts w:asciiTheme="minorHAnsi" w:hAnsiTheme="minorHAnsi" w:cstheme="minorHAnsi"/>
          <w:highlight w:val="green"/>
        </w:rPr>
        <w:t>space as</w:t>
      </w:r>
      <w:r w:rsidRPr="004F769F">
        <w:rPr>
          <w:rFonts w:asciiTheme="minorHAnsi" w:hAnsiTheme="minorHAnsi" w:cstheme="minorHAnsi"/>
          <w:sz w:val="16"/>
        </w:rPr>
        <w:t xml:space="preserve"> an ancestral global commons that contains </w:t>
      </w:r>
      <w:r w:rsidRPr="004F769F">
        <w:rPr>
          <w:rStyle w:val="StyleUnderline"/>
          <w:rFonts w:asciiTheme="minorHAnsi" w:hAnsiTheme="minorHAnsi" w:cstheme="minorHAnsi"/>
          <w:highlight w:val="green"/>
        </w:rPr>
        <w:t>the heritage and future of</w:t>
      </w:r>
      <w:r w:rsidRPr="004F769F">
        <w:rPr>
          <w:rStyle w:val="StyleUnderline"/>
          <w:rFonts w:asciiTheme="minorHAnsi" w:hAnsiTheme="minorHAnsi" w:cstheme="minorHAnsi"/>
        </w:rPr>
        <w:t xml:space="preserve"> humanity’s scientific and </w:t>
      </w:r>
      <w:r w:rsidRPr="004F769F">
        <w:rPr>
          <w:rStyle w:val="StyleUnderline"/>
          <w:rFonts w:asciiTheme="minorHAnsi" w:hAnsiTheme="minorHAnsi" w:cstheme="minorHAnsi"/>
          <w:highlight w:val="green"/>
        </w:rPr>
        <w:t>cultural practices</w:t>
      </w:r>
      <w:r w:rsidRPr="004F769F">
        <w:rPr>
          <w:rFonts w:asciiTheme="minorHAnsi" w:hAnsiTheme="minorHAnsi" w:cstheme="minorHAnsi"/>
          <w:sz w:val="16"/>
        </w:rPr>
        <w:t>. We do not use the term radical lightly; this shift requires a profound change in attitude towards what space means to all of us and our inherent beliefs about human ownership of space. Such an attitude contradicts the policies of many nations and actors in space today; for example, as recently as April 2020, the White House issued an Executive Order asserting that “Outer space is a legally and physically unique domain of human activity, and the United States does not view it as a global commons”.</w:t>
      </w:r>
    </w:p>
    <w:p w14:paraId="46FBE7BD" w14:textId="77777777" w:rsidR="00A00270" w:rsidRPr="004F769F" w:rsidRDefault="00A00270" w:rsidP="00A00270">
      <w:pPr>
        <w:rPr>
          <w:rFonts w:asciiTheme="minorHAnsi" w:hAnsiTheme="minorHAnsi" w:cstheme="minorHAnsi"/>
          <w:sz w:val="16"/>
        </w:rPr>
      </w:pPr>
      <w:r w:rsidRPr="004F769F">
        <w:rPr>
          <w:rStyle w:val="StyleUnderline"/>
          <w:rFonts w:asciiTheme="minorHAnsi" w:hAnsiTheme="minorHAnsi" w:cstheme="minorHAnsi"/>
          <w:highlight w:val="green"/>
        </w:rPr>
        <w:t>We</w:t>
      </w:r>
      <w:r w:rsidRPr="004F769F">
        <w:rPr>
          <w:rFonts w:asciiTheme="minorHAnsi" w:hAnsiTheme="minorHAnsi" w:cstheme="minorHAnsi"/>
          <w:sz w:val="16"/>
        </w:rPr>
        <w:t xml:space="preserve"> also </w:t>
      </w:r>
      <w:r w:rsidRPr="004F769F">
        <w:rPr>
          <w:rStyle w:val="StyleUnderline"/>
          <w:rFonts w:asciiTheme="minorHAnsi" w:hAnsiTheme="minorHAnsi" w:cstheme="minorHAnsi"/>
          <w:highlight w:val="green"/>
        </w:rPr>
        <w:t>urge</w:t>
      </w:r>
      <w:r w:rsidRPr="004F769F">
        <w:rPr>
          <w:rFonts w:asciiTheme="minorHAnsi" w:hAnsiTheme="minorHAnsi" w:cstheme="minorHAnsi"/>
          <w:sz w:val="16"/>
        </w:rPr>
        <w:t xml:space="preserve"> </w:t>
      </w:r>
      <w:r w:rsidRPr="004F769F">
        <w:rPr>
          <w:rStyle w:val="Emphasis"/>
          <w:rFonts w:asciiTheme="minorHAnsi" w:hAnsiTheme="minorHAnsi" w:cstheme="minorHAnsi"/>
          <w:highlight w:val="green"/>
        </w:rPr>
        <w:t>federal</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and</w:t>
      </w:r>
      <w:r w:rsidRPr="004F769F">
        <w:rPr>
          <w:rFonts w:asciiTheme="minorHAnsi" w:hAnsiTheme="minorHAnsi" w:cstheme="minorHAnsi"/>
          <w:sz w:val="16"/>
        </w:rPr>
        <w:t xml:space="preserve"> </w:t>
      </w:r>
      <w:r w:rsidRPr="004F769F">
        <w:rPr>
          <w:rStyle w:val="Emphasis"/>
          <w:rFonts w:asciiTheme="minorHAnsi" w:hAnsiTheme="minorHAnsi" w:cstheme="minorHAnsi"/>
          <w:sz w:val="32"/>
          <w:szCs w:val="32"/>
          <w:highlight w:val="green"/>
        </w:rPr>
        <w:t>private space agencies</w:t>
      </w:r>
      <w:r w:rsidRPr="004F769F">
        <w:rPr>
          <w:rFonts w:asciiTheme="minorHAnsi" w:hAnsiTheme="minorHAnsi" w:cstheme="minorHAnsi"/>
          <w:szCs w:val="32"/>
        </w:rPr>
        <w:t xml:space="preserve"> </w:t>
      </w:r>
      <w:r w:rsidRPr="004F769F">
        <w:rPr>
          <w:rFonts w:asciiTheme="minorHAnsi" w:hAnsiTheme="minorHAnsi" w:cstheme="minorHAnsi"/>
          <w:sz w:val="16"/>
        </w:rPr>
        <w:t xml:space="preserve">and corporations </w:t>
      </w:r>
      <w:r w:rsidRPr="004F769F">
        <w:rPr>
          <w:rStyle w:val="StyleUnderline"/>
          <w:rFonts w:asciiTheme="minorHAnsi" w:hAnsiTheme="minorHAnsi" w:cstheme="minorHAnsi"/>
        </w:rPr>
        <w:t xml:space="preserve">to </w:t>
      </w:r>
      <w:r w:rsidRPr="004F769F">
        <w:rPr>
          <w:rStyle w:val="StyleUnderline"/>
          <w:rFonts w:asciiTheme="minorHAnsi" w:hAnsiTheme="minorHAnsi" w:cstheme="minorHAnsi"/>
          <w:highlight w:val="green"/>
        </w:rPr>
        <w:t>immediately establish</w:t>
      </w:r>
      <w:r w:rsidRPr="004F769F">
        <w:rPr>
          <w:rStyle w:val="StyleUnderline"/>
          <w:rFonts w:asciiTheme="minorHAnsi" w:hAnsiTheme="minorHAnsi" w:cstheme="minorHAnsi"/>
        </w:rPr>
        <w:t xml:space="preserve"> a </w:t>
      </w:r>
      <w:r w:rsidRPr="004F769F">
        <w:rPr>
          <w:rStyle w:val="Emphasis"/>
          <w:rFonts w:asciiTheme="minorHAnsi" w:hAnsiTheme="minorHAnsi" w:cstheme="minorHAnsi"/>
          <w:highlight w:val="green"/>
        </w:rPr>
        <w:t>cultural ethics</w:t>
      </w:r>
      <w:r w:rsidRPr="004F769F">
        <w:rPr>
          <w:rStyle w:val="StyleUnderline"/>
          <w:rFonts w:asciiTheme="minorHAnsi" w:hAnsiTheme="minorHAnsi" w:cstheme="minorHAnsi"/>
        </w:rPr>
        <w:t xml:space="preserve"> office that can offer an integrative approach for cultural intelligence</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supporting scientific progress</w:t>
      </w:r>
      <w:r w:rsidRPr="004F769F">
        <w:rPr>
          <w:rStyle w:val="StyleUnderline"/>
          <w:rFonts w:asciiTheme="minorHAnsi" w:hAnsiTheme="minorHAnsi" w:cstheme="minorHAnsi"/>
        </w:rPr>
        <w:t xml:space="preserve"> and cultural protocols </w:t>
      </w:r>
      <w:r w:rsidRPr="004F769F">
        <w:rPr>
          <w:rStyle w:val="StyleUnderline"/>
          <w:rFonts w:asciiTheme="minorHAnsi" w:hAnsiTheme="minorHAnsi" w:cstheme="minorHAnsi"/>
          <w:highlight w:val="green"/>
        </w:rPr>
        <w:t>from a shared ethical space</w:t>
      </w:r>
      <w:r w:rsidRPr="004F769F">
        <w:rPr>
          <w:rStyle w:val="StyleUnderline"/>
          <w:rFonts w:asciiTheme="minorHAnsi" w:hAnsiTheme="minorHAnsi" w:cstheme="minorHAnsi"/>
        </w:rPr>
        <w:t xml:space="preserve"> rather than artificially siloed perspectives, </w:t>
      </w:r>
      <w:r w:rsidRPr="004F769F">
        <w:rPr>
          <w:rStyle w:val="StyleUnderline"/>
          <w:rFonts w:asciiTheme="minorHAnsi" w:hAnsiTheme="minorHAnsi" w:cstheme="minorHAnsi"/>
          <w:highlight w:val="green"/>
        </w:rPr>
        <w:t>and that</w:t>
      </w:r>
      <w:r w:rsidRPr="004F769F">
        <w:rPr>
          <w:rFonts w:asciiTheme="minorHAnsi" w:hAnsiTheme="minorHAnsi" w:cstheme="minorHAnsi"/>
          <w:sz w:val="16"/>
        </w:rPr>
        <w:t xml:space="preserve"> the </w:t>
      </w:r>
      <w:r w:rsidRPr="004F769F">
        <w:rPr>
          <w:rStyle w:val="StyleUnderline"/>
          <w:rFonts w:asciiTheme="minorHAnsi" w:hAnsiTheme="minorHAnsi" w:cstheme="minorHAnsi"/>
          <w:highlight w:val="green"/>
        </w:rPr>
        <w:t>reports</w:t>
      </w:r>
      <w:r w:rsidRPr="004F769F">
        <w:rPr>
          <w:rStyle w:val="StyleUnderline"/>
          <w:rFonts w:asciiTheme="minorHAnsi" w:hAnsiTheme="minorHAnsi" w:cstheme="minorHAnsi"/>
        </w:rPr>
        <w:t xml:space="preserve"> and </w:t>
      </w:r>
      <w:r w:rsidRPr="004F769F">
        <w:rPr>
          <w:rStyle w:val="StyleUnderline"/>
          <w:rFonts w:asciiTheme="minorHAnsi" w:hAnsiTheme="minorHAnsi" w:cstheme="minorHAnsi"/>
          <w:highlight w:val="green"/>
        </w:rPr>
        <w:t>findings of such offices</w:t>
      </w:r>
      <w:r w:rsidRPr="004F769F">
        <w:rPr>
          <w:rStyle w:val="StyleUnderline"/>
          <w:rFonts w:asciiTheme="minorHAnsi" w:hAnsiTheme="minorHAnsi" w:cstheme="minorHAnsi"/>
        </w:rPr>
        <w:t xml:space="preserve"> be </w:t>
      </w:r>
      <w:r w:rsidRPr="004F769F">
        <w:rPr>
          <w:rStyle w:val="Emphasis"/>
          <w:rFonts w:asciiTheme="minorHAnsi" w:hAnsiTheme="minorHAnsi" w:cstheme="minorHAnsi"/>
          <w:highlight w:val="green"/>
        </w:rPr>
        <w:t>at the forefront of decision-making</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This</w:t>
      </w:r>
      <w:r w:rsidRPr="004F769F">
        <w:rPr>
          <w:rStyle w:val="StyleUnderline"/>
          <w:rFonts w:asciiTheme="minorHAnsi" w:hAnsiTheme="minorHAnsi" w:cstheme="minorHAnsi"/>
        </w:rPr>
        <w:t xml:space="preserve"> will begin the long overdue </w:t>
      </w:r>
      <w:r w:rsidRPr="004F769F">
        <w:rPr>
          <w:rStyle w:val="StyleUnderline"/>
          <w:rFonts w:asciiTheme="minorHAnsi" w:hAnsiTheme="minorHAnsi" w:cstheme="minorHAnsi"/>
          <w:highlight w:val="green"/>
        </w:rPr>
        <w:t>process</w:t>
      </w:r>
      <w:r w:rsidRPr="004F769F">
        <w:rPr>
          <w:rStyle w:val="StyleUnderline"/>
          <w:rFonts w:asciiTheme="minorHAnsi" w:hAnsiTheme="minorHAnsi" w:cstheme="minorHAnsi"/>
        </w:rPr>
        <w:t xml:space="preserve"> of </w:t>
      </w:r>
      <w:r w:rsidRPr="004F769F">
        <w:rPr>
          <w:rStyle w:val="StyleUnderline"/>
          <w:rFonts w:asciiTheme="minorHAnsi" w:hAnsiTheme="minorHAnsi" w:cstheme="minorHAnsi"/>
          <w:highlight w:val="green"/>
        </w:rPr>
        <w:t>involving all</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stakeholders</w:t>
      </w:r>
      <w:r w:rsidRPr="004F769F">
        <w:rPr>
          <w:rStyle w:val="StyleUnderline"/>
          <w:rFonts w:asciiTheme="minorHAnsi" w:hAnsiTheme="minorHAnsi" w:cstheme="minorHAnsi"/>
        </w:rPr>
        <w:t xml:space="preserve"> for dark skies and near-Earth space, </w:t>
      </w:r>
      <w:r w:rsidRPr="004F769F">
        <w:rPr>
          <w:rStyle w:val="StyleUnderline"/>
          <w:rFonts w:asciiTheme="minorHAnsi" w:hAnsiTheme="minorHAnsi" w:cstheme="minorHAnsi"/>
          <w:highlight w:val="green"/>
        </w:rPr>
        <w:t>especially</w:t>
      </w:r>
      <w:r w:rsidRPr="004F769F">
        <w:rPr>
          <w:rFonts w:asciiTheme="minorHAnsi" w:hAnsiTheme="minorHAnsi" w:cstheme="minorHAnsi"/>
          <w:sz w:val="16"/>
        </w:rPr>
        <w:t xml:space="preserve"> historically marginalized and </w:t>
      </w:r>
      <w:r w:rsidRPr="004F769F">
        <w:rPr>
          <w:rStyle w:val="Emphasis"/>
          <w:rFonts w:asciiTheme="minorHAnsi" w:hAnsiTheme="minorHAnsi" w:cstheme="minorHAnsi"/>
          <w:highlight w:val="green"/>
        </w:rPr>
        <w:t>Indigenous communities</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as we develop new policies for</w:t>
      </w:r>
      <w:r w:rsidRPr="004F769F">
        <w:rPr>
          <w:rStyle w:val="StyleUnderline"/>
          <w:rFonts w:asciiTheme="minorHAnsi" w:hAnsiTheme="minorHAnsi" w:cstheme="minorHAnsi"/>
        </w:rPr>
        <w:t xml:space="preserve"> space treaties and </w:t>
      </w:r>
      <w:r w:rsidRPr="004F769F">
        <w:rPr>
          <w:rStyle w:val="Emphasis"/>
          <w:rFonts w:asciiTheme="minorHAnsi" w:hAnsiTheme="minorHAnsi" w:cstheme="minorHAnsi"/>
          <w:highlight w:val="green"/>
        </w:rPr>
        <w:t>planetary protection</w:t>
      </w:r>
      <w:r w:rsidRPr="004F769F">
        <w:rPr>
          <w:rStyle w:val="StyleUnderline"/>
          <w:rFonts w:asciiTheme="minorHAnsi" w:hAnsiTheme="minorHAnsi" w:cstheme="minorHAnsi"/>
        </w:rPr>
        <w:t xml:space="preserve"> that avoid replicating the</w:t>
      </w:r>
      <w:r w:rsidRPr="004F769F">
        <w:rPr>
          <w:rFonts w:asciiTheme="minorHAnsi" w:hAnsiTheme="minorHAnsi" w:cstheme="minorHAnsi"/>
          <w:sz w:val="16"/>
        </w:rPr>
        <w:t xml:space="preserve"> costly mistakes of the </w:t>
      </w:r>
      <w:r w:rsidRPr="004F769F">
        <w:rPr>
          <w:rStyle w:val="StyleUnderline"/>
          <w:rFonts w:asciiTheme="minorHAnsi" w:hAnsiTheme="minorHAnsi" w:cstheme="minorHAnsi"/>
        </w:rPr>
        <w:t>past</w:t>
      </w:r>
      <w:r w:rsidRPr="004F769F">
        <w:rPr>
          <w:rFonts w:asciiTheme="minorHAnsi" w:hAnsiTheme="minorHAnsi" w:cstheme="minorHAnsi"/>
          <w:sz w:val="16"/>
        </w:rPr>
        <w:t xml:space="preserve">. The </w:t>
      </w:r>
      <w:r w:rsidRPr="004F769F">
        <w:rPr>
          <w:rStyle w:val="StyleUnderline"/>
          <w:rFonts w:asciiTheme="minorHAnsi" w:hAnsiTheme="minorHAnsi" w:cstheme="minorHAnsi"/>
        </w:rPr>
        <w:t xml:space="preserve">exhilaration of space exploration must be </w:t>
      </w:r>
      <w:r w:rsidRPr="004F769F">
        <w:rPr>
          <w:rStyle w:val="StyleUnderline"/>
          <w:rFonts w:asciiTheme="minorHAnsi" w:hAnsiTheme="minorHAnsi" w:cstheme="minorHAnsi"/>
          <w:highlight w:val="green"/>
        </w:rPr>
        <w:t>grounded in</w:t>
      </w:r>
      <w:r w:rsidRPr="004F769F">
        <w:rPr>
          <w:rFonts w:asciiTheme="minorHAnsi" w:hAnsiTheme="minorHAnsi" w:cstheme="minorHAnsi"/>
          <w:sz w:val="16"/>
        </w:rPr>
        <w:t xml:space="preserve"> long-term thinking, centring of </w:t>
      </w:r>
      <w:r w:rsidRPr="004F769F">
        <w:rPr>
          <w:rStyle w:val="Emphasis"/>
          <w:rFonts w:asciiTheme="minorHAnsi" w:hAnsiTheme="minorHAnsi" w:cstheme="minorHAnsi"/>
          <w:highlight w:val="green"/>
        </w:rPr>
        <w:t>Indigenous voices</w:t>
      </w:r>
      <w:r w:rsidRPr="004F769F">
        <w:rPr>
          <w:rFonts w:asciiTheme="minorHAnsi" w:hAnsiTheme="minorHAnsi" w:cstheme="minorHAnsi"/>
          <w:sz w:val="16"/>
        </w:rPr>
        <w:t xml:space="preserve">, </w:t>
      </w:r>
      <w:r w:rsidRPr="004F769F">
        <w:rPr>
          <w:rStyle w:val="StyleUnderline"/>
          <w:rFonts w:asciiTheme="minorHAnsi" w:hAnsiTheme="minorHAnsi" w:cstheme="minorHAnsi"/>
        </w:rPr>
        <w:t>and sustainability</w:t>
      </w:r>
      <w:r w:rsidRPr="004F769F">
        <w:rPr>
          <w:rFonts w:asciiTheme="minorHAnsi" w:hAnsiTheme="minorHAnsi" w:cstheme="minorHAnsi"/>
          <w:sz w:val="16"/>
        </w:rPr>
        <w:t>.</w:t>
      </w:r>
    </w:p>
    <w:p w14:paraId="70DD68B2" w14:textId="48F61733" w:rsidR="00A00270" w:rsidRDefault="00A00270" w:rsidP="00A00270"/>
    <w:p w14:paraId="3E44B479" w14:textId="77777777" w:rsidR="00213EB2" w:rsidRPr="005971AD" w:rsidRDefault="00213EB2" w:rsidP="00213EB2">
      <w:pPr>
        <w:pStyle w:val="Heading4"/>
      </w:pPr>
      <w:r>
        <w:lastRenderedPageBreak/>
        <w:t xml:space="preserve">Mega constellations compete. </w:t>
      </w:r>
    </w:p>
    <w:p w14:paraId="6CCC4B90" w14:textId="77777777" w:rsidR="00213EB2" w:rsidRPr="00DA23E7" w:rsidRDefault="00213EB2" w:rsidP="00213EB2">
      <w:pPr>
        <w:rPr>
          <w:sz w:val="16"/>
        </w:rPr>
      </w:pPr>
      <w:r w:rsidRPr="00DA23E7">
        <w:rPr>
          <w:rStyle w:val="Emphasis"/>
        </w:rPr>
        <w:t>Johnson 20</w:t>
      </w:r>
      <w:r w:rsidRPr="00DA23E7">
        <w:rPr>
          <w:sz w:val="16"/>
        </w:rPr>
        <w:t xml:space="preserve"> The Legal Status of MegaLEO Constellations and Concerns About Appropriation of Large Swaths of Earth Orbit Christopher D. Johnson C. D. Johnson (*) Secure World Foundation, Washington, DC, USA e-mail: cjohnson@swfound.org © Springer Nature Switzerland AG 2020 J. Pelton (ed.), Handbook of Small Satellites, </w:t>
      </w:r>
      <w:hyperlink r:id="rId12" w:history="1">
        <w:r w:rsidRPr="00DA23E7">
          <w:rPr>
            <w:rStyle w:val="Hyperlink"/>
            <w:sz w:val="16"/>
          </w:rPr>
          <w:t>https://doi.org/10.1007/978-3-030-20707-6_95-1 https://swfound.org/media/206951/johnson2020_referenceworkentry_thelegalstatusofmegaleoconstel.pdf//avery</w:t>
        </w:r>
      </w:hyperlink>
      <w:r w:rsidRPr="00DA23E7">
        <w:rPr>
          <w:sz w:val="16"/>
        </w:rPr>
        <w:t xml:space="preserve"> </w:t>
      </w:r>
      <w:r>
        <w:rPr>
          <w:sz w:val="16"/>
        </w:rPr>
        <w:t>[Recut Lex AKu]</w:t>
      </w:r>
    </w:p>
    <w:p w14:paraId="4A2EA0B9" w14:textId="4BF5B191" w:rsidR="00A00270" w:rsidRDefault="00213EB2" w:rsidP="00213EB2">
      <w:pPr>
        <w:rPr>
          <w:rStyle w:val="StyleUnderline"/>
        </w:rPr>
      </w:pPr>
      <w:r w:rsidRPr="007D70FA">
        <w:rPr>
          <w:rStyle w:val="StyleUnderline"/>
        </w:rPr>
        <w:t>If This Isn’t Appropriation, Then What Is? Arguing in the alternative</w:t>
      </w:r>
      <w:r w:rsidRPr="0000571B">
        <w:rPr>
          <w:rStyle w:val="StyleUnderline"/>
        </w:rPr>
        <w:t xml:space="preserve">, if these </w:t>
      </w:r>
      <w:r w:rsidRPr="007D70FA">
        <w:rPr>
          <w:rStyle w:val="StyleUnderline"/>
          <w:highlight w:val="green"/>
        </w:rPr>
        <w:t xml:space="preserve">megaconstellations </w:t>
      </w:r>
      <w:r w:rsidRPr="0000571B">
        <w:rPr>
          <w:rStyle w:val="StyleUnderline"/>
          <w:highlight w:val="green"/>
        </w:rPr>
        <w:t>— in</w:t>
      </w:r>
      <w:r w:rsidRPr="0000571B">
        <w:rPr>
          <w:rStyle w:val="StyleUnderline"/>
        </w:rPr>
        <w:t xml:space="preserve"> their dominant </w:t>
      </w:r>
      <w:r w:rsidRPr="007D70FA">
        <w:rPr>
          <w:rStyle w:val="StyleUnderline"/>
          <w:highlight w:val="green"/>
        </w:rPr>
        <w:t xml:space="preserve">occupation of entire orbits </w:t>
      </w:r>
      <w:r w:rsidRPr="0000571B">
        <w:rPr>
          <w:rStyle w:val="StyleUnderline"/>
        </w:rPr>
        <w:t xml:space="preserve">in orbital planes </w:t>
      </w:r>
      <w:r w:rsidRPr="007D70FA">
        <w:rPr>
          <w:rStyle w:val="StyleUnderline"/>
          <w:highlight w:val="green"/>
        </w:rPr>
        <w:t xml:space="preserve">with numerous satellites </w:t>
      </w:r>
      <w:r w:rsidRPr="0000571B">
        <w:rPr>
          <w:rStyle w:val="StyleUnderline"/>
        </w:rPr>
        <w:t xml:space="preserve">— could be considered (merely for the sake of argument) </w:t>
      </w:r>
      <w:r w:rsidRPr="005971AD">
        <w:rPr>
          <w:rStyle w:val="StyleUnderline"/>
        </w:rPr>
        <w:t>to not be appropriation, we must therefore ask: what would be appropriation</w:t>
      </w:r>
      <w:r w:rsidRPr="007D70FA">
        <w:rPr>
          <w:rStyle w:val="StyleUnderline"/>
        </w:rPr>
        <w:t xml:space="preserve">? What use of void space, including orbits of the Earth, would constitute actual appropriation? What further, additional fact of these uses of space, if added to the scenario, would cause that constellation to cross over the line into clearly prohibited appropriation? Perhaps </w:t>
      </w:r>
      <w:r w:rsidRPr="00533061">
        <w:rPr>
          <w:rStyle w:val="StyleUnderline"/>
        </w:rPr>
        <w:t xml:space="preserve">the exact same scenario, but supplemented with an actual, formal claim of sovereignty, issued by a government, is the only element which could be added to megaconstellations which would then cross the threshold into </w:t>
      </w:r>
      <w:r w:rsidRPr="005971AD">
        <w:rPr>
          <w:rStyle w:val="StyleUnderline"/>
        </w:rPr>
        <w:t>appropriation. However, a formal claim of sovereignty would be merely an act occurring on Earth and would not change any actual facts in the space domain. Consequently, the lack of a formal claim of sovereignty should not be the deciding criteria in arriving at the conclusion</w:t>
      </w:r>
      <w:r w:rsidRPr="007D70FA">
        <w:rPr>
          <w:rStyle w:val="StyleUnderline"/>
        </w:rPr>
        <w:t xml:space="preserve"> that megaconstellations constitute appropriation of orbits. Conclusion In conclusion, these </w:t>
      </w:r>
      <w:r w:rsidRPr="0000571B">
        <w:rPr>
          <w:rStyle w:val="StyleUnderline"/>
          <w:highlight w:val="green"/>
        </w:rPr>
        <w:t>me</w:t>
      </w:r>
      <w:r w:rsidRPr="007D70FA">
        <w:rPr>
          <w:rStyle w:val="StyleUnderline"/>
          <w:highlight w:val="green"/>
        </w:rPr>
        <w:t>gaconstellations</w:t>
      </w:r>
      <w:r w:rsidRPr="0000571B">
        <w:rPr>
          <w:rStyle w:val="StyleUnderline"/>
        </w:rPr>
        <w:t xml:space="preserve"> effectively </w:t>
      </w:r>
      <w:r w:rsidRPr="007D70FA">
        <w:rPr>
          <w:rStyle w:val="StyleUnderline"/>
          <w:highlight w:val="green"/>
        </w:rPr>
        <w:t>occupy entire</w:t>
      </w:r>
      <w:r w:rsidRPr="0000571B">
        <w:rPr>
          <w:rStyle w:val="StyleUnderline"/>
        </w:rPr>
        <w:t xml:space="preserve"> orbital </w:t>
      </w:r>
      <w:r w:rsidRPr="007D70FA">
        <w:rPr>
          <w:rStyle w:val="StyleUnderline"/>
          <w:highlight w:val="green"/>
        </w:rPr>
        <w:t>regions with</w:t>
      </w:r>
      <w:r w:rsidRPr="0000571B">
        <w:rPr>
          <w:rStyle w:val="StyleUnderline"/>
        </w:rPr>
        <w:t xml:space="preserve"> their </w:t>
      </w:r>
      <w:r w:rsidRPr="007D70FA">
        <w:rPr>
          <w:rStyle w:val="StyleUnderline"/>
          <w:highlight w:val="green"/>
        </w:rPr>
        <w:t>vast fleet of spacecraft</w:t>
      </w:r>
      <w:r w:rsidRPr="0000571B">
        <w:rPr>
          <w:rStyle w:val="StyleUnderline"/>
        </w:rPr>
        <w:t xml:space="preserve"> and in so </w:t>
      </w:r>
      <w:r w:rsidRPr="007D70FA">
        <w:rPr>
          <w:rStyle w:val="StyleUnderline"/>
          <w:highlight w:val="green"/>
        </w:rPr>
        <w:t>doing</w:t>
      </w:r>
      <w:r w:rsidRPr="0000571B">
        <w:rPr>
          <w:rStyle w:val="StyleUnderline"/>
        </w:rPr>
        <w:t xml:space="preserve"> effectively </w:t>
      </w:r>
      <w:r w:rsidRPr="007D70FA">
        <w:rPr>
          <w:rStyle w:val="StyleUnderline"/>
          <w:highlight w:val="green"/>
        </w:rPr>
        <w:t>preclude</w:t>
      </w:r>
      <w:r w:rsidRPr="0000571B">
        <w:rPr>
          <w:rStyle w:val="StyleUnderline"/>
        </w:rPr>
        <w:t xml:space="preserve"> other </w:t>
      </w:r>
      <w:r w:rsidRPr="007D70FA">
        <w:rPr>
          <w:rStyle w:val="StyleUnderline"/>
          <w:highlight w:val="green"/>
        </w:rPr>
        <w:t>actors from sharing</w:t>
      </w:r>
      <w:r w:rsidRPr="0000571B">
        <w:rPr>
          <w:rStyle w:val="StyleUnderline"/>
        </w:rPr>
        <w:t xml:space="preserve"> those </w:t>
      </w:r>
      <w:r w:rsidRPr="007D70FA">
        <w:rPr>
          <w:rStyle w:val="StyleUnderline"/>
          <w:highlight w:val="green"/>
        </w:rPr>
        <w:t>domains</w:t>
      </w:r>
      <w:r w:rsidRPr="0000571B">
        <w:rPr>
          <w:rStyle w:val="StyleUnderline"/>
        </w:rPr>
        <w:t xml:space="preserve">. They </w:t>
      </w:r>
      <w:r w:rsidRPr="0000571B">
        <w:rPr>
          <w:rStyle w:val="StyleUnderline"/>
          <w:highlight w:val="green"/>
        </w:rPr>
        <w:t>have done so</w:t>
      </w:r>
      <w:r w:rsidRPr="0000571B">
        <w:rPr>
          <w:rStyle w:val="StyleUnderline"/>
        </w:rPr>
        <w:t xml:space="preserve">, or are attempting to do so, </w:t>
      </w:r>
      <w:r w:rsidRPr="007D70FA">
        <w:rPr>
          <w:rStyle w:val="StyleUnderline"/>
          <w:highlight w:val="green"/>
        </w:rPr>
        <w:t xml:space="preserve">without any international </w:t>
      </w:r>
      <w:r w:rsidRPr="0000571B">
        <w:rPr>
          <w:rStyle w:val="StyleUnderline"/>
        </w:rPr>
        <w:t xml:space="preserve">consensus or </w:t>
      </w:r>
      <w:r w:rsidRPr="007D70FA">
        <w:rPr>
          <w:rStyle w:val="StyleUnderline"/>
          <w:highlight w:val="green"/>
        </w:rPr>
        <w:t>discussion</w:t>
      </w:r>
      <w:r w:rsidRPr="007D70FA">
        <w:rPr>
          <w:rStyle w:val="StyleUnderline"/>
        </w:rPr>
        <w:t xml:space="preserve">, which is most egregious for a domain outside of State sovereignty and which no State can own. Governments will ultimately be responsible for this appropriation, and both are prohibited from appropriating space. </w:t>
      </w:r>
      <w:r w:rsidRPr="0000571B">
        <w:rPr>
          <w:rStyle w:val="StyleUnderline"/>
        </w:rPr>
        <w:t xml:space="preserve">In distinction to GSO, their </w:t>
      </w:r>
      <w:r w:rsidRPr="007D70FA">
        <w:rPr>
          <w:rStyle w:val="StyleUnderline"/>
          <w:highlight w:val="green"/>
        </w:rPr>
        <w:t xml:space="preserve">permission </w:t>
      </w:r>
      <w:r w:rsidRPr="0000571B">
        <w:rPr>
          <w:rStyle w:val="StyleUnderline"/>
        </w:rPr>
        <w:t xml:space="preserve">to go there </w:t>
      </w:r>
      <w:r w:rsidRPr="0000571B">
        <w:rPr>
          <w:rStyle w:val="StyleUnderline"/>
          <w:color w:val="000000" w:themeColor="text1"/>
          <w:highlight w:val="green"/>
        </w:rPr>
        <w:t>means</w:t>
      </w:r>
      <w:r w:rsidRPr="0000571B">
        <w:rPr>
          <w:rStyle w:val="StyleUnderline"/>
          <w:color w:val="000000" w:themeColor="text1"/>
        </w:rPr>
        <w:t xml:space="preserve"> that </w:t>
      </w:r>
      <w:r w:rsidRPr="0000571B">
        <w:rPr>
          <w:rStyle w:val="StyleUnderline"/>
        </w:rPr>
        <w:t xml:space="preserve">they </w:t>
      </w:r>
      <w:r w:rsidRPr="007D70FA">
        <w:rPr>
          <w:rStyle w:val="StyleUnderline"/>
          <w:highlight w:val="green"/>
        </w:rPr>
        <w:t>could occupy</w:t>
      </w:r>
      <w:r w:rsidRPr="0000571B">
        <w:rPr>
          <w:rStyle w:val="StyleUnderline"/>
        </w:rPr>
        <w:t xml:space="preserve"> these regions </w:t>
      </w:r>
      <w:r w:rsidRPr="007D70FA">
        <w:rPr>
          <w:rStyle w:val="StyleUnderline"/>
          <w:highlight w:val="green"/>
        </w:rPr>
        <w:t xml:space="preserve">for incredibly long periods </w:t>
      </w:r>
      <w:r w:rsidRPr="0000571B">
        <w:rPr>
          <w:rStyle w:val="StyleUnderline"/>
        </w:rPr>
        <w:t xml:space="preserve">— </w:t>
      </w:r>
      <w:r w:rsidRPr="0000571B">
        <w:rPr>
          <w:rStyle w:val="StyleUnderline"/>
          <w:highlight w:val="green"/>
        </w:rPr>
        <w:t>which</w:t>
      </w:r>
      <w:r w:rsidRPr="0000571B">
        <w:rPr>
          <w:rStyle w:val="StyleUnderline"/>
        </w:rPr>
        <w:t xml:space="preserve"> again shows their </w:t>
      </w:r>
      <w:r w:rsidRPr="007D70FA">
        <w:rPr>
          <w:rStyle w:val="StyleUnderline"/>
          <w:highlight w:val="green"/>
        </w:rPr>
        <w:t>appropriation.</w:t>
      </w:r>
      <w:r w:rsidRPr="007D70FA">
        <w:rPr>
          <w:rStyle w:val="StyleUnderline"/>
        </w:rPr>
        <w:t xml:space="preserve"> These constellations significantly prevent others from using those regions, which therefore interferes with others’ right to explore and use space. And ultimately, this reckless ambition shows absolutely no due regard (as per Article IX) for the corresponding rights of others. As such, these megaconstellations constitute an impermissible appropriation of particular regions of outer space, regardless of any formal, official claim of such by a responsible, authorizing government</w:t>
      </w:r>
    </w:p>
    <w:p w14:paraId="2BA9E3EA" w14:textId="2F99527D" w:rsidR="00213EB2" w:rsidRDefault="00213EB2" w:rsidP="00213EB2">
      <w:pPr>
        <w:rPr>
          <w:rStyle w:val="StyleUnderline"/>
        </w:rPr>
      </w:pPr>
    </w:p>
    <w:p w14:paraId="27FE4E04" w14:textId="465C7345" w:rsidR="00213EB2" w:rsidRDefault="00213EB2" w:rsidP="00213EB2">
      <w:pPr>
        <w:pStyle w:val="Heading2"/>
      </w:pPr>
      <w:r>
        <w:lastRenderedPageBreak/>
        <w:t>3</w:t>
      </w:r>
    </w:p>
    <w:p w14:paraId="5D9D8EA4" w14:textId="77777777" w:rsidR="00A9111D" w:rsidRPr="004F769F" w:rsidRDefault="00A9111D" w:rsidP="00A9111D">
      <w:pPr>
        <w:pStyle w:val="Heading4"/>
        <w:rPr>
          <w:rFonts w:asciiTheme="minorHAnsi" w:hAnsiTheme="minorHAnsi" w:cstheme="minorHAnsi"/>
        </w:rPr>
      </w:pPr>
      <w:r w:rsidRPr="004F769F">
        <w:rPr>
          <w:rFonts w:asciiTheme="minorHAnsi" w:hAnsiTheme="minorHAnsi" w:cstheme="minorHAnsi"/>
        </w:rPr>
        <w:t xml:space="preserve">Constellations are key to ensure </w:t>
      </w:r>
      <w:r w:rsidRPr="004F769F">
        <w:rPr>
          <w:rFonts w:asciiTheme="minorHAnsi" w:hAnsiTheme="minorHAnsi" w:cstheme="minorHAnsi"/>
          <w:u w:val="single"/>
        </w:rPr>
        <w:t>indigenous access</w:t>
      </w:r>
      <w:r w:rsidRPr="004F769F">
        <w:rPr>
          <w:rFonts w:asciiTheme="minorHAnsi" w:hAnsiTheme="minorHAnsi" w:cstheme="minorHAnsi"/>
        </w:rPr>
        <w:t xml:space="preserve"> to broadband, </w:t>
      </w:r>
      <w:r w:rsidRPr="004F769F">
        <w:rPr>
          <w:rFonts w:asciiTheme="minorHAnsi" w:hAnsiTheme="minorHAnsi" w:cstheme="minorHAnsi"/>
          <w:u w:val="single"/>
        </w:rPr>
        <w:t>ecological sustainability</w:t>
      </w:r>
      <w:r w:rsidRPr="004F769F">
        <w:rPr>
          <w:rFonts w:asciiTheme="minorHAnsi" w:hAnsiTheme="minorHAnsi" w:cstheme="minorHAnsi"/>
        </w:rPr>
        <w:t xml:space="preserve">, and bridge the </w:t>
      </w:r>
      <w:r w:rsidRPr="004F769F">
        <w:rPr>
          <w:rFonts w:asciiTheme="minorHAnsi" w:hAnsiTheme="minorHAnsi" w:cstheme="minorHAnsi"/>
          <w:u w:val="single"/>
        </w:rPr>
        <w:t>rural broadband gap</w:t>
      </w:r>
      <w:r w:rsidRPr="004F769F">
        <w:rPr>
          <w:rFonts w:asciiTheme="minorHAnsi" w:hAnsiTheme="minorHAnsi" w:cstheme="minorHAnsi"/>
        </w:rPr>
        <w:t>.</w:t>
      </w:r>
    </w:p>
    <w:p w14:paraId="00762464" w14:textId="77777777" w:rsidR="00A9111D" w:rsidRPr="004F769F" w:rsidRDefault="00A9111D" w:rsidP="00A9111D">
      <w:pPr>
        <w:rPr>
          <w:rFonts w:asciiTheme="minorHAnsi" w:hAnsiTheme="minorHAnsi" w:cstheme="minorHAnsi"/>
          <w:b/>
          <w:bCs/>
          <w:sz w:val="26"/>
        </w:rPr>
      </w:pPr>
      <w:r w:rsidRPr="004F769F">
        <w:rPr>
          <w:rStyle w:val="Style13ptBold"/>
          <w:rFonts w:asciiTheme="minorHAnsi" w:hAnsiTheme="minorHAnsi" w:cstheme="minorHAnsi"/>
        </w:rPr>
        <w:t>Vidaurri et al. ‘20</w:t>
      </w:r>
      <w:r w:rsidRPr="004F769F">
        <w:rPr>
          <w:rFonts w:asciiTheme="minorHAnsi" w:hAnsiTheme="minorHAnsi" w:cstheme="minorHAnsi"/>
        </w:rPr>
        <w:t xml:space="preserve"> [Monica, Department of Physics and Astronomy, Howard University, NASA Goddard Space Flight Center; Aparna Venkatesan, Department of Physics and Astronomy, University of San Francisco; James Lowenthal, Department of Astronomy, Smith College; Parvathy Prem, Johns Hopkins University Applied Physics Laboratory;. Nature Astronomy, “The impact of satellite constellations on space as an ancestral global commons,” </w:t>
      </w:r>
      <w:hyperlink r:id="rId13" w:history="1">
        <w:r w:rsidRPr="004F769F">
          <w:rPr>
            <w:rStyle w:val="Hyperlink"/>
            <w:rFonts w:asciiTheme="minorHAnsi" w:hAnsiTheme="minorHAnsi" w:cstheme="minorHAnsi"/>
          </w:rPr>
          <w:t>https://www.nature.com/articles/s41550-020-01238-3</w:t>
        </w:r>
      </w:hyperlink>
      <w:r w:rsidRPr="004F769F">
        <w:rPr>
          <w:rFonts w:asciiTheme="minorHAnsi" w:hAnsiTheme="minorHAnsi" w:cstheme="minorHAnsi"/>
        </w:rPr>
        <w:t>] brett</w:t>
      </w:r>
    </w:p>
    <w:p w14:paraId="4F5EB8A4" w14:textId="77777777" w:rsidR="00A9111D" w:rsidRPr="004F769F" w:rsidRDefault="00A9111D" w:rsidP="00A9111D">
      <w:pPr>
        <w:rPr>
          <w:rFonts w:asciiTheme="minorHAnsi" w:hAnsiTheme="minorHAnsi" w:cstheme="minorHAnsi"/>
          <w:sz w:val="16"/>
        </w:rPr>
      </w:pPr>
      <w:r w:rsidRPr="004F769F">
        <w:rPr>
          <w:rStyle w:val="Emphasis"/>
          <w:rFonts w:asciiTheme="minorHAnsi" w:hAnsiTheme="minorHAnsi" w:cstheme="minorHAnsi"/>
          <w:highlight w:val="green"/>
        </w:rPr>
        <w:t>Satellite constellations</w:t>
      </w:r>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could </w:t>
      </w:r>
      <w:r w:rsidRPr="004F769F">
        <w:rPr>
          <w:rStyle w:val="StyleUnderline"/>
          <w:rFonts w:asciiTheme="minorHAnsi" w:hAnsiTheme="minorHAnsi" w:cstheme="minorHAnsi"/>
          <w:highlight w:val="green"/>
        </w:rPr>
        <w:t>greatly improve communications and</w:t>
      </w:r>
      <w:r w:rsidRPr="004F769F">
        <w:rPr>
          <w:rStyle w:val="StyleUnderline"/>
          <w:rFonts w:asciiTheme="minorHAnsi" w:hAnsiTheme="minorHAnsi" w:cstheme="minorHAnsi"/>
        </w:rPr>
        <w:t xml:space="preserve"> ongoing </w:t>
      </w:r>
      <w:r w:rsidRPr="004F769F">
        <w:rPr>
          <w:rStyle w:val="StyleUnderline"/>
          <w:rFonts w:asciiTheme="minorHAnsi" w:hAnsiTheme="minorHAnsi" w:cstheme="minorHAnsi"/>
          <w:highlight w:val="green"/>
        </w:rPr>
        <w:t>monitoring of Earth phenomena ranging from</w:t>
      </w:r>
      <w:r w:rsidRPr="004F769F">
        <w:rPr>
          <w:rStyle w:val="StyleUnderline"/>
          <w:rFonts w:asciiTheme="minorHAnsi" w:hAnsiTheme="minorHAnsi" w:cstheme="minorHAnsi"/>
        </w:rPr>
        <w:t xml:space="preserve"> weather and </w:t>
      </w:r>
      <w:r w:rsidRPr="004F769F">
        <w:rPr>
          <w:rStyle w:val="Emphasis"/>
          <w:rFonts w:asciiTheme="minorHAnsi" w:hAnsiTheme="minorHAnsi" w:cstheme="minorHAnsi"/>
          <w:highlight w:val="green"/>
        </w:rPr>
        <w:t>climate to disaster management</w:t>
      </w:r>
      <w:r w:rsidRPr="004F769F">
        <w:rPr>
          <w:rFonts w:asciiTheme="minorHAnsi" w:hAnsiTheme="minorHAnsi" w:cstheme="minorHAnsi"/>
          <w:sz w:val="16"/>
        </w:rPr>
        <w:t xml:space="preserve">. Such </w:t>
      </w:r>
      <w:r w:rsidRPr="004F769F">
        <w:rPr>
          <w:rStyle w:val="StyleUnderline"/>
          <w:rFonts w:asciiTheme="minorHAnsi" w:hAnsiTheme="minorHAnsi" w:cstheme="minorHAnsi"/>
          <w:highlight w:val="green"/>
        </w:rPr>
        <w:t>large constellations</w:t>
      </w:r>
      <w:r w:rsidRPr="004F769F">
        <w:rPr>
          <w:rStyle w:val="StyleUnderline"/>
          <w:rFonts w:asciiTheme="minorHAnsi" w:hAnsiTheme="minorHAnsi" w:cstheme="minorHAnsi"/>
        </w:rPr>
        <w:t xml:space="preserve"> also have the potential to </w:t>
      </w:r>
      <w:r w:rsidRPr="004F769F">
        <w:rPr>
          <w:rStyle w:val="StyleUnderline"/>
          <w:rFonts w:asciiTheme="minorHAnsi" w:hAnsiTheme="minorHAnsi" w:cstheme="minorHAnsi"/>
          <w:highlight w:val="green"/>
        </w:rPr>
        <w:t>offer</w:t>
      </w:r>
      <w:r w:rsidRPr="004F769F">
        <w:rPr>
          <w:rStyle w:val="StyleUnderline"/>
          <w:rFonts w:asciiTheme="minorHAnsi" w:hAnsiTheme="minorHAnsi" w:cstheme="minorHAnsi"/>
        </w:rPr>
        <w:t xml:space="preserve"> </w:t>
      </w:r>
      <w:r w:rsidRPr="004F769F">
        <w:rPr>
          <w:rStyle w:val="Emphasis"/>
          <w:rFonts w:asciiTheme="minorHAnsi" w:hAnsiTheme="minorHAnsi" w:cstheme="minorHAnsi"/>
          <w:highlight w:val="green"/>
        </w:rPr>
        <w:t>global connectivity</w:t>
      </w:r>
      <w:r w:rsidRPr="004F769F">
        <w:rPr>
          <w:rStyle w:val="StyleUnderline"/>
          <w:rFonts w:asciiTheme="minorHAnsi" w:hAnsiTheme="minorHAnsi" w:cstheme="minorHAnsi"/>
        </w:rPr>
        <w:t xml:space="preserve"> through low-cost high-speed broadband internet</w:t>
      </w:r>
      <w:r w:rsidRPr="004F769F">
        <w:rPr>
          <w:rFonts w:asciiTheme="minorHAnsi" w:hAnsiTheme="minorHAnsi" w:cstheme="minorHAnsi"/>
          <w:sz w:val="16"/>
        </w:rPr>
        <w:t xml:space="preserve">. In principle, </w:t>
      </w:r>
      <w:r w:rsidRPr="004F769F">
        <w:rPr>
          <w:rStyle w:val="StyleUnderline"/>
          <w:rFonts w:asciiTheme="minorHAnsi" w:hAnsiTheme="minorHAnsi" w:cstheme="minorHAnsi"/>
        </w:rPr>
        <w:t xml:space="preserve">this could be the </w:t>
      </w:r>
      <w:r w:rsidRPr="004F769F">
        <w:rPr>
          <w:rStyle w:val="StyleUnderline"/>
          <w:rFonts w:asciiTheme="minorHAnsi" w:hAnsiTheme="minorHAnsi" w:cstheme="minorHAnsi"/>
          <w:highlight w:val="green"/>
        </w:rPr>
        <w:t>critical</w:t>
      </w:r>
      <w:r w:rsidRPr="004F769F">
        <w:rPr>
          <w:rStyle w:val="StyleUnderline"/>
          <w:rFonts w:asciiTheme="minorHAnsi" w:hAnsiTheme="minorHAnsi" w:cstheme="minorHAnsi"/>
        </w:rPr>
        <w:t xml:space="preserve"> leap needed </w:t>
      </w:r>
      <w:r w:rsidRPr="004F769F">
        <w:rPr>
          <w:rStyle w:val="StyleUnderline"/>
          <w:rFonts w:asciiTheme="minorHAnsi" w:hAnsiTheme="minorHAnsi" w:cstheme="minorHAnsi"/>
          <w:highlight w:val="green"/>
        </w:rPr>
        <w:t>to bridge the</w:t>
      </w:r>
      <w:r w:rsidRPr="004F769F">
        <w:rPr>
          <w:rStyle w:val="StyleUnderline"/>
          <w:rFonts w:asciiTheme="minorHAnsi" w:hAnsiTheme="minorHAnsi" w:cstheme="minorHAnsi"/>
        </w:rPr>
        <w:t xml:space="preserve"> very real </w:t>
      </w:r>
      <w:r w:rsidRPr="004F769F">
        <w:rPr>
          <w:rStyle w:val="Emphasis"/>
          <w:rFonts w:asciiTheme="minorHAnsi" w:hAnsiTheme="minorHAnsi" w:cstheme="minorHAnsi"/>
          <w:highlight w:val="green"/>
        </w:rPr>
        <w:t>digital divide</w:t>
      </w:r>
      <w:r w:rsidRPr="004F769F">
        <w:rPr>
          <w:rFonts w:asciiTheme="minorHAnsi" w:hAnsiTheme="minorHAnsi" w:cstheme="minorHAnsi"/>
          <w:sz w:val="16"/>
        </w:rPr>
        <w:t xml:space="preserve">2, </w:t>
      </w:r>
      <w:r w:rsidRPr="004F769F">
        <w:rPr>
          <w:rStyle w:val="StyleUnderline"/>
          <w:rFonts w:asciiTheme="minorHAnsi" w:hAnsiTheme="minorHAnsi" w:cstheme="minorHAnsi"/>
          <w:highlight w:val="green"/>
        </w:rPr>
        <w:t>especially for</w:t>
      </w:r>
      <w:r w:rsidRPr="004F769F">
        <w:rPr>
          <w:rFonts w:asciiTheme="minorHAnsi" w:hAnsiTheme="minorHAnsi" w:cstheme="minorHAnsi"/>
          <w:sz w:val="16"/>
        </w:rPr>
        <w:t xml:space="preserve"> the world’s most minoritized populations, including </w:t>
      </w:r>
      <w:r w:rsidRPr="004F769F">
        <w:rPr>
          <w:rStyle w:val="Emphasis"/>
          <w:rFonts w:asciiTheme="minorHAnsi" w:hAnsiTheme="minorHAnsi" w:cstheme="minorHAnsi"/>
          <w:highlight w:val="green"/>
        </w:rPr>
        <w:t>Indigenous communities</w:t>
      </w:r>
      <w:r w:rsidRPr="004F769F">
        <w:rPr>
          <w:rFonts w:asciiTheme="minorHAnsi" w:hAnsiTheme="minorHAnsi" w:cstheme="minorHAnsi"/>
          <w:sz w:val="16"/>
        </w:rPr>
        <w:t xml:space="preserve">. </w:t>
      </w:r>
      <w:r w:rsidRPr="004F769F">
        <w:rPr>
          <w:rStyle w:val="StyleUnderline"/>
          <w:rFonts w:asciiTheme="minorHAnsi" w:hAnsiTheme="minorHAnsi" w:cstheme="minorHAnsi"/>
        </w:rPr>
        <w:t>This divide has been exposed as a chasm during this pandemic</w:t>
      </w:r>
      <w:r w:rsidRPr="004F769F">
        <w:rPr>
          <w:rFonts w:asciiTheme="minorHAnsi" w:hAnsiTheme="minorHAnsi" w:cstheme="minorHAnsi"/>
          <w:sz w:val="16"/>
        </w:rPr>
        <w:t xml:space="preserve"> year, </w:t>
      </w:r>
      <w:r w:rsidRPr="004F769F">
        <w:rPr>
          <w:rStyle w:val="StyleUnderline"/>
          <w:rFonts w:asciiTheme="minorHAnsi" w:hAnsiTheme="minorHAnsi" w:cstheme="minorHAnsi"/>
        </w:rPr>
        <w:t>affecting</w:t>
      </w:r>
      <w:r w:rsidRPr="004F769F">
        <w:rPr>
          <w:rFonts w:asciiTheme="minorHAnsi" w:hAnsiTheme="minorHAnsi" w:cstheme="minorHAnsi"/>
          <w:sz w:val="16"/>
        </w:rPr>
        <w:t xml:space="preserve"> many </w:t>
      </w:r>
      <w:r w:rsidRPr="004F769F">
        <w:rPr>
          <w:rStyle w:val="StyleUnderline"/>
          <w:rFonts w:asciiTheme="minorHAnsi" w:hAnsiTheme="minorHAnsi" w:cstheme="minorHAnsi"/>
        </w:rPr>
        <w:t>millions</w:t>
      </w:r>
      <w:r w:rsidRPr="004F769F">
        <w:rPr>
          <w:rFonts w:asciiTheme="minorHAnsi" w:hAnsiTheme="minorHAnsi" w:cstheme="minorHAnsi"/>
          <w:sz w:val="16"/>
        </w:rPr>
        <w:t xml:space="preserve"> of students and low-income workers. </w:t>
      </w:r>
      <w:r w:rsidRPr="004F769F">
        <w:rPr>
          <w:rStyle w:val="Emphasis"/>
          <w:rFonts w:asciiTheme="minorHAnsi" w:hAnsiTheme="minorHAnsi" w:cstheme="minorHAnsi"/>
          <w:highlight w:val="green"/>
        </w:rPr>
        <w:t>Broadband</w:t>
      </w:r>
      <w:r w:rsidRPr="004F769F">
        <w:rPr>
          <w:rFonts w:asciiTheme="minorHAnsi" w:hAnsiTheme="minorHAnsi" w:cstheme="minorHAnsi"/>
          <w:sz w:val="16"/>
        </w:rPr>
        <w:t xml:space="preserve"> </w:t>
      </w:r>
      <w:r w:rsidRPr="004F769F">
        <w:rPr>
          <w:rStyle w:val="StyleUnderline"/>
          <w:rFonts w:asciiTheme="minorHAnsi" w:hAnsiTheme="minorHAnsi" w:cstheme="minorHAnsi"/>
        </w:rPr>
        <w:t>internet</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has become essential for daily life</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especially during</w:t>
      </w:r>
      <w:r w:rsidRPr="004F769F">
        <w:rPr>
          <w:rFonts w:asciiTheme="minorHAnsi" w:hAnsiTheme="minorHAnsi" w:cstheme="minorHAnsi"/>
          <w:sz w:val="16"/>
        </w:rPr>
        <w:t xml:space="preserve"> a pandemic year when </w:t>
      </w:r>
      <w:r w:rsidRPr="004F769F">
        <w:rPr>
          <w:rStyle w:val="StyleUnderline"/>
          <w:rFonts w:asciiTheme="minorHAnsi" w:hAnsiTheme="minorHAnsi" w:cstheme="minorHAnsi"/>
          <w:highlight w:val="green"/>
        </w:rPr>
        <w:t>remote</w:t>
      </w:r>
      <w:r w:rsidRPr="004F769F">
        <w:rPr>
          <w:rFonts w:asciiTheme="minorHAnsi" w:hAnsiTheme="minorHAnsi" w:cstheme="minorHAnsi"/>
          <w:sz w:val="16"/>
        </w:rPr>
        <w:t xml:space="preserve"> forms of </w:t>
      </w:r>
      <w:r w:rsidRPr="004F769F">
        <w:rPr>
          <w:rStyle w:val="Emphasis"/>
          <w:rFonts w:asciiTheme="minorHAnsi" w:hAnsiTheme="minorHAnsi" w:cstheme="minorHAnsi"/>
          <w:highlight w:val="green"/>
        </w:rPr>
        <w:t>learning, teaching, work and</w:t>
      </w:r>
      <w:r w:rsidRPr="004F769F">
        <w:rPr>
          <w:rStyle w:val="StyleUnderline"/>
          <w:rFonts w:asciiTheme="minorHAnsi" w:hAnsiTheme="minorHAnsi" w:cstheme="minorHAnsi"/>
        </w:rPr>
        <w:t xml:space="preserve"> even </w:t>
      </w:r>
      <w:r w:rsidRPr="004F769F">
        <w:rPr>
          <w:rStyle w:val="Emphasis"/>
          <w:rFonts w:asciiTheme="minorHAnsi" w:hAnsiTheme="minorHAnsi" w:cstheme="minorHAnsi"/>
          <w:highlight w:val="green"/>
        </w:rPr>
        <w:t>health</w:t>
      </w:r>
      <w:r w:rsidRPr="004F769F">
        <w:rPr>
          <w:rFonts w:asciiTheme="minorHAnsi" w:hAnsiTheme="minorHAnsi" w:cstheme="minorHAnsi"/>
          <w:sz w:val="16"/>
        </w:rPr>
        <w:t xml:space="preserve"> (for example, telemedicine) have become the norm. In 2019, the FCC offered US$20 billion in subsidies over ten years to address the digital divide in rural communities in the United States, which was quickly followed by a number of filings for LEOsats. </w:t>
      </w:r>
      <w:r w:rsidRPr="004F769F">
        <w:rPr>
          <w:rStyle w:val="Emphasis"/>
          <w:rFonts w:asciiTheme="minorHAnsi" w:hAnsiTheme="minorHAnsi" w:cstheme="minorHAnsi"/>
          <w:highlight w:val="green"/>
        </w:rPr>
        <w:t>LEOsat broadband may benefit rural communities more</w:t>
      </w:r>
      <w:r w:rsidRPr="004F769F">
        <w:rPr>
          <w:rFonts w:asciiTheme="minorHAnsi" w:hAnsiTheme="minorHAnsi" w:cstheme="minorHAnsi"/>
          <w:sz w:val="16"/>
        </w:rPr>
        <w:t xml:space="preserve"> than urban areas—these ‘last mile’ connections are still challenging to complete relative to concentrated (urban) populations where ground-based cable/fibre internet infrastructure is cheaper. </w:t>
      </w:r>
      <w:r w:rsidRPr="004F769F">
        <w:rPr>
          <w:rStyle w:val="StyleUnderline"/>
          <w:rFonts w:asciiTheme="minorHAnsi" w:hAnsiTheme="minorHAnsi" w:cstheme="minorHAnsi"/>
        </w:rPr>
        <w:t>Large satellite constellations</w:t>
      </w:r>
      <w:r w:rsidRPr="004F769F">
        <w:rPr>
          <w:rFonts w:asciiTheme="minorHAnsi" w:hAnsiTheme="minorHAnsi" w:cstheme="minorHAnsi"/>
          <w:sz w:val="16"/>
        </w:rPr>
        <w:t xml:space="preserve"> thus have the potential to </w:t>
      </w:r>
      <w:r w:rsidRPr="004F769F">
        <w:rPr>
          <w:rStyle w:val="StyleUnderline"/>
          <w:rFonts w:asciiTheme="minorHAnsi" w:hAnsiTheme="minorHAnsi" w:cstheme="minorHAnsi"/>
        </w:rPr>
        <w:t xml:space="preserve">bridge the </w:t>
      </w:r>
      <w:r w:rsidRPr="004F769F">
        <w:rPr>
          <w:rStyle w:val="Emphasis"/>
          <w:rFonts w:asciiTheme="minorHAnsi" w:hAnsiTheme="minorHAnsi" w:cstheme="minorHAnsi"/>
        </w:rPr>
        <w:t>digital chasm</w:t>
      </w:r>
      <w:r w:rsidRPr="004F769F">
        <w:rPr>
          <w:rFonts w:asciiTheme="minorHAnsi" w:hAnsiTheme="minorHAnsi" w:cstheme="minorHAnsi"/>
          <w:sz w:val="16"/>
        </w:rPr>
        <w:t>, but time will tell whether the promise of low-cost high-speed internet worldwide is achieved, and what the financial costs to customers are. This potential democratization of space is worth noting, even if it may not lead to fair participation in space.</w:t>
      </w:r>
    </w:p>
    <w:p w14:paraId="7FDE3AC6" w14:textId="77777777" w:rsidR="00A9111D" w:rsidRPr="004F769F" w:rsidRDefault="00A9111D" w:rsidP="00A9111D">
      <w:pPr>
        <w:pStyle w:val="Heading4"/>
        <w:rPr>
          <w:rStyle w:val="Style13ptBold"/>
          <w:rFonts w:asciiTheme="minorHAnsi" w:hAnsiTheme="minorHAnsi" w:cstheme="minorHAnsi"/>
          <w:b/>
          <w:bCs w:val="0"/>
        </w:rPr>
      </w:pPr>
      <w:r w:rsidRPr="004F769F">
        <w:rPr>
          <w:rStyle w:val="Style13ptBold"/>
          <w:rFonts w:asciiTheme="minorHAnsi" w:hAnsiTheme="minorHAnsi" w:cstheme="minorHAnsi"/>
          <w:b/>
          <w:bCs w:val="0"/>
        </w:rPr>
        <w:t>Only ensuring large scale access to rural broadband can enable adoption of precision agriculture.</w:t>
      </w:r>
    </w:p>
    <w:p w14:paraId="0B81C960" w14:textId="77777777" w:rsidR="00A9111D" w:rsidRPr="004F769F" w:rsidRDefault="00A9111D" w:rsidP="00A9111D">
      <w:pPr>
        <w:rPr>
          <w:rFonts w:asciiTheme="minorHAnsi" w:hAnsiTheme="minorHAnsi" w:cstheme="minorHAnsi"/>
        </w:rPr>
      </w:pPr>
      <w:r w:rsidRPr="004F769F">
        <w:rPr>
          <w:rStyle w:val="Style13ptBold"/>
          <w:rFonts w:asciiTheme="minorHAnsi" w:hAnsiTheme="minorHAnsi" w:cstheme="minorHAnsi"/>
        </w:rPr>
        <w:t xml:space="preserve">USDA ‘19 </w:t>
      </w:r>
      <w:r w:rsidRPr="004F769F">
        <w:rPr>
          <w:rFonts w:asciiTheme="minorHAnsi" w:hAnsiTheme="minorHAnsi" w:cstheme="minorHAnsi"/>
        </w:rPr>
        <w:t xml:space="preserve">[US department of agriculture, April 2019, A Case For Rural Broadband, accessed 8/12/21, </w:t>
      </w:r>
      <w:hyperlink r:id="rId14" w:history="1">
        <w:r w:rsidRPr="004F769F">
          <w:rPr>
            <w:rStyle w:val="Hyperlink"/>
            <w:rFonts w:asciiTheme="minorHAnsi" w:hAnsiTheme="minorHAnsi" w:cstheme="minorHAnsi"/>
          </w:rPr>
          <w:t>https://mobroadband.org/wp-content/uploads/sites/44/2020/07/case-for-rural-broadband.pdf</w:t>
        </w:r>
      </w:hyperlink>
      <w:r w:rsidRPr="004F769F">
        <w:rPr>
          <w:rFonts w:asciiTheme="minorHAnsi" w:hAnsiTheme="minorHAnsi" w:cstheme="minorHAnsi"/>
        </w:rPr>
        <w:t>] brett</w:t>
      </w:r>
    </w:p>
    <w:p w14:paraId="0D171CB4" w14:textId="77777777" w:rsidR="00A9111D" w:rsidRPr="004F769F" w:rsidRDefault="00A9111D" w:rsidP="00A9111D">
      <w:pPr>
        <w:rPr>
          <w:rFonts w:asciiTheme="minorHAnsi" w:hAnsiTheme="minorHAnsi" w:cstheme="minorHAnsi"/>
          <w:sz w:val="16"/>
        </w:rPr>
      </w:pPr>
      <w:r w:rsidRPr="004F769F">
        <w:rPr>
          <w:rStyle w:val="StyleUnderline"/>
          <w:rFonts w:asciiTheme="minorHAnsi" w:hAnsiTheme="minorHAnsi" w:cstheme="minorHAnsi"/>
          <w:highlight w:val="green"/>
        </w:rPr>
        <w:t>Across</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ag</w:t>
      </w:r>
      <w:r w:rsidRPr="004F769F">
        <w:rPr>
          <w:rStyle w:val="StyleUnderline"/>
          <w:rFonts w:asciiTheme="minorHAnsi" w:hAnsiTheme="minorHAnsi" w:cstheme="minorHAnsi"/>
        </w:rPr>
        <w:t xml:space="preserve">ricultural production </w:t>
      </w:r>
      <w:r w:rsidRPr="004F769F">
        <w:rPr>
          <w:rStyle w:val="StyleUnderline"/>
          <w:rFonts w:asciiTheme="minorHAnsi" w:hAnsiTheme="minorHAnsi" w:cstheme="minorHAnsi"/>
          <w:highlight w:val="green"/>
        </w:rPr>
        <w:t>cycle, farmers</w:t>
      </w:r>
      <w:r w:rsidRPr="004F769F">
        <w:rPr>
          <w:rStyle w:val="StyleUnderline"/>
          <w:rFonts w:asciiTheme="minorHAnsi" w:hAnsiTheme="minorHAnsi" w:cstheme="minorHAnsi"/>
        </w:rPr>
        <w:t xml:space="preserve"> and ranchers </w:t>
      </w:r>
      <w:r w:rsidRPr="004F769F">
        <w:rPr>
          <w:rStyle w:val="StyleUnderline"/>
          <w:rFonts w:asciiTheme="minorHAnsi" w:hAnsiTheme="minorHAnsi" w:cstheme="minorHAnsi"/>
          <w:highlight w:val="green"/>
        </w:rPr>
        <w:t>can implement digital tech</w:t>
      </w:r>
      <w:r w:rsidRPr="004F769F">
        <w:rPr>
          <w:rStyle w:val="StyleUnderline"/>
          <w:rFonts w:asciiTheme="minorHAnsi" w:hAnsiTheme="minorHAnsi" w:cstheme="minorHAnsi"/>
        </w:rPr>
        <w:t xml:space="preserve">nologies as other modern businesses are doing, enhancing agriculture by driving decision-making based on integrated data, automating processes to increase operational efficiency, </w:t>
      </w:r>
      <w:r w:rsidRPr="004F769F">
        <w:rPr>
          <w:rStyle w:val="StyleUnderline"/>
          <w:rFonts w:asciiTheme="minorHAnsi" w:hAnsiTheme="minorHAnsi" w:cstheme="minorHAnsi"/>
          <w:highlight w:val="green"/>
        </w:rPr>
        <w:t>improving productivity</w:t>
      </w:r>
      <w:r w:rsidRPr="004F769F">
        <w:rPr>
          <w:rStyle w:val="StyleUnderline"/>
          <w:rFonts w:asciiTheme="minorHAnsi" w:hAnsiTheme="minorHAnsi" w:cstheme="minorHAnsi"/>
        </w:rPr>
        <w:t xml:space="preserve"> with tasks driven by real-time insights</w:t>
      </w:r>
      <w:r w:rsidRPr="004F769F">
        <w:rPr>
          <w:rFonts w:asciiTheme="minorHAnsi" w:hAnsiTheme="minorHAnsi" w:cstheme="minorHAnsi"/>
          <w:sz w:val="16"/>
        </w:rPr>
        <w:t xml:space="preserve">, augmenting the role of management in the business of farming, and creating new markets with extended geographic reach. These patterns of digital transformation </w:t>
      </w:r>
      <w:r w:rsidRPr="004F769F">
        <w:rPr>
          <w:rStyle w:val="Emphasis"/>
          <w:rFonts w:asciiTheme="minorHAnsi" w:hAnsiTheme="minorHAnsi" w:cstheme="minorHAnsi"/>
          <w:highlight w:val="green"/>
        </w:rPr>
        <w:t>create fundamental shifts</w:t>
      </w:r>
      <w:r w:rsidRPr="004F769F">
        <w:rPr>
          <w:rStyle w:val="Emphasis"/>
          <w:rFonts w:asciiTheme="minorHAnsi" w:hAnsiTheme="minorHAnsi" w:cstheme="minorHAnsi"/>
        </w:rPr>
        <w:t xml:space="preserve"> in agricultural production, developing new ways of working that </w:t>
      </w:r>
      <w:r w:rsidRPr="004F769F">
        <w:rPr>
          <w:rStyle w:val="Emphasis"/>
          <w:rFonts w:asciiTheme="minorHAnsi" w:hAnsiTheme="minorHAnsi" w:cstheme="minorHAnsi"/>
          <w:highlight w:val="green"/>
        </w:rPr>
        <w:t xml:space="preserve">make the industry </w:t>
      </w:r>
      <w:r w:rsidRPr="004F769F">
        <w:rPr>
          <w:rStyle w:val="Emphasis"/>
          <w:rFonts w:asciiTheme="minorHAnsi" w:hAnsiTheme="minorHAnsi" w:cstheme="minorHAnsi"/>
          <w:highlight w:val="green"/>
        </w:rPr>
        <w:lastRenderedPageBreak/>
        <w:t>more productive</w:t>
      </w:r>
      <w:r w:rsidRPr="004F769F">
        <w:rPr>
          <w:rStyle w:val="Emphasis"/>
          <w:rFonts w:asciiTheme="minorHAnsi" w:hAnsiTheme="minorHAnsi" w:cstheme="minorHAnsi"/>
        </w:rPr>
        <w:t xml:space="preserve">, attractive, </w:t>
      </w:r>
      <w:r w:rsidRPr="004F769F">
        <w:rPr>
          <w:rStyle w:val="Emphasis"/>
          <w:rFonts w:asciiTheme="minorHAnsi" w:hAnsiTheme="minorHAnsi" w:cstheme="minorHAnsi"/>
          <w:highlight w:val="green"/>
        </w:rPr>
        <w:t>and</w:t>
      </w:r>
      <w:r w:rsidRPr="004F769F">
        <w:rPr>
          <w:rStyle w:val="Emphasis"/>
          <w:rFonts w:asciiTheme="minorHAnsi" w:hAnsiTheme="minorHAnsi" w:cstheme="minorHAnsi"/>
        </w:rPr>
        <w:t xml:space="preserve"> financially </w:t>
      </w:r>
      <w:r w:rsidRPr="004F769F">
        <w:rPr>
          <w:rStyle w:val="Emphasis"/>
          <w:rFonts w:asciiTheme="minorHAnsi" w:hAnsiTheme="minorHAnsi" w:cstheme="minorHAnsi"/>
          <w:highlight w:val="green"/>
        </w:rPr>
        <w:t>sustainable</w:t>
      </w:r>
      <w:r w:rsidRPr="004F769F">
        <w:rPr>
          <w:rStyle w:val="Emphasis"/>
          <w:rFonts w:asciiTheme="minorHAnsi" w:hAnsiTheme="minorHAnsi" w:cstheme="minorHAnsi"/>
        </w:rPr>
        <w:t xml:space="preserve"> for farmers and ranchers</w:t>
      </w:r>
      <w:r w:rsidRPr="004F769F">
        <w:rPr>
          <w:rFonts w:asciiTheme="minorHAnsi" w:hAnsiTheme="minorHAnsi" w:cstheme="minorHAnsi"/>
          <w:sz w:val="16"/>
        </w:rPr>
        <w:t xml:space="preserve">. Tech companies which stand to benefit from industry transformation continue to capitalize on these shifts by developing new technologies, which according to one recent study, may help position themselves to capture a portion of an estimated $254 billion to $340 billion in global addressable digital agriculture market.13 Business Management shifts decision making from instinct to integrated data Precision Agriculture is transforming the way producers collect, organize, and rely on information to make key decisions. Traditionally, producers’ long-term experiences have created a competitive advantage: years of experiments have produced insights and instincts about the land they have farmed and the animals they have raised. </w:t>
      </w:r>
      <w:r w:rsidRPr="004F769F">
        <w:rPr>
          <w:rStyle w:val="StyleUnderline"/>
          <w:rFonts w:asciiTheme="minorHAnsi" w:hAnsiTheme="minorHAnsi" w:cstheme="minorHAnsi"/>
        </w:rPr>
        <w:t xml:space="preserve">But the </w:t>
      </w:r>
      <w:r w:rsidRPr="004F769F">
        <w:rPr>
          <w:rStyle w:val="StyleUnderline"/>
          <w:rFonts w:asciiTheme="minorHAnsi" w:hAnsiTheme="minorHAnsi" w:cstheme="minorHAnsi"/>
          <w:highlight w:val="green"/>
        </w:rPr>
        <w:t>volume of data that is possible to collect</w:t>
      </w:r>
      <w:r w:rsidRPr="004F769F">
        <w:rPr>
          <w:rStyle w:val="StyleUnderline"/>
          <w:rFonts w:asciiTheme="minorHAnsi" w:hAnsiTheme="minorHAnsi" w:cstheme="minorHAnsi"/>
        </w:rPr>
        <w:t xml:space="preserve"> today can </w:t>
      </w:r>
      <w:r w:rsidRPr="004F769F">
        <w:rPr>
          <w:rStyle w:val="StyleUnderline"/>
          <w:rFonts w:asciiTheme="minorHAnsi" w:hAnsiTheme="minorHAnsi" w:cstheme="minorHAnsi"/>
          <w:highlight w:val="green"/>
        </w:rPr>
        <w:t>accelerate</w:t>
      </w:r>
      <w:r w:rsidRPr="004F769F">
        <w:rPr>
          <w:rStyle w:val="StyleUnderline"/>
          <w:rFonts w:asciiTheme="minorHAnsi" w:hAnsiTheme="minorHAnsi" w:cstheme="minorHAnsi"/>
        </w:rPr>
        <w:t xml:space="preserve"> that </w:t>
      </w:r>
      <w:r w:rsidRPr="004F769F">
        <w:rPr>
          <w:rStyle w:val="StyleUnderline"/>
          <w:rFonts w:asciiTheme="minorHAnsi" w:hAnsiTheme="minorHAnsi" w:cstheme="minorHAnsi"/>
          <w:highlight w:val="green"/>
        </w:rPr>
        <w:t>learning curve, helping producers learn faster and</w:t>
      </w:r>
      <w:r w:rsidRPr="004F769F">
        <w:rPr>
          <w:rStyle w:val="StyleUnderline"/>
          <w:rFonts w:asciiTheme="minorHAnsi" w:hAnsiTheme="minorHAnsi" w:cstheme="minorHAnsi"/>
        </w:rPr>
        <w:t xml:space="preserve"> more rapidly </w:t>
      </w:r>
      <w:r w:rsidRPr="004F769F">
        <w:rPr>
          <w:rStyle w:val="StyleUnderline"/>
          <w:rFonts w:asciiTheme="minorHAnsi" w:hAnsiTheme="minorHAnsi" w:cstheme="minorHAnsi"/>
          <w:highlight w:val="green"/>
        </w:rPr>
        <w:t>adapt</w:t>
      </w:r>
      <w:r w:rsidRPr="004F769F">
        <w:rPr>
          <w:rStyle w:val="StyleUnderline"/>
          <w:rFonts w:asciiTheme="minorHAnsi" w:hAnsiTheme="minorHAnsi" w:cstheme="minorHAnsi"/>
        </w:rPr>
        <w:t xml:space="preserve"> to market shifts</w:t>
      </w:r>
      <w:r w:rsidRPr="004F769F">
        <w:rPr>
          <w:rFonts w:asciiTheme="minorHAnsi" w:hAnsiTheme="minorHAnsi" w:cstheme="minorHAnsi"/>
          <w:sz w:val="16"/>
        </w:rPr>
        <w:t xml:space="preserve">—particularly on new fields and with new animals—and creating more nuanced insights, enabling them to act on leading indicators. This </w:t>
      </w:r>
      <w:r w:rsidRPr="004F769F">
        <w:rPr>
          <w:rStyle w:val="Emphasis"/>
          <w:rFonts w:asciiTheme="minorHAnsi" w:hAnsiTheme="minorHAnsi" w:cstheme="minorHAnsi"/>
          <w:highlight w:val="green"/>
        </w:rPr>
        <w:t>creates</w:t>
      </w:r>
      <w:r w:rsidRPr="004F769F">
        <w:rPr>
          <w:rStyle w:val="Emphasis"/>
          <w:rFonts w:asciiTheme="minorHAnsi" w:hAnsiTheme="minorHAnsi" w:cstheme="minorHAnsi"/>
        </w:rPr>
        <w:t xml:space="preserve"> a </w:t>
      </w:r>
      <w:r w:rsidRPr="004F769F">
        <w:rPr>
          <w:rStyle w:val="Emphasis"/>
          <w:rFonts w:asciiTheme="minorHAnsi" w:hAnsiTheme="minorHAnsi" w:cstheme="minorHAnsi"/>
          <w:highlight w:val="green"/>
        </w:rPr>
        <w:t>disparity between producers who</w:t>
      </w:r>
      <w:r w:rsidRPr="004F769F">
        <w:rPr>
          <w:rStyle w:val="Emphasis"/>
          <w:rFonts w:asciiTheme="minorHAnsi" w:hAnsiTheme="minorHAnsi" w:cstheme="minorHAnsi"/>
        </w:rPr>
        <w:t xml:space="preserve"> can </w:t>
      </w:r>
      <w:r w:rsidRPr="004F769F">
        <w:rPr>
          <w:rStyle w:val="Emphasis"/>
          <w:rFonts w:asciiTheme="minorHAnsi" w:hAnsiTheme="minorHAnsi" w:cstheme="minorHAnsi"/>
          <w:highlight w:val="green"/>
        </w:rPr>
        <w:t>utilize high-speed Internet</w:t>
      </w:r>
      <w:r w:rsidRPr="004F769F">
        <w:rPr>
          <w:rStyle w:val="Emphasis"/>
          <w:rFonts w:asciiTheme="minorHAnsi" w:hAnsiTheme="minorHAnsi" w:cstheme="minorHAnsi"/>
        </w:rPr>
        <w:t xml:space="preserve"> service </w:t>
      </w:r>
      <w:r w:rsidRPr="004F769F">
        <w:rPr>
          <w:rStyle w:val="Emphasis"/>
          <w:rFonts w:asciiTheme="minorHAnsi" w:hAnsiTheme="minorHAnsi" w:cstheme="minorHAnsi"/>
          <w:highlight w:val="green"/>
        </w:rPr>
        <w:t>and those who cannot</w:t>
      </w:r>
      <w:r w:rsidRPr="004F769F">
        <w:rPr>
          <w:rFonts w:asciiTheme="minorHAnsi" w:hAnsiTheme="minorHAnsi" w:cstheme="minorHAnsi"/>
          <w:sz w:val="16"/>
        </w:rPr>
        <w:t xml:space="preserve">. Examples include the ability to do the following: • create decision tools to help farmers and ranchers estimate the potential profit and economic risks associated with growing one particular crop over another • decide which fertilizer is best for current soil conditions • apply pesticides in targeted areas of the field, to control pests rather than applying pesticides over the entire field • use limited water resources more effectively • respond to findings of sensors that monitor animal health and nutrition Better choices about what, where, and when to plant, fertilize, and harvest—or breed, feed, and slaughter—can drive above-average returns by removing unrecognized inefficiencies and scaling insights. Digitization shifts supply chain management and resource allocation from generic to precise. </w:t>
      </w:r>
      <w:r w:rsidRPr="004F769F">
        <w:rPr>
          <w:rStyle w:val="StyleUnderline"/>
          <w:rFonts w:asciiTheme="minorHAnsi" w:hAnsiTheme="minorHAnsi" w:cstheme="minorHAnsi"/>
          <w:highlight w:val="green"/>
        </w:rPr>
        <w:t>Precision Ag</w:t>
      </w:r>
      <w:r w:rsidRPr="004F769F">
        <w:rPr>
          <w:rStyle w:val="StyleUnderline"/>
          <w:rFonts w:asciiTheme="minorHAnsi" w:hAnsiTheme="minorHAnsi" w:cstheme="minorHAnsi"/>
        </w:rPr>
        <w:t xml:space="preserve">riculture helps </w:t>
      </w:r>
      <w:r w:rsidRPr="004F769F">
        <w:rPr>
          <w:rStyle w:val="StyleUnderline"/>
          <w:rFonts w:asciiTheme="minorHAnsi" w:hAnsiTheme="minorHAnsi" w:cstheme="minorHAnsi"/>
          <w:highlight w:val="green"/>
        </w:rPr>
        <w:t>make the business of farming more efficient</w:t>
      </w:r>
      <w:r w:rsidRPr="004F769F">
        <w:rPr>
          <w:rStyle w:val="StyleUnderline"/>
          <w:rFonts w:asciiTheme="minorHAnsi" w:hAnsiTheme="minorHAnsi" w:cstheme="minorHAnsi"/>
        </w:rPr>
        <w:t xml:space="preserve"> by minimizing input</w:t>
      </w:r>
      <w:r w:rsidRPr="004F769F">
        <w:rPr>
          <w:rFonts w:asciiTheme="minorHAnsi" w:hAnsiTheme="minorHAnsi" w:cstheme="minorHAnsi"/>
          <w:sz w:val="16"/>
        </w:rPr>
        <w:t xml:space="preserve">s— such as raw materials and labor—and maximizing outputs. For example, </w:t>
      </w:r>
      <w:r w:rsidRPr="004F769F">
        <w:rPr>
          <w:rStyle w:val="StyleUnderline"/>
          <w:rFonts w:asciiTheme="minorHAnsi" w:hAnsiTheme="minorHAnsi" w:cstheme="minorHAnsi"/>
        </w:rPr>
        <w:t>previous research has found that 40 percent of fields are over-fertilized</w:t>
      </w:r>
      <w:r w:rsidRPr="004F769F">
        <w:rPr>
          <w:rFonts w:asciiTheme="minorHAnsi" w:hAnsiTheme="minorHAnsi" w:cstheme="minorHAnsi"/>
          <w:sz w:val="16"/>
        </w:rPr>
        <w:t xml:space="preserve">, which not only inflates the cost of inputs but also results in 15 percent–20 percent yield loss suffered from improper fertilizer application.14 </w:t>
      </w:r>
      <w:r w:rsidRPr="004F769F">
        <w:rPr>
          <w:rStyle w:val="StyleUnderline"/>
          <w:rFonts w:asciiTheme="minorHAnsi" w:hAnsiTheme="minorHAnsi" w:cstheme="minorHAnsi"/>
          <w:highlight w:val="green"/>
        </w:rPr>
        <w:t>Precise application of inputs</w:t>
      </w:r>
      <w:r w:rsidRPr="004F769F">
        <w:rPr>
          <w:rStyle w:val="StyleUnderline"/>
          <w:rFonts w:asciiTheme="minorHAnsi" w:hAnsiTheme="minorHAnsi" w:cstheme="minorHAnsi"/>
        </w:rPr>
        <w:t xml:space="preserve">, such as fertilizer, herbicides, and pesticides, </w:t>
      </w:r>
      <w:r w:rsidRPr="004F769F">
        <w:rPr>
          <w:rStyle w:val="StyleUnderline"/>
          <w:rFonts w:asciiTheme="minorHAnsi" w:hAnsiTheme="minorHAnsi" w:cstheme="minorHAnsi"/>
          <w:highlight w:val="green"/>
        </w:rPr>
        <w:t>allows farmers to</w:t>
      </w:r>
      <w:r w:rsidRPr="004F769F">
        <w:rPr>
          <w:rStyle w:val="StyleUnderline"/>
          <w:rFonts w:asciiTheme="minorHAnsi" w:hAnsiTheme="minorHAnsi" w:cstheme="minorHAnsi"/>
        </w:rPr>
        <w:t xml:space="preserve"> adjust inputs to location-based characteristics and </w:t>
      </w:r>
      <w:r w:rsidRPr="004F769F">
        <w:rPr>
          <w:rStyle w:val="StyleUnderline"/>
          <w:rFonts w:asciiTheme="minorHAnsi" w:hAnsiTheme="minorHAnsi" w:cstheme="minorHAnsi"/>
          <w:highlight w:val="green"/>
        </w:rPr>
        <w:t xml:space="preserve">use exact amounts </w:t>
      </w:r>
      <w:r w:rsidRPr="004F769F">
        <w:rPr>
          <w:rStyle w:val="StyleUnderline"/>
          <w:rFonts w:asciiTheme="minorHAnsi" w:hAnsiTheme="minorHAnsi" w:cstheme="minorHAnsi"/>
        </w:rPr>
        <w:t>needed, which saves money and increases sustainability due to more efficient resource stewardship</w:t>
      </w:r>
      <w:r w:rsidRPr="004F769F">
        <w:rPr>
          <w:rFonts w:asciiTheme="minorHAnsi" w:hAnsiTheme="minorHAnsi" w:cstheme="minorHAnsi"/>
          <w:sz w:val="16"/>
        </w:rPr>
        <w:t xml:space="preserve">. Improved fertilizer, soil, and water use can significantly improve water quality with less runoff and reduce climate gas emissions, which is important since agriculture accounts for 10-15 percent of worldwide emissions.15 Despite reductions in necessary inputs, Next Generation Precision Agriculture helps maintain or increase yields, leading to significant gains in efficiency14. Real-time insights also improve logistics. When growing melons, for instance, real-time data can help farmers overcome challenges in storing and shipping their products. Melons should be stored in an optimal refrigeration environment to minimize spoilage, and real-time precision sensors can reduce spoilage by alerting staff to suboptimal variations in temperature and humidity, allowing the execution of remedies before major losses occur. When refrigerated storage is full or the market price is at a peak, the “Internet of Things” can provide real-time information about where trucks are located and locating customers to market products to help make the sale. LABOR EFFICIENCY boosts productivity by automating routine processes and enabling real-time response Connected devices equip farmers with a clear picture of their operations at any moment, making it possible to prioritize tasks more effectively and triage the most pressing issues. While routine inspection and scouting has typically been a regular part of farm management and has increased farm profitability14, connected technologies can track, sense, and flag where a producer should focus their time and attention that day. Similarly, e-connectivity has allowed rural farms to access new training resources and high-skilled labor that has not been previously available. Real-time data and automation can radically improve a producer’s peace of mind and performance under time constraints, especially because of reduced physical and mental stress (no longer struggling to keep the machine on a row line between 6 and 10 hours in the field during harvest or planting). On dairy farms, for example, automated devices that milk and feed animals can also track each cow’s activity and alert producers to potential problems. </w:t>
      </w:r>
      <w:r w:rsidRPr="004F769F">
        <w:rPr>
          <w:rStyle w:val="StyleUnderline"/>
          <w:rFonts w:asciiTheme="minorHAnsi" w:hAnsiTheme="minorHAnsi" w:cstheme="minorHAnsi"/>
        </w:rPr>
        <w:t xml:space="preserve">Because these tasks are traditionally done by the producer and farm personnel, </w:t>
      </w:r>
      <w:r w:rsidRPr="004F769F">
        <w:rPr>
          <w:rStyle w:val="StyleUnderline"/>
          <w:rFonts w:asciiTheme="minorHAnsi" w:hAnsiTheme="minorHAnsi" w:cstheme="minorHAnsi"/>
          <w:highlight w:val="green"/>
        </w:rPr>
        <w:t>e-connectivity can</w:t>
      </w:r>
      <w:r w:rsidRPr="004F769F">
        <w:rPr>
          <w:rStyle w:val="StyleUnderline"/>
          <w:rFonts w:asciiTheme="minorHAnsi" w:hAnsiTheme="minorHAnsi" w:cstheme="minorHAnsi"/>
        </w:rPr>
        <w:t xml:space="preserve"> substantially </w:t>
      </w:r>
      <w:r w:rsidRPr="004F769F">
        <w:rPr>
          <w:rStyle w:val="StyleUnderline"/>
          <w:rFonts w:asciiTheme="minorHAnsi" w:hAnsiTheme="minorHAnsi" w:cstheme="minorHAnsi"/>
          <w:highlight w:val="green"/>
        </w:rPr>
        <w:t>reduce</w:t>
      </w:r>
      <w:r w:rsidRPr="004F769F">
        <w:rPr>
          <w:rStyle w:val="StyleUnderline"/>
          <w:rFonts w:asciiTheme="minorHAnsi" w:hAnsiTheme="minorHAnsi" w:cstheme="minorHAnsi"/>
        </w:rPr>
        <w:t xml:space="preserve"> the amount of time and </w:t>
      </w:r>
      <w:r w:rsidRPr="004F769F">
        <w:rPr>
          <w:rStyle w:val="StyleUnderline"/>
          <w:rFonts w:asciiTheme="minorHAnsi" w:hAnsiTheme="minorHAnsi" w:cstheme="minorHAnsi"/>
          <w:highlight w:val="green"/>
        </w:rPr>
        <w:t>effort necessary to run farms</w:t>
      </w:r>
      <w:r w:rsidRPr="004F769F">
        <w:rPr>
          <w:rStyle w:val="StyleUnderline"/>
          <w:rFonts w:asciiTheme="minorHAnsi" w:hAnsiTheme="minorHAnsi" w:cstheme="minorHAnsi"/>
        </w:rPr>
        <w:t xml:space="preserve">. This </w:t>
      </w:r>
      <w:r w:rsidRPr="004F769F">
        <w:rPr>
          <w:rStyle w:val="StyleUnderline"/>
          <w:rFonts w:asciiTheme="minorHAnsi" w:hAnsiTheme="minorHAnsi" w:cstheme="minorHAnsi"/>
          <w:highlight w:val="green"/>
        </w:rPr>
        <w:t>leads to</w:t>
      </w:r>
      <w:r w:rsidRPr="004F769F">
        <w:rPr>
          <w:rStyle w:val="StyleUnderline"/>
          <w:rFonts w:asciiTheme="minorHAnsi" w:hAnsiTheme="minorHAnsi" w:cstheme="minorHAnsi"/>
        </w:rPr>
        <w:t xml:space="preserve"> dramatic </w:t>
      </w:r>
      <w:r w:rsidRPr="004F769F">
        <w:rPr>
          <w:rStyle w:val="StyleUnderline"/>
          <w:rFonts w:asciiTheme="minorHAnsi" w:hAnsiTheme="minorHAnsi" w:cstheme="minorHAnsi"/>
          <w:highlight w:val="green"/>
        </w:rPr>
        <w:t>increases in flexibility</w:t>
      </w:r>
      <w:r w:rsidRPr="004F769F">
        <w:rPr>
          <w:rStyle w:val="StyleUnderline"/>
          <w:rFonts w:asciiTheme="minorHAnsi" w:hAnsiTheme="minorHAnsi" w:cstheme="minorHAnsi"/>
        </w:rPr>
        <w:t>, enabling time and talent to be directed to more advanced tasks.</w:t>
      </w:r>
      <w:r w:rsidRPr="004F769F">
        <w:rPr>
          <w:rFonts w:asciiTheme="minorHAnsi" w:hAnsiTheme="minorHAnsi" w:cstheme="minorHAnsi"/>
          <w:sz w:val="16"/>
        </w:rPr>
        <w:t xml:space="preserve"> Farmers can use newly found time to re-invest in more high-value tasks like long-term planning and management of the operation. This shift towards farm management opens new possibilities for the way that farms conduct business. GEOGRAPHIC ACCESS extends the reach of the supply chain and shifts marketing from standard to differentiated As explained in the previous section, as Precision Agriculture unlocks additional time and resources to explore new ways of doing business farmers are re-investing their time into identifying options to improve inputs, including better-trained labor and more effective types of inputs. New customers and markets can also be explored to increase sales volume and revenues.</w:t>
      </w:r>
    </w:p>
    <w:p w14:paraId="4AB4DB0A" w14:textId="77777777" w:rsidR="00A9111D" w:rsidRPr="004F769F" w:rsidRDefault="00A9111D" w:rsidP="00A9111D">
      <w:pPr>
        <w:rPr>
          <w:rFonts w:asciiTheme="minorHAnsi" w:hAnsiTheme="minorHAnsi" w:cstheme="minorHAnsi"/>
          <w:sz w:val="16"/>
        </w:rPr>
      </w:pPr>
    </w:p>
    <w:p w14:paraId="1743EA93" w14:textId="77777777" w:rsidR="00A9111D" w:rsidRPr="004F769F" w:rsidRDefault="00A9111D" w:rsidP="00A9111D">
      <w:pPr>
        <w:pStyle w:val="Heading4"/>
        <w:rPr>
          <w:rFonts w:asciiTheme="minorHAnsi" w:hAnsiTheme="minorHAnsi" w:cstheme="minorHAnsi"/>
        </w:rPr>
      </w:pPr>
      <w:r w:rsidRPr="004F769F">
        <w:rPr>
          <w:rFonts w:asciiTheme="minorHAnsi" w:hAnsiTheme="minorHAnsi" w:cstheme="minorHAnsi"/>
        </w:rPr>
        <w:lastRenderedPageBreak/>
        <w:t xml:space="preserve">Precision ag is key to solve </w:t>
      </w:r>
      <w:r w:rsidRPr="004F769F">
        <w:rPr>
          <w:rFonts w:asciiTheme="minorHAnsi" w:hAnsiTheme="minorHAnsi" w:cstheme="minorHAnsi"/>
          <w:u w:val="single"/>
        </w:rPr>
        <w:t>ag runoff</w:t>
      </w:r>
      <w:r w:rsidRPr="004F769F">
        <w:rPr>
          <w:rFonts w:asciiTheme="minorHAnsi" w:hAnsiTheme="minorHAnsi" w:cstheme="minorHAnsi"/>
        </w:rPr>
        <w:t xml:space="preserve">, a unique form of </w:t>
      </w:r>
      <w:r w:rsidRPr="004F769F">
        <w:rPr>
          <w:rFonts w:asciiTheme="minorHAnsi" w:hAnsiTheme="minorHAnsi" w:cstheme="minorHAnsi"/>
          <w:u w:val="single"/>
        </w:rPr>
        <w:t>colonial dispossession</w:t>
      </w:r>
      <w:r w:rsidRPr="004F769F">
        <w:rPr>
          <w:rFonts w:asciiTheme="minorHAnsi" w:hAnsiTheme="minorHAnsi" w:cstheme="minorHAnsi"/>
        </w:rPr>
        <w:t>.</w:t>
      </w:r>
    </w:p>
    <w:p w14:paraId="238AB803" w14:textId="77777777" w:rsidR="00A9111D" w:rsidRPr="004F769F" w:rsidRDefault="00A9111D" w:rsidP="00A9111D">
      <w:pPr>
        <w:rPr>
          <w:rFonts w:asciiTheme="minorHAnsi" w:hAnsiTheme="minorHAnsi" w:cstheme="minorHAnsi"/>
        </w:rPr>
      </w:pPr>
      <w:r w:rsidRPr="004F769F">
        <w:rPr>
          <w:rStyle w:val="Heading4Char"/>
          <w:rFonts w:asciiTheme="minorHAnsi" w:hAnsiTheme="minorHAnsi" w:cstheme="minorHAnsi"/>
        </w:rPr>
        <w:t>Ling 17</w:t>
      </w:r>
      <w:r w:rsidRPr="004F769F">
        <w:rPr>
          <w:rFonts w:asciiTheme="minorHAnsi" w:hAnsiTheme="minorHAnsi" w:cstheme="minorHAnsi"/>
        </w:rPr>
        <w:t xml:space="preserve">, Geoffrey Ling, a retired U.S. Army colonel, is an expert in technology development and commercial transition. He is a professor of neurology at Johns Hopkins University and the Uniformed Services University of the Health Sciences and a partner of Ling and Associates. Scientific American, June 26, 2017. “Precision Farming Increases Crop Yields” </w:t>
      </w:r>
      <w:hyperlink r:id="rId15" w:history="1">
        <w:r w:rsidRPr="004F769F">
          <w:rPr>
            <w:rStyle w:val="Hyperlink"/>
            <w:rFonts w:asciiTheme="minorHAnsi" w:hAnsiTheme="minorHAnsi" w:cstheme="minorHAnsi"/>
          </w:rPr>
          <w:t>https://www.scientificamerican.com/article/precision-farming/</w:t>
        </w:r>
      </w:hyperlink>
      <w:r w:rsidRPr="004F769F">
        <w:rPr>
          <w:rFonts w:asciiTheme="minorHAnsi" w:hAnsiTheme="minorHAnsi" w:cstheme="minorHAnsi"/>
        </w:rPr>
        <w:t xml:space="preserve"> brett</w:t>
      </w:r>
    </w:p>
    <w:p w14:paraId="1BC1FDD2" w14:textId="77777777" w:rsidR="00A9111D" w:rsidRPr="004F769F" w:rsidRDefault="00A9111D" w:rsidP="00A9111D">
      <w:pPr>
        <w:rPr>
          <w:rFonts w:asciiTheme="minorHAnsi" w:hAnsiTheme="minorHAnsi" w:cstheme="minorHAnsi"/>
          <w:sz w:val="16"/>
        </w:rPr>
      </w:pPr>
      <w:r w:rsidRPr="004F769F">
        <w:rPr>
          <w:rStyle w:val="StyleUnderline"/>
          <w:rFonts w:asciiTheme="minorHAnsi" w:hAnsiTheme="minorHAnsi" w:cstheme="minorHAnsi"/>
          <w:highlight w:val="green"/>
        </w:rPr>
        <w:t>As</w:t>
      </w:r>
      <w:r w:rsidRPr="004F769F">
        <w:rPr>
          <w:rFonts w:asciiTheme="minorHAnsi" w:hAnsiTheme="minorHAnsi" w:cstheme="minorHAnsi"/>
          <w:sz w:val="16"/>
        </w:rPr>
        <w:t xml:space="preserve"> the world’s </w:t>
      </w:r>
      <w:r w:rsidRPr="004F769F">
        <w:rPr>
          <w:rStyle w:val="StyleUnderline"/>
          <w:rFonts w:asciiTheme="minorHAnsi" w:hAnsiTheme="minorHAnsi" w:cstheme="minorHAnsi"/>
          <w:highlight w:val="green"/>
        </w:rPr>
        <w:t>population grows</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 xml:space="preserve">farmers will need to produce </w:t>
      </w:r>
      <w:r w:rsidRPr="004F769F">
        <w:rPr>
          <w:rStyle w:val="Emphasis"/>
          <w:rFonts w:asciiTheme="minorHAnsi" w:hAnsiTheme="minorHAnsi" w:cstheme="minorHAnsi"/>
          <w:highlight w:val="green"/>
        </w:rPr>
        <w:t>more</w:t>
      </w:r>
      <w:r w:rsidRPr="004F769F">
        <w:rPr>
          <w:rStyle w:val="StyleUnderline"/>
          <w:rFonts w:asciiTheme="minorHAnsi" w:hAnsiTheme="minorHAnsi" w:cstheme="minorHAnsi"/>
        </w:rPr>
        <w:t xml:space="preserve"> and more food</w:t>
      </w:r>
      <w:r w:rsidRPr="004F769F">
        <w:rPr>
          <w:rFonts w:asciiTheme="minorHAnsi" w:hAnsiTheme="minorHAnsi" w:cstheme="minorHAnsi"/>
          <w:sz w:val="16"/>
        </w:rPr>
        <w:t xml:space="preserve">. </w:t>
      </w:r>
      <w:r w:rsidRPr="004F769F">
        <w:rPr>
          <w:rStyle w:val="StyleUnderline"/>
          <w:rFonts w:asciiTheme="minorHAnsi" w:hAnsiTheme="minorHAnsi" w:cstheme="minorHAnsi"/>
        </w:rPr>
        <w:t>Yet arable acreage cannot keep pace, and the looming food security threat could easily devolve into regional or even global instability</w:t>
      </w:r>
      <w:r w:rsidRPr="004F769F">
        <w:rPr>
          <w:rFonts w:asciiTheme="minorHAnsi" w:hAnsiTheme="minorHAnsi" w:cstheme="minorHAnsi"/>
          <w:sz w:val="16"/>
        </w:rPr>
        <w:t>. To adapt, large farms are increasingly exploiting precision farming to increase yields, reduce waste, and mitigate the economic and security risks that inevitably accompany agricultural uncertainty.</w:t>
      </w:r>
    </w:p>
    <w:p w14:paraId="7C3313A3" w14:textId="77777777" w:rsidR="00A9111D" w:rsidRPr="004F769F" w:rsidRDefault="00A9111D" w:rsidP="00A9111D">
      <w:pPr>
        <w:rPr>
          <w:rStyle w:val="StyleUnderline"/>
          <w:rFonts w:asciiTheme="minorHAnsi" w:hAnsiTheme="minorHAnsi" w:cstheme="minorHAnsi"/>
        </w:rPr>
      </w:pPr>
      <w:r w:rsidRPr="004F769F">
        <w:rPr>
          <w:rStyle w:val="StyleUnderline"/>
          <w:rFonts w:asciiTheme="minorHAnsi" w:hAnsiTheme="minorHAnsi" w:cstheme="minorHAnsi"/>
          <w:highlight w:val="green"/>
        </w:rPr>
        <w:t>Traditional farming</w:t>
      </w:r>
      <w:r w:rsidRPr="004F769F">
        <w:rPr>
          <w:rStyle w:val="StyleUnderline"/>
          <w:rFonts w:asciiTheme="minorHAnsi" w:hAnsiTheme="minorHAnsi" w:cstheme="minorHAnsi"/>
        </w:rPr>
        <w:t xml:space="preserve"> relies on </w:t>
      </w:r>
      <w:r w:rsidRPr="004F769F">
        <w:rPr>
          <w:rStyle w:val="Emphasis"/>
          <w:rFonts w:asciiTheme="minorHAnsi" w:hAnsiTheme="minorHAnsi" w:cstheme="minorHAnsi"/>
          <w:highlight w:val="green"/>
        </w:rPr>
        <w:t>managing entire fields</w:t>
      </w:r>
      <w:r w:rsidRPr="004F769F">
        <w:rPr>
          <w:rStyle w:val="StyleUnderline"/>
          <w:rFonts w:asciiTheme="minorHAnsi" w:hAnsiTheme="minorHAnsi" w:cstheme="minorHAnsi"/>
        </w:rPr>
        <w:t xml:space="preserve">—making decisions related to planting, harvesting, irrigating, and </w:t>
      </w:r>
      <w:r w:rsidRPr="004F769F">
        <w:rPr>
          <w:rStyle w:val="StyleUnderline"/>
          <w:rFonts w:asciiTheme="minorHAnsi" w:hAnsiTheme="minorHAnsi" w:cstheme="minorHAnsi"/>
          <w:highlight w:val="green"/>
        </w:rPr>
        <w:t>applying pesticides and fertilizer</w:t>
      </w:r>
      <w:r w:rsidRPr="004F769F">
        <w:rPr>
          <w:rStyle w:val="StyleUnderline"/>
          <w:rFonts w:asciiTheme="minorHAnsi" w:hAnsiTheme="minorHAnsi" w:cstheme="minorHAnsi"/>
        </w:rPr>
        <w:t>—</w:t>
      </w:r>
      <w:r w:rsidRPr="004F769F">
        <w:rPr>
          <w:rStyle w:val="StyleUnderline"/>
          <w:rFonts w:asciiTheme="minorHAnsi" w:hAnsiTheme="minorHAnsi" w:cstheme="minorHAnsi"/>
          <w:highlight w:val="green"/>
        </w:rPr>
        <w:t xml:space="preserve">based on </w:t>
      </w:r>
      <w:r w:rsidRPr="004F769F">
        <w:rPr>
          <w:rStyle w:val="Emphasis"/>
          <w:rFonts w:asciiTheme="minorHAnsi" w:hAnsiTheme="minorHAnsi" w:cstheme="minorHAnsi"/>
          <w:highlight w:val="green"/>
        </w:rPr>
        <w:t>regional conditions</w:t>
      </w:r>
      <w:r w:rsidRPr="004F769F">
        <w:rPr>
          <w:rStyle w:val="StyleUnderline"/>
          <w:rFonts w:asciiTheme="minorHAnsi" w:hAnsiTheme="minorHAnsi" w:cstheme="minorHAnsi"/>
        </w:rPr>
        <w:t xml:space="preserve"> and historical data</w:t>
      </w:r>
      <w:r w:rsidRPr="004F769F">
        <w:rPr>
          <w:rFonts w:asciiTheme="minorHAnsi" w:hAnsiTheme="minorHAnsi" w:cstheme="minorHAnsi"/>
          <w:sz w:val="16"/>
        </w:rPr>
        <w:t xml:space="preserve">. </w:t>
      </w:r>
      <w:r w:rsidRPr="004F769F">
        <w:rPr>
          <w:rStyle w:val="Emphasis"/>
          <w:rFonts w:asciiTheme="minorHAnsi" w:hAnsiTheme="minorHAnsi" w:cstheme="minorHAnsi"/>
          <w:highlight w:val="green"/>
        </w:rPr>
        <w:t>Precision farming</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by contrast</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combines sensors, robots, GPS, mapping tools and data-analytics</w:t>
      </w:r>
      <w:r w:rsidRPr="004F769F">
        <w:rPr>
          <w:rStyle w:val="StyleUnderline"/>
          <w:rFonts w:asciiTheme="minorHAnsi" w:hAnsiTheme="minorHAnsi" w:cstheme="minorHAnsi"/>
        </w:rPr>
        <w:t xml:space="preserve"> software </w:t>
      </w:r>
      <w:r w:rsidRPr="004F769F">
        <w:rPr>
          <w:rStyle w:val="StyleUnderline"/>
          <w:rFonts w:asciiTheme="minorHAnsi" w:hAnsiTheme="minorHAnsi" w:cstheme="minorHAnsi"/>
          <w:highlight w:val="green"/>
        </w:rPr>
        <w:t>to customize</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care</w:t>
      </w:r>
      <w:r w:rsidRPr="004F769F">
        <w:rPr>
          <w:rStyle w:val="StyleUnderline"/>
          <w:rFonts w:asciiTheme="minorHAnsi" w:hAnsiTheme="minorHAnsi" w:cstheme="minorHAnsi"/>
        </w:rPr>
        <w:t xml:space="preserve"> that plants receive without increasing labor</w:t>
      </w:r>
      <w:r w:rsidRPr="004F769F">
        <w:rPr>
          <w:rFonts w:asciiTheme="minorHAnsi" w:hAnsiTheme="minorHAnsi" w:cstheme="minorHAnsi"/>
          <w:sz w:val="16"/>
        </w:rPr>
        <w:t xml:space="preserve">. Stationary or robot-mounted </w:t>
      </w:r>
      <w:r w:rsidRPr="004F769F">
        <w:rPr>
          <w:rStyle w:val="StyleUnderline"/>
          <w:rFonts w:asciiTheme="minorHAnsi" w:hAnsiTheme="minorHAnsi" w:cstheme="minorHAnsi"/>
        </w:rPr>
        <w:t>sensors and</w:t>
      </w:r>
      <w:r w:rsidRPr="004F769F">
        <w:rPr>
          <w:rFonts w:asciiTheme="minorHAnsi" w:hAnsiTheme="minorHAnsi" w:cstheme="minorHAnsi"/>
          <w:sz w:val="16"/>
        </w:rPr>
        <w:t xml:space="preserve"> camera-equipped </w:t>
      </w:r>
      <w:r w:rsidRPr="004F769F">
        <w:rPr>
          <w:rStyle w:val="StyleUnderline"/>
          <w:rFonts w:asciiTheme="minorHAnsi" w:hAnsiTheme="minorHAnsi" w:cstheme="minorHAnsi"/>
        </w:rPr>
        <w:t>drones wirelessly send images and data on individual plants—say, information about stem size, leaf shape and the moisture of the soil around a plant—to a computer, which looks for signs of health and stress</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Farmers</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receive</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feedback in real time and</w:t>
      </w:r>
      <w:r w:rsidRPr="004F769F">
        <w:rPr>
          <w:rStyle w:val="StyleUnderline"/>
          <w:rFonts w:asciiTheme="minorHAnsi" w:hAnsiTheme="minorHAnsi" w:cstheme="minorHAnsi"/>
        </w:rPr>
        <w:t xml:space="preserve"> then </w:t>
      </w:r>
      <w:r w:rsidRPr="004F769F">
        <w:rPr>
          <w:rStyle w:val="StyleUnderline"/>
          <w:rFonts w:asciiTheme="minorHAnsi" w:hAnsiTheme="minorHAnsi" w:cstheme="minorHAnsi"/>
          <w:highlight w:val="green"/>
        </w:rPr>
        <w:t>deliver water, pesticide or fertilizer in calibrated doses</w:t>
      </w:r>
      <w:r w:rsidRPr="004F769F">
        <w:rPr>
          <w:rStyle w:val="StyleUnderline"/>
          <w:rFonts w:asciiTheme="minorHAnsi" w:hAnsiTheme="minorHAnsi" w:cstheme="minorHAnsi"/>
        </w:rPr>
        <w:t xml:space="preserve"> to only the areas that need it. </w:t>
      </w:r>
      <w:r w:rsidRPr="004F769F">
        <w:rPr>
          <w:rStyle w:val="StyleUnderline"/>
          <w:rFonts w:asciiTheme="minorHAnsi" w:hAnsiTheme="minorHAnsi" w:cstheme="minorHAnsi"/>
          <w:highlight w:val="green"/>
        </w:rPr>
        <w:t>The technology can</w:t>
      </w:r>
      <w:r w:rsidRPr="004F769F">
        <w:rPr>
          <w:rStyle w:val="StyleUnderline"/>
          <w:rFonts w:asciiTheme="minorHAnsi" w:hAnsiTheme="minorHAnsi" w:cstheme="minorHAnsi"/>
        </w:rPr>
        <w:t xml:space="preserve"> also help farmers decide when to plant and harvest crops.</w:t>
      </w:r>
    </w:p>
    <w:p w14:paraId="4E8556D0" w14:textId="77777777" w:rsidR="00A9111D" w:rsidRPr="004F769F" w:rsidRDefault="00A9111D" w:rsidP="00A9111D">
      <w:pPr>
        <w:rPr>
          <w:rStyle w:val="Emphasis"/>
          <w:rFonts w:asciiTheme="minorHAnsi" w:hAnsiTheme="minorHAnsi" w:cstheme="minorHAnsi"/>
        </w:rPr>
      </w:pPr>
      <w:r w:rsidRPr="004F769F">
        <w:rPr>
          <w:rFonts w:asciiTheme="minorHAnsi" w:hAnsiTheme="minorHAnsi" w:cstheme="minorHAnsi"/>
          <w:sz w:val="16"/>
        </w:rPr>
        <w:t xml:space="preserve">As a result, </w:t>
      </w:r>
      <w:r w:rsidRPr="004F769F">
        <w:rPr>
          <w:rStyle w:val="Emphasis"/>
          <w:rFonts w:asciiTheme="minorHAnsi" w:hAnsiTheme="minorHAnsi" w:cstheme="minorHAnsi"/>
        </w:rPr>
        <w:t>precision farming</w:t>
      </w:r>
      <w:r w:rsidRPr="004F769F">
        <w:rPr>
          <w:rFonts w:asciiTheme="minorHAnsi" w:hAnsiTheme="minorHAnsi" w:cstheme="minorHAnsi"/>
          <w:sz w:val="16"/>
        </w:rPr>
        <w:t xml:space="preserve"> can </w:t>
      </w:r>
      <w:r w:rsidRPr="004F769F">
        <w:rPr>
          <w:rStyle w:val="StyleUnderline"/>
          <w:rFonts w:asciiTheme="minorHAnsi" w:hAnsiTheme="minorHAnsi" w:cstheme="minorHAnsi"/>
        </w:rPr>
        <w:t xml:space="preserve">improve </w:t>
      </w:r>
      <w:r w:rsidRPr="004F769F">
        <w:rPr>
          <w:rStyle w:val="Emphasis"/>
          <w:rFonts w:asciiTheme="minorHAnsi" w:hAnsiTheme="minorHAnsi" w:cstheme="minorHAnsi"/>
        </w:rPr>
        <w:t>time management</w:t>
      </w:r>
      <w:r w:rsidRPr="004F769F">
        <w:rPr>
          <w:rStyle w:val="StyleUnderline"/>
          <w:rFonts w:asciiTheme="minorHAnsi" w:hAnsiTheme="minorHAnsi" w:cstheme="minorHAnsi"/>
        </w:rPr>
        <w:t xml:space="preserve">, </w:t>
      </w:r>
      <w:r w:rsidRPr="004F769F">
        <w:rPr>
          <w:rStyle w:val="Emphasis"/>
          <w:rFonts w:asciiTheme="minorHAnsi" w:hAnsiTheme="minorHAnsi" w:cstheme="minorHAnsi"/>
          <w:highlight w:val="green"/>
        </w:rPr>
        <w:t>reduce water and chemical use</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and</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produce</w:t>
      </w:r>
      <w:r w:rsidRPr="004F769F">
        <w:rPr>
          <w:rStyle w:val="StyleUnderline"/>
          <w:rFonts w:asciiTheme="minorHAnsi" w:hAnsiTheme="minorHAnsi" w:cstheme="minorHAnsi"/>
        </w:rPr>
        <w:t xml:space="preserve"> healthier crops and </w:t>
      </w:r>
      <w:r w:rsidRPr="004F769F">
        <w:rPr>
          <w:rStyle w:val="Emphasis"/>
          <w:rFonts w:asciiTheme="minorHAnsi" w:hAnsiTheme="minorHAnsi" w:cstheme="minorHAnsi"/>
          <w:highlight w:val="green"/>
        </w:rPr>
        <w:t>higher yields</w:t>
      </w:r>
      <w:r w:rsidRPr="004F769F">
        <w:rPr>
          <w:rFonts w:asciiTheme="minorHAnsi" w:hAnsiTheme="minorHAnsi" w:cstheme="minorHAnsi"/>
          <w:sz w:val="16"/>
        </w:rPr>
        <w:t>—</w:t>
      </w:r>
      <w:r w:rsidRPr="004F769F">
        <w:rPr>
          <w:rStyle w:val="StyleUnderline"/>
          <w:rFonts w:asciiTheme="minorHAnsi" w:hAnsiTheme="minorHAnsi" w:cstheme="minorHAnsi"/>
        </w:rPr>
        <w:t>all of which</w:t>
      </w:r>
      <w:r w:rsidRPr="004F769F">
        <w:rPr>
          <w:rFonts w:asciiTheme="minorHAnsi" w:hAnsiTheme="minorHAnsi" w:cstheme="minorHAnsi"/>
          <w:sz w:val="16"/>
        </w:rPr>
        <w:t xml:space="preserve"> benefit farmers’ bottom lines and </w:t>
      </w:r>
      <w:r w:rsidRPr="004F769F">
        <w:rPr>
          <w:rStyle w:val="StyleUnderline"/>
          <w:rFonts w:asciiTheme="minorHAnsi" w:hAnsiTheme="minorHAnsi" w:cstheme="minorHAnsi"/>
        </w:rPr>
        <w:t xml:space="preserve">conserve resources while </w:t>
      </w:r>
      <w:r w:rsidRPr="004F769F">
        <w:rPr>
          <w:rStyle w:val="Emphasis"/>
          <w:rFonts w:asciiTheme="minorHAnsi" w:hAnsiTheme="minorHAnsi" w:cstheme="minorHAnsi"/>
          <w:highlight w:val="green"/>
        </w:rPr>
        <w:t xml:space="preserve">reducing </w:t>
      </w:r>
      <w:r w:rsidRPr="004F769F">
        <w:rPr>
          <w:rStyle w:val="Emphasis"/>
          <w:rFonts w:asciiTheme="minorHAnsi" w:hAnsiTheme="minorHAnsi" w:cstheme="minorHAnsi"/>
        </w:rPr>
        <w:t xml:space="preserve">chemical </w:t>
      </w:r>
      <w:r w:rsidRPr="004F769F">
        <w:rPr>
          <w:rStyle w:val="Emphasis"/>
          <w:rFonts w:asciiTheme="minorHAnsi" w:hAnsiTheme="minorHAnsi" w:cstheme="minorHAnsi"/>
          <w:highlight w:val="green"/>
        </w:rPr>
        <w:t>runoff.</w:t>
      </w:r>
    </w:p>
    <w:p w14:paraId="6C605A7A" w14:textId="77777777" w:rsidR="00A9111D" w:rsidRPr="004F769F" w:rsidRDefault="00A9111D" w:rsidP="00A9111D">
      <w:pPr>
        <w:rPr>
          <w:rFonts w:asciiTheme="minorHAnsi" w:hAnsiTheme="minorHAnsi" w:cstheme="minorHAnsi"/>
          <w:sz w:val="16"/>
        </w:rPr>
      </w:pPr>
      <w:r w:rsidRPr="004F769F">
        <w:rPr>
          <w:rFonts w:asciiTheme="minorHAnsi" w:hAnsiTheme="minorHAnsi" w:cstheme="minorHAnsi"/>
          <w:sz w:val="16"/>
        </w:rPr>
        <w:t xml:space="preserve">Many </w:t>
      </w:r>
      <w:r w:rsidRPr="004F769F">
        <w:rPr>
          <w:rStyle w:val="StyleUnderline"/>
          <w:rFonts w:asciiTheme="minorHAnsi" w:hAnsiTheme="minorHAnsi" w:cstheme="minorHAnsi"/>
        </w:rPr>
        <w:t>start-ups are developing new software, sensors, aerial-based data and other tools for precision farming, as are large companies such as Monsanto, John Deere, Bayer, Dow and DuPont</w:t>
      </w:r>
      <w:r w:rsidRPr="004F769F">
        <w:rPr>
          <w:rFonts w:asciiTheme="minorHAnsi" w:hAnsiTheme="minorHAnsi" w:cstheme="minorHAnsi"/>
          <w:sz w:val="16"/>
        </w:rPr>
        <w:t>. The U.S. Department of Agriculture, NASA and the National Oceanic and Atmospheric Administration all support precision farming, and many colleges now offer course work on the topic.</w:t>
      </w:r>
    </w:p>
    <w:p w14:paraId="477BF042" w14:textId="77777777" w:rsidR="00A9111D" w:rsidRPr="004F769F" w:rsidRDefault="00A9111D" w:rsidP="00A9111D">
      <w:pPr>
        <w:rPr>
          <w:rFonts w:asciiTheme="minorHAnsi" w:hAnsiTheme="minorHAnsi" w:cstheme="minorHAnsi"/>
          <w:sz w:val="16"/>
          <w:szCs w:val="16"/>
        </w:rPr>
      </w:pPr>
      <w:r w:rsidRPr="004F769F">
        <w:rPr>
          <w:rFonts w:asciiTheme="minorHAnsi" w:hAnsiTheme="minorHAnsi" w:cstheme="minorHAnsi"/>
          <w:sz w:val="16"/>
          <w:szCs w:val="16"/>
        </w:rPr>
        <w:t>In a related development, seed producers are applying technology to improve plant “phenotyping.” By following individual plants over time and analyzing which ones flourish in different conditions, companies can correlate the plants’ response to their environments with their genomics. That information, in turn, allows the companies to produce seed varieties that will thrive in specific soil and weather conditions. Advanced phenotyping may also help to generate crops with enhanced nutrition.</w:t>
      </w:r>
    </w:p>
    <w:p w14:paraId="78BCEA37" w14:textId="77777777" w:rsidR="00A9111D" w:rsidRPr="004F769F" w:rsidRDefault="00A9111D" w:rsidP="00A9111D">
      <w:pPr>
        <w:rPr>
          <w:rFonts w:asciiTheme="minorHAnsi" w:hAnsiTheme="minorHAnsi" w:cstheme="minorHAnsi"/>
          <w:sz w:val="16"/>
        </w:rPr>
      </w:pPr>
      <w:r w:rsidRPr="004F769F">
        <w:rPr>
          <w:rFonts w:asciiTheme="minorHAnsi" w:hAnsiTheme="minorHAnsi" w:cstheme="minorHAnsi"/>
          <w:sz w:val="16"/>
        </w:rPr>
        <w:t xml:space="preserve">Growers are not universally embracing precision agriculture for various reasons. The up-front equipment costs—especially the expense of scaling the technology to large row-crop production systems—pose a barrier. </w:t>
      </w:r>
      <w:r w:rsidRPr="004F769F">
        <w:rPr>
          <w:rStyle w:val="StyleUnderline"/>
          <w:rFonts w:asciiTheme="minorHAnsi" w:hAnsiTheme="minorHAnsi" w:cstheme="minorHAnsi"/>
          <w:highlight w:val="green"/>
        </w:rPr>
        <w:t xml:space="preserve">Lack of broadband can be an </w:t>
      </w:r>
      <w:r w:rsidRPr="004F769F">
        <w:rPr>
          <w:rStyle w:val="Emphasis"/>
          <w:rFonts w:asciiTheme="minorHAnsi" w:hAnsiTheme="minorHAnsi" w:cstheme="minorHAnsi"/>
          <w:highlight w:val="green"/>
        </w:rPr>
        <w:t>obstacle</w:t>
      </w:r>
      <w:r w:rsidRPr="004F769F">
        <w:rPr>
          <w:rFonts w:asciiTheme="minorHAnsi" w:hAnsiTheme="minorHAnsi" w:cstheme="minorHAnsi"/>
          <w:sz w:val="16"/>
        </w:rPr>
        <w:t xml:space="preserve"> in some places, although the USDA is trying to ameliorate that problem. Seasoned producers who are less computer-literate may be wary of the technology. And large systems will also be beyond the reach of many small farming operations in developing nations. But less expensive, simpler systems could potentially be applied. Salah Sukkarieh of the University of Sydney, for instance, has demonstrated a streamlined, low-cost monitoring system in Indonesia that relies on solar power and cell phones. For others, though, cost savings down the road may offset the financial concerns. And however reticent some veteran farmers may be to adopt new technology, the next generation of tech-savvy farmers are likely to warm to the approach.</w:t>
      </w:r>
    </w:p>
    <w:p w14:paraId="0A916060" w14:textId="7F862131" w:rsidR="00B21369" w:rsidRPr="00FF2456" w:rsidRDefault="0021563A" w:rsidP="00B21369">
      <w:pPr>
        <w:pStyle w:val="Heading4"/>
        <w:rPr>
          <w:rStyle w:val="Style13ptBold"/>
          <w:b/>
        </w:rPr>
      </w:pPr>
      <w:r>
        <w:rPr>
          <w:rStyle w:val="Style13ptBold"/>
        </w:rPr>
        <w:t>Precision ag</w:t>
      </w:r>
      <w:r w:rsidR="005259A7">
        <w:rPr>
          <w:rStyle w:val="Style13ptBold"/>
        </w:rPr>
        <w:t xml:space="preserve"> good</w:t>
      </w:r>
      <w:r w:rsidR="00B21369" w:rsidRPr="00FF2456">
        <w:rPr>
          <w:rStyle w:val="Style13ptBold"/>
        </w:rPr>
        <w:t>.</w:t>
      </w:r>
    </w:p>
    <w:p w14:paraId="062AFB60" w14:textId="77777777" w:rsidR="00B21369" w:rsidRPr="00D6045C" w:rsidRDefault="00B21369" w:rsidP="00B21369">
      <w:r w:rsidRPr="00D6045C">
        <w:t xml:space="preserve">Zippy </w:t>
      </w:r>
      <w:r w:rsidRPr="00D6045C">
        <w:rPr>
          <w:rStyle w:val="Style13ptBold"/>
        </w:rPr>
        <w:t>Duvall 18</w:t>
      </w:r>
      <w:r>
        <w:t>.</w:t>
      </w:r>
      <w:r w:rsidRPr="00D6045C">
        <w:t xml:space="preserve"> president of the American Farm Bureau Federation, 11-1-2018, "For farmers, broadband is a necessity, not a luxury," TheHill, https://thehill.com/blogs/congress-blog/technology/414370-for-farmers-broadband-is-a-necessity-not-a-luxury</w:t>
      </w:r>
    </w:p>
    <w:p w14:paraId="39FA43B4" w14:textId="77777777" w:rsidR="00B21369" w:rsidRPr="00DC7849" w:rsidRDefault="00B21369" w:rsidP="00B21369">
      <w:pPr>
        <w:rPr>
          <w:rStyle w:val="StyleUnderline"/>
        </w:rPr>
      </w:pPr>
      <w:r w:rsidRPr="00DC7849">
        <w:rPr>
          <w:sz w:val="16"/>
        </w:rPr>
        <w:t xml:space="preserve">Just like </w:t>
      </w:r>
      <w:r w:rsidRPr="0021563A">
        <w:rPr>
          <w:sz w:val="16"/>
        </w:rPr>
        <w:t xml:space="preserve">every other U.S. business competing </w:t>
      </w:r>
      <w:r w:rsidRPr="0021563A">
        <w:rPr>
          <w:rStyle w:val="StyleUnderline"/>
        </w:rPr>
        <w:t>in an increasingly global economy, America’s</w:t>
      </w:r>
      <w:r w:rsidRPr="0021563A">
        <w:rPr>
          <w:sz w:val="16"/>
        </w:rPr>
        <w:t xml:space="preserve"> </w:t>
      </w:r>
      <w:r w:rsidRPr="0021563A">
        <w:rPr>
          <w:rStyle w:val="StyleUnderline"/>
        </w:rPr>
        <w:t>farmers</w:t>
      </w:r>
      <w:r w:rsidRPr="0021563A">
        <w:rPr>
          <w:sz w:val="16"/>
        </w:rPr>
        <w:t xml:space="preserve"> and ranchers </w:t>
      </w:r>
      <w:r w:rsidRPr="0021563A">
        <w:rPr>
          <w:rStyle w:val="StyleUnderline"/>
        </w:rPr>
        <w:t xml:space="preserve">need </w:t>
      </w:r>
      <w:r w:rsidRPr="0021563A">
        <w:rPr>
          <w:rStyle w:val="Emphasis"/>
        </w:rPr>
        <w:t>reliable</w:t>
      </w:r>
      <w:r w:rsidRPr="0021563A">
        <w:rPr>
          <w:sz w:val="16"/>
        </w:rPr>
        <w:t xml:space="preserve">, </w:t>
      </w:r>
      <w:r w:rsidRPr="0021563A">
        <w:rPr>
          <w:rStyle w:val="Emphasis"/>
        </w:rPr>
        <w:t>high-speed internet</w:t>
      </w:r>
      <w:r w:rsidRPr="0021563A">
        <w:rPr>
          <w:sz w:val="16"/>
        </w:rPr>
        <w:t xml:space="preserve"> service. It is no longer a luxury; </w:t>
      </w:r>
      <w:r w:rsidRPr="0021563A">
        <w:rPr>
          <w:rStyle w:val="StyleUnderline"/>
        </w:rPr>
        <w:t xml:space="preserve">it is an </w:t>
      </w:r>
      <w:r w:rsidRPr="0021563A">
        <w:rPr>
          <w:rStyle w:val="Emphasis"/>
        </w:rPr>
        <w:t>absolute necessity</w:t>
      </w:r>
      <w:r w:rsidRPr="0021563A">
        <w:rPr>
          <w:rStyle w:val="StyleUnderline"/>
        </w:rPr>
        <w:t xml:space="preserve"> in our digital age</w:t>
      </w:r>
      <w:r w:rsidRPr="0021563A">
        <w:rPr>
          <w:sz w:val="16"/>
        </w:rPr>
        <w:t xml:space="preserve">. Robust broadband networks foster </w:t>
      </w:r>
      <w:r w:rsidRPr="0021563A">
        <w:rPr>
          <w:rStyle w:val="StyleUnderline"/>
        </w:rPr>
        <w:t>more efficient, economical and environmentally responsible agriculture operations</w:t>
      </w:r>
      <w:r w:rsidRPr="0021563A">
        <w:rPr>
          <w:sz w:val="16"/>
        </w:rPr>
        <w:t xml:space="preserve">. Rural broadband deployment is now a priority for Congress, the administration and federal agencies. But there is still work to do to ensure rural and agricultural communities have fair and open access to the fixed and mobile broadband networks they need to prosper and succeed. High-speed broadband networks are </w:t>
      </w:r>
      <w:r w:rsidRPr="0021563A">
        <w:rPr>
          <w:rStyle w:val="StyleUnderline"/>
        </w:rPr>
        <w:t>vital to ensure farmers and ranchers can use the latest in</w:t>
      </w:r>
      <w:r w:rsidRPr="00DC7849">
        <w:rPr>
          <w:rStyle w:val="StyleUnderline"/>
        </w:rPr>
        <w:t xml:space="preserve"> </w:t>
      </w:r>
      <w:r w:rsidRPr="004F6D09">
        <w:rPr>
          <w:rStyle w:val="Emphasis"/>
          <w:highlight w:val="green"/>
        </w:rPr>
        <w:t>precision agricultural equipment</w:t>
      </w:r>
      <w:r w:rsidRPr="00DC7849">
        <w:rPr>
          <w:sz w:val="16"/>
        </w:rPr>
        <w:t xml:space="preserve">. They are central to following commodity markets and communicating with customers, vendors and suppliers. </w:t>
      </w:r>
      <w:r w:rsidRPr="00DC7849">
        <w:rPr>
          <w:rStyle w:val="StyleUnderline"/>
        </w:rPr>
        <w:t xml:space="preserve">Speedy internet connections mean American </w:t>
      </w:r>
      <w:r w:rsidRPr="004F6D09">
        <w:rPr>
          <w:rStyle w:val="StyleUnderline"/>
          <w:highlight w:val="green"/>
        </w:rPr>
        <w:t>farmers</w:t>
      </w:r>
      <w:r w:rsidRPr="00DC7849">
        <w:rPr>
          <w:rStyle w:val="StyleUnderline"/>
        </w:rPr>
        <w:t xml:space="preserve"> can </w:t>
      </w:r>
      <w:r w:rsidRPr="004F6D09">
        <w:rPr>
          <w:rStyle w:val="StyleUnderline"/>
          <w:highlight w:val="green"/>
        </w:rPr>
        <w:t xml:space="preserve">gain a </w:t>
      </w:r>
      <w:r w:rsidRPr="004F6D09">
        <w:rPr>
          <w:rStyle w:val="Emphasis"/>
          <w:highlight w:val="green"/>
        </w:rPr>
        <w:t>foothold in new markets</w:t>
      </w:r>
      <w:r w:rsidRPr="00DC7849">
        <w:rPr>
          <w:sz w:val="16"/>
        </w:rPr>
        <w:t xml:space="preserve"> around the world while ensuring they are complying with ever-changing regulatory standards. The nature and science and technology of farming is constantly changing. Modern farming techniques such as </w:t>
      </w:r>
      <w:hyperlink r:id="rId16" w:history="1">
        <w:r w:rsidRPr="00DC7849">
          <w:rPr>
            <w:rStyle w:val="StyleUnderline"/>
          </w:rPr>
          <w:t xml:space="preserve">precision agriculture give farmers important </w:t>
        </w:r>
        <w:r w:rsidRPr="004F6D09">
          <w:rPr>
            <w:rStyle w:val="StyleUnderline"/>
            <w:highlight w:val="green"/>
          </w:rPr>
          <w:t>information</w:t>
        </w:r>
      </w:hyperlink>
      <w:r>
        <w:rPr>
          <w:rStyle w:val="StyleUnderline"/>
        </w:rPr>
        <w:t xml:space="preserve"> </w:t>
      </w:r>
      <w:r w:rsidRPr="004F6D09">
        <w:rPr>
          <w:rStyle w:val="StyleUnderline"/>
          <w:highlight w:val="green"/>
        </w:rPr>
        <w:t>to maximize yields</w:t>
      </w:r>
      <w:r w:rsidRPr="00DC7849">
        <w:rPr>
          <w:rStyle w:val="StyleUnderline"/>
        </w:rPr>
        <w:t xml:space="preserve"> </w:t>
      </w:r>
      <w:r w:rsidRPr="00DC7849">
        <w:rPr>
          <w:sz w:val="16"/>
        </w:rPr>
        <w:t xml:space="preserve">on every piece of the land they work right down to the square foot, in many cases. </w:t>
      </w:r>
      <w:r w:rsidRPr="00DC7849">
        <w:rPr>
          <w:rStyle w:val="StyleUnderline"/>
        </w:rPr>
        <w:t xml:space="preserve">But precision </w:t>
      </w:r>
      <w:r w:rsidRPr="004F6D09">
        <w:rPr>
          <w:rStyle w:val="StyleUnderline"/>
          <w:highlight w:val="green"/>
        </w:rPr>
        <w:t>ag requires a</w:t>
      </w:r>
      <w:r w:rsidRPr="00DC7849">
        <w:rPr>
          <w:rStyle w:val="StyleUnderline"/>
        </w:rPr>
        <w:t xml:space="preserve"> wireless </w:t>
      </w:r>
      <w:r w:rsidRPr="004F6D09">
        <w:rPr>
          <w:rStyle w:val="StyleUnderline"/>
          <w:highlight w:val="green"/>
        </w:rPr>
        <w:t>broadband</w:t>
      </w:r>
      <w:r w:rsidRPr="00DC7849">
        <w:rPr>
          <w:rStyle w:val="StyleUnderline"/>
        </w:rPr>
        <w:t xml:space="preserve"> </w:t>
      </w:r>
      <w:r w:rsidRPr="004F6D09">
        <w:rPr>
          <w:rStyle w:val="StyleUnderline"/>
          <w:highlight w:val="green"/>
        </w:rPr>
        <w:t xml:space="preserve">connection for </w:t>
      </w:r>
      <w:r w:rsidRPr="004F6D09">
        <w:rPr>
          <w:rStyle w:val="Emphasis"/>
          <w:highlight w:val="green"/>
        </w:rPr>
        <w:t>data collection</w:t>
      </w:r>
      <w:r w:rsidRPr="004F6D09">
        <w:rPr>
          <w:rStyle w:val="StyleUnderline"/>
          <w:highlight w:val="green"/>
        </w:rPr>
        <w:t xml:space="preserve"> and </w:t>
      </w:r>
      <w:r w:rsidRPr="004F6D09">
        <w:rPr>
          <w:rStyle w:val="Emphasis"/>
          <w:highlight w:val="green"/>
        </w:rPr>
        <w:t>analysis</w:t>
      </w:r>
      <w:r w:rsidRPr="00DC7849">
        <w:rPr>
          <w:sz w:val="16"/>
        </w:rPr>
        <w:t xml:space="preserve"> done on the farm and in remote data centers, too. </w:t>
      </w:r>
      <w:r w:rsidRPr="00DC7849">
        <w:rPr>
          <w:rStyle w:val="StyleUnderline"/>
        </w:rPr>
        <w:t>Farmers and ranchers cannot take full advantage of such cutting-edge equipment if they do not have access to wireless broadband</w:t>
      </w:r>
      <w:r w:rsidRPr="00DC7849">
        <w:rPr>
          <w:sz w:val="16"/>
        </w:rPr>
        <w:t xml:space="preserve"> in the field or on the ranch. As time goes by, those </w:t>
      </w:r>
      <w:r w:rsidRPr="00DC7849">
        <w:rPr>
          <w:rStyle w:val="StyleUnderline"/>
        </w:rPr>
        <w:t>connections will become ever more important in a world</w:t>
      </w:r>
      <w:r>
        <w:rPr>
          <w:rStyle w:val="StyleUnderline"/>
        </w:rPr>
        <w:t xml:space="preserve"> </w:t>
      </w:r>
      <w:hyperlink r:id="rId17" w:history="1">
        <w:r w:rsidRPr="00DC7849">
          <w:rPr>
            <w:rStyle w:val="StyleUnderline"/>
          </w:rPr>
          <w:t>expected to add more than 2 billion people by 2050</w:t>
        </w:r>
      </w:hyperlink>
      <w:r w:rsidRPr="00DC7849">
        <w:rPr>
          <w:rStyle w:val="StyleUnderline"/>
        </w:rPr>
        <w:t>.</w:t>
      </w:r>
      <w:r>
        <w:rPr>
          <w:rStyle w:val="StyleUnderline"/>
        </w:rPr>
        <w:t xml:space="preserve"> </w:t>
      </w:r>
      <w:r w:rsidRPr="00DC7849">
        <w:rPr>
          <w:sz w:val="16"/>
        </w:rPr>
        <w:t xml:space="preserve">Rural communities – already under extreme economic pressure – need broadband now and will need it even more in the very near future. </w:t>
      </w:r>
      <w:r w:rsidRPr="00DC7849">
        <w:rPr>
          <w:rStyle w:val="StyleUnderline"/>
        </w:rPr>
        <w:t xml:space="preserve">Broadband is </w:t>
      </w:r>
      <w:r w:rsidRPr="004F6D09">
        <w:rPr>
          <w:rStyle w:val="Emphasis"/>
          <w:highlight w:val="green"/>
        </w:rPr>
        <w:t>essential</w:t>
      </w:r>
      <w:r w:rsidRPr="004F6D09">
        <w:rPr>
          <w:rStyle w:val="StyleUnderline"/>
          <w:highlight w:val="green"/>
        </w:rPr>
        <w:t xml:space="preserve"> to help rural communities </w:t>
      </w:r>
      <w:r w:rsidRPr="004F6D09">
        <w:rPr>
          <w:rStyle w:val="Emphasis"/>
          <w:highlight w:val="green"/>
        </w:rPr>
        <w:t>access</w:t>
      </w:r>
      <w:r w:rsidRPr="00DC7849">
        <w:rPr>
          <w:rStyle w:val="StyleUnderline"/>
        </w:rPr>
        <w:t xml:space="preserve"> health care and government </w:t>
      </w:r>
      <w:r w:rsidRPr="004F6D09">
        <w:rPr>
          <w:rStyle w:val="Emphasis"/>
          <w:highlight w:val="green"/>
        </w:rPr>
        <w:t>services</w:t>
      </w:r>
      <w:r w:rsidRPr="00DC7849">
        <w:rPr>
          <w:sz w:val="16"/>
        </w:rPr>
        <w:t xml:space="preserve">, as well as educational and business opportunities </w:t>
      </w:r>
      <w:r w:rsidRPr="00DC7849">
        <w:rPr>
          <w:rStyle w:val="StyleUnderline"/>
        </w:rPr>
        <w:t xml:space="preserve">that would </w:t>
      </w:r>
      <w:r w:rsidRPr="00DC7849">
        <w:rPr>
          <w:rStyle w:val="Emphasis"/>
        </w:rPr>
        <w:t>otherwise be unavailable</w:t>
      </w:r>
      <w:r w:rsidRPr="00DC7849">
        <w:rPr>
          <w:sz w:val="16"/>
        </w:rPr>
        <w:t xml:space="preserve">. Put simply, our rural and farming communities must be able to access high-speed internet just as easily and </w:t>
      </w:r>
      <w:r w:rsidRPr="00A32602">
        <w:rPr>
          <w:sz w:val="16"/>
        </w:rPr>
        <w:t xml:space="preserve">efficiently as suburban and urban communities. </w:t>
      </w:r>
      <w:r w:rsidRPr="00A32602">
        <w:rPr>
          <w:rStyle w:val="StyleUnderline"/>
        </w:rPr>
        <w:t>Bridging this digital divide is critical to the success of America’s farmers</w:t>
      </w:r>
      <w:r w:rsidRPr="00A32602">
        <w:rPr>
          <w:sz w:val="16"/>
        </w:rPr>
        <w:t xml:space="preserve">. Rural broadband is to this century what rural electrification was to the last: a critical part of economic survival. </w:t>
      </w:r>
      <w:r w:rsidRPr="00A32602">
        <w:rPr>
          <w:rStyle w:val="StyleUnderline"/>
        </w:rPr>
        <w:t xml:space="preserve">Chances for </w:t>
      </w:r>
      <w:r w:rsidRPr="00A32602">
        <w:rPr>
          <w:rStyle w:val="Emphasis"/>
        </w:rPr>
        <w:t>economic recovery</w:t>
      </w:r>
      <w:r w:rsidRPr="00A32602">
        <w:rPr>
          <w:rStyle w:val="StyleUnderline"/>
        </w:rPr>
        <w:t xml:space="preserve"> in rural America </w:t>
      </w:r>
      <w:r w:rsidRPr="00A32602">
        <w:rPr>
          <w:rStyle w:val="Emphasis"/>
        </w:rPr>
        <w:t>will fade</w:t>
      </w:r>
      <w:r w:rsidRPr="00A32602">
        <w:rPr>
          <w:rStyle w:val="StyleUnderline"/>
        </w:rPr>
        <w:t xml:space="preserve"> unless we have broadband service throughout the nation.</w:t>
      </w:r>
    </w:p>
    <w:p w14:paraId="51042236" w14:textId="77777777" w:rsidR="00B21369" w:rsidRPr="00EC459B" w:rsidRDefault="00B21369" w:rsidP="00B21369">
      <w:pPr>
        <w:pStyle w:val="Heading4"/>
        <w:spacing w:before="240"/>
      </w:pPr>
      <w:r>
        <w:t>Great power war.</w:t>
      </w:r>
    </w:p>
    <w:p w14:paraId="26A158F2" w14:textId="77777777" w:rsidR="00B21369" w:rsidRPr="00D6045C" w:rsidRDefault="00B21369" w:rsidP="00B21369">
      <w:r w:rsidRPr="00D6045C">
        <w:t>John</w:t>
      </w:r>
      <w:r>
        <w:t xml:space="preserve"> </w:t>
      </w:r>
      <w:r w:rsidRPr="00D6045C">
        <w:rPr>
          <w:rStyle w:val="Style13ptBold"/>
        </w:rPr>
        <w:t>Castellaw 17</w:t>
      </w:r>
      <w:r>
        <w:t xml:space="preserve">. </w:t>
      </w:r>
      <w:r w:rsidRPr="00D6045C">
        <w:t>36-year veteran of the U.S. Marine Corps and the Founder and CEO of Farmspace Systems LLC, “Opinion: Food Security Strategy Is Essential to Our National Security,” 5/1/17, https://www.agri-pulse.com/articles/9203-opinion-food-security-strategy-is-essential-to-our-national-security</w:t>
      </w:r>
    </w:p>
    <w:p w14:paraId="16DE01E6" w14:textId="77777777" w:rsidR="00B21369" w:rsidRDefault="00B21369" w:rsidP="00B21369">
      <w:pPr>
        <w:rPr>
          <w:rFonts w:eastAsia="Cambria"/>
          <w:u w:val="single"/>
        </w:rPr>
      </w:pPr>
      <w:r w:rsidRPr="004F6D09">
        <w:rPr>
          <w:rFonts w:eastAsia="Cambria"/>
          <w:highlight w:val="green"/>
          <w:u w:val="single"/>
        </w:rPr>
        <w:t xml:space="preserve">The </w:t>
      </w:r>
      <w:r w:rsidRPr="004F6D09">
        <w:rPr>
          <w:rFonts w:eastAsia="Cambria"/>
          <w:b/>
          <w:iCs/>
          <w:highlight w:val="green"/>
          <w:u w:val="single"/>
          <w:bdr w:val="single" w:sz="8" w:space="0" w:color="auto"/>
        </w:rPr>
        <w:t>U</w:t>
      </w:r>
      <w:r w:rsidRPr="00EC459B">
        <w:rPr>
          <w:rFonts w:eastAsia="Cambria"/>
          <w:u w:val="single"/>
        </w:rPr>
        <w:t xml:space="preserve">nited </w:t>
      </w:r>
      <w:r w:rsidRPr="004F6D09">
        <w:rPr>
          <w:rFonts w:eastAsia="Cambria"/>
          <w:b/>
          <w:iCs/>
          <w:highlight w:val="green"/>
          <w:u w:val="single"/>
          <w:bdr w:val="single" w:sz="8" w:space="0" w:color="auto"/>
        </w:rPr>
        <w:t>S</w:t>
      </w:r>
      <w:r w:rsidRPr="00EC459B">
        <w:rPr>
          <w:rFonts w:eastAsia="Cambria"/>
          <w:u w:val="single"/>
        </w:rPr>
        <w:t xml:space="preserve">tates </w:t>
      </w:r>
      <w:r w:rsidRPr="004F6D09">
        <w:rPr>
          <w:rFonts w:eastAsia="Cambria"/>
          <w:highlight w:val="green"/>
          <w:u w:val="single"/>
        </w:rPr>
        <w:t>faces</w:t>
      </w:r>
      <w:r w:rsidRPr="00EC459B">
        <w:rPr>
          <w:rFonts w:eastAsia="Cambria"/>
          <w:u w:val="single"/>
        </w:rPr>
        <w:t xml:space="preserve"> many </w:t>
      </w:r>
      <w:r w:rsidRPr="004F6D09">
        <w:rPr>
          <w:rFonts w:eastAsia="Cambria"/>
          <w:highlight w:val="green"/>
          <w:u w:val="single"/>
        </w:rPr>
        <w:t>threats</w:t>
      </w:r>
      <w:r w:rsidRPr="00EC459B">
        <w:rPr>
          <w:rFonts w:eastAsia="Cambria"/>
          <w:u w:val="single"/>
        </w:rPr>
        <w:t xml:space="preserve"> to our National Security. These threats include continuing wars with extremist elements </w:t>
      </w:r>
      <w:r w:rsidRPr="004F6D09">
        <w:rPr>
          <w:rFonts w:eastAsia="Cambria"/>
          <w:highlight w:val="green"/>
          <w:u w:val="single"/>
        </w:rPr>
        <w:t xml:space="preserve">such as </w:t>
      </w:r>
      <w:r w:rsidRPr="004F6D09">
        <w:rPr>
          <w:rFonts w:eastAsia="Cambria"/>
          <w:b/>
          <w:iCs/>
          <w:highlight w:val="green"/>
          <w:u w:val="single"/>
          <w:bdr w:val="single" w:sz="8" w:space="0" w:color="auto"/>
        </w:rPr>
        <w:t>ISIS</w:t>
      </w:r>
      <w:r w:rsidRPr="004F6D09">
        <w:rPr>
          <w:rFonts w:eastAsia="Cambria"/>
          <w:highlight w:val="green"/>
          <w:u w:val="single"/>
        </w:rPr>
        <w:t xml:space="preserve"> and</w:t>
      </w:r>
      <w:r w:rsidRPr="00EC459B">
        <w:rPr>
          <w:rFonts w:eastAsia="Cambria"/>
          <w:u w:val="single"/>
        </w:rPr>
        <w:t xml:space="preserve"> potential </w:t>
      </w:r>
      <w:r w:rsidRPr="004F6D09">
        <w:rPr>
          <w:rFonts w:eastAsia="Cambria"/>
          <w:highlight w:val="green"/>
          <w:u w:val="single"/>
        </w:rPr>
        <w:t>wars with</w:t>
      </w:r>
      <w:r w:rsidRPr="00EC459B">
        <w:rPr>
          <w:rFonts w:eastAsia="Cambria"/>
          <w:u w:val="single"/>
        </w:rPr>
        <w:t xml:space="preserve"> rogue state </w:t>
      </w:r>
      <w:r w:rsidRPr="004F6D09">
        <w:rPr>
          <w:rFonts w:eastAsia="Cambria"/>
          <w:b/>
          <w:iCs/>
          <w:highlight w:val="green"/>
          <w:u w:val="single"/>
          <w:bdr w:val="single" w:sz="8" w:space="0" w:color="auto"/>
        </w:rPr>
        <w:t>North Korea</w:t>
      </w:r>
      <w:r w:rsidRPr="00EC459B">
        <w:rPr>
          <w:rFonts w:eastAsia="Cambria"/>
          <w:u w:val="single"/>
        </w:rPr>
        <w:t xml:space="preserve"> or regional nuclear power </w:t>
      </w:r>
      <w:r w:rsidRPr="004F6D09">
        <w:rPr>
          <w:rFonts w:eastAsia="Cambria"/>
          <w:b/>
          <w:iCs/>
          <w:highlight w:val="green"/>
          <w:u w:val="single"/>
          <w:bdr w:val="single" w:sz="8" w:space="0" w:color="auto"/>
        </w:rPr>
        <w:t>Iran.</w:t>
      </w:r>
      <w:r w:rsidRPr="00EC459B">
        <w:rPr>
          <w:rFonts w:eastAsia="Cambria"/>
          <w:sz w:val="16"/>
        </w:rPr>
        <w:t xml:space="preserve"> </w:t>
      </w:r>
      <w:r w:rsidRPr="00EC459B">
        <w:rPr>
          <w:rFonts w:eastAsia="Cambria"/>
          <w:u w:val="single"/>
        </w:rPr>
        <w:t xml:space="preserve">The heated economic and diplomatic competition with </w:t>
      </w:r>
      <w:r w:rsidRPr="004F6D09">
        <w:rPr>
          <w:rFonts w:eastAsia="Cambria"/>
          <w:b/>
          <w:iCs/>
          <w:highlight w:val="green"/>
          <w:u w:val="single"/>
          <w:bdr w:val="single" w:sz="8" w:space="0" w:color="auto"/>
        </w:rPr>
        <w:t>Russia</w:t>
      </w:r>
      <w:r w:rsidRPr="004F6D09">
        <w:rPr>
          <w:rFonts w:eastAsia="Cambria"/>
          <w:highlight w:val="green"/>
          <w:u w:val="single"/>
        </w:rPr>
        <w:t xml:space="preserve"> and</w:t>
      </w:r>
      <w:r w:rsidRPr="00EC459B">
        <w:rPr>
          <w:rFonts w:eastAsia="Cambria"/>
          <w:u w:val="single"/>
        </w:rPr>
        <w:t xml:space="preserve"> a surging </w:t>
      </w:r>
      <w:r w:rsidRPr="004F6D09">
        <w:rPr>
          <w:rFonts w:eastAsia="Cambria"/>
          <w:b/>
          <w:iCs/>
          <w:highlight w:val="green"/>
          <w:u w:val="single"/>
          <w:bdr w:val="single" w:sz="8" w:space="0" w:color="auto"/>
        </w:rPr>
        <w:t>China</w:t>
      </w:r>
      <w:r w:rsidRPr="00EC459B">
        <w:rPr>
          <w:rFonts w:eastAsia="Cambria"/>
          <w:u w:val="single"/>
        </w:rPr>
        <w:t xml:space="preserve"> could </w:t>
      </w:r>
      <w:r w:rsidRPr="00EC459B">
        <w:rPr>
          <w:rFonts w:eastAsia="Cambria"/>
          <w:b/>
          <w:iCs/>
          <w:u w:val="single"/>
          <w:bdr w:val="single" w:sz="8" w:space="0" w:color="auto"/>
        </w:rPr>
        <w:t>spiral out of control</w:t>
      </w:r>
      <w:r w:rsidRPr="00EC459B">
        <w:rPr>
          <w:rFonts w:eastAsia="Cambria"/>
          <w:u w:val="single"/>
        </w:rPr>
        <w:t>.</w:t>
      </w:r>
      <w:r w:rsidRPr="00EC459B">
        <w:rPr>
          <w:rFonts w:eastAsia="Cambria"/>
          <w:sz w:val="16"/>
        </w:rPr>
        <w:t xml:space="preserve"> Concurrently, </w:t>
      </w:r>
      <w:r w:rsidRPr="00EC459B">
        <w:rPr>
          <w:rFonts w:eastAsia="Cambria"/>
          <w:u w:val="single"/>
        </w:rPr>
        <w:t xml:space="preserve">we face threats to our future security </w:t>
      </w:r>
      <w:r w:rsidRPr="00EC459B">
        <w:rPr>
          <w:rFonts w:eastAsia="Cambria"/>
          <w:u w:val="single"/>
        </w:rPr>
        <w:lastRenderedPageBreak/>
        <w:t>posed by growing civil strife, famine, and refugee and migration challenges which create incubators for extremist and anti-American government factions</w:t>
      </w:r>
      <w:r w:rsidRPr="00EC459B">
        <w:rPr>
          <w:rFonts w:eastAsia="Cambria"/>
          <w:sz w:val="16"/>
        </w:rPr>
        <w:t xml:space="preserve">. Our response cannot be one dimensional but instead must be a nuanced and comprehensive National Security Strategy combining all elements of National Power including a Food Security Strategy. </w:t>
      </w:r>
      <w:r w:rsidRPr="00EC459B">
        <w:rPr>
          <w:rFonts w:eastAsia="Cambria"/>
          <w:u w:val="single"/>
        </w:rPr>
        <w:t xml:space="preserve">An </w:t>
      </w:r>
      <w:r w:rsidRPr="00EC459B">
        <w:rPr>
          <w:rFonts w:eastAsia="Cambria"/>
          <w:b/>
          <w:iCs/>
          <w:u w:val="single"/>
          <w:bdr w:val="single" w:sz="8" w:space="0" w:color="auto"/>
        </w:rPr>
        <w:t>American Food Security Strategy</w:t>
      </w:r>
      <w:r w:rsidRPr="00EC459B">
        <w:rPr>
          <w:rFonts w:eastAsia="Cambria"/>
          <w:u w:val="single"/>
        </w:rPr>
        <w:t xml:space="preserve"> is an imperative factor in </w:t>
      </w:r>
      <w:r w:rsidRPr="00EC459B">
        <w:rPr>
          <w:rFonts w:eastAsia="Cambria"/>
          <w:b/>
          <w:iCs/>
          <w:u w:val="single"/>
          <w:bdr w:val="single" w:sz="8" w:space="0" w:color="auto"/>
        </w:rPr>
        <w:t>reducing the multiple threats impacting our National wellbeing.</w:t>
      </w:r>
      <w:r w:rsidRPr="00EC459B">
        <w:rPr>
          <w:rFonts w:eastAsia="Cambria"/>
          <w:sz w:val="16"/>
        </w:rPr>
        <w:t xml:space="preserve"> </w:t>
      </w:r>
      <w:r w:rsidRPr="00EC459B">
        <w:rPr>
          <w:rFonts w:eastAsia="Cambria"/>
          <w:u w:val="single"/>
        </w:rPr>
        <w:t xml:space="preserve">Recent history has shown that </w:t>
      </w:r>
      <w:r w:rsidRPr="004F6D09">
        <w:rPr>
          <w:rFonts w:eastAsia="Cambria"/>
          <w:b/>
          <w:iCs/>
          <w:highlight w:val="green"/>
          <w:u w:val="single"/>
          <w:bdr w:val="single" w:sz="8" w:space="0" w:color="auto"/>
        </w:rPr>
        <w:t>reliable food supplies</w:t>
      </w:r>
      <w:r w:rsidRPr="00EC459B">
        <w:rPr>
          <w:rFonts w:eastAsia="Cambria"/>
          <w:b/>
          <w:iCs/>
          <w:u w:val="single"/>
          <w:bdr w:val="single" w:sz="8" w:space="0" w:color="auto"/>
        </w:rPr>
        <w:t xml:space="preserve"> and stable </w:t>
      </w:r>
      <w:r w:rsidRPr="004F6D09">
        <w:rPr>
          <w:rFonts w:eastAsia="Cambria"/>
          <w:b/>
          <w:iCs/>
          <w:highlight w:val="green"/>
          <w:u w:val="single"/>
          <w:bdr w:val="single" w:sz="8" w:space="0" w:color="auto"/>
        </w:rPr>
        <w:t>prices produce</w:t>
      </w:r>
      <w:r w:rsidRPr="00EC459B">
        <w:rPr>
          <w:rFonts w:eastAsia="Cambria"/>
          <w:b/>
          <w:iCs/>
          <w:u w:val="single"/>
          <w:bdr w:val="single" w:sz="8" w:space="0" w:color="auto"/>
        </w:rPr>
        <w:t xml:space="preserve"> more </w:t>
      </w:r>
      <w:r w:rsidRPr="004F6D09">
        <w:rPr>
          <w:rFonts w:eastAsia="Cambria"/>
          <w:b/>
          <w:iCs/>
          <w:highlight w:val="green"/>
          <w:u w:val="single"/>
          <w:bdr w:val="single" w:sz="8" w:space="0" w:color="auto"/>
        </w:rPr>
        <w:t>stable</w:t>
      </w:r>
      <w:r w:rsidRPr="00EC459B">
        <w:rPr>
          <w:rFonts w:eastAsia="Cambria"/>
          <w:b/>
          <w:iCs/>
          <w:u w:val="single"/>
          <w:bdr w:val="single" w:sz="8" w:space="0" w:color="auto"/>
        </w:rPr>
        <w:t xml:space="preserve"> and secure </w:t>
      </w:r>
      <w:r w:rsidRPr="004F6D09">
        <w:rPr>
          <w:rFonts w:eastAsia="Cambria"/>
          <w:b/>
          <w:iCs/>
          <w:highlight w:val="green"/>
          <w:u w:val="single"/>
          <w:bdr w:val="single" w:sz="8" w:space="0" w:color="auto"/>
        </w:rPr>
        <w:t>countries</w:t>
      </w:r>
      <w:r w:rsidRPr="00EC459B">
        <w:rPr>
          <w:rFonts w:eastAsia="Cambria"/>
          <w:b/>
          <w:iCs/>
          <w:u w:val="single"/>
          <w:bdr w:val="single" w:sz="8" w:space="0" w:color="auto"/>
        </w:rPr>
        <w:t>.</w:t>
      </w:r>
      <w:r w:rsidRPr="00EC459B">
        <w:rPr>
          <w:rFonts w:eastAsia="Cambria"/>
          <w:u w:val="single"/>
        </w:rPr>
        <w:t xml:space="preserve"> Conversely, food insecurity, particularly in poorer countries, can lead to instability, unrest, and violence. </w:t>
      </w:r>
      <w:r w:rsidRPr="004F6D09">
        <w:rPr>
          <w:rFonts w:eastAsia="Cambria"/>
          <w:b/>
          <w:iCs/>
          <w:highlight w:val="green"/>
          <w:u w:val="single"/>
          <w:bdr w:val="single" w:sz="8" w:space="0" w:color="auto"/>
        </w:rPr>
        <w:t>Food insecurity</w:t>
      </w:r>
      <w:r w:rsidRPr="004F6D09">
        <w:rPr>
          <w:rFonts w:eastAsia="Cambria"/>
          <w:highlight w:val="green"/>
          <w:u w:val="single"/>
        </w:rPr>
        <w:t xml:space="preserve"> drives </w:t>
      </w:r>
      <w:r w:rsidRPr="004F6D09">
        <w:rPr>
          <w:rFonts w:eastAsia="Cambria"/>
          <w:b/>
          <w:iCs/>
          <w:highlight w:val="green"/>
          <w:u w:val="single"/>
          <w:bdr w:val="single" w:sz="8" w:space="0" w:color="auto"/>
        </w:rPr>
        <w:t>mass migration</w:t>
      </w:r>
      <w:r w:rsidRPr="00EC459B">
        <w:rPr>
          <w:rFonts w:eastAsia="Cambria"/>
          <w:u w:val="single"/>
        </w:rPr>
        <w:t xml:space="preserve"> around the world from the Middle East, to Africa, to Southeast Asia, destabilizing neighboring populations, </w:t>
      </w:r>
      <w:r w:rsidRPr="004F6D09">
        <w:rPr>
          <w:rFonts w:eastAsia="Cambria"/>
          <w:b/>
          <w:iCs/>
          <w:highlight w:val="green"/>
          <w:u w:val="single"/>
          <w:bdr w:val="single" w:sz="8" w:space="0" w:color="auto"/>
        </w:rPr>
        <w:t>generating conflicts</w:t>
      </w:r>
      <w:r w:rsidRPr="00EC459B">
        <w:rPr>
          <w:rFonts w:eastAsia="Cambria"/>
          <w:u w:val="single"/>
        </w:rPr>
        <w:t xml:space="preserve">, and threatening our own security by </w:t>
      </w:r>
      <w:r w:rsidRPr="00EC459B">
        <w:rPr>
          <w:rFonts w:eastAsia="Cambria"/>
          <w:b/>
          <w:iCs/>
          <w:u w:val="single"/>
          <w:bdr w:val="single" w:sz="8" w:space="0" w:color="auto"/>
        </w:rPr>
        <w:t>disrupting</w:t>
      </w:r>
      <w:r w:rsidRPr="00EC459B">
        <w:rPr>
          <w:rFonts w:eastAsia="Cambria"/>
          <w:u w:val="single"/>
        </w:rPr>
        <w:t xml:space="preserve"> our </w:t>
      </w:r>
      <w:r w:rsidRPr="00EC459B">
        <w:rPr>
          <w:rFonts w:eastAsia="Cambria"/>
          <w:b/>
          <w:iCs/>
          <w:u w:val="single"/>
          <w:bdr w:val="single" w:sz="8" w:space="0" w:color="auto"/>
        </w:rPr>
        <w:t>economic, military, and diplomatic relationships</w:t>
      </w:r>
      <w:r w:rsidRPr="00EC459B">
        <w:rPr>
          <w:rFonts w:eastAsia="Cambria"/>
          <w:u w:val="single"/>
        </w:rPr>
        <w:t>.</w:t>
      </w:r>
      <w:r w:rsidRPr="00EC459B">
        <w:rPr>
          <w:rFonts w:eastAsia="Cambria"/>
          <w:sz w:val="16"/>
        </w:rPr>
        <w:t xml:space="preserve"> </w:t>
      </w:r>
      <w:r w:rsidRPr="00EC459B">
        <w:rPr>
          <w:rFonts w:eastAsia="Cambria"/>
          <w:u w:val="single"/>
        </w:rPr>
        <w:t>Food system shocks from extreme food-price volatility can be correlated with protests and riots.</w:t>
      </w:r>
      <w:r w:rsidRPr="00EC459B">
        <w:rPr>
          <w:rFonts w:eastAsia="Cambria"/>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EC459B">
        <w:rPr>
          <w:rFonts w:eastAsia="Cambria"/>
          <w:b/>
          <w:iCs/>
          <w:u w:val="single"/>
          <w:bdr w:val="single" w:sz="8" w:space="0" w:color="auto"/>
        </w:rPr>
        <w:t xml:space="preserve">a </w:t>
      </w:r>
      <w:r w:rsidRPr="004F6D09">
        <w:rPr>
          <w:rFonts w:eastAsia="Cambria"/>
          <w:b/>
          <w:iCs/>
          <w:highlight w:val="green"/>
          <w:u w:val="single"/>
          <w:bdr w:val="single" w:sz="8" w:space="0" w:color="auto"/>
        </w:rPr>
        <w:t>strong ag</w:t>
      </w:r>
      <w:r w:rsidRPr="00EC459B">
        <w:rPr>
          <w:rFonts w:eastAsia="Cambria"/>
          <w:b/>
          <w:iCs/>
          <w:u w:val="single"/>
          <w:bdr w:val="single" w:sz="8" w:space="0" w:color="auto"/>
        </w:rPr>
        <w:t>ricultural sector</w:t>
      </w:r>
      <w:r w:rsidRPr="00EC459B">
        <w:rPr>
          <w:rFonts w:eastAsia="Cambria"/>
          <w:u w:val="single"/>
        </w:rPr>
        <w:t xml:space="preserve"> </w:t>
      </w:r>
      <w:r w:rsidRPr="004F6D09">
        <w:rPr>
          <w:rFonts w:eastAsia="Cambria"/>
          <w:highlight w:val="green"/>
          <w:u w:val="single"/>
        </w:rPr>
        <w:t xml:space="preserve">is </w:t>
      </w:r>
      <w:r w:rsidRPr="004F6D09">
        <w:rPr>
          <w:rFonts w:eastAsia="Cambria"/>
          <w:b/>
          <w:iCs/>
          <w:highlight w:val="green"/>
          <w:u w:val="single"/>
          <w:bdr w:val="single" w:sz="8" w:space="0" w:color="auto"/>
        </w:rPr>
        <w:t>a</w:t>
      </w:r>
      <w:r w:rsidRPr="00EC459B">
        <w:rPr>
          <w:rFonts w:eastAsia="Cambria"/>
          <w:b/>
          <w:iCs/>
          <w:u w:val="single"/>
          <w:bdr w:val="single" w:sz="8" w:space="0" w:color="auto"/>
        </w:rPr>
        <w:t xml:space="preserve">n unquestionable </w:t>
      </w:r>
      <w:r w:rsidRPr="004F6D09">
        <w:rPr>
          <w:rFonts w:eastAsia="Cambria"/>
          <w:b/>
          <w:iCs/>
          <w:highlight w:val="green"/>
          <w:u w:val="single"/>
          <w:bdr w:val="single" w:sz="8" w:space="0" w:color="auto"/>
        </w:rPr>
        <w:t>requirement</w:t>
      </w:r>
      <w:r w:rsidRPr="004F6D09">
        <w:rPr>
          <w:rFonts w:eastAsia="Cambria"/>
          <w:highlight w:val="green"/>
          <w:u w:val="single"/>
        </w:rPr>
        <w:t xml:space="preserve"> for</w:t>
      </w:r>
      <w:r w:rsidRPr="00EC459B">
        <w:rPr>
          <w:rFonts w:eastAsia="Cambria"/>
          <w:sz w:val="16"/>
        </w:rPr>
        <w:t xml:space="preserve"> inclusive and sustainable growth, broad-based development progress, and </w:t>
      </w:r>
      <w:r w:rsidRPr="00EC459B">
        <w:rPr>
          <w:rFonts w:eastAsia="Cambria"/>
          <w:b/>
          <w:iCs/>
          <w:u w:val="single"/>
          <w:bdr w:val="single" w:sz="8" w:space="0" w:color="auto"/>
        </w:rPr>
        <w:t xml:space="preserve">long-term </w:t>
      </w:r>
      <w:r w:rsidRPr="004F6D09">
        <w:rPr>
          <w:rFonts w:eastAsia="Cambria"/>
          <w:b/>
          <w:iCs/>
          <w:highlight w:val="green"/>
          <w:u w:val="single"/>
          <w:bdr w:val="single" w:sz="8" w:space="0" w:color="auto"/>
        </w:rPr>
        <w:t>stability</w:t>
      </w:r>
      <w:r w:rsidRPr="00EC459B">
        <w:rPr>
          <w:rFonts w:eastAsia="Cambria"/>
          <w:sz w:val="16"/>
        </w:rPr>
        <w:t xml:space="preserve">. The impact can be remarkable and far reaching. </w:t>
      </w:r>
      <w:r w:rsidRPr="00EC459B">
        <w:rPr>
          <w:rFonts w:eastAsia="Cambria"/>
          <w:b/>
          <w:iCs/>
          <w:u w:val="single"/>
          <w:bdr w:val="single" w:sz="8" w:space="0" w:color="auto"/>
        </w:rPr>
        <w:t>Rising income</w:t>
      </w:r>
      <w:r w:rsidRPr="00EC459B">
        <w:rPr>
          <w:rFonts w:eastAsia="Cambria"/>
          <w:u w:val="single"/>
        </w:rPr>
        <w:t xml:space="preserve">, in addition to reducing the opportunities for an upsurge in extremism, leads to changes in diet, producing </w:t>
      </w:r>
      <w:r w:rsidRPr="00EC459B">
        <w:rPr>
          <w:rFonts w:eastAsia="Cambria"/>
          <w:b/>
          <w:iCs/>
          <w:u w:val="single"/>
          <w:bdr w:val="single" w:sz="8" w:space="0" w:color="auto"/>
        </w:rPr>
        <w:t>demand</w:t>
      </w:r>
      <w:r w:rsidRPr="00EC459B">
        <w:rPr>
          <w:rFonts w:eastAsia="Cambria"/>
          <w:u w:val="single"/>
        </w:rPr>
        <w:t xml:space="preserve"> for more diverse and nutritious foods provided, in many cases, from </w:t>
      </w:r>
      <w:r w:rsidRPr="00EC459B">
        <w:rPr>
          <w:rFonts w:eastAsia="Cambria"/>
          <w:b/>
          <w:iCs/>
          <w:u w:val="single"/>
          <w:bdr w:val="single" w:sz="8" w:space="0" w:color="auto"/>
        </w:rPr>
        <w:t>American farmers</w:t>
      </w:r>
      <w:r w:rsidRPr="00EC459B">
        <w:rPr>
          <w:rFonts w:eastAsia="Cambria"/>
          <w:u w:val="single"/>
        </w:rPr>
        <w:t xml:space="preserve"> and ranchers.</w:t>
      </w:r>
      <w:r w:rsidRPr="00EC459B">
        <w:rPr>
          <w:rFonts w:eastAsia="Cambria"/>
          <w:sz w:val="16"/>
        </w:rPr>
        <w:t xml:space="preserve"> </w:t>
      </w:r>
      <w:r w:rsidRPr="004F6D09">
        <w:rPr>
          <w:rFonts w:eastAsia="Cambria"/>
          <w:b/>
          <w:iCs/>
          <w:highlight w:val="green"/>
          <w:u w:val="single"/>
          <w:bdr w:val="single" w:sz="8" w:space="0" w:color="auto"/>
        </w:rPr>
        <w:t>Emerging markets</w:t>
      </w:r>
      <w:r w:rsidRPr="00EC459B">
        <w:rPr>
          <w:rFonts w:eastAsia="Cambria"/>
          <w:u w:val="single"/>
        </w:rPr>
        <w:t xml:space="preserve"> currently </w:t>
      </w:r>
      <w:r w:rsidRPr="004F6D09">
        <w:rPr>
          <w:rFonts w:eastAsia="Cambria"/>
          <w:highlight w:val="green"/>
          <w:u w:val="single"/>
        </w:rPr>
        <w:t xml:space="preserve">purchase </w:t>
      </w:r>
      <w:r w:rsidRPr="004F6D09">
        <w:rPr>
          <w:rFonts w:eastAsia="Cambria"/>
          <w:b/>
          <w:iCs/>
          <w:highlight w:val="green"/>
          <w:u w:val="single"/>
          <w:bdr w:val="single" w:sz="8" w:space="0" w:color="auto"/>
        </w:rPr>
        <w:t>20 percent of U.S. ag</w:t>
      </w:r>
      <w:r w:rsidRPr="00EC459B">
        <w:rPr>
          <w:rFonts w:eastAsia="Cambria"/>
          <w:b/>
          <w:iCs/>
          <w:u w:val="single"/>
          <w:bdr w:val="single" w:sz="8" w:space="0" w:color="auto"/>
        </w:rPr>
        <w:t>riculture</w:t>
      </w:r>
      <w:r w:rsidRPr="00EC459B">
        <w:rPr>
          <w:rFonts w:eastAsia="Cambria"/>
          <w:u w:val="single"/>
        </w:rPr>
        <w:t xml:space="preserve"> </w:t>
      </w:r>
      <w:r w:rsidRPr="004F6D09">
        <w:rPr>
          <w:rFonts w:eastAsia="Cambria"/>
          <w:highlight w:val="green"/>
          <w:u w:val="single"/>
        </w:rPr>
        <w:t>exports and that</w:t>
      </w:r>
      <w:r w:rsidRPr="00EC459B">
        <w:rPr>
          <w:rFonts w:eastAsia="Cambria"/>
          <w:u w:val="single"/>
        </w:rPr>
        <w:t xml:space="preserve"> figure </w:t>
      </w:r>
      <w:r w:rsidRPr="004F6D09">
        <w:rPr>
          <w:rFonts w:eastAsia="Cambria"/>
          <w:highlight w:val="green"/>
          <w:u w:val="single"/>
        </w:rPr>
        <w:t xml:space="preserve">is </w:t>
      </w:r>
      <w:r w:rsidRPr="004F6D09">
        <w:rPr>
          <w:rFonts w:eastAsia="Cambria"/>
          <w:b/>
          <w:iCs/>
          <w:highlight w:val="green"/>
          <w:u w:val="single"/>
          <w:bdr w:val="single" w:sz="8" w:space="0" w:color="auto"/>
        </w:rPr>
        <w:t>expected to grow</w:t>
      </w:r>
      <w:r w:rsidRPr="00EC459B">
        <w:rPr>
          <w:rFonts w:eastAsia="Cambria"/>
          <w:u w:val="single"/>
        </w:rPr>
        <w:t xml:space="preserve"> as populations boom.</w:t>
      </w:r>
      <w:r w:rsidRPr="00EC459B">
        <w:rPr>
          <w:rFonts w:eastAsia="Cambria"/>
          <w:sz w:val="16"/>
          <w:u w:val="single"/>
        </w:rPr>
        <w:t xml:space="preserve"> </w:t>
      </w:r>
      <w:r w:rsidRPr="00EC459B">
        <w:rPr>
          <w:rFonts w:eastAsia="Cambria"/>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4F6D09">
        <w:rPr>
          <w:rFonts w:eastAsia="Cambria"/>
          <w:b/>
          <w:iCs/>
          <w:highlight w:val="green"/>
          <w:u w:val="single"/>
          <w:bdr w:val="single" w:sz="8" w:space="0" w:color="auto"/>
        </w:rPr>
        <w:t>these</w:t>
      </w:r>
      <w:r w:rsidRPr="00EC459B">
        <w:rPr>
          <w:rFonts w:eastAsia="Cambria"/>
          <w:b/>
          <w:iCs/>
          <w:u w:val="single"/>
          <w:bdr w:val="single" w:sz="8" w:space="0" w:color="auto"/>
        </w:rPr>
        <w:t xml:space="preserve"> situations </w:t>
      </w:r>
      <w:r w:rsidRPr="004F6D09">
        <w:rPr>
          <w:rFonts w:eastAsia="Cambria"/>
          <w:b/>
          <w:iCs/>
          <w:highlight w:val="green"/>
          <w:u w:val="single"/>
          <w:bdr w:val="single" w:sz="8" w:space="0" w:color="auto"/>
        </w:rPr>
        <w:t>deteriorate into</w:t>
      </w:r>
      <w:r w:rsidRPr="00EC459B">
        <w:rPr>
          <w:rFonts w:eastAsia="Cambria"/>
          <w:b/>
          <w:iCs/>
          <w:u w:val="single"/>
          <w:bdr w:val="single" w:sz="8" w:space="0" w:color="auto"/>
        </w:rPr>
        <w:t xml:space="preserve"> shooting </w:t>
      </w:r>
      <w:r w:rsidRPr="004F6D09">
        <w:rPr>
          <w:rFonts w:eastAsia="Cambria"/>
          <w:b/>
          <w:iCs/>
          <w:highlight w:val="green"/>
          <w:u w:val="single"/>
          <w:bdr w:val="single" w:sz="8" w:space="0" w:color="auto"/>
        </w:rPr>
        <w:t>wars</w:t>
      </w:r>
      <w:r w:rsidRPr="00EC459B">
        <w:rPr>
          <w:rFonts w:eastAsia="Cambria"/>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EC459B">
        <w:rPr>
          <w:rFonts w:eastAsia="Cambria"/>
          <w:b/>
          <w:iCs/>
          <w:u w:val="single"/>
          <w:bdr w:val="single" w:sz="8" w:space="0" w:color="auto"/>
        </w:rPr>
        <w:t>rural America</w:t>
      </w:r>
      <w:r w:rsidRPr="00EC459B">
        <w:rPr>
          <w:rFonts w:eastAsia="Cambria"/>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EC459B">
        <w:rPr>
          <w:rFonts w:eastAsia="Cambria"/>
          <w:u w:val="single"/>
        </w:rPr>
        <w:t xml:space="preserve">Our active support for </w:t>
      </w:r>
      <w:r w:rsidRPr="00EC459B">
        <w:rPr>
          <w:rFonts w:eastAsia="Cambria"/>
          <w:b/>
          <w:iCs/>
          <w:u w:val="single"/>
          <w:bdr w:val="single" w:sz="8" w:space="0" w:color="auto"/>
        </w:rPr>
        <w:t>food security</w:t>
      </w:r>
      <w:r w:rsidRPr="00EC459B">
        <w:rPr>
          <w:rFonts w:eastAsia="Cambria"/>
          <w:u w:val="single"/>
        </w:rPr>
        <w:t xml:space="preserve">, including agriculture development, has helped </w:t>
      </w:r>
      <w:r w:rsidRPr="00EC459B">
        <w:rPr>
          <w:rFonts w:eastAsia="Cambria"/>
          <w:b/>
          <w:iCs/>
          <w:u w:val="single"/>
          <w:bdr w:val="single" w:sz="8" w:space="0" w:color="auto"/>
        </w:rPr>
        <w:t>stabilize key regions</w:t>
      </w:r>
      <w:r w:rsidRPr="00EC459B">
        <w:rPr>
          <w:rFonts w:eastAsia="Cambria"/>
          <w:u w:val="single"/>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027242CF" w14:textId="59966AA3" w:rsidR="00A9111D" w:rsidRDefault="00A9111D" w:rsidP="00A9111D"/>
    <w:p w14:paraId="7A85C77A" w14:textId="30183EC3" w:rsidR="00B21369" w:rsidRDefault="00B21369" w:rsidP="00B21369">
      <w:pPr>
        <w:pStyle w:val="Heading2"/>
      </w:pPr>
      <w:r>
        <w:lastRenderedPageBreak/>
        <w:t>4</w:t>
      </w:r>
    </w:p>
    <w:p w14:paraId="1E583185" w14:textId="77777777" w:rsidR="00B21369" w:rsidRDefault="00B21369" w:rsidP="00B21369">
      <w:pPr>
        <w:pStyle w:val="Heading4"/>
      </w:pPr>
      <w:r>
        <w:t xml:space="preserve">The Role of the Judge is to vote for whoever does the </w:t>
      </w:r>
      <w:r w:rsidRPr="005B2E40">
        <w:rPr>
          <w:u w:val="single"/>
        </w:rPr>
        <w:t>better debating</w:t>
      </w:r>
      <w:r>
        <w:t xml:space="preserve"> – any other metric is arbitrary and self serving. </w:t>
      </w:r>
    </w:p>
    <w:p w14:paraId="387089FE" w14:textId="77777777" w:rsidR="00B21369" w:rsidRPr="005C0C1F" w:rsidRDefault="00B21369" w:rsidP="00B21369"/>
    <w:p w14:paraId="506AA479" w14:textId="77777777" w:rsidR="00B21369" w:rsidRPr="004F769F" w:rsidRDefault="00B21369" w:rsidP="00B21369">
      <w:pPr>
        <w:pStyle w:val="Heading4"/>
        <w:rPr>
          <w:rFonts w:asciiTheme="minorHAnsi" w:hAnsiTheme="minorHAnsi" w:cstheme="minorHAnsi"/>
        </w:rPr>
      </w:pPr>
      <w:r w:rsidRPr="004F769F">
        <w:rPr>
          <w:rFonts w:asciiTheme="minorHAnsi" w:hAnsiTheme="minorHAnsi" w:cstheme="minorHAnsi"/>
        </w:rPr>
        <w:t xml:space="preserve">The standard and role of the ballot is to </w:t>
      </w:r>
      <w:r w:rsidRPr="004F769F">
        <w:rPr>
          <w:rFonts w:asciiTheme="minorHAnsi" w:hAnsiTheme="minorHAnsi" w:cstheme="minorHAnsi"/>
          <w:u w:val="single"/>
        </w:rPr>
        <w:t>maximize expected well-being</w:t>
      </w:r>
      <w:r w:rsidRPr="004F769F">
        <w:rPr>
          <w:rFonts w:asciiTheme="minorHAnsi" w:hAnsiTheme="minorHAnsi" w:cstheme="minorHAnsi"/>
        </w:rPr>
        <w:t>.</w:t>
      </w:r>
    </w:p>
    <w:p w14:paraId="26348F93" w14:textId="77777777" w:rsidR="00B21369" w:rsidRDefault="00B21369" w:rsidP="00B21369"/>
    <w:p w14:paraId="4974B72B" w14:textId="77777777" w:rsidR="00B21369" w:rsidRPr="004F769F" w:rsidRDefault="00B21369" w:rsidP="00B21369">
      <w:pPr>
        <w:pStyle w:val="Heading4"/>
        <w:rPr>
          <w:rFonts w:asciiTheme="minorHAnsi" w:hAnsiTheme="minorHAnsi" w:cstheme="minorHAnsi"/>
        </w:rPr>
      </w:pPr>
      <w:r w:rsidRPr="004F769F">
        <w:rPr>
          <w:rFonts w:asciiTheme="minorHAnsi" w:hAnsiTheme="minorHAnsi" w:cstheme="minorHAnsi"/>
        </w:rPr>
        <w:t xml:space="preserve">Extinction </w:t>
      </w:r>
      <w:r w:rsidRPr="004F769F">
        <w:rPr>
          <w:rFonts w:asciiTheme="minorHAnsi" w:hAnsiTheme="minorHAnsi" w:cstheme="minorHAnsi"/>
          <w:u w:val="single"/>
        </w:rPr>
        <w:t>must outweigh</w:t>
      </w:r>
      <w:r w:rsidRPr="004F769F">
        <w:rPr>
          <w:rFonts w:asciiTheme="minorHAnsi" w:hAnsiTheme="minorHAnsi" w:cstheme="minorHAnsi"/>
        </w:rPr>
        <w:t xml:space="preserve"> – moral uncertainty demands we preserve the conditions for life, even a </w:t>
      </w:r>
      <w:r w:rsidRPr="004F769F">
        <w:rPr>
          <w:rFonts w:asciiTheme="minorHAnsi" w:hAnsiTheme="minorHAnsi" w:cstheme="minorHAnsi"/>
          <w:u w:val="single"/>
        </w:rPr>
        <w:t>tiny risk</w:t>
      </w:r>
      <w:r w:rsidRPr="004F769F">
        <w:rPr>
          <w:rFonts w:asciiTheme="minorHAnsi" w:hAnsiTheme="minorHAnsi" w:cstheme="minorHAnsi"/>
        </w:rPr>
        <w:t xml:space="preserve"> outweighs, and future gains in quality of life </w:t>
      </w:r>
      <w:r w:rsidRPr="004F769F">
        <w:rPr>
          <w:rFonts w:asciiTheme="minorHAnsi" w:hAnsiTheme="minorHAnsi" w:cstheme="minorHAnsi"/>
          <w:u w:val="single"/>
        </w:rPr>
        <w:t>ensure</w:t>
      </w:r>
      <w:r w:rsidRPr="004F769F">
        <w:rPr>
          <w:rFonts w:asciiTheme="minorHAnsi" w:hAnsiTheme="minorHAnsi" w:cstheme="minorHAnsi"/>
        </w:rPr>
        <w:t xml:space="preserve"> it’s a prior question </w:t>
      </w:r>
    </w:p>
    <w:p w14:paraId="1DA3D260" w14:textId="77777777" w:rsidR="00B21369" w:rsidRPr="004F769F" w:rsidRDefault="00B21369" w:rsidP="00B21369">
      <w:pPr>
        <w:rPr>
          <w:rFonts w:asciiTheme="minorHAnsi" w:hAnsiTheme="minorHAnsi" w:cstheme="minorHAnsi"/>
        </w:rPr>
      </w:pPr>
      <w:r w:rsidRPr="004F769F">
        <w:rPr>
          <w:rStyle w:val="Style13ptBold"/>
          <w:rFonts w:asciiTheme="minorHAnsi" w:hAnsiTheme="minorHAnsi" w:cstheme="minorHAnsi"/>
        </w:rPr>
        <w:t>Todd 17</w:t>
      </w:r>
      <w:r w:rsidRPr="004F769F">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18" w:history="1">
        <w:r w:rsidRPr="004F769F">
          <w:rPr>
            <w:rStyle w:val="Hyperlink"/>
            <w:rFonts w:asciiTheme="minorHAnsi" w:hAnsiTheme="minorHAnsi" w:cstheme="minorHAnsi"/>
          </w:rPr>
          <w:t>https://80000hours.org/articles/extinction-risk/</w:t>
        </w:r>
      </w:hyperlink>
      <w:r w:rsidRPr="004F769F">
        <w:rPr>
          <w:rFonts w:asciiTheme="minorHAnsi" w:hAnsiTheme="minorHAnsi" w:cstheme="minorHAnsi"/>
        </w:rPr>
        <w:t>] brett</w:t>
      </w:r>
    </w:p>
    <w:p w14:paraId="30CA79FA" w14:textId="77777777" w:rsidR="00B21369" w:rsidRPr="004F769F" w:rsidRDefault="00B21369" w:rsidP="00B21369">
      <w:pPr>
        <w:rPr>
          <w:rFonts w:asciiTheme="minorHAnsi" w:hAnsiTheme="minorHAnsi" w:cstheme="minorHAnsi"/>
          <w:sz w:val="8"/>
        </w:rPr>
      </w:pPr>
      <w:r w:rsidRPr="004F769F">
        <w:rPr>
          <w:rFonts w:asciiTheme="minorHAnsi" w:hAnsiTheme="minorHAnsi" w:cstheme="minorHAnsi"/>
          <w:sz w:val="8"/>
        </w:rPr>
        <w:t xml:space="preserve">In this new age, </w:t>
      </w:r>
      <w:r w:rsidRPr="004F769F">
        <w:rPr>
          <w:rStyle w:val="StyleUnderline"/>
          <w:rFonts w:asciiTheme="minorHAnsi" w:hAnsiTheme="minorHAnsi" w:cstheme="minorHAnsi"/>
        </w:rPr>
        <w:t xml:space="preserve">what should be our </w:t>
      </w:r>
      <w:r w:rsidRPr="004F769F">
        <w:rPr>
          <w:rFonts w:asciiTheme="minorHAnsi" w:hAnsiTheme="minorHAnsi" w:cstheme="minorHAnsi"/>
          <w:sz w:val="8"/>
        </w:rPr>
        <w:t>biggest priority</w:t>
      </w:r>
      <w:r w:rsidRPr="004F769F">
        <w:rPr>
          <w:rStyle w:val="StyleUnderline"/>
          <w:rFonts w:asciiTheme="minorHAnsi" w:hAnsiTheme="minorHAnsi" w:cstheme="minorHAnsi"/>
        </w:rPr>
        <w:t xml:space="preserve"> as a civilisation?</w:t>
      </w:r>
      <w:r w:rsidRPr="004F769F">
        <w:rPr>
          <w:rFonts w:asciiTheme="minorHAnsi" w:hAnsiTheme="minorHAnsi" w:cstheme="minorHAnsi"/>
          <w:sz w:val="8"/>
        </w:rPr>
        <w:t xml:space="preserve"> Improving technology? Helping the poor? Changing the political system? Here’s a suggestion that’s not so often discussed: </w:t>
      </w:r>
      <w:r w:rsidRPr="004F769F">
        <w:rPr>
          <w:rStyle w:val="StyleUnderline"/>
          <w:rFonts w:asciiTheme="minorHAnsi" w:hAnsiTheme="minorHAnsi" w:cstheme="minorHAnsi"/>
          <w:highlight w:val="green"/>
        </w:rPr>
        <w:t xml:space="preserve">our first priority should be to </w:t>
      </w:r>
      <w:r w:rsidRPr="004F769F">
        <w:rPr>
          <w:rStyle w:val="Emphasis"/>
          <w:rFonts w:asciiTheme="minorHAnsi" w:hAnsiTheme="minorHAnsi" w:cstheme="minorHAnsi"/>
          <w:highlight w:val="green"/>
        </w:rPr>
        <w:t>survive</w:t>
      </w:r>
      <w:r w:rsidRPr="004F769F">
        <w:rPr>
          <w:rFonts w:asciiTheme="minorHAnsi" w:hAnsiTheme="minorHAnsi" w:cstheme="minorHAnsi"/>
          <w:sz w:val="8"/>
        </w:rPr>
        <w:t xml:space="preserve">. </w:t>
      </w:r>
      <w:r w:rsidRPr="004F769F">
        <w:rPr>
          <w:rStyle w:val="StyleUnderline"/>
          <w:rFonts w:asciiTheme="minorHAnsi" w:hAnsiTheme="minorHAnsi" w:cstheme="minorHAnsi"/>
        </w:rPr>
        <w:t xml:space="preserve">So long as civilisation continues to exist, </w:t>
      </w:r>
      <w:r w:rsidRPr="004F769F">
        <w:rPr>
          <w:rStyle w:val="StyleUnderline"/>
          <w:rFonts w:asciiTheme="minorHAnsi" w:hAnsiTheme="minorHAnsi" w:cstheme="minorHAnsi"/>
          <w:highlight w:val="green"/>
        </w:rPr>
        <w:t>we’ll have the chance to solve</w:t>
      </w:r>
      <w:r w:rsidRPr="004F769F">
        <w:rPr>
          <w:rStyle w:val="StyleUnderline"/>
          <w:rFonts w:asciiTheme="minorHAnsi" w:hAnsiTheme="minorHAnsi" w:cstheme="minorHAnsi"/>
        </w:rPr>
        <w:t xml:space="preserve"> all our </w:t>
      </w:r>
      <w:r w:rsidRPr="004F769F">
        <w:rPr>
          <w:rStyle w:val="Emphasis"/>
          <w:rFonts w:asciiTheme="minorHAnsi" w:hAnsiTheme="minorHAnsi" w:cstheme="minorHAnsi"/>
          <w:highlight w:val="green"/>
        </w:rPr>
        <w:t>other problems</w:t>
      </w:r>
      <w:r w:rsidRPr="004F769F">
        <w:rPr>
          <w:rStyle w:val="StyleUnderline"/>
          <w:rFonts w:asciiTheme="minorHAnsi" w:hAnsiTheme="minorHAnsi" w:cstheme="minorHAnsi"/>
        </w:rPr>
        <w:t xml:space="preserve">, and have a far better future. But </w:t>
      </w:r>
      <w:r w:rsidRPr="004F769F">
        <w:rPr>
          <w:rStyle w:val="Emphasis"/>
          <w:rFonts w:asciiTheme="minorHAnsi" w:hAnsiTheme="minorHAnsi" w:cstheme="minorHAnsi"/>
          <w:highlight w:val="green"/>
        </w:rPr>
        <w:t>if we go extinct, that’s it</w:t>
      </w:r>
      <w:r w:rsidRPr="004F769F">
        <w:rPr>
          <w:rFonts w:asciiTheme="minorHAnsi" w:hAnsiTheme="minorHAnsi" w:cstheme="minorHAnsi"/>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4F769F">
        <w:rPr>
          <w:rStyle w:val="Emphasis"/>
          <w:rFonts w:asciiTheme="minorHAnsi" w:hAnsiTheme="minorHAnsi" w:cstheme="minorHAnsi"/>
          <w:highlight w:val="green"/>
        </w:rPr>
        <w:t>progress</w:t>
      </w:r>
      <w:r w:rsidRPr="004F769F">
        <w:rPr>
          <w:rStyle w:val="Emphasis"/>
          <w:rFonts w:asciiTheme="minorHAnsi" w:hAnsiTheme="minorHAnsi" w:cstheme="minorHAnsi"/>
        </w:rPr>
        <w:t xml:space="preserve"> have </w:t>
      </w:r>
      <w:r w:rsidRPr="004F769F">
        <w:rPr>
          <w:rStyle w:val="Emphasis"/>
          <w:rFonts w:asciiTheme="minorHAnsi" w:hAnsiTheme="minorHAnsi" w:cstheme="minorHAnsi"/>
          <w:highlight w:val="green"/>
        </w:rPr>
        <w:t>improved dramatically</w:t>
      </w:r>
      <w:r w:rsidRPr="004F769F">
        <w:rPr>
          <w:rFonts w:asciiTheme="minorHAnsi" w:hAnsiTheme="minorHAnsi" w:cstheme="minorHAnsi"/>
          <w:sz w:val="8"/>
        </w:rPr>
        <w:t xml:space="preserve">. More to the point, no matter what you think has happened in the past, if we look forward, improving technology, political organisation and freedom gives </w:t>
      </w:r>
      <w:r w:rsidRPr="004F769F">
        <w:rPr>
          <w:rStyle w:val="StyleUnderline"/>
          <w:rFonts w:asciiTheme="minorHAnsi" w:hAnsiTheme="minorHAnsi" w:cstheme="minorHAnsi"/>
          <w:highlight w:val="green"/>
        </w:rPr>
        <w:t>our descendants</w:t>
      </w:r>
      <w:r w:rsidRPr="004F769F">
        <w:rPr>
          <w:rFonts w:asciiTheme="minorHAnsi" w:hAnsiTheme="minorHAnsi" w:cstheme="minorHAnsi"/>
          <w:sz w:val="8"/>
        </w:rPr>
        <w:t xml:space="preserve"> the potential to solve our current problems, and </w:t>
      </w:r>
      <w:r w:rsidRPr="004F769F">
        <w:rPr>
          <w:rStyle w:val="StyleUnderline"/>
          <w:rFonts w:asciiTheme="minorHAnsi" w:hAnsiTheme="minorHAnsi" w:cstheme="minorHAnsi"/>
          <w:highlight w:val="green"/>
        </w:rPr>
        <w:t xml:space="preserve">have </w:t>
      </w:r>
      <w:r w:rsidRPr="004F769F">
        <w:rPr>
          <w:rStyle w:val="Emphasis"/>
          <w:rFonts w:asciiTheme="minorHAnsi" w:hAnsiTheme="minorHAnsi" w:cstheme="minorHAnsi"/>
          <w:highlight w:val="green"/>
        </w:rPr>
        <w:t>vastly better lives</w:t>
      </w:r>
      <w:r w:rsidRPr="004F769F">
        <w:rPr>
          <w:rFonts w:asciiTheme="minorHAnsi" w:hAnsiTheme="minorHAnsi" w:cstheme="minorHAnsi"/>
          <w:sz w:val="8"/>
        </w:rPr>
        <w:t xml:space="preserve">.12 </w:t>
      </w:r>
      <w:r w:rsidRPr="004F769F">
        <w:rPr>
          <w:rStyle w:val="StyleUnderline"/>
          <w:rFonts w:asciiTheme="minorHAnsi" w:hAnsiTheme="minorHAnsi" w:cstheme="minorHAnsi"/>
        </w:rPr>
        <w:t>It is possible to end poverty</w:t>
      </w:r>
      <w:r w:rsidRPr="004F769F">
        <w:rPr>
          <w:rFonts w:asciiTheme="minorHAnsi" w:hAnsiTheme="minorHAnsi" w:cstheme="minorHAnsi"/>
          <w:sz w:val="8"/>
        </w:rPr>
        <w:t xml:space="preserve">, </w:t>
      </w:r>
      <w:r w:rsidRPr="004F769F">
        <w:rPr>
          <w:rStyle w:val="StyleUnderline"/>
          <w:rFonts w:asciiTheme="minorHAnsi" w:hAnsiTheme="minorHAnsi" w:cstheme="minorHAnsi"/>
        </w:rPr>
        <w:t>prevent climate change, alleviate suffering, and more</w:t>
      </w:r>
      <w:r w:rsidRPr="004F769F">
        <w:rPr>
          <w:rFonts w:asciiTheme="minorHAnsi" w:hAnsiTheme="minorHAnsi" w:cstheme="minorHAnsi"/>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4F769F">
        <w:rPr>
          <w:rStyle w:val="StyleUnderline"/>
          <w:rFonts w:asciiTheme="minorHAnsi" w:hAnsiTheme="minorHAnsi" w:cstheme="minorHAnsi"/>
        </w:rPr>
        <w:t>Each</w:t>
      </w:r>
      <w:r w:rsidRPr="004F769F">
        <w:rPr>
          <w:rFonts w:asciiTheme="minorHAnsi" w:hAnsiTheme="minorHAnsi" w:cstheme="minorHAnsi"/>
          <w:sz w:val="8"/>
        </w:rPr>
        <w:t xml:space="preserve"> time we discover a </w:t>
      </w:r>
      <w:r w:rsidRPr="004F769F">
        <w:rPr>
          <w:rStyle w:val="StyleUnderline"/>
          <w:rFonts w:asciiTheme="minorHAnsi" w:hAnsiTheme="minorHAnsi" w:cstheme="minorHAnsi"/>
        </w:rPr>
        <w:t>new technology</w:t>
      </w:r>
      <w:r w:rsidRPr="004F769F">
        <w:rPr>
          <w:rFonts w:asciiTheme="minorHAnsi" w:hAnsiTheme="minorHAnsi" w:cstheme="minorHAnsi"/>
          <w:sz w:val="8"/>
        </w:rPr>
        <w:t xml:space="preserve">, most of the time it </w:t>
      </w:r>
      <w:r w:rsidRPr="004F769F">
        <w:rPr>
          <w:rStyle w:val="StyleUnderline"/>
          <w:rFonts w:asciiTheme="minorHAnsi" w:hAnsiTheme="minorHAnsi" w:cstheme="minorHAnsi"/>
        </w:rPr>
        <w:t>yields huge benefits</w:t>
      </w:r>
      <w:r w:rsidRPr="004F769F">
        <w:rPr>
          <w:rFonts w:asciiTheme="minorHAnsi" w:hAnsiTheme="minorHAnsi" w:cstheme="minorHAnsi"/>
          <w:sz w:val="8"/>
        </w:rPr>
        <w:t xml:space="preserve">. But there’s also a chance we discover a technology with more destructive power than we have the ability to wisely use. And so, although </w:t>
      </w:r>
      <w:r w:rsidRPr="004F769F">
        <w:rPr>
          <w:rStyle w:val="StyleUnderline"/>
          <w:rFonts w:asciiTheme="minorHAnsi" w:hAnsiTheme="minorHAnsi" w:cstheme="minorHAnsi"/>
        </w:rPr>
        <w:t>the present generation lives in the most prosperous period in human history</w:t>
      </w:r>
      <w:r w:rsidRPr="004F769F">
        <w:rPr>
          <w:rFonts w:asciiTheme="minorHAnsi" w:hAnsiTheme="minorHAnsi" w:cstheme="minorHAnsi"/>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4F769F">
        <w:rPr>
          <w:rStyle w:val="StyleUnderline"/>
          <w:rFonts w:asciiTheme="minorHAnsi" w:hAnsiTheme="minorHAnsi" w:cstheme="minorHAnsi"/>
          <w:highlight w:val="green"/>
        </w:rPr>
        <w:t>Even</w:t>
      </w:r>
      <w:r w:rsidRPr="004F769F">
        <w:rPr>
          <w:rStyle w:val="StyleUnderline"/>
          <w:rFonts w:asciiTheme="minorHAnsi" w:hAnsiTheme="minorHAnsi" w:cstheme="minorHAnsi"/>
        </w:rPr>
        <w:t xml:space="preserve"> a </w:t>
      </w:r>
      <w:r w:rsidRPr="004F769F">
        <w:rPr>
          <w:rStyle w:val="Emphasis"/>
          <w:rFonts w:asciiTheme="minorHAnsi" w:hAnsiTheme="minorHAnsi" w:cstheme="minorHAnsi"/>
          <w:highlight w:val="green"/>
        </w:rPr>
        <w:t>“mild”</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nuclear winter</w:t>
      </w:r>
      <w:r w:rsidRPr="004F769F">
        <w:rPr>
          <w:rFonts w:asciiTheme="minorHAnsi" w:hAnsiTheme="minorHAnsi" w:cstheme="minorHAnsi"/>
          <w:sz w:val="8"/>
        </w:rPr>
        <w:t xml:space="preserve">, however, could still </w:t>
      </w:r>
      <w:r w:rsidRPr="004F769F">
        <w:rPr>
          <w:rStyle w:val="StyleUnderline"/>
          <w:rFonts w:asciiTheme="minorHAnsi" w:hAnsiTheme="minorHAnsi" w:cstheme="minorHAnsi"/>
        </w:rPr>
        <w:t>cause mass starvation</w:t>
      </w:r>
      <w:r w:rsidRPr="004F769F">
        <w:rPr>
          <w:rFonts w:asciiTheme="minorHAnsi" w:hAnsiTheme="minorHAnsi" w:cstheme="minorHAnsi"/>
          <w:sz w:val="8"/>
        </w:rPr>
        <w:t xml:space="preserve">.18 For this and other reasons, a nuclear war would be extremely destabilising, and it’s unclear whether civilisation could recover. How likely is a </w:t>
      </w:r>
      <w:r w:rsidRPr="004F769F">
        <w:rPr>
          <w:rStyle w:val="Emphasis"/>
          <w:rFonts w:asciiTheme="minorHAnsi" w:hAnsiTheme="minorHAnsi" w:cstheme="minorHAnsi"/>
        </w:rPr>
        <w:t xml:space="preserve">nuclear war to </w:t>
      </w:r>
      <w:r w:rsidRPr="004F769F">
        <w:rPr>
          <w:rStyle w:val="Emphasis"/>
          <w:rFonts w:asciiTheme="minorHAnsi" w:hAnsiTheme="minorHAnsi" w:cstheme="minorHAnsi"/>
          <w:highlight w:val="green"/>
        </w:rPr>
        <w:t>permanently end civilisation</w:t>
      </w:r>
      <w:r w:rsidRPr="004F769F">
        <w:rPr>
          <w:rFonts w:asciiTheme="minorHAnsi" w:hAnsiTheme="minorHAnsi" w:cstheme="minorHAnsi"/>
          <w:sz w:val="8"/>
        </w:rPr>
        <w:t xml:space="preserve">? It’s very hard to estimate, but it seems hard to conclude that the chance of a civilisation-ending nuclear war in the next century isn’t over 0.3%. That would mean the </w:t>
      </w:r>
      <w:r w:rsidRPr="004F769F">
        <w:rPr>
          <w:rStyle w:val="StyleUnderline"/>
          <w:rFonts w:asciiTheme="minorHAnsi" w:hAnsiTheme="minorHAnsi" w:cstheme="minorHAnsi"/>
          <w:highlight w:val="green"/>
        </w:rPr>
        <w:t>risks</w:t>
      </w:r>
      <w:r w:rsidRPr="004F769F">
        <w:rPr>
          <w:rStyle w:val="StyleUnderline"/>
          <w:rFonts w:asciiTheme="minorHAnsi" w:hAnsiTheme="minorHAnsi" w:cstheme="minorHAnsi"/>
        </w:rPr>
        <w:t xml:space="preserve"> from nuclear weapons </w:t>
      </w:r>
      <w:r w:rsidRPr="004F769F">
        <w:rPr>
          <w:rStyle w:val="StyleUnderline"/>
          <w:rFonts w:asciiTheme="minorHAnsi" w:hAnsiTheme="minorHAnsi" w:cstheme="minorHAnsi"/>
          <w:highlight w:val="green"/>
        </w:rPr>
        <w:t>are greater than all</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 xml:space="preserve">natural risks </w:t>
      </w:r>
      <w:r w:rsidRPr="004F769F">
        <w:rPr>
          <w:rStyle w:val="Emphasis"/>
          <w:rFonts w:asciiTheme="minorHAnsi" w:hAnsiTheme="minorHAnsi" w:cstheme="minorHAnsi"/>
          <w:highlight w:val="green"/>
        </w:rPr>
        <w:t>put together</w:t>
      </w:r>
      <w:r w:rsidRPr="004F769F">
        <w:rPr>
          <w:rFonts w:asciiTheme="minorHAnsi" w:hAnsiTheme="minorHAnsi" w:cstheme="minorHAnsi"/>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w:t>
      </w:r>
      <w:r w:rsidRPr="004F769F">
        <w:rPr>
          <w:rFonts w:asciiTheme="minorHAnsi" w:hAnsiTheme="minorHAnsi" w:cstheme="minorHAnsi"/>
          <w:sz w:val="8"/>
        </w:rPr>
        <w:lastRenderedPageBreak/>
        <w:t xml:space="preserve">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4F769F">
        <w:rPr>
          <w:rStyle w:val="StyleUnderline"/>
          <w:rFonts w:asciiTheme="minorHAnsi" w:hAnsiTheme="minorHAnsi" w:cstheme="minorHAnsi"/>
        </w:rPr>
        <w:t>the stakes are millions of times</w:t>
      </w:r>
      <w:r w:rsidRPr="004F769F">
        <w:rPr>
          <w:rFonts w:asciiTheme="minorHAnsi" w:hAnsiTheme="minorHAnsi" w:cstheme="minorHAnsi"/>
          <w:sz w:val="8"/>
        </w:rPr>
        <w:t xml:space="preserve"> higher — for good or evil. As Carl Sagan wrote on the costs of nuclear war in Foreign Affairs: </w:t>
      </w:r>
      <w:r w:rsidRPr="004F769F">
        <w:rPr>
          <w:rStyle w:val="Emphasis"/>
          <w:rFonts w:asciiTheme="minorHAnsi" w:hAnsiTheme="minorHAnsi" w:cstheme="minorHAnsi"/>
        </w:rPr>
        <w:t xml:space="preserve">A </w:t>
      </w:r>
      <w:r w:rsidRPr="004F769F">
        <w:rPr>
          <w:rStyle w:val="Emphasis"/>
          <w:rFonts w:asciiTheme="minorHAnsi" w:hAnsiTheme="minorHAnsi" w:cstheme="minorHAnsi"/>
          <w:highlight w:val="green"/>
        </w:rPr>
        <w:t>nuclear war imperils</w:t>
      </w:r>
      <w:r w:rsidRPr="004F769F">
        <w:rPr>
          <w:rStyle w:val="Emphasis"/>
          <w:rFonts w:asciiTheme="minorHAnsi" w:hAnsiTheme="minorHAnsi" w:cstheme="minorHAnsi"/>
        </w:rPr>
        <w:t xml:space="preserve"> all of our descendants</w:t>
      </w:r>
      <w:r w:rsidRPr="004F769F">
        <w:rPr>
          <w:rFonts w:asciiTheme="minorHAnsi" w:hAnsiTheme="minorHAnsi" w:cstheme="minorHAnsi"/>
          <w:sz w:val="8"/>
        </w:rPr>
        <w:t xml:space="preserve">, </w:t>
      </w:r>
      <w:r w:rsidRPr="004F769F">
        <w:rPr>
          <w:rStyle w:val="StyleUnderline"/>
          <w:rFonts w:asciiTheme="minorHAnsi" w:hAnsiTheme="minorHAnsi" w:cstheme="minorHAnsi"/>
        </w:rPr>
        <w:t>for as long as there will be humans. Even if the population remains static, with an average lifetime of the order of 100 years, over a typical time period for the biological evolution of a successful species</w:t>
      </w:r>
      <w:r w:rsidRPr="004F769F">
        <w:rPr>
          <w:rFonts w:asciiTheme="minorHAnsi" w:hAnsiTheme="minorHAnsi" w:cstheme="minorHAnsi"/>
          <w:sz w:val="8"/>
        </w:rPr>
        <w:t xml:space="preserve"> (roughly ten million years), </w:t>
      </w:r>
      <w:r w:rsidRPr="004F769F">
        <w:rPr>
          <w:rStyle w:val="StyleUnderline"/>
          <w:rFonts w:asciiTheme="minorHAnsi" w:hAnsiTheme="minorHAnsi" w:cstheme="minorHAnsi"/>
        </w:rPr>
        <w:t xml:space="preserve">we are talking about some </w:t>
      </w:r>
      <w:r w:rsidRPr="004F769F">
        <w:rPr>
          <w:rStyle w:val="Emphasis"/>
          <w:rFonts w:asciiTheme="minorHAnsi" w:hAnsiTheme="minorHAnsi" w:cstheme="minorHAnsi"/>
          <w:highlight w:val="green"/>
        </w:rPr>
        <w:t>500 trillion people</w:t>
      </w:r>
      <w:r w:rsidRPr="004F769F">
        <w:rPr>
          <w:rStyle w:val="StyleUnderline"/>
          <w:rFonts w:asciiTheme="minorHAnsi" w:hAnsiTheme="minorHAnsi" w:cstheme="minorHAnsi"/>
        </w:rPr>
        <w:t xml:space="preserve"> yet to come</w:t>
      </w:r>
      <w:r w:rsidRPr="004F769F">
        <w:rPr>
          <w:rFonts w:asciiTheme="minorHAnsi" w:hAnsiTheme="minorHAnsi" w:cstheme="minorHAnsi"/>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4F769F">
        <w:rPr>
          <w:rStyle w:val="Emphasis"/>
          <w:rFonts w:asciiTheme="minorHAnsi" w:hAnsiTheme="minorHAnsi" w:cstheme="minorHAnsi"/>
          <w:highlight w:val="green"/>
        </w:rPr>
        <w:t>Improved wealth and tech</w:t>
      </w:r>
      <w:r w:rsidRPr="004F769F">
        <w:rPr>
          <w:rFonts w:asciiTheme="minorHAnsi" w:hAnsiTheme="minorHAnsi" w:cstheme="minorHAnsi"/>
          <w:sz w:val="8"/>
        </w:rPr>
        <w:t xml:space="preserve">nology </w:t>
      </w:r>
      <w:r w:rsidRPr="004F769F">
        <w:rPr>
          <w:rStyle w:val="StyleUnderline"/>
          <w:rFonts w:asciiTheme="minorHAnsi" w:hAnsiTheme="minorHAnsi" w:cstheme="minorHAnsi"/>
          <w:highlight w:val="green"/>
        </w:rPr>
        <w:t>makes us</w:t>
      </w:r>
      <w:r w:rsidRPr="004F769F">
        <w:rPr>
          <w:rFonts w:asciiTheme="minorHAnsi" w:hAnsiTheme="minorHAnsi" w:cstheme="minorHAnsi"/>
          <w:sz w:val="8"/>
        </w:rPr>
        <w:t xml:space="preserve"> </w:t>
      </w:r>
      <w:r w:rsidRPr="004F769F">
        <w:rPr>
          <w:rStyle w:val="StyleUnderline"/>
          <w:rFonts w:asciiTheme="minorHAnsi" w:hAnsiTheme="minorHAnsi" w:cstheme="minorHAnsi"/>
        </w:rPr>
        <w:t xml:space="preserve">more </w:t>
      </w:r>
      <w:r w:rsidRPr="004F769F">
        <w:rPr>
          <w:rStyle w:val="Emphasis"/>
          <w:rFonts w:asciiTheme="minorHAnsi" w:hAnsiTheme="minorHAnsi" w:cstheme="minorHAnsi"/>
          <w:highlight w:val="green"/>
        </w:rPr>
        <w:t>resilient</w:t>
      </w:r>
      <w:r w:rsidRPr="004F769F">
        <w:rPr>
          <w:rStyle w:val="StyleUnderline"/>
          <w:rFonts w:asciiTheme="minorHAnsi" w:hAnsiTheme="minorHAnsi" w:cstheme="minorHAnsi"/>
        </w:rPr>
        <w:t xml:space="preserve"> to natural risks</w:t>
      </w:r>
      <w:r w:rsidRPr="004F769F">
        <w:rPr>
          <w:rFonts w:asciiTheme="minorHAnsi" w:hAnsiTheme="minorHAnsi" w:cstheme="minorHAnsi"/>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4F769F">
        <w:rPr>
          <w:rStyle w:val="StyleUnderline"/>
          <w:rFonts w:asciiTheme="minorHAnsi" w:hAnsiTheme="minorHAnsi" w:cstheme="minorHAnsi"/>
          <w:highlight w:val="green"/>
        </w:rPr>
        <w:t xml:space="preserve">If we could </w:t>
      </w:r>
      <w:r w:rsidRPr="004F769F">
        <w:rPr>
          <w:rStyle w:val="Emphasis"/>
          <w:rFonts w:asciiTheme="minorHAnsi" w:hAnsiTheme="minorHAnsi" w:cstheme="minorHAnsi"/>
          <w:highlight w:val="green"/>
        </w:rPr>
        <w:t>improve</w:t>
      </w:r>
      <w:r w:rsidRPr="004F769F">
        <w:rPr>
          <w:rFonts w:asciiTheme="minorHAnsi" w:hAnsiTheme="minorHAnsi" w:cstheme="minorHAnsi"/>
          <w:sz w:val="8"/>
        </w:rPr>
        <w:t xml:space="preserve"> the </w:t>
      </w:r>
      <w:r w:rsidRPr="004F769F">
        <w:rPr>
          <w:rStyle w:val="Emphasis"/>
          <w:rFonts w:asciiTheme="minorHAnsi" w:hAnsiTheme="minorHAnsi" w:cstheme="minorHAnsi"/>
          <w:highlight w:val="green"/>
        </w:rPr>
        <w:t>decision-making</w:t>
      </w:r>
      <w:r w:rsidRPr="004F769F">
        <w:rPr>
          <w:rStyle w:val="StyleUnderline"/>
          <w:rFonts w:asciiTheme="minorHAnsi" w:hAnsiTheme="minorHAnsi" w:cstheme="minorHAnsi"/>
        </w:rPr>
        <w:t xml:space="preserve"> ability </w:t>
      </w:r>
      <w:r w:rsidRPr="004F769F">
        <w:rPr>
          <w:rStyle w:val="StyleUnderline"/>
          <w:rFonts w:asciiTheme="minorHAnsi" w:hAnsiTheme="minorHAnsi" w:cstheme="minorHAnsi"/>
          <w:highlight w:val="green"/>
        </w:rPr>
        <w:t>of</w:t>
      </w:r>
      <w:r w:rsidRPr="004F769F">
        <w:rPr>
          <w:rFonts w:asciiTheme="minorHAnsi" w:hAnsiTheme="minorHAnsi" w:cstheme="minorHAnsi"/>
          <w:sz w:val="8"/>
        </w:rPr>
        <w:t xml:space="preserve"> these </w:t>
      </w:r>
      <w:r w:rsidRPr="004F769F">
        <w:rPr>
          <w:rStyle w:val="StyleUnderline"/>
          <w:rFonts w:asciiTheme="minorHAnsi" w:hAnsiTheme="minorHAnsi" w:cstheme="minorHAnsi"/>
        </w:rPr>
        <w:t xml:space="preserve">people and </w:t>
      </w:r>
      <w:r w:rsidRPr="004F769F">
        <w:rPr>
          <w:rStyle w:val="StyleUnderline"/>
          <w:rFonts w:asciiTheme="minorHAnsi" w:hAnsiTheme="minorHAnsi" w:cstheme="minorHAnsi"/>
          <w:highlight w:val="green"/>
        </w:rPr>
        <w:t>institutions</w:t>
      </w:r>
      <w:r w:rsidRPr="004F769F">
        <w:rPr>
          <w:rFonts w:asciiTheme="minorHAnsi" w:hAnsiTheme="minorHAnsi" w:cstheme="minorHAnsi"/>
          <w:sz w:val="8"/>
        </w:rPr>
        <w:t xml:space="preserve">, then </w:t>
      </w:r>
      <w:r w:rsidRPr="004F769F">
        <w:rPr>
          <w:rStyle w:val="StyleUnderline"/>
          <w:rFonts w:asciiTheme="minorHAnsi" w:hAnsiTheme="minorHAnsi" w:cstheme="minorHAnsi"/>
          <w:highlight w:val="green"/>
        </w:rPr>
        <w:t>it would</w:t>
      </w:r>
      <w:r w:rsidRPr="004F769F">
        <w:rPr>
          <w:rStyle w:val="StyleUnderline"/>
          <w:rFonts w:asciiTheme="minorHAnsi" w:hAnsiTheme="minorHAnsi" w:cstheme="minorHAnsi"/>
        </w:rPr>
        <w:t xml:space="preserve"> help to make society in general more resilient, and </w:t>
      </w:r>
      <w:r w:rsidRPr="004F769F">
        <w:rPr>
          <w:rStyle w:val="Emphasis"/>
          <w:rFonts w:asciiTheme="minorHAnsi" w:hAnsiTheme="minorHAnsi" w:cstheme="minorHAnsi"/>
          <w:highlight w:val="green"/>
        </w:rPr>
        <w:t>solve many other problems</w:t>
      </w:r>
      <w:r w:rsidRPr="004F769F">
        <w:rPr>
          <w:rFonts w:asciiTheme="minorHAnsi" w:hAnsiTheme="minorHAnsi" w:cstheme="minorHAnsi"/>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w:t>
      </w:r>
      <w:r w:rsidRPr="004F769F">
        <w:rPr>
          <w:rFonts w:asciiTheme="minorHAnsi" w:hAnsiTheme="minorHAnsi" w:cstheme="minorHAnsi"/>
          <w:sz w:val="8"/>
        </w:rPr>
        <w:lastRenderedPageBreak/>
        <w:t>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62B64223" w14:textId="77777777" w:rsidR="00B21369" w:rsidRPr="00F81E13" w:rsidRDefault="00B21369" w:rsidP="00B21369">
      <w:pPr>
        <w:pStyle w:val="Heading4"/>
        <w:rPr>
          <w:rFonts w:asciiTheme="minorHAnsi" w:hAnsiTheme="minorHAnsi" w:cstheme="minorHAnsi"/>
        </w:rPr>
      </w:pPr>
      <w:r w:rsidRPr="00F81E13">
        <w:rPr>
          <w:rFonts w:asciiTheme="minorHAnsi" w:hAnsiTheme="minorHAnsi" w:cstheme="minorHAnsi"/>
        </w:rPr>
        <w:t xml:space="preserve">Anticipating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05141C26" w14:textId="77777777" w:rsidR="00B21369" w:rsidRPr="00F81E13" w:rsidRDefault="00B21369" w:rsidP="00B21369">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—Faculty of Humanities, School of Humanities Research and Graduate Studies, Bentley Campus (Baden, “BEYOND OUR NUCLEAR ENTANGLEMENT,” Angelaki, 22:3, 17-25, dml) [ableist language modifications denoted by brackets]</w:t>
      </w:r>
    </w:p>
    <w:p w14:paraId="6F8892B4" w14:textId="77777777" w:rsidR="00B21369" w:rsidRPr="00F81E13" w:rsidRDefault="00B21369" w:rsidP="00B21369">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r w:rsidRPr="00F81E13">
        <w:rPr>
          <w:rStyle w:val="Emphasis"/>
          <w:rFonts w:asciiTheme="minorHAnsi" w:hAnsiTheme="minorHAnsi" w:cstheme="minorHAnsi"/>
        </w:rPr>
        <w:t>immanent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paralyse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pervasive</w:t>
      </w:r>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6570E65E" w14:textId="77777777" w:rsidR="00B21369" w:rsidRPr="00F81E13" w:rsidRDefault="00B21369" w:rsidP="00B21369">
      <w:pPr>
        <w:rPr>
          <w:rFonts w:asciiTheme="minorHAnsi" w:hAnsiTheme="minorHAnsi" w:cstheme="minorHAnsi"/>
          <w:sz w:val="16"/>
        </w:rPr>
      </w:pPr>
      <w:r w:rsidRPr="00F81E13">
        <w:rPr>
          <w:rFonts w:asciiTheme="minorHAnsi" w:hAnsiTheme="minorHAnsi" w:cstheme="minorHAnsi"/>
          <w:sz w:val="16"/>
        </w:rPr>
        <w:t>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it is clear that the pathology of the “non-event” remains as active as ever even in the time of Donald Trump and Kim Jong-un with their stichomythic nuclear posturing.</w:t>
      </w:r>
    </w:p>
    <w:p w14:paraId="3742A267" w14:textId="77777777" w:rsidR="00B21369" w:rsidRPr="00F81E13" w:rsidRDefault="00B21369" w:rsidP="00B21369">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entanglement; the antidote to this entanglement? Is it possible to end the pathology of power that exists with nuclear capacity? Sadly, the last lines of Nitin Sawhney's “Broken Skin” underscore this entanglement:</w:t>
      </w:r>
    </w:p>
    <w:p w14:paraId="125D25BC" w14:textId="77777777" w:rsidR="00B21369" w:rsidRPr="00F81E13" w:rsidRDefault="00B21369" w:rsidP="00B21369">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1A7D4862" w14:textId="77777777" w:rsidR="00B21369" w:rsidRPr="00F81E13" w:rsidRDefault="00B21369" w:rsidP="00B21369">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534E9C16" w14:textId="77777777" w:rsidR="00B21369" w:rsidRPr="00F81E13" w:rsidRDefault="00B21369" w:rsidP="00B21369">
      <w:pPr>
        <w:rPr>
          <w:rFonts w:asciiTheme="minorHAnsi" w:hAnsiTheme="minorHAnsi" w:cstheme="minorHAnsi"/>
          <w:sz w:val="16"/>
        </w:rPr>
      </w:pPr>
      <w:r w:rsidRPr="00F81E13">
        <w:rPr>
          <w:rFonts w:asciiTheme="minorHAnsi" w:hAnsiTheme="minorHAnsi" w:cstheme="minorHAnsi"/>
          <w:sz w:val="16"/>
        </w:rPr>
        <w:t>Here in the Rajasthan desert people say</w:t>
      </w:r>
    </w:p>
    <w:p w14:paraId="09C6D296" w14:textId="77777777" w:rsidR="00B21369" w:rsidRPr="00F81E13" w:rsidRDefault="00B21369" w:rsidP="00B21369">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2B8968C2" w14:textId="77777777" w:rsidR="00B21369" w:rsidRPr="00F81E13" w:rsidRDefault="00B21369" w:rsidP="00B21369">
      <w:pPr>
        <w:rPr>
          <w:rFonts w:asciiTheme="minorHAnsi" w:hAnsiTheme="minorHAnsi" w:cstheme="minorHAnsi"/>
          <w:sz w:val="16"/>
        </w:rPr>
      </w:pPr>
      <w:r w:rsidRPr="00F81E13">
        <w:rPr>
          <w:rFonts w:asciiTheme="minorHAnsi" w:hAnsiTheme="minorHAnsi" w:cstheme="minorHAnsi"/>
          <w:sz w:val="16"/>
        </w:rPr>
        <w:lastRenderedPageBreak/>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abjection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5184B105" w14:textId="77777777" w:rsidR="00B21369" w:rsidRPr="00F81E13" w:rsidRDefault="00B21369" w:rsidP="00B21369">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r w:rsidRPr="00382417">
        <w:rPr>
          <w:rStyle w:val="Emphasis"/>
          <w:rFonts w:asciiTheme="minorHAnsi" w:hAnsiTheme="minorHAnsi" w:cstheme="minorHAnsi"/>
          <w:highlight w:val="green"/>
        </w:rPr>
        <w:t>reconceptualise the human community</w:t>
      </w:r>
      <w:r w:rsidRPr="00F81E13">
        <w:rPr>
          <w:rFonts w:asciiTheme="minorHAnsi" w:hAnsiTheme="minorHAnsi" w:cstheme="minorHAnsi"/>
          <w:sz w:val="16"/>
        </w:rPr>
        <w:t xml:space="preserve"> as Ashis Nandy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and also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6A87DEC9" w14:textId="77777777" w:rsidR="00B21369" w:rsidRPr="00F81E13" w:rsidRDefault="00B21369" w:rsidP="00B21369">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realise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382417">
        <w:rPr>
          <w:rStyle w:val="StyleUnderline"/>
          <w:rFonts w:asciiTheme="minorHAnsi" w:hAnsiTheme="minorHAnsi" w:cstheme="minorHAnsi"/>
          <w:highlight w:val="green"/>
        </w:rPr>
        <w:t xml:space="preserve">an </w:t>
      </w:r>
      <w:r w:rsidRPr="00382417">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382417">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r w:rsidRPr="00F81E13">
        <w:rPr>
          <w:rStyle w:val="StyleUnderline"/>
          <w:rFonts w:asciiTheme="minorHAnsi" w:hAnsiTheme="minorHAnsi" w:cstheme="minorHAnsi"/>
        </w:rPr>
        <w:t xml:space="preserve">Recognising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382417">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382417">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In the end, you realise</w:t>
      </w:r>
      <w:r w:rsidRPr="00F81E13">
        <w:rPr>
          <w:rFonts w:asciiTheme="minorHAnsi" w:hAnsiTheme="minorHAnsi" w:cstheme="minorHAnsi"/>
          <w:sz w:val="16"/>
        </w:rPr>
        <w:t xml:space="preserve">, as Raimon Panikkar has articulated, </w:t>
      </w:r>
      <w:r w:rsidRPr="00F81E13">
        <w:rPr>
          <w:rStyle w:val="StyleUnderline"/>
          <w:rFonts w:asciiTheme="minorHAnsi" w:hAnsiTheme="minorHAnsi" w:cstheme="minorHAnsi"/>
        </w:rPr>
        <w:t>“it is not realistic to toil for peace if we do not proceed to a disarmament of the bellicose culture in which we live.”</w:t>
      </w:r>
      <w:r w:rsidRPr="00F81E13">
        <w:rPr>
          <w:rFonts w:asciiTheme="minorHAnsi" w:hAnsiTheme="minorHAnsi" w:cstheme="minorHAnsi"/>
          <w:sz w:val="16"/>
        </w:rPr>
        <w:t>17 Or, as Geshe Lhakdor suggests, there must be “inner disarmament for external disarmament.”18 In this sense, it is within the cultural arena, our human society, where the entanglement of subjective meaning making, nature and politics occurs, that we need to disarm.</w:t>
      </w:r>
    </w:p>
    <w:p w14:paraId="797ABA47" w14:textId="77777777" w:rsidR="00B21369" w:rsidRPr="00F81E13" w:rsidRDefault="00B21369" w:rsidP="00B21369">
      <w:pPr>
        <w:rPr>
          <w:rFonts w:asciiTheme="minorHAnsi" w:hAnsiTheme="minorHAnsi" w:cstheme="minorHAnsi"/>
          <w:sz w:val="16"/>
        </w:rPr>
      </w:pPr>
      <w:r w:rsidRPr="00F81E13">
        <w:rPr>
          <w:rFonts w:asciiTheme="minorHAnsi" w:hAnsiTheme="minorHAnsi" w:cstheme="minorHAnsi"/>
          <w:sz w:val="16"/>
        </w:rPr>
        <w:t xml:space="preserve">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t>
      </w:r>
      <w:r w:rsidRPr="00F81E13">
        <w:rPr>
          <w:rFonts w:asciiTheme="minorHAnsi" w:hAnsiTheme="minorHAnsi" w:cstheme="minorHAnsi"/>
          <w:sz w:val="16"/>
        </w:rPr>
        <w:lastRenderedPageBreak/>
        <w:t>What you find noteworthy is that although Schell's scenario of widespread destruction of the planet through nuclear weaponry, of immeasurable harm to the bio-sphere through radiation, is powerfully laid out, the horror and scale of nuclear obliteration also seems surreal and far away as the bus makes its way through the suburban streets.</w:t>
      </w:r>
    </w:p>
    <w:p w14:paraId="74494042" w14:textId="77777777" w:rsidR="00B21369" w:rsidRPr="00F81E13" w:rsidRDefault="00B21369" w:rsidP="00B21369">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realise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spectre of </w:t>
      </w:r>
      <w:r w:rsidRPr="00382417">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382417">
        <w:rPr>
          <w:rStyle w:val="StyleUnderline"/>
          <w:rFonts w:asciiTheme="minorHAnsi" w:hAnsiTheme="minorHAnsi" w:cstheme="minorHAnsi"/>
          <w:highlight w:val="green"/>
        </w:rPr>
        <w:t xml:space="preserve">can appear </w:t>
      </w:r>
      <w:r w:rsidRPr="00382417">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382417">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382417">
        <w:rPr>
          <w:rStyle w:val="Emphasis"/>
          <w:rFonts w:asciiTheme="minorHAnsi" w:hAnsiTheme="minorHAnsi" w:cstheme="minorHAnsi"/>
          <w:highlight w:val="green"/>
        </w:rPr>
        <w:t>business</w:t>
      </w:r>
      <w:r w:rsidRPr="00F81E13">
        <w:rPr>
          <w:rFonts w:asciiTheme="minorHAnsi" w:hAnsiTheme="minorHAnsi" w:cstheme="minorHAnsi"/>
          <w:sz w:val="16"/>
        </w:rPr>
        <w:t xml:space="preserve">. You realise that </w:t>
      </w:r>
      <w:r w:rsidRPr="00F81E13">
        <w:rPr>
          <w:rStyle w:val="StyleUnderline"/>
          <w:rFonts w:asciiTheme="minorHAnsi" w:hAnsiTheme="minorHAnsi" w:cstheme="minorHAnsi"/>
        </w:rPr>
        <w:t xml:space="preserve">within </w:t>
      </w:r>
      <w:r w:rsidRPr="00382417">
        <w:rPr>
          <w:rStyle w:val="StyleUnderline"/>
          <w:rFonts w:asciiTheme="minorHAnsi" w:hAnsiTheme="minorHAnsi" w:cstheme="minorHAnsi"/>
          <w:highlight w:val="green"/>
        </w:rPr>
        <w:t>this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recipe </w:t>
      </w:r>
      <w:r w:rsidRPr="00382417">
        <w:rPr>
          <w:rStyle w:val="StyleUnderline"/>
          <w:rFonts w:asciiTheme="minorHAnsi" w:hAnsiTheme="minorHAnsi" w:cstheme="minorHAnsi"/>
          <w:highlight w:val="green"/>
        </w:rPr>
        <w:t xml:space="preserve">is the creation of a </w:t>
      </w:r>
      <w:r w:rsidRPr="00382417">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w:t>
      </w:r>
      <w:r w:rsidRPr="00A0772E">
        <w:rPr>
          <w:rStyle w:val="StyleUnderline"/>
          <w:rFonts w:asciiTheme="minorHAnsi" w:hAnsiTheme="minorHAnsi" w:cstheme="minorHAnsi"/>
        </w:rPr>
        <w:t>critical</w:t>
      </w:r>
      <w:r w:rsidRPr="00A0772E">
        <w:rPr>
          <w:rFonts w:asciiTheme="minorHAnsi" w:hAnsiTheme="minorHAnsi" w:cstheme="minorHAnsi"/>
          <w:sz w:val="16"/>
        </w:rPr>
        <w:t xml:space="preserve"> human rights </w:t>
      </w:r>
      <w:r w:rsidRPr="00A0772E">
        <w:rPr>
          <w:rStyle w:val="StyleUnderline"/>
          <w:rFonts w:asciiTheme="minorHAnsi" w:hAnsiTheme="minorHAnsi" w:cstheme="minorHAnsi"/>
        </w:rPr>
        <w:t xml:space="preserve">scholar you have come to </w:t>
      </w:r>
      <w:r w:rsidRPr="00A0772E">
        <w:rPr>
          <w:rStyle w:val="Emphasis"/>
          <w:rFonts w:asciiTheme="minorHAnsi" w:hAnsiTheme="minorHAnsi" w:cstheme="minorHAnsi"/>
        </w:rPr>
        <w:t>see through that complex</w:t>
      </w:r>
      <w:r w:rsidRPr="00A0772E">
        <w:rPr>
          <w:rStyle w:val="StyleUnderline"/>
          <w:rFonts w:asciiTheme="minorHAnsi" w:hAnsiTheme="minorHAnsi" w:cstheme="minorHAnsi"/>
        </w:rPr>
        <w:t xml:space="preserve">, and you put energies into </w:t>
      </w:r>
      <w:r w:rsidRPr="00A0772E">
        <w:rPr>
          <w:rStyle w:val="Emphasis"/>
          <w:rFonts w:asciiTheme="minorHAnsi" w:hAnsiTheme="minorHAnsi" w:cstheme="minorHAnsi"/>
        </w:rPr>
        <w:t>challenging that tyranny of distance</w:t>
      </w:r>
      <w:r w:rsidRPr="00A0772E">
        <w:rPr>
          <w:rStyle w:val="StyleUnderline"/>
          <w:rFonts w:asciiTheme="minorHAnsi" w:hAnsiTheme="minorHAnsi" w:cstheme="minorHAnsi"/>
        </w:rPr>
        <w:t xml:space="preserve">, to activate a </w:t>
      </w:r>
      <w:r w:rsidRPr="00A0772E">
        <w:rPr>
          <w:rStyle w:val="Emphasis"/>
          <w:rFonts w:asciiTheme="minorHAnsi" w:hAnsiTheme="minorHAnsi" w:cstheme="minorHAnsi"/>
        </w:rPr>
        <w:t>politics</w:t>
      </w:r>
      <w:r w:rsidRPr="00A0772E">
        <w:rPr>
          <w:rStyle w:val="StyleUnderline"/>
          <w:rFonts w:asciiTheme="minorHAnsi" w:hAnsiTheme="minorHAnsi" w:cstheme="minorHAnsi"/>
        </w:rPr>
        <w:t xml:space="preserve">, </w:t>
      </w:r>
      <w:r w:rsidRPr="00A0772E">
        <w:rPr>
          <w:rStyle w:val="Emphasis"/>
          <w:rFonts w:asciiTheme="minorHAnsi" w:hAnsiTheme="minorHAnsi" w:cstheme="minorHAnsi"/>
        </w:rPr>
        <w:t>ethics</w:t>
      </w:r>
      <w:r w:rsidRPr="00A0772E">
        <w:rPr>
          <w:rStyle w:val="StyleUnderline"/>
          <w:rFonts w:asciiTheme="minorHAnsi" w:hAnsiTheme="minorHAnsi" w:cstheme="minorHAnsi"/>
        </w:rPr>
        <w:t xml:space="preserve"> and </w:t>
      </w:r>
      <w:r w:rsidRPr="00A0772E">
        <w:rPr>
          <w:rStyle w:val="Emphasis"/>
          <w:rFonts w:asciiTheme="minorHAnsi" w:hAnsiTheme="minorHAnsi" w:cstheme="minorHAnsi"/>
        </w:rPr>
        <w:t>scholarship that recognises the other</w:t>
      </w:r>
      <w:r w:rsidRPr="00F81E13">
        <w:rPr>
          <w:rStyle w:val="Emphasis"/>
          <w:rFonts w:asciiTheme="minorHAnsi" w:hAnsiTheme="minorHAnsi" w:cstheme="minorHAnsi"/>
        </w:rPr>
        <w:t xml:space="preserve"> as integral to yourself</w:t>
      </w:r>
      <w:r w:rsidRPr="00F81E13">
        <w:rPr>
          <w:rFonts w:asciiTheme="minorHAnsi" w:hAnsiTheme="minorHAnsi" w:cstheme="minorHAnsi"/>
          <w:sz w:val="16"/>
        </w:rPr>
        <w:t>. Ultimately, even, to see that the other is also within.20</w:t>
      </w:r>
    </w:p>
    <w:p w14:paraId="39331797" w14:textId="77777777" w:rsidR="00B21369" w:rsidRPr="00F7192E" w:rsidRDefault="00B21369" w:rsidP="00B21369"/>
    <w:p w14:paraId="2D2C7A2F" w14:textId="77777777" w:rsidR="00B21369" w:rsidRPr="00B21369" w:rsidRDefault="00B21369" w:rsidP="00B21369"/>
    <w:p w14:paraId="41909C06" w14:textId="77777777" w:rsidR="00B21369" w:rsidRPr="00B21369" w:rsidRDefault="00B21369" w:rsidP="00B21369"/>
    <w:p w14:paraId="63BF0936" w14:textId="77777777" w:rsidR="00213EB2" w:rsidRPr="00213EB2" w:rsidRDefault="00213EB2" w:rsidP="00213EB2"/>
    <w:p w14:paraId="2113B601" w14:textId="0C39FC43" w:rsidR="00BF7721" w:rsidRDefault="00BF7721" w:rsidP="00F601E6"/>
    <w:p w14:paraId="278F5D26" w14:textId="11289095" w:rsidR="00BF7721" w:rsidRDefault="00BF7721" w:rsidP="00BF7721">
      <w:pPr>
        <w:pStyle w:val="Heading2"/>
      </w:pPr>
      <w:r>
        <w:t>Case</w:t>
      </w:r>
    </w:p>
    <w:p w14:paraId="3866F93B" w14:textId="77777777" w:rsidR="00DF7F59" w:rsidRDefault="00DF7F59" w:rsidP="00DF7F59">
      <w:pPr>
        <w:pStyle w:val="Heading4"/>
        <w:rPr>
          <w:rFonts w:asciiTheme="majorHAnsi" w:hAnsiTheme="majorHAnsi" w:cstheme="majorHAnsi"/>
        </w:rPr>
      </w:pPr>
      <w:r w:rsidRPr="002E7DE2">
        <w:rPr>
          <w:rFonts w:asciiTheme="majorHAnsi" w:hAnsiTheme="majorHAnsi" w:cstheme="majorHAnsi"/>
          <w:u w:val="single"/>
        </w:rPr>
        <w:t>Extinction outweighs</w:t>
      </w:r>
      <w:r w:rsidRPr="002E7DE2">
        <w:rPr>
          <w:rFonts w:asciiTheme="majorHAnsi" w:hAnsiTheme="majorHAnsi" w:cstheme="majorHAnsi"/>
        </w:rPr>
        <w:t xml:space="preserve"> it precludes the possibility for </w:t>
      </w:r>
      <w:r w:rsidRPr="002E7DE2">
        <w:rPr>
          <w:rFonts w:asciiTheme="majorHAnsi" w:hAnsiTheme="majorHAnsi" w:cstheme="majorHAnsi"/>
          <w:u w:val="single"/>
        </w:rPr>
        <w:t>future generations</w:t>
      </w:r>
      <w:r w:rsidRPr="002E7DE2">
        <w:rPr>
          <w:rFonts w:asciiTheme="majorHAnsi" w:hAnsiTheme="majorHAnsi" w:cstheme="majorHAnsi"/>
        </w:rPr>
        <w:t xml:space="preserve"> and denies any possible </w:t>
      </w:r>
      <w:r w:rsidRPr="002E7DE2">
        <w:rPr>
          <w:rFonts w:asciiTheme="majorHAnsi" w:hAnsiTheme="majorHAnsi" w:cstheme="majorHAnsi"/>
          <w:u w:val="single"/>
        </w:rPr>
        <w:t>value to life</w:t>
      </w:r>
      <w:r w:rsidRPr="002E7DE2">
        <w:rPr>
          <w:rFonts w:asciiTheme="majorHAnsi" w:hAnsiTheme="majorHAnsi" w:cstheme="majorHAnsi"/>
        </w:rPr>
        <w:t xml:space="preserve"> – any other metric is </w:t>
      </w:r>
      <w:r w:rsidRPr="002E7DE2">
        <w:rPr>
          <w:rFonts w:asciiTheme="majorHAnsi" w:hAnsiTheme="majorHAnsi" w:cstheme="majorHAnsi"/>
          <w:u w:val="single"/>
        </w:rPr>
        <w:t>paternalistic</w:t>
      </w:r>
      <w:r w:rsidRPr="002E7DE2">
        <w:rPr>
          <w:rFonts w:asciiTheme="majorHAnsi" w:hAnsiTheme="majorHAnsi" w:cstheme="majorHAnsi"/>
        </w:rPr>
        <w:t xml:space="preserve"> resulting in involuntary death turns their offense. Framing issue </w:t>
      </w:r>
      <w:r w:rsidRPr="002E7DE2">
        <w:rPr>
          <w:rFonts w:asciiTheme="majorHAnsi" w:hAnsiTheme="majorHAnsi" w:cstheme="majorHAnsi"/>
          <w:u w:val="single"/>
        </w:rPr>
        <w:t>alt solvency</w:t>
      </w:r>
      <w:r w:rsidRPr="002E7DE2">
        <w:rPr>
          <w:rFonts w:asciiTheme="majorHAnsi" w:hAnsiTheme="majorHAnsi" w:cstheme="majorHAnsi"/>
        </w:rPr>
        <w:t xml:space="preserve"> is dependent upon generating </w:t>
      </w:r>
      <w:r w:rsidRPr="002E7DE2">
        <w:rPr>
          <w:rFonts w:asciiTheme="majorHAnsi" w:hAnsiTheme="majorHAnsi" w:cstheme="majorHAnsi"/>
          <w:u w:val="single"/>
        </w:rPr>
        <w:t>social life</w:t>
      </w:r>
      <w:r w:rsidRPr="002E7DE2">
        <w:rPr>
          <w:rFonts w:asciiTheme="majorHAnsi" w:hAnsiTheme="majorHAnsi" w:cstheme="majorHAnsi"/>
        </w:rPr>
        <w:t xml:space="preserve">, which is impossible in a state of </w:t>
      </w:r>
      <w:r w:rsidRPr="002E7DE2">
        <w:rPr>
          <w:rFonts w:asciiTheme="majorHAnsi" w:hAnsiTheme="majorHAnsi" w:cstheme="majorHAnsi"/>
          <w:u w:val="single"/>
        </w:rPr>
        <w:t>biological death</w:t>
      </w:r>
      <w:r w:rsidRPr="002E7DE2">
        <w:rPr>
          <w:rFonts w:asciiTheme="majorHAnsi" w:hAnsiTheme="majorHAnsi" w:cstheme="majorHAnsi"/>
        </w:rPr>
        <w:t xml:space="preserve">. Any </w:t>
      </w:r>
      <w:r>
        <w:rPr>
          <w:rFonts w:asciiTheme="majorHAnsi" w:hAnsiTheme="majorHAnsi" w:cstheme="majorHAnsi"/>
        </w:rPr>
        <w:t>1A</w:t>
      </w:r>
      <w:r w:rsidRPr="002E7DE2">
        <w:rPr>
          <w:rFonts w:asciiTheme="majorHAnsi" w:hAnsiTheme="majorHAnsi" w:cstheme="majorHAnsi"/>
        </w:rPr>
        <w:t xml:space="preserve">R argument should be rejected cuz it’s </w:t>
      </w:r>
      <w:r w:rsidRPr="002E7DE2">
        <w:rPr>
          <w:rFonts w:asciiTheme="majorHAnsi" w:hAnsiTheme="majorHAnsi" w:cstheme="majorHAnsi"/>
          <w:u w:val="single"/>
        </w:rPr>
        <w:t>paternalistic</w:t>
      </w:r>
      <w:r w:rsidRPr="002E7DE2">
        <w:rPr>
          <w:rFonts w:asciiTheme="majorHAnsi" w:hAnsiTheme="majorHAnsi" w:cstheme="majorHAnsi"/>
        </w:rPr>
        <w:t xml:space="preserve"> for them to justify the </w:t>
      </w:r>
      <w:r w:rsidRPr="002E7DE2">
        <w:rPr>
          <w:rFonts w:asciiTheme="majorHAnsi" w:hAnsiTheme="majorHAnsi" w:cstheme="majorHAnsi"/>
          <w:u w:val="single"/>
        </w:rPr>
        <w:t>INVOLUNTARY</w:t>
      </w:r>
      <w:r w:rsidRPr="002E7DE2">
        <w:rPr>
          <w:rFonts w:asciiTheme="majorHAnsi" w:hAnsiTheme="majorHAnsi" w:cstheme="majorHAnsi"/>
        </w:rPr>
        <w:t xml:space="preserve"> death of </w:t>
      </w:r>
      <w:r>
        <w:rPr>
          <w:rFonts w:asciiTheme="majorHAnsi" w:hAnsiTheme="majorHAnsi" w:cstheme="majorHAnsi"/>
        </w:rPr>
        <w:t xml:space="preserve">indigenous </w:t>
      </w:r>
      <w:r w:rsidRPr="002E7DE2">
        <w:rPr>
          <w:rFonts w:asciiTheme="majorHAnsi" w:hAnsiTheme="majorHAnsi" w:cstheme="majorHAnsi"/>
        </w:rPr>
        <w:t>individuals.</w:t>
      </w:r>
    </w:p>
    <w:p w14:paraId="5C3F6444" w14:textId="77777777" w:rsidR="005E10AA" w:rsidRPr="005E10AA" w:rsidRDefault="005E10AA" w:rsidP="005E10AA"/>
    <w:p w14:paraId="35A6C6D6" w14:textId="254809A8" w:rsidR="00BF7721" w:rsidRDefault="00BF7721" w:rsidP="00BF7721">
      <w:pPr>
        <w:pStyle w:val="Heading4"/>
      </w:pPr>
      <w:r>
        <w:t xml:space="preserve">1] </w:t>
      </w:r>
      <w:r>
        <w:t>Vote neg on presumption</w:t>
      </w:r>
    </w:p>
    <w:p w14:paraId="5A26E33F" w14:textId="60546023" w:rsidR="00BF7721" w:rsidRDefault="007E4878" w:rsidP="00BF7721">
      <w:pPr>
        <w:pStyle w:val="Heading4"/>
      </w:pPr>
      <w:r>
        <w:t>a</w:t>
      </w:r>
      <w:r w:rsidR="00BF7721">
        <w:t>] They have no intrinsic benefit to specifically reading [x] within the debate space and thus no reason to affirm their strategy</w:t>
      </w:r>
    </w:p>
    <w:p w14:paraId="20E8D595" w14:textId="3107875C" w:rsidR="00BF7721" w:rsidRDefault="007E4878" w:rsidP="00BF7721">
      <w:pPr>
        <w:pStyle w:val="Heading4"/>
      </w:pPr>
      <w:r>
        <w:t>b</w:t>
      </w:r>
      <w:r w:rsidR="00BF7721">
        <w:t>] Movements don’t spill up – competition means you ally yourself with people who vote for you and alienate those who are forced to debate you ensuring the failure of the movement</w:t>
      </w:r>
    </w:p>
    <w:p w14:paraId="1F568BF9" w14:textId="29D88812" w:rsidR="00BF7721" w:rsidRPr="00D72EE3" w:rsidRDefault="007E4878" w:rsidP="00BF7721">
      <w:pPr>
        <w:pStyle w:val="Heading4"/>
      </w:pPr>
      <w:r>
        <w:t>c</w:t>
      </w:r>
      <w:r w:rsidR="00BF7721">
        <w:t>] The regurgitation of knowledge from the 1ac proves that it is not a departure from the status quo, but rather gets coopted by academia</w:t>
      </w:r>
    </w:p>
    <w:p w14:paraId="0104F139" w14:textId="57A7437A" w:rsidR="00BF7721" w:rsidRDefault="00BF7721" w:rsidP="00BF7721"/>
    <w:p w14:paraId="46D48A2B" w14:textId="62C56E35" w:rsidR="00BF7721" w:rsidRDefault="00BF7721" w:rsidP="00BF7721"/>
    <w:p w14:paraId="7ABD500D" w14:textId="70817D83" w:rsidR="00BF7721" w:rsidRPr="00742C76" w:rsidRDefault="00BF7721" w:rsidP="00BF7721">
      <w:pPr>
        <w:pStyle w:val="Heading4"/>
        <w:rPr>
          <w:rFonts w:cs="Calibri"/>
        </w:rPr>
      </w:pPr>
      <w:r>
        <w:t xml:space="preserve">2] No link – </w:t>
      </w:r>
      <w:r w:rsidR="00E9402E">
        <w:rPr>
          <w:rFonts w:cs="Calibri"/>
        </w:rPr>
        <w:t>market approach is goo</w:t>
      </w:r>
      <w:r w:rsidR="007522C2">
        <w:rPr>
          <w:rFonts w:cs="Calibri"/>
        </w:rPr>
        <w:t>d and inevitable</w:t>
      </w:r>
      <w:r w:rsidR="001F52EC">
        <w:rPr>
          <w:rFonts w:cs="Calibri"/>
        </w:rPr>
        <w:t xml:space="preserve"> IN SPACE. </w:t>
      </w:r>
      <w:r w:rsidR="007522C2">
        <w:rPr>
          <w:rFonts w:cs="Calibri"/>
        </w:rPr>
        <w:t xml:space="preserve"> </w:t>
      </w:r>
    </w:p>
    <w:p w14:paraId="4BB4EE3F" w14:textId="77777777" w:rsidR="00BF7721" w:rsidRPr="00742C76" w:rsidRDefault="00BF7721" w:rsidP="00BF7721">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9" w:history="1">
        <w:r w:rsidRPr="00742C76">
          <w:rPr>
            <w:rStyle w:val="Hyperlink"/>
            <w:sz w:val="16"/>
            <w:szCs w:val="16"/>
          </w:rPr>
          <w:t>https://abovethelaw.com/2020/01/space-law-can-only-be-libertarian-minded/</w:t>
        </w:r>
      </w:hyperlink>
      <w:r w:rsidRPr="00742C76">
        <w:rPr>
          <w:sz w:val="16"/>
          <w:szCs w:val="16"/>
        </w:rPr>
        <w:t>] TDI</w:t>
      </w:r>
    </w:p>
    <w:p w14:paraId="7724B389" w14:textId="77777777" w:rsidR="00BF7721" w:rsidRPr="00742C76" w:rsidRDefault="00BF7721" w:rsidP="00BF7721">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Simberg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w:t>
      </w:r>
      <w:r w:rsidRPr="00DF21F4">
        <w:rPr>
          <w:rStyle w:val="StyleUnderline"/>
          <w:highlight w:val="green"/>
        </w:rPr>
        <w:t>resources available within our solar system exist in such quantities, all goods will become nonrivalrous</w:t>
      </w:r>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 xml:space="preserve">Rather than panicking about </w:t>
      </w:r>
      <w:r w:rsidRPr="00742C76">
        <w:rPr>
          <w:rStyle w:val="StyleUnderline"/>
        </w:rPr>
        <w:lastRenderedPageBreak/>
        <w:t>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w:t>
      </w:r>
      <w:r w:rsidRPr="00AE5820">
        <w:rPr>
          <w:sz w:val="12"/>
        </w:rPr>
        <w:t xml:space="preserve">is how a Wild West starts, where most regulation becomes the impractical pipe dream. </w:t>
      </w:r>
      <w:r w:rsidRPr="00AE5820">
        <w:rPr>
          <w:rStyle w:val="StyleUnderline"/>
        </w:rPr>
        <w:t>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Only a libertarian-type system, that guarantees basic individual rights to life, liberty, and the pursuit of happiness could be valued and therefore human fidelity to a set of laws made possible, in such an existence.</w:t>
      </w:r>
    </w:p>
    <w:p w14:paraId="4B21D83F" w14:textId="45FCFBE5" w:rsidR="00BF7721" w:rsidRDefault="00BF7721" w:rsidP="00BF7721"/>
    <w:p w14:paraId="25045A47" w14:textId="10861F7F" w:rsidR="005E10AA" w:rsidRDefault="005E10AA" w:rsidP="005E10AA">
      <w:pPr>
        <w:pStyle w:val="Heading4"/>
      </w:pPr>
      <w:r>
        <w:t xml:space="preserve">3] </w:t>
      </w:r>
      <w:r>
        <w:t xml:space="preserve">The aff gives the state MORE power – 1AC specifically bans private companies from space but not public companies which leaves only the public sector for space exploration, all 1AC evidence proves how much people want to go space, however after the 1AC its done only through the state which is net worse according to the aff. Think about who is responsible for CENTURIES of violence against indigenous folks and pushed them into reserves, Federal governments so its worse to let them appropriate space. </w:t>
      </w:r>
    </w:p>
    <w:p w14:paraId="3308188E" w14:textId="77777777" w:rsidR="005E10AA" w:rsidRDefault="005E10AA" w:rsidP="005E10AA">
      <w:pPr>
        <w:pStyle w:val="Heading4"/>
      </w:pPr>
    </w:p>
    <w:p w14:paraId="58A2D35B" w14:textId="713F8C67" w:rsidR="005E10AA" w:rsidRDefault="00697C9D" w:rsidP="005E10AA">
      <w:pPr>
        <w:pStyle w:val="Heading4"/>
      </w:pPr>
      <w:r>
        <w:t>4</w:t>
      </w:r>
      <w:r w:rsidR="005E10AA">
        <w:t xml:space="preserve">] </w:t>
      </w:r>
      <w:r w:rsidR="005E10AA" w:rsidRPr="002E7DE2">
        <w:rPr>
          <w:rFonts w:asciiTheme="majorHAnsi" w:hAnsiTheme="majorHAnsi" w:cstheme="majorHAnsi"/>
        </w:rPr>
        <w:t xml:space="preserve">Only evaluate the net amount violence </w:t>
      </w:r>
      <w:r w:rsidR="005E10AA">
        <w:rPr>
          <w:rFonts w:asciiTheme="majorHAnsi" w:hAnsiTheme="majorHAnsi" w:cstheme="majorHAnsi"/>
        </w:rPr>
        <w:t>solved</w:t>
      </w:r>
      <w:r w:rsidR="005E10AA" w:rsidRPr="002E7DE2">
        <w:rPr>
          <w:rFonts w:asciiTheme="majorHAnsi" w:hAnsiTheme="majorHAnsi" w:cstheme="majorHAnsi"/>
        </w:rPr>
        <w:t xml:space="preserve"> by the aff</w:t>
      </w:r>
      <w:r w:rsidR="005E10AA">
        <w:rPr>
          <w:rFonts w:asciiTheme="majorHAnsi" w:hAnsiTheme="majorHAnsi" w:cstheme="majorHAnsi"/>
        </w:rPr>
        <w:t xml:space="preserve"> </w:t>
      </w:r>
      <w:r w:rsidR="005E10AA" w:rsidRPr="002E7DE2">
        <w:rPr>
          <w:rFonts w:asciiTheme="majorHAnsi" w:hAnsiTheme="majorHAnsi" w:cstheme="majorHAnsi"/>
        </w:rPr>
        <w:t>Filter the debate through scope of solvency—there’s no impact to root cause if they don’t solve it</w:t>
      </w:r>
      <w:r w:rsidR="005E10AA">
        <w:rPr>
          <w:rFonts w:asciiTheme="majorHAnsi" w:hAnsiTheme="majorHAnsi" w:cstheme="majorHAnsi"/>
        </w:rPr>
        <w:t xml:space="preserve">. </w:t>
      </w:r>
      <w:r w:rsidR="005E10AA">
        <w:t xml:space="preserve">Aff cannot overcome the sum total of colonialist violence – structural barriers that are outside the scope of resolution will always exist </w:t>
      </w:r>
    </w:p>
    <w:p w14:paraId="799326BE" w14:textId="77777777" w:rsidR="005E10AA" w:rsidRPr="00ED10E9" w:rsidRDefault="005E10AA" w:rsidP="005E10AA"/>
    <w:p w14:paraId="1D423B51" w14:textId="77777777" w:rsidR="005E10AA" w:rsidRDefault="005E10AA" w:rsidP="005E10AA"/>
    <w:p w14:paraId="15585E9B" w14:textId="6D6A607C" w:rsidR="005E10AA" w:rsidRDefault="005E10AA" w:rsidP="00BF7721"/>
    <w:p w14:paraId="1A7BA308" w14:textId="375EAC19" w:rsidR="001F52EC" w:rsidRDefault="005E10AA" w:rsidP="001F52EC">
      <w:pPr>
        <w:pStyle w:val="Heading4"/>
        <w:spacing w:before="0"/>
        <w:rPr>
          <w:rFonts w:cs="Times New Roman"/>
        </w:rPr>
      </w:pPr>
      <w:r>
        <w:t>5</w:t>
      </w:r>
      <w:r w:rsidR="00D979D5">
        <w:t xml:space="preserve">] </w:t>
      </w:r>
      <w:r w:rsidR="001F52EC">
        <w:t>The aff's sentimental politics promises that empathetic identification with the suffering black body via the ballot creates uplift and emancipation. This creates passivity and relies on an economy of redemption where the presentation of suffering simplifies the subject into a hateful image, sanctioning further violence and coercive mimeticism.</w:t>
      </w:r>
    </w:p>
    <w:p w14:paraId="142A2B9F" w14:textId="77777777" w:rsidR="001F52EC" w:rsidRDefault="001F52EC" w:rsidP="001F52EC">
      <w:pPr>
        <w:pStyle w:val="NormalWeb"/>
        <w:spacing w:before="15" w:after="180"/>
      </w:pPr>
      <w:r>
        <w:rPr>
          <w:rFonts w:ascii="Calibri" w:hAnsi="Calibri" w:cs="Calibri"/>
          <w:b/>
          <w:bCs/>
          <w:sz w:val="26"/>
          <w:szCs w:val="26"/>
        </w:rPr>
        <w:t>Berlant, 8</w:t>
      </w:r>
      <w:r>
        <w:rPr>
          <w:rFonts w:ascii="Calibri" w:hAnsi="Calibri" w:cs="Calibri"/>
          <w:sz w:val="22"/>
        </w:rPr>
        <w:t> </w:t>
      </w:r>
      <w:r>
        <w:rPr>
          <w:rFonts w:ascii="Calibri" w:hAnsi="Calibri" w:cs="Calibri"/>
          <w:b/>
          <w:bCs/>
          <w:sz w:val="20"/>
          <w:szCs w:val="20"/>
        </w:rPr>
        <w:t xml:space="preserve">(Lauren Berlant, George M. Pullman Professor of English and Chair of the Lesbian and Gay Studies Project at the University of Chicago, 2008, accessed on 1-11-2021, </w:t>
      </w:r>
      <w:r>
        <w:rPr>
          <w:rFonts w:ascii="Calibri" w:hAnsi="Calibri" w:cs="Calibri"/>
          <w:b/>
          <w:i/>
          <w:sz w:val="22"/>
        </w:rPr>
        <w:t>The Female Complaint: The Unfinished Business of Sentimentality in American Culture</w:t>
      </w:r>
      <w:r>
        <w:rPr>
          <w:rFonts w:ascii="Calibri" w:hAnsi="Calibri" w:cs="Calibri"/>
          <w:b/>
          <w:bCs/>
          <w:sz w:val="20"/>
          <w:szCs w:val="20"/>
        </w:rPr>
        <w:t>, "Poor Eliza", http://library.lol/main/2DD3D18490A01AC7C631407842AB003F) //lex dy</w:t>
      </w:r>
    </w:p>
    <w:p w14:paraId="30D831B4" w14:textId="77777777" w:rsidR="001F52EC" w:rsidRPr="002005B7" w:rsidRDefault="001F52EC" w:rsidP="001F52EC">
      <w:r>
        <w:lastRenderedPageBreak/>
        <w:t xml:space="preserve">What distinguishes these critical texts are the startling ways they struggle to encounter the Uncle Tom form without reproducing it, declining to pay the inheritance tax. The countersentimental does not involve the aesthetic destruction of the contract sentimentality makes between its texts and readers, that proper reading will lead to more virtuous, compassionate feeling and therefore to a better self. What changes is the place of repetition in this contract, a crisis frequently thematized in formal aesthetic and generational terms. </w:t>
      </w:r>
      <w:r w:rsidRPr="000D7E98">
        <w:rPr>
          <w:rStyle w:val="StyleUnderline"/>
        </w:rPr>
        <w:t xml:space="preserve">In its traditional and political modalities, the </w:t>
      </w:r>
      <w:r w:rsidRPr="00762BAB">
        <w:rPr>
          <w:rStyle w:val="Emphasis"/>
          <w:highlight w:val="yellow"/>
        </w:rPr>
        <w:t>sentiment</w:t>
      </w:r>
      <w:r w:rsidRPr="00FF2CE7">
        <w:rPr>
          <w:rStyle w:val="StyleUnderline"/>
        </w:rPr>
        <w:t xml:space="preserve">al </w:t>
      </w:r>
      <w:r w:rsidRPr="00762BAB">
        <w:rPr>
          <w:rStyle w:val="Emphasis"/>
          <w:highlight w:val="yellow"/>
        </w:rPr>
        <w:t>promises</w:t>
      </w:r>
      <w:r w:rsidRPr="000D7E98">
        <w:rPr>
          <w:rStyle w:val="StyleUnderline"/>
        </w:rPr>
        <w:t xml:space="preserve"> that in a just world an expressive consensus would already exist about what constitutes material </w:t>
      </w:r>
      <w:r w:rsidRPr="00762BAB">
        <w:rPr>
          <w:rStyle w:val="Emphasis"/>
          <w:highlight w:val="yellow"/>
        </w:rPr>
        <w:t>uplift</w:t>
      </w:r>
      <w:r w:rsidRPr="000D7E98">
        <w:rPr>
          <w:rStyle w:val="StyleUnderline"/>
        </w:rPr>
        <w:t xml:space="preserve">, </w:t>
      </w:r>
      <w:r w:rsidRPr="00700262">
        <w:rPr>
          <w:rStyle w:val="StyleUnderline"/>
        </w:rPr>
        <w:t xml:space="preserve">amelioration, </w:t>
      </w:r>
      <w:r w:rsidRPr="00762BAB">
        <w:rPr>
          <w:rStyle w:val="Emphasis"/>
          <w:highlight w:val="yellow"/>
        </w:rPr>
        <w:t>emancipation, and</w:t>
      </w:r>
      <w:r w:rsidRPr="00700262">
        <w:rPr>
          <w:rStyle w:val="StyleUnderline"/>
        </w:rPr>
        <w:t xml:space="preserve"> those other horizons toward which </w:t>
      </w:r>
      <w:r w:rsidRPr="00762BAB">
        <w:rPr>
          <w:rStyle w:val="Emphasis"/>
          <w:highlight w:val="yellow"/>
        </w:rPr>
        <w:t>empathy</w:t>
      </w:r>
      <w:r w:rsidRPr="00700262">
        <w:rPr>
          <w:rStyle w:val="StyleUnderline"/>
        </w:rPr>
        <w:t xml:space="preserve"> directs itself. </w:t>
      </w:r>
      <w:r w:rsidRPr="006D3B65">
        <w:rPr>
          <w:rStyle w:val="Emphasis"/>
          <w:highlight w:val="yellow"/>
        </w:rPr>
        <w:t>Identification with suffering</w:t>
      </w:r>
      <w:r w:rsidRPr="00700262">
        <w:rPr>
          <w:rStyle w:val="StyleUnderline"/>
        </w:rPr>
        <w:t xml:space="preserve">, the ethical response to the sentimental plot, </w:t>
      </w:r>
      <w:r w:rsidRPr="006D3B65">
        <w:rPr>
          <w:rStyle w:val="Emphasis"/>
          <w:highlight w:val="yellow"/>
        </w:rPr>
        <w:t xml:space="preserve">leads </w:t>
      </w:r>
      <w:r w:rsidRPr="00FF2CE7">
        <w:rPr>
          <w:rStyle w:val="Emphasis"/>
          <w:highlight w:val="yellow"/>
        </w:rPr>
        <w:t>to</w:t>
      </w:r>
      <w:r w:rsidRPr="00700262">
        <w:rPr>
          <w:rStyle w:val="StyleUnderline"/>
        </w:rPr>
        <w:t xml:space="preserve"> some version of a </w:t>
      </w:r>
      <w:r w:rsidRPr="006D3B65">
        <w:rPr>
          <w:rStyle w:val="Emphasis"/>
          <w:highlight w:val="yellow"/>
        </w:rPr>
        <w:t>mimetic repetition in the audience and</w:t>
      </w:r>
      <w:r w:rsidRPr="00700262">
        <w:rPr>
          <w:rStyle w:val="StyleUnderline"/>
        </w:rPr>
        <w:t xml:space="preserve"> thus to </w:t>
      </w:r>
      <w:r w:rsidRPr="006D3B65">
        <w:rPr>
          <w:rStyle w:val="Emphasis"/>
          <w:highlight w:val="yellow"/>
        </w:rPr>
        <w:t>a</w:t>
      </w:r>
      <w:r w:rsidRPr="00700262">
        <w:rPr>
          <w:rStyle w:val="StyleUnderline"/>
        </w:rPr>
        <w:t xml:space="preserve"> generally held </w:t>
      </w:r>
      <w:r w:rsidRPr="006D3B65">
        <w:rPr>
          <w:rStyle w:val="Emphasis"/>
          <w:highlight w:val="yellow"/>
        </w:rPr>
        <w:t>view about what</w:t>
      </w:r>
      <w:r w:rsidRPr="00700262">
        <w:rPr>
          <w:rStyle w:val="StyleUnderline"/>
        </w:rPr>
        <w:t xml:space="preserve"> transformations </w:t>
      </w:r>
      <w:r w:rsidRPr="006D3B65">
        <w:rPr>
          <w:rStyle w:val="Emphasis"/>
          <w:highlight w:val="yellow"/>
        </w:rPr>
        <w:t>would bring the good life</w:t>
      </w:r>
      <w:r w:rsidRPr="00700262">
        <w:rPr>
          <w:rStyle w:val="StyleUnderline"/>
        </w:rPr>
        <w:t xml:space="preserve"> into being. </w:t>
      </w:r>
      <w:r w:rsidRPr="006B2BDF">
        <w:rPr>
          <w:rStyle w:val="StyleUnderline"/>
        </w:rPr>
        <w:t>The presumption that the terms of consent are transhistorical, translocal, and transdifferential because true feeling is shared explains in part why emotions, especially painful ones, are so central to the world-building aspects of sentimental alliance</w:t>
      </w:r>
      <w:r w:rsidRPr="00700262">
        <w:rPr>
          <w:rStyle w:val="StyleUnderline"/>
        </w:rPr>
        <w:t>.</w:t>
      </w:r>
      <w:r>
        <w:t xml:space="preserve"> Countersentimental texts withdraw from the contract that presumes consent with the conventionally desired outcomes of identification and compassion. What about the democratic pleasures of anonymity and alterity, let alone sovereign individuality? Is sentimentality ultimately antisovereign, a discipline of the body toward assuming universal response? </w:t>
      </w:r>
      <w:r w:rsidRPr="009A5B35">
        <w:rPr>
          <w:rStyle w:val="Emphasis"/>
          <w:highlight w:val="yellow"/>
        </w:rPr>
        <w:t>Such desires</w:t>
      </w:r>
      <w:r w:rsidRPr="009A5B35">
        <w:rPr>
          <w:rStyle w:val="StyleUnderline"/>
        </w:rPr>
        <w:t xml:space="preserve"> as those for a felt unconflictedness might well </w:t>
      </w:r>
      <w:r w:rsidRPr="009A5B35">
        <w:rPr>
          <w:rStyle w:val="Emphasis"/>
          <w:highlight w:val="yellow"/>
        </w:rPr>
        <w:t>motivate</w:t>
      </w:r>
      <w:r w:rsidRPr="009A5B35">
        <w:rPr>
          <w:rStyle w:val="StyleUnderline"/>
        </w:rPr>
        <w:t xml:space="preserve"> the </w:t>
      </w:r>
      <w:r w:rsidRPr="009A5B35">
        <w:rPr>
          <w:rStyle w:val="Emphasis"/>
          <w:highlight w:val="yellow"/>
        </w:rPr>
        <w:t>sacrifice of</w:t>
      </w:r>
      <w:r w:rsidRPr="009A5B35">
        <w:rPr>
          <w:rStyle w:val="Emphasis"/>
        </w:rPr>
        <w:t xml:space="preserve"> </w:t>
      </w:r>
      <w:r w:rsidRPr="009A5B35">
        <w:rPr>
          <w:rStyle w:val="StyleUnderline"/>
        </w:rPr>
        <w:t xml:space="preserve">surprising </w:t>
      </w:r>
      <w:r w:rsidRPr="009A5B35">
        <w:rPr>
          <w:rStyle w:val="Emphasis"/>
          <w:highlight w:val="yellow"/>
        </w:rPr>
        <w:t>thought on behalf of</w:t>
      </w:r>
      <w:r w:rsidRPr="009A5B35">
        <w:rPr>
          <w:rStyle w:val="StyleUnderline"/>
        </w:rPr>
        <w:t xml:space="preserve"> the </w:t>
      </w:r>
      <w:r w:rsidRPr="009A5B35">
        <w:rPr>
          <w:rStyle w:val="Emphasis"/>
          <w:highlight w:val="yellow"/>
        </w:rPr>
        <w:t>emotional normativity</w:t>
      </w:r>
      <w:r w:rsidRPr="009A5B35">
        <w:rPr>
          <w:rStyle w:val="StyleUnderline"/>
        </w:rPr>
        <w:t xml:space="preserve"> of the sentimental world, as though there is not a political economy to the meaning of emotions that bridge inequalities, such as compassion and love.</w:t>
      </w:r>
      <w:r>
        <w:t xml:space="preserve"> What, if anything, can be built from diverse knowledges and experiences of the pain of nondominant peoples? How can one desire to refuse the enmeshment of one’s story about the humiliations of history with the conventions of narrative suffering while being true to the facts and affects of ordinary subordination? </w:t>
      </w:r>
      <w:r w:rsidRPr="00D77D8A">
        <w:rPr>
          <w:rStyle w:val="StyleUnderline"/>
        </w:rPr>
        <w:t xml:space="preserve">Disinheriting without disavowing requires foregrounding ambivalence, as we will see. </w:t>
      </w:r>
      <w:r w:rsidRPr="00D77D8A">
        <w:t>More</w:t>
      </w:r>
      <w:r>
        <w:t xml:space="preserve"> than a critique of human empathic attachment as such, the countersentimental modality challenges the place literature and storytelling have come to stand for in the normalization of gestures of emotional humanism in the United States across a span of almost two centuries. Three moments in this genealogy, which differ as much from each other as from the credulous citation of Uncle Tom’s Cabin we saw in The King and I and Dimples, will mark here some potential within the archive that counters the repetitive compulsions of sentimentality. </w:t>
      </w:r>
      <w:r w:rsidRPr="00FE528F">
        <w:rPr>
          <w:rStyle w:val="StyleUnderline"/>
        </w:rPr>
        <w:t xml:space="preserve">I cite these resistances and refusals not to side with claims about the immoral “aridity” of sentimental politics but to provide evidence of the kinds of ambivalence that </w:t>
      </w:r>
      <w:r w:rsidRPr="003A30B2">
        <w:rPr>
          <w:rStyle w:val="StyleUnderline"/>
        </w:rPr>
        <w:t>the “liberal paternalism” of sentimentality</w:t>
      </w:r>
      <w:r w:rsidRPr="00FE528F">
        <w:rPr>
          <w:rStyle w:val="StyleUnderline"/>
        </w:rPr>
        <w:t xml:space="preserve"> engenders in those whom its aesthetic has spoken about, to, and for in ways that completely confuse definitions of the human and the inhuman.23 </w:t>
      </w:r>
      <w:r>
        <w:t xml:space="preserve">This essay begins with a famous passage from James Baldwin’s “Everybody’s Protest Novel,” a much cited essay about Uncle Tom’s Cabin that is rarely read in the strong sense because the powerful language of rageful truth telling it uses would want to shame in advance any desire to make claims for the tactical efficacy of suffering and mourning in the struggle to transform the United States into a counterracist nation. </w:t>
      </w:r>
      <w:r w:rsidRPr="006C2BB3">
        <w:rPr>
          <w:rStyle w:val="StyleUnderline"/>
        </w:rPr>
        <w:t xml:space="preserve">Baldwin’s claim is that </w:t>
      </w:r>
      <w:r w:rsidRPr="00FF2CE7">
        <w:rPr>
          <w:rStyle w:val="Emphasis"/>
          <w:highlight w:val="yellow"/>
        </w:rPr>
        <w:lastRenderedPageBreak/>
        <w:t>associating</w:t>
      </w:r>
      <w:r w:rsidRPr="006C2BB3">
        <w:rPr>
          <w:rStyle w:val="StyleUnderline"/>
        </w:rPr>
        <w:t xml:space="preserve"> the human </w:t>
      </w:r>
      <w:r w:rsidRPr="00FF2CE7">
        <w:rPr>
          <w:rStyle w:val="Emphasis"/>
          <w:highlight w:val="yellow"/>
        </w:rPr>
        <w:t>with</w:t>
      </w:r>
      <w:r w:rsidRPr="006C2BB3">
        <w:rPr>
          <w:rStyle w:val="StyleUnderline"/>
        </w:rPr>
        <w:t xml:space="preserve"> the </w:t>
      </w:r>
      <w:r w:rsidRPr="00FF2CE7">
        <w:rPr>
          <w:rStyle w:val="Emphasis"/>
          <w:highlight w:val="yellow"/>
        </w:rPr>
        <w:t>suffering</w:t>
      </w:r>
      <w:r w:rsidRPr="006C2BB3">
        <w:rPr>
          <w:rStyle w:val="StyleUnderline"/>
        </w:rPr>
        <w:t xml:space="preserve"> actually </w:t>
      </w:r>
      <w:r w:rsidRPr="00FF2CE7">
        <w:rPr>
          <w:rStyle w:val="Emphasis"/>
          <w:highlight w:val="yellow"/>
        </w:rPr>
        <w:t>limits the human to</w:t>
      </w:r>
      <w:r w:rsidRPr="006C2BB3">
        <w:rPr>
          <w:rStyle w:val="StyleUnderline"/>
        </w:rPr>
        <w:t xml:space="preserve"> a mode of absolute </w:t>
      </w:r>
      <w:r w:rsidRPr="00FF2CE7">
        <w:rPr>
          <w:rStyle w:val="Emphasis"/>
          <w:highlight w:val="yellow"/>
        </w:rPr>
        <w:t>passivity that</w:t>
      </w:r>
      <w:r w:rsidRPr="006C2BB3">
        <w:rPr>
          <w:rStyle w:val="StyleUnderline"/>
        </w:rPr>
        <w:t xml:space="preserve">, ethically, </w:t>
      </w:r>
      <w:r w:rsidRPr="00FF2CE7">
        <w:rPr>
          <w:rStyle w:val="Emphasis"/>
          <w:highlight w:val="yellow"/>
        </w:rPr>
        <w:t>cannot embody</w:t>
      </w:r>
      <w:r w:rsidRPr="006C2BB3">
        <w:rPr>
          <w:rStyle w:val="StyleUnderline"/>
        </w:rPr>
        <w:t xml:space="preserve"> the human in its </w:t>
      </w:r>
      <w:r w:rsidRPr="00FF2CE7">
        <w:rPr>
          <w:rStyle w:val="Emphasis"/>
          <w:highlight w:val="yellow"/>
        </w:rPr>
        <w:t>fullness</w:t>
      </w:r>
      <w:r w:rsidRPr="006C2BB3">
        <w:rPr>
          <w:rStyle w:val="StyleUnderline"/>
        </w:rPr>
        <w:t xml:space="preserve">. </w:t>
      </w:r>
      <w:r>
        <w:t xml:space="preserve">Baldwin’s engagement with Stowe in this essay comes amid a general wave of protest novels, social problem films, and film noir in the United States after World War II: Gentleman’s Agreement, The Postman Always Rings Twice, The Best Years of Our Lives. Works like these, he says, “emerge for what they are: a mirror of our confusion, dishonesty, panic, trapped and immobilized in the sunlit prison of the American dream.”24 </w:t>
      </w:r>
      <w:r w:rsidRPr="00FF2CE7">
        <w:rPr>
          <w:rStyle w:val="Emphasis"/>
          <w:highlight w:val="yellow"/>
        </w:rPr>
        <w:t>They cut</w:t>
      </w:r>
      <w:r w:rsidRPr="00F97A76">
        <w:rPr>
          <w:rStyle w:val="StyleUnderline"/>
        </w:rPr>
        <w:t xml:space="preserve"> the complexity of human </w:t>
      </w:r>
      <w:r w:rsidRPr="00FF2CE7">
        <w:rPr>
          <w:rStyle w:val="Emphasis"/>
          <w:highlight w:val="yellow"/>
        </w:rPr>
        <w:t>motives</w:t>
      </w:r>
      <w:r w:rsidRPr="00F97A76">
        <w:rPr>
          <w:rStyle w:val="StyleUnderline"/>
        </w:rPr>
        <w:t xml:space="preserve"> and self-understanding “</w:t>
      </w:r>
      <w:r w:rsidRPr="00FF2CE7">
        <w:rPr>
          <w:rStyle w:val="Emphasis"/>
          <w:highlight w:val="yellow"/>
        </w:rPr>
        <w:t>down to siz</w:t>
      </w:r>
      <w:r w:rsidRPr="00CA693B">
        <w:rPr>
          <w:rStyle w:val="Emphasis"/>
          <w:highlight w:val="yellow"/>
        </w:rPr>
        <w:t>e” by preferring “a lie</w:t>
      </w:r>
      <w:r w:rsidRPr="00F97A76">
        <w:rPr>
          <w:rStyle w:val="StyleUnderline"/>
        </w:rPr>
        <w:t xml:space="preserve"> more palatable than the truth” </w:t>
      </w:r>
      <w:r w:rsidRPr="00875B4C">
        <w:rPr>
          <w:rStyle w:val="Emphasis"/>
          <w:highlight w:val="yellow"/>
        </w:rPr>
        <w:t>about</w:t>
      </w:r>
      <w:r w:rsidRPr="00F97A76">
        <w:rPr>
          <w:rStyle w:val="StyleUnderline"/>
        </w:rPr>
        <w:t xml:space="preserve"> the social and material effects the liberal pedagogy of optimism has, or doesn’t have, </w:t>
      </w:r>
      <w:r w:rsidRPr="00875B4C">
        <w:rPr>
          <w:rStyle w:val="StyleUnderline"/>
        </w:rPr>
        <w:t>on</w:t>
      </w:r>
      <w:r w:rsidRPr="00CA693B">
        <w:rPr>
          <w:rStyle w:val="Emphasis"/>
          <w:highlight w:val="yellow"/>
        </w:rPr>
        <w:t xml:space="preserve"> “man’s” capacity to produce</w:t>
      </w:r>
      <w:r w:rsidRPr="00F97A76">
        <w:rPr>
          <w:rStyle w:val="StyleUnderline"/>
        </w:rPr>
        <w:t xml:space="preserve"> a world of </w:t>
      </w:r>
      <w:r w:rsidRPr="00CA693B">
        <w:rPr>
          <w:rStyle w:val="Emphasis"/>
          <w:highlight w:val="yellow"/>
        </w:rPr>
        <w:t>authentic</w:t>
      </w:r>
      <w:r w:rsidRPr="00F97A76">
        <w:rPr>
          <w:rStyle w:val="StyleUnderline"/>
        </w:rPr>
        <w:t xml:space="preserve"> truth, </w:t>
      </w:r>
      <w:r w:rsidRPr="00CA693B">
        <w:rPr>
          <w:rStyle w:val="Emphasis"/>
          <w:highlight w:val="yellow"/>
        </w:rPr>
        <w:t>justice</w:t>
      </w:r>
      <w:r w:rsidRPr="00F97A76">
        <w:rPr>
          <w:rStyle w:val="StyleUnderline"/>
        </w:rPr>
        <w:t>, and freedom.25</w:t>
      </w:r>
      <w:r>
        <w:t xml:space="preserve"> “Truth” is the central keyword for Baldwin. He defines it as “a devotion to the human being, his freedom and fulfillment: freedom which cannot be legislated, fulfillment which cannot be charted.”26 </w:t>
      </w:r>
      <w:r w:rsidRPr="00E577FC">
        <w:rPr>
          <w:rStyle w:val="StyleUnderline"/>
        </w:rPr>
        <w:t xml:space="preserve">Stowe’s totalitarian religiosity, in contrast, her </w:t>
      </w:r>
      <w:r w:rsidRPr="00E577FC">
        <w:rPr>
          <w:rStyle w:val="Emphasis"/>
          <w:highlight w:val="yellow"/>
        </w:rPr>
        <w:t>insistence that subjects “bargain” for</w:t>
      </w:r>
      <w:r w:rsidRPr="00E577FC">
        <w:rPr>
          <w:rStyle w:val="StyleUnderline"/>
        </w:rPr>
        <w:t xml:space="preserve"> heavenly </w:t>
      </w:r>
      <w:r w:rsidRPr="00E577FC">
        <w:rPr>
          <w:rStyle w:val="Emphasis"/>
          <w:highlight w:val="yellow"/>
        </w:rPr>
        <w:t>redemption with</w:t>
      </w:r>
      <w:r w:rsidRPr="00E577FC">
        <w:rPr>
          <w:rStyle w:val="StyleUnderline"/>
        </w:rPr>
        <w:t xml:space="preserve"> their own physical and spiritual </w:t>
      </w:r>
      <w:r w:rsidRPr="00E577FC">
        <w:rPr>
          <w:rStyle w:val="Emphasis"/>
          <w:highlight w:val="yellow"/>
        </w:rPr>
        <w:t>mortification, sanctions</w:t>
      </w:r>
      <w:r w:rsidRPr="00E577FC">
        <w:rPr>
          <w:rStyle w:val="StyleUnderline"/>
        </w:rPr>
        <w:t xml:space="preserve"> the fundamental </w:t>
      </w:r>
      <w:r w:rsidRPr="00E577FC">
        <w:rPr>
          <w:rStyle w:val="Emphasis"/>
          <w:highlight w:val="yellow"/>
        </w:rPr>
        <w:t>abjection</w:t>
      </w:r>
      <w:r w:rsidRPr="00E577FC">
        <w:rPr>
          <w:rStyle w:val="StyleUnderline"/>
        </w:rPr>
        <w:t xml:space="preserve"> of all persons, especially the black ones who wear the dark night of the soul out where all can see it.</w:t>
      </w:r>
      <w:r>
        <w:t xml:space="preserve"> Additionally, Baldwin argues that Uncle Tom’s Cabin instantiates a tradition of locating the destiny of the nation in a false model of the individual soul, one imagined as free of ambivalence, aggression, or contradiction. In contrast, by advocating for the “human being” he means to repudiate stock identities as such, arguing that the stark simplicity of the icon, type, or cliché confirms the very fantasies and institutions against which the sentimental is ostensibly being mobilized. This national/liberal refusal of complexity is what he elsewhere calls “the price of the ticket” for membership in the American dream: as the Uncle Tom films suggest, whites need blacks to “dance” for them so that they might continue disavowing the costs or ghosts of whiteness, which involve religious traditions of self-loathing and cultural traditions confusing happiness with analgesia.27 The conventional reading of “Everybody’s Protest Novel” sees it as a violent rejection of the sentimental.28 Sentimentality is associated with the feminine (Little Women), with hollow and dishonest uses of feeling (Uncle Tom’s Cabin), and with an aversion to the real pain that real experience brings. </w:t>
      </w:r>
      <w:r w:rsidRPr="00700262">
        <w:rPr>
          <w:rStyle w:val="StyleUnderline"/>
        </w:rPr>
        <w:t>“Causes, as we know, are notoriously bloodthirsty,” he writes: the politico-</w:t>
      </w:r>
      <w:r w:rsidRPr="003A30B2">
        <w:rPr>
          <w:rStyle w:val="Emphasis"/>
          <w:highlight w:val="yellow"/>
        </w:rPr>
        <w:t>sentiment</w:t>
      </w:r>
      <w:r w:rsidRPr="00700262">
        <w:rPr>
          <w:rStyle w:val="StyleUnderline"/>
        </w:rPr>
        <w:t xml:space="preserve">al novel </w:t>
      </w:r>
      <w:r w:rsidRPr="003A30B2">
        <w:rPr>
          <w:rStyle w:val="Emphasis"/>
          <w:highlight w:val="yellow"/>
        </w:rPr>
        <w:t>uses suffering vampirically to simplify the subject</w:t>
      </w:r>
      <w:r w:rsidRPr="00700262">
        <w:rPr>
          <w:rStyle w:val="StyleUnderline"/>
        </w:rPr>
        <w:t xml:space="preserve">, thereby </w:t>
      </w:r>
      <w:r w:rsidRPr="003A30B2">
        <w:rPr>
          <w:rStyle w:val="Emphasis"/>
          <w:highlight w:val="yellow"/>
        </w:rPr>
        <w:t>making the injunction to compassion safe for the consumer</w:t>
      </w:r>
      <w:r w:rsidRPr="00700262">
        <w:rPr>
          <w:rStyle w:val="StyleUnderline"/>
        </w:rPr>
        <w:t xml:space="preserve"> of the suffering spectacle.29</w:t>
      </w:r>
      <w:r>
        <w:t xml:space="preserve"> But it turns out that there is more to the story. In “Everybody’s Protest Novel” Baldwin bewails the sentimentality of Richard Wright’s Native Son too, because Bigger Thomas is not the homeopathic other to Uncle Tom after all, but one of his “children,”30 the heir to his negative legacy. Both Tom and Thomas live in a simple relation to violence and die only knowing slightly more than they did before they were sacrificed to a white ideal of the soul’s simple purity, its emptiness. </w:t>
      </w:r>
      <w:r w:rsidRPr="00700262">
        <w:rPr>
          <w:rStyle w:val="StyleUnderline"/>
        </w:rPr>
        <w:t xml:space="preserve">This </w:t>
      </w:r>
      <w:r w:rsidRPr="003A30B2">
        <w:rPr>
          <w:rStyle w:val="Emphasis"/>
          <w:highlight w:val="yellow"/>
        </w:rPr>
        <w:t>addiction to</w:t>
      </w:r>
      <w:r w:rsidRPr="00700262">
        <w:rPr>
          <w:rStyle w:val="StyleUnderline"/>
        </w:rPr>
        <w:t xml:space="preserve"> the formula of </w:t>
      </w:r>
      <w:r w:rsidRPr="003A30B2">
        <w:rPr>
          <w:rStyle w:val="Emphasis"/>
          <w:highlight w:val="yellow"/>
        </w:rPr>
        <w:t>redemption through violent simplification</w:t>
      </w:r>
      <w:r w:rsidRPr="00700262">
        <w:rPr>
          <w:rStyle w:val="StyleUnderline"/>
        </w:rPr>
        <w:t xml:space="preserve"> persists with a “terrible power” and not just for the privileged classes: it </w:t>
      </w:r>
      <w:r w:rsidRPr="003A30B2">
        <w:rPr>
          <w:rStyle w:val="Emphasis"/>
          <w:highlight w:val="yellow"/>
        </w:rPr>
        <w:t>constitutes minoritized</w:t>
      </w:r>
      <w:r w:rsidRPr="00700262">
        <w:rPr>
          <w:rStyle w:val="StyleUnderline"/>
        </w:rPr>
        <w:t xml:space="preserve"> U.S. </w:t>
      </w:r>
      <w:r w:rsidRPr="003A30B2">
        <w:rPr>
          <w:rStyle w:val="Emphasis"/>
          <w:highlight w:val="yellow"/>
        </w:rPr>
        <w:t xml:space="preserve">populations as inhuman through </w:t>
      </w:r>
      <w:r w:rsidRPr="003A30B2">
        <w:rPr>
          <w:rStyle w:val="Emphasis"/>
          <w:highlight w:val="yellow"/>
        </w:rPr>
        <w:lastRenderedPageBreak/>
        <w:t xml:space="preserve">attachment to </w:t>
      </w:r>
      <w:r w:rsidRPr="003A30B2">
        <w:rPr>
          <w:rStyle w:val="StyleUnderline"/>
        </w:rPr>
        <w:t>the most</w:t>
      </w:r>
      <w:r w:rsidRPr="00700262">
        <w:rPr>
          <w:rStyle w:val="StyleUnderline"/>
        </w:rPr>
        <w:t xml:space="preserve"> </w:t>
      </w:r>
      <w:r w:rsidRPr="003A30B2">
        <w:rPr>
          <w:rStyle w:val="Emphasis"/>
          <w:highlight w:val="yellow"/>
        </w:rPr>
        <w:t>hateful</w:t>
      </w:r>
      <w:r w:rsidRPr="00700262">
        <w:rPr>
          <w:rStyle w:val="StyleUnderline"/>
        </w:rPr>
        <w:t xml:space="preserve"> objectified, cartoon-like </w:t>
      </w:r>
      <w:r w:rsidRPr="003A30B2">
        <w:rPr>
          <w:rStyle w:val="Emphasis"/>
          <w:highlight w:val="yellow"/>
        </w:rPr>
        <w:t>versions of their identities; it provokes the shamed</w:t>
      </w:r>
      <w:r w:rsidRPr="00700262">
        <w:rPr>
          <w:rStyle w:val="StyleUnderline"/>
        </w:rPr>
        <w:t xml:space="preserve"> subcultures of America </w:t>
      </w:r>
      <w:r w:rsidRPr="003A30B2">
        <w:rPr>
          <w:rStyle w:val="Emphasis"/>
          <w:highlight w:val="yellow"/>
        </w:rPr>
        <w:t>to imitate the stereotypical image</w:t>
      </w:r>
      <w:r w:rsidRPr="00700262">
        <w:rPr>
          <w:rStyle w:val="StyleUnderline"/>
        </w:rPr>
        <w:t>.</w:t>
      </w:r>
      <w:r>
        <w:rPr>
          <w:rStyle w:val="StyleUnderline"/>
        </w:rPr>
        <w:t xml:space="preserve"> </w:t>
      </w:r>
    </w:p>
    <w:p w14:paraId="70F7900B" w14:textId="0C049262" w:rsidR="001F52EC" w:rsidRDefault="001F52EC" w:rsidP="001F52EC"/>
    <w:p w14:paraId="45400578" w14:textId="19746CD4" w:rsidR="00403CF1" w:rsidRDefault="00403CF1" w:rsidP="00403CF1">
      <w:pPr>
        <w:pStyle w:val="Heading4"/>
      </w:pPr>
      <w:r>
        <w:t xml:space="preserve">6] </w:t>
      </w:r>
      <w:r>
        <w:t xml:space="preserve">Lack of advocacy for material change strengthens the link- the 1AC uses images of Black suffering and their response is just to say that’s bad. They literally commodify all of this suffering for the sake of a ballot in a debate round so they can feel happy and win trophies while sidelining the fact that they aren’t actually doing anything. </w:t>
      </w:r>
      <w:r w:rsidR="00162513">
        <w:t xml:space="preserve">Ballot is bad – judge is an authoritarian adjudicator. </w:t>
      </w:r>
    </w:p>
    <w:p w14:paraId="227FCCEC" w14:textId="1BE52D4A" w:rsidR="00BF06C3" w:rsidRDefault="00BF06C3" w:rsidP="00BF06C3"/>
    <w:p w14:paraId="42072229" w14:textId="73FFC926" w:rsidR="00BF06C3" w:rsidRPr="00BF06C3" w:rsidRDefault="00BF06C3" w:rsidP="00BF06C3">
      <w:r>
        <w:t xml:space="preserve">7] </w:t>
      </w:r>
    </w:p>
    <w:p w14:paraId="26708235" w14:textId="77777777" w:rsidR="00403CF1" w:rsidRDefault="00403CF1" w:rsidP="001F52EC"/>
    <w:p w14:paraId="40F92337" w14:textId="645DE50A" w:rsidR="00D979D5" w:rsidRPr="00BF7721" w:rsidRDefault="00D979D5" w:rsidP="00BF7721"/>
    <w:sectPr w:rsidR="00D979D5" w:rsidRPr="00BF772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75D84" w14:textId="77777777" w:rsidR="00FC6A21" w:rsidRDefault="00FC6A21" w:rsidP="00B21369">
      <w:pPr>
        <w:spacing w:after="0" w:line="240" w:lineRule="auto"/>
      </w:pPr>
      <w:r>
        <w:separator/>
      </w:r>
    </w:p>
  </w:endnote>
  <w:endnote w:type="continuationSeparator" w:id="0">
    <w:p w14:paraId="29A87924" w14:textId="77777777" w:rsidR="00FC6A21" w:rsidRDefault="00FC6A21" w:rsidP="00B21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A301B" w14:textId="77777777" w:rsidR="00FC6A21" w:rsidRDefault="00FC6A21" w:rsidP="00B21369">
      <w:pPr>
        <w:spacing w:after="0" w:line="240" w:lineRule="auto"/>
      </w:pPr>
      <w:r>
        <w:separator/>
      </w:r>
    </w:p>
  </w:footnote>
  <w:footnote w:type="continuationSeparator" w:id="0">
    <w:p w14:paraId="35070F5B" w14:textId="77777777" w:rsidR="00FC6A21" w:rsidRDefault="00FC6A21" w:rsidP="00B213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600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2EC"/>
    <w:rsid w:val="0008785F"/>
    <w:rsid w:val="00090CBE"/>
    <w:rsid w:val="00094DEC"/>
    <w:rsid w:val="000A2D8A"/>
    <w:rsid w:val="000D26A6"/>
    <w:rsid w:val="000D2B90"/>
    <w:rsid w:val="000D6ED8"/>
    <w:rsid w:val="000D717B"/>
    <w:rsid w:val="000E33E0"/>
    <w:rsid w:val="00100B28"/>
    <w:rsid w:val="00117316"/>
    <w:rsid w:val="001209B4"/>
    <w:rsid w:val="0016251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4AD"/>
    <w:rsid w:val="001C316D"/>
    <w:rsid w:val="001C45B9"/>
    <w:rsid w:val="001D1A0D"/>
    <w:rsid w:val="001D36BF"/>
    <w:rsid w:val="001D4C28"/>
    <w:rsid w:val="001E0B1F"/>
    <w:rsid w:val="001E0C0F"/>
    <w:rsid w:val="001E1E0B"/>
    <w:rsid w:val="001F1173"/>
    <w:rsid w:val="001F52EC"/>
    <w:rsid w:val="002005A8"/>
    <w:rsid w:val="00203DD8"/>
    <w:rsid w:val="00204E1D"/>
    <w:rsid w:val="002059BD"/>
    <w:rsid w:val="00207FD8"/>
    <w:rsid w:val="00210FAF"/>
    <w:rsid w:val="00213B1E"/>
    <w:rsid w:val="00213EB2"/>
    <w:rsid w:val="00215284"/>
    <w:rsid w:val="0021563A"/>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008"/>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3CF1"/>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9A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0AA"/>
    <w:rsid w:val="005E1860"/>
    <w:rsid w:val="005E638C"/>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C9D"/>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2C2"/>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878"/>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09E2"/>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270"/>
    <w:rsid w:val="00A071C0"/>
    <w:rsid w:val="00A22670"/>
    <w:rsid w:val="00A24B35"/>
    <w:rsid w:val="00A271BA"/>
    <w:rsid w:val="00A27F86"/>
    <w:rsid w:val="00A431C6"/>
    <w:rsid w:val="00A54315"/>
    <w:rsid w:val="00A60FBC"/>
    <w:rsid w:val="00A65C0B"/>
    <w:rsid w:val="00A776BA"/>
    <w:rsid w:val="00A81FD2"/>
    <w:rsid w:val="00A8441A"/>
    <w:rsid w:val="00A8674A"/>
    <w:rsid w:val="00A9111D"/>
    <w:rsid w:val="00A96E24"/>
    <w:rsid w:val="00AA6F6E"/>
    <w:rsid w:val="00AB122B"/>
    <w:rsid w:val="00AB21B0"/>
    <w:rsid w:val="00AB48D3"/>
    <w:rsid w:val="00AE0243"/>
    <w:rsid w:val="00AE1BAD"/>
    <w:rsid w:val="00AE2124"/>
    <w:rsid w:val="00AE24BC"/>
    <w:rsid w:val="00AE3E3F"/>
    <w:rsid w:val="00AE5820"/>
    <w:rsid w:val="00AF2516"/>
    <w:rsid w:val="00AF4760"/>
    <w:rsid w:val="00AF55D4"/>
    <w:rsid w:val="00B0505F"/>
    <w:rsid w:val="00B05C2D"/>
    <w:rsid w:val="00B12933"/>
    <w:rsid w:val="00B12B88"/>
    <w:rsid w:val="00B137E0"/>
    <w:rsid w:val="00B13BC8"/>
    <w:rsid w:val="00B21369"/>
    <w:rsid w:val="00B24662"/>
    <w:rsid w:val="00B25AD7"/>
    <w:rsid w:val="00B3569C"/>
    <w:rsid w:val="00B43676"/>
    <w:rsid w:val="00B44B8F"/>
    <w:rsid w:val="00B5602D"/>
    <w:rsid w:val="00B60125"/>
    <w:rsid w:val="00B6656B"/>
    <w:rsid w:val="00B66836"/>
    <w:rsid w:val="00B71625"/>
    <w:rsid w:val="00B75C54"/>
    <w:rsid w:val="00B8710E"/>
    <w:rsid w:val="00B92A93"/>
    <w:rsid w:val="00BA17A8"/>
    <w:rsid w:val="00BA3C33"/>
    <w:rsid w:val="00BB0878"/>
    <w:rsid w:val="00BB1879"/>
    <w:rsid w:val="00BC0ABE"/>
    <w:rsid w:val="00BC1373"/>
    <w:rsid w:val="00BC30DB"/>
    <w:rsid w:val="00BC64FF"/>
    <w:rsid w:val="00BC7C37"/>
    <w:rsid w:val="00BD0874"/>
    <w:rsid w:val="00BD2244"/>
    <w:rsid w:val="00BE6472"/>
    <w:rsid w:val="00BF06C3"/>
    <w:rsid w:val="00BF29B8"/>
    <w:rsid w:val="00BF46EA"/>
    <w:rsid w:val="00BF7721"/>
    <w:rsid w:val="00C07769"/>
    <w:rsid w:val="00C07D05"/>
    <w:rsid w:val="00C10856"/>
    <w:rsid w:val="00C203FA"/>
    <w:rsid w:val="00C21FB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9D5"/>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F59"/>
    <w:rsid w:val="00E01DAD"/>
    <w:rsid w:val="00E021DC"/>
    <w:rsid w:val="00E03F91"/>
    <w:rsid w:val="00E064EF"/>
    <w:rsid w:val="00E064F2"/>
    <w:rsid w:val="00E0717B"/>
    <w:rsid w:val="00E15598"/>
    <w:rsid w:val="00E177D0"/>
    <w:rsid w:val="00E20D65"/>
    <w:rsid w:val="00E353A2"/>
    <w:rsid w:val="00E36881"/>
    <w:rsid w:val="00E42E4C"/>
    <w:rsid w:val="00E47013"/>
    <w:rsid w:val="00E541F9"/>
    <w:rsid w:val="00E57B79"/>
    <w:rsid w:val="00E63419"/>
    <w:rsid w:val="00E64496"/>
    <w:rsid w:val="00E72115"/>
    <w:rsid w:val="00E8322E"/>
    <w:rsid w:val="00E903E0"/>
    <w:rsid w:val="00E9402E"/>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2A8"/>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A21"/>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83F9AC"/>
  <w14:defaultImageDpi w14:val="300"/>
  <w15:docId w15:val="{0023CCB2-38FA-C54B-B7B2-40B39302E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683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E60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60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E60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T"/>
    <w:basedOn w:val="Normal"/>
    <w:next w:val="Normal"/>
    <w:link w:val="Heading4Char"/>
    <w:uiPriority w:val="9"/>
    <w:unhideWhenUsed/>
    <w:qFormat/>
    <w:rsid w:val="002E60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60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6008"/>
  </w:style>
  <w:style w:type="character" w:customStyle="1" w:styleId="Heading1Char">
    <w:name w:val="Heading 1 Char"/>
    <w:aliases w:val="Pocket Char"/>
    <w:basedOn w:val="DefaultParagraphFont"/>
    <w:link w:val="Heading1"/>
    <w:uiPriority w:val="9"/>
    <w:rsid w:val="002E60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600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E6008"/>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9"/>
    <w:rsid w:val="002E600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E600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Intense Emphasis11,8"/>
    <w:basedOn w:val="DefaultParagraphFont"/>
    <w:uiPriority w:val="1"/>
    <w:qFormat/>
    <w:rsid w:val="002E6008"/>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smal"/>
    <w:basedOn w:val="DefaultParagraphFont"/>
    <w:link w:val="textbold"/>
    <w:uiPriority w:val="20"/>
    <w:qFormat/>
    <w:rsid w:val="002E600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E600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2E6008"/>
    <w:rPr>
      <w:color w:val="auto"/>
      <w:u w:val="none"/>
    </w:rPr>
  </w:style>
  <w:style w:type="paragraph" w:styleId="DocumentMap">
    <w:name w:val="Document Map"/>
    <w:basedOn w:val="Normal"/>
    <w:link w:val="DocumentMapChar"/>
    <w:uiPriority w:val="99"/>
    <w:semiHidden/>
    <w:unhideWhenUsed/>
    <w:rsid w:val="002E60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6008"/>
    <w:rPr>
      <w:rFonts w:ascii="Lucida Grande" w:hAnsi="Lucida Grande" w:cs="Lucida Grande"/>
    </w:rPr>
  </w:style>
  <w:style w:type="paragraph" w:customStyle="1" w:styleId="textbold">
    <w:name w:val="text bold"/>
    <w:basedOn w:val="Normal"/>
    <w:link w:val="Emphasis"/>
    <w:uiPriority w:val="20"/>
    <w:qFormat/>
    <w:rsid w:val="00B66836"/>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bdr w:val="single" w:sz="12"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basedOn w:val="Heading1"/>
    <w:link w:val="Hyperlink"/>
    <w:autoRedefine/>
    <w:uiPriority w:val="99"/>
    <w:qFormat/>
    <w:rsid w:val="00B668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00270"/>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paragraph" w:styleId="NormalWeb">
    <w:name w:val="Normal (Web)"/>
    <w:basedOn w:val="Normal"/>
    <w:uiPriority w:val="99"/>
    <w:unhideWhenUsed/>
    <w:rsid w:val="001F52EC"/>
    <w:rPr>
      <w:rFonts w:ascii="Times New Roman" w:hAnsi="Times New Roman" w:cs="Times New Roman"/>
      <w:sz w:val="24"/>
    </w:rPr>
  </w:style>
  <w:style w:type="paragraph" w:styleId="Header">
    <w:name w:val="header"/>
    <w:basedOn w:val="Normal"/>
    <w:link w:val="HeaderChar"/>
    <w:uiPriority w:val="99"/>
    <w:unhideWhenUsed/>
    <w:rsid w:val="00B213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1369"/>
    <w:rPr>
      <w:rFonts w:ascii="Calibri" w:hAnsi="Calibri" w:cs="Calibri"/>
      <w:sz w:val="22"/>
    </w:rPr>
  </w:style>
  <w:style w:type="paragraph" w:styleId="Footer">
    <w:name w:val="footer"/>
    <w:basedOn w:val="Normal"/>
    <w:link w:val="FooterChar"/>
    <w:uiPriority w:val="99"/>
    <w:unhideWhenUsed/>
    <w:rsid w:val="00B213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1369"/>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50-020-01238-3" TargetMode="External"/><Relationship Id="rId18" Type="http://schemas.openxmlformats.org/officeDocument/2006/relationships/hyperlink" Target="https://80000hours.org/articles/extinction-risk/"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oi.org/10.1007/978-3-030-20707-6_95-1%20https://swfound.org/media/206951/johnson2020_referenceworkentry_thelegalstatusofmegaleoconstel.pdf//avery" TargetMode="External"/><Relationship Id="rId17" Type="http://schemas.openxmlformats.org/officeDocument/2006/relationships/hyperlink" Target="https://www.un.org/development/desa/en/news/population/world-population-prospects-2017.html" TargetMode="External"/><Relationship Id="rId2" Type="http://schemas.openxmlformats.org/officeDocument/2006/relationships/customXml" Target="../customXml/item2.xml"/><Relationship Id="rId16" Type="http://schemas.openxmlformats.org/officeDocument/2006/relationships/hyperlink" Target="https://www.nationalgeographic.com/environment/future-of-food/food-future-precision-agricultur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50-020-01238-3" TargetMode="External"/><Relationship Id="rId5" Type="http://schemas.openxmlformats.org/officeDocument/2006/relationships/numbering" Target="numbering.xml"/><Relationship Id="rId15" Type="http://schemas.openxmlformats.org/officeDocument/2006/relationships/hyperlink" Target="https://www.scientificamerican.com/article/precision-farming/" TargetMode="External"/><Relationship Id="rId10" Type="http://schemas.openxmlformats.org/officeDocument/2006/relationships/endnotes" Target="endnotes.xml"/><Relationship Id="rId19" Type="http://schemas.openxmlformats.org/officeDocument/2006/relationships/hyperlink" Target="https://abovethelaw.com/2020/01/space-law-can-only-be-libertarian-minde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obroadband.org/wp-content/uploads/sites/44/2020/07/case-for-rural-broadban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19</Pages>
  <Words>13567</Words>
  <Characters>75028</Characters>
  <Application>Microsoft Office Word</Application>
  <DocSecurity>0</DocSecurity>
  <Lines>781</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88529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30</cp:revision>
  <dcterms:created xsi:type="dcterms:W3CDTF">2022-01-29T21:30:00Z</dcterms:created>
  <dcterms:modified xsi:type="dcterms:W3CDTF">2022-01-30T00:21:00Z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