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EBB57" w14:textId="77777777" w:rsidR="00780BC5" w:rsidRDefault="00780BC5" w:rsidP="00780BC5">
      <w:pPr>
        <w:pStyle w:val="Heading2"/>
      </w:pPr>
      <w:r>
        <w:t>1</w:t>
      </w:r>
    </w:p>
    <w:p w14:paraId="6EE5E420" w14:textId="77777777" w:rsidR="00780BC5" w:rsidRPr="00640C59" w:rsidRDefault="00780BC5" w:rsidP="00780BC5">
      <w:pPr>
        <w:pStyle w:val="Heading4"/>
        <w:rPr>
          <w:rStyle w:val="Style13ptBold"/>
          <w:rFonts w:asciiTheme="majorHAnsi" w:hAnsiTheme="majorHAnsi" w:cstheme="majorHAnsi"/>
        </w:rPr>
      </w:pPr>
      <w:r w:rsidRPr="00640C59">
        <w:rPr>
          <w:rStyle w:val="Style13ptBold"/>
          <w:rFonts w:asciiTheme="majorHAnsi" w:hAnsiTheme="majorHAnsi" w:cstheme="majorHAnsi"/>
        </w:rPr>
        <w:t xml:space="preserve">U.S dominance over biotech now BUT Misguided policy cedes control to China. </w:t>
      </w:r>
    </w:p>
    <w:p w14:paraId="046D9292" w14:textId="77777777" w:rsidR="00780BC5" w:rsidRPr="00552A44" w:rsidRDefault="00780BC5" w:rsidP="00780BC5">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11"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7A9C90BA" w14:textId="77777777" w:rsidR="00780BC5" w:rsidRPr="006E27BE" w:rsidRDefault="00780BC5" w:rsidP="00780BC5">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2"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3"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4"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5"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6369176B" w14:textId="77777777" w:rsidR="00780BC5" w:rsidRPr="00640C59" w:rsidRDefault="00780BC5" w:rsidP="00780BC5">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51B45AC8" w14:textId="77777777" w:rsidR="00780BC5" w:rsidRPr="00640C59" w:rsidRDefault="00780BC5" w:rsidP="00780BC5">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6" w:history="1">
        <w:r w:rsidRPr="00552A44">
          <w:rPr>
            <w:rStyle w:val="Hyperlink"/>
          </w:rPr>
          <w:t>https://www.bakersfield.com/opinion/erik-paulsen-we-</w:t>
        </w:r>
        <w:r w:rsidRPr="00552A44">
          <w:rPr>
            <w:rStyle w:val="Hyperlink"/>
          </w:rPr>
          <w:lastRenderedPageBreak/>
          <w:t>can-save-the-world-with-our-vaccines-without-surrendering-our-ip-to/article_b0b87692-df61-11eb-9a13-d7fa02eefaee.html]//Lex</w:t>
        </w:r>
      </w:hyperlink>
      <w:r w:rsidRPr="00552A44">
        <w:t xml:space="preserve"> </w:t>
      </w:r>
      <w:proofErr w:type="spellStart"/>
      <w:r w:rsidRPr="00552A44">
        <w:t>AKu</w:t>
      </w:r>
      <w:proofErr w:type="spellEnd"/>
    </w:p>
    <w:p w14:paraId="0F0B8E9D" w14:textId="77777777" w:rsidR="00780BC5" w:rsidRPr="006E27BE" w:rsidRDefault="00780BC5" w:rsidP="00780BC5">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496ADC59" w14:textId="77777777" w:rsidR="00780BC5" w:rsidRPr="00640C59" w:rsidRDefault="00780BC5" w:rsidP="00780BC5">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23942ED5" w14:textId="77777777" w:rsidR="00780BC5" w:rsidRPr="00552A44" w:rsidRDefault="00780BC5" w:rsidP="00780BC5">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w:t>
      </w:r>
      <w:r w:rsidRPr="00552A44">
        <w:lastRenderedPageBreak/>
        <w:t xml:space="preserve">Future, the U.S. Is Way Ahead of China," Lawfare, https://www.lawfareblog.com/biotech-industry-future-us-way-ahead-china]//Lex </w:t>
      </w:r>
      <w:proofErr w:type="spellStart"/>
      <w:r w:rsidRPr="00552A44">
        <w:t>AKu</w:t>
      </w:r>
      <w:proofErr w:type="spellEnd"/>
    </w:p>
    <w:p w14:paraId="06D55575" w14:textId="77777777" w:rsidR="00780BC5" w:rsidRPr="006E27BE" w:rsidRDefault="00780BC5" w:rsidP="00780BC5">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7"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8"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9"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20"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21"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2"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3"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4"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5"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6"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7"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8"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9"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30"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31"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2"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espionage and intellectual property theft by foreign actors, </w:t>
      </w:r>
      <w:r w:rsidRPr="006E27BE">
        <w:rPr>
          <w:rFonts w:asciiTheme="majorHAnsi" w:hAnsiTheme="majorHAnsi" w:cstheme="majorHAnsi"/>
          <w:sz w:val="14"/>
        </w:rPr>
        <w:lastRenderedPageBreak/>
        <w:t xml:space="preserve">especially those linked to China. Several high-profile cases brought by the U.S. Department of Justice’s China Initiative have involved biotechnology researchers, and American biotech firms have been </w:t>
      </w:r>
      <w:hyperlink r:id="rId33"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4"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413C2632" w14:textId="77777777" w:rsidR="00780BC5" w:rsidRPr="00640C59" w:rsidRDefault="00780BC5" w:rsidP="00780BC5">
      <w:pPr>
        <w:rPr>
          <w:rFonts w:asciiTheme="majorHAnsi" w:hAnsiTheme="majorHAnsi" w:cstheme="majorHAnsi"/>
        </w:rPr>
      </w:pPr>
    </w:p>
    <w:p w14:paraId="3B922AF3" w14:textId="77777777" w:rsidR="00780BC5" w:rsidRPr="00640C59" w:rsidRDefault="00780BC5" w:rsidP="00780BC5">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71867D7F" w14:textId="77777777" w:rsidR="00780BC5" w:rsidRPr="00640C59" w:rsidRDefault="00780BC5" w:rsidP="00780BC5">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F896D71" w14:textId="77777777" w:rsidR="00780BC5" w:rsidRPr="00640C59" w:rsidRDefault="00780BC5" w:rsidP="00780BC5">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 xml:space="preserve">three Eurasian </w:t>
      </w:r>
      <w:r w:rsidRPr="00640C59">
        <w:rPr>
          <w:rStyle w:val="Emphasis"/>
          <w:rFonts w:asciiTheme="majorHAnsi" w:hAnsiTheme="majorHAnsi" w:cstheme="majorHAnsi"/>
        </w:rPr>
        <w:lastRenderedPageBreak/>
        <w:t>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052468BE" w14:textId="77777777" w:rsidR="00780BC5" w:rsidRDefault="00780BC5" w:rsidP="00780BC5">
      <w:pPr>
        <w:pStyle w:val="Heading2"/>
      </w:pPr>
      <w:r>
        <w:lastRenderedPageBreak/>
        <w:t>2</w:t>
      </w:r>
    </w:p>
    <w:p w14:paraId="60D306C8" w14:textId="77777777" w:rsidR="00780BC5" w:rsidRDefault="00780BC5" w:rsidP="00780BC5">
      <w:pPr>
        <w:pStyle w:val="Heading4"/>
      </w:pPr>
      <w:r>
        <w:t xml:space="preserve">CP Text – </w:t>
      </w:r>
      <w:r w:rsidRPr="00397B7F">
        <w:t xml:space="preserve">The member nations of the </w:t>
      </w:r>
      <w:r>
        <w:t>WTO</w:t>
      </w:r>
      <w:r w:rsidRPr="00397B7F">
        <w:t xml:space="preserve"> ought to reduce </w:t>
      </w:r>
      <w:r>
        <w:t>IPP</w:t>
      </w:r>
      <w:r w:rsidRPr="00397B7F">
        <w:t xml:space="preserve"> for medicines</w:t>
      </w:r>
      <w:r>
        <w:t xml:space="preserve"> during public health emergencies and employ direct health support through the methods in the Lindsey evidence. In all other cases IPP ought to remain the same. </w:t>
      </w:r>
    </w:p>
    <w:p w14:paraId="1AB8049E" w14:textId="77777777" w:rsidR="00780BC5" w:rsidRDefault="00780BC5" w:rsidP="00780BC5"/>
    <w:p w14:paraId="2095F2B3" w14:textId="77777777" w:rsidR="00780BC5" w:rsidRDefault="00780BC5" w:rsidP="00780BC5">
      <w:pPr>
        <w:pStyle w:val="Heading4"/>
      </w:pPr>
      <w:r>
        <w:t xml:space="preserve">The CP incentivizes pharma medicine development during future pandemics – the </w:t>
      </w:r>
      <w:proofErr w:type="spellStart"/>
      <w:r>
        <w:t>aff</w:t>
      </w:r>
      <w:proofErr w:type="spellEnd"/>
      <w:r>
        <w:t xml:space="preserve"> fails. </w:t>
      </w:r>
    </w:p>
    <w:p w14:paraId="338C7394" w14:textId="77777777" w:rsidR="00780BC5" w:rsidRDefault="00780BC5" w:rsidP="00780BC5">
      <w:r w:rsidRPr="0005500A">
        <w:rPr>
          <w:rStyle w:val="Style13ptBold"/>
        </w:rPr>
        <w:t>Lindsey 21</w:t>
      </w:r>
      <w:r>
        <w:t xml:space="preserve"> </w:t>
      </w:r>
      <w:r w:rsidRPr="0005500A">
        <w:t xml:space="preserve">Brink Lindsey is Vice President and Director of the Open Society Project at the </w:t>
      </w:r>
      <w:proofErr w:type="spellStart"/>
      <w:r w:rsidRPr="0005500A">
        <w:t>Niskanen</w:t>
      </w:r>
      <w:proofErr w:type="spellEnd"/>
      <w:r w:rsidRPr="0005500A">
        <w:t xml:space="preserve"> Center. Previously he was the Cato Institute's vice president for research </w:t>
      </w:r>
      <w:r>
        <w:t>[</w:t>
      </w:r>
      <w:r w:rsidRPr="00715C48">
        <w:t xml:space="preserve">Brink Lindsey, 6-3-2021, "Why intellectual property and pandemics don’t mix," Brookings, </w:t>
      </w:r>
      <w:hyperlink r:id="rId35" w:history="1">
        <w:r w:rsidRPr="009F03DD">
          <w:rPr>
            <w:rStyle w:val="Hyperlink"/>
          </w:rPr>
          <w:t>https://www.brookings.edu/blog/up-front/2021/06/03/why-intellectual-property-and-pandemics-dont-mix/</w:t>
        </w:r>
      </w:hyperlink>
      <w:r>
        <w:t xml:space="preserve">] //Lex </w:t>
      </w:r>
      <w:proofErr w:type="spellStart"/>
      <w:r>
        <w:t>AKo</w:t>
      </w:r>
      <w:proofErr w:type="spellEnd"/>
    </w:p>
    <w:p w14:paraId="2E3AB13C" w14:textId="77777777" w:rsidR="00780BC5" w:rsidRDefault="00780BC5" w:rsidP="00780BC5">
      <w:pPr>
        <w:rPr>
          <w:u w:val="single"/>
        </w:rPr>
      </w:pPr>
      <w:r w:rsidRPr="00E602E0">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E602E0">
        <w:rPr>
          <w:b/>
          <w:bCs/>
          <w:highlight w:val="green"/>
          <w:u w:val="single"/>
        </w:rPr>
        <w:t>What is</w:t>
      </w:r>
      <w:r w:rsidRPr="00E602E0">
        <w:rPr>
          <w:b/>
          <w:bCs/>
          <w:u w:val="single"/>
        </w:rPr>
        <w:t xml:space="preserve"> needed most urgently </w:t>
      </w:r>
      <w:r w:rsidRPr="00E602E0">
        <w:rPr>
          <w:b/>
          <w:bCs/>
          <w:highlight w:val="green"/>
          <w:u w:val="single"/>
        </w:rPr>
        <w:t>is</w:t>
      </w:r>
      <w:r w:rsidRPr="00E602E0">
        <w:rPr>
          <w:b/>
          <w:bCs/>
          <w:u w:val="single"/>
        </w:rPr>
        <w:t xml:space="preserve"> a massive drive of </w:t>
      </w:r>
      <w:r w:rsidRPr="00E602E0">
        <w:rPr>
          <w:b/>
          <w:bCs/>
          <w:highlight w:val="green"/>
          <w:u w:val="single"/>
        </w:rPr>
        <w:t>tech</w:t>
      </w:r>
      <w:r w:rsidRPr="00E602E0">
        <w:rPr>
          <w:b/>
          <w:bCs/>
          <w:u w:val="single"/>
        </w:rPr>
        <w:t xml:space="preserve">nology </w:t>
      </w:r>
      <w:r w:rsidRPr="00E602E0">
        <w:rPr>
          <w:b/>
          <w:bCs/>
          <w:highlight w:val="green"/>
          <w:u w:val="single"/>
        </w:rPr>
        <w:t>transfer</w:t>
      </w:r>
      <w:r w:rsidRPr="00E602E0">
        <w:rPr>
          <w:highlight w:val="green"/>
          <w:u w:val="single"/>
        </w:rPr>
        <w:t>, capacity expansion, and supply</w:t>
      </w:r>
      <w:r w:rsidRPr="00F86C7C">
        <w:rPr>
          <w:u w:val="single"/>
        </w:rPr>
        <w:t xml:space="preserve"> line </w:t>
      </w:r>
      <w:r w:rsidRPr="00E602E0">
        <w:rPr>
          <w:highlight w:val="green"/>
          <w:u w:val="single"/>
        </w:rPr>
        <w:t>coordination</w:t>
      </w:r>
      <w:r w:rsidRPr="00F86C7C">
        <w:rPr>
          <w:u w:val="single"/>
        </w:rPr>
        <w:t xml:space="preserve"> </w:t>
      </w:r>
      <w:r w:rsidRPr="00E602E0">
        <w:rPr>
          <w:b/>
          <w:bCs/>
          <w:u w:val="single"/>
        </w:rPr>
        <w:t xml:space="preserve">to bring vaccine supply in line with global demand. </w:t>
      </w:r>
      <w:r w:rsidRPr="00E602E0">
        <w:rPr>
          <w:b/>
          <w:bCs/>
          <w:highlight w:val="green"/>
          <w:u w:val="single"/>
        </w:rPr>
        <w:t>Dispensing</w:t>
      </w:r>
      <w:r w:rsidRPr="00E602E0">
        <w:rPr>
          <w:b/>
          <w:bCs/>
          <w:u w:val="single"/>
        </w:rPr>
        <w:t xml:space="preserve"> with </w:t>
      </w:r>
      <w:r w:rsidRPr="00E602E0">
        <w:rPr>
          <w:b/>
          <w:bCs/>
          <w:highlight w:val="green"/>
          <w:u w:val="single"/>
        </w:rPr>
        <w:t>patents in no way obviates</w:t>
      </w:r>
      <w:r w:rsidRPr="00E602E0">
        <w:rPr>
          <w:b/>
          <w:bCs/>
          <w:u w:val="single"/>
        </w:rPr>
        <w:t xml:space="preserve"> the need for </w:t>
      </w:r>
      <w:r w:rsidRPr="00E602E0">
        <w:rPr>
          <w:b/>
          <w:bCs/>
          <w:highlight w:val="green"/>
          <w:u w:val="single"/>
        </w:rPr>
        <w:t>governments to</w:t>
      </w:r>
      <w:r w:rsidRPr="00E602E0">
        <w:rPr>
          <w:b/>
          <w:bCs/>
          <w:u w:val="single"/>
        </w:rPr>
        <w:t xml:space="preserve"> fund and </w:t>
      </w:r>
      <w:r w:rsidRPr="00E602E0">
        <w:rPr>
          <w:b/>
          <w:bCs/>
          <w:highlight w:val="green"/>
          <w:u w:val="single"/>
        </w:rPr>
        <w:t>oversee this</w:t>
      </w:r>
      <w:r w:rsidRPr="00F86C7C">
        <w:rPr>
          <w:u w:val="single"/>
        </w:rPr>
        <w:t xml:space="preserve"> effort.</w:t>
      </w:r>
      <w:r>
        <w:rPr>
          <w:u w:val="single"/>
        </w:rPr>
        <w:t xml:space="preserve"> </w:t>
      </w:r>
      <w:r w:rsidRPr="00E602E0">
        <w:rPr>
          <w:sz w:val="14"/>
        </w:rP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E602E0">
        <w:rPr>
          <w:rStyle w:val="StyleUnderline"/>
          <w:bCs/>
        </w:rPr>
        <w:t>this is almost certainly not the last pandemic</w:t>
      </w:r>
      <w:r w:rsidRPr="009E457D">
        <w:rPr>
          <w:rStyle w:val="StyleUnderline"/>
        </w:rPr>
        <w:t xml:space="preserve"> we will face. </w:t>
      </w:r>
      <w:r w:rsidRPr="00E623E8">
        <w:rPr>
          <w:rStyle w:val="StyleUnderline"/>
          <w:highlight w:val="green"/>
        </w:rPr>
        <w:t>Urbanization</w:t>
      </w:r>
      <w:r w:rsidRPr="009E457D">
        <w:rPr>
          <w:rStyle w:val="StyleUnderline"/>
        </w:rPr>
        <w:t xml:space="preserve">, the spread of </w:t>
      </w:r>
      <w:r w:rsidRPr="00E623E8">
        <w:rPr>
          <w:rStyle w:val="StyleUnderline"/>
          <w:highlight w:val="green"/>
        </w:rPr>
        <w:t>factory-farming</w:t>
      </w:r>
      <w:r w:rsidRPr="009E457D">
        <w:rPr>
          <w:rStyle w:val="StyleUnderline"/>
        </w:rPr>
        <w:t xml:space="preserve"> methods, and </w:t>
      </w:r>
      <w:r w:rsidRPr="00E623E8">
        <w:rPr>
          <w:rStyle w:val="StyleUnderline"/>
          <w:highlight w:val="green"/>
        </w:rPr>
        <w:t>globalization</w:t>
      </w:r>
      <w:r w:rsidRPr="009E457D">
        <w:rPr>
          <w:rStyle w:val="StyleUnderline"/>
        </w:rPr>
        <w:t xml:space="preserve"> all </w:t>
      </w:r>
      <w:r w:rsidRPr="00E623E8">
        <w:rPr>
          <w:rStyle w:val="StyleUnderline"/>
          <w:highlight w:val="green"/>
        </w:rPr>
        <w:t>combine</w:t>
      </w:r>
      <w:r w:rsidRPr="009E457D">
        <w:rPr>
          <w:rStyle w:val="StyleUnderline"/>
        </w:rPr>
        <w:t xml:space="preserve"> to increase </w:t>
      </w:r>
      <w:r w:rsidRPr="00E623E8">
        <w:rPr>
          <w:rStyle w:val="StyleUnderline"/>
          <w:highlight w:val="green"/>
        </w:rPr>
        <w:t xml:space="preserve">the odds that </w:t>
      </w:r>
      <w:r w:rsidRPr="00E623E8">
        <w:rPr>
          <w:rStyle w:val="StyleUnderline"/>
          <w:bCs/>
          <w:highlight w:val="green"/>
        </w:rPr>
        <w:t>a new virus will</w:t>
      </w:r>
      <w:r w:rsidRPr="009E457D">
        <w:rPr>
          <w:rStyle w:val="StyleUnderline"/>
        </w:rPr>
        <w:t xml:space="preserve"> make the jump from animals to humans and then </w:t>
      </w:r>
      <w:r w:rsidRPr="00E623E8">
        <w:rPr>
          <w:rStyle w:val="StyleUnderline"/>
          <w:bCs/>
          <w:highlight w:val="green"/>
        </w:rPr>
        <w:t xml:space="preserve">spread </w:t>
      </w:r>
      <w:r w:rsidRPr="00E623E8">
        <w:rPr>
          <w:rStyle w:val="StyleUnderline"/>
          <w:bCs/>
        </w:rPr>
        <w:t>rapidly around</w:t>
      </w:r>
      <w:r w:rsidRPr="00E602E0">
        <w:rPr>
          <w:rStyle w:val="StyleUnderline"/>
          <w:bCs/>
        </w:rPr>
        <w:t xml:space="preserve"> the world</w:t>
      </w:r>
      <w:r w:rsidRPr="009E457D">
        <w:rPr>
          <w:rStyle w:val="StyleUnderline"/>
        </w:rPr>
        <w:t>. Prior to the current pandemic, the 21st century already saw outbreaks of SARS, H1N1, MERS, and Ebola. Everything we do and learn in the current crisis should be viewed from the perspective of getting ready for next time.</w:t>
      </w:r>
      <w:r>
        <w:rPr>
          <w:rStyle w:val="StyleUnderline"/>
        </w:rPr>
        <w:t xml:space="preserve"> </w:t>
      </w:r>
      <w:r w:rsidRPr="00E602E0">
        <w:rPr>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emergency 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would thus 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E602E0">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6B3731">
        <w:rPr>
          <w:b/>
          <w:bCs/>
          <w:highlight w:val="green"/>
          <w:u w:val="single"/>
        </w:rPr>
        <w:t>patent holder</w:t>
      </w:r>
      <w:r w:rsidRPr="006B3731">
        <w:rPr>
          <w:b/>
          <w:bCs/>
          <w:u w:val="single"/>
        </w:rPr>
        <w:t xml:space="preserve"> to </w:t>
      </w:r>
      <w:r w:rsidRPr="006B3731">
        <w:rPr>
          <w:b/>
          <w:bCs/>
          <w:highlight w:val="green"/>
          <w:u w:val="single"/>
        </w:rPr>
        <w:t>block competitors</w:t>
      </w:r>
      <w:r w:rsidRPr="006B3731">
        <w:rPr>
          <w:b/>
          <w:bCs/>
          <w:u w:val="single"/>
        </w:rPr>
        <w:t xml:space="preserve"> from the market</w:t>
      </w:r>
      <w:r w:rsidRPr="00397B7F">
        <w:rPr>
          <w:u w:val="single"/>
        </w:rPr>
        <w:t>, or extract licensing fees before allowing them to enter, and consequently charge above-market prices to its customers. Patent rights thus slow the diffusion of a new invention by restricting output and raising prices.</w:t>
      </w:r>
      <w:r>
        <w:rPr>
          <w:u w:val="single"/>
        </w:rPr>
        <w:t xml:space="preserve"> </w:t>
      </w:r>
      <w:r w:rsidRPr="006B3731">
        <w:rPr>
          <w:b/>
          <w:bCs/>
          <w:highlight w:val="green"/>
          <w:u w:val="single"/>
        </w:rPr>
        <w:t xml:space="preserve">The </w:t>
      </w:r>
      <w:r w:rsidRPr="006B3731">
        <w:rPr>
          <w:b/>
          <w:bCs/>
          <w:highlight w:val="green"/>
          <w:u w:val="single"/>
        </w:rPr>
        <w:lastRenderedPageBreak/>
        <w:t>imposition</w:t>
      </w:r>
      <w:r w:rsidRPr="00397B7F">
        <w:rPr>
          <w:u w:val="single"/>
        </w:rPr>
        <w:t xml:space="preserve"> of these short-run costs, however, </w:t>
      </w:r>
      <w:r w:rsidRPr="006B3731">
        <w:rPr>
          <w:b/>
          <w:bCs/>
          <w:u w:val="single"/>
        </w:rPr>
        <w:t xml:space="preserve">can </w:t>
      </w:r>
      <w:r w:rsidRPr="006B3731">
        <w:rPr>
          <w:b/>
          <w:bCs/>
          <w:highlight w:val="green"/>
          <w:u w:val="single"/>
        </w:rPr>
        <w:t>bring</w:t>
      </w:r>
      <w:r w:rsidRPr="006B3731">
        <w:rPr>
          <w:b/>
          <w:bCs/>
          <w:u w:val="single"/>
        </w:rPr>
        <w:t xml:space="preserve"> net long-term benefits by sharpening the </w:t>
      </w:r>
      <w:r w:rsidRPr="006B3731">
        <w:rPr>
          <w:b/>
          <w:bCs/>
          <w:highlight w:val="green"/>
          <w:u w:val="single"/>
        </w:rPr>
        <w:t xml:space="preserve">incentives to invent </w:t>
      </w:r>
      <w:r w:rsidRPr="006B3731">
        <w:rPr>
          <w:b/>
          <w:bCs/>
          <w:u w:val="single"/>
        </w:rPr>
        <w:t xml:space="preserve">new </w:t>
      </w:r>
      <w:r w:rsidRPr="006B3731">
        <w:rPr>
          <w:b/>
          <w:bCs/>
          <w:highlight w:val="green"/>
          <w:u w:val="single"/>
        </w:rPr>
        <w:t>products</w:t>
      </w:r>
      <w:r w:rsidRPr="00397B7F">
        <w:rPr>
          <w:u w:val="single"/>
        </w:rPr>
        <w:t xml:space="preserve">. In the absence of patent protection, </w:t>
      </w:r>
      <w:r w:rsidRPr="006B3731">
        <w:rPr>
          <w:b/>
          <w:bCs/>
          <w:u w:val="single"/>
        </w:rPr>
        <w:t xml:space="preserve">the prospect of </w:t>
      </w:r>
      <w:r w:rsidRPr="006B3731">
        <w:rPr>
          <w:b/>
          <w:bCs/>
          <w:highlight w:val="green"/>
          <w:u w:val="single"/>
        </w:rPr>
        <w:t>easy imitation</w:t>
      </w:r>
      <w:r w:rsidRPr="006B3731">
        <w:rPr>
          <w:b/>
          <w:bCs/>
          <w:u w:val="single"/>
        </w:rPr>
        <w:t xml:space="preserve"> by later market entrants can </w:t>
      </w:r>
      <w:r w:rsidRPr="006B3731">
        <w:rPr>
          <w:b/>
          <w:bCs/>
          <w:highlight w:val="green"/>
          <w:u w:val="single"/>
        </w:rPr>
        <w:t xml:space="preserve">deter would-be </w:t>
      </w:r>
      <w:r w:rsidRPr="00837D99">
        <w:rPr>
          <w:b/>
          <w:bCs/>
          <w:highlight w:val="green"/>
          <w:u w:val="single"/>
        </w:rPr>
        <w:t>innovators from</w:t>
      </w:r>
      <w:r w:rsidRPr="006B3731">
        <w:rPr>
          <w:b/>
          <w:bCs/>
          <w:u w:val="single"/>
        </w:rPr>
        <w:t xml:space="preserve"> incurring the </w:t>
      </w:r>
      <w:r w:rsidRPr="00837D99">
        <w:rPr>
          <w:b/>
          <w:bCs/>
          <w:highlight w:val="green"/>
          <w:u w:val="single"/>
        </w:rPr>
        <w:t>up-front</w:t>
      </w:r>
      <w:r w:rsidRPr="006B3731">
        <w:rPr>
          <w:b/>
          <w:bCs/>
          <w:u w:val="single"/>
        </w:rPr>
        <w:t xml:space="preserve"> fixed costs of </w:t>
      </w:r>
      <w:r w:rsidRPr="00837D99">
        <w:rPr>
          <w:b/>
          <w:bCs/>
          <w:highlight w:val="green"/>
          <w:u w:val="single"/>
        </w:rPr>
        <w:t>r</w:t>
      </w:r>
      <w:r w:rsidRPr="006B3731">
        <w:rPr>
          <w:b/>
          <w:bCs/>
          <w:u w:val="single"/>
        </w:rPr>
        <w:t xml:space="preserve">esearch </w:t>
      </w:r>
      <w:r w:rsidRPr="00837D99">
        <w:rPr>
          <w:b/>
          <w:bCs/>
          <w:highlight w:val="green"/>
          <w:u w:val="single"/>
        </w:rPr>
        <w:t>and</w:t>
      </w:r>
      <w:r w:rsidRPr="006B3731">
        <w:rPr>
          <w:b/>
          <w:bCs/>
          <w:u w:val="single"/>
        </w:rPr>
        <w:t xml:space="preserve"> </w:t>
      </w:r>
      <w:r w:rsidRPr="00837D99">
        <w:rPr>
          <w:b/>
          <w:bCs/>
          <w:highlight w:val="green"/>
          <w:u w:val="single"/>
        </w:rPr>
        <w:t>d</w:t>
      </w:r>
      <w:r w:rsidRPr="006B3731">
        <w:rPr>
          <w:b/>
          <w:bCs/>
          <w:u w:val="single"/>
        </w:rPr>
        <w:t>evelopment</w:t>
      </w:r>
      <w:r w:rsidRPr="00E602E0">
        <w:rPr>
          <w:sz w:val="14"/>
        </w:rPr>
        <w:t xml:space="preserve">.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E602E0">
        <w:rPr>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6B3731">
        <w:rPr>
          <w:b/>
          <w:bCs/>
          <w:u w:val="single"/>
        </w:rPr>
        <w:t>A well-designed patent system</w:t>
      </w:r>
      <w:r w:rsidRPr="00397B7F">
        <w:rPr>
          <w:u w:val="single"/>
        </w:rPr>
        <w:t xml:space="preserve">, in which benefits are </w:t>
      </w:r>
      <w:r w:rsidRPr="006B3731">
        <w:rPr>
          <w:b/>
          <w:bCs/>
          <w:u w:val="single"/>
        </w:rPr>
        <w:t>maximized and costs kept to a minimum, is just one of various policy options that governments can employ to stimulate technological advance—including tax credits for R&amp;D, prizes for targeted inventions</w:t>
      </w:r>
      <w:r w:rsidRPr="00397B7F">
        <w:rPr>
          <w:u w:val="single"/>
        </w:rPr>
        <w:t>, and direct government support.</w:t>
      </w:r>
      <w:r w:rsidRPr="00E602E0">
        <w:rPr>
          <w:sz w:val="14"/>
        </w:rPr>
        <w:t xml:space="preserve"> PUBLIC HEALTH EMERGENCIES AND DIRECT GOVERNMENT SUPPORT For pandemics and other public health emergencies, </w:t>
      </w:r>
      <w:r w:rsidRPr="00397B7F">
        <w:rPr>
          <w:rStyle w:val="StyleUnderline"/>
        </w:rPr>
        <w:t>patents’ mix</w:t>
      </w:r>
      <w:r w:rsidRPr="0005500A">
        <w:rPr>
          <w:rStyle w:val="StyleUnderline"/>
        </w:rPr>
        <w:t xml:space="preserve"> of costs and benefits is misaligned with what is needed for an effective policy response</w:t>
      </w:r>
      <w:r w:rsidRPr="00E602E0">
        <w:rPr>
          <w:sz w:val="14"/>
        </w:rPr>
        <w:t xml:space="preserve">. </w:t>
      </w:r>
      <w:r w:rsidRPr="0005500A">
        <w:rPr>
          <w:rStyle w:val="StyleUnderline"/>
        </w:rPr>
        <w:t>The basic patent bargain</w:t>
      </w:r>
      <w:r w:rsidRPr="00E602E0">
        <w:rPr>
          <w:sz w:val="14"/>
        </w:rPr>
        <w:t xml:space="preserve">, even when well struck, </w:t>
      </w:r>
      <w:r w:rsidRPr="0005500A">
        <w:rPr>
          <w:rStyle w:val="StyleUnderline"/>
        </w:rPr>
        <w:t>is to pay for more innovation down the road with slower diffusion of innovation today</w:t>
      </w:r>
      <w:r w:rsidRPr="00E602E0">
        <w:rPr>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E602E0">
        <w:rPr>
          <w:sz w:val="14"/>
        </w:rPr>
        <w:t xml:space="preserve">, and so that </w:t>
      </w:r>
      <w:r w:rsidRPr="0005500A">
        <w:rPr>
          <w:u w:val="single"/>
        </w:rPr>
        <w:t>they are ready and eager to come to the rescue again the next time there’s a crisis.</w:t>
      </w:r>
      <w:r>
        <w:rPr>
          <w:u w:val="single"/>
        </w:rPr>
        <w:t xml:space="preserve"> </w:t>
      </w:r>
    </w:p>
    <w:p w14:paraId="30FA8469" w14:textId="77777777" w:rsidR="00780BC5" w:rsidRPr="0048756B" w:rsidRDefault="00780BC5" w:rsidP="00780BC5">
      <w:pPr>
        <w:pStyle w:val="Heading4"/>
        <w:rPr>
          <w:rStyle w:val="Style13ptBold"/>
          <w:b/>
          <w:bCs w:val="0"/>
        </w:rPr>
      </w:pPr>
      <w:r w:rsidRPr="0048756B">
        <w:rPr>
          <w:rStyle w:val="Style13ptBold"/>
        </w:rPr>
        <w:t xml:space="preserve">Vote neg on presumption – the </w:t>
      </w:r>
      <w:proofErr w:type="spellStart"/>
      <w:r w:rsidRPr="0048756B">
        <w:rPr>
          <w:rStyle w:val="Style13ptBold"/>
        </w:rPr>
        <w:t>aff</w:t>
      </w:r>
      <w:proofErr w:type="spellEnd"/>
      <w:r w:rsidRPr="0048756B">
        <w:rPr>
          <w:rStyle w:val="Style13ptBold"/>
        </w:rPr>
        <w:t xml:space="preserve"> can’t solve any of their impacts</w:t>
      </w:r>
    </w:p>
    <w:p w14:paraId="15B67A8D" w14:textId="77777777" w:rsidR="00780BC5" w:rsidRPr="0048756B" w:rsidRDefault="00780BC5" w:rsidP="00780BC5">
      <w:pPr>
        <w:rPr>
          <w:rStyle w:val="Style13ptBold"/>
          <w:sz w:val="16"/>
          <w:szCs w:val="16"/>
        </w:rPr>
      </w:pPr>
      <w:r w:rsidRPr="0048756B">
        <w:rPr>
          <w:rStyle w:val="Style13ptBold"/>
        </w:rPr>
        <w:t xml:space="preserve">Garde et al 5-6 </w:t>
      </w:r>
      <w:r w:rsidRPr="0048756B">
        <w:rPr>
          <w:rStyle w:val="Style13ptBold"/>
          <w:sz w:val="16"/>
          <w:szCs w:val="16"/>
        </w:rPr>
        <w:t xml:space="preserve">[Damian Garde , Helen </w:t>
      </w:r>
      <w:proofErr w:type="spellStart"/>
      <w:r w:rsidRPr="0048756B">
        <w:rPr>
          <w:rStyle w:val="Style13ptBold"/>
          <w:sz w:val="16"/>
          <w:szCs w:val="16"/>
        </w:rPr>
        <w:t>Branswell</w:t>
      </w:r>
      <w:proofErr w:type="spellEnd"/>
      <w:r w:rsidRPr="0048756B">
        <w:rPr>
          <w:rStyle w:val="Style13ptBold"/>
          <w:sz w:val="16"/>
          <w:szCs w:val="16"/>
        </w:rPr>
        <w:t xml:space="preserve"> , and Matthew </w:t>
      </w:r>
      <w:proofErr w:type="spellStart"/>
      <w:r w:rsidRPr="0048756B">
        <w:rPr>
          <w:rStyle w:val="Style13ptBold"/>
          <w:sz w:val="16"/>
          <w:szCs w:val="16"/>
        </w:rPr>
        <w:t>Herper</w:t>
      </w:r>
      <w:proofErr w:type="spellEnd"/>
      <w:r w:rsidRPr="0048756B">
        <w:rPr>
          <w:rStyle w:val="Style13ptBold"/>
          <w:sz w:val="16"/>
          <w:szCs w:val="16"/>
        </w:rPr>
        <w:t xml:space="preserve"> May 6, 2021, 5-6-2021, "Waiver of patent rights on Covid vaccines may be mostly symbolic, for now," STAT, </w:t>
      </w:r>
      <w:hyperlink r:id="rId36" w:history="1">
        <w:r w:rsidRPr="0048756B">
          <w:rPr>
            <w:rStyle w:val="Style13ptBold"/>
            <w:sz w:val="16"/>
            <w:szCs w:val="16"/>
          </w:rPr>
          <w:t>https://www.statnews.com/2021/05/06/waiver-of-patent-rights-on-covid-19-vaccines-in-near-term-may-be-more-symbolic-than-substantive/</w:t>
        </w:r>
      </w:hyperlink>
      <w:r w:rsidRPr="0048756B">
        <w:rPr>
          <w:rStyle w:val="Style13ptBold"/>
          <w:sz w:val="16"/>
          <w:szCs w:val="16"/>
        </w:rPr>
        <w:t>] // WW LD</w:t>
      </w:r>
    </w:p>
    <w:p w14:paraId="148834DD" w14:textId="77777777" w:rsidR="00780BC5" w:rsidRPr="0048756B" w:rsidRDefault="00780BC5" w:rsidP="00780BC5">
      <w:pPr>
        <w:rPr>
          <w:sz w:val="16"/>
          <w:szCs w:val="16"/>
        </w:rPr>
      </w:pPr>
      <w:r w:rsidRPr="0048756B">
        <w:rPr>
          <w:sz w:val="16"/>
          <w:szCs w:val="16"/>
        </w:rPr>
        <w:t>The U.S.’s stunning endorsement of a proposal to waive Covid-19 vaccine patents has won plaudits for President Biden and roiled the global pharmaceutical industry.</w:t>
      </w:r>
      <w:r w:rsidRPr="0048756B">
        <w:t xml:space="preserve"> </w:t>
      </w:r>
      <w:r w:rsidRPr="0048756B">
        <w:rPr>
          <w:u w:val="single"/>
        </w:rPr>
        <w:t xml:space="preserve">But, at least in the short term, it’s likely to be more of a symbolic milestone than a turning point in the pandemic.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48756B">
        <w:rPr>
          <w:highlight w:val="cyan"/>
          <w:u w:val="single"/>
        </w:rPr>
        <w:t>patents alone don’t magically produce vaccines</w:t>
      </w:r>
      <w:r w:rsidRPr="0048756B">
        <w:rPr>
          <w:u w:val="single"/>
        </w:rPr>
        <w:t>.</w:t>
      </w:r>
      <w:r w:rsidRPr="0048756B">
        <w:t xml:space="preserve"> </w:t>
      </w:r>
      <w:r w:rsidRPr="0048756B">
        <w:rPr>
          <w:sz w:val="16"/>
          <w:szCs w:val="16"/>
        </w:rPr>
        <w:t>Experts suggested the earliest the world could expect to see additional capacity flowing from the waiver — if it’s approved at the World Trade Organization — would be in 2022.</w:t>
      </w:r>
      <w:r w:rsidRPr="0048756B">
        <w:t xml:space="preserve"> </w:t>
      </w:r>
      <w:r w:rsidRPr="0048756B">
        <w:rPr>
          <w:u w:val="single"/>
        </w:rPr>
        <w:t xml:space="preserve">Prashant Yadav, a supply chain expert and </w:t>
      </w:r>
      <w:r w:rsidRPr="0048756B">
        <w:rPr>
          <w:u w:val="single"/>
        </w:rPr>
        <w:lastRenderedPageBreak/>
        <w:t xml:space="preserve">senior fellow at the Center for Global Development, said </w:t>
      </w:r>
      <w:r w:rsidRPr="0048756B">
        <w:rPr>
          <w:highlight w:val="cyan"/>
          <w:u w:val="single"/>
        </w:rPr>
        <w:t>the biggest barrier to increasing</w:t>
      </w:r>
      <w:r w:rsidRPr="0048756B">
        <w:rPr>
          <w:u w:val="single"/>
        </w:rPr>
        <w:t xml:space="preserve"> the global </w:t>
      </w:r>
      <w:r w:rsidRPr="0048756B">
        <w:rPr>
          <w:highlight w:val="cyan"/>
          <w:u w:val="single"/>
        </w:rPr>
        <w:t>vaccine</w:t>
      </w:r>
      <w:r w:rsidRPr="0048756B">
        <w:rPr>
          <w:u w:val="single"/>
        </w:rPr>
        <w:t xml:space="preserve"> </w:t>
      </w:r>
      <w:r w:rsidRPr="0048756B">
        <w:rPr>
          <w:highlight w:val="cyan"/>
          <w:u w:val="single"/>
        </w:rPr>
        <w:t>supply</w:t>
      </w:r>
      <w:r w:rsidRPr="0048756B">
        <w:rPr>
          <w:u w:val="single"/>
        </w:rPr>
        <w:t xml:space="preserve"> </w:t>
      </w:r>
      <w:r w:rsidRPr="0048756B">
        <w:rPr>
          <w:highlight w:val="cyan"/>
          <w:u w:val="single"/>
        </w:rPr>
        <w:t>is</w:t>
      </w:r>
      <w:r w:rsidRPr="0048756B">
        <w:rPr>
          <w:u w:val="single"/>
        </w:rPr>
        <w:t xml:space="preserve"> a </w:t>
      </w:r>
      <w:r w:rsidRPr="0048756B">
        <w:rPr>
          <w:highlight w:val="cyan"/>
          <w:u w:val="single"/>
        </w:rPr>
        <w:t>lack</w:t>
      </w:r>
      <w:r w:rsidRPr="0048756B">
        <w:rPr>
          <w:u w:val="single"/>
        </w:rPr>
        <w:t xml:space="preserve"> </w:t>
      </w:r>
      <w:r w:rsidRPr="0048756B">
        <w:rPr>
          <w:highlight w:val="cyan"/>
          <w:u w:val="single"/>
        </w:rPr>
        <w:t>of raw materials</w:t>
      </w:r>
      <w:r w:rsidRPr="0048756B">
        <w:rPr>
          <w:u w:val="single"/>
        </w:rPr>
        <w:t xml:space="preserve"> and facilities </w:t>
      </w:r>
      <w:r w:rsidRPr="0048756B">
        <w:rPr>
          <w:highlight w:val="cyan"/>
          <w:u w:val="single"/>
        </w:rPr>
        <w:t>that manufacture</w:t>
      </w:r>
      <w:r w:rsidRPr="0048756B">
        <w:rPr>
          <w:u w:val="single"/>
        </w:rPr>
        <w:t xml:space="preserve"> the billions of </w:t>
      </w:r>
      <w:r w:rsidRPr="0048756B">
        <w:rPr>
          <w:highlight w:val="cyan"/>
          <w:u w:val="single"/>
        </w:rPr>
        <w:t>doses</w:t>
      </w:r>
      <w:r w:rsidRPr="0048756B">
        <w:rPr>
          <w:u w:val="single"/>
        </w:rPr>
        <w:t xml:space="preserve"> the world needs. Temporarily </w:t>
      </w:r>
      <w:r w:rsidRPr="0048756B">
        <w:rPr>
          <w:highlight w:val="cyan"/>
          <w:u w:val="single"/>
        </w:rPr>
        <w:t>suspending</w:t>
      </w:r>
      <w:r w:rsidRPr="0048756B">
        <w:rPr>
          <w:u w:val="single"/>
        </w:rPr>
        <w:t xml:space="preserve"> some </w:t>
      </w:r>
      <w:r w:rsidRPr="0048756B">
        <w:rPr>
          <w:highlight w:val="cyan"/>
          <w:u w:val="single"/>
        </w:rPr>
        <w:t>intellectual property</w:t>
      </w:r>
      <w:r w:rsidRPr="0048756B">
        <w:rPr>
          <w:u w:val="single"/>
        </w:rPr>
        <w:t xml:space="preserve">, as the U.S. proposes to do, </w:t>
      </w:r>
      <w:r w:rsidRPr="0048756B">
        <w:rPr>
          <w:highlight w:val="cyan"/>
          <w:u w:val="single"/>
        </w:rPr>
        <w:t>would have little effect</w:t>
      </w:r>
      <w:r w:rsidRPr="0048756B">
        <w:rPr>
          <w:u w:val="single"/>
        </w:rPr>
        <w:t xml:space="preserve"> on those problems, he said. “My take is: </w:t>
      </w:r>
      <w:r w:rsidRPr="0048756B">
        <w:rPr>
          <w:highlight w:val="cyan"/>
          <w:u w:val="single"/>
        </w:rPr>
        <w:t>By itself,</w:t>
      </w:r>
      <w:r w:rsidRPr="0048756B">
        <w:rPr>
          <w:u w:val="single"/>
        </w:rPr>
        <w:t xml:space="preserve"> it </w:t>
      </w:r>
      <w:r w:rsidRPr="0048756B">
        <w:rPr>
          <w:highlight w:val="cyan"/>
          <w:u w:val="single"/>
        </w:rPr>
        <w:t>will not get us</w:t>
      </w:r>
      <w:r w:rsidRPr="0048756B">
        <w:rPr>
          <w:u w:val="single"/>
        </w:rPr>
        <w:t xml:space="preserve"> much </w:t>
      </w:r>
      <w:r w:rsidRPr="0048756B">
        <w:rPr>
          <w:highlight w:val="cyan"/>
          <w:u w:val="single"/>
        </w:rPr>
        <w:t>benefit</w:t>
      </w:r>
      <w:r w:rsidRPr="0048756B">
        <w:rPr>
          <w:u w:val="single"/>
        </w:rPr>
        <w:t xml:space="preserve"> </w:t>
      </w:r>
      <w:r w:rsidRPr="0048756B">
        <w:rPr>
          <w:highlight w:val="cyan"/>
          <w:u w:val="single"/>
        </w:rPr>
        <w:t>in</w:t>
      </w:r>
      <w:r w:rsidRPr="0048756B">
        <w:rPr>
          <w:u w:val="single"/>
        </w:rPr>
        <w:t xml:space="preserve"> increased </w:t>
      </w:r>
      <w:r w:rsidRPr="0048756B">
        <w:rPr>
          <w:highlight w:val="cyan"/>
          <w:u w:val="single"/>
        </w:rPr>
        <w:t>manufacturing capacity</w:t>
      </w:r>
      <w:r w:rsidRPr="0048756B">
        <w:rPr>
          <w:u w:val="single"/>
        </w:rPr>
        <w:t>,”</w:t>
      </w:r>
      <w:r w:rsidRPr="0048756B">
        <w:t xml:space="preserve"> </w:t>
      </w:r>
      <w:r w:rsidRPr="0048756B">
        <w:rPr>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48756B">
        <w:rPr>
          <w:sz w:val="16"/>
          <w:szCs w:val="16"/>
        </w:rPr>
        <w:t>Gostin</w:t>
      </w:r>
      <w:proofErr w:type="spellEnd"/>
      <w:r w:rsidRPr="0048756B">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48756B">
        <w:t xml:space="preserve"> </w:t>
      </w:r>
      <w:r w:rsidRPr="0048756B">
        <w:rPr>
          <w:u w:val="single"/>
        </w:rPr>
        <w:t xml:space="preserve">“We’re not talking about any immediate help for India or Latin America or other countries going through an enormous spread of the virus,” </w:t>
      </w:r>
      <w:proofErr w:type="spellStart"/>
      <w:r w:rsidRPr="0048756B">
        <w:rPr>
          <w:u w:val="single"/>
        </w:rPr>
        <w:t>Gostin</w:t>
      </w:r>
      <w:proofErr w:type="spellEnd"/>
      <w:r w:rsidRPr="0048756B">
        <w:rPr>
          <w:u w:val="single"/>
        </w:rPr>
        <w:t xml:space="preserve"> said. “While they’re going to be negotiating the text, the virus will be mutating.” Even James Love, director of the nonprofit Knowledge Ecology International and a longtime advocate of intellectual property reform</w:t>
      </w:r>
      <w:r w:rsidRPr="0048756B">
        <w:rPr>
          <w:sz w:val="16"/>
          <w:szCs w:val="16"/>
          <w:u w:val="single"/>
        </w:rPr>
        <w:t xml:space="preserve">, </w:t>
      </w:r>
      <w:r w:rsidRPr="0048756B">
        <w:rPr>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48756B">
        <w:rPr>
          <w:sz w:val="16"/>
          <w:szCs w:val="16"/>
        </w:rPr>
        <w:t>Moderna</w:t>
      </w:r>
      <w:proofErr w:type="spellEnd"/>
      <w:r w:rsidRPr="0048756B">
        <w:rPr>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48756B">
        <w:t xml:space="preserve"> </w:t>
      </w:r>
      <w:r w:rsidRPr="0048756B">
        <w:rPr>
          <w:u w:val="single"/>
        </w:rPr>
        <w:t xml:space="preserve">That underscores the drug industry’s case that patents are just one facet of the complex process of producing vaccines. “There are </w:t>
      </w:r>
      <w:r w:rsidRPr="0048756B">
        <w:rPr>
          <w:highlight w:val="cyan"/>
          <w:u w:val="single"/>
        </w:rPr>
        <w:t>currently no generic vaccines</w:t>
      </w:r>
      <w:r w:rsidRPr="0048756B">
        <w:rPr>
          <w:u w:val="single"/>
        </w:rPr>
        <w:t xml:space="preserve"> primarily </w:t>
      </w:r>
      <w:r w:rsidRPr="0048756B">
        <w:rPr>
          <w:highlight w:val="cyan"/>
          <w:u w:val="single"/>
        </w:rPr>
        <w:t>because</w:t>
      </w:r>
      <w:r w:rsidRPr="0048756B">
        <w:rPr>
          <w:u w:val="single"/>
        </w:rPr>
        <w:t xml:space="preserve"> there are </w:t>
      </w:r>
      <w:r w:rsidRPr="0048756B">
        <w:rPr>
          <w:highlight w:val="cyan"/>
          <w:u w:val="single"/>
        </w:rPr>
        <w:t>hundreds</w:t>
      </w:r>
      <w:r w:rsidRPr="0048756B">
        <w:rPr>
          <w:u w:val="single"/>
        </w:rPr>
        <w:t xml:space="preserve"> </w:t>
      </w:r>
      <w:r w:rsidRPr="0048756B">
        <w:rPr>
          <w:highlight w:val="cyan"/>
          <w:u w:val="single"/>
        </w:rPr>
        <w:t>of</w:t>
      </w:r>
      <w:r w:rsidRPr="0048756B">
        <w:rPr>
          <w:u w:val="single"/>
        </w:rPr>
        <w:t xml:space="preserve"> process </w:t>
      </w:r>
      <w:r w:rsidRPr="0048756B">
        <w:rPr>
          <w:highlight w:val="cyan"/>
          <w:u w:val="single"/>
        </w:rPr>
        <w:t>steps</w:t>
      </w:r>
      <w:r w:rsidRPr="0048756B">
        <w:rPr>
          <w:u w:val="single"/>
        </w:rPr>
        <w:t xml:space="preserve"> </w:t>
      </w:r>
      <w:r w:rsidRPr="0048756B">
        <w:rPr>
          <w:highlight w:val="cyan"/>
          <w:u w:val="single"/>
        </w:rPr>
        <w:t>involved</w:t>
      </w:r>
      <w:r w:rsidRPr="0048756B">
        <w:rPr>
          <w:u w:val="single"/>
        </w:rPr>
        <w:t xml:space="preserve"> </w:t>
      </w:r>
      <w:r w:rsidRPr="0048756B">
        <w:rPr>
          <w:highlight w:val="cyan"/>
          <w:u w:val="single"/>
        </w:rPr>
        <w:t>in</w:t>
      </w:r>
      <w:r w:rsidRPr="0048756B">
        <w:rPr>
          <w:u w:val="single"/>
        </w:rPr>
        <w:t xml:space="preserve"> the </w:t>
      </w:r>
      <w:r w:rsidRPr="0048756B">
        <w:rPr>
          <w:highlight w:val="cyan"/>
          <w:u w:val="single"/>
        </w:rPr>
        <w:t>manufacturing</w:t>
      </w:r>
      <w:r w:rsidRPr="0048756B">
        <w:rPr>
          <w:u w:val="single"/>
        </w:rPr>
        <w:t xml:space="preserve"> of vaccines, and thousands of check points for testing to assure the quality and consistency of manufacturing. One </w:t>
      </w:r>
      <w:r w:rsidRPr="0048756B">
        <w:rPr>
          <w:highlight w:val="cyan"/>
          <w:u w:val="single"/>
        </w:rPr>
        <w:t>may transfer the IP</w:t>
      </w:r>
      <w:r w:rsidRPr="0048756B">
        <w:rPr>
          <w:u w:val="single"/>
        </w:rPr>
        <w:t xml:space="preserve">, </w:t>
      </w:r>
      <w:r w:rsidRPr="0048756B">
        <w:rPr>
          <w:highlight w:val="cyan"/>
          <w:u w:val="single"/>
        </w:rPr>
        <w:t>but</w:t>
      </w:r>
      <w:r w:rsidRPr="0048756B">
        <w:rPr>
          <w:u w:val="single"/>
        </w:rPr>
        <w:t xml:space="preserve"> the </w:t>
      </w:r>
      <w:r w:rsidRPr="0048756B">
        <w:rPr>
          <w:highlight w:val="cyan"/>
          <w:u w:val="single"/>
        </w:rPr>
        <w:t>transfer of skills is not that simple</w:t>
      </w:r>
      <w:r w:rsidRPr="0048756B">
        <w:rPr>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48756B">
        <w:rPr>
          <w:u w:val="single"/>
        </w:rPr>
        <w:t>Moderna</w:t>
      </w:r>
      <w:proofErr w:type="spellEnd"/>
      <w:r w:rsidRPr="0048756B">
        <w:rPr>
          <w:u w:val="single"/>
        </w:rPr>
        <w:t xml:space="preserve"> — </w:t>
      </w:r>
      <w:r w:rsidRPr="0048756B">
        <w:rPr>
          <w:highlight w:val="cyan"/>
          <w:u w:val="single"/>
        </w:rPr>
        <w:t>using messenger RNA</w:t>
      </w:r>
      <w:r w:rsidRPr="0048756B">
        <w:rPr>
          <w:u w:val="single"/>
        </w:rPr>
        <w:t xml:space="preserve"> </w:t>
      </w:r>
      <w:r w:rsidRPr="0048756B">
        <w:rPr>
          <w:highlight w:val="cyan"/>
          <w:u w:val="single"/>
        </w:rPr>
        <w:t>technology</w:t>
      </w:r>
      <w:r w:rsidRPr="0048756B">
        <w:rPr>
          <w:u w:val="single"/>
        </w:rPr>
        <w:t xml:space="preserve"> — </w:t>
      </w:r>
      <w:r w:rsidRPr="0048756B">
        <w:rPr>
          <w:highlight w:val="cyan"/>
          <w:u w:val="single"/>
        </w:rPr>
        <w:t>require</w:t>
      </w:r>
      <w:r w:rsidRPr="0048756B">
        <w:rPr>
          <w:u w:val="single"/>
        </w:rPr>
        <w:t xml:space="preserve"> </w:t>
      </w:r>
      <w:r w:rsidRPr="0048756B">
        <w:rPr>
          <w:highlight w:val="cyan"/>
          <w:u w:val="single"/>
        </w:rPr>
        <w:t>skilled</w:t>
      </w:r>
      <w:r w:rsidRPr="0048756B">
        <w:rPr>
          <w:u w:val="single"/>
        </w:rPr>
        <w:t xml:space="preserve"> </w:t>
      </w:r>
      <w:r w:rsidRPr="0048756B">
        <w:rPr>
          <w:highlight w:val="cyan"/>
          <w:u w:val="single"/>
        </w:rPr>
        <w:t>expertise</w:t>
      </w:r>
      <w:r w:rsidRPr="0048756B">
        <w:rPr>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48756B">
        <w:rPr>
          <w:u w:val="single"/>
        </w:rPr>
        <w:t>Venkayya</w:t>
      </w:r>
      <w:proofErr w:type="spellEnd"/>
      <w:r w:rsidRPr="0048756B">
        <w:rPr>
          <w:u w:val="single"/>
        </w:rPr>
        <w:t xml:space="preserve">, head of Takeda Vaccines — which is not producing its own Covid vaccine but is helping to make vaccine for </w:t>
      </w:r>
      <w:proofErr w:type="spellStart"/>
      <w:r w:rsidRPr="0048756B">
        <w:rPr>
          <w:u w:val="single"/>
        </w:rPr>
        <w:t>Novavax</w:t>
      </w:r>
      <w:proofErr w:type="spellEnd"/>
      <w:r w:rsidRPr="0048756B">
        <w:rPr>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48756B">
        <w:rPr>
          <w:u w:val="single"/>
        </w:rPr>
        <w:t>Venkayya</w:t>
      </w:r>
      <w:proofErr w:type="spellEnd"/>
      <w:r w:rsidRPr="0048756B">
        <w:rPr>
          <w:u w:val="single"/>
        </w:rPr>
        <w:t xml:space="preserve"> said</w:t>
      </w:r>
      <w:r w:rsidRPr="0048756B">
        <w:rPr>
          <w:sz w:val="16"/>
          <w:szCs w:val="16"/>
          <w:u w:val="single"/>
        </w:rPr>
        <w:t>.</w:t>
      </w:r>
      <w:r w:rsidRPr="0048756B">
        <w:rPr>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48756B">
        <w:rPr>
          <w:sz w:val="16"/>
          <w:szCs w:val="16"/>
        </w:rPr>
        <w:t>Venkayya</w:t>
      </w:r>
      <w:proofErr w:type="spellEnd"/>
      <w:r w:rsidRPr="0048756B">
        <w:rPr>
          <w:sz w:val="16"/>
          <w:szCs w:val="16"/>
        </w:rPr>
        <w:t>, who stressed that while he believes they have good intentions,</w:t>
      </w:r>
      <w:r w:rsidRPr="0048756B">
        <w:t xml:space="preserve"> </w:t>
      </w:r>
      <w:r w:rsidRPr="0048756B">
        <w:rPr>
          <w:u w:val="single"/>
        </w:rPr>
        <w:t>“nearly all of the people who are providing views on the value of removing patent protections have zero experience in vaccine development and manufacturing.” As Michelle McMurry-Heath, CEO of the trade group BIO, put it in a statement, “</w:t>
      </w:r>
      <w:r w:rsidRPr="0048756B">
        <w:rPr>
          <w:highlight w:val="cyan"/>
          <w:u w:val="single"/>
        </w:rPr>
        <w:t>handing needy countries a recipe book without</w:t>
      </w:r>
      <w:r w:rsidRPr="0048756B">
        <w:rPr>
          <w:u w:val="single"/>
        </w:rPr>
        <w:t xml:space="preserve"> the </w:t>
      </w:r>
      <w:r w:rsidRPr="0048756B">
        <w:rPr>
          <w:highlight w:val="cyan"/>
          <w:u w:val="single"/>
        </w:rPr>
        <w:t>ingredients</w:t>
      </w:r>
      <w:r w:rsidRPr="0048756B">
        <w:rPr>
          <w:u w:val="single"/>
        </w:rPr>
        <w:t xml:space="preserve">, </w:t>
      </w:r>
      <w:r w:rsidRPr="0048756B">
        <w:rPr>
          <w:highlight w:val="cyan"/>
          <w:u w:val="single"/>
        </w:rPr>
        <w:t>safeguards</w:t>
      </w:r>
      <w:r w:rsidRPr="0048756B">
        <w:rPr>
          <w:u w:val="single"/>
        </w:rPr>
        <w:t xml:space="preserve">, </w:t>
      </w:r>
      <w:r w:rsidRPr="0048756B">
        <w:rPr>
          <w:highlight w:val="cyan"/>
          <w:u w:val="single"/>
        </w:rPr>
        <w:t>and</w:t>
      </w:r>
      <w:r w:rsidRPr="0048756B">
        <w:rPr>
          <w:u w:val="single"/>
        </w:rPr>
        <w:t xml:space="preserve"> sizable </w:t>
      </w:r>
      <w:r w:rsidRPr="0048756B">
        <w:rPr>
          <w:highlight w:val="cyan"/>
          <w:u w:val="single"/>
        </w:rPr>
        <w:t>workforce</w:t>
      </w:r>
      <w:r w:rsidRPr="0048756B">
        <w:rPr>
          <w:u w:val="single"/>
        </w:rPr>
        <w:t xml:space="preserve"> needed </w:t>
      </w:r>
      <w:r w:rsidRPr="0048756B">
        <w:rPr>
          <w:highlight w:val="cyan"/>
          <w:u w:val="single"/>
        </w:rPr>
        <w:t>will not help people</w:t>
      </w:r>
      <w:r w:rsidRPr="0048756B">
        <w:rPr>
          <w:u w:val="single"/>
        </w:rPr>
        <w:t xml:space="preserve"> waiting for the vaccine.” Conversely, the drug industry claims that waiving patents, even temporarily, risks irreparable damage to the system of </w:t>
      </w:r>
      <w:r w:rsidRPr="0048756B">
        <w:rPr>
          <w:u w:val="single"/>
        </w:rPr>
        <w:lastRenderedPageBreak/>
        <w:t xml:space="preserve">incentives that made the rapid development of Covid-19 vaccines possible. Stephen </w:t>
      </w:r>
      <w:proofErr w:type="spellStart"/>
      <w:r w:rsidRPr="0048756B">
        <w:rPr>
          <w:u w:val="single"/>
        </w:rPr>
        <w:t>Ubl</w:t>
      </w:r>
      <w:proofErr w:type="spellEnd"/>
      <w:r w:rsidRPr="0048756B">
        <w:rPr>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48756B">
        <w:rPr>
          <w:u w:val="single"/>
        </w:rPr>
        <w:t>Umer</w:t>
      </w:r>
      <w:proofErr w:type="spellEnd"/>
      <w:r w:rsidRPr="0048756B">
        <w:rPr>
          <w:u w:val="single"/>
        </w:rPr>
        <w:t xml:space="preserve"> </w:t>
      </w:r>
      <w:proofErr w:type="spellStart"/>
      <w:r w:rsidRPr="0048756B">
        <w:rPr>
          <w:u w:val="single"/>
        </w:rPr>
        <w:t>Raffat</w:t>
      </w:r>
      <w:proofErr w:type="spellEnd"/>
      <w:r w:rsidRPr="0048756B">
        <w:rPr>
          <w:u w:val="single"/>
        </w:rPr>
        <w:t xml:space="preserve">, an equities analyst who tracks pharmaceuticals at Evercore ISI, thinks the risks to the drug industry might be overstated. It’s highly doubtful a patent waiver would set a precedent beyond vaccines, </w:t>
      </w:r>
      <w:proofErr w:type="spellStart"/>
      <w:r w:rsidRPr="0048756B">
        <w:rPr>
          <w:u w:val="single"/>
        </w:rPr>
        <w:t>Raffat</w:t>
      </w:r>
      <w:proofErr w:type="spellEnd"/>
      <w:r w:rsidRPr="0048756B">
        <w:rPr>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48756B">
        <w:t xml:space="preserve"> </w:t>
      </w:r>
      <w:r w:rsidRPr="0048756B">
        <w:rPr>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4860BA42" w14:textId="77777777" w:rsidR="00780BC5" w:rsidRPr="007E3682" w:rsidRDefault="00780BC5" w:rsidP="00780BC5"/>
    <w:p w14:paraId="1CAE14AE" w14:textId="77777777" w:rsidR="00780BC5" w:rsidRDefault="00780BC5" w:rsidP="00780BC5">
      <w:pPr>
        <w:rPr>
          <w:u w:val="single"/>
        </w:rPr>
      </w:pPr>
    </w:p>
    <w:p w14:paraId="454A9B2D" w14:textId="77777777" w:rsidR="00780BC5" w:rsidRDefault="00780BC5" w:rsidP="00780BC5">
      <w:pPr>
        <w:pStyle w:val="Heading2"/>
      </w:pPr>
      <w:r>
        <w:lastRenderedPageBreak/>
        <w:t>2</w:t>
      </w:r>
    </w:p>
    <w:p w14:paraId="5A2FE8D5" w14:textId="77777777" w:rsidR="00780BC5" w:rsidRDefault="00780BC5" w:rsidP="00780BC5">
      <w:pPr>
        <w:pStyle w:val="Heading4"/>
        <w:rPr>
          <w:rFonts w:asciiTheme="minorHAnsi" w:hAnsiTheme="minorHAnsi" w:cstheme="minorHAnsi"/>
        </w:rPr>
      </w:pPr>
      <w:r w:rsidRPr="007C620E">
        <w:rPr>
          <w:rFonts w:asciiTheme="minorHAnsi" w:hAnsiTheme="minorHAnsi" w:cstheme="minorHAnsi"/>
        </w:rPr>
        <w:t>Thus, the meta-ethic is substantive moral naturalism</w:t>
      </w:r>
      <w:r>
        <w:rPr>
          <w:rFonts w:asciiTheme="minorHAnsi" w:hAnsiTheme="minorHAnsi" w:cstheme="minorHAnsi"/>
        </w:rPr>
        <w:t xml:space="preserve">. Prefer – </w:t>
      </w:r>
      <w:r w:rsidRPr="007C620E">
        <w:rPr>
          <w:rFonts w:asciiTheme="minorHAnsi" w:eastAsia="Times New Roman" w:hAnsiTheme="minorHAnsi" w:cstheme="minorHAnsi"/>
          <w:vanish/>
          <w:sz w:val="16"/>
          <w:szCs w:val="16"/>
        </w:rPr>
        <w:t>Bottom of Form</w:t>
      </w:r>
    </w:p>
    <w:p w14:paraId="7B042B43" w14:textId="77777777" w:rsidR="00780BC5" w:rsidRPr="000A064F" w:rsidRDefault="00780BC5" w:rsidP="00780BC5">
      <w:pPr>
        <w:pStyle w:val="Heading4"/>
      </w:pPr>
      <w:r w:rsidRPr="000A064F">
        <w:t>[1] Empiricism – naturalism is the only objective way to derive experiences for normative values based on the real world around us</w:t>
      </w:r>
    </w:p>
    <w:p w14:paraId="69FC9B27" w14:textId="77777777" w:rsidR="00780BC5" w:rsidRPr="00C17E58" w:rsidRDefault="00780BC5" w:rsidP="00780BC5">
      <w:pPr>
        <w:pStyle w:val="Heading4"/>
        <w:rPr>
          <w:rFonts w:asciiTheme="minorHAnsi" w:hAnsiTheme="minorHAnsi" w:cstheme="minorHAnsi"/>
        </w:rPr>
      </w:pPr>
      <w:r w:rsidRPr="000A064F">
        <w:t>[2] All other theories collapse</w:t>
      </w:r>
      <w:r>
        <w:rPr>
          <w:rFonts w:asciiTheme="minorHAnsi" w:hAnsiTheme="minorHAnsi" w:cstheme="minorHAnsi"/>
        </w:rPr>
        <w:t xml:space="preserve"> – epistemological guidance is predisposed with a physical cognitive capacity to act which is reliant on the natural world.</w:t>
      </w:r>
    </w:p>
    <w:p w14:paraId="1AD92413" w14:textId="77777777" w:rsidR="00780BC5" w:rsidRPr="007C620E" w:rsidRDefault="00780BC5" w:rsidP="00780BC5">
      <w:pPr>
        <w:pStyle w:val="Heading4"/>
        <w:rPr>
          <w:rFonts w:asciiTheme="minorHAnsi" w:hAnsiTheme="minorHAnsi" w:cstheme="minorHAnsi"/>
        </w:rPr>
      </w:pPr>
      <w:r>
        <w:rPr>
          <w:rFonts w:asciiTheme="minorHAnsi" w:hAnsiTheme="minorHAnsi" w:cstheme="minorHAnsi"/>
        </w:rPr>
        <w:t>T</w:t>
      </w:r>
      <w:r w:rsidRPr="007C620E">
        <w:rPr>
          <w:rFonts w:asciiTheme="minorHAnsi" w:hAnsiTheme="minorHAnsi" w:cstheme="minorHAnsi"/>
        </w:rPr>
        <w:t>he standard is maximizing expected well-being. Prefer</w:t>
      </w:r>
      <w:r>
        <w:rPr>
          <w:rFonts w:asciiTheme="minorHAnsi" w:hAnsiTheme="minorHAnsi" w:cstheme="minorHAnsi"/>
        </w:rPr>
        <w:t xml:space="preserve"> – </w:t>
      </w:r>
    </w:p>
    <w:p w14:paraId="1749BEE0" w14:textId="77777777" w:rsidR="00780BC5" w:rsidRPr="00F46B5A" w:rsidRDefault="00780BC5" w:rsidP="00780BC5">
      <w:pPr>
        <w:pStyle w:val="Heading4"/>
      </w:pPr>
      <w:r w:rsidRPr="007C620E">
        <w:t>[</w:t>
      </w:r>
      <w:r>
        <w:t>1</w:t>
      </w:r>
      <w:r w:rsidRPr="007C620E">
        <w:t xml:space="preserve">] Actor specificity </w:t>
      </w:r>
      <w:r>
        <w:t>– G</w:t>
      </w:r>
      <w:r w:rsidRPr="007C620E">
        <w:t xml:space="preserve">overnments must aggregate </w:t>
      </w:r>
      <w:r>
        <w:t xml:space="preserve">with util </w:t>
      </w:r>
      <w:r w:rsidRPr="007C620E">
        <w:t xml:space="preserve">because their policies benefit some and harm others so </w:t>
      </w:r>
      <w:r>
        <w:t>side constraints freeze state action</w:t>
      </w:r>
      <w:r w:rsidRPr="007C620E">
        <w:t>. Actor spec comes first – different agents have different ethical standings</w:t>
      </w:r>
      <w:r>
        <w:t xml:space="preserve"> – takes out calc indicts because it proves the </w:t>
      </w:r>
      <w:proofErr w:type="spellStart"/>
      <w:r>
        <w:t>fwrk</w:t>
      </w:r>
      <w:proofErr w:type="spellEnd"/>
      <w:r>
        <w:t xml:space="preserve"> is empirically used.</w:t>
      </w:r>
    </w:p>
    <w:p w14:paraId="032C6647" w14:textId="77777777" w:rsidR="00780BC5" w:rsidRDefault="00780BC5" w:rsidP="00780BC5">
      <w:pPr>
        <w:pStyle w:val="Heading4"/>
        <w:rPr>
          <w:rFonts w:asciiTheme="minorHAnsi" w:hAnsiTheme="minorHAnsi" w:cstheme="minorHAnsi"/>
        </w:rPr>
      </w:pPr>
      <w:r w:rsidRPr="007C620E">
        <w:rPr>
          <w:rFonts w:asciiTheme="minorHAnsi" w:hAnsiTheme="minorHAnsi" w:cstheme="minorHAnsi"/>
        </w:rPr>
        <w:t>[</w:t>
      </w:r>
      <w:r>
        <w:rPr>
          <w:rFonts w:asciiTheme="minorHAnsi" w:hAnsiTheme="minorHAnsi" w:cstheme="minorHAnsi"/>
        </w:rPr>
        <w:t>2</w:t>
      </w:r>
      <w:r w:rsidRPr="007C620E">
        <w:rPr>
          <w:rFonts w:asciiTheme="minorHAnsi" w:hAnsiTheme="minorHAnsi" w:cstheme="minorHAnsi"/>
        </w:rPr>
        <w:t>] Ground – Both debaters have ground to engage under util – </w:t>
      </w:r>
      <w:proofErr w:type="spellStart"/>
      <w:r w:rsidRPr="007C620E">
        <w:rPr>
          <w:rFonts w:asciiTheme="minorHAnsi" w:hAnsiTheme="minorHAnsi" w:cstheme="minorHAnsi"/>
        </w:rPr>
        <w:t>Aff</w:t>
      </w:r>
      <w:proofErr w:type="spellEnd"/>
      <w:r w:rsidRPr="007C620E">
        <w:rPr>
          <w:rFonts w:asciiTheme="minorHAnsi" w:hAnsiTheme="minorHAnsi" w:cstheme="minorHAnsi"/>
        </w:rPr>
        <w:t xml:space="preserve"> gets plans, while Neg gets DAs and counterplans. AND anything can function under util if it has an external benefit. Other </w:t>
      </w:r>
      <w:proofErr w:type="spellStart"/>
      <w:r w:rsidRPr="007C620E">
        <w:rPr>
          <w:rFonts w:asciiTheme="minorHAnsi" w:hAnsiTheme="minorHAnsi" w:cstheme="minorHAnsi"/>
        </w:rPr>
        <w:t>fwrks</w:t>
      </w:r>
      <w:proofErr w:type="spellEnd"/>
      <w:r w:rsidRPr="007C620E">
        <w:rPr>
          <w:rFonts w:asciiTheme="minorHAnsi" w:hAnsiTheme="minorHAnsi" w:cstheme="minorHAnsi"/>
        </w:rPr>
        <w:t xml:space="preserve"> deny 1 side engagement on link and impact level. TJFs </w:t>
      </w:r>
      <w:r>
        <w:rPr>
          <w:rFonts w:asciiTheme="minorHAnsi" w:hAnsiTheme="minorHAnsi" w:cstheme="minorHAnsi"/>
        </w:rPr>
        <w:t>outweigh</w:t>
      </w:r>
      <w:r w:rsidRPr="007C620E">
        <w:rPr>
          <w:rFonts w:asciiTheme="minorHAnsi" w:hAnsiTheme="minorHAnsi" w:cstheme="minorHAnsi"/>
        </w:rPr>
        <w:t xml:space="preserve"> because concerns fairness – </w:t>
      </w:r>
      <w:r>
        <w:rPr>
          <w:rFonts w:asciiTheme="minorHAnsi" w:hAnsiTheme="minorHAnsi" w:cstheme="minorHAnsi"/>
        </w:rPr>
        <w:t>outweighs</w:t>
      </w:r>
      <w:r w:rsidRPr="007C620E">
        <w:rPr>
          <w:rFonts w:asciiTheme="minorHAnsi" w:hAnsiTheme="minorHAnsi" w:cstheme="minorHAnsi"/>
        </w:rPr>
        <w:t xml:space="preserve"> all </w:t>
      </w:r>
      <w:proofErr w:type="spellStart"/>
      <w:r w:rsidRPr="007C620E">
        <w:rPr>
          <w:rFonts w:asciiTheme="minorHAnsi" w:hAnsiTheme="minorHAnsi" w:cstheme="minorHAnsi"/>
        </w:rPr>
        <w:t>args</w:t>
      </w:r>
      <w:proofErr w:type="spellEnd"/>
      <w:r w:rsidRPr="007C620E">
        <w:rPr>
          <w:rFonts w:asciiTheme="minorHAnsi" w:hAnsiTheme="minorHAnsi" w:cstheme="minorHAnsi"/>
        </w:rPr>
        <w:t xml:space="preserve"> concede valid of fairness.</w:t>
      </w:r>
    </w:p>
    <w:p w14:paraId="595C6F88" w14:textId="77777777" w:rsidR="00780BC5" w:rsidRPr="00F73008" w:rsidRDefault="00780BC5" w:rsidP="00780BC5">
      <w:pPr>
        <w:pStyle w:val="Heading4"/>
      </w:pPr>
      <w:r>
        <w:t>[3] Consequentialism is true and a side constraint to ethics –</w:t>
      </w:r>
      <w:r>
        <w:rPr>
          <w:rFonts w:cs="Times New Roman"/>
        </w:rPr>
        <w:t xml:space="preserve"> </w:t>
      </w:r>
      <w:r>
        <w:t xml:space="preserve">[A] All actions are forward-looking, so intentions are constituted by foreseen consequences. [B] Moral substitutability – </w:t>
      </w:r>
      <w:r w:rsidRPr="00196E53">
        <w:rPr>
          <w:rStyle w:val="Strong"/>
        </w:rPr>
        <w:t>If I ought to mow the lawn, then I ought to turn on the lawnmower. Thus, an obligation requires all of its necessary enablers.</w:t>
      </w:r>
      <w:r>
        <w:t xml:space="preserve"> [C] No Act Omission Distinction – choosing to omit is an act in and of itself thus people psychologically decide not to act – and if they win there is a distinction auto negate because we can always omit an action making the </w:t>
      </w:r>
      <w:proofErr w:type="spellStart"/>
      <w:r>
        <w:t>squo</w:t>
      </w:r>
      <w:proofErr w:type="spellEnd"/>
      <w:r>
        <w:t xml:space="preserve"> always an option.</w:t>
      </w:r>
    </w:p>
    <w:p w14:paraId="4A2FA806" w14:textId="77777777" w:rsidR="00780BC5" w:rsidRPr="007C620E" w:rsidRDefault="00780BC5" w:rsidP="00780BC5">
      <w:pPr>
        <w:pStyle w:val="Heading4"/>
        <w:rPr>
          <w:rFonts w:asciiTheme="minorHAnsi" w:hAnsiTheme="minorHAnsi" w:cstheme="minorHAnsi"/>
        </w:rPr>
      </w:pPr>
      <w:r w:rsidRPr="007C620E">
        <w:rPr>
          <w:rFonts w:asciiTheme="minorHAnsi" w:hAnsiTheme="minorHAnsi" w:cstheme="minorHAnsi"/>
        </w:rPr>
        <w:t>[</w:t>
      </w:r>
      <w:r>
        <w:rPr>
          <w:rFonts w:asciiTheme="minorHAnsi" w:hAnsiTheme="minorHAnsi" w:cstheme="minorHAnsi"/>
        </w:rPr>
        <w:t>4</w:t>
      </w:r>
      <w:r w:rsidRPr="007C620E">
        <w:rPr>
          <w:rFonts w:asciiTheme="minorHAnsi" w:hAnsiTheme="minorHAnsi" w:cstheme="minorHAnsi"/>
        </w:rPr>
        <w:t xml:space="preserve">] We have no unified consciousness—empirics, </w:t>
      </w:r>
    </w:p>
    <w:p w14:paraId="214DC313" w14:textId="77777777" w:rsidR="00780BC5" w:rsidRPr="007C620E" w:rsidRDefault="00780BC5" w:rsidP="00780BC5">
      <w:pPr>
        <w:spacing w:after="0"/>
        <w:rPr>
          <w:color w:val="000000" w:themeColor="text1"/>
        </w:rPr>
      </w:pPr>
      <w:r w:rsidRPr="00FE1ECC">
        <w:rPr>
          <w:rStyle w:val="Style13ptBold"/>
        </w:rPr>
        <w:t>Parfit 84</w:t>
      </w:r>
      <w:r w:rsidRPr="007C620E">
        <w:rPr>
          <w:color w:val="000000" w:themeColor="text1"/>
        </w:rPr>
        <w:t xml:space="preserve"> </w:t>
      </w:r>
      <w:r w:rsidRPr="007C620E">
        <w:t>[Derek Parfit, Reasons and Persons (Oxford: Clarendon, 1984)</w:t>
      </w:r>
    </w:p>
    <w:p w14:paraId="3F418206" w14:textId="77777777" w:rsidR="00780BC5" w:rsidRPr="007C620E" w:rsidRDefault="00780BC5" w:rsidP="00780BC5">
      <w:pPr>
        <w:spacing w:after="80" w:line="276" w:lineRule="auto"/>
        <w:rPr>
          <w:rFonts w:asciiTheme="minorHAnsi" w:hAnsiTheme="minorHAnsi" w:cstheme="minorHAnsi"/>
          <w:color w:val="000000" w:themeColor="text1"/>
          <w:sz w:val="10"/>
        </w:rPr>
      </w:pPr>
      <w:r w:rsidRPr="007C620E">
        <w:rPr>
          <w:rFonts w:asciiTheme="minorHAnsi" w:hAnsiTheme="minorHAnsi" w:cstheme="minorHAnsi"/>
          <w:color w:val="000000" w:themeColor="text1"/>
          <w:sz w:val="10"/>
        </w:rPr>
        <w:t xml:space="preserve">Some recent medical cases provide striking evidence in </w:t>
      </w:r>
      <w:proofErr w:type="spellStart"/>
      <w:r w:rsidRPr="007C620E">
        <w:rPr>
          <w:rFonts w:asciiTheme="minorHAnsi" w:hAnsiTheme="minorHAnsi" w:cstheme="minorHAnsi"/>
          <w:color w:val="000000" w:themeColor="text1"/>
          <w:sz w:val="10"/>
        </w:rPr>
        <w:t>favour</w:t>
      </w:r>
      <w:proofErr w:type="spellEnd"/>
      <w:r w:rsidRPr="007C620E">
        <w:rPr>
          <w:rFonts w:asciiTheme="minorHAnsi" w:hAnsiTheme="minorHAnsi" w:cstheme="minorHAnsi"/>
          <w:color w:val="000000" w:themeColor="text1"/>
          <w:sz w:val="10"/>
        </w:rPr>
        <w:t xml:space="preserve"> of the Reductionist View. </w:t>
      </w:r>
      <w:r w:rsidRPr="00245048">
        <w:rPr>
          <w:rFonts w:asciiTheme="minorHAnsi" w:hAnsiTheme="minorHAnsi" w:cstheme="minorHAnsi"/>
          <w:b/>
          <w:color w:val="000000" w:themeColor="text1"/>
          <w:highlight w:val="green"/>
          <w:u w:val="single"/>
        </w:rPr>
        <w:t xml:space="preserve">Human </w:t>
      </w:r>
      <w:r w:rsidRPr="00245048">
        <w:rPr>
          <w:rFonts w:asciiTheme="minorHAnsi" w:hAnsiTheme="minorHAnsi" w:cstheme="minorHAnsi"/>
          <w:b/>
          <w:bCs/>
          <w:color w:val="000000" w:themeColor="text1"/>
          <w:highlight w:val="green"/>
          <w:u w:val="single"/>
        </w:rPr>
        <w:t xml:space="preserve">beings </w:t>
      </w:r>
      <w:r w:rsidRPr="00245048">
        <w:rPr>
          <w:rFonts w:asciiTheme="minorHAnsi" w:hAnsiTheme="minorHAnsi" w:cstheme="minorHAnsi"/>
          <w:b/>
          <w:color w:val="000000" w:themeColor="text1"/>
          <w:highlight w:val="green"/>
          <w:u w:val="single"/>
        </w:rPr>
        <w:t>have a lower brain and</w:t>
      </w:r>
      <w:r w:rsidRPr="007C620E">
        <w:rPr>
          <w:rFonts w:asciiTheme="minorHAnsi" w:hAnsiTheme="minorHAnsi" w:cstheme="minorHAnsi"/>
          <w:color w:val="000000" w:themeColor="text1"/>
          <w:sz w:val="10"/>
        </w:rPr>
        <w:t xml:space="preserve"> two </w:t>
      </w:r>
      <w:r w:rsidRPr="00245048">
        <w:rPr>
          <w:rFonts w:asciiTheme="minorHAnsi" w:hAnsiTheme="minorHAnsi" w:cstheme="minorHAnsi"/>
          <w:b/>
          <w:color w:val="000000" w:themeColor="text1"/>
          <w:highlight w:val="green"/>
          <w:u w:val="single"/>
        </w:rPr>
        <w:t>upper hemispheres</w:t>
      </w:r>
      <w:r w:rsidRPr="007C620E">
        <w:rPr>
          <w:rFonts w:asciiTheme="minorHAnsi" w:hAnsiTheme="minorHAnsi" w:cstheme="minorHAnsi"/>
          <w:color w:val="000000" w:themeColor="text1"/>
          <w:sz w:val="10"/>
        </w:rPr>
        <w:t xml:space="preserve">, which are connected by a bundle of </w:t>
      </w:r>
      <w:proofErr w:type="spellStart"/>
      <w:r w:rsidRPr="007C620E">
        <w:rPr>
          <w:rFonts w:asciiTheme="minorHAnsi" w:hAnsiTheme="minorHAnsi" w:cstheme="minorHAnsi"/>
          <w:color w:val="000000" w:themeColor="text1"/>
          <w:sz w:val="10"/>
        </w:rPr>
        <w:t>fibres</w:t>
      </w:r>
      <w:proofErr w:type="spellEnd"/>
      <w:r w:rsidRPr="007C620E">
        <w:rPr>
          <w:rFonts w:asciiTheme="minorHAnsi" w:hAnsiTheme="minorHAnsi" w:cstheme="minorHAnsi"/>
          <w:color w:val="000000" w:themeColor="text1"/>
          <w:sz w:val="10"/>
        </w:rPr>
        <w:t xml:space="preserve">. In treating a few people with severe epilepsy, </w:t>
      </w:r>
      <w:r w:rsidRPr="00245048">
        <w:rPr>
          <w:rFonts w:asciiTheme="minorHAnsi" w:hAnsiTheme="minorHAnsi" w:cstheme="minorHAnsi"/>
          <w:b/>
          <w:color w:val="000000" w:themeColor="text1"/>
          <w:highlight w:val="green"/>
          <w:u w:val="single"/>
        </w:rPr>
        <w:t xml:space="preserve">surgeons have cut these </w:t>
      </w:r>
      <w:proofErr w:type="spellStart"/>
      <w:r w:rsidRPr="00245048">
        <w:rPr>
          <w:rFonts w:asciiTheme="minorHAnsi" w:hAnsiTheme="minorHAnsi" w:cstheme="minorHAnsi"/>
          <w:b/>
          <w:color w:val="000000" w:themeColor="text1"/>
          <w:highlight w:val="green"/>
          <w:u w:val="single"/>
        </w:rPr>
        <w:t>fibres</w:t>
      </w:r>
      <w:proofErr w:type="spellEnd"/>
      <w:r w:rsidRPr="007C620E">
        <w:rPr>
          <w:rFonts w:asciiTheme="minorHAnsi" w:hAnsiTheme="minorHAnsi" w:cstheme="minorHAnsi"/>
          <w:color w:val="000000" w:themeColor="text1"/>
          <w:sz w:val="10"/>
        </w:rPr>
        <w:t xml:space="preserve">. The aim was to reduce the severity of epileptic fits, by confining their causes to a single hemisphere. This aim was achieved. But the operations had another unintended consequence. </w:t>
      </w:r>
      <w:r w:rsidRPr="007C620E">
        <w:rPr>
          <w:rFonts w:asciiTheme="minorHAnsi" w:hAnsiTheme="minorHAnsi" w:cstheme="minorHAnsi"/>
          <w:b/>
          <w:bCs/>
          <w:color w:val="000000" w:themeColor="text1"/>
          <w:u w:val="single"/>
        </w:rPr>
        <w:t>The effect</w:t>
      </w:r>
      <w:r w:rsidRPr="007C620E">
        <w:rPr>
          <w:rFonts w:asciiTheme="minorHAnsi" w:hAnsiTheme="minorHAnsi" w:cstheme="minorHAnsi"/>
          <w:color w:val="000000" w:themeColor="text1"/>
          <w:sz w:val="10"/>
        </w:rPr>
        <w:t xml:space="preserve">, in the words of one surgeon, </w:t>
      </w:r>
      <w:r w:rsidRPr="007C620E">
        <w:rPr>
          <w:rFonts w:asciiTheme="minorHAnsi" w:hAnsiTheme="minorHAnsi" w:cstheme="minorHAnsi"/>
          <w:b/>
          <w:bCs/>
          <w:color w:val="000000" w:themeColor="text1"/>
          <w:u w:val="single"/>
        </w:rPr>
        <w:t>was the creation of ‘two separate spheres of consciousness.’</w:t>
      </w:r>
      <w:r w:rsidRPr="007C620E">
        <w:rPr>
          <w:rFonts w:asciiTheme="minorHAnsi" w:hAnsiTheme="minorHAnsi" w:cstheme="minorHAnsi"/>
          <w:color w:val="000000" w:themeColor="text1"/>
          <w:sz w:val="10"/>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245048">
        <w:rPr>
          <w:rFonts w:asciiTheme="minorHAnsi" w:hAnsiTheme="minorHAnsi" w:cstheme="minorHAnsi"/>
          <w:b/>
          <w:color w:val="000000" w:themeColor="text1"/>
          <w:highlight w:val="green"/>
          <w:u w:val="single"/>
        </w:rPr>
        <w:t>psychologists can</w:t>
      </w:r>
      <w:r w:rsidRPr="007C620E">
        <w:rPr>
          <w:rFonts w:asciiTheme="minorHAnsi" w:hAnsiTheme="minorHAnsi" w:cstheme="minorHAnsi"/>
          <w:color w:val="000000" w:themeColor="text1"/>
          <w:sz w:val="10"/>
        </w:rPr>
        <w:t xml:space="preserve"> thus </w:t>
      </w:r>
      <w:r w:rsidRPr="00245048">
        <w:rPr>
          <w:rFonts w:asciiTheme="minorHAnsi" w:hAnsiTheme="minorHAnsi" w:cstheme="minorHAnsi"/>
          <w:b/>
          <w:color w:val="000000" w:themeColor="text1"/>
          <w:highlight w:val="green"/>
          <w:u w:val="single"/>
        </w:rPr>
        <w:t>present</w:t>
      </w:r>
      <w:r w:rsidRPr="007C620E">
        <w:rPr>
          <w:rFonts w:asciiTheme="minorHAnsi" w:hAnsiTheme="minorHAnsi" w:cstheme="minorHAnsi"/>
          <w:color w:val="000000" w:themeColor="text1"/>
          <w:sz w:val="10"/>
        </w:rPr>
        <w:t xml:space="preserve"> to </w:t>
      </w:r>
      <w:r w:rsidRPr="00245048">
        <w:rPr>
          <w:rFonts w:asciiTheme="minorHAnsi" w:hAnsiTheme="minorHAnsi" w:cstheme="minorHAnsi"/>
          <w:b/>
          <w:color w:val="000000" w:themeColor="text1"/>
          <w:highlight w:val="green"/>
          <w:u w:val="single"/>
        </w:rPr>
        <w:t>this person two different</w:t>
      </w:r>
      <w:r w:rsidRPr="007C620E">
        <w:rPr>
          <w:rFonts w:asciiTheme="minorHAnsi" w:hAnsiTheme="minorHAnsi" w:cstheme="minorHAnsi"/>
          <w:color w:val="000000" w:themeColor="text1"/>
          <w:sz w:val="10"/>
        </w:rPr>
        <w:t xml:space="preserve"> written </w:t>
      </w:r>
      <w:r w:rsidRPr="00245048">
        <w:rPr>
          <w:rFonts w:asciiTheme="minorHAnsi" w:hAnsiTheme="minorHAnsi" w:cstheme="minorHAnsi"/>
          <w:b/>
          <w:color w:val="000000" w:themeColor="text1"/>
          <w:highlight w:val="green"/>
          <w:u w:val="single"/>
        </w:rPr>
        <w:t>questions</w:t>
      </w:r>
      <w:r w:rsidRPr="007C620E">
        <w:rPr>
          <w:rFonts w:asciiTheme="minorHAnsi" w:hAnsiTheme="minorHAnsi" w:cstheme="minorHAnsi"/>
          <w:color w:val="000000" w:themeColor="text1"/>
          <w:sz w:val="10"/>
        </w:rPr>
        <w:t xml:space="preserve"> in the two halves of his visual field, </w:t>
      </w:r>
      <w:r w:rsidRPr="00245048">
        <w:rPr>
          <w:rFonts w:asciiTheme="minorHAnsi" w:hAnsiTheme="minorHAnsi" w:cstheme="minorHAnsi"/>
          <w:b/>
          <w:color w:val="000000" w:themeColor="text1"/>
          <w:highlight w:val="green"/>
          <w:u w:val="single"/>
        </w:rPr>
        <w:t>and</w:t>
      </w:r>
      <w:r w:rsidRPr="007C620E">
        <w:rPr>
          <w:rFonts w:asciiTheme="minorHAnsi" w:hAnsiTheme="minorHAnsi" w:cstheme="minorHAnsi"/>
          <w:color w:val="000000" w:themeColor="text1"/>
          <w:sz w:val="10"/>
        </w:rPr>
        <w:t xml:space="preserve"> can </w:t>
      </w:r>
      <w:r w:rsidRPr="00245048">
        <w:rPr>
          <w:rFonts w:asciiTheme="minorHAnsi" w:hAnsiTheme="minorHAnsi" w:cstheme="minorHAnsi"/>
          <w:b/>
          <w:color w:val="000000" w:themeColor="text1"/>
          <w:highlight w:val="green"/>
          <w:u w:val="single"/>
        </w:rPr>
        <w:t>receive two different answers</w:t>
      </w:r>
      <w:r w:rsidRPr="007C620E">
        <w:rPr>
          <w:rFonts w:asciiTheme="minorHAnsi" w:hAnsiTheme="minorHAnsi" w:cstheme="minorHAnsi"/>
          <w:color w:val="000000" w:themeColor="text1"/>
          <w:sz w:val="10"/>
        </w:rPr>
        <w:t xml:space="preserve"> written by this person’s two hands.</w:t>
      </w:r>
    </w:p>
    <w:p w14:paraId="4F25FD04" w14:textId="77777777" w:rsidR="00780BC5" w:rsidRPr="007C620E" w:rsidRDefault="00780BC5" w:rsidP="00780BC5">
      <w:pPr>
        <w:pStyle w:val="Heading4"/>
        <w:rPr>
          <w:rFonts w:asciiTheme="minorHAnsi" w:hAnsiTheme="minorHAnsi" w:cstheme="minorHAnsi"/>
        </w:rPr>
      </w:pPr>
      <w:r w:rsidRPr="007C620E">
        <w:rPr>
          <w:rFonts w:asciiTheme="minorHAnsi" w:hAnsiTheme="minorHAnsi" w:cstheme="minorHAnsi"/>
        </w:rPr>
        <w:lastRenderedPageBreak/>
        <w:t>That means util—focus on individual people doesn’t matter, so only helping groups of people is important and only util does so.</w:t>
      </w:r>
    </w:p>
    <w:p w14:paraId="7F685E50" w14:textId="77777777" w:rsidR="00780BC5" w:rsidRPr="00E133B3" w:rsidRDefault="00780BC5" w:rsidP="00780BC5">
      <w:pPr>
        <w:pStyle w:val="Heading4"/>
        <w:rPr>
          <w:rFonts w:cs="Calibri"/>
        </w:rPr>
      </w:pPr>
      <w:r>
        <w:rPr>
          <w:rFonts w:asciiTheme="minorHAnsi" w:hAnsiTheme="minorHAnsi" w:cstheme="minorHAnsi"/>
        </w:rPr>
        <w:t>[5</w:t>
      </w:r>
      <w:r w:rsidRPr="007C620E">
        <w:rPr>
          <w:rFonts w:asciiTheme="minorHAnsi" w:hAnsiTheme="minorHAnsi" w:cstheme="minorHAnsi"/>
        </w:rPr>
        <w:t xml:space="preserve">] </w:t>
      </w:r>
      <w:r w:rsidRPr="00D93201">
        <w:rPr>
          <w:rFonts w:cs="Calibri"/>
          <w:u w:val="single"/>
        </w:rPr>
        <w:t>Extinction first</w:t>
      </w:r>
      <w:r w:rsidRPr="00E133B3">
        <w:rPr>
          <w:rFonts w:cs="Calibri"/>
        </w:rPr>
        <w:t xml:space="preserve"> –</w:t>
      </w:r>
      <w:r>
        <w:rPr>
          <w:rFonts w:cs="Calibri"/>
        </w:rPr>
        <w:t xml:space="preserve"> a)</w:t>
      </w:r>
      <w:r w:rsidRPr="00E133B3">
        <w:rPr>
          <w:rFonts w:cs="Calibri"/>
        </w:rPr>
        <w:t xml:space="preserve"> Forecloses future improvement – we can never improve society because our impact is irreversible</w:t>
      </w:r>
      <w:r>
        <w:rPr>
          <w:rFonts w:cs="Calibri"/>
        </w:rPr>
        <w:t xml:space="preserve"> b)</w:t>
      </w:r>
      <w:r w:rsidRPr="00E133B3">
        <w:rPr>
          <w:rFonts w:cs="Calibri"/>
        </w:rPr>
        <w:t xml:space="preserve"> Moral obligation – allowing people to die is unethical and should be prevented because it creates ethics towards other people</w:t>
      </w:r>
      <w:r>
        <w:rPr>
          <w:rFonts w:cs="Calibri"/>
        </w:rPr>
        <w:t xml:space="preserve"> c)</w:t>
      </w:r>
      <w:r w:rsidRPr="00E133B3">
        <w:rPr>
          <w:rFonts w:cs="Calibri"/>
        </w:rPr>
        <w:t xml:space="preserve"> Objectivity – body count is the most objective way to calculate impacts because comparing suffering is unethical.</w:t>
      </w:r>
    </w:p>
    <w:p w14:paraId="61F7176D" w14:textId="77777777" w:rsidR="00780BC5" w:rsidRPr="00711963" w:rsidRDefault="00780BC5" w:rsidP="00780BC5">
      <w:pPr>
        <w:pStyle w:val="Heading4"/>
      </w:pPr>
      <w:r>
        <w:t>T</w:t>
      </w:r>
      <w:r w:rsidRPr="00BE6C25">
        <w:t xml:space="preserve">he brain seeks </w:t>
      </w:r>
      <w:r w:rsidRPr="00711963">
        <w:t>pleasure</w:t>
      </w:r>
      <w:r>
        <w:t xml:space="preserve"> to initiate action – optogenetics proves.</w:t>
      </w:r>
    </w:p>
    <w:p w14:paraId="5F4A8DE2" w14:textId="77777777" w:rsidR="00780BC5" w:rsidRPr="00321890" w:rsidRDefault="00780BC5" w:rsidP="00780BC5">
      <w:pPr>
        <w:spacing w:after="0"/>
        <w:rPr>
          <w:rFonts w:asciiTheme="minorHAnsi" w:hAnsiTheme="minorHAnsi" w:cstheme="minorHAnsi"/>
        </w:rPr>
      </w:pPr>
      <w:r w:rsidRPr="00321890">
        <w:rPr>
          <w:rFonts w:asciiTheme="minorHAnsi" w:hAnsiTheme="minorHAnsi" w:cstheme="minorHAnsi"/>
          <w:b/>
          <w:sz w:val="26"/>
          <w:szCs w:val="26"/>
        </w:rPr>
        <w:t>Schaffer 17</w:t>
      </w:r>
      <w:r w:rsidRPr="00321890">
        <w:rPr>
          <w:rFonts w:asciiTheme="minorHAnsi" w:hAnsiTheme="minorHAnsi" w:cstheme="minorHAnsi"/>
        </w:rPr>
        <w:t xml:space="preserve"> </w:t>
      </w:r>
      <w:r w:rsidRPr="00321890">
        <w:rPr>
          <w:rFonts w:asciiTheme="minorHAnsi" w:hAnsiTheme="minorHAnsi" w:cstheme="minorHAnsi"/>
          <w:sz w:val="18"/>
          <w:szCs w:val="18"/>
        </w:rPr>
        <w:t xml:space="preserve">(MIT technology review, Amanda Schaffer is a freelance journalist who writes about science and medicine for Slate, the New York Times, and other publications. Neuroscientist Kay </w:t>
      </w:r>
      <w:proofErr w:type="spellStart"/>
      <w:r w:rsidRPr="00321890">
        <w:rPr>
          <w:rFonts w:asciiTheme="minorHAnsi" w:hAnsiTheme="minorHAnsi" w:cstheme="minorHAnsi"/>
          <w:sz w:val="18"/>
          <w:szCs w:val="18"/>
        </w:rPr>
        <w:t>Tye</w:t>
      </w:r>
      <w:proofErr w:type="spellEnd"/>
      <w:r w:rsidRPr="00321890">
        <w:rPr>
          <w:rFonts w:asciiTheme="minorHAnsi" w:hAnsiTheme="minorHAnsi" w:cstheme="minorHAnsi"/>
          <w:sz w:val="18"/>
          <w:szCs w:val="18"/>
        </w:rPr>
        <w:t xml:space="preserve"> tackles the physical basis of emotions and behavior. </w:t>
      </w:r>
      <w:r w:rsidRPr="00321890">
        <w:rPr>
          <w:rFonts w:asciiTheme="minorHAnsi" w:hAnsiTheme="minorHAnsi" w:cstheme="minorHAnsi"/>
        </w:rPr>
        <w:t>[</w:t>
      </w:r>
      <w:r w:rsidRPr="00321890">
        <w:rPr>
          <w:rStyle w:val="Emphasis"/>
          <w:rFonts w:asciiTheme="minorHAnsi" w:hAnsiTheme="minorHAnsi" w:cstheme="minorHAnsi"/>
          <w:szCs w:val="26"/>
        </w:rPr>
        <w:t xml:space="preserve">“How </w:t>
      </w:r>
      <w:r w:rsidRPr="00321890">
        <w:rPr>
          <w:rStyle w:val="Emphasis"/>
          <w:rFonts w:asciiTheme="minorHAnsi" w:hAnsiTheme="minorHAnsi" w:cstheme="minorHAnsi"/>
          <w:szCs w:val="26"/>
          <w:highlight w:val="green"/>
        </w:rPr>
        <w:t xml:space="preserve">the Brain Seeks Pleasure </w:t>
      </w:r>
      <w:r w:rsidRPr="00321890">
        <w:rPr>
          <w:rStyle w:val="Emphasis"/>
          <w:rFonts w:asciiTheme="minorHAnsi" w:hAnsiTheme="minorHAnsi" w:cstheme="minorHAnsi"/>
          <w:szCs w:val="26"/>
        </w:rPr>
        <w:t xml:space="preserve">and Avoids Pain” </w:t>
      </w:r>
      <w:r w:rsidRPr="00321890">
        <w:rPr>
          <w:rStyle w:val="Emphasis"/>
          <w:rFonts w:asciiTheme="minorHAnsi" w:hAnsiTheme="minorHAnsi" w:cstheme="minorHAnsi"/>
          <w:sz w:val="18"/>
          <w:szCs w:val="18"/>
        </w:rPr>
        <w:t xml:space="preserve"> </w:t>
      </w:r>
      <w:r w:rsidRPr="00321890">
        <w:rPr>
          <w:rFonts w:asciiTheme="minorHAnsi" w:hAnsiTheme="minorHAnsi" w:cstheme="minorHAnsi"/>
          <w:sz w:val="18"/>
          <w:szCs w:val="18"/>
        </w:rPr>
        <w:t xml:space="preserve">MIT research lab </w:t>
      </w:r>
      <w:hyperlink r:id="rId37" w:history="1">
        <w:r w:rsidRPr="00321890">
          <w:rPr>
            <w:rStyle w:val="Hyperlink"/>
            <w:rFonts w:asciiTheme="minorHAnsi" w:hAnsiTheme="minorHAnsi" w:cstheme="minorHAnsi"/>
            <w:sz w:val="18"/>
            <w:szCs w:val="18"/>
          </w:rPr>
          <w:t>https://www.technologyreview.com/2017/06/27/150948/how-the-brain-seeks-pleasure-and-avoids-pain/</w:t>
        </w:r>
      </w:hyperlink>
      <w:r w:rsidRPr="00321890">
        <w:rPr>
          <w:rFonts w:asciiTheme="minorHAnsi" w:hAnsiTheme="minorHAnsi" w:cstheme="minorHAnsi"/>
          <w:sz w:val="18"/>
          <w:szCs w:val="18"/>
        </w:rPr>
        <w:t xml:space="preserve"> 6/27/17] // </w:t>
      </w:r>
      <w:proofErr w:type="spellStart"/>
      <w:r w:rsidRPr="00321890">
        <w:rPr>
          <w:rFonts w:asciiTheme="minorHAnsi" w:hAnsiTheme="minorHAnsi" w:cstheme="minorHAnsi"/>
          <w:sz w:val="18"/>
          <w:szCs w:val="18"/>
        </w:rPr>
        <w:t>Mberhe</w:t>
      </w:r>
      <w:proofErr w:type="spellEnd"/>
    </w:p>
    <w:p w14:paraId="4A31F669" w14:textId="77777777" w:rsidR="00780BC5" w:rsidRPr="00321890" w:rsidRDefault="00780BC5" w:rsidP="00780BC5">
      <w:pPr>
        <w:rPr>
          <w:rFonts w:asciiTheme="minorHAnsi" w:hAnsiTheme="minorHAnsi" w:cstheme="minorHAnsi"/>
          <w:sz w:val="8"/>
        </w:rPr>
      </w:pPr>
      <w:r w:rsidRPr="00321890">
        <w:rPr>
          <w:rFonts w:asciiTheme="minorHAnsi" w:hAnsiTheme="minorHAnsi" w:cstheme="minorHAnsi"/>
          <w:sz w:val="8"/>
        </w:rPr>
        <w:t xml:space="preserve">As a child, Kay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father is a theoretical physicist known for his work on cosmic inflation and superstring theory.) Today,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w:t>
      </w:r>
      <w:r w:rsidRPr="00321890">
        <w:rPr>
          <w:rStyle w:val="StyleUnderline"/>
          <w:rFonts w:asciiTheme="minorHAnsi" w:hAnsiTheme="minorHAnsi" w:cstheme="minorHAnsi"/>
        </w:rPr>
        <w:t xml:space="preserve">runs her own neuroscience lab at MIT. </w:t>
      </w:r>
      <w:r w:rsidRPr="00321890">
        <w:rPr>
          <w:rFonts w:asciiTheme="minorHAnsi" w:hAnsiTheme="minorHAnsi" w:cstheme="minorHAnsi"/>
          <w:sz w:val="8"/>
        </w:rPr>
        <w:t xml:space="preserve">Under large black lights reminiscent of a fashion shoot, she and her team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321890">
        <w:rPr>
          <w:rStyle w:val="StyleUnderline"/>
          <w:rFonts w:asciiTheme="minorHAnsi" w:hAnsiTheme="minorHAnsi" w:cstheme="minorHAnsi"/>
        </w:rPr>
        <w:t>Tye</w:t>
      </w:r>
      <w:proofErr w:type="spellEnd"/>
      <w:r w:rsidRPr="00321890">
        <w:rPr>
          <w:rStyle w:val="StyleUnderline"/>
          <w:rFonts w:asciiTheme="minorHAnsi" w:hAnsiTheme="minorHAnsi" w:cstheme="minorHAnsi"/>
        </w:rPr>
        <w:t xml:space="preserve"> has been at the forefront of efforts to pinpoint the sources of anxiety and other emotions in the brain by analyzing how groups of neurons work together in circuits to process information</w:t>
      </w:r>
      <w:r w:rsidRPr="00321890">
        <w:rPr>
          <w:rFonts w:asciiTheme="minorHAnsi" w:hAnsiTheme="minorHAnsi" w:cstheme="min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321890">
        <w:rPr>
          <w:rStyle w:val="StyleUnderline"/>
          <w:rFonts w:asciiTheme="minorHAnsi" w:hAnsiTheme="minorHAnsi" w:cstheme="minorHAnsi"/>
        </w:rPr>
        <w:t xml:space="preserve">she has also </w:t>
      </w:r>
      <w:r w:rsidRPr="00321890">
        <w:rPr>
          <w:rStyle w:val="StyleUnderline"/>
          <w:rFonts w:asciiTheme="minorHAnsi" w:hAnsiTheme="minorHAnsi" w:cstheme="minorHAnsi"/>
          <w:highlight w:val="green"/>
        </w:rPr>
        <w:t xml:space="preserve">made </w:t>
      </w:r>
      <w:r w:rsidRPr="00321890">
        <w:rPr>
          <w:rStyle w:val="StyleUnderline"/>
          <w:rFonts w:asciiTheme="minorHAnsi" w:hAnsiTheme="minorHAnsi" w:cstheme="minorHAnsi"/>
        </w:rPr>
        <w:t xml:space="preserve">crucial </w:t>
      </w:r>
      <w:r w:rsidRPr="00321890">
        <w:rPr>
          <w:rStyle w:val="StyleUnderline"/>
          <w:rFonts w:asciiTheme="minorHAnsi" w:hAnsiTheme="minorHAnsi" w:cstheme="minorHAnsi"/>
          <w:highlight w:val="green"/>
        </w:rPr>
        <w:t xml:space="preserve">advances in </w:t>
      </w:r>
      <w:r w:rsidRPr="00321890">
        <w:rPr>
          <w:rStyle w:val="StyleUnderline"/>
          <w:rFonts w:asciiTheme="minorHAnsi" w:hAnsiTheme="minorHAnsi" w:cstheme="minorHAnsi"/>
        </w:rPr>
        <w:t xml:space="preserve">a technique, called </w:t>
      </w:r>
      <w:r w:rsidRPr="00321890">
        <w:rPr>
          <w:rStyle w:val="StyleUnderline"/>
          <w:rFonts w:asciiTheme="minorHAnsi" w:hAnsiTheme="minorHAnsi" w:cstheme="minorHAnsi"/>
          <w:highlight w:val="green"/>
        </w:rPr>
        <w:t>optogenetics</w:t>
      </w:r>
      <w:r w:rsidRPr="00321890">
        <w:rPr>
          <w:rStyle w:val="StyleUnderline"/>
          <w:rFonts w:asciiTheme="minorHAnsi" w:hAnsiTheme="minorHAnsi" w:cstheme="minorHAnsi"/>
        </w:rPr>
        <w:t xml:space="preserve">, that allows researchers </w:t>
      </w:r>
      <w:r w:rsidRPr="00321890">
        <w:rPr>
          <w:rStyle w:val="StyleUnderline"/>
          <w:rFonts w:asciiTheme="minorHAnsi" w:hAnsiTheme="minorHAnsi" w:cstheme="minorHAnsi"/>
          <w:highlight w:val="green"/>
        </w:rPr>
        <w:t>to activate</w:t>
      </w:r>
      <w:r w:rsidRPr="00321890">
        <w:rPr>
          <w:rStyle w:val="StyleUnderline"/>
          <w:rFonts w:asciiTheme="minorHAnsi" w:hAnsiTheme="minorHAnsi" w:cstheme="minorHAnsi"/>
        </w:rPr>
        <w:t xml:space="preserve"> or suppress </w:t>
      </w:r>
      <w:r w:rsidRPr="00321890">
        <w:rPr>
          <w:rStyle w:val="StyleUnderline"/>
          <w:rFonts w:asciiTheme="minorHAnsi" w:hAnsiTheme="minorHAnsi" w:cstheme="minorHAnsi"/>
          <w:highlight w:val="green"/>
        </w:rPr>
        <w:t xml:space="preserve">particular neural circuits </w:t>
      </w:r>
      <w:r w:rsidRPr="00321890">
        <w:rPr>
          <w:rStyle w:val="StyleUnderline"/>
          <w:rFonts w:asciiTheme="minorHAnsi" w:hAnsiTheme="minorHAnsi" w:cstheme="minorHAnsi"/>
        </w:rPr>
        <w:t>in lab animals using light.</w:t>
      </w:r>
      <w:r w:rsidRPr="00321890">
        <w:rPr>
          <w:rFonts w:asciiTheme="minorHAnsi" w:hAnsiTheme="minorHAnsi" w:cstheme="minorHAnsi"/>
          <w:sz w:val="8"/>
        </w:rPr>
        <w:t xml:space="preserve"> Optogenetics was developed by Stanford neuroscientist and psychiatrist Karl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and it represented a breakthrough in efforts to determine the role of specific parts of the brain. While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working in his laboratory as a postdoc, she demonstrated, for the first time, that it was possible to pinpoint and control specific groups of neurons that were sending signals to specific target neurons. </w:t>
      </w:r>
      <w:r w:rsidRPr="00321890">
        <w:rPr>
          <w:rStyle w:val="Emphasis"/>
          <w:rFonts w:asciiTheme="minorHAnsi" w:hAnsiTheme="minorHAnsi" w:cstheme="minorHAnsi"/>
          <w:highlight w:val="green"/>
        </w:rPr>
        <w:t>This</w:t>
      </w:r>
      <w:r w:rsidRPr="00321890">
        <w:rPr>
          <w:rStyle w:val="Emphasis"/>
          <w:rFonts w:asciiTheme="minorHAnsi" w:hAnsiTheme="minorHAnsi" w:cstheme="minorHAnsi"/>
        </w:rPr>
        <w:t xml:space="preserve"> fine-grained approach </w:t>
      </w:r>
      <w:r w:rsidRPr="00321890">
        <w:rPr>
          <w:rStyle w:val="Emphasis"/>
          <w:rFonts w:asciiTheme="minorHAnsi" w:hAnsiTheme="minorHAnsi" w:cstheme="minorHAnsi"/>
          <w:highlight w:val="green"/>
        </w:rPr>
        <w:t xml:space="preserve">is important because drugs that treat conditions like anxiety </w:t>
      </w:r>
      <w:r w:rsidRPr="00321890">
        <w:rPr>
          <w:rStyle w:val="Emphasis"/>
          <w:rFonts w:asciiTheme="minorHAnsi" w:hAnsiTheme="minorHAnsi" w:cstheme="minorHAnsi"/>
        </w:rPr>
        <w:t xml:space="preserve">currently </w:t>
      </w:r>
      <w:r w:rsidRPr="00321890">
        <w:rPr>
          <w:rStyle w:val="Emphasis"/>
          <w:rFonts w:asciiTheme="minorHAnsi" w:hAnsiTheme="minorHAnsi" w:cstheme="minorHAnsi"/>
          <w:highlight w:val="green"/>
        </w:rPr>
        <w:t>do not target</w:t>
      </w:r>
      <w:r w:rsidRPr="00321890">
        <w:rPr>
          <w:rStyle w:val="Emphasis"/>
          <w:rFonts w:asciiTheme="minorHAnsi" w:hAnsiTheme="minorHAnsi" w:cstheme="minorHAnsi"/>
        </w:rPr>
        <w:t xml:space="preserve"> specific </w:t>
      </w:r>
      <w:r w:rsidRPr="00321890">
        <w:rPr>
          <w:rStyle w:val="Emphasis"/>
          <w:rFonts w:asciiTheme="minorHAnsi" w:hAnsiTheme="minorHAnsi" w:cstheme="minorHAnsi"/>
          <w:highlight w:val="green"/>
        </w:rPr>
        <w:t>circuits</w:t>
      </w:r>
      <w:r w:rsidRPr="00321890">
        <w:rPr>
          <w:rFonts w:asciiTheme="minorHAnsi" w:hAnsiTheme="minorHAnsi" w:cstheme="minorHAnsi"/>
          <w:sz w:val="8"/>
        </w:rPr>
        <w:t xml:space="preserve">, let alone individual neurons; rather, they operate throughout the brain, which often leads to undesirable side effects.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321890">
        <w:rPr>
          <w:rFonts w:asciiTheme="minorHAnsi" w:hAnsiTheme="minorHAnsi" w:cstheme="minorHAnsi"/>
          <w:sz w:val="8"/>
        </w:rPr>
        <w:t>Kwoon</w:t>
      </w:r>
      <w:proofErr w:type="spellEnd"/>
      <w:r w:rsidRPr="00321890">
        <w:rPr>
          <w:rFonts w:asciiTheme="minorHAnsi" w:hAnsiTheme="minorHAnsi" w:cstheme="minorHAnsi"/>
          <w:sz w:val="8"/>
        </w:rPr>
        <w:t xml:space="preserv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Henry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the lab of Suzanne </w:t>
      </w:r>
      <w:proofErr w:type="spellStart"/>
      <w:r w:rsidRPr="00321890">
        <w:rPr>
          <w:rFonts w:asciiTheme="minorHAnsi" w:hAnsiTheme="minorHAnsi" w:cstheme="minorHAnsi"/>
          <w:sz w:val="8"/>
        </w:rPr>
        <w:t>Corkin</w:t>
      </w:r>
      <w:proofErr w:type="spellEnd"/>
      <w:r w:rsidRPr="00321890">
        <w:rPr>
          <w:rFonts w:asciiTheme="minorHAnsi" w:hAnsiTheme="minorHAnsi" w:cstheme="minorHAnsi"/>
          <w:sz w:val="8"/>
        </w:rPr>
        <w:t xml:space="preserve">, who was working with H.M., one of the most famous patients in the history of neuroscience. H.M., whose name was revealed to be Henry </w:t>
      </w:r>
      <w:proofErr w:type="spellStart"/>
      <w:r w:rsidRPr="00321890">
        <w:rPr>
          <w:rFonts w:asciiTheme="minorHAnsi" w:hAnsiTheme="minorHAnsi" w:cstheme="minorHAnsi"/>
          <w:sz w:val="8"/>
        </w:rPr>
        <w:t>Molaison</w:t>
      </w:r>
      <w:proofErr w:type="spellEnd"/>
      <w:r w:rsidRPr="00321890">
        <w:rPr>
          <w:rFonts w:asciiTheme="minorHAnsi" w:hAnsiTheme="minorHAnsi" w:cstheme="minorHAnsi"/>
          <w:sz w:val="8"/>
        </w:rPr>
        <w:t xml:space="preserve"> upon his death in 2008, suffered from profound amnesia after a lobotomy to treat seizures; studying his condition allowed researchers to probe the neural underpinnings of memory. One of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wanted to make sure she was “looking around,” thinking about who she was and who she wanted to be. </w:t>
      </w:r>
      <w:proofErr w:type="gramStart"/>
      <w:r w:rsidRPr="00321890">
        <w:rPr>
          <w:rFonts w:asciiTheme="minorHAnsi" w:hAnsiTheme="minorHAnsi" w:cstheme="minorHAnsi"/>
          <w:sz w:val="8"/>
        </w:rPr>
        <w:t>So</w:t>
      </w:r>
      <w:proofErr w:type="gramEnd"/>
      <w:r w:rsidRPr="00321890">
        <w:rPr>
          <w:rFonts w:asciiTheme="minorHAnsi" w:hAnsiTheme="minorHAnsi" w:cstheme="min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321890">
        <w:rPr>
          <w:rFonts w:asciiTheme="minorHAnsi" w:hAnsiTheme="minorHAnsi" w:cstheme="minorHAnsi"/>
          <w:sz w:val="8"/>
        </w:rPr>
        <w:t>Janak</w:t>
      </w:r>
      <w:proofErr w:type="spellEnd"/>
      <w:r w:rsidRPr="00321890">
        <w:rPr>
          <w:rFonts w:asciiTheme="minorHAnsi" w:hAnsiTheme="minorHAnsi" w:cstheme="minorHAnsi"/>
          <w:sz w:val="8"/>
        </w:rPr>
        <w:t xml:space="preserve">, who became her advisor, and earned a PhD in neuroscience at the University of California, San Francisco, in 2008. A surprise in the amygdala </w:t>
      </w:r>
      <w:proofErr w:type="gramStart"/>
      <w:r w:rsidRPr="00321890">
        <w:rPr>
          <w:rFonts w:asciiTheme="minorHAnsi" w:hAnsiTheme="minorHAnsi" w:cstheme="minorHAnsi"/>
          <w:sz w:val="8"/>
        </w:rPr>
        <w:t>In</w:t>
      </w:r>
      <w:proofErr w:type="gramEnd"/>
      <w:r w:rsidRPr="00321890">
        <w:rPr>
          <w:rFonts w:asciiTheme="minorHAnsi" w:hAnsiTheme="minorHAnsi" w:cstheme="minorHAnsi"/>
          <w:sz w:val="8"/>
        </w:rPr>
        <w:t xml:space="preserve"> 2009,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w:t>
      </w:r>
      <w:proofErr w:type="spellStart"/>
      <w:r w:rsidRPr="00321890">
        <w:rPr>
          <w:rFonts w:asciiTheme="minorHAnsi" w:hAnsiTheme="minorHAnsi" w:cstheme="minorHAnsi"/>
          <w:sz w:val="8"/>
        </w:rPr>
        <w:t>Deisseroth’s</w:t>
      </w:r>
      <w:proofErr w:type="spellEnd"/>
      <w:r w:rsidRPr="00321890">
        <w:rPr>
          <w:rFonts w:asciiTheme="minorHAnsi" w:hAnsiTheme="minorHAnsi" w:cstheme="minorHAnsi"/>
          <w:sz w:val="8"/>
        </w:rPr>
        <w:t xml:space="preserve"> lab at Stanford.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had already developed optogenetics, which gave researchers a much more precise way to identify the contributions of individual neurons within a circuit. Along with others in the lab,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321890">
        <w:rPr>
          <w:rFonts w:asciiTheme="minorHAnsi" w:hAnsiTheme="minorHAnsi" w:cstheme="minorHAnsi"/>
          <w:sz w:val="8"/>
        </w:rPr>
        <w:t>amygdalar</w:t>
      </w:r>
      <w:proofErr w:type="spellEnd"/>
      <w:r w:rsidRPr="00321890">
        <w:rPr>
          <w:rFonts w:asciiTheme="minorHAnsi" w:hAnsiTheme="minorHAnsi" w:cstheme="min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321890">
        <w:rPr>
          <w:rFonts w:asciiTheme="minorHAnsi" w:hAnsiTheme="minorHAnsi" w:cstheme="minorHAnsi"/>
          <w:sz w:val="8"/>
        </w:rPr>
        <w:t>tool</w:t>
      </w:r>
      <w:proofErr w:type="gramEnd"/>
      <w:r w:rsidRPr="00321890">
        <w:rPr>
          <w:rFonts w:asciiTheme="minorHAnsi" w:hAnsiTheme="minorHAnsi" w:cstheme="minorHAnsi"/>
          <w:sz w:val="8"/>
        </w:rPr>
        <w:t xml:space="preserve"> right? What’s going on?” she recalls. But after meticulous validation, in 2011,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came to MIT as an assistant professor of brain and cognitive sciences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proposed that neighboring neurons in the amygdala can have opposite effects on animals’ behavior, depending on the targets to which they send signals. Threats and rewards </w:t>
      </w:r>
      <w:proofErr w:type="gramStart"/>
      <w:r w:rsidRPr="00321890">
        <w:rPr>
          <w:rFonts w:asciiTheme="minorHAnsi" w:hAnsiTheme="minorHAnsi" w:cstheme="minorHAnsi"/>
          <w:sz w:val="8"/>
        </w:rPr>
        <w:t>At</w:t>
      </w:r>
      <w:proofErr w:type="gramEnd"/>
      <w:r w:rsidRPr="00321890">
        <w:rPr>
          <w:rFonts w:asciiTheme="minorHAnsi" w:hAnsiTheme="minorHAnsi" w:cstheme="minorHAnsi"/>
          <w:sz w:val="8"/>
        </w:rPr>
        <w:t xml:space="preserve"> the time, most researchers studying the amygdala still tended to focus mainly on its role in fear. Yet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discovered</w:t>
      </w:r>
      <w:r w:rsidRPr="00321890">
        <w:rPr>
          <w:rStyle w:val="StyleUnderline"/>
          <w:rFonts w:asciiTheme="minorHAnsi" w:hAnsiTheme="minorHAnsi" w:cstheme="minorHAnsi"/>
        </w:rPr>
        <w:t xml:space="preserve"> that different neural </w:t>
      </w:r>
      <w:r w:rsidRPr="00321890">
        <w:rPr>
          <w:rStyle w:val="StyleUnderline"/>
          <w:rFonts w:asciiTheme="minorHAnsi" w:hAnsiTheme="minorHAnsi" w:cstheme="minorHAnsi"/>
          <w:highlight w:val="green"/>
        </w:rPr>
        <w:t>connections</w:t>
      </w:r>
      <w:r w:rsidRPr="00321890">
        <w:rPr>
          <w:rStyle w:val="StyleUnderline"/>
          <w:rFonts w:asciiTheme="minorHAnsi" w:hAnsiTheme="minorHAnsi" w:cstheme="minorHAnsi"/>
        </w:rPr>
        <w:t xml:space="preserve"> in mice </w:t>
      </w:r>
      <w:r w:rsidRPr="00321890">
        <w:rPr>
          <w:rStyle w:val="StyleUnderline"/>
          <w:rFonts w:asciiTheme="minorHAnsi" w:hAnsiTheme="minorHAnsi" w:cstheme="minorHAnsi"/>
          <w:highlight w:val="green"/>
        </w:rPr>
        <w:t xml:space="preserve">were reinforced </w:t>
      </w:r>
      <w:r w:rsidRPr="00321890">
        <w:rPr>
          <w:rStyle w:val="StyleUnderline"/>
          <w:rFonts w:asciiTheme="minorHAnsi" w:hAnsiTheme="minorHAnsi" w:cstheme="minorHAnsi"/>
        </w:rPr>
        <w:t xml:space="preserve">depending </w:t>
      </w:r>
      <w:r w:rsidRPr="00321890">
        <w:rPr>
          <w:rStyle w:val="StyleUnderline"/>
          <w:rFonts w:asciiTheme="minorHAnsi" w:hAnsiTheme="minorHAnsi" w:cstheme="minorHAnsi"/>
          <w:highlight w:val="green"/>
        </w:rPr>
        <w:t>on whether</w:t>
      </w:r>
      <w:r w:rsidRPr="00321890">
        <w:rPr>
          <w:rStyle w:val="StyleUnderline"/>
          <w:rFonts w:asciiTheme="minorHAnsi" w:hAnsiTheme="minorHAnsi" w:cstheme="minorHAnsi"/>
        </w:rPr>
        <w:t xml:space="preserve"> a particular </w:t>
      </w:r>
      <w:r w:rsidRPr="00321890">
        <w:rPr>
          <w:rStyle w:val="StyleUnderline"/>
          <w:rFonts w:asciiTheme="minorHAnsi" w:hAnsiTheme="minorHAnsi" w:cstheme="minorHAnsi"/>
          <w:highlight w:val="green"/>
        </w:rPr>
        <w:t>stimulus was linked to a reward or</w:t>
      </w:r>
      <w:r w:rsidRPr="00321890">
        <w:rPr>
          <w:rStyle w:val="StyleUnderline"/>
          <w:rFonts w:asciiTheme="minorHAnsi" w:hAnsiTheme="minorHAnsi" w:cstheme="minorHAnsi"/>
        </w:rPr>
        <w:t xml:space="preserve"> a </w:t>
      </w:r>
      <w:r w:rsidRPr="00321890">
        <w:rPr>
          <w:rStyle w:val="StyleUnderline"/>
          <w:rFonts w:asciiTheme="minorHAnsi" w:hAnsiTheme="minorHAnsi" w:cstheme="minorHAnsi"/>
          <w:highlight w:val="green"/>
        </w:rPr>
        <w:t>threat</w:t>
      </w:r>
      <w:r w:rsidRPr="00321890">
        <w:rPr>
          <w:rFonts w:asciiTheme="minorHAnsi" w:hAnsiTheme="minorHAnsi" w:cstheme="minorHAnsi"/>
          <w:sz w:val="8"/>
        </w:rPr>
        <w:t xml:space="preserve">. When mice learned to associate a sound with a treat of sugar, she found stronger synaptic input to the </w:t>
      </w:r>
      <w:r w:rsidRPr="00321890">
        <w:rPr>
          <w:rStyle w:val="Emphasis"/>
          <w:rFonts w:asciiTheme="minorHAnsi" w:hAnsiTheme="minorHAnsi" w:cstheme="minorHAnsi"/>
        </w:rPr>
        <w:t xml:space="preserve">neurons in the basolateral amygdala that were sending information to the nucleus </w:t>
      </w:r>
      <w:proofErr w:type="spellStart"/>
      <w:r w:rsidRPr="00321890">
        <w:rPr>
          <w:rStyle w:val="Emphasis"/>
          <w:rFonts w:asciiTheme="minorHAnsi" w:hAnsiTheme="minorHAnsi" w:cstheme="minorHAnsi"/>
        </w:rPr>
        <w:t>accumbens</w:t>
      </w:r>
      <w:proofErr w:type="spellEnd"/>
      <w:r w:rsidRPr="00321890">
        <w:rPr>
          <w:rStyle w:val="Emphasis"/>
          <w:rFonts w:asciiTheme="minorHAnsi" w:hAnsiTheme="minorHAnsi" w:cstheme="minorHAnsi"/>
        </w:rPr>
        <w:t>, which is part of the brain’s reward circuitry</w:t>
      </w:r>
      <w:r w:rsidRPr="00321890">
        <w:rPr>
          <w:rFonts w:asciiTheme="minorHAnsi" w:hAnsiTheme="minorHAnsi" w:cstheme="minorHAnsi"/>
          <w:sz w:val="8"/>
        </w:rPr>
        <w:t xml:space="preserve">. On the other hand, when mice learned to associate the sound with mild electric shocks to their feet, </w:t>
      </w:r>
      <w:r w:rsidRPr="00321890">
        <w:rPr>
          <w:rStyle w:val="Emphasis"/>
          <w:rFonts w:asciiTheme="minorHAnsi" w:hAnsiTheme="minorHAnsi" w:cstheme="minorHAnsi"/>
          <w:highlight w:val="green"/>
        </w:rPr>
        <w:t>input signals grew stronger in circuits leading from</w:t>
      </w:r>
      <w:r w:rsidRPr="00321890">
        <w:rPr>
          <w:rStyle w:val="Emphasis"/>
          <w:rFonts w:asciiTheme="minorHAnsi" w:hAnsiTheme="minorHAnsi" w:cstheme="minorHAnsi"/>
        </w:rPr>
        <w:t xml:space="preserve"> the basolateral amygdala to the </w:t>
      </w:r>
      <w:proofErr w:type="spellStart"/>
      <w:r w:rsidRPr="00321890">
        <w:rPr>
          <w:rStyle w:val="Emphasis"/>
          <w:rFonts w:asciiTheme="minorHAnsi" w:hAnsiTheme="minorHAnsi" w:cstheme="minorHAnsi"/>
        </w:rPr>
        <w:t>centromedial</w:t>
      </w:r>
      <w:proofErr w:type="spellEnd"/>
      <w:r w:rsidRPr="00321890">
        <w:rPr>
          <w:rStyle w:val="Emphasis"/>
          <w:rFonts w:asciiTheme="minorHAnsi" w:hAnsiTheme="minorHAnsi" w:cstheme="minorHAnsi"/>
        </w:rPr>
        <w:t xml:space="preserve"> amygdala, which is involved in</w:t>
      </w:r>
      <w:r w:rsidRPr="00321890">
        <w:rPr>
          <w:rStyle w:val="Emphasis"/>
          <w:rFonts w:asciiTheme="minorHAnsi" w:hAnsiTheme="minorHAnsi" w:cstheme="minorHAnsi"/>
          <w:highlight w:val="green"/>
        </w:rPr>
        <w:t xml:space="preserve"> pain and fear</w:t>
      </w:r>
      <w:r w:rsidRPr="00321890">
        <w:rPr>
          <w:rFonts w:asciiTheme="minorHAnsi" w:hAnsiTheme="minorHAnsi" w:cstheme="min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79C6F5C7" w14:textId="77777777" w:rsidR="00780BC5" w:rsidRPr="00F106EB" w:rsidRDefault="00780BC5" w:rsidP="00780BC5"/>
    <w:p w14:paraId="60CFD91D" w14:textId="7B2BC7FF" w:rsidR="00780BC5" w:rsidRDefault="00780BC5" w:rsidP="00780BC5">
      <w:pPr>
        <w:pStyle w:val="Heading2"/>
      </w:pPr>
      <w:r>
        <w:lastRenderedPageBreak/>
        <w:t>Case</w:t>
      </w:r>
    </w:p>
    <w:p w14:paraId="59A46C7C" w14:textId="5F8D3C25" w:rsidR="004656B8" w:rsidRPr="004656B8" w:rsidRDefault="004656B8" w:rsidP="004656B8">
      <w:r>
        <w:t>Did not read like any of this lol</w:t>
      </w:r>
    </w:p>
    <w:p w14:paraId="0C099EE8" w14:textId="2166ADF1" w:rsidR="00780BC5" w:rsidRPr="004656B8" w:rsidRDefault="00780BC5" w:rsidP="00756B8C">
      <w:pPr>
        <w:pStyle w:val="Heading3"/>
        <w:rPr>
          <w:color w:val="FF0000"/>
        </w:rPr>
      </w:pPr>
      <w:r w:rsidRPr="004656B8">
        <w:rPr>
          <w:color w:val="FF0000"/>
        </w:rPr>
        <w:lastRenderedPageBreak/>
        <w:t xml:space="preserve">1NC – </w:t>
      </w:r>
      <w:r w:rsidR="004656B8">
        <w:rPr>
          <w:color w:val="FF0000"/>
        </w:rPr>
        <w:t>Case</w:t>
      </w:r>
    </w:p>
    <w:p w14:paraId="20C91743" w14:textId="77777777" w:rsidR="00780BC5" w:rsidRPr="004656B8" w:rsidRDefault="00780BC5" w:rsidP="00780BC5">
      <w:pPr>
        <w:pStyle w:val="Heading4"/>
        <w:spacing w:before="0"/>
        <w:rPr>
          <w:rFonts w:eastAsia="Times New Roman" w:cs="Calibri"/>
          <w:bCs w:val="0"/>
          <w:iCs/>
          <w:color w:val="FF0000"/>
          <w:sz w:val="24"/>
          <w:szCs w:val="24"/>
        </w:rPr>
      </w:pPr>
      <w:r w:rsidRPr="004656B8">
        <w:rPr>
          <w:rFonts w:eastAsia="Times New Roman" w:cs="Calibri"/>
          <w:color w:val="FF0000"/>
        </w:rPr>
        <w:t>1] Reducing protections of IP leads to theft and the free riding of ideas.</w:t>
      </w:r>
    </w:p>
    <w:p w14:paraId="5D8E2421" w14:textId="77777777" w:rsidR="00780BC5" w:rsidRPr="004656B8" w:rsidRDefault="00780BC5" w:rsidP="00780BC5">
      <w:pPr>
        <w:rPr>
          <w:color w:val="FF0000"/>
        </w:rPr>
      </w:pPr>
      <w:r w:rsidRPr="004656B8">
        <w:rPr>
          <w:rStyle w:val="Style13ptBold"/>
          <w:color w:val="FF0000"/>
        </w:rPr>
        <w:t>Van Dyke 18</w:t>
      </w:r>
      <w:r w:rsidRPr="004656B8">
        <w:rPr>
          <w:color w:val="FF0000"/>
        </w:rPr>
        <w:t> </w:t>
      </w:r>
      <w:r w:rsidRPr="004656B8">
        <w:rPr>
          <w:color w:val="FF0000"/>
          <w:sz w:val="16"/>
          <w:szCs w:val="16"/>
        </w:rPr>
        <w:t xml:space="preserve">[Raymond Van Dyke, Technology and Intellectual Property Attorney and Patent Practitioner, 7-17-2018, accessed on 8-8-2021, </w:t>
      </w:r>
      <w:proofErr w:type="spellStart"/>
      <w:r w:rsidRPr="004656B8">
        <w:rPr>
          <w:color w:val="FF0000"/>
          <w:sz w:val="16"/>
          <w:szCs w:val="16"/>
        </w:rPr>
        <w:t>IPWatchdog</w:t>
      </w:r>
      <w:proofErr w:type="spellEnd"/>
      <w:r w:rsidRPr="004656B8">
        <w:rPr>
          <w:color w:val="FF0000"/>
          <w:sz w:val="16"/>
          <w:szCs w:val="16"/>
        </w:rPr>
        <w:t>, "The Categorical Imperative for Innovation and Patenting", https://www.ipwatchdog.com/2018/07/17/categorical-imperative-innovation-patenting/id=99178/] //</w:t>
      </w:r>
      <w:proofErr w:type="spellStart"/>
      <w:r w:rsidRPr="004656B8">
        <w:rPr>
          <w:color w:val="FF0000"/>
          <w:sz w:val="16"/>
          <w:szCs w:val="16"/>
        </w:rPr>
        <w:t>D.Ying</w:t>
      </w:r>
      <w:proofErr w:type="spellEnd"/>
      <w:r w:rsidRPr="004656B8">
        <w:rPr>
          <w:color w:val="FF0000"/>
          <w:sz w:val="16"/>
          <w:szCs w:val="16"/>
        </w:rPr>
        <w:t xml:space="preserve"> recut Lex VM</w:t>
      </w:r>
    </w:p>
    <w:p w14:paraId="310CE812" w14:textId="77777777" w:rsidR="00780BC5" w:rsidRPr="004656B8" w:rsidRDefault="00780BC5" w:rsidP="00780BC5">
      <w:pPr>
        <w:rPr>
          <w:color w:val="FF0000"/>
          <w:sz w:val="14"/>
        </w:rPr>
      </w:pPr>
      <w:r w:rsidRPr="004656B8">
        <w:rPr>
          <w:color w:val="FF0000"/>
          <w:sz w:val="14"/>
        </w:rPr>
        <w:t xml:space="preserve">As we shall see, applying Kantian logic entails first acknowledging some basic principles; </w:t>
      </w:r>
      <w:r w:rsidRPr="004656B8">
        <w:rPr>
          <w:rStyle w:val="StyleUnderline"/>
          <w:color w:val="FF0000"/>
        </w:rPr>
        <w:t>that the people have a right to express themselves</w:t>
      </w:r>
      <w:r w:rsidRPr="004656B8">
        <w:rPr>
          <w:color w:val="FF0000"/>
          <w:sz w:val="14"/>
        </w:rPr>
        <w:t xml:space="preserve">, that that expression (the fruits of their labor) has value and is theirs (unless consent is given otherwise), and that </w:t>
      </w:r>
      <w:r w:rsidRPr="004656B8">
        <w:rPr>
          <w:rStyle w:val="StyleUnderline"/>
          <w:color w:val="FF0000"/>
        </w:rPr>
        <w:t xml:space="preserve">government is obligated to protect people and their property. Thus, </w:t>
      </w:r>
      <w:r w:rsidRPr="004656B8">
        <w:rPr>
          <w:rStyle w:val="Emphasis"/>
          <w:color w:val="FF0000"/>
          <w:highlight w:val="green"/>
        </w:rPr>
        <w:t>an inventor</w:t>
      </w:r>
      <w:r w:rsidRPr="004656B8">
        <w:rPr>
          <w:rStyle w:val="StyleUnderline"/>
          <w:color w:val="FF0000"/>
        </w:rPr>
        <w:t xml:space="preserve"> or creator </w:t>
      </w:r>
      <w:r w:rsidRPr="004656B8">
        <w:rPr>
          <w:rStyle w:val="Emphasis"/>
          <w:color w:val="FF0000"/>
          <w:highlight w:val="green"/>
        </w:rPr>
        <w:t>has a right in their own creation</w:t>
      </w:r>
      <w:r w:rsidRPr="004656B8">
        <w:rPr>
          <w:rStyle w:val="StyleUnderline"/>
          <w:color w:val="FF0000"/>
          <w:highlight w:val="green"/>
        </w:rPr>
        <w:t>, which cannot be taken from them without</w:t>
      </w:r>
      <w:r w:rsidRPr="004656B8">
        <w:rPr>
          <w:rStyle w:val="StyleUnderline"/>
          <w:color w:val="FF0000"/>
        </w:rPr>
        <w:t xml:space="preserve"> their </w:t>
      </w:r>
      <w:r w:rsidRPr="004656B8">
        <w:rPr>
          <w:rStyle w:val="StyleUnderline"/>
          <w:color w:val="FF0000"/>
          <w:highlight w:val="green"/>
        </w:rPr>
        <w:t>consent</w:t>
      </w:r>
      <w:r w:rsidRPr="004656B8">
        <w:rPr>
          <w:rStyle w:val="StyleUnderline"/>
          <w:color w:val="FF0000"/>
        </w:rPr>
        <w:t>.</w:t>
      </w:r>
      <w:r w:rsidRPr="004656B8">
        <w:rPr>
          <w:color w:val="FF0000"/>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4656B8">
        <w:rPr>
          <w:rStyle w:val="StyleUnderline"/>
          <w:color w:val="FF0000"/>
        </w:rPr>
        <w:t xml:space="preserve">However, </w:t>
      </w:r>
      <w:r w:rsidRPr="004656B8">
        <w:rPr>
          <w:rStyle w:val="StyleUnderline"/>
          <w:color w:val="FF0000"/>
          <w:highlight w:val="green"/>
        </w:rPr>
        <w:t>a contrary proposal</w:t>
      </w:r>
      <w:r w:rsidRPr="004656B8">
        <w:rPr>
          <w:rStyle w:val="StyleUnderline"/>
          <w:color w:val="FF0000"/>
        </w:rPr>
        <w:t xml:space="preserve"> can be postulated: </w:t>
      </w:r>
      <w:r w:rsidRPr="004656B8">
        <w:rPr>
          <w:color w:val="FF0000"/>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4656B8">
        <w:rPr>
          <w:rStyle w:val="StyleUnderline"/>
          <w:color w:val="FF0000"/>
        </w:rPr>
        <w:t xml:space="preserve">By </w:t>
      </w:r>
      <w:r w:rsidRPr="004656B8">
        <w:rPr>
          <w:rStyle w:val="Emphasis"/>
          <w:color w:val="FF0000"/>
          <w:highlight w:val="green"/>
        </w:rPr>
        <w:t>allow</w:t>
      </w:r>
      <w:r w:rsidRPr="004656B8">
        <w:rPr>
          <w:rStyle w:val="Emphasis"/>
          <w:color w:val="FF0000"/>
        </w:rPr>
        <w:t xml:space="preserve">ing </w:t>
      </w:r>
      <w:r w:rsidRPr="004656B8">
        <w:rPr>
          <w:rStyle w:val="Emphasis"/>
          <w:color w:val="FF0000"/>
          <w:highlight w:val="green"/>
        </w:rPr>
        <w:t>freeriding</w:t>
      </w:r>
      <w:r w:rsidRPr="004656B8">
        <w:rPr>
          <w:rStyle w:val="StyleUnderline"/>
          <w:color w:val="FF0000"/>
          <w:highlight w:val="green"/>
        </w:rPr>
        <w:t>,</w:t>
      </w:r>
      <w:r w:rsidRPr="004656B8">
        <w:rPr>
          <w:rStyle w:val="StyleUnderline"/>
          <w:color w:val="FF0000"/>
        </w:rPr>
        <w:t xml:space="preserve"> innovation and creativity would be thwarted</w:t>
      </w:r>
      <w:r w:rsidRPr="004656B8">
        <w:rPr>
          <w:color w:val="FF0000"/>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4656B8">
        <w:rPr>
          <w:rStyle w:val="StyleUnderline"/>
          <w:color w:val="FF0000"/>
          <w:highlight w:val="green"/>
        </w:rPr>
        <w:t xml:space="preserve">where the State owned everything and the </w:t>
      </w:r>
      <w:r w:rsidRPr="004656B8">
        <w:rPr>
          <w:rStyle w:val="Emphasis"/>
          <w:color w:val="FF0000"/>
          <w:highlight w:val="green"/>
        </w:rPr>
        <w:t>citizen owned nothing</w:t>
      </w:r>
      <w:r w:rsidRPr="004656B8">
        <w:rPr>
          <w:color w:val="FF0000"/>
          <w:sz w:val="14"/>
        </w:rPr>
        <w:t xml:space="preserve">, i.e., the people “consented” to this. It is, accordingly, manifestly clear that </w:t>
      </w:r>
      <w:r w:rsidRPr="004656B8">
        <w:rPr>
          <w:rStyle w:val="Emphasis"/>
          <w:color w:val="FF0000"/>
          <w:highlight w:val="green"/>
        </w:rPr>
        <w:t>no</w:t>
      </w:r>
      <w:r w:rsidRPr="004656B8">
        <w:rPr>
          <w:rStyle w:val="Emphasis"/>
          <w:color w:val="FF0000"/>
        </w:rPr>
        <w:t xml:space="preserve"> reasonable</w:t>
      </w:r>
      <w:r w:rsidRPr="004656B8">
        <w:rPr>
          <w:rStyle w:val="StyleUnderline"/>
          <w:color w:val="FF0000"/>
        </w:rPr>
        <w:t xml:space="preserve"> and supportable </w:t>
      </w:r>
      <w:r w:rsidRPr="004656B8">
        <w:rPr>
          <w:rStyle w:val="Emphasis"/>
          <w:color w:val="FF0000"/>
        </w:rPr>
        <w:t xml:space="preserve">Categorical </w:t>
      </w:r>
      <w:r w:rsidRPr="004656B8">
        <w:rPr>
          <w:rStyle w:val="Emphasis"/>
          <w:color w:val="FF0000"/>
          <w:highlight w:val="green"/>
        </w:rPr>
        <w:t>Imperative</w:t>
      </w:r>
      <w:r w:rsidRPr="004656B8">
        <w:rPr>
          <w:rStyle w:val="StyleUnderline"/>
          <w:color w:val="FF0000"/>
          <w:highlight w:val="green"/>
        </w:rPr>
        <w:t xml:space="preserve"> </w:t>
      </w:r>
      <w:r w:rsidRPr="004656B8">
        <w:rPr>
          <w:rStyle w:val="StyleUnderline"/>
          <w:color w:val="FF0000"/>
        </w:rPr>
        <w:t xml:space="preserve">can be </w:t>
      </w:r>
      <w:r w:rsidRPr="004656B8">
        <w:rPr>
          <w:rStyle w:val="Emphasis"/>
          <w:color w:val="FF0000"/>
        </w:rPr>
        <w:t>made fo</w:t>
      </w:r>
      <w:r w:rsidRPr="004656B8">
        <w:rPr>
          <w:rStyle w:val="StyleUnderline"/>
          <w:color w:val="FF0000"/>
        </w:rPr>
        <w:t xml:space="preserve">r the </w:t>
      </w:r>
      <w:r w:rsidRPr="004656B8">
        <w:rPr>
          <w:rStyle w:val="Emphasis"/>
          <w:color w:val="FF0000"/>
        </w:rPr>
        <w:t>un</w:t>
      </w:r>
      <w:r w:rsidRPr="004656B8">
        <w:rPr>
          <w:rStyle w:val="Emphasis"/>
          <w:color w:val="FF0000"/>
          <w:highlight w:val="green"/>
        </w:rPr>
        <w:t>warrant</w:t>
      </w:r>
      <w:r w:rsidRPr="004656B8">
        <w:rPr>
          <w:rStyle w:val="Emphasis"/>
          <w:color w:val="FF0000"/>
        </w:rPr>
        <w:t xml:space="preserve">ed </w:t>
      </w:r>
      <w:r w:rsidRPr="004656B8">
        <w:rPr>
          <w:rStyle w:val="Emphasis"/>
          <w:color w:val="FF0000"/>
          <w:highlight w:val="green"/>
        </w:rPr>
        <w:t>theft of property</w:t>
      </w:r>
      <w:r w:rsidRPr="004656B8">
        <w:rPr>
          <w:rStyle w:val="Emphasis"/>
          <w:color w:val="FF0000"/>
        </w:rPr>
        <w:t>,</w:t>
      </w:r>
      <w:r w:rsidRPr="004656B8">
        <w:rPr>
          <w:rStyle w:val="StyleUnderline"/>
          <w:color w:val="FF0000"/>
        </w:rPr>
        <w:t xml:space="preserve"> whether </w:t>
      </w:r>
      <w:r w:rsidRPr="004656B8">
        <w:rPr>
          <w:rStyle w:val="StyleUnderline"/>
          <w:color w:val="FF0000"/>
          <w:highlight w:val="green"/>
        </w:rPr>
        <w:t>tangible or intangible</w:t>
      </w:r>
      <w:r w:rsidRPr="004656B8">
        <w:rPr>
          <w:color w:val="FF0000"/>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572FCB76" w14:textId="77777777" w:rsidR="00780BC5" w:rsidRPr="004656B8" w:rsidRDefault="00780BC5" w:rsidP="00780BC5">
      <w:pPr>
        <w:pStyle w:val="Heading4"/>
        <w:rPr>
          <w:rFonts w:cs="Calibri"/>
          <w:color w:val="FF0000"/>
        </w:rPr>
      </w:pPr>
      <w:r w:rsidRPr="004656B8">
        <w:rPr>
          <w:rFonts w:cs="Calibri"/>
          <w:color w:val="FF0000"/>
        </w:rPr>
        <w:t xml:space="preserve">2] No </w:t>
      </w:r>
      <w:proofErr w:type="spellStart"/>
      <w:r w:rsidRPr="004656B8">
        <w:rPr>
          <w:rFonts w:cs="Calibri"/>
          <w:color w:val="FF0000"/>
        </w:rPr>
        <w:t>aff</w:t>
      </w:r>
      <w:proofErr w:type="spellEnd"/>
      <w:r w:rsidRPr="004656B8">
        <w:rPr>
          <w:rFonts w:cs="Calibri"/>
          <w:color w:val="FF0000"/>
        </w:rPr>
        <w:t xml:space="preserve"> solvency for turns – the </w:t>
      </w:r>
      <w:proofErr w:type="spellStart"/>
      <w:r w:rsidRPr="004656B8">
        <w:rPr>
          <w:rFonts w:cs="Calibri"/>
          <w:color w:val="FF0000"/>
        </w:rPr>
        <w:t>aff</w:t>
      </w:r>
      <w:proofErr w:type="spellEnd"/>
      <w:r w:rsidRPr="004656B8">
        <w:rPr>
          <w:rFonts w:cs="Calibri"/>
          <w:color w:val="FF0000"/>
        </w:rPr>
        <w:t xml:space="preserve"> reduces protections rather than eliminating them which still allows for freedom violations – Presume neg.</w:t>
      </w:r>
    </w:p>
    <w:p w14:paraId="5F9D4E4C" w14:textId="77777777" w:rsidR="00780BC5" w:rsidRPr="004656B8" w:rsidRDefault="00780BC5" w:rsidP="00780BC5">
      <w:pPr>
        <w:pStyle w:val="Heading4"/>
        <w:rPr>
          <w:color w:val="FF0000"/>
        </w:rPr>
      </w:pPr>
      <w:r w:rsidRPr="004656B8">
        <w:rPr>
          <w:color w:val="FF0000"/>
        </w:rPr>
        <w:t xml:space="preserve">3] there is a distinction between action and omission –No act/omission distinction is infinitely regressive because it means that you are culpable for everything since you are technically aware of anything. That negates – omitting is a morally permissible action to avoid culpability, you can choose to omit from any ethical action which means the </w:t>
      </w:r>
      <w:proofErr w:type="spellStart"/>
      <w:r w:rsidRPr="004656B8">
        <w:rPr>
          <w:color w:val="FF0000"/>
        </w:rPr>
        <w:t>squo</w:t>
      </w:r>
      <w:proofErr w:type="spellEnd"/>
      <w:r w:rsidRPr="004656B8">
        <w:rPr>
          <w:color w:val="FF0000"/>
        </w:rPr>
        <w:t xml:space="preserve"> is ok and </w:t>
      </w:r>
      <w:proofErr w:type="spellStart"/>
      <w:r w:rsidRPr="004656B8">
        <w:rPr>
          <w:color w:val="FF0000"/>
        </w:rPr>
        <w:t>theres</w:t>
      </w:r>
      <w:proofErr w:type="spellEnd"/>
      <w:r w:rsidRPr="004656B8">
        <w:rPr>
          <w:color w:val="FF0000"/>
        </w:rPr>
        <w:t xml:space="preserve"> no moral obligation to do the </w:t>
      </w:r>
      <w:proofErr w:type="spellStart"/>
      <w:r w:rsidRPr="004656B8">
        <w:rPr>
          <w:color w:val="FF0000"/>
        </w:rPr>
        <w:t>aff</w:t>
      </w:r>
      <w:proofErr w:type="spellEnd"/>
    </w:p>
    <w:p w14:paraId="30D1B10C" w14:textId="77777777" w:rsidR="00780BC5" w:rsidRPr="004656B8" w:rsidRDefault="00780BC5" w:rsidP="00780BC5">
      <w:pPr>
        <w:pStyle w:val="Heading4"/>
        <w:rPr>
          <w:rFonts w:cs="Calibri"/>
          <w:color w:val="FF0000"/>
        </w:rPr>
      </w:pPr>
      <w:r w:rsidRPr="004656B8">
        <w:rPr>
          <w:rFonts w:cs="Calibri"/>
          <w:color w:val="FF0000"/>
        </w:rPr>
        <w:t xml:space="preserve">4] IP is a form of property </w:t>
      </w:r>
    </w:p>
    <w:p w14:paraId="7781E15D" w14:textId="77777777" w:rsidR="00780BC5" w:rsidRPr="004656B8" w:rsidRDefault="00780BC5" w:rsidP="00780BC5">
      <w:pPr>
        <w:rPr>
          <w:color w:val="FF0000"/>
        </w:rPr>
      </w:pPr>
      <w:proofErr w:type="spellStart"/>
      <w:r w:rsidRPr="004656B8">
        <w:rPr>
          <w:rStyle w:val="Style13ptBold"/>
          <w:color w:val="FF0000"/>
        </w:rPr>
        <w:t>Zeidman</w:t>
      </w:r>
      <w:proofErr w:type="spellEnd"/>
      <w:r w:rsidRPr="004656B8">
        <w:rPr>
          <w:rStyle w:val="Style13ptBold"/>
          <w:color w:val="FF0000"/>
        </w:rPr>
        <w:t xml:space="preserve"> et al. 16</w:t>
      </w:r>
      <w:r w:rsidRPr="004656B8">
        <w:rPr>
          <w:color w:val="FF0000"/>
        </w:rPr>
        <w:t xml:space="preserve"> </w:t>
      </w:r>
      <w:r w:rsidRPr="004656B8">
        <w:rPr>
          <w:color w:val="FF0000"/>
          <w:sz w:val="16"/>
          <w:szCs w:val="16"/>
        </w:rPr>
        <w:t xml:space="preserve">[Bob </w:t>
      </w:r>
      <w:proofErr w:type="spellStart"/>
      <w:r w:rsidRPr="004656B8">
        <w:rPr>
          <w:color w:val="FF0000"/>
          <w:sz w:val="16"/>
          <w:szCs w:val="16"/>
        </w:rPr>
        <w:t>Zeidman</w:t>
      </w:r>
      <w:proofErr w:type="spellEnd"/>
      <w:r w:rsidRPr="004656B8">
        <w:rPr>
          <w:color w:val="FF0000"/>
          <w:sz w:val="16"/>
          <w:szCs w:val="16"/>
        </w:rPr>
        <w:t xml:space="preserve"> &amp;amp; </w:t>
      </w:r>
      <w:proofErr w:type="spellStart"/>
      <w:r w:rsidRPr="004656B8">
        <w:rPr>
          <w:color w:val="FF0000"/>
          <w:sz w:val="16"/>
          <w:szCs w:val="16"/>
        </w:rPr>
        <w:t>Eashan</w:t>
      </w:r>
      <w:proofErr w:type="spellEnd"/>
      <w:r w:rsidRPr="004656B8">
        <w:rPr>
          <w:color w:val="FF0000"/>
          <w:sz w:val="16"/>
          <w:szCs w:val="16"/>
        </w:rPr>
        <w:t xml:space="preserve"> Gupta, "Why Libertarians Should Support a Strong Patent System", </w:t>
      </w:r>
      <w:proofErr w:type="spellStart"/>
      <w:r w:rsidRPr="004656B8">
        <w:rPr>
          <w:color w:val="FF0000"/>
          <w:sz w:val="16"/>
          <w:szCs w:val="16"/>
        </w:rPr>
        <w:t>IPWatchdog</w:t>
      </w:r>
      <w:proofErr w:type="spellEnd"/>
      <w:r w:rsidRPr="004656B8">
        <w:rPr>
          <w:color w:val="FF0000"/>
          <w:sz w:val="16"/>
          <w:szCs w:val="16"/>
        </w:rPr>
        <w:t>, 1-5-2016, https://www.ipwatchdog.com/2016/01/05/why-libertarians-should-support-a-strong-patent-system/id=64438/, accessed: 8-9-2021.] //Lex VM</w:t>
      </w:r>
    </w:p>
    <w:p w14:paraId="4CAF9BFA" w14:textId="77777777" w:rsidR="00780BC5" w:rsidRPr="004656B8" w:rsidRDefault="00780BC5" w:rsidP="00780BC5">
      <w:pPr>
        <w:rPr>
          <w:color w:val="FF0000"/>
          <w:sz w:val="14"/>
        </w:rPr>
      </w:pPr>
      <w:r w:rsidRPr="004656B8">
        <w:rPr>
          <w:rStyle w:val="StyleUnderline"/>
          <w:color w:val="FF0000"/>
        </w:rPr>
        <w:t>Many libertarians believe that intellectual property, being intangible, is not real property.</w:t>
      </w:r>
      <w:r w:rsidRPr="004656B8">
        <w:rPr>
          <w:color w:val="FF0000"/>
          <w:sz w:val="14"/>
        </w:rPr>
        <w:t xml:space="preserve"> A formal libertarian definition of property is difficult to formulate, but we would say that </w:t>
      </w:r>
      <w:r w:rsidRPr="004656B8">
        <w:rPr>
          <w:rStyle w:val="Emphasis"/>
          <w:color w:val="FF0000"/>
          <w:highlight w:val="green"/>
        </w:rPr>
        <w:t>property</w:t>
      </w:r>
      <w:r w:rsidRPr="004656B8">
        <w:rPr>
          <w:rStyle w:val="Emphasis"/>
          <w:color w:val="FF0000"/>
        </w:rPr>
        <w:t xml:space="preserve"> is that which </w:t>
      </w:r>
      <w:r w:rsidRPr="004656B8">
        <w:rPr>
          <w:rStyle w:val="Emphasis"/>
          <w:color w:val="FF0000"/>
          <w:highlight w:val="green"/>
        </w:rPr>
        <w:t>can be produced or</w:t>
      </w:r>
      <w:r w:rsidRPr="004656B8">
        <w:rPr>
          <w:rStyle w:val="Emphasis"/>
          <w:color w:val="FF0000"/>
        </w:rPr>
        <w:t xml:space="preserve"> </w:t>
      </w:r>
      <w:r w:rsidRPr="004656B8">
        <w:rPr>
          <w:rStyle w:val="Emphasis"/>
          <w:color w:val="FF0000"/>
        </w:rPr>
        <w:lastRenderedPageBreak/>
        <w:t xml:space="preserve">contribute to </w:t>
      </w:r>
      <w:r w:rsidRPr="004656B8">
        <w:rPr>
          <w:rStyle w:val="Emphasis"/>
          <w:color w:val="FF0000"/>
          <w:highlight w:val="green"/>
        </w:rPr>
        <w:t>produc</w:t>
      </w:r>
      <w:r w:rsidRPr="004656B8">
        <w:rPr>
          <w:rStyle w:val="Emphasis"/>
          <w:color w:val="FF0000"/>
        </w:rPr>
        <w:t>tion.</w:t>
      </w:r>
      <w:r w:rsidRPr="004656B8">
        <w:rPr>
          <w:color w:val="FF0000"/>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4656B8">
        <w:rPr>
          <w:rStyle w:val="Emphasis"/>
          <w:color w:val="FF0000"/>
          <w:highlight w:val="green"/>
        </w:rPr>
        <w:t>Land</w:t>
      </w:r>
      <w:r w:rsidRPr="004656B8">
        <w:rPr>
          <w:rStyle w:val="StyleUnderline"/>
          <w:color w:val="FF0000"/>
          <w:highlight w:val="green"/>
        </w:rPr>
        <w:t xml:space="preserve"> is</w:t>
      </w:r>
      <w:r w:rsidRPr="004656B8">
        <w:rPr>
          <w:rStyle w:val="StyleUnderline"/>
          <w:color w:val="FF0000"/>
        </w:rPr>
        <w:t xml:space="preserve"> unquestionably </w:t>
      </w:r>
      <w:r w:rsidRPr="004656B8">
        <w:rPr>
          <w:rStyle w:val="StyleUnderline"/>
          <w:color w:val="FF0000"/>
          <w:highlight w:val="green"/>
        </w:rPr>
        <w:t>property</w:t>
      </w:r>
      <w:r w:rsidRPr="004656B8">
        <w:rPr>
          <w:rStyle w:val="StyleUnderline"/>
          <w:color w:val="FF0000"/>
        </w:rPr>
        <w:t xml:space="preserve"> in the minds of libertarians. </w:t>
      </w:r>
      <w:r w:rsidRPr="004656B8">
        <w:rPr>
          <w:rStyle w:val="StyleUnderline"/>
          <w:color w:val="FF0000"/>
          <w:highlight w:val="green"/>
        </w:rPr>
        <w:t>Yet</w:t>
      </w:r>
      <w:r w:rsidRPr="004656B8">
        <w:rPr>
          <w:rStyle w:val="StyleUnderline"/>
          <w:color w:val="FF0000"/>
        </w:rPr>
        <w:t xml:space="preserve"> the </w:t>
      </w:r>
      <w:r w:rsidRPr="004656B8">
        <w:rPr>
          <w:rStyle w:val="StyleUnderline"/>
          <w:color w:val="FF0000"/>
          <w:highlight w:val="green"/>
        </w:rPr>
        <w:t xml:space="preserve">land upon which a house is built </w:t>
      </w:r>
      <w:r w:rsidRPr="004656B8">
        <w:rPr>
          <w:rStyle w:val="Emphasis"/>
          <w:color w:val="FF0000"/>
          <w:highlight w:val="green"/>
        </w:rPr>
        <w:t>was not created</w:t>
      </w:r>
      <w:r w:rsidRPr="004656B8">
        <w:rPr>
          <w:rStyle w:val="StyleUnderline"/>
          <w:color w:val="FF0000"/>
          <w:highlight w:val="green"/>
        </w:rPr>
        <w:t xml:space="preserve"> by the</w:t>
      </w:r>
      <w:r w:rsidRPr="004656B8">
        <w:rPr>
          <w:rStyle w:val="StyleUnderline"/>
          <w:color w:val="FF0000"/>
        </w:rPr>
        <w:t xml:space="preserve"> property </w:t>
      </w:r>
      <w:r w:rsidRPr="004656B8">
        <w:rPr>
          <w:rStyle w:val="StyleUnderline"/>
          <w:color w:val="FF0000"/>
          <w:highlight w:val="green"/>
        </w:rPr>
        <w:t>owner</w:t>
      </w:r>
      <w:r w:rsidRPr="004656B8">
        <w:rPr>
          <w:rStyle w:val="StyleUnderline"/>
          <w:color w:val="FF0000"/>
        </w:rPr>
        <w:t>.</w:t>
      </w:r>
      <w:r w:rsidRPr="004656B8">
        <w:rPr>
          <w:color w:val="FF0000"/>
          <w:sz w:val="14"/>
        </w:rPr>
        <w:t xml:space="preserve"> It was created by nature or God, depending on your inclination, but no one would claim it to be created by the owner, </w:t>
      </w:r>
      <w:r w:rsidRPr="004656B8">
        <w:rPr>
          <w:rStyle w:val="StyleUnderline"/>
          <w:color w:val="FF0000"/>
          <w:highlight w:val="green"/>
        </w:rPr>
        <w:t xml:space="preserve">whereas </w:t>
      </w:r>
      <w:r w:rsidRPr="004656B8">
        <w:rPr>
          <w:rStyle w:val="Emphasis"/>
          <w:color w:val="FF0000"/>
          <w:highlight w:val="green"/>
        </w:rPr>
        <w:t>i</w:t>
      </w:r>
      <w:r w:rsidRPr="004656B8">
        <w:rPr>
          <w:rStyle w:val="Emphasis"/>
          <w:color w:val="FF0000"/>
        </w:rPr>
        <w:t xml:space="preserve">ntellectual </w:t>
      </w:r>
      <w:r w:rsidRPr="004656B8">
        <w:rPr>
          <w:rStyle w:val="Emphasis"/>
          <w:color w:val="FF0000"/>
          <w:highlight w:val="green"/>
        </w:rPr>
        <w:t>p</w:t>
      </w:r>
      <w:r w:rsidRPr="004656B8">
        <w:rPr>
          <w:rStyle w:val="Emphasis"/>
          <w:color w:val="FF0000"/>
        </w:rPr>
        <w:t xml:space="preserve">roperty </w:t>
      </w:r>
      <w:r w:rsidRPr="004656B8">
        <w:rPr>
          <w:rStyle w:val="Emphasis"/>
          <w:color w:val="FF0000"/>
          <w:highlight w:val="green"/>
        </w:rPr>
        <w:t>is</w:t>
      </w:r>
      <w:r w:rsidRPr="004656B8">
        <w:rPr>
          <w:rStyle w:val="StyleUnderline"/>
          <w:color w:val="FF0000"/>
        </w:rPr>
        <w:t xml:space="preserve"> unquestionably </w:t>
      </w:r>
      <w:r w:rsidRPr="004656B8">
        <w:rPr>
          <w:rStyle w:val="Emphasis"/>
          <w:color w:val="FF0000"/>
        </w:rPr>
        <w:t>created by the inventor</w:t>
      </w:r>
      <w:r w:rsidRPr="004656B8">
        <w:rPr>
          <w:rStyle w:val="StyleUnderline"/>
          <w:color w:val="FF0000"/>
        </w:rPr>
        <w:t>.</w:t>
      </w:r>
      <w:r w:rsidRPr="004656B8">
        <w:rPr>
          <w:color w:val="FF0000"/>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4656B8">
        <w:rPr>
          <w:rStyle w:val="StyleUnderline"/>
          <w:color w:val="FF0000"/>
          <w:highlight w:val="green"/>
        </w:rPr>
        <w:t xml:space="preserve">copying of </w:t>
      </w:r>
      <w:r w:rsidRPr="004656B8">
        <w:rPr>
          <w:rStyle w:val="Emphasis"/>
          <w:color w:val="FF0000"/>
          <w:highlight w:val="green"/>
        </w:rPr>
        <w:t>intangible data</w:t>
      </w:r>
      <w:r w:rsidRPr="004656B8">
        <w:rPr>
          <w:rStyle w:val="StyleUnderline"/>
          <w:color w:val="FF0000"/>
          <w:highlight w:val="green"/>
        </w:rPr>
        <w:t xml:space="preserve"> is</w:t>
      </w:r>
      <w:r w:rsidRPr="004656B8">
        <w:rPr>
          <w:rStyle w:val="StyleUnderline"/>
          <w:color w:val="FF0000"/>
        </w:rPr>
        <w:t xml:space="preserve"> a kind of </w:t>
      </w:r>
      <w:r w:rsidRPr="004656B8">
        <w:rPr>
          <w:rStyle w:val="Emphasis"/>
          <w:color w:val="FF0000"/>
          <w:highlight w:val="green"/>
        </w:rPr>
        <w:t>theft of property</w:t>
      </w:r>
      <w:r w:rsidRPr="004656B8">
        <w:rPr>
          <w:rStyle w:val="StyleUnderline"/>
          <w:color w:val="FF0000"/>
        </w:rPr>
        <w:t xml:space="preserve">. Libertarians should </w:t>
      </w:r>
      <w:r w:rsidRPr="004656B8">
        <w:rPr>
          <w:rStyle w:val="StyleUnderline"/>
          <w:color w:val="FF0000"/>
          <w:highlight w:val="green"/>
        </w:rPr>
        <w:t xml:space="preserve">thus be </w:t>
      </w:r>
      <w:r w:rsidRPr="004656B8">
        <w:rPr>
          <w:rStyle w:val="Emphasis"/>
          <w:color w:val="FF0000"/>
          <w:highlight w:val="green"/>
        </w:rPr>
        <w:t>wary</w:t>
      </w:r>
      <w:r w:rsidRPr="004656B8">
        <w:rPr>
          <w:rStyle w:val="StyleUnderline"/>
          <w:color w:val="FF0000"/>
          <w:highlight w:val="green"/>
        </w:rPr>
        <w:t xml:space="preserve"> of making the argument that intangible patents </w:t>
      </w:r>
      <w:r w:rsidRPr="004656B8">
        <w:rPr>
          <w:rStyle w:val="Emphasis"/>
          <w:color w:val="FF0000"/>
          <w:highlight w:val="green"/>
        </w:rPr>
        <w:t>cannot</w:t>
      </w:r>
      <w:r w:rsidRPr="004656B8">
        <w:rPr>
          <w:rStyle w:val="StyleUnderline"/>
          <w:color w:val="FF0000"/>
          <w:highlight w:val="green"/>
        </w:rPr>
        <w:t xml:space="preserve"> be property</w:t>
      </w:r>
      <w:r w:rsidRPr="004656B8">
        <w:rPr>
          <w:color w:val="FF0000"/>
          <w:sz w:val="14"/>
        </w:rPr>
        <w:t xml:space="preserve"> or they may lose their contrary argument that private conversations are personal property to be protected.</w:t>
      </w:r>
    </w:p>
    <w:p w14:paraId="07FFB4F1" w14:textId="77777777" w:rsidR="00780BC5" w:rsidRPr="004656B8" w:rsidRDefault="00780BC5" w:rsidP="00780BC5">
      <w:pPr>
        <w:pStyle w:val="Heading4"/>
        <w:rPr>
          <w:rFonts w:cs="Calibri"/>
          <w:color w:val="FF0000"/>
        </w:rPr>
      </w:pPr>
      <w:r w:rsidRPr="004656B8">
        <w:rPr>
          <w:rFonts w:cs="Calibri"/>
          <w:color w:val="FF0000"/>
        </w:rPr>
        <w:t>Means the state can’t remove protections.</w:t>
      </w:r>
    </w:p>
    <w:p w14:paraId="77CD4356" w14:textId="77777777" w:rsidR="00780BC5" w:rsidRPr="004656B8" w:rsidRDefault="00780BC5" w:rsidP="00780BC5">
      <w:pPr>
        <w:rPr>
          <w:color w:val="FF0000"/>
        </w:rPr>
      </w:pPr>
      <w:proofErr w:type="spellStart"/>
      <w:r w:rsidRPr="004656B8">
        <w:rPr>
          <w:rStyle w:val="Style13ptBold"/>
          <w:color w:val="FF0000"/>
        </w:rPr>
        <w:t>Zeidman</w:t>
      </w:r>
      <w:proofErr w:type="spellEnd"/>
      <w:r w:rsidRPr="004656B8">
        <w:rPr>
          <w:rStyle w:val="Style13ptBold"/>
          <w:color w:val="FF0000"/>
        </w:rPr>
        <w:t xml:space="preserve"> et al. 2</w:t>
      </w:r>
      <w:r w:rsidRPr="004656B8">
        <w:rPr>
          <w:color w:val="FF0000"/>
        </w:rPr>
        <w:t xml:space="preserve"> </w:t>
      </w:r>
      <w:r w:rsidRPr="004656B8">
        <w:rPr>
          <w:color w:val="FF0000"/>
          <w:sz w:val="16"/>
          <w:szCs w:val="16"/>
        </w:rPr>
        <w:t xml:space="preserve">[Bob </w:t>
      </w:r>
      <w:proofErr w:type="spellStart"/>
      <w:r w:rsidRPr="004656B8">
        <w:rPr>
          <w:color w:val="FF0000"/>
          <w:sz w:val="16"/>
          <w:szCs w:val="16"/>
        </w:rPr>
        <w:t>Zeidman</w:t>
      </w:r>
      <w:proofErr w:type="spellEnd"/>
      <w:r w:rsidRPr="004656B8">
        <w:rPr>
          <w:color w:val="FF0000"/>
          <w:sz w:val="16"/>
          <w:szCs w:val="16"/>
        </w:rPr>
        <w:t xml:space="preserve"> &amp;amp; </w:t>
      </w:r>
      <w:proofErr w:type="spellStart"/>
      <w:r w:rsidRPr="004656B8">
        <w:rPr>
          <w:color w:val="FF0000"/>
          <w:sz w:val="16"/>
          <w:szCs w:val="16"/>
        </w:rPr>
        <w:t>Eashan</w:t>
      </w:r>
      <w:proofErr w:type="spellEnd"/>
      <w:r w:rsidRPr="004656B8">
        <w:rPr>
          <w:color w:val="FF0000"/>
          <w:sz w:val="16"/>
          <w:szCs w:val="16"/>
        </w:rPr>
        <w:t xml:space="preserve"> Gupta, "Why Libertarians Should Support a Strong Patent System", </w:t>
      </w:r>
      <w:proofErr w:type="spellStart"/>
      <w:r w:rsidRPr="004656B8">
        <w:rPr>
          <w:color w:val="FF0000"/>
          <w:sz w:val="16"/>
          <w:szCs w:val="16"/>
        </w:rPr>
        <w:t>IPWatchdog</w:t>
      </w:r>
      <w:proofErr w:type="spellEnd"/>
      <w:r w:rsidRPr="004656B8">
        <w:rPr>
          <w:color w:val="FF0000"/>
          <w:sz w:val="16"/>
          <w:szCs w:val="16"/>
        </w:rPr>
        <w:t>, 1-5-2016, https://www.ipwatchdog.com/2016/01/05/why-libertarians-should-support-a-strong-patent-system/id=64438/, accessed: 8-9-2021.] //Lex VM</w:t>
      </w:r>
    </w:p>
    <w:p w14:paraId="189D2684" w14:textId="77777777" w:rsidR="00780BC5" w:rsidRPr="004656B8" w:rsidRDefault="00780BC5" w:rsidP="00780BC5">
      <w:pPr>
        <w:rPr>
          <w:color w:val="FF0000"/>
          <w:sz w:val="14"/>
        </w:rPr>
      </w:pPr>
      <w:r w:rsidRPr="004656B8">
        <w:rPr>
          <w:color w:val="FF0000"/>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4656B8">
        <w:rPr>
          <w:rStyle w:val="StyleUnderline"/>
          <w:color w:val="FF0000"/>
          <w:highlight w:val="green"/>
        </w:rPr>
        <w:t>I</w:t>
      </w:r>
      <w:r w:rsidRPr="004656B8">
        <w:rPr>
          <w:rStyle w:val="StyleUnderline"/>
          <w:color w:val="FF0000"/>
        </w:rPr>
        <w:t xml:space="preserve">ntellectual </w:t>
      </w:r>
      <w:r w:rsidRPr="004656B8">
        <w:rPr>
          <w:rStyle w:val="StyleUnderline"/>
          <w:color w:val="FF0000"/>
          <w:highlight w:val="green"/>
        </w:rPr>
        <w:t>p</w:t>
      </w:r>
      <w:r w:rsidRPr="004656B8">
        <w:rPr>
          <w:rStyle w:val="StyleUnderline"/>
          <w:color w:val="FF0000"/>
        </w:rPr>
        <w:t xml:space="preserve">roperty </w:t>
      </w:r>
      <w:r w:rsidRPr="004656B8">
        <w:rPr>
          <w:rStyle w:val="StyleUnderline"/>
          <w:color w:val="FF0000"/>
          <w:highlight w:val="green"/>
        </w:rPr>
        <w:t>is property</w:t>
      </w:r>
      <w:r w:rsidRPr="004656B8">
        <w:rPr>
          <w:rStyle w:val="StyleUnderline"/>
          <w:color w:val="FF0000"/>
        </w:rPr>
        <w:t xml:space="preserve"> like other forms of property, and </w:t>
      </w:r>
      <w:r w:rsidRPr="004656B8">
        <w:rPr>
          <w:rStyle w:val="StyleUnderline"/>
          <w:color w:val="FF0000"/>
          <w:highlight w:val="green"/>
        </w:rPr>
        <w:t>so government</w:t>
      </w:r>
      <w:r w:rsidRPr="004656B8">
        <w:rPr>
          <w:color w:val="FF0000"/>
          <w:sz w:val="14"/>
        </w:rPr>
        <w:t xml:space="preserve"> must protect IP as it protects other forms of property because it too leads to competition and trade and prosperity. </w:t>
      </w:r>
      <w:r w:rsidRPr="004656B8">
        <w:rPr>
          <w:rStyle w:val="Emphasis"/>
          <w:color w:val="FF0000"/>
        </w:rPr>
        <w:t xml:space="preserve">Libertarians </w:t>
      </w:r>
      <w:r w:rsidRPr="004656B8">
        <w:rPr>
          <w:rStyle w:val="Emphasis"/>
          <w:color w:val="FF0000"/>
          <w:highlight w:val="green"/>
        </w:rPr>
        <w:t>should</w:t>
      </w:r>
      <w:r w:rsidRPr="004656B8">
        <w:rPr>
          <w:rStyle w:val="StyleUnderline"/>
          <w:color w:val="FF0000"/>
        </w:rPr>
        <w:t xml:space="preserve"> encourage a strong patent system and </w:t>
      </w:r>
      <w:r w:rsidRPr="004656B8">
        <w:rPr>
          <w:rStyle w:val="Emphasis"/>
          <w:color w:val="FF0000"/>
          <w:highlight w:val="green"/>
        </w:rPr>
        <w:t>object to any “reforms”</w:t>
      </w:r>
      <w:r w:rsidRPr="004656B8">
        <w:rPr>
          <w:rStyle w:val="StyleUnderline"/>
          <w:color w:val="FF0000"/>
          <w:highlight w:val="green"/>
        </w:rPr>
        <w:t xml:space="preserve"> that limit</w:t>
      </w:r>
      <w:r w:rsidRPr="004656B8">
        <w:rPr>
          <w:rStyle w:val="StyleUnderline"/>
          <w:color w:val="FF0000"/>
        </w:rPr>
        <w:t xml:space="preserve"> intellectual property </w:t>
      </w:r>
      <w:r w:rsidRPr="004656B8">
        <w:rPr>
          <w:rStyle w:val="Emphasis"/>
          <w:color w:val="FF0000"/>
          <w:highlight w:val="green"/>
        </w:rPr>
        <w:t>ownership</w:t>
      </w:r>
      <w:r w:rsidRPr="004656B8">
        <w:rPr>
          <w:rStyle w:val="StyleUnderline"/>
          <w:color w:val="FF0000"/>
        </w:rPr>
        <w:t xml:space="preserve"> </w:t>
      </w:r>
      <w:r w:rsidRPr="004656B8">
        <w:rPr>
          <w:color w:val="FF0000"/>
          <w:sz w:val="14"/>
        </w:rPr>
        <w:t>or introduce more government regulation than is required.</w:t>
      </w:r>
    </w:p>
    <w:p w14:paraId="5FDB5B8F" w14:textId="77777777" w:rsidR="00780BC5" w:rsidRPr="004656B8" w:rsidRDefault="00780BC5" w:rsidP="00780BC5">
      <w:pPr>
        <w:pStyle w:val="Heading4"/>
        <w:rPr>
          <w:rStyle w:val="Emphasis"/>
          <w:color w:val="FF0000"/>
        </w:rPr>
      </w:pPr>
      <w:r w:rsidRPr="004656B8">
        <w:rPr>
          <w:color w:val="FF0000"/>
        </w:rPr>
        <w:t>5] Patents protect private companies.</w:t>
      </w:r>
    </w:p>
    <w:p w14:paraId="7D547355" w14:textId="77777777" w:rsidR="00780BC5" w:rsidRPr="004656B8" w:rsidRDefault="00780BC5" w:rsidP="00780BC5">
      <w:pPr>
        <w:rPr>
          <w:color w:val="FF0000"/>
        </w:rPr>
      </w:pPr>
      <w:r w:rsidRPr="004656B8">
        <w:rPr>
          <w:rStyle w:val="Style13ptBold"/>
          <w:color w:val="FF0000"/>
        </w:rPr>
        <w:t>Na 19</w:t>
      </w:r>
      <w:r w:rsidRPr="004656B8">
        <w:rPr>
          <w:color w:val="FF0000"/>
        </w:rPr>
        <w:t xml:space="preserve"> </w:t>
      </w:r>
      <w:r w:rsidRPr="004656B8">
        <w:rPr>
          <w:color w:val="FF0000"/>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BD983C8" w14:textId="77777777" w:rsidR="00780BC5" w:rsidRPr="004656B8" w:rsidRDefault="00780BC5" w:rsidP="00780BC5">
      <w:pPr>
        <w:rPr>
          <w:color w:val="FF0000"/>
          <w:sz w:val="12"/>
        </w:rPr>
      </w:pPr>
      <w:r w:rsidRPr="004656B8">
        <w:rPr>
          <w:color w:val="FF0000"/>
          <w:sz w:val="12"/>
        </w:rPr>
        <w:t xml:space="preserve">Patent Rights A pharmaceutical company may apply for a patent from the PTO at any time in the development lifetime of a drug.[12] </w:t>
      </w:r>
      <w:r w:rsidRPr="004656B8">
        <w:rPr>
          <w:rStyle w:val="StyleUnderline"/>
          <w:color w:val="FF0000"/>
        </w:rPr>
        <w:t xml:space="preserve">A drug is patentable if it is </w:t>
      </w:r>
      <w:r w:rsidRPr="004656B8">
        <w:rPr>
          <w:rStyle w:val="Emphasis"/>
          <w:color w:val="FF0000"/>
        </w:rPr>
        <w:t>non-obvious, new, and useful</w:t>
      </w:r>
      <w:r w:rsidRPr="004656B8">
        <w:rPr>
          <w:rStyle w:val="StyleUnderline"/>
          <w:color w:val="FF0000"/>
        </w:rPr>
        <w:t>.</w:t>
      </w:r>
      <w:r w:rsidRPr="004656B8">
        <w:rPr>
          <w:color w:val="FF0000"/>
          <w:sz w:val="12"/>
        </w:rPr>
        <w:t xml:space="preserve">[13] The drug must be </w:t>
      </w:r>
      <w:r w:rsidRPr="004656B8">
        <w:rPr>
          <w:rStyle w:val="StyleUnderline"/>
          <w:color w:val="FF0000"/>
        </w:rPr>
        <w:t xml:space="preserve">non-obvious when comparing the drug with another previously invented drug, i.e., it does not bring the </w:t>
      </w:r>
      <w:r w:rsidRPr="004656B8">
        <w:rPr>
          <w:rStyle w:val="Emphasis"/>
          <w:color w:val="FF0000"/>
        </w:rPr>
        <w:t>same</w:t>
      </w:r>
      <w:r w:rsidRPr="004656B8">
        <w:rPr>
          <w:rStyle w:val="StyleUnderline"/>
          <w:color w:val="FF0000"/>
        </w:rPr>
        <w:t xml:space="preserve"> type of </w:t>
      </w:r>
      <w:r w:rsidRPr="004656B8">
        <w:rPr>
          <w:rStyle w:val="Emphasis"/>
          <w:color w:val="FF0000"/>
        </w:rPr>
        <w:t>information as the other drugs</w:t>
      </w:r>
      <w:r w:rsidRPr="004656B8">
        <w:rPr>
          <w:rStyle w:val="StyleUnderline"/>
          <w:color w:val="FF0000"/>
        </w:rPr>
        <w:t>.</w:t>
      </w:r>
      <w:r w:rsidRPr="004656B8">
        <w:rPr>
          <w:color w:val="FF0000"/>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4656B8">
        <w:rPr>
          <w:rStyle w:val="StyleUnderline"/>
          <w:color w:val="FF0000"/>
        </w:rPr>
        <w:t xml:space="preserve">Drug </w:t>
      </w:r>
      <w:r w:rsidRPr="004656B8">
        <w:rPr>
          <w:rStyle w:val="Emphasis"/>
          <w:color w:val="FF0000"/>
          <w:highlight w:val="green"/>
        </w:rPr>
        <w:t>patents</w:t>
      </w:r>
      <w:r w:rsidRPr="004656B8">
        <w:rPr>
          <w:rStyle w:val="StyleUnderline"/>
          <w:color w:val="FF0000"/>
          <w:highlight w:val="green"/>
        </w:rPr>
        <w:t xml:space="preserve"> </w:t>
      </w:r>
      <w:r w:rsidRPr="004656B8">
        <w:rPr>
          <w:rStyle w:val="Emphasis"/>
          <w:color w:val="FF0000"/>
          <w:highlight w:val="green"/>
        </w:rPr>
        <w:t>grant</w:t>
      </w:r>
      <w:r w:rsidRPr="004656B8">
        <w:rPr>
          <w:rStyle w:val="StyleUnderline"/>
          <w:color w:val="FF0000"/>
        </w:rPr>
        <w:t xml:space="preserve"> the originator </w:t>
      </w:r>
      <w:r w:rsidRPr="004656B8">
        <w:rPr>
          <w:rStyle w:val="StyleUnderline"/>
          <w:color w:val="FF0000"/>
          <w:highlight w:val="green"/>
        </w:rPr>
        <w:t>company</w:t>
      </w:r>
      <w:r w:rsidRPr="004656B8">
        <w:rPr>
          <w:rStyle w:val="StyleUnderline"/>
          <w:color w:val="FF0000"/>
        </w:rPr>
        <w:t xml:space="preserve"> to </w:t>
      </w:r>
      <w:r w:rsidRPr="004656B8">
        <w:rPr>
          <w:rStyle w:val="Emphasis"/>
          <w:color w:val="FF0000"/>
        </w:rPr>
        <w:t xml:space="preserve">market </w:t>
      </w:r>
      <w:r w:rsidRPr="004656B8">
        <w:rPr>
          <w:rStyle w:val="Emphasis"/>
          <w:color w:val="FF0000"/>
          <w:highlight w:val="green"/>
        </w:rPr>
        <w:t>exclusivity</w:t>
      </w:r>
      <w:r w:rsidRPr="004656B8">
        <w:rPr>
          <w:color w:val="FF0000"/>
          <w:sz w:val="12"/>
        </w:rPr>
        <w:t xml:space="preserve"> for a fixed term of 20 years from the patent’s original filing date. By giving this 20-year patent term </w:t>
      </w:r>
      <w:proofErr w:type="gramStart"/>
      <w:r w:rsidRPr="004656B8">
        <w:rPr>
          <w:color w:val="FF0000"/>
          <w:sz w:val="12"/>
        </w:rPr>
        <w:t>in which</w:t>
      </w:r>
      <w:proofErr w:type="gramEnd"/>
      <w:r w:rsidRPr="004656B8">
        <w:rPr>
          <w:color w:val="FF0000"/>
          <w:sz w:val="12"/>
        </w:rPr>
        <w:t xml:space="preserve"> </w:t>
      </w:r>
      <w:r w:rsidRPr="004656B8">
        <w:rPr>
          <w:rStyle w:val="StyleUnderline"/>
          <w:color w:val="FF0000"/>
        </w:rPr>
        <w:t xml:space="preserve">the </w:t>
      </w:r>
      <w:r w:rsidRPr="004656B8">
        <w:rPr>
          <w:rStyle w:val="StyleUnderline"/>
          <w:color w:val="FF0000"/>
          <w:highlight w:val="green"/>
        </w:rPr>
        <w:t xml:space="preserve">government </w:t>
      </w:r>
      <w:r w:rsidRPr="004656B8">
        <w:rPr>
          <w:rStyle w:val="Emphasis"/>
          <w:color w:val="FF0000"/>
          <w:highlight w:val="green"/>
        </w:rPr>
        <w:t>cannot regulate</w:t>
      </w:r>
      <w:r w:rsidRPr="004656B8">
        <w:rPr>
          <w:rStyle w:val="StyleUnderline"/>
          <w:color w:val="FF0000"/>
          <w:highlight w:val="green"/>
        </w:rPr>
        <w:t xml:space="preserve"> the price</w:t>
      </w:r>
      <w:r w:rsidRPr="004656B8">
        <w:rPr>
          <w:rStyle w:val="StyleUnderline"/>
          <w:color w:val="FF0000"/>
        </w:rPr>
        <w:t>, market exclusivity allows pharmaceutical companies to have a monopoly over the market.</w:t>
      </w:r>
      <w:r w:rsidRPr="004656B8">
        <w:rPr>
          <w:color w:val="FF0000"/>
          <w:sz w:val="12"/>
        </w:rPr>
        <w:t xml:space="preserve"> To maximize their profit, pharmaceutical </w:t>
      </w:r>
      <w:r w:rsidRPr="004656B8">
        <w:rPr>
          <w:rStyle w:val="StyleUnderline"/>
          <w:color w:val="FF0000"/>
        </w:rPr>
        <w:t>companies work on extending the exclusivity of a drug.</w:t>
      </w:r>
      <w:r w:rsidRPr="004656B8">
        <w:rPr>
          <w:color w:val="FF0000"/>
          <w:sz w:val="12"/>
        </w:rPr>
        <w:t xml:space="preserve"> For example, AbbVie extended the manufacturing exclusivity of Humira by delaying generic companies from manufacturing generic entrants until 2023. The </w:t>
      </w:r>
      <w:r w:rsidRPr="004656B8">
        <w:rPr>
          <w:rStyle w:val="StyleUnderline"/>
          <w:color w:val="FF0000"/>
        </w:rPr>
        <w:t>market exclusivity can be lengthened anywhere between 180 days to 7 years.</w:t>
      </w:r>
      <w:r w:rsidRPr="004656B8">
        <w:rPr>
          <w:color w:val="FF0000"/>
          <w:sz w:val="12"/>
        </w:rPr>
        <w:t xml:space="preserve"> Thus, due to efforts to derive profits from patents, pharmaceutical companies’ patents contribute to roughly 70-80 percent of their overall revenues. </w:t>
      </w:r>
      <w:r w:rsidRPr="004656B8">
        <w:rPr>
          <w:rStyle w:val="StyleUnderline"/>
          <w:color w:val="FF0000"/>
          <w:highlight w:val="green"/>
        </w:rPr>
        <w:t>Patents</w:t>
      </w:r>
      <w:r w:rsidRPr="004656B8">
        <w:rPr>
          <w:color w:val="FF0000"/>
          <w:sz w:val="12"/>
        </w:rPr>
        <w:t xml:space="preserve"> in the pharmaceutical industry are normally referred to as their product portfolio and </w:t>
      </w:r>
      <w:r w:rsidRPr="004656B8">
        <w:rPr>
          <w:rStyle w:val="StyleUnderline"/>
          <w:color w:val="FF0000"/>
        </w:rPr>
        <w:t>are the most effective method for</w:t>
      </w:r>
      <w:r w:rsidRPr="004656B8">
        <w:rPr>
          <w:color w:val="FF0000"/>
          <w:sz w:val="12"/>
        </w:rPr>
        <w:t xml:space="preserve"> protecting innovation and </w:t>
      </w:r>
      <w:r w:rsidRPr="004656B8">
        <w:rPr>
          <w:rStyle w:val="StyleUnderline"/>
          <w:color w:val="FF0000"/>
        </w:rPr>
        <w:t xml:space="preserve">creating </w:t>
      </w:r>
      <w:r w:rsidRPr="004656B8">
        <w:rPr>
          <w:rStyle w:val="Emphasis"/>
          <w:color w:val="FF0000"/>
        </w:rPr>
        <w:t>significant returns</w:t>
      </w:r>
      <w:r w:rsidRPr="004656B8">
        <w:rPr>
          <w:rStyle w:val="StyleUnderline"/>
          <w:color w:val="FF0000"/>
        </w:rPr>
        <w:t xml:space="preserve"> on investments.</w:t>
      </w:r>
      <w:r w:rsidRPr="004656B8">
        <w:rPr>
          <w:color w:val="FF0000"/>
          <w:sz w:val="12"/>
        </w:rPr>
        <w:t xml:space="preserve"> Accordingly, as mentioned above, patents help in recouping costs related to research, development, and marketing of a drug. </w:t>
      </w:r>
      <w:r w:rsidRPr="004656B8">
        <w:rPr>
          <w:rStyle w:val="StyleUnderline"/>
          <w:color w:val="FF0000"/>
        </w:rPr>
        <w:t>Patents</w:t>
      </w:r>
      <w:r w:rsidRPr="004656B8">
        <w:rPr>
          <w:color w:val="FF0000"/>
          <w:sz w:val="12"/>
        </w:rPr>
        <w:t xml:space="preserve"> not only help pharmaceutical companies recoup </w:t>
      </w:r>
      <w:proofErr w:type="gramStart"/>
      <w:r w:rsidRPr="004656B8">
        <w:rPr>
          <w:color w:val="FF0000"/>
          <w:sz w:val="12"/>
        </w:rPr>
        <w:t>investments,</w:t>
      </w:r>
      <w:proofErr w:type="gramEnd"/>
      <w:r w:rsidRPr="004656B8">
        <w:rPr>
          <w:color w:val="FF0000"/>
          <w:sz w:val="12"/>
        </w:rPr>
        <w:t xml:space="preserve"> they can also act as a </w:t>
      </w:r>
      <w:r w:rsidRPr="004656B8">
        <w:rPr>
          <w:rStyle w:val="Emphasis"/>
          <w:color w:val="FF0000"/>
          <w:highlight w:val="green"/>
        </w:rPr>
        <w:t>shield against infringement</w:t>
      </w:r>
      <w:r w:rsidRPr="004656B8">
        <w:rPr>
          <w:rStyle w:val="StyleUnderline"/>
          <w:color w:val="FF0000"/>
        </w:rPr>
        <w:t xml:space="preserve"> claims.</w:t>
      </w:r>
      <w:r w:rsidRPr="004656B8">
        <w:rPr>
          <w:color w:val="FF0000"/>
          <w:sz w:val="12"/>
        </w:rPr>
        <w:t xml:space="preserve"> Strong patent protection can safeguard drugs from potential infringers. </w:t>
      </w:r>
      <w:r w:rsidRPr="004656B8">
        <w:rPr>
          <w:rStyle w:val="StyleUnderline"/>
          <w:color w:val="FF0000"/>
          <w:highlight w:val="green"/>
        </w:rPr>
        <w:t>Without consent</w:t>
      </w:r>
      <w:r w:rsidRPr="004656B8">
        <w:rPr>
          <w:rStyle w:val="StyleUnderline"/>
          <w:color w:val="FF0000"/>
        </w:rPr>
        <w:t xml:space="preserve"> from the patentee, other </w:t>
      </w:r>
      <w:r w:rsidRPr="004656B8">
        <w:rPr>
          <w:rStyle w:val="StyleUnderline"/>
          <w:color w:val="FF0000"/>
        </w:rPr>
        <w:lastRenderedPageBreak/>
        <w:t xml:space="preserve">competing </w:t>
      </w:r>
      <w:r w:rsidRPr="004656B8">
        <w:rPr>
          <w:rStyle w:val="StyleUnderline"/>
          <w:color w:val="FF0000"/>
          <w:highlight w:val="green"/>
        </w:rPr>
        <w:t xml:space="preserve">companies </w:t>
      </w:r>
      <w:r w:rsidRPr="004656B8">
        <w:rPr>
          <w:rStyle w:val="Emphasis"/>
          <w:color w:val="FF0000"/>
          <w:highlight w:val="green"/>
        </w:rPr>
        <w:t>cannot use, make, or distribute</w:t>
      </w:r>
      <w:r w:rsidRPr="004656B8">
        <w:rPr>
          <w:rStyle w:val="StyleUnderline"/>
          <w:color w:val="FF0000"/>
          <w:highlight w:val="green"/>
        </w:rPr>
        <w:t xml:space="preserve"> the invention</w:t>
      </w:r>
      <w:r w:rsidRPr="004656B8">
        <w:rPr>
          <w:rStyle w:val="StyleUnderline"/>
          <w:color w:val="FF0000"/>
        </w:rPr>
        <w:t xml:space="preserve">. However, because a drug can be easily imitated by competitors, bringing an infringement suit can also </w:t>
      </w:r>
      <w:r w:rsidRPr="004656B8">
        <w:rPr>
          <w:rStyle w:val="Emphasis"/>
          <w:color w:val="FF0000"/>
        </w:rPr>
        <w:t>protect a patentee’s rights</w:t>
      </w:r>
      <w:r w:rsidRPr="004656B8">
        <w:rPr>
          <w:rStyle w:val="StyleUnderline"/>
          <w:color w:val="FF0000"/>
        </w:rPr>
        <w:t>.</w:t>
      </w:r>
      <w:r w:rsidRPr="004656B8">
        <w:rPr>
          <w:color w:val="FF0000"/>
          <w:sz w:val="12"/>
        </w:rPr>
        <w:t xml:space="preserve"> Recently, DUSA Pharmaceuticals, Inc.—an arm of the Indian pharmaceutical company </w:t>
      </w:r>
      <w:proofErr w:type="spellStart"/>
      <w:r w:rsidRPr="004656B8">
        <w:rPr>
          <w:color w:val="FF0000"/>
          <w:sz w:val="12"/>
        </w:rPr>
        <w:t>Su</w:t>
      </w:r>
      <w:proofErr w:type="spellEnd"/>
      <w:r w:rsidRPr="004656B8">
        <w:rPr>
          <w:color w:val="FF0000"/>
          <w:sz w:val="12"/>
        </w:rPr>
        <w:t xml:space="preserve"> Pharma and ranked among the top 50 global Pharma Companies—was recently granted injunctive relief from a U.S. court against </w:t>
      </w:r>
      <w:proofErr w:type="spellStart"/>
      <w:r w:rsidRPr="004656B8">
        <w:rPr>
          <w:color w:val="FF0000"/>
          <w:sz w:val="12"/>
        </w:rPr>
        <w:t>Biofrontera</w:t>
      </w:r>
      <w:proofErr w:type="spellEnd"/>
      <w:r w:rsidRPr="004656B8">
        <w:rPr>
          <w:color w:val="FF0000"/>
          <w:sz w:val="12"/>
        </w:rPr>
        <w:t xml:space="preserve"> Inc. in a patent infringement case[14]. The court’s order prohibited </w:t>
      </w:r>
      <w:proofErr w:type="spellStart"/>
      <w:r w:rsidRPr="004656B8">
        <w:rPr>
          <w:color w:val="FF0000"/>
          <w:sz w:val="12"/>
        </w:rPr>
        <w:t>Biofrontera</w:t>
      </w:r>
      <w:proofErr w:type="spellEnd"/>
      <w:r w:rsidRPr="004656B8">
        <w:rPr>
          <w:color w:val="FF0000"/>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52A16BE4" w14:textId="77777777" w:rsidR="00780BC5" w:rsidRPr="004656B8" w:rsidRDefault="00780BC5" w:rsidP="00780BC5">
      <w:pPr>
        <w:pStyle w:val="Heading4"/>
        <w:rPr>
          <w:color w:val="FF0000"/>
        </w:rPr>
      </w:pPr>
      <w:r w:rsidRPr="004656B8">
        <w:rPr>
          <w:color w:val="FF0000"/>
        </w:rPr>
        <w:t>6] The CI only mandates that buyers aren’t treated exclusively as means to an end – manufacturers don’t do that – their interpretation of Kant would say that all transactions are exploitative</w:t>
      </w:r>
    </w:p>
    <w:p w14:paraId="15B4FAAC" w14:textId="77777777" w:rsidR="00780BC5" w:rsidRPr="004656B8" w:rsidRDefault="00780BC5" w:rsidP="00780BC5">
      <w:pPr>
        <w:rPr>
          <w:color w:val="FF0000"/>
          <w:sz w:val="16"/>
          <w:szCs w:val="16"/>
        </w:rPr>
      </w:pPr>
      <w:r w:rsidRPr="004656B8">
        <w:rPr>
          <w:rStyle w:val="Style13ptBold"/>
          <w:color w:val="FF0000"/>
        </w:rPr>
        <w:t>White 07</w:t>
      </w:r>
      <w:r w:rsidRPr="004656B8">
        <w:rPr>
          <w:color w:val="FF0000"/>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14:paraId="5B016117" w14:textId="77777777" w:rsidR="00780BC5" w:rsidRPr="004656B8" w:rsidRDefault="00780BC5" w:rsidP="00780BC5">
      <w:pPr>
        <w:rPr>
          <w:color w:val="FF0000"/>
          <w:sz w:val="14"/>
        </w:rPr>
      </w:pPr>
      <w:r w:rsidRPr="004656B8">
        <w:rPr>
          <w:color w:val="FF0000"/>
          <w:sz w:val="14"/>
        </w:rPr>
        <w:t xml:space="preserve">“OK, but don‘t </w:t>
      </w:r>
      <w:r w:rsidRPr="004656B8">
        <w:rPr>
          <w:rStyle w:val="StyleUnderline"/>
          <w:color w:val="FF0000"/>
          <w:highlight w:val="green"/>
        </w:rPr>
        <w:t>firms who</w:t>
      </w:r>
      <w:r w:rsidRPr="004656B8">
        <w:rPr>
          <w:rStyle w:val="StyleUnderline"/>
          <w:color w:val="FF0000"/>
        </w:rPr>
        <w:t> merge and </w:t>
      </w:r>
      <w:r w:rsidRPr="004656B8">
        <w:rPr>
          <w:rStyle w:val="StyleUnderline"/>
          <w:color w:val="FF0000"/>
          <w:highlight w:val="green"/>
        </w:rPr>
        <w:t>restrict</w:t>
      </w:r>
      <w:r w:rsidRPr="004656B8">
        <w:rPr>
          <w:rStyle w:val="StyleUnderline"/>
          <w:color w:val="FF0000"/>
        </w:rPr>
        <w:t xml:space="preserve"> terms of </w:t>
      </w:r>
      <w:r w:rsidRPr="004656B8">
        <w:rPr>
          <w:rStyle w:val="StyleUnderline"/>
          <w:color w:val="FF0000"/>
          <w:highlight w:val="green"/>
        </w:rPr>
        <w:t>trade use</w:t>
      </w:r>
      <w:r w:rsidRPr="004656B8">
        <w:rPr>
          <w:rStyle w:val="StyleUnderline"/>
          <w:color w:val="FF0000"/>
        </w:rPr>
        <w:t xml:space="preserve"> their </w:t>
      </w:r>
      <w:r w:rsidRPr="004656B8">
        <w:rPr>
          <w:rStyle w:val="StyleUnderline"/>
          <w:color w:val="FF0000"/>
          <w:highlight w:val="green"/>
        </w:rPr>
        <w:t>consumers</w:t>
      </w:r>
      <w:r w:rsidRPr="004656B8">
        <w:rPr>
          <w:rStyle w:val="StyleUnderline"/>
          <w:color w:val="FF0000"/>
        </w:rPr>
        <w:t> or competitors </w:t>
      </w:r>
      <w:r w:rsidRPr="004656B8">
        <w:rPr>
          <w:rStyle w:val="StyleUnderline"/>
          <w:color w:val="FF0000"/>
          <w:highlight w:val="green"/>
        </w:rPr>
        <w:t>as means to their</w:t>
      </w:r>
      <w:r w:rsidRPr="004656B8">
        <w:rPr>
          <w:rStyle w:val="StyleUnderline"/>
          <w:color w:val="FF0000"/>
        </w:rPr>
        <w:t xml:space="preserve"> own </w:t>
      </w:r>
      <w:r w:rsidRPr="004656B8">
        <w:rPr>
          <w:rStyle w:val="StyleUnderline"/>
          <w:color w:val="FF0000"/>
          <w:highlight w:val="green"/>
        </w:rPr>
        <w:t>profit</w:t>
      </w:r>
      <w:r w:rsidRPr="004656B8">
        <w:rPr>
          <w:rStyle w:val="StyleUnderline"/>
          <w:color w:val="FF0000"/>
        </w:rPr>
        <w:t>-making,</w:t>
      </w:r>
      <w:r w:rsidRPr="004656B8">
        <w:rPr>
          <w:rStyle w:val="Emphasis"/>
          <w:color w:val="FF0000"/>
        </w:rPr>
        <w:t xml:space="preserve"> while not considering them as ends at the same time</w:t>
      </w:r>
      <w:r w:rsidRPr="004656B8">
        <w:rPr>
          <w:color w:val="FF0000"/>
          <w:sz w:val="14"/>
        </w:rPr>
        <w:t xml:space="preserve"> (a violation of the second formula of the categorical imperative)?” If this were so, then all business </w:t>
      </w:r>
      <w:r w:rsidRPr="004656B8">
        <w:rPr>
          <w:rStyle w:val="StyleUnderline"/>
          <w:color w:val="FF0000"/>
          <w:highlight w:val="green"/>
        </w:rPr>
        <w:t>owners</w:t>
      </w:r>
      <w:r w:rsidRPr="004656B8">
        <w:rPr>
          <w:rStyle w:val="StyleUnderline"/>
          <w:color w:val="FF0000"/>
        </w:rPr>
        <w:t xml:space="preserve"> would be guilty of this </w:t>
      </w:r>
      <w:r w:rsidRPr="004656B8">
        <w:rPr>
          <w:rStyle w:val="StyleUnderline"/>
          <w:color w:val="FF0000"/>
          <w:highlight w:val="green"/>
        </w:rPr>
        <w:t>sin</w:t>
      </w:r>
      <w:r w:rsidRPr="004656B8">
        <w:rPr>
          <w:rStyle w:val="StyleUnderline"/>
          <w:color w:val="FF0000"/>
        </w:rPr>
        <w:t>, including Adam Smith‘s tradesmen </w:t>
      </w:r>
      <w:r w:rsidRPr="004656B8">
        <w:rPr>
          <w:rStyle w:val="StyleUnderline"/>
          <w:color w:val="FF0000"/>
          <w:highlight w:val="green"/>
        </w:rPr>
        <w:t>who sell</w:t>
      </w:r>
      <w:r w:rsidRPr="004656B8">
        <w:rPr>
          <w:rStyle w:val="StyleUnderline"/>
          <w:color w:val="FF0000"/>
        </w:rPr>
        <w:t xml:space="preserve"> their </w:t>
      </w:r>
      <w:r w:rsidRPr="004656B8">
        <w:rPr>
          <w:rStyle w:val="StyleUnderline"/>
          <w:color w:val="FF0000"/>
          <w:highlight w:val="green"/>
        </w:rPr>
        <w:t>wares</w:t>
      </w:r>
      <w:r w:rsidRPr="004656B8">
        <w:rPr>
          <w:rStyle w:val="StyleUnderline"/>
          <w:color w:val="FF0000"/>
        </w:rPr>
        <w:t xml:space="preserve"> not </w:t>
      </w:r>
      <w:r w:rsidRPr="004656B8">
        <w:rPr>
          <w:rStyle w:val="StyleUnderline"/>
          <w:color w:val="FF0000"/>
          <w:highlight w:val="green"/>
        </w:rPr>
        <w:t>for</w:t>
      </w:r>
      <w:r w:rsidRPr="004656B8">
        <w:rPr>
          <w:rStyle w:val="StyleUnderline"/>
          <w:color w:val="FF0000"/>
        </w:rPr>
        <w:t xml:space="preserve"> the good of their customers, but to improve </w:t>
      </w:r>
      <w:r w:rsidRPr="004656B8">
        <w:rPr>
          <w:rStyle w:val="StyleUnderline"/>
          <w:color w:val="FF0000"/>
          <w:highlight w:val="green"/>
        </w:rPr>
        <w:t>the well-being of their families</w:t>
      </w:r>
      <w:r w:rsidRPr="004656B8">
        <w:rPr>
          <w:rStyle w:val="StyleUnderline"/>
          <w:color w:val="FF0000"/>
        </w:rPr>
        <w:t>.</w:t>
      </w:r>
      <w:r w:rsidRPr="004656B8">
        <w:rPr>
          <w:color w:val="FF0000"/>
          <w:sz w:val="14"/>
        </w:rPr>
        <w:t xml:space="preserve"> But note that </w:t>
      </w:r>
      <w:r w:rsidRPr="004656B8">
        <w:rPr>
          <w:rStyle w:val="StyleUnderline"/>
          <w:color w:val="FF0000"/>
        </w:rPr>
        <w:t>the second formula states that </w:t>
      </w:r>
      <w:r w:rsidRPr="004656B8">
        <w:rPr>
          <w:rStyle w:val="Emphasis"/>
          <w:color w:val="FF0000"/>
          <w:highlight w:val="green"/>
        </w:rPr>
        <w:t>persons cannot use others</w:t>
      </w:r>
      <w:r w:rsidRPr="004656B8">
        <w:rPr>
          <w:rStyle w:val="Emphasis"/>
          <w:color w:val="FF0000"/>
        </w:rPr>
        <w:t xml:space="preserve"> simply </w:t>
      </w:r>
      <w:r w:rsidRPr="004656B8">
        <w:rPr>
          <w:rStyle w:val="Emphasis"/>
          <w:color w:val="FF0000"/>
          <w:highlight w:val="green"/>
        </w:rPr>
        <w:t>as means, without at the same time as ends.</w:t>
      </w:r>
      <w:r w:rsidRPr="004656B8">
        <w:rPr>
          <w:rStyle w:val="Emphasis"/>
          <w:color w:val="FF0000"/>
        </w:rPr>
        <w:t xml:space="preserve"> </w:t>
      </w:r>
      <w:r w:rsidRPr="004656B8">
        <w:rPr>
          <w:rStyle w:val="StyleUnderline"/>
          <w:color w:val="FF0000"/>
        </w:rPr>
        <w:t xml:space="preserve">We </w:t>
      </w:r>
      <w:r w:rsidRPr="004656B8">
        <w:rPr>
          <w:rStyle w:val="Emphasis"/>
          <w:color w:val="FF0000"/>
        </w:rPr>
        <w:t>use other people all the time:</w:t>
      </w:r>
      <w:r w:rsidRPr="004656B8">
        <w:rPr>
          <w:rStyle w:val="StyleUnderline"/>
          <w:color w:val="FF0000"/>
        </w:rPr>
        <w:t xml:space="preserve"> </w:t>
      </w:r>
      <w:r w:rsidRPr="004656B8">
        <w:rPr>
          <w:rStyle w:val="StyleUnderline"/>
          <w:color w:val="FF0000"/>
          <w:highlight w:val="green"/>
        </w:rPr>
        <w:t>we use grocers to obtain food</w:t>
      </w:r>
      <w:r w:rsidRPr="004656B8">
        <w:rPr>
          <w:rStyle w:val="StyleUnderline"/>
          <w:color w:val="FF0000"/>
        </w:rPr>
        <w:t xml:space="preserve">, mechanics to keep our automobiles running, and friends when they‘re not. </w:t>
      </w:r>
      <w:r w:rsidRPr="004656B8">
        <w:rPr>
          <w:rStyle w:val="StyleUnderline"/>
          <w:color w:val="FF0000"/>
          <w:highlight w:val="green"/>
        </w:rPr>
        <w:t>But</w:t>
      </w:r>
      <w:r w:rsidRPr="004656B8">
        <w:rPr>
          <w:rStyle w:val="StyleUnderline"/>
          <w:color w:val="FF0000"/>
        </w:rPr>
        <w:t xml:space="preserve"> we do so </w:t>
      </w:r>
      <w:r w:rsidRPr="004656B8">
        <w:rPr>
          <w:rStyle w:val="StyleUnderline"/>
          <w:color w:val="FF0000"/>
          <w:highlight w:val="green"/>
        </w:rPr>
        <w:t>while treating</w:t>
      </w:r>
      <w:r w:rsidRPr="004656B8">
        <w:rPr>
          <w:rStyle w:val="StyleUnderline"/>
          <w:color w:val="FF0000"/>
        </w:rPr>
        <w:t xml:space="preserve"> these persons </w:t>
      </w:r>
      <w:r w:rsidRPr="004656B8">
        <w:rPr>
          <w:rStyle w:val="StyleUnderline"/>
          <w:color w:val="FF0000"/>
          <w:highlight w:val="green"/>
        </w:rPr>
        <w:t>with respect</w:t>
      </w:r>
      <w:r w:rsidRPr="004656B8">
        <w:rPr>
          <w:rStyle w:val="StyleUnderline"/>
          <w:color w:val="FF0000"/>
        </w:rPr>
        <w:t xml:space="preserve">, chiefly </w:t>
      </w:r>
      <w:r w:rsidRPr="004656B8">
        <w:rPr>
          <w:rStyle w:val="StyleUnderline"/>
          <w:color w:val="FF0000"/>
          <w:highlight w:val="green"/>
        </w:rPr>
        <w:t>through eliciting their</w:t>
      </w:r>
      <w:r w:rsidRPr="004656B8">
        <w:rPr>
          <w:rStyle w:val="StyleUnderline"/>
          <w:color w:val="FF0000"/>
        </w:rPr>
        <w:t xml:space="preserve"> services or </w:t>
      </w:r>
      <w:r w:rsidRPr="004656B8">
        <w:rPr>
          <w:rStyle w:val="Emphasis"/>
          <w:color w:val="FF0000"/>
          <w:highlight w:val="green"/>
        </w:rPr>
        <w:t>help voluntarily</w:t>
      </w:r>
      <w:r w:rsidRPr="004656B8">
        <w:rPr>
          <w:rStyle w:val="StyleUnderline"/>
          <w:color w:val="FF0000"/>
        </w:rPr>
        <w:t>.</w:t>
      </w:r>
      <w:r w:rsidRPr="004656B8">
        <w:rPr>
          <w:color w:val="FF0000"/>
          <w:sz w:val="14"/>
        </w:rPr>
        <w:t xml:space="preserve"> It is in this way that we treat them as ends and not just means. What, then, would violate the second formula in terms of commerce? </w:t>
      </w:r>
      <w:r w:rsidRPr="004656B8">
        <w:rPr>
          <w:rStyle w:val="StyleUnderline"/>
          <w:color w:val="FF0000"/>
        </w:rPr>
        <w:t>Deceit and fraud,</w:t>
      </w:r>
      <w:r w:rsidRPr="004656B8">
        <w:rPr>
          <w:color w:val="FF0000"/>
          <w:sz w:val="14"/>
        </w:rPr>
        <w:t xml:space="preserve"> specific instances of the general phenomenon of lying and therefore violations of perfect duty, would be obvious answers, as well as blatant coercion. </w:t>
      </w:r>
      <w:r w:rsidRPr="004656B8">
        <w:rPr>
          <w:rStyle w:val="StyleUnderline"/>
          <w:color w:val="FF0000"/>
          <w:highlight w:val="green"/>
        </w:rPr>
        <w:t xml:space="preserve">As long as the seller </w:t>
      </w:r>
      <w:r w:rsidRPr="004656B8">
        <w:rPr>
          <w:rStyle w:val="Emphasis"/>
          <w:color w:val="FF0000"/>
          <w:highlight w:val="green"/>
        </w:rPr>
        <w:t>behaves honestly</w:t>
      </w:r>
      <w:r w:rsidRPr="004656B8">
        <w:rPr>
          <w:color w:val="FF0000"/>
          <w:sz w:val="14"/>
        </w:rPr>
        <w:t xml:space="preserve"> and openly, and the buyer is free to accept or reject the terms of trade as offered, then the seller is not using the buyer merely as a means, but is at the same time respecting the buyer by being truthful and honorable in his business. </w:t>
      </w:r>
      <w:proofErr w:type="gramStart"/>
      <w:r w:rsidRPr="004656B8">
        <w:rPr>
          <w:color w:val="FF0000"/>
          <w:sz w:val="14"/>
        </w:rPr>
        <w:t>So</w:t>
      </w:r>
      <w:proofErr w:type="gramEnd"/>
      <w:r w:rsidRPr="004656B8">
        <w:rPr>
          <w:color w:val="FF0000"/>
          <w:sz w:val="14"/>
        </w:rPr>
        <w:t> </w:t>
      </w:r>
      <w:r w:rsidRPr="004656B8">
        <w:rPr>
          <w:rStyle w:val="StyleUnderline"/>
          <w:color w:val="FF0000"/>
          <w:highlight w:val="green"/>
        </w:rPr>
        <w:t>no</w:t>
      </w:r>
      <w:r w:rsidRPr="004656B8">
        <w:rPr>
          <w:rStyle w:val="StyleUnderline"/>
          <w:color w:val="FF0000"/>
        </w:rPr>
        <w:t xml:space="preserve"> duties prohibiting mergers or </w:t>
      </w:r>
      <w:r w:rsidRPr="004656B8">
        <w:rPr>
          <w:rStyle w:val="Emphasis"/>
          <w:color w:val="FF0000"/>
          <w:highlight w:val="green"/>
        </w:rPr>
        <w:t>restrictions</w:t>
      </w:r>
      <w:r w:rsidRPr="004656B8">
        <w:rPr>
          <w:rStyle w:val="Emphasis"/>
          <w:color w:val="FF0000"/>
        </w:rPr>
        <w:t xml:space="preserve"> on</w:t>
      </w:r>
      <w:r w:rsidRPr="004656B8">
        <w:rPr>
          <w:rStyle w:val="StyleUnderline"/>
          <w:color w:val="FF0000"/>
        </w:rPr>
        <w:t xml:space="preserve"> terms of </w:t>
      </w:r>
      <w:r w:rsidRPr="004656B8">
        <w:rPr>
          <w:rStyle w:val="Emphasis"/>
          <w:color w:val="FF0000"/>
        </w:rPr>
        <w:t>trade</w:t>
      </w:r>
      <w:r w:rsidRPr="004656B8">
        <w:rPr>
          <w:rStyle w:val="StyleUnderline"/>
          <w:color w:val="FF0000"/>
        </w:rPr>
        <w:t xml:space="preserve"> can be </w:t>
      </w:r>
      <w:r w:rsidRPr="004656B8">
        <w:rPr>
          <w:rStyle w:val="StyleUnderline"/>
          <w:color w:val="FF0000"/>
          <w:highlight w:val="green"/>
        </w:rPr>
        <w:t>derived from</w:t>
      </w:r>
      <w:r w:rsidRPr="004656B8">
        <w:rPr>
          <w:rStyle w:val="StyleUnderline"/>
          <w:color w:val="FF0000"/>
        </w:rPr>
        <w:t xml:space="preserve"> this formula of the </w:t>
      </w:r>
      <w:r w:rsidRPr="004656B8">
        <w:rPr>
          <w:rStyle w:val="StyleUnderline"/>
          <w:color w:val="FF0000"/>
          <w:highlight w:val="green"/>
        </w:rPr>
        <w:t>c</w:t>
      </w:r>
      <w:r w:rsidRPr="004656B8">
        <w:rPr>
          <w:rStyle w:val="StyleUnderline"/>
          <w:color w:val="FF0000"/>
        </w:rPr>
        <w:t xml:space="preserve">ategorical </w:t>
      </w:r>
      <w:r w:rsidRPr="004656B8">
        <w:rPr>
          <w:rStyle w:val="StyleUnderline"/>
          <w:color w:val="FF0000"/>
          <w:highlight w:val="green"/>
        </w:rPr>
        <w:t>i</w:t>
      </w:r>
      <w:r w:rsidRPr="004656B8">
        <w:rPr>
          <w:rStyle w:val="StyleUnderline"/>
          <w:color w:val="FF0000"/>
        </w:rPr>
        <w:t>mperative</w:t>
      </w:r>
      <w:r w:rsidRPr="004656B8">
        <w:rPr>
          <w:color w:val="FF0000"/>
          <w:sz w:val="14"/>
        </w:rPr>
        <w:t> either, unless we throw away the baby with the bathwater and condemn all commercial activity.</w:t>
      </w:r>
    </w:p>
    <w:p w14:paraId="5EF68991" w14:textId="77777777" w:rsidR="00780BC5" w:rsidRPr="004656B8" w:rsidRDefault="00780BC5" w:rsidP="00780BC5">
      <w:pPr>
        <w:pStyle w:val="Heading4"/>
        <w:rPr>
          <w:color w:val="FF0000"/>
        </w:rPr>
      </w:pPr>
      <w:r w:rsidRPr="004656B8">
        <w:rPr>
          <w:color w:val="FF0000"/>
        </w:rPr>
        <w:t>7] IP is property in the same way our health and labor are too.</w:t>
      </w:r>
    </w:p>
    <w:p w14:paraId="33087431" w14:textId="77777777" w:rsidR="00780BC5" w:rsidRPr="004656B8" w:rsidRDefault="00780BC5" w:rsidP="00780BC5">
      <w:pPr>
        <w:rPr>
          <w:color w:val="FF0000"/>
          <w:sz w:val="16"/>
          <w:szCs w:val="16"/>
        </w:rPr>
      </w:pPr>
      <w:r w:rsidRPr="004656B8">
        <w:rPr>
          <w:rStyle w:val="Style13ptBold"/>
          <w:color w:val="FF0000"/>
        </w:rPr>
        <w:t>D’Amato 14</w:t>
      </w:r>
      <w:r w:rsidRPr="004656B8">
        <w:rPr>
          <w:color w:val="FF0000"/>
          <w:sz w:val="16"/>
          <w:szCs w:val="16"/>
        </w:rPr>
        <w:t xml:space="preserve"> [David S. D’Amato,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w:t>
      </w:r>
      <w:proofErr w:type="spellStart"/>
      <w:r w:rsidRPr="004656B8">
        <w:rPr>
          <w:color w:val="FF0000"/>
          <w:sz w:val="16"/>
          <w:szCs w:val="16"/>
        </w:rPr>
        <w:t>RealClearPolicy</w:t>
      </w:r>
      <w:proofErr w:type="spellEnd"/>
      <w:r w:rsidRPr="004656B8">
        <w:rPr>
          <w:color w:val="FF0000"/>
          <w:sz w:val="16"/>
          <w:szCs w:val="16"/>
        </w:rPr>
        <w:t xml:space="preserve">, Townhall, </w:t>
      </w:r>
      <w:proofErr w:type="spellStart"/>
      <w:r w:rsidRPr="004656B8">
        <w:rPr>
          <w:color w:val="FF0000"/>
          <w:sz w:val="16"/>
          <w:szCs w:val="16"/>
        </w:rPr>
        <w:t>CounterPunch</w:t>
      </w:r>
      <w:proofErr w:type="spellEnd"/>
      <w:r w:rsidRPr="004656B8">
        <w:rPr>
          <w:color w:val="FF0000"/>
          <w:sz w:val="16"/>
          <w:szCs w:val="16"/>
        </w:rPr>
        <w:t>,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665E4095" w14:textId="77777777" w:rsidR="00780BC5" w:rsidRPr="004656B8" w:rsidRDefault="00780BC5" w:rsidP="00780BC5">
      <w:pPr>
        <w:rPr>
          <w:color w:val="FF0000"/>
          <w:sz w:val="14"/>
        </w:rPr>
      </w:pPr>
      <w:r w:rsidRPr="004656B8">
        <w:rPr>
          <w:color w:val="FF0000"/>
          <w:sz w:val="14"/>
        </w:rPr>
        <w:t xml:space="preserve">Since Spooner finds the foundation of property in each individual’s natural right to provide for her own subsistence and happiness, it is perhaps unsurprising that he regards “the </w:t>
      </w:r>
      <w:r w:rsidRPr="004656B8">
        <w:rPr>
          <w:rStyle w:val="Emphasis"/>
          <w:color w:val="FF0000"/>
        </w:rPr>
        <w:t>right of property in intellectual wealth” as necessary and legitimate.</w:t>
      </w:r>
      <w:r w:rsidRPr="004656B8">
        <w:rPr>
          <w:color w:val="FF0000"/>
          <w:sz w:val="14"/>
        </w:rPr>
        <w:t xml:space="preserve"> After all, </w:t>
      </w:r>
      <w:r w:rsidRPr="004656B8">
        <w:rPr>
          <w:rStyle w:val="StyleUnderline"/>
          <w:color w:val="FF0000"/>
          <w:highlight w:val="green"/>
        </w:rPr>
        <w:t>ideas are no less important to</w:t>
      </w:r>
      <w:r w:rsidRPr="004656B8">
        <w:rPr>
          <w:rStyle w:val="StyleUnderline"/>
          <w:color w:val="FF0000"/>
        </w:rPr>
        <w:t xml:space="preserve"> the ends served by </w:t>
      </w:r>
      <w:r w:rsidRPr="004656B8">
        <w:rPr>
          <w:rStyle w:val="StyleUnderline"/>
          <w:color w:val="FF0000"/>
          <w:highlight w:val="green"/>
        </w:rPr>
        <w:t>property than</w:t>
      </w:r>
      <w:r w:rsidRPr="004656B8">
        <w:rPr>
          <w:rStyle w:val="StyleUnderline"/>
          <w:color w:val="FF0000"/>
        </w:rPr>
        <w:t xml:space="preserve"> are </w:t>
      </w:r>
      <w:r w:rsidRPr="004656B8">
        <w:rPr>
          <w:rStyle w:val="StyleUnderline"/>
          <w:color w:val="FF0000"/>
          <w:highlight w:val="green"/>
        </w:rPr>
        <w:t>labor and</w:t>
      </w:r>
      <w:r w:rsidRPr="004656B8">
        <w:rPr>
          <w:rStyle w:val="StyleUnderline"/>
          <w:color w:val="FF0000"/>
        </w:rPr>
        <w:t xml:space="preserve"> natural </w:t>
      </w:r>
      <w:r w:rsidRPr="004656B8">
        <w:rPr>
          <w:rStyle w:val="StyleUnderline"/>
          <w:color w:val="FF0000"/>
          <w:highlight w:val="green"/>
        </w:rPr>
        <w:t>resources</w:t>
      </w:r>
      <w:r w:rsidRPr="004656B8">
        <w:rPr>
          <w:rStyle w:val="StyleUnderline"/>
          <w:color w:val="FF0000"/>
        </w:rPr>
        <w:t>, which would remain idle and useless without the application of intellect and ingenuity.</w:t>
      </w:r>
      <w:r w:rsidRPr="004656B8">
        <w:rPr>
          <w:color w:val="FF0000"/>
          <w:sz w:val="14"/>
        </w:rPr>
        <w:t xml:space="preserve"> Confronting the argument that a thing must have “corporeal substance” to be the subject of a property right, Spooner protests that tangible, </w:t>
      </w:r>
      <w:r w:rsidRPr="004656B8">
        <w:rPr>
          <w:rStyle w:val="StyleUnderline"/>
          <w:color w:val="FF0000"/>
        </w:rPr>
        <w:t>physical substances “are not the only things that have value”</w:t>
      </w:r>
      <w:r w:rsidRPr="004656B8">
        <w:rPr>
          <w:color w:val="FF0000"/>
          <w:sz w:val="14"/>
        </w:rPr>
        <w:t xml:space="preserve">—that </w:t>
      </w:r>
      <w:r w:rsidRPr="004656B8">
        <w:rPr>
          <w:rStyle w:val="StyleUnderline"/>
          <w:color w:val="FF0000"/>
        </w:rPr>
        <w:t>denying a property right in ideas is akin to arguing that an individual does not own her labor</w:t>
      </w:r>
      <w:r w:rsidRPr="004656B8">
        <w:rPr>
          <w:color w:val="FF0000"/>
          <w:sz w:val="14"/>
        </w:rPr>
        <w:t xml:space="preserve">, also intangible. </w:t>
      </w:r>
      <w:r w:rsidRPr="004656B8">
        <w:rPr>
          <w:rStyle w:val="StyleUnderline"/>
          <w:color w:val="FF0000"/>
          <w:highlight w:val="green"/>
        </w:rPr>
        <w:t>If labor is</w:t>
      </w:r>
      <w:r w:rsidRPr="004656B8">
        <w:rPr>
          <w:rStyle w:val="StyleUnderline"/>
          <w:color w:val="FF0000"/>
        </w:rPr>
        <w:t xml:space="preserve"> properly the subject of </w:t>
      </w:r>
      <w:r w:rsidRPr="004656B8">
        <w:rPr>
          <w:rStyle w:val="StyleUnderline"/>
          <w:color w:val="FF0000"/>
          <w:highlight w:val="green"/>
        </w:rPr>
        <w:t>property, belonging to the individual</w:t>
      </w:r>
      <w:r w:rsidRPr="004656B8">
        <w:rPr>
          <w:rStyle w:val="StyleUnderline"/>
          <w:color w:val="FF0000"/>
        </w:rPr>
        <w:t xml:space="preserve"> and deserving of payment, </w:t>
      </w:r>
      <w:r w:rsidRPr="004656B8">
        <w:rPr>
          <w:rStyle w:val="Emphasis"/>
          <w:color w:val="FF0000"/>
        </w:rPr>
        <w:t xml:space="preserve">then </w:t>
      </w:r>
      <w:r w:rsidRPr="004656B8">
        <w:rPr>
          <w:rStyle w:val="Emphasis"/>
          <w:color w:val="FF0000"/>
          <w:highlight w:val="green"/>
        </w:rPr>
        <w:t>so</w:t>
      </w:r>
      <w:r w:rsidRPr="004656B8">
        <w:rPr>
          <w:rStyle w:val="Emphasis"/>
          <w:color w:val="FF0000"/>
        </w:rPr>
        <w:t xml:space="preserve"> too </w:t>
      </w:r>
      <w:r w:rsidRPr="004656B8">
        <w:rPr>
          <w:rStyle w:val="Emphasis"/>
          <w:color w:val="FF0000"/>
          <w:highlight w:val="green"/>
        </w:rPr>
        <w:t>are ideas</w:t>
      </w:r>
      <w:r w:rsidRPr="004656B8">
        <w:rPr>
          <w:color w:val="FF0000"/>
          <w:sz w:val="14"/>
        </w:rPr>
        <w:t>, which he compares to the “</w:t>
      </w:r>
      <w:r w:rsidRPr="004656B8">
        <w:rPr>
          <w:rStyle w:val="StyleUnderline"/>
          <w:color w:val="FF0000"/>
        </w:rPr>
        <w:t>new forms</w:t>
      </w:r>
      <w:r w:rsidRPr="004656B8">
        <w:rPr>
          <w:color w:val="FF0000"/>
          <w:sz w:val="14"/>
        </w:rPr>
        <w:t xml:space="preserve"> and new beauties” </w:t>
      </w:r>
      <w:r w:rsidRPr="004656B8">
        <w:rPr>
          <w:rStyle w:val="StyleUnderline"/>
          <w:color w:val="FF0000"/>
        </w:rPr>
        <w:t>that human labor gives to physical objects</w:t>
      </w:r>
      <w:r w:rsidRPr="004656B8">
        <w:rPr>
          <w:color w:val="FF0000"/>
          <w:sz w:val="14"/>
        </w:rPr>
        <w:t xml:space="preserve">. Engaging </w:t>
      </w:r>
      <w:r w:rsidRPr="004656B8">
        <w:rPr>
          <w:color w:val="FF0000"/>
          <w:sz w:val="14"/>
        </w:rPr>
        <w:lastRenderedPageBreak/>
        <w:t xml:space="preserve">ideas from tort law, Spooner goes on to observe that </w:t>
      </w:r>
      <w:r w:rsidRPr="004656B8">
        <w:rPr>
          <w:rStyle w:val="StyleUnderline"/>
          <w:color w:val="FF0000"/>
          <w:highlight w:val="green"/>
        </w:rPr>
        <w:t>health</w:t>
      </w:r>
      <w:r w:rsidRPr="004656B8">
        <w:rPr>
          <w:rStyle w:val="StyleUnderline"/>
          <w:color w:val="FF0000"/>
        </w:rPr>
        <w:t xml:space="preserve">, strength, </w:t>
      </w:r>
      <w:r w:rsidRPr="004656B8">
        <w:rPr>
          <w:rStyle w:val="StyleUnderline"/>
          <w:color w:val="FF0000"/>
          <w:highlight w:val="green"/>
        </w:rPr>
        <w:t>and</w:t>
      </w:r>
      <w:r w:rsidRPr="004656B8">
        <w:rPr>
          <w:color w:val="FF0000"/>
          <w:sz w:val="14"/>
        </w:rPr>
        <w:t xml:space="preserve"> the physical </w:t>
      </w:r>
      <w:r w:rsidRPr="004656B8">
        <w:rPr>
          <w:rStyle w:val="StyleUnderline"/>
          <w:color w:val="FF0000"/>
          <w:highlight w:val="green"/>
        </w:rPr>
        <w:t>senses</w:t>
      </w:r>
      <w:r w:rsidRPr="004656B8">
        <w:rPr>
          <w:color w:val="FF0000"/>
          <w:sz w:val="14"/>
        </w:rPr>
        <w:t xml:space="preserve"> too </w:t>
      </w:r>
      <w:r w:rsidRPr="004656B8">
        <w:rPr>
          <w:rStyle w:val="StyleUnderline"/>
          <w:color w:val="FF0000"/>
          <w:highlight w:val="green"/>
        </w:rPr>
        <w:t>are</w:t>
      </w:r>
      <w:r w:rsidRPr="004656B8">
        <w:rPr>
          <w:color w:val="FF0000"/>
          <w:sz w:val="14"/>
        </w:rPr>
        <w:t xml:space="preserve"> incorporeal, </w:t>
      </w:r>
      <w:r w:rsidRPr="004656B8">
        <w:rPr>
          <w:rStyle w:val="StyleUnderline"/>
          <w:color w:val="FF0000"/>
        </w:rPr>
        <w:t>susceptible to loss</w:t>
      </w:r>
      <w:r w:rsidRPr="004656B8">
        <w:rPr>
          <w:color w:val="FF0000"/>
          <w:sz w:val="14"/>
        </w:rPr>
        <w:t xml:space="preserve"> “without the loss of any corporeal substance,” </w:t>
      </w:r>
      <w:r w:rsidRPr="004656B8">
        <w:rPr>
          <w:rStyle w:val="StyleUnderline"/>
          <w:color w:val="FF0000"/>
        </w:rPr>
        <w:t>but are</w:t>
      </w:r>
      <w:r w:rsidRPr="004656B8">
        <w:rPr>
          <w:color w:val="FF0000"/>
          <w:sz w:val="14"/>
        </w:rPr>
        <w:t xml:space="preserve"> nevertheless “valuable possessions, and </w:t>
      </w:r>
      <w:r w:rsidRPr="004656B8">
        <w:rPr>
          <w:rStyle w:val="StyleUnderline"/>
          <w:color w:val="FF0000"/>
        </w:rPr>
        <w:t xml:space="preserve">subjects of </w:t>
      </w:r>
      <w:r w:rsidRPr="004656B8">
        <w:rPr>
          <w:rStyle w:val="StyleUnderline"/>
          <w:color w:val="FF0000"/>
          <w:highlight w:val="green"/>
        </w:rPr>
        <w:t>property</w:t>
      </w:r>
      <w:r w:rsidRPr="004656B8">
        <w:rPr>
          <w:color w:val="FF0000"/>
          <w:sz w:val="14"/>
        </w:rPr>
        <w:t xml:space="preserve">.” A tortfeasor </w:t>
      </w:r>
      <w:r w:rsidRPr="004656B8">
        <w:rPr>
          <w:rStyle w:val="StyleUnderline"/>
          <w:color w:val="FF0000"/>
          <w:highlight w:val="green"/>
        </w:rPr>
        <w:t>who</w:t>
      </w:r>
      <w:r w:rsidRPr="004656B8">
        <w:rPr>
          <w:rStyle w:val="StyleUnderline"/>
          <w:color w:val="FF0000"/>
        </w:rPr>
        <w:t xml:space="preserve"> impairs or </w:t>
      </w:r>
      <w:r w:rsidRPr="004656B8">
        <w:rPr>
          <w:rStyle w:val="StyleUnderline"/>
          <w:color w:val="FF0000"/>
          <w:highlight w:val="green"/>
        </w:rPr>
        <w:t>harms these</w:t>
      </w:r>
      <w:r w:rsidRPr="004656B8">
        <w:rPr>
          <w:rStyle w:val="StyleUnderline"/>
          <w:color w:val="FF0000"/>
        </w:rPr>
        <w:t xml:space="preserve"> non‐​physical qualities </w:t>
      </w:r>
      <w:r w:rsidRPr="004656B8">
        <w:rPr>
          <w:rStyle w:val="StyleUnderline"/>
          <w:color w:val="FF0000"/>
          <w:highlight w:val="green"/>
        </w:rPr>
        <w:t>must</w:t>
      </w:r>
      <w:r w:rsidRPr="004656B8">
        <w:rPr>
          <w:color w:val="FF0000"/>
          <w:sz w:val="14"/>
        </w:rPr>
        <w:t xml:space="preserve"> make his victim whole, </w:t>
      </w:r>
      <w:r w:rsidRPr="004656B8">
        <w:rPr>
          <w:rStyle w:val="Emphasis"/>
          <w:color w:val="FF0000"/>
          <w:highlight w:val="green"/>
        </w:rPr>
        <w:t>pay</w:t>
      </w:r>
      <w:r w:rsidRPr="004656B8">
        <w:rPr>
          <w:rStyle w:val="Emphasis"/>
          <w:color w:val="FF0000"/>
        </w:rPr>
        <w:t xml:space="preserve">ing damages </w:t>
      </w:r>
      <w:r w:rsidRPr="004656B8">
        <w:rPr>
          <w:rStyle w:val="Emphasis"/>
          <w:color w:val="FF0000"/>
          <w:highlight w:val="green"/>
        </w:rPr>
        <w:t>as compensation</w:t>
      </w:r>
      <w:r w:rsidRPr="004656B8">
        <w:rPr>
          <w:color w:val="FF0000"/>
          <w:sz w:val="14"/>
        </w:rPr>
        <w:t xml:space="preserve">. For Spooner, then, </w:t>
      </w:r>
      <w:r w:rsidRPr="004656B8">
        <w:rPr>
          <w:rStyle w:val="StyleUnderline"/>
          <w:color w:val="FF0000"/>
        </w:rPr>
        <w:t>it is clear that property rights</w:t>
      </w:r>
      <w:r w:rsidRPr="004656B8">
        <w:rPr>
          <w:color w:val="FF0000"/>
          <w:sz w:val="14"/>
        </w:rPr>
        <w:t xml:space="preserve"> can (indeed, must) </w:t>
      </w:r>
      <w:r w:rsidRPr="004656B8">
        <w:rPr>
          <w:rStyle w:val="Emphasis"/>
          <w:color w:val="FF0000"/>
        </w:rPr>
        <w:t>extend their reach beyond physical objects</w:t>
      </w:r>
      <w:r w:rsidRPr="004656B8">
        <w:rPr>
          <w:color w:val="FF0000"/>
          <w:sz w:val="14"/>
        </w:rPr>
        <w:t>, that the acquisition of property itself depends fundamentally upon something that cannot be seen or touched, human effort.</w:t>
      </w:r>
    </w:p>
    <w:p w14:paraId="2ECBC893" w14:textId="77777777" w:rsidR="00E42E4C" w:rsidRPr="004656B8" w:rsidRDefault="00E42E4C" w:rsidP="00F601E6">
      <w:pPr>
        <w:rPr>
          <w:color w:val="FF0000"/>
        </w:rPr>
      </w:pPr>
    </w:p>
    <w:sectPr w:rsidR="00E42E4C" w:rsidRPr="004656B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710D" w14:textId="77777777" w:rsidR="00A63496" w:rsidRDefault="00A63496" w:rsidP="00780BC5">
      <w:pPr>
        <w:spacing w:after="0" w:line="240" w:lineRule="auto"/>
      </w:pPr>
      <w:r>
        <w:separator/>
      </w:r>
    </w:p>
  </w:endnote>
  <w:endnote w:type="continuationSeparator" w:id="0">
    <w:p w14:paraId="69F850B5" w14:textId="77777777" w:rsidR="00A63496" w:rsidRDefault="00A63496" w:rsidP="00780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A96D" w14:textId="77777777" w:rsidR="00A63496" w:rsidRDefault="00A63496" w:rsidP="00780BC5">
      <w:pPr>
        <w:spacing w:after="0" w:line="240" w:lineRule="auto"/>
      </w:pPr>
      <w:r>
        <w:separator/>
      </w:r>
    </w:p>
  </w:footnote>
  <w:footnote w:type="continuationSeparator" w:id="0">
    <w:p w14:paraId="0FF72645" w14:textId="77777777" w:rsidR="00A63496" w:rsidRDefault="00A63496" w:rsidP="00780B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4F8"/>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87"/>
    <w:rsid w:val="00457224"/>
    <w:rsid w:val="004656B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7A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B8C"/>
    <w:rsid w:val="007611F5"/>
    <w:rsid w:val="007619E4"/>
    <w:rsid w:val="00761E75"/>
    <w:rsid w:val="0076495E"/>
    <w:rsid w:val="00765FC8"/>
    <w:rsid w:val="00775694"/>
    <w:rsid w:val="00780BC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496"/>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56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56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6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56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21,t,ta,No Spacing1,No Spacing11,No Spacing111"/>
    <w:basedOn w:val="Normal"/>
    <w:next w:val="Normal"/>
    <w:link w:val="Heading4Char"/>
    <w:uiPriority w:val="9"/>
    <w:unhideWhenUsed/>
    <w:qFormat/>
    <w:rsid w:val="004656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6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6B8"/>
  </w:style>
  <w:style w:type="character" w:customStyle="1" w:styleId="Heading1Char">
    <w:name w:val="Heading 1 Char"/>
    <w:aliases w:val="Pocket Char"/>
    <w:basedOn w:val="DefaultParagraphFont"/>
    <w:link w:val="Heading1"/>
    <w:uiPriority w:val="9"/>
    <w:rsid w:val="004656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6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56B8"/>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9"/>
    <w:rsid w:val="004656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56B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4656B8"/>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4656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56B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656B8"/>
    <w:rPr>
      <w:color w:val="auto"/>
      <w:u w:val="none"/>
    </w:rPr>
  </w:style>
  <w:style w:type="paragraph" w:styleId="DocumentMap">
    <w:name w:val="Document Map"/>
    <w:basedOn w:val="Normal"/>
    <w:link w:val="DocumentMapChar"/>
    <w:uiPriority w:val="99"/>
    <w:semiHidden/>
    <w:unhideWhenUsed/>
    <w:rsid w:val="004656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56B8"/>
    <w:rPr>
      <w:rFonts w:ascii="Lucida Grande" w:hAnsi="Lucida Grande" w:cs="Lucida Grande"/>
    </w:rPr>
  </w:style>
  <w:style w:type="paragraph" w:customStyle="1" w:styleId="textbold">
    <w:name w:val="text bold"/>
    <w:basedOn w:val="Normal"/>
    <w:link w:val="Emphasis"/>
    <w:uiPriority w:val="20"/>
    <w:qFormat/>
    <w:rsid w:val="00780BC5"/>
    <w:pPr>
      <w:pBdr>
        <w:top w:val="single" w:sz="8" w:space="0" w:color="auto"/>
        <w:left w:val="single" w:sz="8" w:space="0" w:color="auto"/>
        <w:bottom w:val="single" w:sz="8" w:space="0" w:color="auto"/>
        <w:right w:val="single" w:sz="8" w:space="0" w:color="auto"/>
      </w:pBdr>
      <w:ind w:left="720"/>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80BC5"/>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80B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780BC5"/>
    <w:rPr>
      <w:rFonts w:ascii="Calibri" w:hAnsi="Calibri"/>
      <w:sz w:val="22"/>
    </w:rPr>
  </w:style>
  <w:style w:type="character" w:styleId="Strong">
    <w:name w:val="Strong"/>
    <w:aliases w:val="8 pt font,Citation Char Char1 Char Char Char Char Char,Cut,Small 1,Citation Char Char Char1,Read Char Char1"/>
    <w:basedOn w:val="DefaultParagraphFont"/>
    <w:uiPriority w:val="22"/>
    <w:qFormat/>
    <w:rsid w:val="00780BC5"/>
    <w:rPr>
      <w:b/>
      <w:bCs/>
    </w:rPr>
  </w:style>
  <w:style w:type="paragraph" w:styleId="FootnoteText">
    <w:name w:val="footnote text"/>
    <w:basedOn w:val="Normal"/>
    <w:link w:val="FootnoteTextChar"/>
    <w:uiPriority w:val="99"/>
    <w:unhideWhenUsed/>
    <w:qFormat/>
    <w:rsid w:val="00780BC5"/>
    <w:pPr>
      <w:suppressAutoHyphens/>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rsid w:val="00780BC5"/>
    <w:rPr>
      <w:rFonts w:ascii="Times New Roman" w:eastAsia="Times New Roman" w:hAnsi="Times New Roman" w:cs="Times New Roman"/>
      <w:sz w:val="20"/>
      <w:szCs w:val="20"/>
      <w:lang w:eastAsia="zh-CN"/>
    </w:rPr>
  </w:style>
  <w:style w:type="character" w:styleId="FootnoteReference">
    <w:name w:val="footnote reference"/>
    <w:aliases w:val="FN Ref,footnote reference,fr,o,FR,(NECG) Footnote Reference"/>
    <w:uiPriority w:val="99"/>
    <w:unhideWhenUsed/>
    <w:qFormat/>
    <w:rsid w:val="00780B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o.gov/publication/57126" TargetMode="External"/><Relationship Id="rId18" Type="http://schemas.openxmlformats.org/officeDocument/2006/relationships/hyperlink" Target="https://www.brookings.edu/wp-content/uploads/2020/04/FP_20200427_china_biotechnology_moore.pdf" TargetMode="External"/><Relationship Id="rId26" Type="http://schemas.openxmlformats.org/officeDocument/2006/relationships/hyperlink" Target="https://www.globaltimes.cn/content/1190615.shtml" TargetMode="External"/><Relationship Id="rId39" Type="http://schemas.openxmlformats.org/officeDocument/2006/relationships/theme" Target="theme/theme1.xml"/><Relationship Id="rId21" Type="http://schemas.openxmlformats.org/officeDocument/2006/relationships/hyperlink" Target="https://www.nature.com/articles/d41586-020-03476-x" TargetMode="External"/><Relationship Id="rId34" Type="http://schemas.openxmlformats.org/officeDocument/2006/relationships/hyperlink" Target="https://www.bis.doc.gov/index.php/documents/regulations-docs/2332-category-1-materials-chemicals-microorganisms-and-toxins-4/file" TargetMode="External"/><Relationship Id="rId7" Type="http://schemas.openxmlformats.org/officeDocument/2006/relationships/settings" Target="settings.xml"/><Relationship Id="rId12" Type="http://schemas.openxmlformats.org/officeDocument/2006/relationships/hyperlink" Target="https://www.efpia.eu/media/554521/efpia_pharmafigures_2020_web.pdf" TargetMode="External"/><Relationship Id="rId17" Type="http://schemas.openxmlformats.org/officeDocument/2006/relationships/hyperlink" Target="https://phys.org/news/2020-10-america-edge-peril.html" TargetMode="External"/><Relationship Id="rId25" Type="http://schemas.openxmlformats.org/officeDocument/2006/relationships/hyperlink" Target="https://www.brookings.edu/wp-content/uploads/2020/04/FP_20200427_china_biotechnology_moore.pdf" TargetMode="External"/><Relationship Id="rId33" Type="http://schemas.openxmlformats.org/officeDocument/2006/relationships/hyperlink" Target="https://www.jdsupra.com/legalnews/chinese-and-russian-hackers-targeting-78355/"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kersfield.com/opinion/erik-paulsen-we-can-save-the-world-with-our-vaccines-without-surrendering-our-ip-to/article_b0b87692-df61-11eb-9a13-d7fa02eefaee.html%5d//Lex" TargetMode="External"/><Relationship Id="rId20" Type="http://schemas.openxmlformats.org/officeDocument/2006/relationships/hyperlink" Target="https://www.cdc.gov/coronavirus/2019-ncov/vaccines/different-vaccines/mrna.html" TargetMode="External"/><Relationship Id="rId29" Type="http://schemas.openxmlformats.org/officeDocument/2006/relationships/hyperlink" Target="https://www.nytimes.com/2021/01/13/business/chinese-vaccine-brazil-sinovac.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rrons.com/articles/as-washington-ties-pharmas-hands-china-is-leaping-ahead-51623438808" TargetMode="External"/><Relationship Id="rId24" Type="http://schemas.openxmlformats.org/officeDocument/2006/relationships/hyperlink" Target="https://www.wsj.com/articles/china-is-national-security-threat-no-1-11607019599" TargetMode="External"/><Relationship Id="rId32" Type="http://schemas.openxmlformats.org/officeDocument/2006/relationships/hyperlink" Target="https://www.startus-insights.com/innovators-guide/biotech-innovation-map-reveals-emerging-technologies-startups/" TargetMode="External"/><Relationship Id="rId37" Type="http://schemas.openxmlformats.org/officeDocument/2006/relationships/hyperlink" Target="https://www.technologyreview.com/2017/06/27/150948/how-the-brain-seeks-pleasure-and-avoids-pain/" TargetMode="External"/><Relationship Id="rId5" Type="http://schemas.openxmlformats.org/officeDocument/2006/relationships/numbering" Target="numbering.xml"/><Relationship Id="rId15" Type="http://schemas.openxmlformats.org/officeDocument/2006/relationships/hyperlink" Target="https://www.bioworld.com/articles/506978-china-sees-five-year-highs-in-life-sciences-investments-and-partnering" TargetMode="External"/><Relationship Id="rId23" Type="http://schemas.openxmlformats.org/officeDocument/2006/relationships/hyperlink" Target="https://www.technologyreview.com/s/600774/top-us-intelligence-official-calls-gene-editing-a-wmd-threat/" TargetMode="External"/><Relationship Id="rId28" Type="http://schemas.openxmlformats.org/officeDocument/2006/relationships/hyperlink" Target="https://www.nytimes.com/2021/01/13/business/chinese-vaccine-brazil-sinovac.html" TargetMode="External"/><Relationship Id="rId36" Type="http://schemas.openxmlformats.org/officeDocument/2006/relationships/hyperlink" Target="https://www.statnews.com/2021/05/06/waiver-of-patent-rights-on-covid-19-vaccines-in-near-term-may-be-more-symbolic-than-substantive/" TargetMode="External"/><Relationship Id="rId10" Type="http://schemas.openxmlformats.org/officeDocument/2006/relationships/endnotes" Target="endnotes.xml"/><Relationship Id="rId19" Type="http://schemas.openxmlformats.org/officeDocument/2006/relationships/hyperlink" Target="https://itif.org/publications/2018/03/26/how-ensure-americas-life-sciences-sector-remains-globally-competitive" TargetMode="External"/><Relationship Id="rId31" Type="http://schemas.openxmlformats.org/officeDocument/2006/relationships/hyperlink" Target="https://www.wsj.com/articles/how-the-u-s-surrendered-to-china-on-scientific-research-1155566620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oomberg.com/news/articles/2021-03-01/xi-mobilizes-china-for-tech-revolution-to-cut-dependence-on-west" TargetMode="External"/><Relationship Id="rId22" Type="http://schemas.openxmlformats.org/officeDocument/2006/relationships/hyperlink" Target="https://foreignpolicy.com/2019/11/08/cloning-crispr-he-jiankui-china-biotech-boom-could-transform-lives-destroy-them/" TargetMode="External"/><Relationship Id="rId27" Type="http://schemas.openxmlformats.org/officeDocument/2006/relationships/hyperlink" Target="https://www.sciencemag.org/news/2020/11/global-push-covid-19-vaccines-china-aims-win-friends-and-cut-deals" TargetMode="External"/><Relationship Id="rId30" Type="http://schemas.openxmlformats.org/officeDocument/2006/relationships/hyperlink" Target="https://www.sciencemag.org/news/2020/11/global-push-covid-19-vaccines-china-aims-win-friends-and-cut-deals" TargetMode="External"/><Relationship Id="rId35" Type="http://schemas.openxmlformats.org/officeDocument/2006/relationships/hyperlink" Target="https://www.brookings.edu/blog/up-front/2021/06/03/why-intellectual-property-and-pandemics-dont-mix/"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17</Pages>
  <Words>11285</Words>
  <Characters>64327</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2021-09-17T17:03:00Z</dcterms:created>
  <dcterms:modified xsi:type="dcterms:W3CDTF">2021-09-17T23:29:00Z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