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0001E" w14:textId="77777777" w:rsidR="009300D6" w:rsidRDefault="009300D6" w:rsidP="009300D6">
      <w:pPr>
        <w:pStyle w:val="Heading2"/>
      </w:pPr>
      <w:r>
        <w:t>NC Shell</w:t>
      </w:r>
    </w:p>
    <w:p w14:paraId="69C165D9" w14:textId="77777777" w:rsidR="009300D6" w:rsidRPr="00303C3E" w:rsidRDefault="009300D6" w:rsidP="009300D6">
      <w:pPr>
        <w:pStyle w:val="Heading4"/>
      </w:pPr>
      <w:r w:rsidRPr="00303C3E">
        <w:t>Interp: Debaters must disclose round reports on the 2021-2022 NDCA LD wiki for every round they have debated this season. Round reports disclose which positions (AC, NC, K, T, Theory, etc.) were read/gone for in every speech.</w:t>
      </w:r>
    </w:p>
    <w:p w14:paraId="3B6D25B3" w14:textId="390A18B5" w:rsidR="009300D6" w:rsidRDefault="009300D6" w:rsidP="009300D6">
      <w:pPr>
        <w:pStyle w:val="Heading4"/>
      </w:pPr>
      <w:r w:rsidRPr="00303C3E">
        <w:t xml:space="preserve">Violation: screenshot in the doc – they </w:t>
      </w:r>
      <w:r w:rsidR="002351CC">
        <w:t>just pick one round a tournament arbitrarily</w:t>
      </w:r>
    </w:p>
    <w:p w14:paraId="33C6B691" w14:textId="109D6630" w:rsidR="002351CC" w:rsidRPr="002351CC" w:rsidRDefault="002351CC" w:rsidP="002351CC">
      <w:r>
        <w:rPr>
          <w:noProof/>
        </w:rPr>
        <w:drawing>
          <wp:inline distT="0" distB="0" distL="0" distR="0" wp14:anchorId="01660949" wp14:editId="47D02188">
            <wp:extent cx="5486400" cy="20554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486400" cy="2055495"/>
                    </a:xfrm>
                    <a:prstGeom prst="rect">
                      <a:avLst/>
                    </a:prstGeom>
                  </pic:spPr>
                </pic:pic>
              </a:graphicData>
            </a:graphic>
          </wp:inline>
        </w:drawing>
      </w:r>
    </w:p>
    <w:p w14:paraId="654C2522" w14:textId="77777777" w:rsidR="009300D6" w:rsidRPr="00303C3E" w:rsidRDefault="009300D6" w:rsidP="009300D6">
      <w:pPr>
        <w:pStyle w:val="Heading4"/>
      </w:pPr>
      <w:r w:rsidRPr="00303C3E">
        <w:lastRenderedPageBreak/>
        <w:t>Standards:</w:t>
      </w:r>
    </w:p>
    <w:p w14:paraId="353972C7" w14:textId="77777777" w:rsidR="009300D6" w:rsidRPr="00303C3E" w:rsidRDefault="009300D6" w:rsidP="009300D6">
      <w:pPr>
        <w:pStyle w:val="Heading4"/>
      </w:pPr>
      <w:r w:rsidRPr="00303C3E">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77F50592" w14:textId="77777777" w:rsidR="009300D6" w:rsidRPr="00303C3E" w:rsidRDefault="009300D6" w:rsidP="009300D6">
      <w:pPr>
        <w:pStyle w:val="Heading4"/>
      </w:pPr>
      <w:r w:rsidRPr="00303C3E">
        <w:t>2] Strategy Education – round reports help novices understand the context in which positions are read by good debaters and help with brainstorming potential 1NCs vs affs – helps compensate for kids who can't afford coaches to prep out affs.</w:t>
      </w:r>
    </w:p>
    <w:p w14:paraId="0DE3A49C" w14:textId="77777777" w:rsidR="009300D6" w:rsidRPr="00303C3E" w:rsidRDefault="009300D6" w:rsidP="009300D6">
      <w:pPr>
        <w:pStyle w:val="Heading4"/>
      </w:pPr>
      <w:r w:rsidRPr="00303C3E">
        <w:t>3] Pre-round prep –1ARs gives especially give an idea of what type of debater someone is – they could go for 1AR theory every round– otherwise I enter every round unknowing whereas you have an idea of what you want to go for from the start.</w:t>
      </w:r>
    </w:p>
    <w:p w14:paraId="712E9DCE" w14:textId="77777777" w:rsidR="009300D6" w:rsidRPr="00303C3E" w:rsidRDefault="009300D6" w:rsidP="009300D6">
      <w:pPr>
        <w:pStyle w:val="Heading4"/>
      </w:pPr>
      <w:r w:rsidRPr="00303C3E">
        <w:t>Fairness- consittutive of comp activites, args presume</w:t>
      </w:r>
    </w:p>
    <w:p w14:paraId="2468DD53" w14:textId="77777777" w:rsidR="009300D6" w:rsidRPr="00303C3E" w:rsidRDefault="009300D6" w:rsidP="009300D6">
      <w:pPr>
        <w:pStyle w:val="Heading4"/>
      </w:pPr>
      <w:r w:rsidRPr="00303C3E">
        <w:t>Edu- funded ny schools</w:t>
      </w:r>
    </w:p>
    <w:p w14:paraId="65FF8BCC" w14:textId="77777777" w:rsidR="009300D6" w:rsidRPr="00303C3E" w:rsidRDefault="009300D6" w:rsidP="009300D6">
      <w:pPr>
        <w:pStyle w:val="Heading4"/>
      </w:pPr>
      <w:r w:rsidRPr="00303C3E">
        <w:t>DTD- dta illogical, time skew</w:t>
      </w:r>
    </w:p>
    <w:p w14:paraId="17A2F85D" w14:textId="3E824370" w:rsidR="009300D6" w:rsidRDefault="009300D6" w:rsidP="009300D6">
      <w:pPr>
        <w:pStyle w:val="Heading4"/>
      </w:pPr>
      <w:r w:rsidRPr="00303C3E">
        <w:t>No RVI’s- illogical, baiting</w:t>
      </w:r>
      <w:r w:rsidR="00187AC2">
        <w:t>, impact turns r perf cons</w:t>
      </w:r>
    </w:p>
    <w:p w14:paraId="2661FC7C" w14:textId="63A98CC8" w:rsidR="00F9062E" w:rsidRPr="00F9062E" w:rsidRDefault="00F9062E" w:rsidP="00F9062E">
      <w:pPr>
        <w:pStyle w:val="Heading4"/>
      </w:pPr>
      <w:r>
        <w:t>Conceded in cross x them disclosing is not violent, no impact turns</w:t>
      </w:r>
    </w:p>
    <w:p w14:paraId="621EC6CC" w14:textId="77777777" w:rsidR="009300D6" w:rsidRPr="00303C3E" w:rsidRDefault="009300D6" w:rsidP="009300D6">
      <w:pPr>
        <w:pStyle w:val="Heading4"/>
      </w:pPr>
      <w:r w:rsidRPr="00303C3E">
        <w:t>CI- intervention, race to bottom, collapses, yours vs best</w:t>
      </w:r>
    </w:p>
    <w:p w14:paraId="33203D51" w14:textId="77777777" w:rsidR="00E67143" w:rsidRDefault="00E67143" w:rsidP="00E67143">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Fair testing. Judge their arguments knowing I wasn’t given a fair shot to answer them. Prefer theory takes out K because they could answer my arguments, but I couldn’t answer theirs. Without testing their args, we don’t know if they’re valid, so you prefer fairness impacts on strength of link. Impact turns any critical education since a marketplace of ideas where we innovate, and test ideas presumes equal access.</w:t>
      </w:r>
    </w:p>
    <w:p w14:paraId="76DD17F4" w14:textId="2A51A9A7" w:rsidR="00E67143" w:rsidRPr="00496B89" w:rsidRDefault="00E67143" w:rsidP="00E67143">
      <w:pPr>
        <w:pStyle w:val="Heading4"/>
      </w:pPr>
      <w:r>
        <w:t xml:space="preserve">Q of what the ballot can solve for – even if </w:t>
      </w:r>
      <w:r>
        <w:t>the aff</w:t>
      </w:r>
      <w:r>
        <w:t xml:space="preserve"> is the highest impact</w:t>
      </w:r>
      <w:r>
        <w:t xml:space="preserve"> out of round</w:t>
      </w:r>
      <w:r>
        <w:t>- a ballot only signsals an impact on fairness</w:t>
      </w:r>
    </w:p>
    <w:p w14:paraId="00395937" w14:textId="77777777" w:rsidR="00E67143" w:rsidRDefault="00E67143" w:rsidP="00F601E6"/>
    <w:p w14:paraId="3173C67A" w14:textId="77777777" w:rsidR="00346763" w:rsidRDefault="00346763" w:rsidP="00346763">
      <w:pPr>
        <w:pStyle w:val="Heading2"/>
      </w:pPr>
      <w:r>
        <w:lastRenderedPageBreak/>
        <w:t xml:space="preserve">Util </w:t>
      </w:r>
    </w:p>
    <w:p w14:paraId="41920D2A" w14:textId="5DC70562" w:rsidR="00346763" w:rsidRDefault="00346763" w:rsidP="00346763">
      <w:pPr>
        <w:pStyle w:val="Heading4"/>
      </w:pPr>
      <w:r>
        <w:t xml:space="preserve">The </w:t>
      </w:r>
      <w:r w:rsidR="004464EF">
        <w:t>ROB is to vote for the debater who best maximises expected well being</w:t>
      </w:r>
    </w:p>
    <w:p w14:paraId="1B0FCBBE" w14:textId="77777777" w:rsidR="00346763" w:rsidRPr="00716136" w:rsidRDefault="00346763" w:rsidP="00346763">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4807F670" w14:textId="77777777" w:rsidR="00346763" w:rsidRPr="00716136" w:rsidRDefault="00346763" w:rsidP="00346763">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4860C4A" w14:textId="77777777" w:rsidR="00346763" w:rsidRPr="00E47BED" w:rsidRDefault="00346763" w:rsidP="00346763">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847530">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847530">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847530">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847530">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847530">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847530">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847530">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847530">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847530">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847530">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847530">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847530">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47530">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847530">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847530">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55925869" w14:textId="77777777" w:rsidR="00346763" w:rsidRPr="008F5337" w:rsidRDefault="00346763" w:rsidP="00346763">
      <w:pPr>
        <w:pStyle w:val="Heading4"/>
      </w:pPr>
      <w:r>
        <w:t xml:space="preserve">2] Extinction first --- moral uncertainty. </w:t>
      </w:r>
    </w:p>
    <w:p w14:paraId="6A5692C7" w14:textId="77777777" w:rsidR="00346763" w:rsidRPr="005F7BED" w:rsidRDefault="00346763" w:rsidP="00346763">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649C5F2" w14:textId="77777777" w:rsidR="00346763" w:rsidRDefault="00346763" w:rsidP="00346763">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847530">
        <w:rPr>
          <w:rStyle w:val="StyleUnderline"/>
          <w:b/>
          <w:bCs/>
          <w:highlight w:val="cyan"/>
        </w:rPr>
        <w:t>Our</w:t>
      </w:r>
      <w:r w:rsidRPr="008F5337">
        <w:rPr>
          <w:rStyle w:val="StyleUnderline"/>
        </w:rPr>
        <w:t xml:space="preserve"> present </w:t>
      </w:r>
      <w:r w:rsidRPr="00847530">
        <w:rPr>
          <w:rStyle w:val="StyleUnderline"/>
          <w:b/>
          <w:bCs/>
          <w:highlight w:val="cyan"/>
        </w:rPr>
        <w:t>understanding</w:t>
      </w:r>
      <w:r w:rsidRPr="008F5337">
        <w:rPr>
          <w:rStyle w:val="StyleUnderline"/>
        </w:rPr>
        <w:t xml:space="preserve"> of axiology </w:t>
      </w:r>
      <w:r w:rsidRPr="00847530">
        <w:rPr>
          <w:rStyle w:val="StyleUnderline"/>
          <w:b/>
          <w:bCs/>
          <w:highlight w:val="cyan"/>
        </w:rPr>
        <w:t>might</w:t>
      </w:r>
      <w:r w:rsidRPr="008F5337">
        <w:rPr>
          <w:rStyle w:val="StyleUnderline"/>
        </w:rPr>
        <w:t xml:space="preserve"> well </w:t>
      </w:r>
      <w:r w:rsidRPr="00847530">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847530">
        <w:rPr>
          <w:rStyle w:val="StyleUnderline"/>
          <w:b/>
          <w:bCs/>
          <w:highlight w:val="cyan"/>
        </w:rPr>
        <w:t>If we are</w:t>
      </w:r>
      <w:r w:rsidRPr="008F5337">
        <w:rPr>
          <w:rStyle w:val="StyleUnderline"/>
        </w:rPr>
        <w:t xml:space="preserve"> indeed profoundly </w:t>
      </w:r>
      <w:r w:rsidRPr="00847530">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847530">
        <w:rPr>
          <w:rStyle w:val="StyleUnderline"/>
          <w:b/>
          <w:bCs/>
          <w:highlight w:val="cyan"/>
        </w:rPr>
        <w:t>we should</w:t>
      </w:r>
      <w:r w:rsidRPr="008F5337">
        <w:rPr>
          <w:rStyle w:val="StyleUnderline"/>
        </w:rPr>
        <w:t xml:space="preserve"> recognize that there is a great option </w:t>
      </w:r>
      <w:r w:rsidRPr="00847530">
        <w:rPr>
          <w:rStyle w:val="StyleUnderline"/>
          <w:b/>
          <w:bCs/>
          <w:highlight w:val="cyan"/>
        </w:rPr>
        <w:t>value</w:t>
      </w:r>
      <w:r w:rsidRPr="008F5337">
        <w:rPr>
          <w:rStyle w:val="StyleUnderline"/>
        </w:rPr>
        <w:t xml:space="preserve"> in preserving — and ideally improving — </w:t>
      </w:r>
      <w:r w:rsidRPr="00847530">
        <w:rPr>
          <w:rStyle w:val="StyleUnderline"/>
          <w:b/>
          <w:bCs/>
          <w:highlight w:val="cyan"/>
        </w:rPr>
        <w:t>our ability to</w:t>
      </w:r>
      <w:r w:rsidRPr="008F5337">
        <w:rPr>
          <w:rStyle w:val="StyleUnderline"/>
        </w:rPr>
        <w:t xml:space="preserve"> recognize value and to </w:t>
      </w:r>
      <w:r w:rsidRPr="00847530">
        <w:rPr>
          <w:rStyle w:val="StyleUnderline"/>
          <w:b/>
          <w:bCs/>
          <w:highlight w:val="cyan"/>
        </w:rPr>
        <w:t xml:space="preserve">steer the future </w:t>
      </w:r>
      <w:r w:rsidRPr="00AC2A5D">
        <w:rPr>
          <w:rStyle w:val="StyleUnderline"/>
          <w:b/>
          <w:bCs/>
        </w:rPr>
        <w:t>accordingly</w:t>
      </w:r>
      <w:r w:rsidRPr="00847530">
        <w:rPr>
          <w:rStyle w:val="StyleUnderline"/>
          <w:b/>
          <w:bCs/>
          <w:highlight w:val="cyan"/>
        </w:rPr>
        <w:t>. Ensuring</w:t>
      </w:r>
      <w:r w:rsidRPr="008F5337">
        <w:rPr>
          <w:rStyle w:val="StyleUnderline"/>
        </w:rPr>
        <w:t xml:space="preserve"> that there will be </w:t>
      </w:r>
      <w:r w:rsidRPr="00847530">
        <w:rPr>
          <w:rStyle w:val="StyleUnderline"/>
          <w:b/>
          <w:bCs/>
          <w:highlight w:val="cyan"/>
        </w:rPr>
        <w:t>a future</w:t>
      </w:r>
      <w:r w:rsidRPr="008F5337">
        <w:rPr>
          <w:rStyle w:val="StyleUnderline"/>
        </w:rPr>
        <w:t xml:space="preserve"> version </w:t>
      </w:r>
      <w:r w:rsidRPr="00847530">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847530">
        <w:rPr>
          <w:rStyle w:val="StyleUnderline"/>
          <w:b/>
          <w:bCs/>
          <w:highlight w:val="cyan"/>
        </w:rPr>
        <w:t xml:space="preserve">we must prevent </w:t>
      </w:r>
      <w:r w:rsidRPr="00AC2A5D">
        <w:rPr>
          <w:rStyle w:val="StyleUnderline"/>
          <w:b/>
          <w:bCs/>
        </w:rPr>
        <w:t xml:space="preserve">any </w:t>
      </w:r>
      <w:r w:rsidRPr="00847530">
        <w:rPr>
          <w:rStyle w:val="StyleUnderline"/>
          <w:b/>
          <w:bCs/>
          <w:highlight w:val="cyan"/>
        </w:rPr>
        <w:t>existential catastrophe</w:t>
      </w:r>
      <w:r w:rsidRPr="008F5337">
        <w:rPr>
          <w:rStyle w:val="StyleUnderline"/>
        </w:rPr>
        <w:t>.</w:t>
      </w:r>
    </w:p>
    <w:p w14:paraId="3292EE80" w14:textId="5B934B10" w:rsidR="00346763" w:rsidRDefault="00826904" w:rsidP="00346763">
      <w:pPr>
        <w:pStyle w:val="Heading4"/>
        <w:rPr>
          <w:rFonts w:asciiTheme="majorHAnsi" w:hAnsiTheme="majorHAnsi" w:cstheme="majorHAnsi"/>
        </w:rPr>
      </w:pPr>
      <w:r>
        <w:lastRenderedPageBreak/>
        <w:t>3</w:t>
      </w:r>
      <w:r w:rsidR="00346763">
        <w:t xml:space="preserve">] </w:t>
      </w:r>
      <w:r w:rsidR="00346763" w:rsidRPr="004E035C">
        <w:rPr>
          <w:rFonts w:asciiTheme="majorHAnsi" w:eastAsia="Calibri" w:hAnsiTheme="majorHAnsi" w:cstheme="majorHAnsi"/>
        </w:rPr>
        <w:t>Only</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consequentialism</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explains</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degrees</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of</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wrongness</w:t>
      </w:r>
      <w:r w:rsidR="00346763" w:rsidRPr="004E035C">
        <w:rPr>
          <w:rFonts w:asciiTheme="majorHAnsi" w:hAnsiTheme="majorHAnsi" w:cstheme="majorHAnsi"/>
        </w:rPr>
        <w:t>—</w:t>
      </w:r>
      <w:r w:rsidR="00346763" w:rsidRPr="004E035C">
        <w:rPr>
          <w:rFonts w:asciiTheme="majorHAnsi" w:eastAsia="Calibri" w:hAnsiTheme="majorHAnsi" w:cstheme="majorHAnsi"/>
        </w:rPr>
        <w:t>if</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I</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break</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a</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promise</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to</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meet</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up</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for</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lunch</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that</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is</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not</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as</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bad</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as</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breaking</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a</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promise</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to</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take</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a</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dying</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person</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to</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the</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hospital</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Only</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the</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consequences</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of</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breaking</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the</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promise</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explain</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why</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the</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second</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one</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is</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much</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worse</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than</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the</w:t>
      </w:r>
      <w:r w:rsidR="00346763" w:rsidRPr="004E035C">
        <w:rPr>
          <w:rFonts w:asciiTheme="majorHAnsi" w:hAnsiTheme="majorHAnsi" w:cstheme="majorHAnsi"/>
        </w:rPr>
        <w:t xml:space="preserve"> </w:t>
      </w:r>
      <w:r w:rsidR="00346763" w:rsidRPr="004E035C">
        <w:rPr>
          <w:rFonts w:asciiTheme="majorHAnsi" w:eastAsia="Calibri" w:hAnsiTheme="majorHAnsi" w:cstheme="majorHAnsi"/>
        </w:rPr>
        <w:t>first</w:t>
      </w:r>
      <w:r w:rsidR="00346763" w:rsidRPr="004E035C">
        <w:rPr>
          <w:rFonts w:asciiTheme="majorHAnsi" w:hAnsiTheme="majorHAnsi" w:cstheme="majorHAnsi"/>
        </w:rPr>
        <w:t>.</w:t>
      </w:r>
    </w:p>
    <w:p w14:paraId="61FC60EB" w14:textId="04FDBDE8" w:rsidR="003A3347" w:rsidRPr="003A3347" w:rsidRDefault="003A3347" w:rsidP="003A3347">
      <w:pPr>
        <w:pStyle w:val="Heading2"/>
      </w:pPr>
      <w:r>
        <w:lastRenderedPageBreak/>
        <w:t>DA</w:t>
      </w:r>
    </w:p>
    <w:p w14:paraId="4F03A2A1" w14:textId="77777777" w:rsidR="003A3347" w:rsidRPr="00012592" w:rsidRDefault="003A3347" w:rsidP="003A3347">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5982D2AD" w14:textId="77777777" w:rsidR="003A3347" w:rsidRDefault="003A3347" w:rsidP="003A3347">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0AD92F09" w14:textId="77777777" w:rsidR="003A3347" w:rsidRPr="001000BC" w:rsidRDefault="003A3347" w:rsidP="003A3347">
      <w:pPr>
        <w:rPr>
          <w:sz w:val="16"/>
        </w:rPr>
      </w:pPr>
      <w:r w:rsidRPr="001000BC">
        <w:rPr>
          <w:sz w:val="16"/>
        </w:rPr>
        <w:t xml:space="preserve">Recent U.S. space policy initiatives underscore </w:t>
      </w:r>
      <w:r w:rsidRPr="00847530">
        <w:rPr>
          <w:rStyle w:val="Emphasis"/>
          <w:highlight w:val="cyan"/>
        </w:rPr>
        <w:t xml:space="preserve">the far-reaching </w:t>
      </w:r>
      <w:r w:rsidRPr="00847530">
        <w:rPr>
          <w:rStyle w:val="Emphasis"/>
          <w:highlight w:val="cya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847530">
        <w:rPr>
          <w:rStyle w:val="Emphasis"/>
          <w:highlight w:val="cyan"/>
        </w:rPr>
        <w:t>commercial space</w:t>
      </w:r>
      <w:r w:rsidRPr="00B91998">
        <w:rPr>
          <w:rStyle w:val="Emphasis"/>
        </w:rPr>
        <w:t xml:space="preserve"> </w:t>
      </w:r>
      <w:r w:rsidRPr="00847530">
        <w:rPr>
          <w:rStyle w:val="Emphasis"/>
          <w:highlight w:val="cyan"/>
        </w:rPr>
        <w:t>capabilities</w:t>
      </w:r>
      <w:r w:rsidRPr="00B91998">
        <w:rPr>
          <w:rStyle w:val="Emphasis"/>
        </w:rPr>
        <w:t xml:space="preserve"> </w:t>
      </w:r>
      <w:r w:rsidRPr="00847530">
        <w:rPr>
          <w:rStyle w:val="Emphasis"/>
          <w:highlight w:val="cyan"/>
        </w:rPr>
        <w:t>may influence</w:t>
      </w:r>
      <w:r w:rsidRPr="00B91998">
        <w:rPr>
          <w:rStyle w:val="Emphasis"/>
        </w:rPr>
        <w:t xml:space="preserve"> the </w:t>
      </w:r>
      <w:r w:rsidRPr="00847530">
        <w:rPr>
          <w:rStyle w:val="Emphasis"/>
          <w:highlight w:val="cya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847530">
        <w:rPr>
          <w:rStyle w:val="Emphasis"/>
          <w:highlight w:val="cyan"/>
        </w:rPr>
        <w:t>For</w:t>
      </w:r>
      <w:r w:rsidRPr="001000BC">
        <w:rPr>
          <w:sz w:val="16"/>
        </w:rPr>
        <w:t xml:space="preserve"> </w:t>
      </w:r>
      <w:r w:rsidRPr="004451EB">
        <w:rPr>
          <w:rStyle w:val="StyleUnderline"/>
        </w:rPr>
        <w:t xml:space="preserve">the </w:t>
      </w:r>
      <w:r w:rsidRPr="00847530">
        <w:rPr>
          <w:rStyle w:val="Emphasis"/>
          <w:highlight w:val="cyan"/>
        </w:rPr>
        <w:t>space</w:t>
      </w:r>
      <w:r w:rsidRPr="004451EB">
        <w:rPr>
          <w:rStyle w:val="StyleUnderline"/>
        </w:rPr>
        <w:t xml:space="preserve"> domain, the peacetime </w:t>
      </w:r>
      <w:r w:rsidRPr="00847530">
        <w:rPr>
          <w:rStyle w:val="Emphasis"/>
          <w:highlight w:val="cyan"/>
        </w:rPr>
        <w:t>preparedness needed for deterrence by denial</w:t>
      </w:r>
      <w:r w:rsidRPr="004451EB">
        <w:rPr>
          <w:rStyle w:val="StyleUnderline"/>
        </w:rPr>
        <w:t xml:space="preserve"> </w:t>
      </w:r>
      <w:r w:rsidRPr="00847530">
        <w:rPr>
          <w:rStyle w:val="Emphasis"/>
          <w:highlight w:val="cyan"/>
        </w:rPr>
        <w:t>occurs in</w:t>
      </w:r>
      <w:r w:rsidRPr="004451EB">
        <w:rPr>
          <w:rStyle w:val="StyleUnderline"/>
        </w:rPr>
        <w:t xml:space="preserve"> the context of space mission assurance and resilience. </w:t>
      </w:r>
      <w:r w:rsidRPr="00847530">
        <w:rPr>
          <w:rStyle w:val="Emphasis"/>
          <w:highlight w:val="cyan"/>
        </w:rPr>
        <w:t>Mission assurance</w:t>
      </w:r>
      <w:r w:rsidRPr="00847530">
        <w:rPr>
          <w:rStyle w:val="StyleUnderline"/>
          <w:highlight w:val="cyan"/>
        </w:rPr>
        <w:t xml:space="preserve"> </w:t>
      </w:r>
      <w:r w:rsidRPr="004451EB">
        <w:rPr>
          <w:rStyle w:val="StyleUnderline"/>
        </w:rPr>
        <w:t xml:space="preserve">entails “a </w:t>
      </w:r>
      <w:r w:rsidRPr="00847530">
        <w:rPr>
          <w:rStyle w:val="Emphasis"/>
          <w:highlight w:val="cyan"/>
        </w:rPr>
        <w:t>process to protect</w:t>
      </w:r>
      <w:r w:rsidRPr="004451EB">
        <w:rPr>
          <w:rStyle w:val="Emphasis"/>
        </w:rPr>
        <w:t xml:space="preserve"> </w:t>
      </w:r>
      <w:r w:rsidRPr="004451EB">
        <w:rPr>
          <w:rStyle w:val="StyleUnderline"/>
        </w:rPr>
        <w:t xml:space="preserve">or ensure the continued function and </w:t>
      </w:r>
      <w:r w:rsidRPr="00847530">
        <w:rPr>
          <w:rStyle w:val="Emphasis"/>
          <w:highlight w:val="cya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847530">
        <w:rPr>
          <w:rStyle w:val="Emphasis"/>
          <w:highlight w:val="cyan"/>
        </w:rPr>
        <w:t>resilience is</w:t>
      </w:r>
      <w:r w:rsidRPr="001000BC">
        <w:rPr>
          <w:rStyle w:val="StyleUnderline"/>
        </w:rPr>
        <w:t xml:space="preserve"> an architecture’s </w:t>
      </w:r>
      <w:r w:rsidRPr="00847530">
        <w:rPr>
          <w:rStyle w:val="Emphasis"/>
          <w:highlight w:val="cyan"/>
        </w:rPr>
        <w:t>ability to support mission success</w:t>
      </w:r>
      <w:r w:rsidRPr="00847530">
        <w:rPr>
          <w:rStyle w:val="StyleUnderline"/>
          <w:highlight w:val="cya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847530">
        <w:rPr>
          <w:rStyle w:val="Emphasis"/>
          <w:highlight w:val="cyan"/>
        </w:rPr>
        <w:t>commercial space</w:t>
      </w:r>
      <w:r w:rsidRPr="001000BC">
        <w:rPr>
          <w:rStyle w:val="Emphasis"/>
        </w:rPr>
        <w:t xml:space="preserve"> </w:t>
      </w:r>
      <w:r w:rsidRPr="001000BC">
        <w:rPr>
          <w:rStyle w:val="StyleUnderline"/>
        </w:rPr>
        <w:t xml:space="preserve">sector </w:t>
      </w:r>
      <w:r w:rsidRPr="001000BC">
        <w:rPr>
          <w:rStyle w:val="StyleUnderline"/>
        </w:rPr>
        <w:lastRenderedPageBreak/>
        <w:t xml:space="preserve">directly </w:t>
      </w:r>
      <w:r w:rsidRPr="00847530">
        <w:rPr>
          <w:rStyle w:val="Emphasis"/>
          <w:highlight w:val="cyan"/>
        </w:rPr>
        <w:t>promotes</w:t>
      </w:r>
      <w:r w:rsidRPr="00847530">
        <w:rPr>
          <w:rStyle w:val="StyleUnderline"/>
          <w:highlight w:val="cyan"/>
        </w:rPr>
        <w:t xml:space="preserve"> </w:t>
      </w:r>
      <w:r w:rsidRPr="00847530">
        <w:rPr>
          <w:rStyle w:val="Emphasis"/>
          <w:highlight w:val="cyan"/>
        </w:rPr>
        <w:t>mission assurance and resilience efforts</w:t>
      </w:r>
      <w:r w:rsidRPr="001000BC">
        <w:rPr>
          <w:rStyle w:val="StyleUnderline"/>
        </w:rPr>
        <w:t xml:space="preserve">. This is in part </w:t>
      </w:r>
      <w:r w:rsidRPr="00847530">
        <w:rPr>
          <w:rStyle w:val="Emphasis"/>
          <w:highlight w:val="cya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847530">
        <w:rPr>
          <w:rStyle w:val="Emphasis"/>
          <w:highlight w:val="cyan"/>
        </w:rPr>
        <w:t>deterrence by denial through multi-domain solutions</w:t>
      </w:r>
      <w:r w:rsidRPr="001000BC">
        <w:rPr>
          <w:sz w:val="16"/>
        </w:rPr>
        <w:t xml:space="preserve"> that are </w:t>
      </w:r>
      <w:r w:rsidRPr="00847530">
        <w:rPr>
          <w:rStyle w:val="Emphasis"/>
          <w:highlight w:val="cyan"/>
        </w:rPr>
        <w:t>distributed and diversified</w:t>
      </w:r>
      <w:r w:rsidRPr="001000BC">
        <w:rPr>
          <w:sz w:val="16"/>
        </w:rPr>
        <w:t xml:space="preserve">. These can </w:t>
      </w:r>
      <w:r w:rsidRPr="00847530">
        <w:rPr>
          <w:rStyle w:val="Emphasis"/>
          <w:highlight w:val="cyan"/>
        </w:rPr>
        <w:t>deter</w:t>
      </w:r>
      <w:r w:rsidRPr="001000BC">
        <w:rPr>
          <w:sz w:val="16"/>
        </w:rPr>
        <w:t xml:space="preserve"> potential </w:t>
      </w:r>
      <w:r w:rsidRPr="00847530">
        <w:rPr>
          <w:rStyle w:val="Emphasis"/>
          <w:highlight w:val="cyan"/>
        </w:rPr>
        <w:t>adversaries</w:t>
      </w:r>
      <w:r w:rsidRPr="001000BC">
        <w:rPr>
          <w:sz w:val="16"/>
        </w:rPr>
        <w:t xml:space="preserve"> </w:t>
      </w:r>
      <w:r w:rsidRPr="00847530">
        <w:rPr>
          <w:rStyle w:val="Emphasis"/>
          <w:highlight w:val="cya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847530">
        <w:rPr>
          <w:rStyle w:val="Emphasis"/>
          <w:highlight w:val="cyan"/>
        </w:rPr>
        <w:t>commercial satellites</w:t>
      </w:r>
      <w:r w:rsidRPr="001000BC">
        <w:rPr>
          <w:rStyle w:val="Emphasis"/>
        </w:rPr>
        <w:t xml:space="preserve"> </w:t>
      </w:r>
      <w:r w:rsidRPr="001000BC">
        <w:rPr>
          <w:sz w:val="16"/>
        </w:rPr>
        <w:t xml:space="preserve">in a different orbital regime, or those of the same constellation, may </w:t>
      </w:r>
      <w:r w:rsidRPr="00847530">
        <w:rPr>
          <w:rStyle w:val="Emphasis"/>
          <w:highlight w:val="cyan"/>
        </w:rPr>
        <w:t>provide</w:t>
      </w:r>
      <w:r w:rsidRPr="001000BC">
        <w:rPr>
          <w:sz w:val="16"/>
        </w:rPr>
        <w:t xml:space="preserve"> the </w:t>
      </w:r>
      <w:r w:rsidRPr="00847530">
        <w:rPr>
          <w:rStyle w:val="Emphasis"/>
          <w:highlight w:val="cyan"/>
        </w:rPr>
        <w:t>needed imagery. If</w:t>
      </w:r>
      <w:r w:rsidRPr="001000BC">
        <w:rPr>
          <w:sz w:val="16"/>
        </w:rPr>
        <w:t xml:space="preserve"> </w:t>
      </w:r>
      <w:r w:rsidRPr="00847530">
        <w:rPr>
          <w:rStyle w:val="Emphasis"/>
          <w:highlight w:val="cyan"/>
        </w:rPr>
        <w:t>satellite</w:t>
      </w:r>
      <w:r w:rsidRPr="001000BC">
        <w:rPr>
          <w:sz w:val="16"/>
        </w:rPr>
        <w:t xml:space="preserve"> </w:t>
      </w:r>
      <w:r w:rsidRPr="00847530">
        <w:rPr>
          <w:rStyle w:val="Emphasis"/>
          <w:highlight w:val="cyan"/>
        </w:rPr>
        <w:t>communications</w:t>
      </w:r>
      <w:r w:rsidRPr="001000BC">
        <w:rPr>
          <w:sz w:val="16"/>
        </w:rPr>
        <w:t xml:space="preserve"> are </w:t>
      </w:r>
      <w:r w:rsidRPr="00847530">
        <w:rPr>
          <w:rStyle w:val="Emphasis"/>
          <w:highlight w:val="cyan"/>
        </w:rPr>
        <w:t>jammed</w:t>
      </w:r>
      <w:r w:rsidRPr="001000BC">
        <w:rPr>
          <w:sz w:val="16"/>
        </w:rPr>
        <w:t xml:space="preserve"> or degraded, </w:t>
      </w:r>
      <w:r w:rsidRPr="00847530">
        <w:rPr>
          <w:rStyle w:val="Emphasis"/>
          <w:highlight w:val="cyan"/>
        </w:rPr>
        <w:t xml:space="preserve">commercial service providers can </w:t>
      </w:r>
      <w:r w:rsidRPr="00847530">
        <w:rPr>
          <w:rStyle w:val="Emphasis"/>
          <w:highlight w:val="cya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847530">
        <w:rPr>
          <w:rStyle w:val="Emphasis"/>
          <w:highlight w:val="cyan"/>
        </w:rPr>
        <w:t>By supporting</w:t>
      </w:r>
      <w:r w:rsidRPr="001000BC">
        <w:rPr>
          <w:sz w:val="16"/>
        </w:rPr>
        <w:t xml:space="preserve"> a </w:t>
      </w:r>
      <w:r w:rsidRPr="00847530">
        <w:rPr>
          <w:rStyle w:val="Emphasis"/>
          <w:highlight w:val="cyan"/>
        </w:rPr>
        <w:t>credible</w:t>
      </w:r>
      <w:r w:rsidRPr="001000BC">
        <w:rPr>
          <w:sz w:val="16"/>
        </w:rPr>
        <w:t xml:space="preserve"> and transparent </w:t>
      </w:r>
      <w:r w:rsidRPr="00847530">
        <w:rPr>
          <w:rStyle w:val="Emphasis"/>
          <w:highlight w:val="cyan"/>
        </w:rPr>
        <w:t>attribution</w:t>
      </w:r>
      <w:r w:rsidRPr="001000BC">
        <w:rPr>
          <w:sz w:val="16"/>
        </w:rPr>
        <w:t xml:space="preserve"> process, </w:t>
      </w:r>
      <w:r w:rsidRPr="00847530">
        <w:rPr>
          <w:rStyle w:val="Emphasis"/>
          <w:highlight w:val="cya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847530">
        <w:rPr>
          <w:rStyle w:val="Emphasis"/>
          <w:highlight w:val="cya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48EE2D3B" w14:textId="77777777" w:rsidR="003A3347" w:rsidRDefault="003A3347" w:rsidP="003A3347">
      <w:pPr>
        <w:pStyle w:val="Heading4"/>
      </w:pPr>
      <w:r>
        <w:t xml:space="preserve">Space Deterrence Breakdowns causes </w:t>
      </w:r>
      <w:r>
        <w:rPr>
          <w:u w:val="single"/>
        </w:rPr>
        <w:t>War</w:t>
      </w:r>
      <w:r>
        <w:t xml:space="preserve"> and </w:t>
      </w:r>
      <w:r>
        <w:rPr>
          <w:u w:val="single"/>
        </w:rPr>
        <w:t>Extinction</w:t>
      </w:r>
      <w:r>
        <w:t>.</w:t>
      </w:r>
    </w:p>
    <w:p w14:paraId="744A1CC7" w14:textId="77777777" w:rsidR="003A3347" w:rsidRPr="00B91998" w:rsidRDefault="003A3347" w:rsidP="003A3347">
      <w:r w:rsidRPr="00B91998">
        <w:rPr>
          <w:rStyle w:val="Style13ptBold"/>
        </w:rPr>
        <w:t>Parker 17</w:t>
      </w:r>
      <w:r>
        <w:t xml:space="preserve"> Clifton Parker 1-24-2017 “</w:t>
      </w:r>
      <w:r w:rsidRPr="00111AFC">
        <w:t>Deterrence in space key to U.S. security</w:t>
      </w:r>
      <w:r>
        <w:t xml:space="preserve">” </w:t>
      </w:r>
      <w:hyperlink r:id="rId10"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5A3EF128" w14:textId="77777777" w:rsidR="003A3347" w:rsidRDefault="003A3347" w:rsidP="003A3347">
      <w:pPr>
        <w:rPr>
          <w:sz w:val="16"/>
        </w:rPr>
      </w:pPr>
      <w:r w:rsidRPr="00847530">
        <w:rPr>
          <w:rStyle w:val="Emphasis"/>
          <w:highlight w:val="cyan"/>
        </w:rPr>
        <w:t>Space is more important than ever for the security of the U</w:t>
      </w:r>
      <w:r w:rsidRPr="001000BC">
        <w:rPr>
          <w:rStyle w:val="StyleUnderline"/>
        </w:rPr>
        <w:t xml:space="preserve">nited </w:t>
      </w:r>
      <w:r w:rsidRPr="00847530">
        <w:rPr>
          <w:rStyle w:val="Emphasis"/>
          <w:highlight w:val="cyan"/>
        </w:rPr>
        <w:t>S</w:t>
      </w:r>
      <w:r w:rsidRPr="001000BC">
        <w:rPr>
          <w:rStyle w:val="StyleUnderline"/>
        </w:rPr>
        <w:t>tates, but it’s almost like the Wild West in terms of behavior, a top general said today.</w:t>
      </w:r>
      <w:r w:rsidRPr="00012592">
        <w:rPr>
          <w:sz w:val="16"/>
        </w:rPr>
        <w:t xml:space="preserve"> Air Force Gen. </w:t>
      </w:r>
      <w:hyperlink r:id="rId11" w:tgtFrame="_blank" w:history="1">
        <w:r w:rsidRPr="00012592">
          <w:rPr>
            <w:rStyle w:val="Hyperlink"/>
            <w:sz w:val="16"/>
          </w:rPr>
          <w:t>John Hyten</w:t>
        </w:r>
      </w:hyperlink>
      <w:r w:rsidRPr="00012592">
        <w:rPr>
          <w:sz w:val="16"/>
        </w:rPr>
        <w:t xml:space="preserve">, commander of the U.S. Strategic Command, spoke Jan. 24 at Stanford’s </w:t>
      </w:r>
      <w:hyperlink r:id="rId12" w:history="1">
        <w:r w:rsidRPr="00012592">
          <w:rPr>
            <w:rStyle w:val="Hyperlink"/>
            <w:sz w:val="16"/>
          </w:rPr>
          <w:t>Center</w:t>
        </w:r>
      </w:hyperlink>
      <w:r w:rsidRPr="00012592">
        <w:rPr>
          <w:sz w:val="16"/>
        </w:rPr>
        <w:t xml:space="preserve"> for International Security and Cooperation. His </w:t>
      </w:r>
      <w:hyperlink r:id="rId13" w:history="1">
        <w:r w:rsidRPr="00012592">
          <w:rPr>
            <w:rStyle w:val="Hyperlink"/>
            <w:sz w:val="16"/>
          </w:rPr>
          <w:t>talk</w:t>
        </w:r>
      </w:hyperlink>
      <w:r w:rsidRPr="00012592">
        <w:rPr>
          <w:sz w:val="16"/>
        </w:rPr>
        <w:t xml:space="preserve"> was titled, “U.S. Strategic Command Perspectives on Deterrence and Assurance.” Hyten said, “</w:t>
      </w:r>
      <w:r w:rsidRPr="00AB09AE">
        <w:rPr>
          <w:rStyle w:val="StyleUnderline"/>
        </w:rPr>
        <w:t xml:space="preserve">Space is </w:t>
      </w:r>
      <w:r w:rsidRPr="00847530">
        <w:rPr>
          <w:rStyle w:val="Emphasis"/>
          <w:highlight w:val="cyan"/>
        </w:rPr>
        <w:t>fundamental to every single military operation that occurs on the planet</w:t>
      </w:r>
      <w:r w:rsidRPr="00AB09AE">
        <w:rPr>
          <w:rStyle w:val="StyleUnderline"/>
        </w:rPr>
        <w:t xml:space="preserve"> today.” He added that “there is no such thing as </w:t>
      </w:r>
      <w:r w:rsidRPr="00847530">
        <w:rPr>
          <w:rStyle w:val="Emphasis"/>
          <w:highlight w:val="cyan"/>
        </w:rPr>
        <w:t>a war in space</w:t>
      </w:r>
      <w:r w:rsidRPr="00AB09AE">
        <w:rPr>
          <w:rStyle w:val="StyleUnderline"/>
        </w:rPr>
        <w:t xml:space="preserve">,” because it </w:t>
      </w:r>
      <w:r w:rsidRPr="00847530">
        <w:rPr>
          <w:rStyle w:val="Emphasis"/>
          <w:highlight w:val="cyan"/>
        </w:rPr>
        <w:t>would affect all</w:t>
      </w:r>
      <w:r w:rsidRPr="00AB09AE">
        <w:rPr>
          <w:rStyle w:val="StyleUnderline"/>
        </w:rPr>
        <w:t xml:space="preserve"> realms of </w:t>
      </w:r>
      <w:r w:rsidRPr="00847530">
        <w:rPr>
          <w:rStyle w:val="Emphasis"/>
          <w:highlight w:val="cyan"/>
        </w:rPr>
        <w:t>human existence</w:t>
      </w:r>
      <w:r w:rsidRPr="00AB09AE">
        <w:rPr>
          <w:rStyle w:val="StyleUnderline"/>
        </w:rPr>
        <w:t xml:space="preserve">, </w:t>
      </w:r>
      <w:r w:rsidRPr="00847530">
        <w:rPr>
          <w:rStyle w:val="Emphasis"/>
          <w:highlight w:val="cyan"/>
        </w:rPr>
        <w:t>due to</w:t>
      </w:r>
      <w:r w:rsidRPr="00AB09AE">
        <w:rPr>
          <w:rStyle w:val="Emphasis"/>
        </w:rPr>
        <w:t xml:space="preserve"> </w:t>
      </w:r>
      <w:r w:rsidRPr="00AB09AE">
        <w:rPr>
          <w:rStyle w:val="StyleUnderline"/>
        </w:rPr>
        <w:t xml:space="preserve">the </w:t>
      </w:r>
      <w:r w:rsidRPr="00847530">
        <w:rPr>
          <w:rStyle w:val="Emphasis"/>
          <w:highlight w:val="cyan"/>
        </w:rPr>
        <w:t>satellite systems</w:t>
      </w:r>
      <w:r w:rsidRPr="00AB09AE">
        <w:rPr>
          <w:rStyle w:val="StyleUnderline"/>
        </w:rPr>
        <w:t>.</w:t>
      </w:r>
      <w:r w:rsidRPr="00012592">
        <w:rPr>
          <w:sz w:val="16"/>
        </w:rPr>
        <w:t xml:space="preserve"> </w:t>
      </w:r>
      <w:r w:rsidRPr="00AB09AE">
        <w:rPr>
          <w:rStyle w:val="StyleUnderline"/>
        </w:rPr>
        <w:lastRenderedPageBreak/>
        <w:t xml:space="preserve">Hyten </w:t>
      </w:r>
      <w:r w:rsidRPr="00847530">
        <w:rPr>
          <w:rStyle w:val="Emphasis"/>
          <w:highlight w:val="cyan"/>
        </w:rPr>
        <w:t>advocates “strategic deterrence</w:t>
      </w:r>
      <w:r w:rsidRPr="00AB09AE">
        <w:rPr>
          <w:rStyle w:val="StyleUnderline"/>
        </w:rPr>
        <w:t xml:space="preserve">” and “norms of behavior” across space as well as land, water and cyberspace. </w:t>
      </w:r>
      <w:r w:rsidRPr="00847530">
        <w:rPr>
          <w:rStyle w:val="Emphasis"/>
          <w:highlight w:val="cyan"/>
        </w:rPr>
        <w:t>Otherwise</w:t>
      </w:r>
      <w:r w:rsidRPr="00AB09AE">
        <w:rPr>
          <w:rStyle w:val="StyleUnderline"/>
        </w:rPr>
        <w:t xml:space="preserve">, </w:t>
      </w:r>
      <w:r w:rsidRPr="00847530">
        <w:rPr>
          <w:rStyle w:val="Emphasis"/>
          <w:highlight w:val="cyan"/>
        </w:rPr>
        <w:t>rivals like China and Russia will</w:t>
      </w:r>
      <w:r w:rsidRPr="00AB09AE">
        <w:rPr>
          <w:rStyle w:val="StyleUnderline"/>
        </w:rPr>
        <w:t xml:space="preserve"> only threaten U.S. interests in space and </w:t>
      </w:r>
      <w:r w:rsidRPr="00847530">
        <w:rPr>
          <w:rStyle w:val="Emphasis"/>
          <w:highlight w:val="cyan"/>
          <w:bdr w:val="single" w:sz="18" w:space="0" w:color="auto"/>
        </w:rPr>
        <w:t>wreak havoc for humanity</w:t>
      </w:r>
      <w:r w:rsidRPr="00AB09AE">
        <w:rPr>
          <w:rStyle w:val="StyleUnderline"/>
        </w:rPr>
        <w:t xml:space="preserve"> below, he said</w:t>
      </w:r>
      <w:r w:rsidRPr="00012592">
        <w:rPr>
          <w:sz w:val="16"/>
        </w:rPr>
        <w:t xml:space="preserve">. </w:t>
      </w:r>
      <w:r w:rsidRPr="00847530">
        <w:rPr>
          <w:rStyle w:val="Emphasis"/>
          <w:highlight w:val="cyan"/>
        </w:rPr>
        <w:t>Most</w:t>
      </w:r>
      <w:r w:rsidRPr="00AB09AE">
        <w:rPr>
          <w:rStyle w:val="StyleUnderline"/>
        </w:rPr>
        <w:t xml:space="preserve"> of contemporary </w:t>
      </w:r>
      <w:r w:rsidRPr="00847530">
        <w:rPr>
          <w:rStyle w:val="Emphasis"/>
          <w:highlight w:val="cyan"/>
        </w:rPr>
        <w:t>life depends on systems connected to space</w:t>
      </w:r>
      <w:r w:rsidRPr="00AB09AE">
        <w:rPr>
          <w:rStyle w:val="StyleUnderline"/>
        </w:rPr>
        <w:t>.</w:t>
      </w:r>
      <w:r w:rsidRPr="00012592">
        <w:rPr>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847530">
        <w:rPr>
          <w:rStyle w:val="Emphasis"/>
          <w:highlight w:val="cyan"/>
        </w:rPr>
        <w:t>satellites</w:t>
      </w:r>
      <w:r w:rsidRPr="00AB09AE">
        <w:rPr>
          <w:rStyle w:val="StyleUnderline"/>
        </w:rPr>
        <w:t xml:space="preserve"> to global-positioning systems </w:t>
      </w:r>
      <w:r w:rsidRPr="00847530">
        <w:rPr>
          <w:rStyle w:val="Emphasis"/>
          <w:highlight w:val="cyan"/>
        </w:rPr>
        <w:t>GPS</w:t>
      </w:r>
      <w:r w:rsidRPr="00AB09AE">
        <w:rPr>
          <w:rStyle w:val="StyleUnderline"/>
        </w:rPr>
        <w:t>, space has transformed human life – and the military – in the 21st century, Hyten said. In terms of defining "space," the U.S. designates people who travel above an altitude of 50 miles as astronauts</w:t>
      </w:r>
      <w:r w:rsidRPr="00012592">
        <w:rPr>
          <w:sz w:val="16"/>
        </w:rPr>
        <w:t xml:space="preserve">. As the commander of the U.S. Strategic Command, Hyten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847530">
        <w:rPr>
          <w:rStyle w:val="Emphasis"/>
          <w:highlight w:val="cyan"/>
        </w:rPr>
        <w:t>information</w:t>
      </w:r>
      <w:r w:rsidRPr="00AB09AE">
        <w:rPr>
          <w:rStyle w:val="StyleUnderline"/>
        </w:rPr>
        <w:t xml:space="preserve"> </w:t>
      </w:r>
      <w:r w:rsidRPr="00847530">
        <w:rPr>
          <w:rStyle w:val="Emphasis"/>
          <w:highlight w:val="cyan"/>
        </w:rPr>
        <w:t>operations</w:t>
      </w:r>
      <w:r w:rsidRPr="00AB09AE">
        <w:rPr>
          <w:rStyle w:val="StyleUnderline"/>
        </w:rPr>
        <w:t xml:space="preserve"> (such as information warfare), missile defense, </w:t>
      </w:r>
      <w:r w:rsidRPr="00847530">
        <w:rPr>
          <w:rStyle w:val="Emphasis"/>
          <w:highlight w:val="cyan"/>
        </w:rPr>
        <w:t>global command and control</w:t>
      </w:r>
      <w:r w:rsidRPr="00AB09AE">
        <w:rPr>
          <w:rStyle w:val="StyleUnderline"/>
        </w:rPr>
        <w:t xml:space="preserve">, intelligence, </w:t>
      </w:r>
      <w:r w:rsidRPr="00847530">
        <w:rPr>
          <w:rStyle w:val="Emphasis"/>
          <w:highlight w:val="cyan"/>
        </w:rPr>
        <w:t>surveillance, and reconnaissance</w:t>
      </w:r>
      <w:r w:rsidRPr="00AB09AE">
        <w:rPr>
          <w:rStyle w:val="StyleUnderline"/>
        </w:rPr>
        <w:t>, global strike and strategic deterrence (the U.S. nuclear arsenal), and combating weapons of mass destruction</w:t>
      </w:r>
      <w:r w:rsidRPr="00012592">
        <w:rPr>
          <w:sz w:val="16"/>
        </w:rPr>
        <w:t xml:space="preserve">. Hyten explained that every drone, fighter jet, bomber, ship and soldier is </w:t>
      </w:r>
      <w:r w:rsidRPr="00847530">
        <w:rPr>
          <w:rStyle w:val="Emphasis"/>
          <w:highlight w:val="cya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Hyten said, urging “international norms of behavior in space.” He added, </w:t>
      </w:r>
      <w:r w:rsidRPr="00847530">
        <w:rPr>
          <w:rStyle w:val="Emphasis"/>
          <w:highlight w:val="cyan"/>
        </w:rPr>
        <w:t>“We have to deter</w:t>
      </w:r>
      <w:r w:rsidRPr="00AB09AE">
        <w:rPr>
          <w:rStyle w:val="StyleUnderline"/>
        </w:rPr>
        <w:t xml:space="preserve"> bad behavior on space. We have to deter </w:t>
      </w:r>
      <w:r w:rsidRPr="00847530">
        <w:rPr>
          <w:rStyle w:val="Emphasis"/>
          <w:highlight w:val="cyan"/>
        </w:rPr>
        <w:t>war in space.</w:t>
      </w:r>
      <w:r w:rsidRPr="00AB09AE">
        <w:rPr>
          <w:rStyle w:val="StyleUnderline"/>
        </w:rPr>
        <w:t xml:space="preserve"> It’s bad for everybody. We could trash that forever.” But now rivals like </w:t>
      </w:r>
      <w:r w:rsidRPr="00847530">
        <w:rPr>
          <w:rStyle w:val="Emphasis"/>
          <w:highlight w:val="cyan"/>
        </w:rPr>
        <w:t>China and Russia</w:t>
      </w:r>
      <w:r w:rsidRPr="00AB09AE">
        <w:rPr>
          <w:rStyle w:val="StyleUnderline"/>
        </w:rPr>
        <w:t xml:space="preserve"> are </w:t>
      </w:r>
      <w:r w:rsidRPr="00847530">
        <w:rPr>
          <w:rStyle w:val="Emphasis"/>
          <w:highlight w:val="cyan"/>
        </w:rPr>
        <w:t>building weapons</w:t>
      </w:r>
      <w:r w:rsidRPr="00AB09AE">
        <w:rPr>
          <w:rStyle w:val="StyleUnderline"/>
        </w:rPr>
        <w:t xml:space="preserve"> to deploy in the lower levels of space. “How do we prevent this? It’s bigger than a space problem,” he said. </w:t>
      </w:r>
      <w:r w:rsidRPr="00847530">
        <w:rPr>
          <w:rStyle w:val="Emphasis"/>
          <w:highlight w:val="cyan"/>
        </w:rPr>
        <w:t>Deterring conflict in</w:t>
      </w:r>
      <w:r w:rsidRPr="00AB09AE">
        <w:rPr>
          <w:rStyle w:val="StyleUnderline"/>
        </w:rPr>
        <w:t xml:space="preserve"> the cyber, </w:t>
      </w:r>
      <w:r w:rsidRPr="00847530">
        <w:rPr>
          <w:rStyle w:val="Emphasis"/>
          <w:highlight w:val="cyan"/>
          <w:bdr w:val="single" w:sz="18" w:space="0" w:color="auto"/>
        </w:rPr>
        <w:t>nuclear and space realms</w:t>
      </w:r>
      <w:r w:rsidRPr="00AB09AE">
        <w:rPr>
          <w:rStyle w:val="StyleUnderline"/>
        </w:rPr>
        <w:t xml:space="preserve"> is the strategic deterrence goal of the 21st century, Hyten said. “The </w:t>
      </w:r>
      <w:r w:rsidRPr="00847530">
        <w:rPr>
          <w:rStyle w:val="Emphasis"/>
          <w:highlight w:val="cyan"/>
        </w:rPr>
        <w:t>best way</w:t>
      </w:r>
      <w:r w:rsidRPr="00AB09AE">
        <w:rPr>
          <w:rStyle w:val="StyleUnderline"/>
        </w:rPr>
        <w:t xml:space="preserve"> to prevent war </w:t>
      </w:r>
      <w:r w:rsidRPr="00847530">
        <w:rPr>
          <w:rStyle w:val="Emphasis"/>
          <w:highlight w:val="cyan"/>
        </w:rPr>
        <w:t>is to be prepared</w:t>
      </w:r>
      <w:r w:rsidRPr="00AB09AE">
        <w:rPr>
          <w:rStyle w:val="StyleUnderline"/>
        </w:rPr>
        <w:t xml:space="preserve"> for war</w:t>
      </w:r>
      <w:r w:rsidRPr="00012592">
        <w:rPr>
          <w:sz w:val="16"/>
        </w:rPr>
        <w:t xml:space="preserve">,” he said. Hyten believes the U.S. needs a fundamentally different debate about deterrence. </w:t>
      </w:r>
      <w:r w:rsidRPr="00AB09AE">
        <w:rPr>
          <w:rStyle w:val="StyleUnderline"/>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sidRPr="00012592">
        <w:rPr>
          <w:sz w:val="16"/>
        </w:rPr>
        <w:t xml:space="preserve"> Though America has “crazy enemies” right now, in many ways the world is more safe than during WWII, Hyten said. The irony is that nuclear weapons deterrence has kept us from the type of mass killings known in events like WWII. But the U.S. must know how to use its nuclear deterrence effectively. Looking ahead, Hyten said </w:t>
      </w:r>
      <w:r w:rsidRPr="00AB09AE">
        <w:rPr>
          <w:rStyle w:val="StyleUnderline"/>
        </w:rPr>
        <w:t xml:space="preserve">the U.S. needs to think about space as a potential war environment. An attack in space might not mean a response in space, but on the Earth. Hyten describes space as the domain that people look up at it and still dream about. </w:t>
      </w:r>
      <w:r w:rsidRPr="00AB09AE">
        <w:rPr>
          <w:rStyle w:val="StyleUnderline"/>
        </w:rPr>
        <w:lastRenderedPageBreak/>
        <w:t>“I love to look at the stars,” but said he wants to make sure he’s not looking up at junk orbiting in the atmosphere</w:t>
      </w:r>
      <w:r w:rsidRPr="00012592">
        <w:rPr>
          <w:sz w:val="16"/>
        </w:rPr>
        <w:t>.</w:t>
      </w:r>
    </w:p>
    <w:p w14:paraId="195A1F69" w14:textId="12B5DDF7" w:rsidR="00346763" w:rsidRDefault="00520C02" w:rsidP="00520C02">
      <w:pPr>
        <w:pStyle w:val="Heading1"/>
      </w:pPr>
      <w:r>
        <w:lastRenderedPageBreak/>
        <w:t>Case</w:t>
      </w:r>
    </w:p>
    <w:p w14:paraId="66110A05" w14:textId="5E3B508B" w:rsidR="00AA48FC" w:rsidRDefault="00AA48FC" w:rsidP="00AA48FC">
      <w:pPr>
        <w:pStyle w:val="Heading3"/>
      </w:pPr>
      <w:r>
        <w:lastRenderedPageBreak/>
        <w:t>OV</w:t>
      </w:r>
    </w:p>
    <w:p w14:paraId="248DBBDD" w14:textId="59154DC6" w:rsidR="00980898" w:rsidRDefault="00287418" w:rsidP="00980898">
      <w:pPr>
        <w:pStyle w:val="Heading4"/>
      </w:pPr>
      <w:r>
        <w:t xml:space="preserve">1] </w:t>
      </w:r>
      <w:r w:rsidR="00980898">
        <w:t>Only evaluate the net amount of violence that the aff solves for – theres no impact to root cause if they cant solve</w:t>
      </w:r>
      <w:r>
        <w:t xml:space="preserve"> for it</w:t>
      </w:r>
    </w:p>
    <w:p w14:paraId="5848FD06" w14:textId="25F0DC5C" w:rsidR="00980898" w:rsidRDefault="00287418" w:rsidP="00287418">
      <w:pPr>
        <w:pStyle w:val="Heading4"/>
      </w:pPr>
      <w:r>
        <w:t xml:space="preserve">2] </w:t>
      </w:r>
      <w:r w:rsidRPr="00287418">
        <w:t xml:space="preserve">They don’t solve for </w:t>
      </w:r>
      <w:r>
        <w:t xml:space="preserve">underlying issues of </w:t>
      </w:r>
      <w:r w:rsidRPr="00287418">
        <w:t>sats</w:t>
      </w:r>
      <w:r>
        <w:t xml:space="preserve"> – they j get passed into state hands instead</w:t>
      </w:r>
    </w:p>
    <w:p w14:paraId="6A8E1DEF" w14:textId="5564F679" w:rsidR="00287418" w:rsidRPr="00287418" w:rsidRDefault="00287418" w:rsidP="00287418">
      <w:pPr>
        <w:pStyle w:val="Heading4"/>
      </w:pPr>
      <w:r>
        <w:t>3] Vote neg to vote aff – passing the affirmative through the negative ballot hides the message of the 1AC behind the wall of the other side, making it harder for the state to infiltrate the movement</w:t>
      </w:r>
      <w:r w:rsidR="00EB3663">
        <w:t>. I am policymaking so im part of the university, voting for me is even better as articulated by them in cx</w:t>
      </w:r>
    </w:p>
    <w:p w14:paraId="7C9A4EF6" w14:textId="7050CFA9" w:rsidR="00AA48FC" w:rsidRPr="00FF0CF7" w:rsidRDefault="00287418" w:rsidP="00AA48FC">
      <w:pPr>
        <w:pStyle w:val="Heading4"/>
        <w:rPr>
          <w:rFonts w:cs="Calibri"/>
        </w:rPr>
      </w:pPr>
      <w:r>
        <w:rPr>
          <w:rFonts w:cs="Calibri"/>
        </w:rPr>
        <w:t xml:space="preserve">4] </w:t>
      </w:r>
      <w:r w:rsidR="00AA48FC" w:rsidRPr="00FF0CF7">
        <w:rPr>
          <w:rFonts w:cs="Calibri"/>
        </w:rPr>
        <w:t xml:space="preserve">The critique of truth-telling destroys global politics – their politics forecloses truth commissions and protests across the Global South focused on exposing governmental lies and atrocities </w:t>
      </w:r>
    </w:p>
    <w:p w14:paraId="46D43166" w14:textId="77777777" w:rsidR="00AA48FC" w:rsidRPr="00FF0CF7" w:rsidRDefault="00AA48FC" w:rsidP="00AA48FC">
      <w:r w:rsidRPr="00FF0CF7">
        <w:rPr>
          <w:rStyle w:val="Style13ptBold"/>
        </w:rPr>
        <w:t>Kivisto ‘14</w:t>
      </w:r>
      <w:r w:rsidRPr="00FF0CF7">
        <w:rPr>
          <w:b/>
        </w:rPr>
        <w:t xml:space="preserve"> </w:t>
      </w:r>
      <w:r w:rsidRPr="00FF0CF7">
        <w:t xml:space="preserve">(Peter, Richard Swanson Prof. of Social Thought, Chair of Sociology, Anthropology and Social Welfare @ Augustana College, “Postmodernity as an Internal Critique of Modernity”, </w:t>
      </w:r>
      <w:r w:rsidRPr="00FF0CF7">
        <w:rPr>
          <w:i/>
        </w:rPr>
        <w:t>Postmodernism in a Global Perspective</w:t>
      </w:r>
      <w:r w:rsidRPr="00FF0CF7">
        <w:t>, pp. 105-108)</w:t>
      </w:r>
    </w:p>
    <w:p w14:paraId="5577DD9C" w14:textId="77777777" w:rsidR="00AA48FC" w:rsidRPr="00FA3AEB" w:rsidRDefault="00AA48FC" w:rsidP="00AA48FC">
      <w:pPr>
        <w:rPr>
          <w:rStyle w:val="underline"/>
          <w:sz w:val="16"/>
        </w:rPr>
      </w:pPr>
      <w:r w:rsidRPr="00FA3AEB">
        <w:rPr>
          <w:sz w:val="16"/>
        </w:rPr>
        <w:t xml:space="preserve">Because signs no longer refer to real referents, because the real has collapsed into the hyperreal, meaning has evaporated. In a rather notorious instance of applying this thinking to a concrete event, </w:t>
      </w:r>
      <w:r w:rsidRPr="00FF0CF7">
        <w:rPr>
          <w:rStyle w:val="StyleUnderline"/>
        </w:rPr>
        <w:t>Baudrillard</w:t>
      </w:r>
      <w:r w:rsidRPr="00FA3AEB">
        <w:rPr>
          <w:sz w:val="16"/>
        </w:rPr>
        <w:t xml:space="preserve"> (1991) </w:t>
      </w:r>
      <w:r w:rsidRPr="00FF0CF7">
        <w:rPr>
          <w:rStyle w:val="StyleUnderline"/>
        </w:rPr>
        <w:t>claimed that the Gulf War was nothing more than</w:t>
      </w:r>
      <w:r w:rsidRPr="00FA3AEB">
        <w:rPr>
          <w:sz w:val="16"/>
        </w:rPr>
        <w:t xml:space="preserve"> a television and computer graphics </w:t>
      </w:r>
      <w:r w:rsidRPr="00FF0CF7">
        <w:rPr>
          <w:rStyle w:val="StyleUnderline"/>
        </w:rPr>
        <w:t>spectacle</w:t>
      </w:r>
      <w:r w:rsidRPr="00FA3AEB">
        <w:rPr>
          <w:sz w:val="16"/>
        </w:rPr>
        <w:t xml:space="preserve">—the difference between this war and the war games in a video arcade presumably having essentially disappeared. Of course, there is an element of truth to this claim. Indeed, a similar claim was made by Slavoj Zizek (2002: 37) about the war in Afghanistan that took place in the aftermath of September 11, 2001, which he depicted as “a virtual war fought behind computer screens.” Lost in Baudrillard’s vision, however, as David Lyon (1994: 52) pointedly noted, is the fact that there really (i.e., not hyperreally) were “blood—stained sand and bereaved families.” Lost, too, are beliefs about patriotic duty, geopolitical realities, the economics of oil, and similar very real considerations that lead nations into war. In his book on terrorism, which is described in the subtitle as a “Requiem for the Twin Towers,” Baudrillard (2002) </w:t>
      </w:r>
      <w:r w:rsidRPr="00FF0CF7">
        <w:rPr>
          <w:rStyle w:val="StyleUnderline"/>
        </w:rPr>
        <w:t>describes Al Qaeda’s attack</w:t>
      </w:r>
      <w:r w:rsidRPr="00FA3AEB">
        <w:rPr>
          <w:sz w:val="16"/>
        </w:rPr>
        <w:t xml:space="preserve"> on the United States </w:t>
      </w:r>
      <w:r w:rsidRPr="00FF0CF7">
        <w:rPr>
          <w:rStyle w:val="StyleUnderline"/>
        </w:rPr>
        <w:t>in terms of the “symbolism of slaughter”</w:t>
      </w:r>
      <w:r w:rsidRPr="00FA3AEB">
        <w:rPr>
          <w:sz w:val="16"/>
        </w:rPr>
        <w:t xml:space="preserve"> and “sacriﬁcial death” as a mode of challenging American hegemony. Again, </w:t>
      </w:r>
      <w:r w:rsidRPr="00847530">
        <w:rPr>
          <w:rStyle w:val="Emphasis"/>
          <w:highlight w:val="cyan"/>
        </w:rPr>
        <w:t>he treats a bloody event only as a spectacle</w:t>
      </w:r>
      <w:r w:rsidRPr="00FF0CF7">
        <w:rPr>
          <w:rStyle w:val="Emphasis"/>
        </w:rPr>
        <w:t xml:space="preserve"> and not as the consequence of a complex interplay of political, economic, and social forces that underlie the spectacle.</w:t>
      </w:r>
      <w:r w:rsidRPr="00FA3AEB">
        <w:rPr>
          <w:sz w:val="16"/>
        </w:rPr>
        <w:t xml:space="preserve"> Incidentally, and not noted by Baudrillard, the architect of the Twin Towers was Minoru Yamasaki, who had earlier designed the ill-fated Pruitt-Igoe. My criticism of Baudrillard revolves around the obvious point that </w:t>
      </w:r>
      <w:r w:rsidRPr="00847530">
        <w:rPr>
          <w:rStyle w:val="Emphasis"/>
          <w:highlight w:val="cyan"/>
        </w:rPr>
        <w:t>there is a reality that people experience</w:t>
      </w:r>
      <w:r w:rsidRPr="00FF0CF7">
        <w:rPr>
          <w:rStyle w:val="Emphasis"/>
        </w:rPr>
        <w:t>, emotionally respond to, and attempt in some fashion to shape.</w:t>
      </w:r>
      <w:r w:rsidRPr="00FA3AEB">
        <w:rPr>
          <w:sz w:val="16"/>
        </w:rPr>
        <w:t xml:space="preserve"> </w:t>
      </w:r>
      <w:r w:rsidRPr="00FF0CF7">
        <w:rPr>
          <w:rStyle w:val="StyleUnderline"/>
        </w:rPr>
        <w:t xml:space="preserve">There is a life </w:t>
      </w:r>
      <w:r w:rsidRPr="00847530">
        <w:rPr>
          <w:rStyle w:val="StyleUnderline"/>
          <w:highlight w:val="cyan"/>
        </w:rPr>
        <w:t>outside of the television</w:t>
      </w:r>
      <w:r w:rsidRPr="00FF0CF7">
        <w:rPr>
          <w:rStyle w:val="StyleUnderline"/>
        </w:rPr>
        <w:t xml:space="preserve"> set and outside of cyberspace.</w:t>
      </w:r>
      <w:r w:rsidRPr="00FA3AEB">
        <w:rPr>
          <w:sz w:val="16"/>
        </w:rPr>
        <w:t xml:space="preserve"> </w:t>
      </w:r>
      <w:r w:rsidRPr="00FF0CF7">
        <w:rPr>
          <w:rStyle w:val="StyleUnderline"/>
        </w:rPr>
        <w:t>The emotionless and meaningless worlds depicted in</w:t>
      </w:r>
      <w:r w:rsidRPr="00FA3AEB">
        <w:rPr>
          <w:sz w:val="16"/>
        </w:rPr>
        <w:t xml:space="preserve"> ﬁlms such as David Lynch’s </w:t>
      </w:r>
      <w:r w:rsidRPr="00FF0CF7">
        <w:rPr>
          <w:rStyle w:val="StyleUnderline"/>
        </w:rPr>
        <w:t>Blue Velvet and</w:t>
      </w:r>
      <w:r w:rsidRPr="00FA3AEB">
        <w:rPr>
          <w:sz w:val="16"/>
        </w:rPr>
        <w:t xml:space="preserve"> Quentin Tarantino’s ﬁlms from </w:t>
      </w:r>
      <w:r w:rsidRPr="00FF0CF7">
        <w:rPr>
          <w:rStyle w:val="StyleUnderline"/>
        </w:rPr>
        <w:t>Pulp Fiction</w:t>
      </w:r>
      <w:r w:rsidRPr="00FA3AEB">
        <w:rPr>
          <w:sz w:val="16"/>
        </w:rPr>
        <w:t xml:space="preserve"> to his more recent offerings, Inglourious Basterds and Django Unchained, </w:t>
      </w:r>
      <w:r w:rsidRPr="00FF0CF7">
        <w:rPr>
          <w:rStyle w:val="StyleUnderline"/>
        </w:rPr>
        <w:t>are not synonymous with our lived experiences, nor do most people convolute the two</w:t>
      </w:r>
      <w:r w:rsidRPr="00FA3AEB">
        <w:rPr>
          <w:sz w:val="16"/>
        </w:rPr>
        <w:t xml:space="preserve"> (Denby, 2009; Bauman, 1992: 149-55; Best and Kellner, 1991: 137-44). </w:t>
      </w:r>
      <w:r w:rsidRPr="00FF0CF7">
        <w:rPr>
          <w:rStyle w:val="StyleUnderline"/>
        </w:rPr>
        <w:t>Although it is certainly true that the world of consumerism has changed considerably</w:t>
      </w:r>
      <w:r w:rsidRPr="00FA3AEB">
        <w:rPr>
          <w:sz w:val="16"/>
        </w:rPr>
        <w:t xml:space="preserve"> in recent years, </w:t>
      </w:r>
      <w:r w:rsidRPr="00FF0CF7">
        <w:rPr>
          <w:rStyle w:val="Emphasis"/>
        </w:rPr>
        <w:t>little evidence can be mustered to claim that we have left modern culture</w:t>
      </w:r>
      <w:r w:rsidRPr="00FF0CF7">
        <w:rPr>
          <w:rStyle w:val="StyleUnderline"/>
        </w:rPr>
        <w:t xml:space="preserve"> for postmodern culture.</w:t>
      </w:r>
      <w:r w:rsidRPr="00FA3AEB">
        <w:rPr>
          <w:sz w:val="16"/>
        </w:rPr>
        <w:t xml:space="preserve"> </w:t>
      </w:r>
      <w:r w:rsidRPr="00FF0CF7">
        <w:rPr>
          <w:rStyle w:val="StyleUnderline"/>
        </w:rPr>
        <w:t>The continued potency of religious belief</w:t>
      </w:r>
      <w:r w:rsidRPr="00FA3AEB">
        <w:rPr>
          <w:sz w:val="16"/>
        </w:rPr>
        <w:t xml:space="preserve">, for example, </w:t>
      </w:r>
      <w:r w:rsidRPr="00FF0CF7">
        <w:rPr>
          <w:rStyle w:val="StyleUnderline"/>
        </w:rPr>
        <w:t xml:space="preserve">calls into question the pervasiveness of meaninglessness Baudrillard envisions. </w:t>
      </w:r>
      <w:r w:rsidRPr="00847530">
        <w:rPr>
          <w:rStyle w:val="Emphasis"/>
          <w:highlight w:val="cyan"/>
        </w:rPr>
        <w:t>The existence of the new social movements</w:t>
      </w:r>
      <w:r w:rsidRPr="00FF0CF7">
        <w:rPr>
          <w:rStyle w:val="Emphasis"/>
        </w:rPr>
        <w:t xml:space="preserve"> concerned with such issues as the environment, peace, feminism, civil rights, and poverty</w:t>
      </w:r>
      <w:r w:rsidRPr="00FA3AEB">
        <w:rPr>
          <w:sz w:val="16"/>
        </w:rPr>
        <w:t xml:space="preserve"> also </w:t>
      </w:r>
      <w:r w:rsidRPr="00847530">
        <w:rPr>
          <w:rStyle w:val="Emphasis"/>
          <w:highlight w:val="cyan"/>
        </w:rPr>
        <w:t>calls into question the extent to which people</w:t>
      </w:r>
      <w:r w:rsidRPr="00FF0CF7">
        <w:rPr>
          <w:rStyle w:val="Emphasis"/>
        </w:rPr>
        <w:t xml:space="preserve"> in advanced industrial societies </w:t>
      </w:r>
      <w:r w:rsidRPr="00847530">
        <w:rPr>
          <w:rStyle w:val="Emphasis"/>
          <w:highlight w:val="cyan"/>
        </w:rPr>
        <w:t>have opted for political passivism</w:t>
      </w:r>
      <w:r w:rsidRPr="00FF0CF7">
        <w:rPr>
          <w:rStyle w:val="StyleUnderline"/>
        </w:rPr>
        <w:t xml:space="preserve"> and escapism. </w:t>
      </w:r>
      <w:r w:rsidRPr="00FA3AEB">
        <w:rPr>
          <w:sz w:val="16"/>
        </w:rPr>
        <w:t xml:space="preserve">By </w:t>
      </w:r>
      <w:r w:rsidRPr="00FF0CF7">
        <w:rPr>
          <w:rStyle w:val="StyleUnderline"/>
        </w:rPr>
        <w:t>claiming that we have moved from production to consumption</w:t>
      </w:r>
      <w:r w:rsidRPr="00FA3AEB">
        <w:rPr>
          <w:sz w:val="16"/>
        </w:rPr>
        <w:t xml:space="preserve">, this version of postmodernism </w:t>
      </w:r>
      <w:r w:rsidRPr="00FF0CF7">
        <w:rPr>
          <w:rStyle w:val="StyleUnderline"/>
        </w:rPr>
        <w:t>shows evidence of a serious blind spot.</w:t>
      </w:r>
      <w:r w:rsidRPr="00FA3AEB">
        <w:rPr>
          <w:sz w:val="16"/>
        </w:rPr>
        <w:t xml:space="preserve"> </w:t>
      </w:r>
      <w:r w:rsidRPr="00FF0CF7">
        <w:rPr>
          <w:rStyle w:val="StyleUnderline"/>
        </w:rPr>
        <w:t xml:space="preserve">It is obvious that </w:t>
      </w:r>
      <w:r w:rsidRPr="00FF0CF7">
        <w:rPr>
          <w:rStyle w:val="Emphasis"/>
        </w:rPr>
        <w:lastRenderedPageBreak/>
        <w:t>goods continue to be produced</w:t>
      </w:r>
      <w:r w:rsidRPr="00FA3AEB">
        <w:rPr>
          <w:sz w:val="16"/>
        </w:rPr>
        <w:t xml:space="preserve">, although in a global economy this might mean that they are being produced </w:t>
      </w:r>
      <w:r w:rsidRPr="00FF0CF7">
        <w:rPr>
          <w:rStyle w:val="StyleUnderline"/>
        </w:rPr>
        <w:t xml:space="preserve">in poor countries, where </w:t>
      </w:r>
      <w:r w:rsidRPr="00FF0CF7">
        <w:rPr>
          <w:rStyle w:val="Emphasis"/>
        </w:rPr>
        <w:t>workers are paid abysmal wages</w:t>
      </w:r>
      <w:r w:rsidRPr="00FF0CF7">
        <w:rPr>
          <w:rStyle w:val="StyleUnderline"/>
        </w:rPr>
        <w:t xml:space="preserve"> and are </w:t>
      </w:r>
      <w:r w:rsidRPr="00FF0CF7">
        <w:rPr>
          <w:rStyle w:val="Emphasis"/>
        </w:rPr>
        <w:t>forced to work exploitatively long hours</w:t>
      </w:r>
      <w:r w:rsidRPr="00FA3AEB">
        <w:rPr>
          <w:sz w:val="16"/>
        </w:rPr>
        <w:t xml:space="preserve"> in unsafe and unsanitary factories. </w:t>
      </w:r>
      <w:r w:rsidRPr="00FF0CF7">
        <w:rPr>
          <w:rStyle w:val="StyleUnderline"/>
        </w:rPr>
        <w:t>The clothes purchased at the shopping mall and online are the products of this darker side of our contemporary culture.</w:t>
      </w:r>
      <w:r w:rsidRPr="00FA3AEB">
        <w:rPr>
          <w:sz w:val="16"/>
        </w:rPr>
        <w:t xml:space="preserve"> Moreover, as Alex Callinicos (1989: 162) has pointedly noted, </w:t>
      </w:r>
      <w:r w:rsidRPr="00847530">
        <w:rPr>
          <w:rStyle w:val="StyleUnderline"/>
          <w:highlight w:val="cyan"/>
        </w:rPr>
        <w:t xml:space="preserve">not only are </w:t>
      </w:r>
      <w:r w:rsidRPr="00847530">
        <w:rPr>
          <w:rStyle w:val="Emphasis"/>
          <w:highlight w:val="cyan"/>
        </w:rPr>
        <w:t>most of the world’s inhabitants</w:t>
      </w:r>
      <w:r w:rsidRPr="00847530">
        <w:rPr>
          <w:rStyle w:val="StyleUnderline"/>
          <w:highlight w:val="cyan"/>
        </w:rPr>
        <w:t xml:space="preserve"> excluded from the consumerism</w:t>
      </w:r>
      <w:r w:rsidRPr="00FA3AEB">
        <w:rPr>
          <w:sz w:val="16"/>
        </w:rPr>
        <w:t xml:space="preserve"> Lyotard and </w:t>
      </w:r>
      <w:r w:rsidRPr="00FF0CF7">
        <w:rPr>
          <w:rStyle w:val="StyleUnderline"/>
        </w:rPr>
        <w:t>Baudrillard describe but</w:t>
      </w:r>
      <w:r w:rsidRPr="00FA3AEB">
        <w:rPr>
          <w:sz w:val="16"/>
        </w:rPr>
        <w:t xml:space="preserve"> also </w:t>
      </w:r>
      <w:r w:rsidRPr="00847530">
        <w:rPr>
          <w:rStyle w:val="StyleUnderline"/>
          <w:highlight w:val="cyan"/>
        </w:rPr>
        <w:t>poor people in</w:t>
      </w:r>
      <w:r w:rsidRPr="00FF0CF7">
        <w:rPr>
          <w:rStyle w:val="StyleUnderline"/>
        </w:rPr>
        <w:t xml:space="preserve"> the advanced industrial societies </w:t>
      </w:r>
      <w:r w:rsidRPr="00847530">
        <w:rPr>
          <w:rStyle w:val="Emphasis"/>
          <w:highlight w:val="cyan"/>
        </w:rPr>
        <w:t>have only a limited involvement</w:t>
      </w:r>
      <w:r w:rsidRPr="00FF0CF7">
        <w:rPr>
          <w:rStyle w:val="StyleUnderline"/>
        </w:rPr>
        <w:t xml:space="preserve"> in this kind of </w:t>
      </w:r>
      <w:r w:rsidRPr="00847530">
        <w:rPr>
          <w:rStyle w:val="StyleUnderline"/>
          <w:highlight w:val="cyan"/>
        </w:rPr>
        <w:t>consumption</w:t>
      </w:r>
      <w:r w:rsidRPr="00FF0CF7">
        <w:rPr>
          <w:rStyle w:val="StyleUnderline"/>
        </w:rPr>
        <w:t xml:space="preserve">. </w:t>
      </w:r>
      <w:r w:rsidRPr="00FA3AEB">
        <w:rPr>
          <w:sz w:val="16"/>
        </w:rPr>
        <w:t xml:space="preserve">In a generous assessment of Baudrillard that appeared shortly after his death in 2007, Robert Antonio (2007: 2) pointed out that Baudrillard’s abandonment of leftist politics was a reflection of his assessment of the failure of the </w:t>
      </w:r>
      <w:r w:rsidRPr="00FF0CF7">
        <w:rPr>
          <w:rStyle w:val="StyleUnderline"/>
        </w:rPr>
        <w:t>1968</w:t>
      </w:r>
      <w:r w:rsidRPr="00FA3AEB">
        <w:rPr>
          <w:sz w:val="16"/>
        </w:rPr>
        <w:t xml:space="preserve"> student/worker protests. This event </w:t>
      </w:r>
      <w:r w:rsidRPr="00FF0CF7">
        <w:rPr>
          <w:rStyle w:val="StyleUnderline"/>
        </w:rPr>
        <w:t>led to his</w:t>
      </w:r>
      <w:r w:rsidRPr="00FA3AEB">
        <w:rPr>
          <w:sz w:val="16"/>
        </w:rPr>
        <w:t xml:space="preserve"> the </w:t>
      </w:r>
      <w:r w:rsidRPr="00FF0CF7">
        <w:rPr>
          <w:rStyle w:val="StyleUnderline"/>
        </w:rPr>
        <w:t>abandonment of the Marxist dream of a radiant future.</w:t>
      </w:r>
      <w:r w:rsidRPr="00FA3AEB">
        <w:rPr>
          <w:sz w:val="16"/>
        </w:rPr>
        <w:t xml:space="preserve"> Unlike Zizek (2008), who some continue to describe as a Marxist, </w:t>
      </w:r>
      <w:r w:rsidRPr="00FF0CF7">
        <w:rPr>
          <w:rStyle w:val="StyleUnderline"/>
        </w:rPr>
        <w:t>Baudrillard was not</w:t>
      </w:r>
      <w:r w:rsidRPr="00FA3AEB">
        <w:rPr>
          <w:sz w:val="16"/>
        </w:rPr>
        <w:t xml:space="preserve"> inclined to argue “in defense of lost causes.” Nor was he </w:t>
      </w:r>
      <w:r w:rsidRPr="00FF0CF7">
        <w:rPr>
          <w:rStyle w:val="StyleUnderline"/>
        </w:rPr>
        <w:t>prepared to endorse the anti-utopian pragmatism of liberal democracy.</w:t>
      </w:r>
      <w:r w:rsidRPr="00FA3AEB">
        <w:rPr>
          <w:sz w:val="16"/>
        </w:rPr>
        <w:t xml:space="preserve"> Rather, in relentlessly promoting his often contradictory but deeply pessimistic diagnoses of our times, </w:t>
      </w:r>
      <w:r w:rsidRPr="00FF0CF7">
        <w:rPr>
          <w:rStyle w:val="Emphasis"/>
        </w:rPr>
        <w:t>he became a media star</w:t>
      </w:r>
      <w:r w:rsidRPr="00FA3AEB">
        <w:rPr>
          <w:sz w:val="16"/>
        </w:rPr>
        <w:t xml:space="preserve">, which included homage to him in one of the Matrix ﬁlms and a US lecture tour that was part of the Institute of Contemporary Arts’ “Big Thinkers” series. He played a major role in creating and sustaining the postmodern moment, but near the end of his life he claimed that the term that best deﬁned him was nihilist. Liquid Modernity Baudrillard was the most explicit and insistent advocate for radical postmodernism (Lemert, 2005: 36-40). Other postmodemists have offered more tempered assessments of the postmodern condition, viewing it in many respects as a new phase of modernity rather than constituting a radical rupture between past and present. No one better exempliﬁes this position than the Polish-born sociologist, Zygmunt Bauman, who has published a series of books explicitly devoted to postmodern concerns (Bauman, 1993, 1995, and 1997). Of particular emphasis in these theoretical reflections is an appreciation of the signiﬁcance of ambivalence in postmodernity. Peter Bielharz (2009: 97) sees a parallel between Bauman’s thought and that of Simmel, contending that in both one ﬁnds a commitment “to the idea of ambivalence as a central orienting device and motif of modernity." By the turn of the century, Bauman (2000) opted to replace the term postmodern with the idea of “liquid modernity.” Perhaps to avoid the confusions and incessant debates about postmodernism and perhaps also to distance himself from postmodernism’s more radical proponents, this original term can be seen as useful in carving out an intellectual space in which to articulate his own position. </w:t>
      </w:r>
      <w:r w:rsidRPr="00FF0CF7">
        <w:rPr>
          <w:rStyle w:val="StyleUnderline"/>
        </w:rPr>
        <w:t>Agreeing with the claim that grand narratives</w:t>
      </w:r>
      <w:r w:rsidRPr="00FA3AEB">
        <w:rPr>
          <w:sz w:val="16"/>
        </w:rPr>
        <w:t xml:space="preserve"> had </w:t>
      </w:r>
      <w:r w:rsidRPr="00FF0CF7">
        <w:rPr>
          <w:rStyle w:val="StyleUnderline"/>
        </w:rPr>
        <w:t xml:space="preserve">ceased to be compelling, </w:t>
      </w:r>
      <w:r w:rsidRPr="00847530">
        <w:rPr>
          <w:rStyle w:val="StyleUnderline"/>
          <w:highlight w:val="cyan"/>
        </w:rPr>
        <w:t>Bauman</w:t>
      </w:r>
      <w:r w:rsidRPr="00FA3AEB">
        <w:rPr>
          <w:sz w:val="16"/>
        </w:rPr>
        <w:t xml:space="preserve"> (2007) </w:t>
      </w:r>
      <w:r w:rsidRPr="00847530">
        <w:rPr>
          <w:rStyle w:val="StyleUnderline"/>
          <w:highlight w:val="cyan"/>
        </w:rPr>
        <w:t>sees the present as an “age of uncertainty</w:t>
      </w:r>
      <w:r w:rsidRPr="00FF0CF7">
        <w:rPr>
          <w:rStyle w:val="StyleUnderline"/>
        </w:rPr>
        <w:t>.”</w:t>
      </w:r>
      <w:r w:rsidRPr="00FA3AEB">
        <w:rPr>
          <w:sz w:val="16"/>
        </w:rPr>
        <w:t xml:space="preserve"> The preceding stage of modernity can be characterized as “solid.” In contrast, the current stage is “liquid” insofar as patterned social conduct and the social structures essential to making such forms of everyday social relations durable no longer exist. Instead, we live during times in which these structures no longer keep their shape for very long, “because they decompose and melt faster than the time it takes to cast them...” The consequence is that structured forms today “cannot serve as frames of reference for human actions and long-term life strategies because of their short life expectations" (Bauman, 2007: 1). In short, </w:t>
      </w:r>
      <w:r w:rsidRPr="00847530">
        <w:rPr>
          <w:rStyle w:val="StyleUnderline"/>
          <w:highlight w:val="cyan"/>
        </w:rPr>
        <w:t>people in the contemporary world are consigned to living out their lives with a far greater focus on the present</w:t>
      </w:r>
      <w:r w:rsidRPr="00FA3AEB">
        <w:rPr>
          <w:sz w:val="16"/>
        </w:rPr>
        <w:t xml:space="preserve"> and immediate </w:t>
      </w:r>
      <w:r w:rsidRPr="00FF0CF7">
        <w:rPr>
          <w:rStyle w:val="StyleUnderline"/>
        </w:rPr>
        <w:t>future</w:t>
      </w:r>
      <w:r w:rsidRPr="00FA3AEB">
        <w:rPr>
          <w:sz w:val="16"/>
        </w:rPr>
        <w:t xml:space="preserve"> rather than with the “open horizon of the future" that Wagner (2008: 1) associated with the early phase of modernity. </w:t>
      </w:r>
      <w:r w:rsidRPr="00FF0CF7">
        <w:rPr>
          <w:rStyle w:val="Emphasis"/>
        </w:rPr>
        <w:t xml:space="preserve">What makes Bauman so dramatically different from someone like Baudrillard is that </w:t>
      </w:r>
      <w:r w:rsidRPr="00847530">
        <w:rPr>
          <w:rStyle w:val="Emphasis"/>
          <w:highlight w:val="cyan"/>
        </w:rPr>
        <w:t>his</w:t>
      </w:r>
      <w:r w:rsidRPr="00FF0CF7">
        <w:rPr>
          <w:rStyle w:val="Emphasis"/>
        </w:rPr>
        <w:t xml:space="preserve"> </w:t>
      </w:r>
      <w:r w:rsidRPr="00847530">
        <w:rPr>
          <w:rStyle w:val="Emphasis"/>
          <w:highlight w:val="cyan"/>
        </w:rPr>
        <w:t>assessment of our current condition does not lead him to nihilism</w:t>
      </w:r>
      <w:r w:rsidRPr="00FF0CF7">
        <w:rPr>
          <w:rStyle w:val="Emphasis"/>
        </w:rPr>
        <w:t>.</w:t>
      </w:r>
      <w:r w:rsidRPr="00FA3AEB">
        <w:rPr>
          <w:sz w:val="16"/>
        </w:rPr>
        <w:t xml:space="preserve"> On the contrary, he thinks that </w:t>
      </w:r>
      <w:r w:rsidRPr="00FF0CF7">
        <w:rPr>
          <w:rStyle w:val="StyleUnderline"/>
        </w:rPr>
        <w:t>today, more than ever before, ethical conduct must be grounded in a sense of personal responsibility.</w:t>
      </w:r>
      <w:r w:rsidRPr="00FA3AEB">
        <w:rPr>
          <w:sz w:val="16"/>
        </w:rPr>
        <w:t xml:space="preserve"> </w:t>
      </w:r>
      <w:r w:rsidRPr="00FF0CF7">
        <w:rPr>
          <w:rStyle w:val="StyleUnderline"/>
        </w:rPr>
        <w:t xml:space="preserve">We may live in uncertain times, but </w:t>
      </w:r>
      <w:r w:rsidRPr="00FF0CF7">
        <w:rPr>
          <w:rStyle w:val="Emphasis"/>
        </w:rPr>
        <w:t>we don’t live in amoral times.</w:t>
      </w:r>
      <w:r w:rsidRPr="00FA3AEB">
        <w:rPr>
          <w:sz w:val="16"/>
        </w:rPr>
        <w:t xml:space="preserve"> It’s for this reason that Bauman continues to deﬁne himself as a socialist. He would thus likely agree with Bielharz (2009: 140) that socialism today should be viewed, not so much as an alternative economic system to capitalism, but as its “alter ego.”</w:t>
      </w:r>
    </w:p>
    <w:p w14:paraId="54A1E630" w14:textId="05B133F5" w:rsidR="000548F1" w:rsidRPr="00FF0CF7" w:rsidRDefault="00536DE4" w:rsidP="000548F1">
      <w:pPr>
        <w:pStyle w:val="Heading4"/>
        <w:rPr>
          <w:rFonts w:cs="Calibri"/>
        </w:rPr>
      </w:pPr>
      <w:r>
        <w:rPr>
          <w:rFonts w:cs="Calibri"/>
        </w:rPr>
        <w:t xml:space="preserve">5] </w:t>
      </w:r>
      <w:r w:rsidR="000548F1" w:rsidRPr="00FF0CF7">
        <w:rPr>
          <w:rFonts w:cs="Calibri"/>
        </w:rPr>
        <w:t xml:space="preserve">Meaning is possible and participation in politics is inevitable---the </w:t>
      </w:r>
      <w:r w:rsidR="000548F1">
        <w:rPr>
          <w:rFonts w:cs="Calibri"/>
        </w:rPr>
        <w:t>aff</w:t>
      </w:r>
      <w:r w:rsidR="000548F1" w:rsidRPr="00FF0CF7">
        <w:rPr>
          <w:rFonts w:cs="Calibri"/>
        </w:rPr>
        <w:t xml:space="preserve"> </w:t>
      </w:r>
      <w:r w:rsidR="000548F1" w:rsidRPr="00FF0CF7">
        <w:rPr>
          <w:rFonts w:cs="Calibri"/>
          <w:u w:val="single"/>
        </w:rPr>
        <w:t>naturalizes</w:t>
      </w:r>
      <w:r w:rsidR="000548F1" w:rsidRPr="00FF0CF7">
        <w:rPr>
          <w:rFonts w:cs="Calibri"/>
        </w:rPr>
        <w:t xml:space="preserve"> oppression by conflating existing conditions with meaning per se---the </w:t>
      </w:r>
      <w:r w:rsidR="00A670DD">
        <w:rPr>
          <w:rFonts w:cs="Calibri"/>
        </w:rPr>
        <w:t>aff</w:t>
      </w:r>
      <w:r w:rsidR="000548F1" w:rsidRPr="00FF0CF7">
        <w:rPr>
          <w:rFonts w:cs="Calibri"/>
        </w:rPr>
        <w:t xml:space="preserve"> can’t withdraw from, or collapse the system </w:t>
      </w:r>
    </w:p>
    <w:p w14:paraId="620892D5" w14:textId="77777777" w:rsidR="000548F1" w:rsidRPr="00FF0CF7" w:rsidRDefault="000548F1" w:rsidP="000548F1">
      <w:r w:rsidRPr="00FF0CF7">
        <w:t xml:space="preserve">Andy </w:t>
      </w:r>
      <w:r w:rsidRPr="00FF0CF7">
        <w:rPr>
          <w:rStyle w:val="Style13ptBold"/>
        </w:rPr>
        <w:t>Robinson 4</w:t>
      </w:r>
      <w:r w:rsidRPr="00FF0CF7">
        <w:t>, Zizek hater, Baudrillard, Zizek and Laclau on "common sense" - a critique, http://andyrobinsontheoryblog.blogspot.com/2004/11/baudrillard-zizek-and-laclau-on-common.html</w:t>
      </w:r>
    </w:p>
    <w:p w14:paraId="7DF5D595" w14:textId="77777777" w:rsidR="000548F1" w:rsidRPr="00E030E2" w:rsidRDefault="000548F1" w:rsidP="000548F1">
      <w:pPr>
        <w:rPr>
          <w:sz w:val="14"/>
        </w:rPr>
      </w:pPr>
      <w:r w:rsidRPr="00847530">
        <w:rPr>
          <w:rStyle w:val="Emphasis"/>
          <w:highlight w:val="cyan"/>
        </w:rPr>
        <w:t xml:space="preserve">Baudrillard </w:t>
      </w:r>
      <w:r w:rsidRPr="00FF0CF7">
        <w:rPr>
          <w:rStyle w:val="Emphasis"/>
        </w:rPr>
        <w:t>thinks his account of the masses is confirmed by disinterest</w:t>
      </w:r>
      <w:r w:rsidRPr="00FF0CF7">
        <w:rPr>
          <w:rStyle w:val="StyleUnderline"/>
        </w:rPr>
        <w:t xml:space="preserve"> in politics </w:t>
      </w:r>
      <w:r w:rsidRPr="00FF0CF7">
        <w:rPr>
          <w:sz w:val="14"/>
        </w:rPr>
        <w:t xml:space="preserve">and "public" debates (12-13), and that this is a resistance to political manipulation (SSM 39). </w:t>
      </w:r>
      <w:r w:rsidRPr="00847530">
        <w:rPr>
          <w:rStyle w:val="Emphasis"/>
          <w:highlight w:val="cyan"/>
        </w:rPr>
        <w:t>He is wrong</w:t>
      </w:r>
      <w:r w:rsidRPr="00FF0CF7">
        <w:rPr>
          <w:rStyle w:val="StyleUnderline"/>
        </w:rPr>
        <w:t xml:space="preserve">. This disinterest is </w:t>
      </w:r>
      <w:r w:rsidRPr="00FF0CF7">
        <w:rPr>
          <w:rStyle w:val="Emphasis"/>
        </w:rPr>
        <w:t>relative</w:t>
      </w:r>
      <w:r w:rsidRPr="00FF0CF7">
        <w:rPr>
          <w:sz w:val="14"/>
        </w:rPr>
        <w:t xml:space="preserve">: at the time of The </w:t>
      </w:r>
      <w:r w:rsidRPr="00FF0CF7">
        <w:rPr>
          <w:sz w:val="14"/>
        </w:rPr>
        <w:lastRenderedPageBreak/>
        <w:t xml:space="preserve">Consumer Society, Baudrillard still recognised that </w:t>
      </w:r>
      <w:r w:rsidRPr="00FF0CF7">
        <w:rPr>
          <w:rStyle w:val="StyleUnderline"/>
        </w:rPr>
        <w:t>this</w:t>
      </w:r>
      <w:r w:rsidRPr="00FF0CF7">
        <w:rPr>
          <w:sz w:val="14"/>
        </w:rPr>
        <w:t xml:space="preserve"> </w:t>
      </w:r>
      <w:r w:rsidRPr="00847530">
        <w:rPr>
          <w:rStyle w:val="StyleUnderline"/>
          <w:highlight w:val="cyan"/>
        </w:rPr>
        <w:t xml:space="preserve">disinterest can be shattered by </w:t>
      </w:r>
      <w:r w:rsidRPr="00847530">
        <w:rPr>
          <w:rStyle w:val="Emphasis"/>
          <w:highlight w:val="cyan"/>
        </w:rPr>
        <w:t>sudden uprisings</w:t>
      </w:r>
      <w:r w:rsidRPr="00FF0CF7">
        <w:rPr>
          <w:rStyle w:val="StyleUnderline"/>
        </w:rPr>
        <w:t>.</w:t>
      </w:r>
      <w:r w:rsidRPr="00FF0CF7">
        <w:rPr>
          <w:sz w:val="14"/>
        </w:rPr>
        <w:t xml:space="preserve"> Further, </w:t>
      </w:r>
      <w:r w:rsidRPr="00FF0CF7">
        <w:rPr>
          <w:rStyle w:val="StyleUnderline"/>
        </w:rPr>
        <w:t>it is</w:t>
      </w:r>
      <w:r w:rsidRPr="00FF0CF7">
        <w:rPr>
          <w:sz w:val="14"/>
        </w:rPr>
        <w:t xml:space="preserve"> quite </w:t>
      </w:r>
      <w:r w:rsidRPr="00FF0CF7">
        <w:rPr>
          <w:rStyle w:val="StyleUnderline"/>
        </w:rPr>
        <w:t>possible to explain such disinterest without falling back on the</w:t>
      </w:r>
      <w:r w:rsidRPr="00FF0CF7">
        <w:rPr>
          <w:sz w:val="14"/>
        </w:rPr>
        <w:t xml:space="preserve"> </w:t>
      </w:r>
      <w:r w:rsidRPr="00FF0CF7">
        <w:rPr>
          <w:rStyle w:val="Emphasis"/>
        </w:rPr>
        <w:t>crude</w:t>
      </w:r>
      <w:r w:rsidRPr="00FF0CF7">
        <w:rPr>
          <w:sz w:val="14"/>
        </w:rPr>
        <w:t xml:space="preserve"> kind of </w:t>
      </w:r>
      <w:r w:rsidRPr="00FF0CF7">
        <w:rPr>
          <w:rStyle w:val="Emphasis"/>
        </w:rPr>
        <w:t>theories of mystification</w:t>
      </w:r>
      <w:r w:rsidRPr="00FF0CF7">
        <w:rPr>
          <w:sz w:val="14"/>
        </w:rPr>
        <w:t xml:space="preserve"> </w:t>
      </w:r>
      <w:r w:rsidRPr="00FF0CF7">
        <w:rPr>
          <w:rStyle w:val="StyleUnderline"/>
        </w:rPr>
        <w:t>Baudrillard cites</w:t>
      </w:r>
      <w:r w:rsidRPr="00FF0CF7">
        <w:rPr>
          <w:sz w:val="14"/>
        </w:rPr>
        <w:t xml:space="preserve"> as the only alternative to his view (SSM 12-13). Brinton, and Albert and Hahnel, for instance, have analysed disinterest as an insulation built into authoritarian character-structures which enables people to cope with capitalism. </w:t>
      </w:r>
      <w:r w:rsidRPr="00FF0CF7">
        <w:rPr>
          <w:rStyle w:val="StyleUnderline"/>
        </w:rPr>
        <w:t>Baudrillard's earlier work similarly involves a model of how the consumer society produces disinterest.</w:t>
      </w:r>
      <w:r w:rsidRPr="00FF0CF7">
        <w:rPr>
          <w:sz w:val="14"/>
        </w:rPr>
        <w:t xml:space="preserve"> Furthermore, </w:t>
      </w:r>
      <w:r w:rsidRPr="00FF0CF7">
        <w:rPr>
          <w:rStyle w:val="StyleUnderline"/>
        </w:rPr>
        <w:t>political manipulation is</w:t>
      </w:r>
      <w:r w:rsidRPr="00FF0CF7">
        <w:rPr>
          <w:sz w:val="14"/>
        </w:rPr>
        <w:t xml:space="preserve">, as Gramsci and others show, </w:t>
      </w:r>
      <w:r w:rsidRPr="00FF0CF7">
        <w:rPr>
          <w:rStyle w:val="StyleUnderline"/>
        </w:rPr>
        <w:t>closely intertwined with the supposedly "meaningless", "apolitical" discourses of everyday life.</w:t>
      </w:r>
      <w:r w:rsidRPr="00FF0CF7">
        <w:rPr>
          <w:sz w:val="14"/>
        </w:rPr>
        <w:t xml:space="preserve"> </w:t>
      </w:r>
      <w:r w:rsidRPr="00847530">
        <w:rPr>
          <w:rStyle w:val="Emphasis"/>
          <w:highlight w:val="cyan"/>
        </w:rPr>
        <w:t xml:space="preserve">It is simply not possible to withdraw </w:t>
      </w:r>
      <w:r w:rsidRPr="00FF0CF7">
        <w:rPr>
          <w:rStyle w:val="Emphasis"/>
        </w:rPr>
        <w:t>from politics</w:t>
      </w:r>
      <w:r w:rsidRPr="00FF0CF7">
        <w:rPr>
          <w:rStyle w:val="StyleUnderline"/>
        </w:rPr>
        <w:t xml:space="preserve">; one always participates in practices which influence social outcomes and others' actions, so that </w:t>
      </w:r>
      <w:r w:rsidRPr="00847530">
        <w:rPr>
          <w:rStyle w:val="Emphasis"/>
          <w:highlight w:val="cyan"/>
        </w:rPr>
        <w:t xml:space="preserve">the illusion of withdrawal from politics is </w:t>
      </w:r>
      <w:r w:rsidRPr="00FF0CF7">
        <w:rPr>
          <w:rStyle w:val="Emphasis"/>
        </w:rPr>
        <w:t xml:space="preserve">actually a </w:t>
      </w:r>
      <w:r w:rsidRPr="00847530">
        <w:rPr>
          <w:rStyle w:val="Emphasis"/>
          <w:highlight w:val="cyan"/>
        </w:rPr>
        <w:t xml:space="preserve">naturalisation of a </w:t>
      </w:r>
      <w:r w:rsidRPr="00FF0CF7">
        <w:rPr>
          <w:rStyle w:val="Emphasis"/>
        </w:rPr>
        <w:t xml:space="preserve">particular kind of </w:t>
      </w:r>
      <w:r w:rsidRPr="00847530">
        <w:rPr>
          <w:rStyle w:val="Emphasis"/>
          <w:highlight w:val="cyan"/>
        </w:rPr>
        <w:t>political system</w:t>
      </w:r>
      <w:r w:rsidRPr="00FF0CF7">
        <w:rPr>
          <w:rStyle w:val="Emphasis"/>
        </w:rPr>
        <w:t xml:space="preserve">. </w:t>
      </w:r>
      <w:r w:rsidRPr="00FF0CF7">
        <w:rPr>
          <w:rStyle w:val="StyleUnderline"/>
        </w:rPr>
        <w:t>Baudrillard's explicitly stated view that everyday practice is beyond representation and the politics</w:t>
      </w:r>
      <w:r w:rsidRPr="00FF0CF7">
        <w:rPr>
          <w:sz w:val="14"/>
        </w:rPr>
        <w:t xml:space="preserve"> (SSM 39) </w:t>
      </w:r>
      <w:r w:rsidRPr="00FF0CF7">
        <w:rPr>
          <w:rStyle w:val="StyleUnderline"/>
        </w:rPr>
        <w:t>is</w:t>
      </w:r>
      <w:r w:rsidRPr="00FF0CF7">
        <w:rPr>
          <w:sz w:val="14"/>
        </w:rPr>
        <w:t xml:space="preserve"> therefore </w:t>
      </w:r>
      <w:r w:rsidRPr="00FF0CF7">
        <w:rPr>
          <w:rStyle w:val="Emphasis"/>
        </w:rPr>
        <w:t>wholly mistaken and leads him to effectively endorse the naturalisation of politics</w:t>
      </w:r>
      <w:r w:rsidRPr="00FF0CF7">
        <w:rPr>
          <w:sz w:val="14"/>
        </w:rPr>
        <w:t xml:space="preserve"> </w:t>
      </w:r>
      <w:r w:rsidRPr="00FF0CF7">
        <w:rPr>
          <w:rStyle w:val="StyleUnderline"/>
        </w:rPr>
        <w:t xml:space="preserve">(even though he </w:t>
      </w:r>
      <w:r w:rsidRPr="00FF0CF7">
        <w:rPr>
          <w:rStyle w:val="Emphasis"/>
        </w:rPr>
        <w:t>tries</w:t>
      </w:r>
      <w:r w:rsidRPr="00FF0CF7">
        <w:rPr>
          <w:rStyle w:val="StyleUnderline"/>
        </w:rPr>
        <w:t xml:space="preserve"> to avoid ENDORSING something he sees as meaningless and therefore not endorsable</w:t>
      </w:r>
      <w:r w:rsidRPr="00FF0CF7">
        <w:rPr>
          <w:sz w:val="14"/>
        </w:rPr>
        <w:t xml:space="preserve"> - 40-1. Actually </w:t>
      </w:r>
      <w:r w:rsidRPr="00FF0CF7">
        <w:rPr>
          <w:rStyle w:val="StyleUnderline"/>
        </w:rPr>
        <w:t>he does endorse indirectly</w:t>
      </w:r>
      <w:r w:rsidRPr="00FF0CF7">
        <w:rPr>
          <w:sz w:val="14"/>
        </w:rPr>
        <w:t xml:space="preserve"> via loaded language). </w:t>
      </w:r>
      <w:r w:rsidRPr="00FF0CF7">
        <w:rPr>
          <w:rStyle w:val="StyleUnderline"/>
        </w:rPr>
        <w:t>He also misses the dimension of political INTRUSION into everyday life - for instance, the aggressive police presence which blights so many inner-city communities, and the linked phenomenon of a politicised fear of "crime".</w:t>
      </w:r>
      <w:r w:rsidRPr="00FF0CF7">
        <w:rPr>
          <w:sz w:val="14"/>
        </w:rPr>
        <w:t xml:space="preserve"> At this point, in contradiction to Vaneigem, Reich and Foucault as well as his earlier work, </w:t>
      </w:r>
      <w:r w:rsidRPr="00FF0CF7">
        <w:rPr>
          <w:rStyle w:val="StyleUnderline"/>
        </w:rPr>
        <w:t>Baudrillard</w:t>
      </w:r>
      <w:r w:rsidRPr="00FF0CF7">
        <w:rPr>
          <w:sz w:val="14"/>
        </w:rPr>
        <w:t xml:space="preserve"> also </w:t>
      </w:r>
      <w:r w:rsidRPr="00FF0CF7">
        <w:rPr>
          <w:rStyle w:val="StyleUnderline"/>
        </w:rPr>
        <w:t>wants to deny a liberatory potential to resistance in everyday life</w:t>
      </w:r>
      <w:r w:rsidRPr="00FF0CF7">
        <w:rPr>
          <w:sz w:val="14"/>
        </w:rPr>
        <w:t xml:space="preserve"> (SSM 40-1).</w:t>
      </w:r>
      <w:r w:rsidRPr="00FF0CF7">
        <w:rPr>
          <w:sz w:val="12"/>
        </w:rPr>
        <w:t>¶</w:t>
      </w:r>
      <w:r w:rsidRPr="00FF0CF7">
        <w:rPr>
          <w:sz w:val="14"/>
        </w:rPr>
        <w:t xml:space="preserve"> </w:t>
      </w:r>
      <w:r w:rsidRPr="00FF0CF7">
        <w:rPr>
          <w:rStyle w:val="StyleUnderline"/>
        </w:rPr>
        <w:t xml:space="preserve">Baudrillard sometimes </w:t>
      </w:r>
      <w:r w:rsidRPr="00FF0CF7">
        <w:rPr>
          <w:rStyle w:val="Emphasis"/>
        </w:rPr>
        <w:t>substitutes his own views for evidence</w:t>
      </w:r>
      <w:r w:rsidRPr="00FF0CF7">
        <w:rPr>
          <w:rStyle w:val="StyleUnderline"/>
        </w:rPr>
        <w:t>, as when he discusses what "we" the audience experience</w:t>
      </w:r>
      <w:r w:rsidRPr="00FF0CF7">
        <w:rPr>
          <w:sz w:val="14"/>
        </w:rPr>
        <w:t xml:space="preserve"> (GW 39). </w:t>
      </w:r>
      <w:r w:rsidRPr="00FF0CF7">
        <w:rPr>
          <w:sz w:val="12"/>
        </w:rPr>
        <w:t>¶</w:t>
      </w:r>
      <w:r w:rsidRPr="00FF0CF7">
        <w:rPr>
          <w:sz w:val="14"/>
        </w:rPr>
        <w:t xml:space="preserve"> </w:t>
      </w:r>
      <w:r w:rsidRPr="00847530">
        <w:rPr>
          <w:rStyle w:val="StyleUnderline"/>
          <w:highlight w:val="cyan"/>
        </w:rPr>
        <w:t>Baudrillard's claim that the masses are "dumb</w:t>
      </w:r>
      <w:r w:rsidRPr="00FF0CF7">
        <w:rPr>
          <w:rStyle w:val="StyleUnderline"/>
        </w:rPr>
        <w:t>",</w:t>
      </w:r>
      <w:r w:rsidRPr="00FF0CF7">
        <w:rPr>
          <w:sz w:val="14"/>
        </w:rPr>
        <w:t xml:space="preserve"> silent and conduct any and all beliefs (SSM 28) and "the reversion of any social" (SSM 49) </w:t>
      </w:r>
      <w:r w:rsidRPr="00847530">
        <w:rPr>
          <w:rStyle w:val="StyleUnderline"/>
          <w:highlight w:val="cyan"/>
        </w:rPr>
        <w:t>is problematised by the persistence of subcultures and countercultures</w:t>
      </w:r>
      <w:r w:rsidRPr="00FF0CF7">
        <w:rPr>
          <w:sz w:val="14"/>
        </w:rPr>
        <w:t xml:space="preserve">, while his claim that any remark could be attributed to the masses (SSM 29) hardly proves that it lacks its own demands or beliefs. </w:t>
      </w:r>
      <w:r w:rsidRPr="00FF0CF7">
        <w:rPr>
          <w:rStyle w:val="StyleUnderline"/>
        </w:rPr>
        <w:t>He is leaping far too quickly from the confused and contradictory nature of mass beliefs to the idea that the masses lack - or even reject - meaning per se.</w:t>
      </w:r>
      <w:r w:rsidRPr="00FF0CF7">
        <w:rPr>
          <w:sz w:val="14"/>
        </w:rPr>
        <w:t xml:space="preserve"> He wants to portray the masses as disinterested in meaning, instinctual and "above and beyond all meaning" (SSM 11), lacking even conformist beliefs (87-8) and without a language of their own (22). </w:t>
      </w:r>
      <w:r w:rsidRPr="00FF0CF7">
        <w:rPr>
          <w:rStyle w:val="StyleUnderline"/>
        </w:rPr>
        <w:t xml:space="preserve">This is contradicted by </w:t>
      </w:r>
      <w:r w:rsidRPr="00FF0CF7">
        <w:rPr>
          <w:rStyle w:val="Emphasis"/>
        </w:rPr>
        <w:t>extensive evidence on the construction of meaning in everyday life</w:t>
      </w:r>
      <w:r w:rsidRPr="00FF0CF7">
        <w:rPr>
          <w:sz w:val="14"/>
        </w:rPr>
        <w:t xml:space="preserve">, from Hoggart on working class culture to Becker, Lemert, Goffman and others on deviance. </w:t>
      </w:r>
      <w:r w:rsidRPr="00847530">
        <w:rPr>
          <w:rStyle w:val="StyleUnderline"/>
          <w:highlight w:val="cyan"/>
        </w:rPr>
        <w:t>Even in the sphere of media effects, the evidence from research on audiences</w:t>
      </w:r>
      <w:r w:rsidRPr="00FF0CF7">
        <w:rPr>
          <w:sz w:val="14"/>
        </w:rPr>
        <w:t xml:space="preserve">, such as Ang on Dallas viewers and Morley on the Nationwide audience, </w:t>
      </w:r>
      <w:r w:rsidRPr="00847530">
        <w:rPr>
          <w:rStyle w:val="StyleUnderline"/>
          <w:highlight w:val="cyan"/>
        </w:rPr>
        <w:t>suggests an active construction of meaning by members of the masses</w:t>
      </w:r>
      <w:r w:rsidRPr="00FF0CF7">
        <w:rPr>
          <w:rStyle w:val="Emphasis"/>
        </w:rPr>
        <w:t>, negotiating with or even opposing dominant codes of meaning.</w:t>
      </w:r>
      <w:r w:rsidRPr="00FF0CF7">
        <w:rPr>
          <w:sz w:val="14"/>
        </w:rPr>
        <w:t xml:space="preserve"> </w:t>
      </w:r>
      <w:r w:rsidRPr="00FF0CF7">
        <w:rPr>
          <w:rStyle w:val="StyleUnderline"/>
        </w:rPr>
        <w:t xml:space="preserve">This may well show a decline of that kind of meaning promoted by the status quo - but it </w:t>
      </w:r>
      <w:r w:rsidRPr="00FF0CF7">
        <w:rPr>
          <w:rStyle w:val="Emphasis"/>
        </w:rPr>
        <w:t>hardly</w:t>
      </w:r>
      <w:r w:rsidRPr="00FF0CF7">
        <w:rPr>
          <w:rStyle w:val="StyleUnderline"/>
        </w:rPr>
        <w:t xml:space="preserve"> shows a </w:t>
      </w:r>
      <w:r w:rsidRPr="00FF0CF7">
        <w:rPr>
          <w:rStyle w:val="Emphasis"/>
        </w:rPr>
        <w:t>rejection of meaning per se.</w:t>
      </w:r>
      <w:r w:rsidRPr="00FF0CF7">
        <w:rPr>
          <w:sz w:val="14"/>
        </w:rPr>
        <w:t xml:space="preserve"> When the masses act stupid, it may well be due to what radical education theorists term "reactive stupidity" - an adaptive response to avoid being falsified and "beaten" by acting stupid. </w:t>
      </w:r>
      <w:r w:rsidRPr="00847530">
        <w:rPr>
          <w:rStyle w:val="StyleUnderline"/>
          <w:highlight w:val="cyan"/>
        </w:rPr>
        <w:t>Baudrillard</w:t>
      </w:r>
      <w:r w:rsidRPr="00FF0CF7">
        <w:rPr>
          <w:sz w:val="14"/>
        </w:rPr>
        <w:t xml:space="preserve"> again </w:t>
      </w:r>
      <w:r w:rsidRPr="00847530">
        <w:rPr>
          <w:rStyle w:val="Emphasis"/>
          <w:highlight w:val="cyan"/>
        </w:rPr>
        <w:t>wrongly conflates the dominant system with meaning as such</w:t>
      </w:r>
      <w:r w:rsidRPr="00FF0CF7">
        <w:rPr>
          <w:sz w:val="14"/>
        </w:rPr>
        <w:t>. Indeed, Baudrillard seems to have changed his mind AGAIN by the time of the Gulf War essays, when he refers to the MEDIA, not the masses, as in control (GW 75), and to stupidity as a result of "mental deterrence" (GW 67-8), which produces a "suffocating atmosphere of deception and stupidity" (GW 68) and a control through the violence of consensus (GW 84).</w:t>
      </w:r>
    </w:p>
    <w:p w14:paraId="48B9024E" w14:textId="77777777" w:rsidR="00AA48FC" w:rsidRPr="00AA48FC" w:rsidRDefault="00AA48FC" w:rsidP="00AA48FC"/>
    <w:p w14:paraId="1E8840BF" w14:textId="77777777" w:rsidR="007B1F64" w:rsidRDefault="007B1F64" w:rsidP="007B1F64">
      <w:pPr>
        <w:pStyle w:val="Heading3"/>
      </w:pPr>
      <w:r>
        <w:lastRenderedPageBreak/>
        <w:t>AT: Impact</w:t>
      </w:r>
    </w:p>
    <w:p w14:paraId="6C289961" w14:textId="77777777" w:rsidR="007B1F64" w:rsidRDefault="007B1F64" w:rsidP="007B1F64">
      <w:pPr>
        <w:pStyle w:val="Heading4"/>
      </w:pPr>
      <w:r>
        <w:t>1] There is no impact to exhaustion – we might lose a little understanding of the world but ignoring all information can’t be a response since that collapses all forms of communication. Information is necessary for politics which can resolve existential threats.</w:t>
      </w:r>
    </w:p>
    <w:p w14:paraId="6C910EB4" w14:textId="77777777" w:rsidR="007B1F64" w:rsidRDefault="007B1F64" w:rsidP="007B1F64">
      <w:pPr>
        <w:pStyle w:val="Heading4"/>
      </w:pPr>
      <w:r>
        <w:t xml:space="preserve">2] Semio cap isn’t an excuse for losing sensibility and empathy since not everyone commits things like police brutality or racism and it comes out of bad choices. We can still feel empathy for other people even if we can’t perfectly understand them. </w:t>
      </w:r>
    </w:p>
    <w:p w14:paraId="13EE01F6" w14:textId="77777777" w:rsidR="007B1F64" w:rsidRPr="00AC430B" w:rsidRDefault="007B1F64" w:rsidP="007B1F64"/>
    <w:p w14:paraId="16E4B8BA" w14:textId="77777777" w:rsidR="004F79E7" w:rsidRDefault="004F79E7" w:rsidP="004F79E7">
      <w:pPr>
        <w:pStyle w:val="Heading3"/>
      </w:pPr>
      <w:r>
        <w:lastRenderedPageBreak/>
        <w:t>AT: Exhaustion Thesis</w:t>
      </w:r>
    </w:p>
    <w:p w14:paraId="5F8F7AA1" w14:textId="77777777" w:rsidR="004F79E7" w:rsidRDefault="004F79E7" w:rsidP="004F79E7">
      <w:pPr>
        <w:pStyle w:val="Heading4"/>
      </w:pPr>
      <w:r>
        <w:t xml:space="preserve">1] Exhaustion is not verifiable – yes semio cap exists but we never know when we reach that point of exhaustion and lose understanding of the world which proves their thesis is non falsifiable. That means we can’t verify any of their claims. </w:t>
      </w:r>
    </w:p>
    <w:p w14:paraId="1E606222" w14:textId="77777777" w:rsidR="004F79E7" w:rsidRDefault="004F79E7" w:rsidP="004F79E7">
      <w:pPr>
        <w:pStyle w:val="Heading4"/>
      </w:pPr>
      <w:r>
        <w:t xml:space="preserve">2] We aren’t constantly processing information since we can filter out and forget unimportant information while remembering the important stuff. You don’t remember every ad or pay attention to every capitalist sign since your brain choses what to remember. Proves we do have sensibility. </w:t>
      </w:r>
    </w:p>
    <w:p w14:paraId="1F125D0B" w14:textId="0AA882B4" w:rsidR="007B1F64" w:rsidRPr="007B1F64" w:rsidRDefault="00056C68" w:rsidP="00056C68">
      <w:pPr>
        <w:pStyle w:val="Heading3"/>
      </w:pPr>
      <w:r>
        <w:lastRenderedPageBreak/>
        <w:t>Turns</w:t>
      </w:r>
    </w:p>
    <w:p w14:paraId="40232998" w14:textId="2E24F7B6" w:rsidR="00C15AA9" w:rsidRPr="002E7DE2" w:rsidRDefault="00C15AA9" w:rsidP="00C15AA9">
      <w:pPr>
        <w:pStyle w:val="Heading4"/>
        <w:rPr>
          <w:rFonts w:asciiTheme="majorHAnsi" w:hAnsiTheme="majorHAnsi" w:cstheme="majorHAnsi"/>
        </w:rPr>
      </w:pPr>
      <w:r w:rsidRPr="002E7DE2">
        <w:rPr>
          <w:rFonts w:asciiTheme="majorHAnsi" w:hAnsiTheme="majorHAnsi" w:cstheme="majorHAnsi"/>
        </w:rPr>
        <w:t>Capitalism is psychologically inevitable due to evolutionary change – they can’t change anything</w:t>
      </w:r>
      <w:r>
        <w:rPr>
          <w:rFonts w:asciiTheme="majorHAnsi" w:hAnsiTheme="majorHAnsi" w:cstheme="majorHAnsi"/>
        </w:rPr>
        <w:t xml:space="preserve">. Vote </w:t>
      </w:r>
      <w:r>
        <w:rPr>
          <w:rFonts w:asciiTheme="majorHAnsi" w:hAnsiTheme="majorHAnsi" w:cstheme="majorHAnsi"/>
        </w:rPr>
        <w:t>neg</w:t>
      </w:r>
      <w:r>
        <w:rPr>
          <w:rFonts w:asciiTheme="majorHAnsi" w:hAnsiTheme="majorHAnsi" w:cstheme="majorHAnsi"/>
        </w:rPr>
        <w:t xml:space="preserve"> on Presumption. </w:t>
      </w:r>
    </w:p>
    <w:p w14:paraId="1FFF889C" w14:textId="77777777" w:rsidR="00C15AA9" w:rsidRPr="002E7DE2" w:rsidRDefault="00C15AA9" w:rsidP="00C15AA9">
      <w:pPr>
        <w:rPr>
          <w:rFonts w:asciiTheme="majorHAnsi" w:hAnsiTheme="majorHAnsi" w:cstheme="majorHAnsi"/>
          <w:sz w:val="18"/>
          <w:szCs w:val="18"/>
        </w:rPr>
      </w:pPr>
      <w:r w:rsidRPr="002E7DE2">
        <w:rPr>
          <w:rStyle w:val="Style13ptBold"/>
          <w:rFonts w:asciiTheme="majorHAnsi" w:hAnsiTheme="majorHAnsi" w:cstheme="majorHAnsi"/>
        </w:rPr>
        <w:t xml:space="preserve">Wilkinson 5 </w:t>
      </w:r>
      <w:r w:rsidRPr="002E7DE2">
        <w:rPr>
          <w:rFonts w:asciiTheme="majorHAnsi" w:hAnsiTheme="majorHAnsi" w:cstheme="majorHAnsi"/>
          <w:sz w:val="18"/>
          <w:szCs w:val="18"/>
        </w:rPr>
        <w:t xml:space="preserve">Will, policy analyst @CATO, “Capitalism and Human Nature”, CATO Policy Report, XXVII(1), January/February, </w:t>
      </w:r>
      <w:hyperlink r:id="rId14" w:history="1">
        <w:r w:rsidRPr="002E7DE2">
          <w:rPr>
            <w:rStyle w:val="Hyperlink"/>
            <w:rFonts w:asciiTheme="majorHAnsi" w:hAnsiTheme="majorHAnsi" w:cstheme="majorHAnsi"/>
            <w:sz w:val="18"/>
            <w:szCs w:val="18"/>
          </w:rPr>
          <w:t>http://www.cato.org/research/articles/wilkinson-050201.html</w:t>
        </w:r>
      </w:hyperlink>
      <w:r w:rsidRPr="002E7DE2">
        <w:rPr>
          <w:rFonts w:asciiTheme="majorHAnsi" w:hAnsiTheme="majorHAnsi" w:cstheme="majorHAnsi"/>
          <w:sz w:val="18"/>
          <w:szCs w:val="18"/>
        </w:rPr>
        <w:t>)</w:t>
      </w:r>
    </w:p>
    <w:p w14:paraId="29287ABA" w14:textId="349376EB" w:rsidR="00C15AA9" w:rsidRDefault="00C15AA9" w:rsidP="00C15AA9">
      <w:pPr>
        <w:pStyle w:val="Heading4"/>
        <w:rPr>
          <w:rFonts w:asciiTheme="majorHAnsi" w:hAnsiTheme="majorHAnsi" w:cstheme="majorHAnsi"/>
          <w:sz w:val="8"/>
        </w:rPr>
      </w:pPr>
      <w:r w:rsidRPr="002E7DE2">
        <w:rPr>
          <w:rFonts w:asciiTheme="majorHAnsi" w:hAnsiTheme="majorHAnsi" w:cstheme="majorHAnsi"/>
          <w:sz w:val="8"/>
        </w:rPr>
        <w:t xml:space="preserve">Perhaps </w:t>
      </w:r>
      <w:r w:rsidRPr="00847530">
        <w:rPr>
          <w:rStyle w:val="underline"/>
          <w:rFonts w:asciiTheme="majorHAnsi" w:hAnsiTheme="majorHAnsi" w:cstheme="majorHAnsi"/>
          <w:highlight w:val="cyan"/>
        </w:rPr>
        <w:t>the most depressing lesson of</w:t>
      </w:r>
      <w:r w:rsidRPr="002E7DE2">
        <w:rPr>
          <w:rStyle w:val="underline"/>
          <w:rFonts w:asciiTheme="majorHAnsi" w:hAnsiTheme="majorHAnsi" w:cstheme="majorHAnsi"/>
        </w:rPr>
        <w:t xml:space="preserve"> evolutionary </w:t>
      </w:r>
      <w:r w:rsidRPr="00847530">
        <w:rPr>
          <w:rStyle w:val="underline"/>
          <w:rFonts w:asciiTheme="majorHAnsi" w:hAnsiTheme="majorHAnsi" w:cstheme="majorHAnsi"/>
          <w:highlight w:val="cyan"/>
        </w:rPr>
        <w:t>psychology</w:t>
      </w:r>
      <w:r w:rsidRPr="002E7DE2">
        <w:rPr>
          <w:rStyle w:val="underline"/>
          <w:rFonts w:asciiTheme="majorHAnsi" w:hAnsiTheme="majorHAnsi" w:cstheme="majorHAnsi"/>
        </w:rPr>
        <w:t xml:space="preserve"> </w:t>
      </w:r>
      <w:r w:rsidRPr="002E7DE2">
        <w:rPr>
          <w:rFonts w:asciiTheme="majorHAnsi" w:hAnsiTheme="majorHAnsi" w:cstheme="majorHAnsi"/>
          <w:sz w:val="8"/>
        </w:rPr>
        <w:t xml:space="preserve">for politics </w:t>
      </w:r>
      <w:r w:rsidRPr="00847530">
        <w:rPr>
          <w:rStyle w:val="underline"/>
          <w:rFonts w:asciiTheme="majorHAnsi" w:hAnsiTheme="majorHAnsi" w:cstheme="majorHAnsi"/>
          <w:highlight w:val="cyan"/>
        </w:rPr>
        <w:t>is</w:t>
      </w:r>
      <w:r w:rsidRPr="002E7DE2">
        <w:rPr>
          <w:rFonts w:asciiTheme="majorHAnsi" w:hAnsiTheme="majorHAnsi" w:cstheme="majorHAnsi"/>
          <w:sz w:val="8"/>
        </w:rPr>
        <w:t xml:space="preserve"> found in its account of </w:t>
      </w:r>
      <w:r w:rsidRPr="00847530">
        <w:rPr>
          <w:rStyle w:val="underline"/>
          <w:rFonts w:asciiTheme="majorHAnsi" w:hAnsiTheme="majorHAnsi" w:cstheme="majorHAnsi"/>
          <w:highlight w:val="cyan"/>
        </w:rPr>
        <w:t>the deep-seated human capacity for envy</w:t>
      </w:r>
      <w:r w:rsidRPr="002E7DE2">
        <w:rPr>
          <w:rFonts w:asciiTheme="majorHAnsi" w:hAnsiTheme="majorHAnsi" w:cstheme="majorHAnsi"/>
          <w:sz w:val="8"/>
        </w:rPr>
        <w:t xml:space="preserve"> and, related, of our difficulty in understanding the idea of gains from trade and increases in productivity—the idea of an ever-expanding "pie" of wealth.  There is evidence that greater skill and initiative could lead to higher status and bigger shares of resources for an individual in the EEA. But because of the social nature of hunting and gathering, the fact that food spoiled quickly, and the utter absence of privacy, the benefits of individual success in hunting or foraging could not be easily internalized by the individual, and were expected to be shared. The EEA was for the most part a zero-sum world, where increases in total wealth through invention, investment, and extended economic exchange were totally unknown. </w:t>
      </w:r>
      <w:r w:rsidRPr="002E7DE2">
        <w:rPr>
          <w:rStyle w:val="underline"/>
          <w:rFonts w:asciiTheme="majorHAnsi" w:hAnsiTheme="majorHAnsi" w:cstheme="majorHAnsi"/>
        </w:rPr>
        <w:t>More for you was less for me.</w:t>
      </w:r>
      <w:r w:rsidRPr="002E7DE2">
        <w:rPr>
          <w:rFonts w:asciiTheme="majorHAnsi" w:hAnsiTheme="majorHAnsi" w:cstheme="majorHAnsi"/>
          <w:sz w:val="8"/>
        </w:rPr>
        <w:t xml:space="preserve"> Therefore, if anyone managed to acquire a great deal more than anyone else, that was pretty good evidence that theirs was a stash of ill-gotten gains, acquired by cheating, stealing, raw force, or, at best, sheer luck. Envy of the disproportionately wealthy may have helped to reinforce generally adaptive norms of sharing and to help those of lower status on the dominance hierarchy guard against further predation by those able to amass power.  Our zero-sum mentality makes it hard for us to understand how trade and investment can increase the amount of total wealth. We are thus ill-equipped to easily understand our own economic system.  These features of human nature—that we are coalitional, hierarchical, and envious zero-sum thinkers—would seem to make liberal capitalism extremely unlikely. And it is. However, </w:t>
      </w:r>
      <w:r w:rsidRPr="00847530">
        <w:rPr>
          <w:rStyle w:val="underline"/>
          <w:rFonts w:asciiTheme="majorHAnsi" w:hAnsiTheme="majorHAnsi" w:cstheme="majorHAnsi"/>
          <w:highlight w:val="cyan"/>
        </w:rPr>
        <w:t>the benefits of a liberal market order can be seen in</w:t>
      </w:r>
      <w:r w:rsidRPr="002E7DE2">
        <w:rPr>
          <w:rFonts w:asciiTheme="majorHAnsi" w:hAnsiTheme="majorHAnsi" w:cstheme="majorHAnsi"/>
          <w:sz w:val="8"/>
        </w:rPr>
        <w:t xml:space="preserve"> a few further </w:t>
      </w:r>
      <w:r w:rsidRPr="00847530">
        <w:rPr>
          <w:rStyle w:val="underline"/>
          <w:rFonts w:asciiTheme="majorHAnsi" w:hAnsiTheme="majorHAnsi" w:cstheme="majorHAnsi"/>
          <w:highlight w:val="cyan"/>
        </w:rPr>
        <w:t>features of the human mind</w:t>
      </w:r>
      <w:r w:rsidRPr="002E7DE2">
        <w:rPr>
          <w:rStyle w:val="underline"/>
          <w:rFonts w:asciiTheme="majorHAnsi" w:hAnsiTheme="majorHAnsi" w:cstheme="majorHAnsi"/>
        </w:rPr>
        <w:t xml:space="preserve"> and social organization</w:t>
      </w:r>
      <w:r w:rsidRPr="002E7DE2">
        <w:rPr>
          <w:rFonts w:asciiTheme="majorHAnsi" w:hAnsiTheme="majorHAnsi" w:cstheme="majorHAnsi"/>
          <w:sz w:val="8"/>
        </w:rPr>
        <w:t xml:space="preserve"> in the EEA.  </w:t>
      </w:r>
      <w:r w:rsidRPr="002E7DE2">
        <w:rPr>
          <w:rStyle w:val="underline"/>
          <w:rFonts w:asciiTheme="majorHAnsi" w:hAnsiTheme="majorHAnsi" w:cstheme="majorHAnsi"/>
        </w:rPr>
        <w:t>Property Rights are Natural</w:t>
      </w:r>
      <w:r w:rsidRPr="002E7DE2">
        <w:rPr>
          <w:rFonts w:asciiTheme="majorHAnsi" w:hAnsiTheme="majorHAnsi" w:cstheme="majorHAnsi"/>
          <w:sz w:val="8"/>
        </w:rPr>
        <w:t xml:space="preserve">  The problem of distributing scarce resources can be handled in part by implicitly coercive allocative hierarchies. An alternative solution to the problem of distribution is the recognition and enforcement of property rights. </w:t>
      </w:r>
      <w:r w:rsidRPr="00847530">
        <w:rPr>
          <w:rStyle w:val="underline"/>
          <w:rFonts w:asciiTheme="majorHAnsi" w:hAnsiTheme="majorHAnsi" w:cstheme="majorHAnsi"/>
          <w:highlight w:val="cyan"/>
        </w:rPr>
        <w:t>Property rights are prefigured in nature</w:t>
      </w:r>
      <w:r w:rsidRPr="002E7DE2">
        <w:rPr>
          <w:rStyle w:val="underline"/>
          <w:rFonts w:asciiTheme="majorHAnsi" w:hAnsiTheme="majorHAnsi" w:cstheme="majorHAnsi"/>
        </w:rPr>
        <w:t xml:space="preserve"> by the way animals mark out territories</w:t>
      </w:r>
      <w:r w:rsidRPr="002E7DE2">
        <w:rPr>
          <w:rFonts w:asciiTheme="majorHAnsi" w:hAnsiTheme="majorHAnsi" w:cstheme="majorHAnsi"/>
          <w:sz w:val="8"/>
        </w:rPr>
        <w:t xml:space="preserve"> for their exclusive use in foraging, hunting, and mating. Recognition of such rudimentary claims to control and exclude minimizes costly conflict, which by itself provides a strong evolutionary reason to look for innate tendencies to recognize and respect norms of property.  New scientific research provides even stronger evidence for the existence of such property "instincts." For example, recent experimental work by Oliver Goodenough, a legal theorist, and Christine Prehn, a neuroscientist, suggests that </w:t>
      </w:r>
      <w:r w:rsidRPr="00847530">
        <w:rPr>
          <w:rStyle w:val="underline"/>
          <w:rFonts w:asciiTheme="majorHAnsi" w:hAnsiTheme="majorHAnsi" w:cstheme="majorHAnsi"/>
          <w:highlight w:val="cyan"/>
        </w:rPr>
        <w:t>the</w:t>
      </w:r>
      <w:r w:rsidRPr="002E7DE2">
        <w:rPr>
          <w:rStyle w:val="underline"/>
          <w:rFonts w:asciiTheme="majorHAnsi" w:hAnsiTheme="majorHAnsi" w:cstheme="majorHAnsi"/>
        </w:rPr>
        <w:t xml:space="preserve"> human </w:t>
      </w:r>
      <w:r w:rsidRPr="00847530">
        <w:rPr>
          <w:rStyle w:val="underline"/>
          <w:rFonts w:asciiTheme="majorHAnsi" w:hAnsiTheme="majorHAnsi" w:cstheme="majorHAnsi"/>
          <w:highlight w:val="cyan"/>
        </w:rPr>
        <w:t>mind evolved specialized modules for making judgments</w:t>
      </w:r>
      <w:r w:rsidRPr="002E7DE2">
        <w:rPr>
          <w:rStyle w:val="underline"/>
          <w:rFonts w:asciiTheme="majorHAnsi" w:hAnsiTheme="majorHAnsi" w:cstheme="majorHAnsi"/>
        </w:rPr>
        <w:t xml:space="preserve"> about moral transgressions, and transgressions against property in particular.</w:t>
      </w:r>
      <w:r w:rsidRPr="002E7DE2">
        <w:rPr>
          <w:rFonts w:asciiTheme="majorHAnsi" w:hAnsiTheme="majorHAnsi" w:cstheme="majorHAnsi"/>
          <w:sz w:val="8"/>
        </w:rPr>
        <w:t xml:space="preserve">  Evolutionary psychology can help us to understand that </w:t>
      </w:r>
      <w:r w:rsidRPr="002E7DE2">
        <w:rPr>
          <w:rStyle w:val="underline"/>
          <w:rFonts w:asciiTheme="majorHAnsi" w:hAnsiTheme="majorHAnsi" w:cstheme="majorHAnsi"/>
        </w:rPr>
        <w:t>property rights are not created simply by strokes of the legislator's pen.</w:t>
      </w:r>
      <w:r w:rsidRPr="002E7DE2">
        <w:rPr>
          <w:rFonts w:asciiTheme="majorHAnsi" w:hAnsiTheme="majorHAnsi" w:cstheme="majorHAnsi"/>
          <w:sz w:val="8"/>
        </w:rPr>
        <w:t xml:space="preserve">  </w:t>
      </w:r>
      <w:r w:rsidRPr="00847530">
        <w:rPr>
          <w:rStyle w:val="underline"/>
          <w:rFonts w:asciiTheme="majorHAnsi" w:hAnsiTheme="majorHAnsi" w:cstheme="majorHAnsi"/>
          <w:highlight w:val="cyan"/>
        </w:rPr>
        <w:t>Mutually Beneficial Exchange is Natural</w:t>
      </w:r>
      <w:r w:rsidRPr="00847530">
        <w:rPr>
          <w:rFonts w:asciiTheme="majorHAnsi" w:hAnsiTheme="majorHAnsi" w:cstheme="majorHAnsi"/>
          <w:sz w:val="8"/>
          <w:highlight w:val="cyan"/>
        </w:rPr>
        <w:t xml:space="preserve">  </w:t>
      </w:r>
      <w:r w:rsidRPr="002E7DE2">
        <w:rPr>
          <w:rFonts w:asciiTheme="majorHAnsi" w:hAnsiTheme="majorHAnsi" w:cstheme="majorHAnsi"/>
          <w:sz w:val="8"/>
        </w:rPr>
        <w:t xml:space="preserve">Trade and mutually beneficial exchange are human universals, as is the division of labor. In their groundbreaking paper, "Cognitive Adaptations for Social Exchange," Cosmides and Tooby point out that, contrary to widespread belief, </w:t>
      </w:r>
      <w:r w:rsidRPr="00847530">
        <w:rPr>
          <w:rStyle w:val="underline"/>
          <w:rFonts w:asciiTheme="majorHAnsi" w:hAnsiTheme="majorHAnsi" w:cstheme="majorHAnsi"/>
          <w:highlight w:val="cyan"/>
        </w:rPr>
        <w:t>hunter-gatherer life is not "a kind of retro-utopia"</w:t>
      </w:r>
      <w:r w:rsidRPr="002E7DE2">
        <w:rPr>
          <w:rStyle w:val="underline"/>
          <w:rFonts w:asciiTheme="majorHAnsi" w:hAnsiTheme="majorHAnsi" w:cstheme="majorHAnsi"/>
        </w:rPr>
        <w:t xml:space="preserve"> of "indiscriminate</w:t>
      </w:r>
      <w:r w:rsidRPr="002E7DE2">
        <w:rPr>
          <w:rFonts w:asciiTheme="majorHAnsi" w:hAnsiTheme="majorHAnsi" w:cstheme="majorHAnsi"/>
          <w:sz w:val="8"/>
        </w:rPr>
        <w:t xml:space="preserve">, egalitarian </w:t>
      </w:r>
      <w:r w:rsidRPr="002E7DE2">
        <w:rPr>
          <w:rStyle w:val="underline"/>
          <w:rFonts w:asciiTheme="majorHAnsi" w:hAnsiTheme="majorHAnsi" w:cstheme="majorHAnsi"/>
        </w:rPr>
        <w:t>cooperation and sharing</w:t>
      </w:r>
      <w:r w:rsidRPr="002E7DE2">
        <w:rPr>
          <w:rFonts w:asciiTheme="majorHAnsi" w:hAnsiTheme="majorHAnsi" w:cstheme="majorHAnsi"/>
          <w:sz w:val="8"/>
        </w:rPr>
        <w:t xml:space="preserve">." The archeological and ethnographic evidence shows that </w:t>
      </w:r>
      <w:r w:rsidRPr="002E7DE2">
        <w:rPr>
          <w:rStyle w:val="underline"/>
          <w:rFonts w:asciiTheme="majorHAnsi" w:hAnsiTheme="majorHAnsi" w:cstheme="majorHAnsi"/>
        </w:rPr>
        <w:t>hunter-gatherers were involved in numerous forms of trade and exchange</w:t>
      </w:r>
      <w:r w:rsidRPr="002E7DE2">
        <w:rPr>
          <w:rFonts w:asciiTheme="majorHAnsi" w:hAnsiTheme="majorHAnsi" w:cstheme="majorHAnsi"/>
          <w:sz w:val="8"/>
        </w:rPr>
        <w:t xml:space="preserve">. Some forms of hunter-gatherer trading can involve quite complex specialization and the interaction of supply and demand.  Most impressive, Cosmides and Tooby have shown through a series of experiments that </w:t>
      </w:r>
      <w:r w:rsidRPr="00847530">
        <w:rPr>
          <w:rStyle w:val="underline"/>
          <w:rFonts w:asciiTheme="majorHAnsi" w:hAnsiTheme="majorHAnsi" w:cstheme="majorHAnsi"/>
          <w:highlight w:val="cyan"/>
        </w:rPr>
        <w:t>human</w:t>
      </w:r>
      <w:r w:rsidRPr="002E7DE2">
        <w:rPr>
          <w:rStyle w:val="underline"/>
          <w:rFonts w:asciiTheme="majorHAnsi" w:hAnsiTheme="majorHAnsi" w:cstheme="majorHAnsi"/>
        </w:rPr>
        <w:t xml:space="preserve"> being</w:t>
      </w:r>
      <w:r w:rsidRPr="00847530">
        <w:rPr>
          <w:rStyle w:val="underline"/>
          <w:rFonts w:asciiTheme="majorHAnsi" w:hAnsiTheme="majorHAnsi" w:cstheme="majorHAnsi"/>
          <w:highlight w:val="cyan"/>
        </w:rPr>
        <w:t>s</w:t>
      </w:r>
      <w:r w:rsidRPr="002E7DE2">
        <w:rPr>
          <w:rStyle w:val="underline"/>
          <w:rFonts w:asciiTheme="majorHAnsi" w:hAnsiTheme="majorHAnsi" w:cstheme="majorHAnsi"/>
        </w:rPr>
        <w:t xml:space="preserve"> </w:t>
      </w:r>
      <w:r w:rsidRPr="00847530">
        <w:rPr>
          <w:rStyle w:val="underline"/>
          <w:rFonts w:asciiTheme="majorHAnsi" w:hAnsiTheme="majorHAnsi" w:cstheme="majorHAnsi"/>
          <w:highlight w:val="cyan"/>
        </w:rPr>
        <w:t>are able</w:t>
      </w:r>
      <w:r w:rsidRPr="002E7DE2">
        <w:rPr>
          <w:rStyle w:val="underline"/>
          <w:rFonts w:asciiTheme="majorHAnsi" w:hAnsiTheme="majorHAnsi" w:cstheme="majorHAnsi"/>
        </w:rPr>
        <w:t xml:space="preserve"> easily </w:t>
      </w:r>
      <w:r w:rsidRPr="00847530">
        <w:rPr>
          <w:rStyle w:val="underline"/>
          <w:rFonts w:asciiTheme="majorHAnsi" w:hAnsiTheme="majorHAnsi" w:cstheme="majorHAnsi"/>
          <w:highlight w:val="cyan"/>
        </w:rPr>
        <w:t>to solve</w:t>
      </w:r>
      <w:r w:rsidRPr="002E7DE2">
        <w:rPr>
          <w:rStyle w:val="underline"/>
          <w:rFonts w:asciiTheme="majorHAnsi" w:hAnsiTheme="majorHAnsi" w:cstheme="majorHAnsi"/>
        </w:rPr>
        <w:t xml:space="preserve"> complex logical </w:t>
      </w:r>
      <w:r w:rsidRPr="00847530">
        <w:rPr>
          <w:rStyle w:val="underline"/>
          <w:rFonts w:asciiTheme="majorHAnsi" w:hAnsiTheme="majorHAnsi" w:cstheme="majorHAnsi"/>
          <w:highlight w:val="cyan"/>
        </w:rPr>
        <w:t>puzzles</w:t>
      </w:r>
      <w:r w:rsidRPr="002E7DE2">
        <w:rPr>
          <w:rStyle w:val="underline"/>
          <w:rFonts w:asciiTheme="majorHAnsi" w:hAnsiTheme="majorHAnsi" w:cstheme="majorHAnsi"/>
        </w:rPr>
        <w:t xml:space="preserve"> involving reciprocity, the accounting of costs and benefits</w:t>
      </w:r>
      <w:r w:rsidRPr="002E7DE2">
        <w:rPr>
          <w:rFonts w:asciiTheme="majorHAnsi" w:hAnsiTheme="majorHAnsi" w:cstheme="majorHAnsi"/>
          <w:sz w:val="8"/>
        </w:rPr>
        <w:t xml:space="preserve">, and the detection of people who have cheated on agreements. However, </w:t>
      </w:r>
      <w:r w:rsidRPr="00847530">
        <w:rPr>
          <w:rStyle w:val="underline"/>
          <w:rFonts w:asciiTheme="majorHAnsi" w:hAnsiTheme="majorHAnsi" w:cstheme="majorHAnsi"/>
          <w:highlight w:val="cyan"/>
        </w:rPr>
        <w:t>we are unable to solve</w:t>
      </w:r>
      <w:r w:rsidRPr="002E7DE2">
        <w:rPr>
          <w:rStyle w:val="underline"/>
          <w:rFonts w:asciiTheme="majorHAnsi" w:hAnsiTheme="majorHAnsi" w:cstheme="majorHAnsi"/>
        </w:rPr>
        <w:t xml:space="preserve"> formally </w:t>
      </w:r>
      <w:r w:rsidRPr="00847530">
        <w:rPr>
          <w:rStyle w:val="underline"/>
          <w:rFonts w:asciiTheme="majorHAnsi" w:hAnsiTheme="majorHAnsi" w:cstheme="majorHAnsi"/>
          <w:highlight w:val="cyan"/>
        </w:rPr>
        <w:t>identical puzzles that do not deal with questions of social exchange</w:t>
      </w:r>
      <w:r w:rsidRPr="002E7DE2">
        <w:rPr>
          <w:rFonts w:asciiTheme="majorHAnsi" w:hAnsiTheme="majorHAnsi" w:cstheme="majorHAnsi"/>
          <w:sz w:val="8"/>
        </w:rPr>
        <w:t xml:space="preserve">. That, they argue, points to the existence of "functionally specialized, content-dependent cognitive adaptations for social exchange." </w:t>
      </w:r>
    </w:p>
    <w:p w14:paraId="4B6759C6" w14:textId="77777777" w:rsidR="006452E1" w:rsidRPr="006C4268" w:rsidRDefault="006452E1" w:rsidP="006452E1">
      <w:pPr>
        <w:keepNext/>
        <w:keepLines/>
        <w:spacing w:before="40" w:after="0"/>
        <w:outlineLvl w:val="3"/>
        <w:rPr>
          <w:rFonts w:eastAsiaTheme="majorEastAsia" w:cstheme="majorBidi"/>
          <w:b/>
          <w:iCs/>
          <w:sz w:val="36"/>
        </w:rPr>
      </w:pPr>
      <w:r w:rsidRPr="006C4268">
        <w:rPr>
          <w:rFonts w:eastAsiaTheme="majorEastAsia" w:cstheme="majorBidi"/>
          <w:b/>
          <w:iCs/>
          <w:sz w:val="36"/>
        </w:rPr>
        <w:t xml:space="preserve">Global inequality decreasing---cap is key. </w:t>
      </w:r>
    </w:p>
    <w:p w14:paraId="56EBED33" w14:textId="77777777" w:rsidR="006452E1" w:rsidRPr="006C4268" w:rsidRDefault="006452E1" w:rsidP="006452E1">
      <w:pPr>
        <w:rPr>
          <w:sz w:val="18"/>
          <w:szCs w:val="18"/>
        </w:rPr>
      </w:pPr>
      <w:r w:rsidRPr="006C4268">
        <w:rPr>
          <w:b/>
          <w:bCs/>
          <w:sz w:val="30"/>
        </w:rPr>
        <w:t xml:space="preserve">Tupy 15 </w:t>
      </w:r>
      <w:r w:rsidRPr="006C4268">
        <w:rPr>
          <w:sz w:val="18"/>
          <w:szCs w:val="18"/>
        </w:rPr>
        <w:t>(Marian L [a senior policy analyst at the Cato Institute's Center for Global Liberty and Prosperity]; Stop obsessing about inequality. It's actually decreasing around the world; Jan 8; www.washingtonpost.com/posteverything/wp/2015/01/08/stop-obsessing-about-inequality-its-actually-decreasing-around-the-world/)</w:t>
      </w:r>
    </w:p>
    <w:p w14:paraId="33F7A96D" w14:textId="77777777" w:rsidR="006452E1" w:rsidRPr="006C4268" w:rsidRDefault="006452E1" w:rsidP="006452E1">
      <w:pPr>
        <w:rPr>
          <w:sz w:val="12"/>
        </w:rPr>
      </w:pPr>
      <w:r w:rsidRPr="006C4268">
        <w:rPr>
          <w:sz w:val="12"/>
        </w:rPr>
        <w:t xml:space="preserve">Is </w:t>
      </w:r>
      <w:r w:rsidRPr="006C4268">
        <w:rPr>
          <w:b/>
          <w:sz w:val="30"/>
          <w:u w:val="single"/>
        </w:rPr>
        <w:t>inequality</w:t>
      </w:r>
      <w:r w:rsidRPr="006C4268">
        <w:rPr>
          <w:sz w:val="12"/>
        </w:rPr>
        <w:t xml:space="preserve"> increasing or decreasing? The answer </w:t>
      </w:r>
      <w:r w:rsidRPr="006C4268">
        <w:rPr>
          <w:b/>
          <w:sz w:val="30"/>
          <w:u w:val="single"/>
        </w:rPr>
        <w:t xml:space="preserve">depends on our point of reference. </w:t>
      </w:r>
      <w:r w:rsidRPr="006C4268">
        <w:rPr>
          <w:sz w:val="12"/>
        </w:rPr>
        <w:t xml:space="preserve">In America, the income gap between the top 1 percent and the rest has grown. But </w:t>
      </w:r>
      <w:r w:rsidRPr="006C4268">
        <w:rPr>
          <w:b/>
          <w:sz w:val="30"/>
          <w:u w:val="single"/>
        </w:rPr>
        <w:t>if we look</w:t>
      </w:r>
      <w:r w:rsidRPr="006C4268">
        <w:rPr>
          <w:sz w:val="12"/>
        </w:rPr>
        <w:t xml:space="preserve"> not </w:t>
      </w:r>
      <w:r w:rsidRPr="006C4268">
        <w:rPr>
          <w:b/>
          <w:sz w:val="30"/>
          <w:u w:val="single"/>
        </w:rPr>
        <w:t>at</w:t>
      </w:r>
      <w:r w:rsidRPr="006C4268">
        <w:rPr>
          <w:sz w:val="12"/>
        </w:rPr>
        <w:t xml:space="preserve"> America, but </w:t>
      </w:r>
      <w:r w:rsidRPr="006C4268">
        <w:rPr>
          <w:b/>
          <w:iCs/>
          <w:sz w:val="30"/>
          <w:u w:val="single"/>
          <w:bdr w:val="single" w:sz="8" w:space="0" w:color="auto"/>
        </w:rPr>
        <w:t>the world</w:t>
      </w:r>
      <w:r w:rsidRPr="006C4268">
        <w:rPr>
          <w:b/>
          <w:sz w:val="30"/>
          <w:u w:val="single"/>
        </w:rPr>
        <w:t xml:space="preserve">, </w:t>
      </w:r>
      <w:r w:rsidRPr="00847530">
        <w:rPr>
          <w:b/>
          <w:iCs/>
          <w:sz w:val="30"/>
          <w:highlight w:val="cyan"/>
          <w:u w:val="single"/>
          <w:bdr w:val="single" w:sz="8" w:space="0" w:color="auto"/>
        </w:rPr>
        <w:t>inequality is shrinking</w:t>
      </w:r>
      <w:r w:rsidRPr="006C4268">
        <w:rPr>
          <w:b/>
          <w:sz w:val="30"/>
          <w:u w:val="single"/>
        </w:rPr>
        <w:t xml:space="preserve">. </w:t>
      </w:r>
      <w:r w:rsidRPr="006C4268">
        <w:rPr>
          <w:b/>
          <w:iCs/>
          <w:sz w:val="30"/>
          <w:u w:val="single"/>
          <w:bdr w:val="single" w:sz="8" w:space="0" w:color="auto"/>
        </w:rPr>
        <w:t>We are witnessing</w:t>
      </w:r>
      <w:r w:rsidRPr="006C4268">
        <w:rPr>
          <w:sz w:val="12"/>
        </w:rPr>
        <w:t xml:space="preserve">, in the words of the World Bank’s Branko Milanovic, </w:t>
      </w:r>
      <w:r w:rsidRPr="006C4268">
        <w:rPr>
          <w:b/>
          <w:sz w:val="30"/>
          <w:u w:val="single"/>
        </w:rPr>
        <w:t>“</w:t>
      </w:r>
      <w:r w:rsidRPr="006C4268">
        <w:rPr>
          <w:b/>
          <w:iCs/>
          <w:sz w:val="30"/>
          <w:u w:val="single"/>
          <w:bdr w:val="single" w:sz="8" w:space="0" w:color="auto"/>
        </w:rPr>
        <w:t xml:space="preserve">the </w:t>
      </w:r>
      <w:r w:rsidRPr="00847530">
        <w:rPr>
          <w:b/>
          <w:iCs/>
          <w:sz w:val="30"/>
          <w:highlight w:val="cyan"/>
          <w:u w:val="single"/>
          <w:bdr w:val="single" w:sz="8" w:space="0" w:color="auto"/>
        </w:rPr>
        <w:t xml:space="preserve">first decline </w:t>
      </w:r>
      <w:r w:rsidRPr="006C4268">
        <w:rPr>
          <w:b/>
          <w:iCs/>
          <w:sz w:val="30"/>
          <w:u w:val="single"/>
          <w:bdr w:val="single" w:sz="8" w:space="0" w:color="auto"/>
        </w:rPr>
        <w:t>in global inequality</w:t>
      </w:r>
      <w:r w:rsidRPr="006C4268">
        <w:rPr>
          <w:b/>
          <w:sz w:val="30"/>
          <w:u w:val="single"/>
        </w:rPr>
        <w:t xml:space="preserve"> between world citizens </w:t>
      </w:r>
      <w:r w:rsidRPr="00847530">
        <w:rPr>
          <w:b/>
          <w:iCs/>
          <w:sz w:val="30"/>
          <w:highlight w:val="cyan"/>
          <w:u w:val="single"/>
          <w:bdr w:val="single" w:sz="8" w:space="0" w:color="auto"/>
        </w:rPr>
        <w:t xml:space="preserve">since the Industrial </w:t>
      </w:r>
      <w:r w:rsidRPr="00847530">
        <w:rPr>
          <w:b/>
          <w:iCs/>
          <w:sz w:val="30"/>
          <w:highlight w:val="cyan"/>
          <w:u w:val="single"/>
          <w:bdr w:val="single" w:sz="8" w:space="0" w:color="auto"/>
        </w:rPr>
        <w:lastRenderedPageBreak/>
        <w:t>Revolution</w:t>
      </w:r>
      <w:r w:rsidRPr="006C4268">
        <w:rPr>
          <w:sz w:val="12"/>
        </w:rPr>
        <w:t xml:space="preserve">.” For most of human history, incomes were more equal, but terribly low. Two thousand years ago, GDP per person in the most advanced parts of the world hovered around $3.50 per day. That was the global average 1,800 years later. But by the early 19th century, a pronounced income gap emerged between the West and the rest. Take the United States. In 1820, the U.S. was 1.9 times richer than the global average. The income gap grew to 4.1 in 1960 and reached its maximum level of 4.8 in 1999. By 2010, it had shrunk by 19 percent to 3.9. </w:t>
      </w:r>
      <w:r w:rsidRPr="006C4268">
        <w:rPr>
          <w:b/>
          <w:sz w:val="30"/>
          <w:u w:val="single"/>
        </w:rPr>
        <w:t xml:space="preserve">That narrowing is not a function of declining Western </w:t>
      </w:r>
      <w:r w:rsidRPr="006C4268">
        <w:rPr>
          <w:b/>
          <w:iCs/>
          <w:sz w:val="30"/>
          <w:u w:val="single"/>
          <w:bdr w:val="single" w:sz="8" w:space="0" w:color="auto"/>
        </w:rPr>
        <w:t>incomes</w:t>
      </w:r>
      <w:r w:rsidRPr="006C4268">
        <w:rPr>
          <w:sz w:val="12"/>
        </w:rPr>
        <w:t>. During the Great Recession, for example, U.S. GDP per capita decreased by 4.8 percent between 2007 and 2009</w:t>
      </w:r>
      <w:r w:rsidRPr="006C4268">
        <w:rPr>
          <w:b/>
          <w:sz w:val="30"/>
          <w:u w:val="single"/>
        </w:rPr>
        <w:t xml:space="preserve">. It </w:t>
      </w:r>
      <w:r w:rsidRPr="006C4268">
        <w:rPr>
          <w:b/>
          <w:iCs/>
          <w:sz w:val="30"/>
          <w:u w:val="single"/>
          <w:bdr w:val="single" w:sz="8" w:space="0" w:color="auto"/>
        </w:rPr>
        <w:t>rebounded by 5.7 percent</w:t>
      </w:r>
      <w:r w:rsidRPr="006C4268">
        <w:rPr>
          <w:b/>
          <w:sz w:val="30"/>
          <w:u w:val="single"/>
        </w:rPr>
        <w:t xml:space="preserve"> over the next 4 years </w:t>
      </w:r>
      <w:r w:rsidRPr="006C4268">
        <w:rPr>
          <w:b/>
          <w:iCs/>
          <w:sz w:val="30"/>
          <w:u w:val="single"/>
          <w:bdr w:val="single" w:sz="8" w:space="0" w:color="auto"/>
        </w:rPr>
        <w:t>and stands at an all-time high</w:t>
      </w:r>
      <w:r w:rsidRPr="006C4268">
        <w:rPr>
          <w:b/>
          <w:sz w:val="30"/>
          <w:u w:val="single"/>
        </w:rPr>
        <w:t xml:space="preserve"> today</w:t>
      </w:r>
      <w:r w:rsidRPr="006C4268">
        <w:rPr>
          <w:sz w:val="12"/>
        </w:rPr>
        <w:t xml:space="preserve">. Rather, the narrowing of the income gap is a result of growing incomes in the rest of the world. Consider the spectacular rise of Asia. In 1960, the U.S. was 11 times richer than Asia. Today, America is only 4.8 times richer than Asia. To understand why, let’s look at China. Between 1958 and 1961, Mao Zedong attempted to transform China’s largely agricultural economy into an industrial one through the “Great Leap Forward.” His stated goal was to overtake UK’s industrial production in 15 years. Industrialization, which included building of factories at home as well as large-scale purchases of machinery abroad, was to be paid for by food produced on collective farms. But the collectivization of agriculture resulted in famine that killed between 18 and 45 million people. Industrial initiatives, such as Mao’s attempt to massively increase production of steel, were equally disastrous. People burned their houses to stoke the fires of the steel mills and melted cooking wares to fulfil the steel production quotas. The result was destruction, rather than creation of wealth. Deng Xiaoping, Mao’s successor, partially privatized the farmland and allowed farmers to sell their produce. Trade liberalization ensured that Chinese industrial output would no longer be dictated by production quotas, but by the demands of the international economy. But </w:t>
      </w:r>
      <w:r w:rsidRPr="006C4268">
        <w:rPr>
          <w:b/>
          <w:sz w:val="30"/>
          <w:u w:val="single"/>
        </w:rPr>
        <w:t xml:space="preserve">Following </w:t>
      </w:r>
      <w:r w:rsidRPr="00847530">
        <w:rPr>
          <w:b/>
          <w:iCs/>
          <w:sz w:val="30"/>
          <w:highlight w:val="cyan"/>
          <w:u w:val="single"/>
          <w:bdr w:val="single" w:sz="8" w:space="0" w:color="auto"/>
        </w:rPr>
        <w:t>liberalization</w:t>
      </w:r>
      <w:r w:rsidRPr="006C4268">
        <w:rPr>
          <w:b/>
          <w:sz w:val="30"/>
          <w:u w:val="single"/>
        </w:rPr>
        <w:t xml:space="preserve"> in 1978, </w:t>
      </w:r>
      <w:r w:rsidRPr="00847530">
        <w:rPr>
          <w:b/>
          <w:iCs/>
          <w:sz w:val="30"/>
          <w:highlight w:val="cyan"/>
          <w:u w:val="single"/>
          <w:bdr w:val="single" w:sz="8" w:space="0" w:color="auto"/>
        </w:rPr>
        <w:t>China’s GDP</w:t>
      </w:r>
      <w:r w:rsidRPr="006C4268">
        <w:rPr>
          <w:b/>
          <w:sz w:val="30"/>
          <w:u w:val="single"/>
        </w:rPr>
        <w:t xml:space="preserve"> per capita has </w:t>
      </w:r>
      <w:r w:rsidRPr="00847530">
        <w:rPr>
          <w:b/>
          <w:iCs/>
          <w:sz w:val="30"/>
          <w:highlight w:val="cyan"/>
          <w:u w:val="single"/>
          <w:bdr w:val="single" w:sz="8" w:space="0" w:color="auto"/>
        </w:rPr>
        <w:t>increased 12.5 fold</w:t>
      </w:r>
      <w:r w:rsidRPr="006C4268">
        <w:rPr>
          <w:b/>
          <w:sz w:val="30"/>
          <w:u w:val="single"/>
        </w:rPr>
        <w:t>,</w:t>
      </w:r>
      <w:r w:rsidRPr="006C4268">
        <w:rPr>
          <w:sz w:val="12"/>
        </w:rPr>
        <w:t xml:space="preserve"> rising from $545 in 1980 to $6,807 in 2013. Over the same time period, the Chinese poverty rate fell from 84 percent to 10 percent. </w:t>
      </w:r>
      <w:r w:rsidRPr="006C4268">
        <w:rPr>
          <w:b/>
          <w:sz w:val="30"/>
          <w:u w:val="single"/>
        </w:rPr>
        <w:t>What is true of China is also true in much of the developing world. As</w:t>
      </w:r>
      <w:r w:rsidRPr="006C4268">
        <w:rPr>
          <w:sz w:val="12"/>
        </w:rPr>
        <w:t xml:space="preserve"> Laurence Chandy and Geoffrey Gertz of the Brookings Institution wrote in 2011, “</w:t>
      </w:r>
      <w:r w:rsidRPr="006C4268">
        <w:rPr>
          <w:b/>
          <w:sz w:val="30"/>
          <w:u w:val="single"/>
        </w:rPr>
        <w:t xml:space="preserve">poverty reduction of this magnitude is unparalleled in history: </w:t>
      </w:r>
      <w:r w:rsidRPr="00847530">
        <w:rPr>
          <w:b/>
          <w:iCs/>
          <w:sz w:val="30"/>
          <w:highlight w:val="cyan"/>
          <w:u w:val="single"/>
          <w:bdr w:val="single" w:sz="8" w:space="0" w:color="auto"/>
        </w:rPr>
        <w:t xml:space="preserve">never </w:t>
      </w:r>
      <w:r w:rsidRPr="006C4268">
        <w:rPr>
          <w:b/>
          <w:iCs/>
          <w:sz w:val="30"/>
          <w:u w:val="single"/>
          <w:bdr w:val="single" w:sz="8" w:space="0" w:color="auto"/>
        </w:rPr>
        <w:t xml:space="preserve">before </w:t>
      </w:r>
      <w:r w:rsidRPr="00847530">
        <w:rPr>
          <w:b/>
          <w:iCs/>
          <w:sz w:val="30"/>
          <w:highlight w:val="cyan"/>
          <w:u w:val="single"/>
          <w:bdr w:val="single" w:sz="8" w:space="0" w:color="auto"/>
        </w:rPr>
        <w:t xml:space="preserve">have so many </w:t>
      </w:r>
      <w:r w:rsidRPr="006C4268">
        <w:rPr>
          <w:b/>
          <w:iCs/>
          <w:sz w:val="30"/>
          <w:u w:val="single"/>
          <w:bdr w:val="single" w:sz="8" w:space="0" w:color="auto"/>
        </w:rPr>
        <w:t xml:space="preserve">people been </w:t>
      </w:r>
      <w:r w:rsidRPr="00847530">
        <w:rPr>
          <w:b/>
          <w:iCs/>
          <w:sz w:val="30"/>
          <w:highlight w:val="cyan"/>
          <w:u w:val="single"/>
          <w:bdr w:val="single" w:sz="8" w:space="0" w:color="auto"/>
        </w:rPr>
        <w:t>lifted out of poverty</w:t>
      </w:r>
      <w:r w:rsidRPr="006C4268">
        <w:rPr>
          <w:b/>
          <w:sz w:val="30"/>
          <w:u w:val="single"/>
        </w:rPr>
        <w:t xml:space="preserve"> over such a brief period of time.” Developing countries have made strides in other areas too</w:t>
      </w:r>
      <w:r w:rsidRPr="006C4268">
        <w:rPr>
          <w:sz w:val="12"/>
        </w:rPr>
        <w:t>. Take life expectancy. Between 1960 and 2010, global life expectancy increased from 53 years to 70. In the U.S. over the same period it rose from 70 to 78</w:t>
      </w:r>
      <w:r w:rsidRPr="006C4268">
        <w:rPr>
          <w:b/>
          <w:sz w:val="30"/>
          <w:u w:val="single"/>
        </w:rPr>
        <w:t xml:space="preserve">. </w:t>
      </w:r>
      <w:r w:rsidRPr="00847530">
        <w:rPr>
          <w:b/>
          <w:iCs/>
          <w:sz w:val="30"/>
          <w:highlight w:val="cyan"/>
          <w:u w:val="single"/>
          <w:bdr w:val="single" w:sz="8" w:space="0" w:color="auto"/>
        </w:rPr>
        <w:t>Similar</w:t>
      </w:r>
      <w:r w:rsidRPr="006C4268">
        <w:rPr>
          <w:b/>
          <w:iCs/>
          <w:sz w:val="30"/>
          <w:u w:val="single"/>
          <w:bdr w:val="single" w:sz="8" w:space="0" w:color="auto"/>
        </w:rPr>
        <w:t xml:space="preserve"> stories</w:t>
      </w:r>
      <w:r w:rsidRPr="006C4268">
        <w:rPr>
          <w:b/>
          <w:sz w:val="30"/>
          <w:u w:val="single"/>
        </w:rPr>
        <w:t xml:space="preserve"> can be told </w:t>
      </w:r>
      <w:r w:rsidRPr="00847530">
        <w:rPr>
          <w:b/>
          <w:iCs/>
          <w:sz w:val="30"/>
          <w:highlight w:val="cyan"/>
          <w:u w:val="single"/>
          <w:bdr w:val="single" w:sz="8" w:space="0" w:color="auto"/>
        </w:rPr>
        <w:t>about</w:t>
      </w:r>
      <w:r w:rsidRPr="006C4268">
        <w:rPr>
          <w:b/>
          <w:sz w:val="30"/>
          <w:u w:val="single"/>
        </w:rPr>
        <w:t xml:space="preserve"> child and maternal </w:t>
      </w:r>
      <w:r w:rsidRPr="00847530">
        <w:rPr>
          <w:b/>
          <w:iCs/>
          <w:sz w:val="30"/>
          <w:highlight w:val="cyan"/>
          <w:u w:val="single"/>
          <w:bdr w:val="single" w:sz="8" w:space="0" w:color="auto"/>
        </w:rPr>
        <w:t>mortality</w:t>
      </w:r>
      <w:r w:rsidRPr="006C4268">
        <w:rPr>
          <w:b/>
          <w:sz w:val="30"/>
          <w:u w:val="single"/>
        </w:rPr>
        <w:t xml:space="preserve">, treatment of communicable </w:t>
      </w:r>
      <w:r w:rsidRPr="00847530">
        <w:rPr>
          <w:b/>
          <w:iCs/>
          <w:sz w:val="30"/>
          <w:highlight w:val="cyan"/>
          <w:u w:val="single"/>
          <w:bdr w:val="single" w:sz="8" w:space="0" w:color="auto"/>
        </w:rPr>
        <w:t>diseases</w:t>
      </w:r>
      <w:r w:rsidRPr="006C4268">
        <w:rPr>
          <w:b/>
          <w:sz w:val="30"/>
          <w:u w:val="single"/>
        </w:rPr>
        <w:t xml:space="preserve">, and the spread of technology. Many </w:t>
      </w:r>
      <w:r w:rsidRPr="006C4268">
        <w:rPr>
          <w:sz w:val="12"/>
        </w:rPr>
        <w:t xml:space="preserve">Americans </w:t>
      </w:r>
      <w:r w:rsidRPr="006C4268">
        <w:rPr>
          <w:b/>
          <w:sz w:val="30"/>
          <w:u w:val="single"/>
        </w:rPr>
        <w:t xml:space="preserve">point to </w:t>
      </w:r>
      <w:r w:rsidRPr="00847530">
        <w:rPr>
          <w:b/>
          <w:iCs/>
          <w:sz w:val="30"/>
          <w:highlight w:val="cyan"/>
          <w:u w:val="single"/>
          <w:bdr w:val="single" w:sz="8" w:space="0" w:color="auto"/>
        </w:rPr>
        <w:t>globalization</w:t>
      </w:r>
      <w:r w:rsidRPr="006C4268">
        <w:rPr>
          <w:b/>
          <w:sz w:val="30"/>
          <w:u w:val="single"/>
        </w:rPr>
        <w:t xml:space="preserve"> as a bogeyman,</w:t>
      </w:r>
      <w:r w:rsidRPr="006C4268">
        <w:rPr>
          <w:sz w:val="12"/>
        </w:rPr>
        <w:t xml:space="preserve"> robbing our country of good jobs and resources. But really, </w:t>
      </w:r>
      <w:r w:rsidRPr="006C4268">
        <w:rPr>
          <w:b/>
          <w:iCs/>
          <w:sz w:val="30"/>
          <w:u w:val="single"/>
          <w:bdr w:val="single" w:sz="8" w:space="0" w:color="auto"/>
        </w:rPr>
        <w:t xml:space="preserve">the phenomenon has </w:t>
      </w:r>
      <w:r w:rsidRPr="00847530">
        <w:rPr>
          <w:b/>
          <w:iCs/>
          <w:sz w:val="30"/>
          <w:highlight w:val="cyan"/>
          <w:u w:val="single"/>
          <w:bdr w:val="single" w:sz="8" w:space="0" w:color="auto"/>
        </w:rPr>
        <w:t>ushered</w:t>
      </w:r>
      <w:r w:rsidRPr="006C4268">
        <w:rPr>
          <w:b/>
          <w:iCs/>
          <w:sz w:val="30"/>
          <w:u w:val="single"/>
          <w:bdr w:val="single" w:sz="8" w:space="0" w:color="auto"/>
        </w:rPr>
        <w:t xml:space="preserve"> a period of </w:t>
      </w:r>
      <w:r w:rsidRPr="00847530">
        <w:rPr>
          <w:b/>
          <w:iCs/>
          <w:sz w:val="30"/>
          <w:highlight w:val="cyan"/>
          <w:u w:val="single"/>
          <w:bdr w:val="single" w:sz="8" w:space="0" w:color="auto"/>
        </w:rPr>
        <w:t>unprecedented prosperity</w:t>
      </w:r>
      <w:r w:rsidRPr="006C4268">
        <w:rPr>
          <w:b/>
          <w:iCs/>
          <w:sz w:val="30"/>
          <w:u w:val="single"/>
          <w:bdr w:val="single" w:sz="8" w:space="0" w:color="auto"/>
        </w:rPr>
        <w:t xml:space="preserve"> in many poor countries</w:t>
      </w:r>
      <w:r w:rsidRPr="006C4268">
        <w:rPr>
          <w:sz w:val="12"/>
        </w:rPr>
        <w:t>. Even as we struggle with economic problems at home let us remember the global – and largely positive – perspective on the state of the world.</w:t>
      </w:r>
    </w:p>
    <w:p w14:paraId="23A0B4A4" w14:textId="77777777" w:rsidR="001176CB" w:rsidRPr="00774646" w:rsidRDefault="001176CB" w:rsidP="001176CB">
      <w:pPr>
        <w:keepNext/>
        <w:keepLines/>
        <w:spacing w:before="40" w:after="0"/>
        <w:outlineLvl w:val="3"/>
        <w:rPr>
          <w:rFonts w:eastAsiaTheme="majorEastAsia" w:cstheme="majorBidi"/>
          <w:b/>
          <w:iCs/>
          <w:sz w:val="36"/>
        </w:rPr>
      </w:pPr>
      <w:r w:rsidRPr="00774646">
        <w:rPr>
          <w:rFonts w:eastAsiaTheme="majorEastAsia" w:cstheme="majorBidi"/>
          <w:b/>
          <w:iCs/>
          <w:sz w:val="36"/>
        </w:rPr>
        <w:t>We’re past the tipping point – but carbon capture is attainable and solves</w:t>
      </w:r>
    </w:p>
    <w:p w14:paraId="673EB44E" w14:textId="77777777" w:rsidR="001176CB" w:rsidRPr="00774646" w:rsidRDefault="001176CB" w:rsidP="001176CB">
      <w:r w:rsidRPr="00774646">
        <w:rPr>
          <w:b/>
          <w:bCs/>
          <w:sz w:val="30"/>
        </w:rPr>
        <w:t xml:space="preserve">Mack 19 </w:t>
      </w:r>
      <w:r w:rsidRPr="00774646">
        <w:t>(Eric Mack, May 28, 2019, “Carbon positive: Turning a planetary pollutant into an asset”, Nesta, https://www.nesta.org.uk/feature/tipping-point/carbon-positive-turning-planetary-pollutant-asset/)</w:t>
      </w:r>
    </w:p>
    <w:p w14:paraId="6B9809C9" w14:textId="77777777" w:rsidR="001176CB" w:rsidRPr="00774646" w:rsidRDefault="001176CB" w:rsidP="001176CB">
      <w:pPr>
        <w:rPr>
          <w:sz w:val="16"/>
        </w:rPr>
      </w:pPr>
      <w:r w:rsidRPr="00774646">
        <w:rPr>
          <w:sz w:val="16"/>
        </w:rPr>
        <w:t xml:space="preserve">Last year, </w:t>
      </w:r>
      <w:r w:rsidRPr="00847530">
        <w:rPr>
          <w:b/>
          <w:sz w:val="30"/>
          <w:highlight w:val="cyan"/>
          <w:u w:val="single"/>
        </w:rPr>
        <w:t>the</w:t>
      </w:r>
      <w:r w:rsidRPr="00774646">
        <w:rPr>
          <w:b/>
          <w:sz w:val="30"/>
          <w:u w:val="single"/>
        </w:rPr>
        <w:t xml:space="preserve"> </w:t>
      </w:r>
      <w:r w:rsidRPr="00847530">
        <w:rPr>
          <w:b/>
          <w:sz w:val="30"/>
          <w:highlight w:val="cyan"/>
          <w:u w:val="single"/>
        </w:rPr>
        <w:t>I</w:t>
      </w:r>
      <w:r w:rsidRPr="00774646">
        <w:rPr>
          <w:b/>
          <w:sz w:val="30"/>
          <w:u w:val="single"/>
        </w:rPr>
        <w:t xml:space="preserve">nternational </w:t>
      </w:r>
      <w:r w:rsidRPr="00847530">
        <w:rPr>
          <w:b/>
          <w:sz w:val="30"/>
          <w:highlight w:val="cyan"/>
          <w:u w:val="single"/>
        </w:rPr>
        <w:t>P</w:t>
      </w:r>
      <w:r w:rsidRPr="00774646">
        <w:rPr>
          <w:b/>
          <w:sz w:val="30"/>
          <w:u w:val="single"/>
        </w:rPr>
        <w:t xml:space="preserve">anel on </w:t>
      </w:r>
      <w:r w:rsidRPr="00847530">
        <w:rPr>
          <w:b/>
          <w:sz w:val="30"/>
          <w:highlight w:val="cyan"/>
          <w:u w:val="single"/>
        </w:rPr>
        <w:t>C</w:t>
      </w:r>
      <w:r w:rsidRPr="00774646">
        <w:rPr>
          <w:b/>
          <w:sz w:val="30"/>
          <w:u w:val="single"/>
        </w:rPr>
        <w:t xml:space="preserve">limate </w:t>
      </w:r>
      <w:r w:rsidRPr="00847530">
        <w:rPr>
          <w:b/>
          <w:sz w:val="30"/>
          <w:highlight w:val="cyan"/>
          <w:u w:val="single"/>
        </w:rPr>
        <w:t>C</w:t>
      </w:r>
      <w:r w:rsidRPr="00774646">
        <w:rPr>
          <w:b/>
          <w:sz w:val="30"/>
          <w:u w:val="single"/>
        </w:rPr>
        <w:t xml:space="preserve">hange </w:t>
      </w:r>
      <w:r w:rsidRPr="00847530">
        <w:rPr>
          <w:b/>
          <w:sz w:val="30"/>
          <w:highlight w:val="cyan"/>
          <w:u w:val="single"/>
        </w:rPr>
        <w:t>estimated</w:t>
      </w:r>
      <w:r w:rsidRPr="00774646">
        <w:rPr>
          <w:sz w:val="16"/>
        </w:rPr>
        <w:t xml:space="preserve"> in a widely publicised and disturbing report that to avoid catastrophic change </w:t>
      </w:r>
      <w:r w:rsidRPr="00847530">
        <w:rPr>
          <w:b/>
          <w:iCs/>
          <w:sz w:val="30"/>
          <w:highlight w:val="cyan"/>
          <w:u w:val="single"/>
          <w:bdr w:val="single" w:sz="8" w:space="0" w:color="auto"/>
        </w:rPr>
        <w:t>we must not only drastically reduce our</w:t>
      </w:r>
      <w:r w:rsidRPr="00774646">
        <w:rPr>
          <w:b/>
          <w:iCs/>
          <w:sz w:val="30"/>
          <w:u w:val="single"/>
          <w:bdr w:val="single" w:sz="8" w:space="0" w:color="auto"/>
        </w:rPr>
        <w:t xml:space="preserve"> carbon dioxide </w:t>
      </w:r>
      <w:r w:rsidRPr="00847530">
        <w:rPr>
          <w:b/>
          <w:iCs/>
          <w:sz w:val="30"/>
          <w:highlight w:val="cyan"/>
          <w:u w:val="single"/>
          <w:bdr w:val="single" w:sz="8" w:space="0" w:color="auto"/>
        </w:rPr>
        <w:t>output</w:t>
      </w:r>
      <w:r w:rsidRPr="00774646">
        <w:rPr>
          <w:b/>
          <w:iCs/>
          <w:sz w:val="30"/>
          <w:u w:val="single"/>
          <w:bdr w:val="single" w:sz="8" w:space="0" w:color="auto"/>
        </w:rPr>
        <w:t xml:space="preserve">, </w:t>
      </w:r>
      <w:r w:rsidRPr="00847530">
        <w:rPr>
          <w:b/>
          <w:iCs/>
          <w:sz w:val="30"/>
          <w:highlight w:val="cyan"/>
          <w:u w:val="single"/>
          <w:bdr w:val="single" w:sz="8" w:space="0" w:color="auto"/>
        </w:rPr>
        <w:t xml:space="preserve">but also begin actively pulling </w:t>
      </w:r>
      <w:r w:rsidRPr="00847530">
        <w:rPr>
          <w:b/>
          <w:iCs/>
          <w:sz w:val="30"/>
          <w:highlight w:val="cyan"/>
          <w:u w:val="single"/>
          <w:bdr w:val="single" w:sz="8" w:space="0" w:color="auto"/>
        </w:rPr>
        <w:lastRenderedPageBreak/>
        <w:t>about 20 billion metric tons of CO2 out of the atmosphere each year</w:t>
      </w:r>
      <w:r w:rsidRPr="00847530">
        <w:rPr>
          <w:sz w:val="16"/>
          <w:highlight w:val="cyan"/>
        </w:rPr>
        <w:t xml:space="preserve"> </w:t>
      </w:r>
      <w:r w:rsidRPr="00774646">
        <w:rPr>
          <w:sz w:val="16"/>
        </w:rPr>
        <w:t>(IPCC, 2018). A suite of technologies known as “</w:t>
      </w:r>
      <w:r w:rsidRPr="00774646">
        <w:rPr>
          <w:b/>
          <w:sz w:val="30"/>
          <w:u w:val="single"/>
        </w:rPr>
        <w:t>carbon capture and utilisation” could go a long way</w:t>
      </w:r>
      <w:r w:rsidRPr="00774646">
        <w:rPr>
          <w:sz w:val="16"/>
        </w:rPr>
        <w:t xml:space="preserve"> towards addressing the second part of the equation. While the name may sound drab and technical, these innovations could be one of our most powerful levers in addressing climate change. With justifiable scepticism about our collective ability and will to reduce emissions quickly enough, </w:t>
      </w:r>
      <w:r w:rsidRPr="00847530">
        <w:rPr>
          <w:b/>
          <w:iCs/>
          <w:sz w:val="30"/>
          <w:highlight w:val="cyan"/>
          <w:u w:val="single"/>
          <w:bdr w:val="single" w:sz="8" w:space="0" w:color="auto"/>
        </w:rPr>
        <w:t>carbon capture may be needed to stave off runaway climate change</w:t>
      </w:r>
      <w:r w:rsidRPr="00774646">
        <w:rPr>
          <w:b/>
          <w:iCs/>
          <w:sz w:val="30"/>
          <w:u w:val="single"/>
          <w:bdr w:val="single" w:sz="8" w:space="0" w:color="auto"/>
        </w:rPr>
        <w:t>.</w:t>
      </w:r>
      <w:r w:rsidRPr="00774646">
        <w:rPr>
          <w:sz w:val="16"/>
        </w:rPr>
        <w:t xml:space="preserve"> And even if it isn’t, there’s still a long-term need to get excess CO2 out of the system, a process that could take an extremely long time if left to nature’s depleted capacities. As “carbon wrangler” Julio Friedmann wrote in 2018: “We have a moral responsibility to clean up our mess and restore the world’s atmosphere to how we found it.” The basic concept behind capturing CO2 is to move vast amounts of air through a filter or solution that traps the carbon dioxide molecules. From there, it can be stored, used as-is or converted to a more useful molecule with the help of a little chemistry. Considerable attention has been paid to the idea of </w:t>
      </w:r>
      <w:r w:rsidRPr="00774646">
        <w:rPr>
          <w:b/>
          <w:sz w:val="30"/>
          <w:u w:val="single"/>
        </w:rPr>
        <w:t xml:space="preserve">simply </w:t>
      </w:r>
      <w:r w:rsidRPr="00847530">
        <w:rPr>
          <w:b/>
          <w:sz w:val="30"/>
          <w:highlight w:val="cyan"/>
          <w:u w:val="single"/>
        </w:rPr>
        <w:t>burying it</w:t>
      </w:r>
      <w:r w:rsidRPr="00774646">
        <w:rPr>
          <w:b/>
          <w:sz w:val="30"/>
          <w:u w:val="single"/>
        </w:rPr>
        <w:t xml:space="preserve"> underground</w:t>
      </w:r>
      <w:r w:rsidRPr="00774646">
        <w:rPr>
          <w:sz w:val="16"/>
        </w:rPr>
        <w:t xml:space="preserve">: the idea that we can put it to good use has been comparatively neglected. But it is starting to gain traction. A </w:t>
      </w:r>
      <w:r w:rsidRPr="00774646">
        <w:rPr>
          <w:b/>
          <w:sz w:val="30"/>
          <w:u w:val="single"/>
        </w:rPr>
        <w:t xml:space="preserve">recent proposal suggests that the world’s </w:t>
      </w:r>
      <w:r w:rsidRPr="00847530">
        <w:rPr>
          <w:b/>
          <w:sz w:val="30"/>
          <w:highlight w:val="cyan"/>
          <w:u w:val="single"/>
        </w:rPr>
        <w:t>air conditioners could</w:t>
      </w:r>
      <w:r w:rsidRPr="00774646">
        <w:rPr>
          <w:b/>
          <w:sz w:val="30"/>
          <w:u w:val="single"/>
        </w:rPr>
        <w:t xml:space="preserve"> also double as carbon capture systems, </w:t>
      </w:r>
      <w:r w:rsidRPr="00847530">
        <w:rPr>
          <w:b/>
          <w:sz w:val="30"/>
          <w:highlight w:val="cyan"/>
          <w:u w:val="single"/>
        </w:rPr>
        <w:t>collect</w:t>
      </w:r>
      <w:r w:rsidRPr="00774646">
        <w:rPr>
          <w:b/>
          <w:sz w:val="30"/>
          <w:u w:val="single"/>
        </w:rPr>
        <w:t xml:space="preserve">ing </w:t>
      </w:r>
      <w:r w:rsidRPr="00847530">
        <w:rPr>
          <w:b/>
          <w:sz w:val="30"/>
          <w:highlight w:val="cyan"/>
          <w:u w:val="single"/>
        </w:rPr>
        <w:t>CO2 and water vapor from the air</w:t>
      </w:r>
      <w:r w:rsidRPr="00774646">
        <w:rPr>
          <w:sz w:val="16"/>
        </w:rPr>
        <w:t xml:space="preserve"> (Dittmeyer, R, et.al. 2019). Simple electrolysis can peel H2 off the water and combine it with carbon dioxide to locally produce hydrocarbon fuel using the Fischer-Tropsch process. Laboratory experiments have also used captured CO2, electricity and a little lithium to create carbon nanofibers (Ren, J., et.al. 2015) that </w:t>
      </w:r>
      <w:r w:rsidRPr="00847530">
        <w:rPr>
          <w:b/>
          <w:sz w:val="30"/>
          <w:highlight w:val="cyan"/>
          <w:u w:val="single"/>
        </w:rPr>
        <w:t>can be used in the manufacture of everything</w:t>
      </w:r>
      <w:r w:rsidRPr="00774646">
        <w:rPr>
          <w:b/>
          <w:sz w:val="30"/>
          <w:u w:val="single"/>
        </w:rPr>
        <w:t xml:space="preserve"> from better batteries and golf clubs to aircraft.</w:t>
      </w:r>
      <w:r w:rsidRPr="00774646">
        <w:rPr>
          <w:sz w:val="16"/>
        </w:rPr>
        <w:t xml:space="preserve"> Climeworks is one of a handful of companies that has taken similar technology beyond the lab and is already pulling CO2 directly from the air. The Swiss start-up has set the ambitious goal of removing one per cent of global carbon dioxide emissions by 2025. The company’s small, modular direct air capture system is up and running in Switzerland and other locations in Europe, including a small demonstration unit in Italy that will capture 150 tons of CO2 per year to be converted into natural gas fuel. </w:t>
      </w:r>
      <w:r w:rsidRPr="00847530">
        <w:rPr>
          <w:b/>
          <w:sz w:val="30"/>
          <w:highlight w:val="cyan"/>
          <w:u w:val="single"/>
        </w:rPr>
        <w:t>Canada’s Carbon Engineering has</w:t>
      </w:r>
      <w:r w:rsidRPr="00774646">
        <w:rPr>
          <w:b/>
          <w:sz w:val="30"/>
          <w:u w:val="single"/>
        </w:rPr>
        <w:t xml:space="preserve"> also </w:t>
      </w:r>
      <w:r w:rsidRPr="00847530">
        <w:rPr>
          <w:b/>
          <w:sz w:val="30"/>
          <w:highlight w:val="cyan"/>
          <w:u w:val="single"/>
        </w:rPr>
        <w:t>been capturing CO2 for</w:t>
      </w:r>
      <w:r w:rsidRPr="00774646">
        <w:rPr>
          <w:b/>
          <w:sz w:val="30"/>
          <w:u w:val="single"/>
        </w:rPr>
        <w:t xml:space="preserve"> several </w:t>
      </w:r>
      <w:r w:rsidRPr="00847530">
        <w:rPr>
          <w:b/>
          <w:sz w:val="30"/>
          <w:highlight w:val="cyan"/>
          <w:u w:val="single"/>
        </w:rPr>
        <w:t>years</w:t>
      </w:r>
      <w:r w:rsidRPr="00774646">
        <w:rPr>
          <w:b/>
          <w:sz w:val="30"/>
          <w:u w:val="single"/>
        </w:rPr>
        <w:t xml:space="preserve">, </w:t>
      </w:r>
      <w:r w:rsidRPr="00847530">
        <w:rPr>
          <w:b/>
          <w:sz w:val="30"/>
          <w:highlight w:val="cyan"/>
          <w:u w:val="single"/>
        </w:rPr>
        <w:t>converting it into liquid fuels that could be used in today’s cars, trucks and even commercial jets</w:t>
      </w:r>
      <w:r w:rsidRPr="00774646">
        <w:rPr>
          <w:b/>
          <w:sz w:val="30"/>
          <w:u w:val="single"/>
        </w:rPr>
        <w:t>.</w:t>
      </w:r>
      <w:r w:rsidRPr="00774646">
        <w:rPr>
          <w:sz w:val="16"/>
        </w:rPr>
        <w:t xml:space="preserve"> CEO Steve Oldham claims the </w:t>
      </w:r>
      <w:r w:rsidRPr="00847530">
        <w:rPr>
          <w:b/>
          <w:iCs/>
          <w:sz w:val="30"/>
          <w:highlight w:val="cyan"/>
          <w:u w:val="single"/>
          <w:bdr w:val="single" w:sz="8" w:space="0" w:color="auto"/>
        </w:rPr>
        <w:t>tech</w:t>
      </w:r>
      <w:r w:rsidRPr="00774646">
        <w:rPr>
          <w:b/>
          <w:iCs/>
          <w:sz w:val="30"/>
          <w:u w:val="single"/>
          <w:bdr w:val="single" w:sz="8" w:space="0" w:color="auto"/>
        </w:rPr>
        <w:t xml:space="preserve">nology </w:t>
      </w:r>
      <w:r w:rsidRPr="00847530">
        <w:rPr>
          <w:b/>
          <w:iCs/>
          <w:sz w:val="30"/>
          <w:highlight w:val="cyan"/>
          <w:u w:val="single"/>
          <w:bdr w:val="single" w:sz="8" w:space="0" w:color="auto"/>
        </w:rPr>
        <w:t>can be “scaled up to capture gigatons of CO2 directly from the atmosphere</w:t>
      </w:r>
      <w:r w:rsidRPr="00774646">
        <w:rPr>
          <w:sz w:val="16"/>
        </w:rPr>
        <w:t>… we’re now ready to move into much larger scale.” The company published a breakdown of its technology in a peer-reviewed journal last year (Keith, 2018), and is aiming to scale up enough to pull a gigaton of CO2 from the air per year – more than two per cent of what the world emits in the same time-span.</w:t>
      </w:r>
    </w:p>
    <w:p w14:paraId="1845DE21" w14:textId="77777777" w:rsidR="006452E1" w:rsidRPr="006452E1" w:rsidRDefault="006452E1" w:rsidP="006452E1"/>
    <w:p w14:paraId="2E1061DE" w14:textId="7F5CB691" w:rsidR="00C53B9E" w:rsidRPr="00086718" w:rsidRDefault="00C53B9E" w:rsidP="00C53B9E">
      <w:pPr>
        <w:pStyle w:val="Heading4"/>
      </w:pPr>
      <w:r w:rsidRPr="00086718">
        <w:t>Colonization of outer space is essential to humanity – 5 warrants</w:t>
      </w:r>
      <w:r>
        <w:t xml:space="preserve"> </w:t>
      </w:r>
    </w:p>
    <w:p w14:paraId="45875DE3" w14:textId="77777777" w:rsidR="00C53B9E" w:rsidRPr="00086718" w:rsidRDefault="00C53B9E" w:rsidP="00C53B9E">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752997F1" w14:textId="77777777" w:rsidR="00C53B9E" w:rsidRPr="00120D6C" w:rsidRDefault="00C53B9E" w:rsidP="00C53B9E">
      <w:pPr>
        <w:rPr>
          <w:sz w:val="12"/>
        </w:rPr>
      </w:pPr>
      <w:r w:rsidRPr="00120D6C">
        <w:rPr>
          <w:sz w:val="12"/>
        </w:rPr>
        <w:lastRenderedPageBreak/>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847530">
        <w:rPr>
          <w:rStyle w:val="StyleUnderline"/>
          <w:highlight w:val="cyan"/>
        </w:rPr>
        <w:t>If the human race is to continue</w:t>
      </w:r>
      <w:r w:rsidRPr="00086718">
        <w:rPr>
          <w:rStyle w:val="StyleUnderline"/>
        </w:rPr>
        <w:t xml:space="preserve"> for another million years, </w:t>
      </w:r>
      <w:r w:rsidRPr="00847530">
        <w:rPr>
          <w:rStyle w:val="StyleUnderline"/>
          <w:highlight w:val="cyan"/>
        </w:rPr>
        <w:t>we will have to</w:t>
      </w:r>
      <w:r w:rsidRPr="00086718">
        <w:rPr>
          <w:rStyle w:val="StyleUnderline"/>
        </w:rPr>
        <w:t xml:space="preserve"> boldly </w:t>
      </w:r>
      <w:r w:rsidRPr="00847530">
        <w:rPr>
          <w:rStyle w:val="StyleUnderline"/>
          <w:highlight w:val="cya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847530">
        <w:rPr>
          <w:rStyle w:val="StyleUnderline"/>
          <w:highlight w:val="cyan"/>
        </w:rPr>
        <w:t>Humans need to be a multiplanet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StarTalk Radio in March that humanity should focus on </w:t>
      </w:r>
      <w:r w:rsidRPr="00086718">
        <w:rPr>
          <w:rStyle w:val="StyleUnderline"/>
        </w:rPr>
        <w:t xml:space="preserve">sending </w:t>
      </w:r>
      <w:r w:rsidRPr="00847530">
        <w:rPr>
          <w:rStyle w:val="StyleUnderline"/>
          <w:highlight w:val="cyan"/>
        </w:rPr>
        <w:t>humans</w:t>
      </w:r>
      <w:r w:rsidRPr="00086718">
        <w:rPr>
          <w:rStyle w:val="StyleUnderline"/>
        </w:rPr>
        <w:t xml:space="preserve"> instead of robots to Mars because humans </w:t>
      </w:r>
      <w:r w:rsidRPr="00847530">
        <w:rPr>
          <w:rStyle w:val="StyleUnderline"/>
          <w:highlight w:val="cya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scientists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terrestrial life, and you can only really test that by finding life on Mars," Christopher Impey,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847530">
        <w:rPr>
          <w:rStyle w:val="StyleUnderline"/>
          <w:highlight w:val="cyan"/>
        </w:rPr>
        <w:t>Only by pushing mankind to its limits</w:t>
      </w:r>
      <w:r w:rsidRPr="00086718">
        <w:rPr>
          <w:rStyle w:val="StyleUnderline"/>
        </w:rPr>
        <w:t xml:space="preserve">, to the bottoms of the ocean and into space, </w:t>
      </w:r>
      <w:r w:rsidRPr="00847530">
        <w:rPr>
          <w:rStyle w:val="StyleUnderline"/>
          <w:highlight w:val="cyan"/>
        </w:rPr>
        <w:t>will we make discoveries in science</w:t>
      </w:r>
      <w:r w:rsidRPr="00086718">
        <w:rPr>
          <w:rStyle w:val="StyleUnderline"/>
        </w:rPr>
        <w:t xml:space="preserve"> and technology that can be adapted to improve life on Earth.</w:t>
      </w:r>
      <w:r w:rsidRPr="00120D6C">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StarTalk radio host, explained during an interview with Fareed Zakaria in 2012. </w:t>
      </w:r>
      <w:r w:rsidRPr="00086718">
        <w:rPr>
          <w:rStyle w:val="StyleUnderline"/>
        </w:rPr>
        <w:t xml:space="preserve">It's impossible to predict how </w:t>
      </w:r>
      <w:r w:rsidRPr="00847530">
        <w:rPr>
          <w:rStyle w:val="StyleUnderline"/>
          <w:highlight w:val="cyan"/>
        </w:rPr>
        <w:t>cutting-edge technologies</w:t>
      </w:r>
      <w:r w:rsidRPr="00086718">
        <w:rPr>
          <w:rStyle w:val="StyleUnderline"/>
        </w:rPr>
        <w:t xml:space="preserve"> used to develop manned missions to Mars and habitats on Mars </w:t>
      </w:r>
      <w:r w:rsidRPr="00847530">
        <w:rPr>
          <w:rStyle w:val="StyleUnderline"/>
          <w:highlight w:val="cya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boldy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whether we should go to Mars, he answered: "Yes, </w:t>
      </w:r>
      <w:r w:rsidRPr="00086718">
        <w:rPr>
          <w:rStyle w:val="StyleUnderline"/>
        </w:rPr>
        <w:t xml:space="preserve">if </w:t>
      </w:r>
      <w:r w:rsidRPr="00847530">
        <w:rPr>
          <w:rStyle w:val="StyleUnderline"/>
          <w:highlight w:val="cyan"/>
        </w:rPr>
        <w:t>it galvanizes an entire generation</w:t>
      </w:r>
      <w:r w:rsidRPr="00086718">
        <w:rPr>
          <w:rStyle w:val="StyleUnderline"/>
        </w:rPr>
        <w:t xml:space="preserve"> of students in the educational pipeline to want to become scientists, engineers, technologists, and 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847530">
        <w:rPr>
          <w:rStyle w:val="StyleUnderline"/>
          <w:highlight w:val="cya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847530">
        <w:rPr>
          <w:rStyle w:val="StyleUnderline"/>
          <w:highlight w:val="cyan"/>
        </w:rPr>
        <w:t>getting to Mars was a necessity</w:t>
      </w:r>
      <w:r w:rsidRPr="00086718">
        <w:rPr>
          <w:rStyle w:val="StyleUnderline"/>
        </w:rPr>
        <w:t xml:space="preserve"> not only for science, but also </w:t>
      </w:r>
      <w:r w:rsidRPr="00847530">
        <w:rPr>
          <w:rStyle w:val="StyleUnderline"/>
          <w:highlight w:val="cya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If Americans do not go to Mars, someone else will. And that spells political and 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p w14:paraId="78A8DBEE" w14:textId="7631FD1C" w:rsidR="00FB32A8" w:rsidRPr="00086718" w:rsidRDefault="00FB32A8" w:rsidP="00FB32A8">
      <w:pPr>
        <w:pStyle w:val="Heading4"/>
      </w:pPr>
      <w:r w:rsidRPr="00086718">
        <w:lastRenderedPageBreak/>
        <w:t>Space col key to innovation, space tourism, and heg</w:t>
      </w:r>
    </w:p>
    <w:p w14:paraId="010A2F2D" w14:textId="77777777" w:rsidR="00FB32A8" w:rsidRPr="00086718" w:rsidRDefault="00FB32A8" w:rsidP="00FB32A8">
      <w:r w:rsidRPr="00086718">
        <w:rPr>
          <w:rStyle w:val="Style13ptBold"/>
        </w:rPr>
        <w:t>West 20</w:t>
      </w:r>
      <w:r w:rsidRPr="00086718">
        <w:t xml:space="preserve"> Darrell M. West, 8-18-2020, "Five reasons to explore Mars," Brookings, </w:t>
      </w:r>
      <w:hyperlink r:id="rId15" w:history="1">
        <w:r w:rsidRPr="00086718">
          <w:rPr>
            <w:rStyle w:val="Hyperlink"/>
          </w:rPr>
          <w:t>https://www.brookings.edu/blog/techtank/2020/08/18/five-reasons-to-explore-mars/</w:t>
        </w:r>
      </w:hyperlink>
      <w:r w:rsidRPr="00086718">
        <w:t xml:space="preserve"> TDI</w:t>
      </w:r>
    </w:p>
    <w:p w14:paraId="7EC0929B" w14:textId="77777777" w:rsidR="00FB32A8" w:rsidRPr="004D7839" w:rsidRDefault="00FB32A8" w:rsidP="00FB32A8">
      <w:pPr>
        <w:rPr>
          <w:sz w:val="12"/>
        </w:rPr>
      </w:pPr>
      <w:r w:rsidRPr="004D7839">
        <w:rPr>
          <w:sz w:val="12"/>
        </w:rPr>
        <w:t xml:space="preserve">The recent launch of the Mars rover Perseverance is the latest U.S. space mission seeking to understand our solar system. Its </w:t>
      </w:r>
      <w:hyperlink r:id="rId16"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7" w:history="1">
        <w:r w:rsidRPr="004D7839">
          <w:rPr>
            <w:rStyle w:val="Hyperlink"/>
            <w:sz w:val="12"/>
          </w:rPr>
          <w:t>Jezero Crater landing spot</w:t>
        </w:r>
      </w:hyperlink>
      <w:r w:rsidRPr="004D7839">
        <w:rPr>
          <w:sz w:val="12"/>
        </w:rPr>
        <w:t xml:space="preserve">. </w:t>
      </w:r>
      <w:r w:rsidRPr="00847530">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847530">
        <w:rPr>
          <w:rStyle w:val="Emphasis"/>
          <w:highlight w:val="cyan"/>
        </w:rPr>
        <w:t>ideal place to</w:t>
      </w:r>
      <w:r w:rsidRPr="00086718">
        <w:rPr>
          <w:rStyle w:val="Emphasis"/>
        </w:rPr>
        <w:t xml:space="preserve"> search for the residues of microbial life, test new technologies, and </w:t>
      </w:r>
      <w:r w:rsidRPr="00847530">
        <w:rPr>
          <w:rStyle w:val="Emphasis"/>
          <w:highlight w:val="cyan"/>
        </w:rPr>
        <w:t>lay the 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8"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9" w:history="1">
        <w:r w:rsidRPr="004D7839">
          <w:rPr>
            <w:rStyle w:val="Hyperlink"/>
            <w:sz w:val="12"/>
          </w:rPr>
          <w:t>Megachange</w:t>
        </w:r>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847530">
        <w:rPr>
          <w:rStyle w:val="Emphasis"/>
          <w:highlight w:val="cyan"/>
        </w:rPr>
        <w:t xml:space="preserve">U.S. space program has been an extraordinary </w:t>
      </w:r>
      <w:hyperlink r:id="rId20" w:history="1">
        <w:r w:rsidRPr="00847530">
          <w:rPr>
            <w:rStyle w:val="Emphasis"/>
            <w:highlight w:val="cyan"/>
          </w:rPr>
          <w:t>catalyst for technology innovation</w:t>
        </w:r>
      </w:hyperlink>
      <w:r w:rsidRPr="00086718">
        <w:rPr>
          <w:rStyle w:val="Emphasis"/>
        </w:rPr>
        <w:t>.</w:t>
      </w:r>
      <w:r w:rsidRPr="004D7839">
        <w:rPr>
          <w:sz w:val="12"/>
        </w:rPr>
        <w:t xml:space="preserve"> Everything </w:t>
      </w:r>
      <w:r w:rsidRPr="00086718">
        <w:rPr>
          <w:rStyle w:val="Emphasis"/>
        </w:rPr>
        <w:t xml:space="preserve">from </w:t>
      </w:r>
      <w:r w:rsidRPr="00847530">
        <w:rPr>
          <w:rStyle w:val="Emphasis"/>
          <w:highlight w:val="cyan"/>
        </w:rPr>
        <w:t>Global Positioning Systems</w:t>
      </w:r>
      <w:r w:rsidRPr="00086718">
        <w:rPr>
          <w:rStyle w:val="Emphasis"/>
        </w:rPr>
        <w:t xml:space="preserve"> and </w:t>
      </w:r>
      <w:r w:rsidRPr="00847530">
        <w:rPr>
          <w:rStyle w:val="Emphasis"/>
          <w:highlight w:val="cyan"/>
        </w:rPr>
        <w:t>medical diagnostic tools</w:t>
      </w:r>
      <w:r w:rsidRPr="00086718">
        <w:rPr>
          <w:rStyle w:val="Emphasis"/>
        </w:rPr>
        <w:t xml:space="preserve"> to </w:t>
      </w:r>
      <w:r w:rsidRPr="00847530">
        <w:rPr>
          <w:rStyle w:val="Emphasis"/>
          <w:highlight w:val="cyan"/>
        </w:rPr>
        <w:t>wireless technology and camera phones</w:t>
      </w:r>
      <w:r w:rsidRPr="004D7839">
        <w:rPr>
          <w:sz w:val="12"/>
        </w:rPr>
        <w:t xml:space="preserve"> owe at least part of their creation to the space program. </w:t>
      </w:r>
      <w:r w:rsidRPr="00086718">
        <w:rPr>
          <w:rStyle w:val="Emphasis"/>
        </w:rPr>
        <w:t xml:space="preserve">Space exploration required the National Aeronautics and Space Administration to learn how to </w:t>
      </w:r>
      <w:r w:rsidRPr="00847530">
        <w:rPr>
          <w:rStyle w:val="Emphasis"/>
          <w:highlight w:val="cyan"/>
        </w:rPr>
        <w:t xml:space="preserve">communicate across </w:t>
      </w:r>
      <w:r w:rsidRPr="004D7839">
        <w:rPr>
          <w:rStyle w:val="Emphasis"/>
        </w:rPr>
        <w:t xml:space="preserve">wide </w:t>
      </w:r>
      <w:r w:rsidRPr="00847530">
        <w:rPr>
          <w:rStyle w:val="Emphasis"/>
          <w:highlight w:val="cyan"/>
        </w:rPr>
        <w:t xml:space="preserve">distances, develop </w:t>
      </w:r>
      <w:r w:rsidRPr="004D7839">
        <w:rPr>
          <w:rStyle w:val="Emphasis"/>
        </w:rPr>
        <w:t xml:space="preserve">precise </w:t>
      </w:r>
      <w:r w:rsidRPr="00847530">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847530">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21"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22"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3"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57B6E785" w14:textId="77777777" w:rsidR="00C53B9E" w:rsidRPr="00086718" w:rsidRDefault="00C53B9E" w:rsidP="00C53B9E"/>
    <w:p w14:paraId="70C79577" w14:textId="77777777" w:rsidR="00CE51E4" w:rsidRPr="00CE51E4" w:rsidRDefault="00CE51E4" w:rsidP="00CE51E4"/>
    <w:sectPr w:rsidR="00CE51E4" w:rsidRPr="00CE51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54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8F1"/>
    <w:rsid w:val="00056C6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6CB"/>
    <w:rsid w:val="001209B4"/>
    <w:rsid w:val="00140D07"/>
    <w:rsid w:val="00167241"/>
    <w:rsid w:val="001761FC"/>
    <w:rsid w:val="00182655"/>
    <w:rsid w:val="001840F2"/>
    <w:rsid w:val="00185134"/>
    <w:rsid w:val="001856C6"/>
    <w:rsid w:val="00187AC2"/>
    <w:rsid w:val="00191B5F"/>
    <w:rsid w:val="00192487"/>
    <w:rsid w:val="00193416"/>
    <w:rsid w:val="00195073"/>
    <w:rsid w:val="0019668D"/>
    <w:rsid w:val="001A25FD"/>
    <w:rsid w:val="001A5371"/>
    <w:rsid w:val="001A72C7"/>
    <w:rsid w:val="001B73E3"/>
    <w:rsid w:val="001C316D"/>
    <w:rsid w:val="001D174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1CC"/>
    <w:rsid w:val="00235F7B"/>
    <w:rsid w:val="002472B5"/>
    <w:rsid w:val="002502CF"/>
    <w:rsid w:val="00267EBB"/>
    <w:rsid w:val="0027023B"/>
    <w:rsid w:val="00272F3F"/>
    <w:rsid w:val="00274EDB"/>
    <w:rsid w:val="0027729E"/>
    <w:rsid w:val="002843B2"/>
    <w:rsid w:val="00284ED6"/>
    <w:rsid w:val="00287418"/>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763"/>
    <w:rsid w:val="00351841"/>
    <w:rsid w:val="0035428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347"/>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E86"/>
    <w:rsid w:val="004270E3"/>
    <w:rsid w:val="004348DC"/>
    <w:rsid w:val="00434921"/>
    <w:rsid w:val="00442018"/>
    <w:rsid w:val="004454E7"/>
    <w:rsid w:val="004464EF"/>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F4FDE"/>
    <w:rsid w:val="004F79E7"/>
    <w:rsid w:val="005028E5"/>
    <w:rsid w:val="00503735"/>
    <w:rsid w:val="00516A88"/>
    <w:rsid w:val="00520C02"/>
    <w:rsid w:val="00522065"/>
    <w:rsid w:val="005224F2"/>
    <w:rsid w:val="00533F1C"/>
    <w:rsid w:val="00536D8B"/>
    <w:rsid w:val="00536DE4"/>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ACE"/>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2E1"/>
    <w:rsid w:val="006529B9"/>
    <w:rsid w:val="00654695"/>
    <w:rsid w:val="0065500A"/>
    <w:rsid w:val="00655217"/>
    <w:rsid w:val="0065727C"/>
    <w:rsid w:val="00674A78"/>
    <w:rsid w:val="00676D9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788"/>
    <w:rsid w:val="007B1F64"/>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904"/>
    <w:rsid w:val="00826A9B"/>
    <w:rsid w:val="00834842"/>
    <w:rsid w:val="00840E7B"/>
    <w:rsid w:val="0084753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86B"/>
    <w:rsid w:val="008C0FA2"/>
    <w:rsid w:val="008C2342"/>
    <w:rsid w:val="008C77B6"/>
    <w:rsid w:val="008D1B91"/>
    <w:rsid w:val="008D724A"/>
    <w:rsid w:val="008E7A3E"/>
    <w:rsid w:val="008F41FD"/>
    <w:rsid w:val="008F4479"/>
    <w:rsid w:val="008F4BA0"/>
    <w:rsid w:val="00901726"/>
    <w:rsid w:val="00920E6A"/>
    <w:rsid w:val="00922E2B"/>
    <w:rsid w:val="009300D6"/>
    <w:rsid w:val="00931816"/>
    <w:rsid w:val="00932C71"/>
    <w:rsid w:val="009509D5"/>
    <w:rsid w:val="009538F5"/>
    <w:rsid w:val="00957187"/>
    <w:rsid w:val="00960255"/>
    <w:rsid w:val="009603E1"/>
    <w:rsid w:val="00961C9D"/>
    <w:rsid w:val="00963065"/>
    <w:rsid w:val="0097151F"/>
    <w:rsid w:val="00973777"/>
    <w:rsid w:val="00976E78"/>
    <w:rsid w:val="009775C0"/>
    <w:rsid w:val="00980898"/>
    <w:rsid w:val="00981F23"/>
    <w:rsid w:val="00990634"/>
    <w:rsid w:val="00991733"/>
    <w:rsid w:val="00992078"/>
    <w:rsid w:val="00992BE3"/>
    <w:rsid w:val="009A1467"/>
    <w:rsid w:val="009A6464"/>
    <w:rsid w:val="009B69F5"/>
    <w:rsid w:val="009C5057"/>
    <w:rsid w:val="009C5FF7"/>
    <w:rsid w:val="009C6292"/>
    <w:rsid w:val="009D15DB"/>
    <w:rsid w:val="009D3133"/>
    <w:rsid w:val="009E160D"/>
    <w:rsid w:val="009F1CBB"/>
    <w:rsid w:val="009F3305"/>
    <w:rsid w:val="009F6FB2"/>
    <w:rsid w:val="00A071C0"/>
    <w:rsid w:val="00A22670"/>
    <w:rsid w:val="00A24B35"/>
    <w:rsid w:val="00A271BA"/>
    <w:rsid w:val="00A27F86"/>
    <w:rsid w:val="00A35A66"/>
    <w:rsid w:val="00A431C6"/>
    <w:rsid w:val="00A54315"/>
    <w:rsid w:val="00A60FBC"/>
    <w:rsid w:val="00A65C0B"/>
    <w:rsid w:val="00A670DD"/>
    <w:rsid w:val="00A776BA"/>
    <w:rsid w:val="00A81FD2"/>
    <w:rsid w:val="00A8441A"/>
    <w:rsid w:val="00A8674A"/>
    <w:rsid w:val="00A96E24"/>
    <w:rsid w:val="00AA48FC"/>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F23"/>
    <w:rsid w:val="00B3569C"/>
    <w:rsid w:val="00B43676"/>
    <w:rsid w:val="00B5602D"/>
    <w:rsid w:val="00B60125"/>
    <w:rsid w:val="00B6656B"/>
    <w:rsid w:val="00B71625"/>
    <w:rsid w:val="00B75C54"/>
    <w:rsid w:val="00B763A0"/>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6C5"/>
    <w:rsid w:val="00C07769"/>
    <w:rsid w:val="00C07D05"/>
    <w:rsid w:val="00C10856"/>
    <w:rsid w:val="00C15AA9"/>
    <w:rsid w:val="00C203FA"/>
    <w:rsid w:val="00C244F5"/>
    <w:rsid w:val="00C3164F"/>
    <w:rsid w:val="00C31B5E"/>
    <w:rsid w:val="00C34D3E"/>
    <w:rsid w:val="00C35B37"/>
    <w:rsid w:val="00C3747A"/>
    <w:rsid w:val="00C37F29"/>
    <w:rsid w:val="00C53B9E"/>
    <w:rsid w:val="00C54DC9"/>
    <w:rsid w:val="00C56DCC"/>
    <w:rsid w:val="00C57075"/>
    <w:rsid w:val="00C72AFE"/>
    <w:rsid w:val="00C81619"/>
    <w:rsid w:val="00C96E72"/>
    <w:rsid w:val="00CA013C"/>
    <w:rsid w:val="00CA6D6D"/>
    <w:rsid w:val="00CC7A4E"/>
    <w:rsid w:val="00CD1359"/>
    <w:rsid w:val="00CD4C83"/>
    <w:rsid w:val="00CE51E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A34"/>
    <w:rsid w:val="00E15598"/>
    <w:rsid w:val="00E20D65"/>
    <w:rsid w:val="00E353A2"/>
    <w:rsid w:val="00E36881"/>
    <w:rsid w:val="00E42E4C"/>
    <w:rsid w:val="00E47013"/>
    <w:rsid w:val="00E541F9"/>
    <w:rsid w:val="00E57B79"/>
    <w:rsid w:val="00E63419"/>
    <w:rsid w:val="00E64496"/>
    <w:rsid w:val="00E67143"/>
    <w:rsid w:val="00E673E6"/>
    <w:rsid w:val="00E72115"/>
    <w:rsid w:val="00E8322E"/>
    <w:rsid w:val="00E903E0"/>
    <w:rsid w:val="00E90B81"/>
    <w:rsid w:val="00EA1115"/>
    <w:rsid w:val="00EA39EB"/>
    <w:rsid w:val="00EA58CE"/>
    <w:rsid w:val="00EB33FF"/>
    <w:rsid w:val="00EB3663"/>
    <w:rsid w:val="00EB3D1A"/>
    <w:rsid w:val="00EC2759"/>
    <w:rsid w:val="00EC7106"/>
    <w:rsid w:val="00ED0120"/>
    <w:rsid w:val="00ED3BBA"/>
    <w:rsid w:val="00ED4E12"/>
    <w:rsid w:val="00EE051B"/>
    <w:rsid w:val="00EE54B4"/>
    <w:rsid w:val="00EF1AD8"/>
    <w:rsid w:val="00EF2B5C"/>
    <w:rsid w:val="00EF7794"/>
    <w:rsid w:val="00F00E75"/>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62E"/>
    <w:rsid w:val="00F94060"/>
    <w:rsid w:val="00FA56F6"/>
    <w:rsid w:val="00FB329D"/>
    <w:rsid w:val="00FB32A8"/>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FA846B"/>
  <w14:defaultImageDpi w14:val="300"/>
  <w15:docId w15:val="{F249ED87-613C-724A-925A-49656C816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54E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54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54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es,Citation,Heading 3 Char1 Char Char,Heading 3 Char Char Char Char,Citation Char Char Char Char,Citation Char1 Char Char,Heading 3 Char Char1,Citation Char Char1,cites Char,citation Char,citation Char Char Char Char Char Char, Char,n"/>
    <w:basedOn w:val="Normal"/>
    <w:next w:val="Normal"/>
    <w:link w:val="Heading3Char"/>
    <w:uiPriority w:val="9"/>
    <w:unhideWhenUsed/>
    <w:qFormat/>
    <w:rsid w:val="004454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4454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54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54E7"/>
  </w:style>
  <w:style w:type="character" w:customStyle="1" w:styleId="Heading1Char">
    <w:name w:val="Heading 1 Char"/>
    <w:aliases w:val="Pocket Char"/>
    <w:basedOn w:val="DefaultParagraphFont"/>
    <w:link w:val="Heading1"/>
    <w:uiPriority w:val="9"/>
    <w:rsid w:val="004454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54E7"/>
    <w:rPr>
      <w:rFonts w:ascii="Calibri" w:eastAsiaTheme="majorEastAsia" w:hAnsi="Calibri" w:cstheme="majorBidi"/>
      <w:b/>
      <w:bCs/>
      <w:sz w:val="44"/>
      <w:szCs w:val="44"/>
      <w:u w:val="double"/>
    </w:rPr>
  </w:style>
  <w:style w:type="character" w:customStyle="1" w:styleId="Heading3Char">
    <w:name w:val="Heading 3 Char"/>
    <w:aliases w:val="Block Char,Cites Char,Citation Char,Heading 3 Char1 Char Char Char,Heading 3 Char Char Char Char Char,Citation Char Char Char Char Char,Citation Char1 Char Char Char,Heading 3 Char Char1 Char,Citation Char Char1 Char,cites Char Char"/>
    <w:basedOn w:val="DefaultParagraphFont"/>
    <w:link w:val="Heading3"/>
    <w:uiPriority w:val="9"/>
    <w:rsid w:val="004454E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4454E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454E7"/>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old Cite Char"/>
    <w:basedOn w:val="DefaultParagraphFont"/>
    <w:uiPriority w:val="1"/>
    <w:qFormat/>
    <w:rsid w:val="004454E7"/>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4454E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454E7"/>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4454E7"/>
    <w:rPr>
      <w:color w:val="auto"/>
      <w:u w:val="none"/>
    </w:rPr>
  </w:style>
  <w:style w:type="paragraph" w:styleId="DocumentMap">
    <w:name w:val="Document Map"/>
    <w:basedOn w:val="Normal"/>
    <w:link w:val="DocumentMapChar"/>
    <w:uiPriority w:val="99"/>
    <w:semiHidden/>
    <w:unhideWhenUsed/>
    <w:rsid w:val="004454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54E7"/>
    <w:rPr>
      <w:rFonts w:ascii="Lucida Grande" w:hAnsi="Lucida Grande" w:cs="Lucida Grande"/>
    </w:rPr>
  </w:style>
  <w:style w:type="paragraph" w:customStyle="1" w:styleId="Emphasis1">
    <w:name w:val="Emphasis1"/>
    <w:basedOn w:val="Normal"/>
    <w:link w:val="Emphasis"/>
    <w:autoRedefine/>
    <w:uiPriority w:val="20"/>
    <w:qFormat/>
    <w:rsid w:val="003A334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mphasize">
    <w:name w:val="Emphasize"/>
    <w:basedOn w:val="Normal"/>
    <w:uiPriority w:val="20"/>
    <w:qFormat/>
    <w:rsid w:val="00520C02"/>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character" w:customStyle="1" w:styleId="underline">
    <w:name w:val="underline"/>
    <w:basedOn w:val="DefaultParagraphFont"/>
    <w:qFormat/>
    <w:rsid w:val="00C15AA9"/>
    <w:rPr>
      <w:u w:val="single"/>
    </w:rPr>
  </w:style>
  <w:style w:type="character" w:customStyle="1" w:styleId="cardChar">
    <w:name w:val="card Char"/>
    <w:basedOn w:val="DefaultParagraphFont"/>
    <w:rsid w:val="00C15AA9"/>
    <w:rPr>
      <w:rFonts w:ascii="Calibri" w:hAnsi="Calibri" w:cs="Calibri"/>
      <w:sz w:val="22"/>
    </w:rPr>
  </w:style>
  <w:style w:type="paragraph" w:styleId="NoSpacing">
    <w:name w:val="No Spacing"/>
    <w:aliases w:val="Card Format,Debate Text,No Spacing1,No Spacing11,No Spacing112,No Spacing2,Read stuff,Tag and Cite"/>
    <w:basedOn w:val="Heading1"/>
    <w:link w:val="Hyperlink"/>
    <w:autoRedefine/>
    <w:uiPriority w:val="99"/>
    <w:qFormat/>
    <w:rsid w:val="00C15AA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AA48F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isac.fsi.stanford.edu/events/us-strategic-command-perspectives-deterrence-and-assurance" TargetMode="External"/><Relationship Id="rId18" Type="http://schemas.openxmlformats.org/officeDocument/2006/relationships/hyperlink" Target="https://www.space.com/9329-earth-unique-life-common-universe.html" TargetMode="External"/><Relationship Id="rId3" Type="http://schemas.openxmlformats.org/officeDocument/2006/relationships/customXml" Target="../customXml/item3.xml"/><Relationship Id="rId21" Type="http://schemas.openxmlformats.org/officeDocument/2006/relationships/hyperlink" Target="https://unitedearth.us/religion-and-spirituality/does-seeing-earth-from-space-alter-your-perspective/" TargetMode="External"/><Relationship Id="rId7" Type="http://schemas.openxmlformats.org/officeDocument/2006/relationships/settings" Target="settings.xml"/><Relationship Id="rId12" Type="http://schemas.openxmlformats.org/officeDocument/2006/relationships/hyperlink" Target="http://cisac.fsi.stanford.edu/" TargetMode="External"/><Relationship Id="rId17" Type="http://schemas.openxmlformats.org/officeDocument/2006/relationships/hyperlink" Target="https://mars.nasa.gov/resources/22474/jezero-crater-mars-2020s-landing-sit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ytimes.com/2020/07/30/science/nasa-mars-launch.html" TargetMode="External"/><Relationship Id="rId20" Type="http://schemas.openxmlformats.org/officeDocument/2006/relationships/hyperlink" Target="https://www.jpl.nasa.gov/infographics/infographic.view.php?id=1135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f.mil/AboutUs/Biographies/Display/tabid/225/Article/108115/general-john-e-hyten.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techtank/2020/08/18/five-reasons-to-explore-mars/" TargetMode="External"/><Relationship Id="rId23" Type="http://schemas.openxmlformats.org/officeDocument/2006/relationships/hyperlink" Target="https://www.brookings.edu/book/turning-point/" TargetMode="External"/><Relationship Id="rId10" Type="http://schemas.openxmlformats.org/officeDocument/2006/relationships/hyperlink" Target="https://cisac.fsi.stanford.edu/news/deterrence-space-key-us-security" TargetMode="External"/><Relationship Id="rId19" Type="http://schemas.openxmlformats.org/officeDocument/2006/relationships/hyperlink" Target="https://www.brookings.edu/book/megachange-economic-disruption-political-upheaval-and-social-strife-in-the-21st-century/"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www.cato.org/research/articles/wilkinson-050201.html" TargetMode="External"/><Relationship Id="rId22" Type="http://schemas.openxmlformats.org/officeDocument/2006/relationships/hyperlink" Target="https://www.sciencefocus.com/space/space-mining-the-new-goldru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20</Pages>
  <Words>9576</Words>
  <Characters>52671</Characters>
  <Application>Microsoft Office Word</Application>
  <DocSecurity>0</DocSecurity>
  <Lines>560</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50</cp:revision>
  <dcterms:created xsi:type="dcterms:W3CDTF">2022-02-20T14:03:00Z</dcterms:created>
  <dcterms:modified xsi:type="dcterms:W3CDTF">2022-02-20T15:08:00Z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