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DC25A" w14:textId="77777777" w:rsidR="002373AD" w:rsidRDefault="002373AD" w:rsidP="002373AD">
      <w:pPr>
        <w:pStyle w:val="Heading2"/>
      </w:pPr>
      <w:proofErr w:type="spellStart"/>
      <w:r w:rsidRPr="00E70197">
        <w:t>Aff</w:t>
      </w:r>
      <w:proofErr w:type="spellEnd"/>
      <w:r w:rsidRPr="00E70197">
        <w:t xml:space="preserve"> – Space Exploration</w:t>
      </w:r>
    </w:p>
    <w:p w14:paraId="3595BB08" w14:textId="77777777" w:rsidR="002373AD" w:rsidRPr="008F5337" w:rsidRDefault="002373AD" w:rsidP="002373AD">
      <w:pPr>
        <w:pStyle w:val="Heading3"/>
      </w:pPr>
      <w:r w:rsidRPr="008F5337">
        <w:lastRenderedPageBreak/>
        <w:t>Util</w:t>
      </w:r>
    </w:p>
    <w:p w14:paraId="4C34EE8F" w14:textId="77777777" w:rsidR="002373AD" w:rsidRPr="008F5337" w:rsidRDefault="002373AD" w:rsidP="002373AD">
      <w:pPr>
        <w:pStyle w:val="Heading4"/>
      </w:pPr>
      <w:r w:rsidRPr="008F5337">
        <w:t>Pleasure and pain are intrinsically valuable. People consistently regard pleasure and pain as good reasons for action, despite the fact that pleasure doesn’t seem to be instrumentally valuable for anything.</w:t>
      </w:r>
    </w:p>
    <w:p w14:paraId="25B0B6D2" w14:textId="77777777" w:rsidR="002373AD" w:rsidRPr="008F5337" w:rsidRDefault="002373AD" w:rsidP="002373AD">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07626C16" w14:textId="77777777" w:rsidR="002373AD" w:rsidRPr="007674EB" w:rsidRDefault="002373AD" w:rsidP="002373AD">
      <w:pPr>
        <w:rPr>
          <w:sz w:val="12"/>
        </w:rPr>
      </w:pPr>
      <w:r w:rsidRPr="007674EB">
        <w:rPr>
          <w:sz w:val="12"/>
        </w:rPr>
        <w:t xml:space="preserve">Let us start by observing, empirically, that </w:t>
      </w:r>
      <w:r w:rsidRPr="008F5337">
        <w:rPr>
          <w:b/>
          <w:u w:val="single"/>
        </w:rPr>
        <w:t xml:space="preserve">a </w:t>
      </w:r>
      <w:r w:rsidRPr="004C002A">
        <w:rPr>
          <w:b/>
          <w:highlight w:val="cyan"/>
          <w:u w:val="single"/>
        </w:rPr>
        <w:t>widely shared judgment</w:t>
      </w:r>
      <w:r w:rsidRPr="008F5337">
        <w:rPr>
          <w:b/>
          <w:u w:val="single"/>
        </w:rPr>
        <w:t xml:space="preserve"> about intrinsic value and disvalue is that </w:t>
      </w:r>
      <w:r w:rsidRPr="004C002A">
        <w:rPr>
          <w:b/>
          <w:highlight w:val="cyan"/>
          <w:u w:val="single"/>
        </w:rPr>
        <w:t xml:space="preserve">pleasure is intrinsically valuable and pain is intrinsically </w:t>
      </w:r>
      <w:proofErr w:type="spellStart"/>
      <w:r w:rsidRPr="004C002A">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4C002A">
        <w:rPr>
          <w:b/>
          <w:highlight w:val="cyan"/>
          <w:u w:val="single"/>
        </w:rPr>
        <w:t>something undeniably good about</w:t>
      </w:r>
      <w:r w:rsidRPr="008F5337">
        <w:rPr>
          <w:b/>
          <w:u w:val="single"/>
        </w:rPr>
        <w:t xml:space="preserve"> the way </w:t>
      </w:r>
      <w:r w:rsidRPr="004C002A">
        <w:rPr>
          <w:b/>
          <w:highlight w:val="cyan"/>
          <w:u w:val="single"/>
        </w:rPr>
        <w:t>pleasure</w:t>
      </w:r>
      <w:r w:rsidRPr="008F5337">
        <w:rPr>
          <w:b/>
          <w:u w:val="single"/>
        </w:rPr>
        <w:t xml:space="preserve"> feels and </w:t>
      </w:r>
      <w:r w:rsidRPr="004B4366">
        <w:rPr>
          <w:b/>
          <w:u w:val="single"/>
        </w:rPr>
        <w:t xml:space="preserve">something undeniably </w:t>
      </w:r>
      <w:r w:rsidRPr="004C002A">
        <w:rPr>
          <w:b/>
          <w:highlight w:val="cyan"/>
          <w:u w:val="single"/>
        </w:rPr>
        <w:t>bad about</w:t>
      </w:r>
      <w:r w:rsidRPr="008F5337">
        <w:rPr>
          <w:b/>
          <w:u w:val="single"/>
        </w:rPr>
        <w:t xml:space="preserve"> the way </w:t>
      </w:r>
      <w:r w:rsidRPr="004C002A">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4C002A">
        <w:rPr>
          <w:b/>
          <w:highlight w:val="cyan"/>
          <w:u w:val="single"/>
        </w:rPr>
        <w:t>pleasure is not good for anything further</w:t>
      </w:r>
      <w:r w:rsidRPr="008F5337">
        <w:rPr>
          <w:b/>
          <w:u w:val="single"/>
        </w:rPr>
        <w:t xml:space="preserve">; it is </w:t>
      </w:r>
      <w:r w:rsidRPr="004C002A">
        <w:rPr>
          <w:b/>
          <w:highlight w:val="cyan"/>
          <w:u w:val="single"/>
        </w:rPr>
        <w:t>simply</w:t>
      </w:r>
      <w:r w:rsidRPr="008F5337">
        <w:rPr>
          <w:b/>
          <w:u w:val="single"/>
        </w:rPr>
        <w:t xml:space="preserve"> that for which going to the convenience store and buying the soda </w:t>
      </w:r>
      <w:r w:rsidRPr="004C002A">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4C002A">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4C002A">
        <w:rPr>
          <w:b/>
          <w:highlight w:val="cyan"/>
          <w:u w:val="single"/>
        </w:rPr>
        <w:t>reach the end of the line in matters of value.</w:t>
      </w:r>
      <w:r w:rsidRPr="008F5337">
        <w:rPr>
          <w:b/>
          <w:u w:val="single"/>
        </w:rPr>
        <w:t xml:space="preserve"> </w:t>
      </w:r>
    </w:p>
    <w:p w14:paraId="65D93AA4" w14:textId="77777777" w:rsidR="002373AD" w:rsidRPr="008F5337" w:rsidRDefault="002373AD" w:rsidP="002373AD">
      <w:pPr>
        <w:pStyle w:val="Heading4"/>
      </w:pPr>
      <w:r w:rsidRPr="008F5337">
        <w:t>Moral uncertainty means preventing extinction should be our highest priority.</w:t>
      </w:r>
    </w:p>
    <w:p w14:paraId="59AB9DB0" w14:textId="77777777" w:rsidR="002373AD" w:rsidRPr="008F5337" w:rsidRDefault="002373AD" w:rsidP="002373AD">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27CD494C" w14:textId="77777777" w:rsidR="002373AD" w:rsidRPr="008F5337" w:rsidRDefault="002373AD" w:rsidP="002373AD">
      <w:pPr>
        <w:rPr>
          <w:rStyle w:val="StyleUnderline"/>
        </w:rPr>
      </w:pPr>
      <w:r w:rsidRPr="007674EB">
        <w:rPr>
          <w:sz w:val="12"/>
        </w:rPr>
        <w:t xml:space="preserve">These </w:t>
      </w:r>
      <w:r w:rsidRPr="008F5337">
        <w:rPr>
          <w:rStyle w:val="StyleUnderline"/>
        </w:rPr>
        <w:t xml:space="preserve">reflections on </w:t>
      </w:r>
      <w:r w:rsidRPr="004C002A">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4C002A">
        <w:rPr>
          <w:rStyle w:val="StyleUnderline"/>
          <w:highlight w:val="cyan"/>
        </w:rPr>
        <w:t>present understanding</w:t>
      </w:r>
      <w:r w:rsidRPr="008F5337">
        <w:rPr>
          <w:rStyle w:val="StyleUnderline"/>
        </w:rPr>
        <w:t xml:space="preserve"> of axiology </w:t>
      </w:r>
      <w:r w:rsidRPr="004C002A">
        <w:rPr>
          <w:rStyle w:val="StyleUnderline"/>
          <w:highlight w:val="cyan"/>
        </w:rPr>
        <w:t xml:space="preserve">might </w:t>
      </w:r>
      <w:r w:rsidRPr="00D025FD">
        <w:rPr>
          <w:rStyle w:val="StyleUnderline"/>
        </w:rPr>
        <w:t xml:space="preserve">well </w:t>
      </w:r>
      <w:r w:rsidRPr="004C002A">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4C002A">
        <w:rPr>
          <w:rStyle w:val="StyleUnderline"/>
          <w:highlight w:val="cyan"/>
        </w:rPr>
        <w:t>uncertain about our ultimate aims</w:t>
      </w:r>
      <w:r w:rsidRPr="008F5337">
        <w:rPr>
          <w:rStyle w:val="StyleUnderline"/>
        </w:rPr>
        <w:t xml:space="preserve">, then we should </w:t>
      </w:r>
      <w:r w:rsidRPr="004C002A">
        <w:rPr>
          <w:rStyle w:val="StyleUnderline"/>
          <w:highlight w:val="cyan"/>
        </w:rPr>
        <w:t xml:space="preserve">recognize that there is a </w:t>
      </w:r>
      <w:r w:rsidRPr="000613F1">
        <w:rPr>
          <w:rStyle w:val="StyleUnderline"/>
        </w:rPr>
        <w:t xml:space="preserve">great option </w:t>
      </w:r>
      <w:r w:rsidRPr="004C002A">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4C002A">
        <w:rPr>
          <w:rStyle w:val="StyleUnderline"/>
          <w:highlight w:val="cyan"/>
        </w:rPr>
        <w:t xml:space="preserve">ability to recognize value and </w:t>
      </w:r>
      <w:r w:rsidRPr="000613F1">
        <w:rPr>
          <w:rStyle w:val="StyleUnderline"/>
        </w:rPr>
        <w:t xml:space="preserve">to </w:t>
      </w:r>
      <w:r w:rsidRPr="004C002A">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4C002A">
        <w:rPr>
          <w:rStyle w:val="StyleUnderline"/>
          <w:highlight w:val="cyan"/>
        </w:rPr>
        <w:t>future version of humanity</w:t>
      </w:r>
      <w:r w:rsidRPr="008F5337">
        <w:rPr>
          <w:rStyle w:val="StyleUnderline"/>
        </w:rPr>
        <w:t xml:space="preserve"> with great powers and a propensity to </w:t>
      </w:r>
      <w:r w:rsidRPr="004C002A">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4C002A">
        <w:rPr>
          <w:rStyle w:val="StyleUnderline"/>
          <w:highlight w:val="cyan"/>
        </w:rPr>
        <w:t>prevent any existential catastrophe</w:t>
      </w:r>
      <w:r w:rsidRPr="008F5337">
        <w:rPr>
          <w:rStyle w:val="StyleUnderline"/>
        </w:rPr>
        <w:t>.</w:t>
      </w:r>
    </w:p>
    <w:p w14:paraId="0981B2B8" w14:textId="77777777" w:rsidR="002373AD" w:rsidRDefault="002373AD" w:rsidP="002373AD">
      <w:pPr>
        <w:pStyle w:val="Heading4"/>
        <w:rPr>
          <w:rFonts w:asciiTheme="majorHAnsi" w:hAnsiTheme="majorHAnsi" w:cstheme="majorHAnsi"/>
        </w:rPr>
      </w:pPr>
      <w:r w:rsidRPr="004E035C">
        <w:rPr>
          <w:rFonts w:asciiTheme="majorHAnsi" w:hAnsiTheme="majorHAnsi" w:cstheme="majorHAnsi"/>
        </w:rPr>
        <w:lastRenderedPageBreak/>
        <w:t xml:space="preserve">Actor specificity: </w:t>
      </w:r>
    </w:p>
    <w:p w14:paraId="4FB1E29B" w14:textId="77777777" w:rsidR="002373AD" w:rsidRDefault="002373AD" w:rsidP="002373AD">
      <w:pPr>
        <w:pStyle w:val="Heading4"/>
        <w:rPr>
          <w:rFonts w:asciiTheme="majorHAnsi" w:hAnsiTheme="majorHAnsi" w:cstheme="majorHAnsi"/>
        </w:rPr>
      </w:pPr>
      <w:r w:rsidRPr="004E035C">
        <w:rPr>
          <w:rFonts w:asciiTheme="majorHAnsi" w:hAnsiTheme="majorHAnsi" w:cstheme="majorHAnsi"/>
        </w:rPr>
        <w:t xml:space="preserve">A] Governments must aggregate since every policy benefit some and harms others, which also means side constraints freeze action. </w:t>
      </w:r>
    </w:p>
    <w:p w14:paraId="764F4320" w14:textId="77777777" w:rsidR="002373AD" w:rsidRPr="00A20A0C" w:rsidRDefault="002373AD" w:rsidP="002373AD"/>
    <w:p w14:paraId="786FA83E" w14:textId="30D7232C" w:rsidR="002373AD" w:rsidRDefault="002373AD" w:rsidP="002373AD">
      <w:pPr>
        <w:pStyle w:val="Heading4"/>
        <w:rPr>
          <w:rFonts w:asciiTheme="majorHAnsi" w:hAnsiTheme="majorHAnsi" w:cstheme="majorHAnsi"/>
        </w:rPr>
      </w:pPr>
      <w:r w:rsidRPr="004E035C">
        <w:rPr>
          <w:rFonts w:asciiTheme="majorHAnsi" w:hAnsiTheme="majorHAnsi" w:cstheme="majorHAnsi"/>
        </w:rPr>
        <w:t xml:space="preserve">B] States lack wills or intentions since policies are collective actions. </w:t>
      </w:r>
    </w:p>
    <w:p w14:paraId="6E964ADB" w14:textId="77777777" w:rsidR="002373AD" w:rsidRDefault="002373AD" w:rsidP="002373AD">
      <w:pPr>
        <w:pStyle w:val="Heading4"/>
        <w:rPr>
          <w:rFonts w:asciiTheme="majorHAnsi" w:hAnsiTheme="majorHAnsi" w:cstheme="majorHAnsi"/>
        </w:rPr>
      </w:pP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6C2A8F9" w14:textId="77777777" w:rsidR="002373AD" w:rsidRPr="00A20A0C" w:rsidRDefault="002373AD" w:rsidP="002373AD"/>
    <w:p w14:paraId="44D92436" w14:textId="77777777" w:rsidR="002373AD" w:rsidRPr="004E035C" w:rsidRDefault="002373AD" w:rsidP="002373AD">
      <w:pPr>
        <w:pStyle w:val="Heading4"/>
        <w:rPr>
          <w:rFonts w:asciiTheme="majorHAnsi" w:hAnsiTheme="majorHAnsi" w:cstheme="majorHAnsi"/>
        </w:rPr>
      </w:pPr>
      <w:r w:rsidRPr="004E035C">
        <w:rPr>
          <w:rFonts w:asciiTheme="majorHAnsi" w:hAnsiTheme="majorHAnsi" w:cstheme="majorHAnsi"/>
        </w:rPr>
        <w:t>Consequences first — anything else is irresponsible and escapes valuable discussions.</w:t>
      </w:r>
    </w:p>
    <w:p w14:paraId="594EF798" w14:textId="77777777" w:rsidR="002373AD" w:rsidRPr="004E035C" w:rsidRDefault="002373AD" w:rsidP="002373AD">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457D631A" w14:textId="77777777" w:rsidR="002373AD" w:rsidRDefault="002373AD" w:rsidP="002373AD">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4C002A">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4C002A">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4C002A">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4C002A">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4C002A">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4C002A">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4C002A">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4C002A">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764FB0F6" w14:textId="77777777" w:rsidR="002373AD" w:rsidRPr="009037E4" w:rsidRDefault="002373AD" w:rsidP="002373AD"/>
    <w:p w14:paraId="6A44C95F" w14:textId="77777777" w:rsidR="002373AD" w:rsidRPr="00E70197" w:rsidRDefault="002373AD" w:rsidP="002373AD">
      <w:pPr>
        <w:pStyle w:val="Heading3"/>
      </w:pPr>
      <w:r w:rsidRPr="00E70197">
        <w:lastRenderedPageBreak/>
        <w:t>AC – Inherency</w:t>
      </w:r>
    </w:p>
    <w:p w14:paraId="6BEE3307" w14:textId="77777777" w:rsidR="002373AD" w:rsidRPr="00E70197" w:rsidRDefault="002373AD" w:rsidP="002373AD">
      <w:pPr>
        <w:pStyle w:val="Heading4"/>
      </w:pPr>
      <w:r w:rsidRPr="00E70197">
        <w:t>Currently, entrepreneurs are pushing for privatization of space travel with increasing success</w:t>
      </w:r>
    </w:p>
    <w:p w14:paraId="2C287480" w14:textId="77777777" w:rsidR="002373AD" w:rsidRPr="00E70197" w:rsidRDefault="002373AD" w:rsidP="002373AD">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270A2E24" w14:textId="77777777" w:rsidR="002373AD" w:rsidRPr="00E70197" w:rsidRDefault="002373AD" w:rsidP="002373AD">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4C002A">
        <w:rPr>
          <w:rStyle w:val="StyleUnderline"/>
          <w:highlight w:val="cyan"/>
        </w:rPr>
        <w:t>NASA will pay Musk</w:t>
      </w:r>
      <w:r w:rsidRPr="00E70197">
        <w:rPr>
          <w:rStyle w:val="StyleUnderline"/>
        </w:rPr>
        <w:t xml:space="preserve"> and SpaceX </w:t>
      </w:r>
      <w:r w:rsidRPr="004C002A">
        <w:rPr>
          <w:rStyle w:val="StyleUnderline"/>
          <w:highlight w:val="cyan"/>
        </w:rPr>
        <w:t>$2.6 billion to ferry astronauts</w:t>
      </w:r>
      <w:r w:rsidRPr="00E70197">
        <w:rPr>
          <w:rStyle w:val="StyleUnderline"/>
        </w:rPr>
        <w:t xml:space="preserve"> </w:t>
      </w:r>
      <w:r w:rsidRPr="004C002A">
        <w:rPr>
          <w:rStyle w:val="StyleUnderline"/>
          <w:highlight w:val="cyan"/>
        </w:rPr>
        <w:t>to</w:t>
      </w:r>
      <w:r w:rsidRPr="00E70197">
        <w:rPr>
          <w:rStyle w:val="StyleUnderline"/>
        </w:rPr>
        <w:t xml:space="preserve"> and from </w:t>
      </w:r>
      <w:r w:rsidRPr="004C002A">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C002A">
        <w:rPr>
          <w:rStyle w:val="StyleUnderline"/>
          <w:highlight w:val="cyan"/>
        </w:rPr>
        <w:t>Private-sector activity in space</w:t>
      </w:r>
      <w:r w:rsidRPr="00E70197">
        <w:rPr>
          <w:rStyle w:val="StyleUnderline"/>
        </w:rPr>
        <w:t xml:space="preserve"> travel </w:t>
      </w:r>
      <w:r w:rsidRPr="004C002A">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4C002A">
        <w:rPr>
          <w:rStyle w:val="StyleUnderline"/>
          <w:highlight w:val="cyan"/>
        </w:rPr>
        <w:t xml:space="preserve">. </w:t>
      </w:r>
      <w:r w:rsidRPr="00043CC0">
        <w:rPr>
          <w:rStyle w:val="StyleUnderline"/>
        </w:rPr>
        <w:t xml:space="preserve">A generation of </w:t>
      </w:r>
      <w:r w:rsidRPr="004C002A">
        <w:rPr>
          <w:rStyle w:val="StyleUnderline"/>
          <w:highlight w:val="cyan"/>
        </w:rPr>
        <w:t>“New Space” entrepreneurs has begun launching</w:t>
      </w:r>
      <w:r w:rsidRPr="00E70197">
        <w:rPr>
          <w:rStyle w:val="StyleUnderline"/>
        </w:rPr>
        <w:t xml:space="preserve"> rockets and satellites. Some seek </w:t>
      </w:r>
      <w:r w:rsidRPr="004C002A">
        <w:rPr>
          <w:rStyle w:val="StyleUnderline"/>
          <w:highlight w:val="cyan"/>
        </w:rPr>
        <w:t>to flood the planet with fast,</w:t>
      </w:r>
      <w:r w:rsidRPr="00E70197">
        <w:rPr>
          <w:rStyle w:val="StyleUnderline"/>
        </w:rPr>
        <w:t xml:space="preserve"> cheap mobile-</w:t>
      </w:r>
      <w:r w:rsidRPr="004C002A">
        <w:rPr>
          <w:rStyle w:val="StyleUnderline"/>
          <w:highlight w:val="cyan"/>
        </w:rPr>
        <w:t>phone signals</w:t>
      </w:r>
      <w:r w:rsidRPr="00E70197">
        <w:rPr>
          <w:rStyle w:val="StyleUnderline"/>
        </w:rPr>
        <w:t xml:space="preserve">; others want to </w:t>
      </w:r>
      <w:r w:rsidRPr="004C002A">
        <w:rPr>
          <w:rStyle w:val="StyleUnderline"/>
          <w:highlight w:val="cyan"/>
        </w:rPr>
        <w:t xml:space="preserve">manufacture </w:t>
      </w:r>
      <w:r w:rsidRPr="00043CC0">
        <w:rPr>
          <w:rStyle w:val="StyleUnderline"/>
        </w:rPr>
        <w:t xml:space="preserve">new </w:t>
      </w:r>
      <w:r w:rsidRPr="004C002A">
        <w:rPr>
          <w:rStyle w:val="StyleUnderline"/>
          <w:highlight w:val="cyan"/>
        </w:rPr>
        <w:t>products in zero gravity</w:t>
      </w:r>
      <w:r w:rsidRPr="00E70197">
        <w:rPr>
          <w:rStyle w:val="StyleUnderline"/>
        </w:rPr>
        <w:t xml:space="preserve">, harnessing the novel physics of such conditions to </w:t>
      </w:r>
      <w:r w:rsidRPr="004C002A">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C002A">
        <w:rPr>
          <w:rStyle w:val="StyleUnderline"/>
          <w:highlight w:val="cyan"/>
        </w:rPr>
        <w:t>officials have</w:t>
      </w:r>
      <w:r w:rsidRPr="00E70197">
        <w:rPr>
          <w:rStyle w:val="StyleUnderline"/>
        </w:rPr>
        <w:t xml:space="preserve"> even </w:t>
      </w:r>
      <w:r w:rsidRPr="004C002A">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4C002A">
        <w:rPr>
          <w:rStyle w:val="StyleUnderline"/>
          <w:highlight w:val="cyan"/>
        </w:rPr>
        <w:t xml:space="preserve">the biggest </w:t>
      </w:r>
      <w:r w:rsidRPr="00043CC0">
        <w:rPr>
          <w:rStyle w:val="StyleUnderline"/>
        </w:rPr>
        <w:t xml:space="preserve">and most public </w:t>
      </w:r>
      <w:r w:rsidRPr="004C002A">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4C98D42C" w14:textId="77777777" w:rsidR="002373AD" w:rsidRPr="00E70197" w:rsidRDefault="002373AD" w:rsidP="002373AD">
      <w:pPr>
        <w:pStyle w:val="Heading3"/>
      </w:pPr>
      <w:r w:rsidRPr="00E70197">
        <w:lastRenderedPageBreak/>
        <w:t>AC – Exploration Advantage</w:t>
      </w:r>
    </w:p>
    <w:p w14:paraId="1E108590" w14:textId="77777777" w:rsidR="002373AD" w:rsidRPr="00E70197" w:rsidRDefault="002373AD" w:rsidP="002373AD">
      <w:pPr>
        <w:pStyle w:val="Heading4"/>
      </w:pPr>
      <w:r w:rsidRPr="00E70197">
        <w:t xml:space="preserve">Space exploration is essential to the survival of humanity. Two impacts—  </w:t>
      </w:r>
    </w:p>
    <w:p w14:paraId="7AE0962A" w14:textId="77777777" w:rsidR="002373AD" w:rsidRPr="00E70197" w:rsidRDefault="002373AD" w:rsidP="002373AD"/>
    <w:p w14:paraId="14EDB396" w14:textId="77777777" w:rsidR="002373AD" w:rsidRPr="00E70197" w:rsidRDefault="002373AD" w:rsidP="002373AD">
      <w:pPr>
        <w:pStyle w:val="Heading4"/>
      </w:pPr>
      <w:r w:rsidRPr="00E70197">
        <w:t xml:space="preserve">First, colonization— </w:t>
      </w:r>
    </w:p>
    <w:p w14:paraId="7E0F2B60" w14:textId="77777777" w:rsidR="002373AD" w:rsidRPr="00E70197" w:rsidRDefault="002373AD" w:rsidP="002373AD"/>
    <w:p w14:paraId="26FFF052" w14:textId="77777777" w:rsidR="002373AD" w:rsidRPr="00E70197" w:rsidRDefault="002373AD" w:rsidP="002373AD">
      <w:pPr>
        <w:pStyle w:val="Heading4"/>
      </w:pPr>
      <w:r w:rsidRPr="00E70197">
        <w:t>It solves a litany of existential threats – don’t put all your eggs in one basket.</w:t>
      </w:r>
    </w:p>
    <w:p w14:paraId="43B349BD" w14:textId="11E62A09" w:rsidR="002373AD" w:rsidRPr="00E70197" w:rsidRDefault="002373AD" w:rsidP="002373AD">
      <w:r w:rsidRPr="00E70197">
        <w:rPr>
          <w:rStyle w:val="Style13ptBold"/>
        </w:rPr>
        <w:t xml:space="preserve">Fitzgerald </w:t>
      </w:r>
      <w:r w:rsidR="001B29C9">
        <w:rPr>
          <w:rStyle w:val="Style13ptBold"/>
        </w:rPr>
        <w:t>21</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5020AA3B" w14:textId="77777777" w:rsidR="002373AD" w:rsidRPr="00E70197" w:rsidRDefault="002373AD" w:rsidP="002373AD">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4C002A">
        <w:rPr>
          <w:rStyle w:val="StyleUnderline"/>
          <w:highlight w:val="cyan"/>
        </w:rPr>
        <w:t>if humans want to survive</w:t>
      </w:r>
      <w:r w:rsidRPr="00E70197">
        <w:rPr>
          <w:rStyle w:val="StyleUnderline"/>
        </w:rPr>
        <w:t xml:space="preserve"> in perpetuity, </w:t>
      </w:r>
      <w:r w:rsidRPr="004C002A">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C002A">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4C002A">
        <w:rPr>
          <w:rStyle w:val="StyleUnderline"/>
          <w:highlight w:val="cyan"/>
        </w:rPr>
        <w:t xml:space="preserve">large meteors, </w:t>
      </w:r>
      <w:proofErr w:type="spellStart"/>
      <w:r w:rsidRPr="004C002A">
        <w:rPr>
          <w:rStyle w:val="StyleUnderline"/>
          <w:highlight w:val="cyan"/>
        </w:rPr>
        <w:t>supervolcanic</w:t>
      </w:r>
      <w:proofErr w:type="spellEnd"/>
      <w:r w:rsidRPr="004C002A">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4C002A">
        <w:rPr>
          <w:rStyle w:val="StyleUnderline"/>
          <w:highlight w:val="cyan"/>
        </w:rPr>
        <w:t>“A species that does not become multiplanetary is</w:t>
      </w:r>
      <w:r w:rsidRPr="00E70197">
        <w:rPr>
          <w:rStyle w:val="StyleUnderline"/>
        </w:rPr>
        <w:t xml:space="preserve"> simply </w:t>
      </w:r>
      <w:r w:rsidRPr="004C002A">
        <w:rPr>
          <w:rStyle w:val="StyleUnderline"/>
          <w:highlight w:val="cyan"/>
        </w:rPr>
        <w:t>waiting</w:t>
      </w:r>
      <w:r w:rsidRPr="00E70197">
        <w:rPr>
          <w:rStyle w:val="StyleUnderline"/>
        </w:rPr>
        <w:t xml:space="preserve"> around </w:t>
      </w:r>
      <w:r w:rsidRPr="004C002A">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4C002A">
        <w:rPr>
          <w:rStyle w:val="StyleUnderline"/>
          <w:highlight w:val="cyan"/>
        </w:rPr>
        <w:t xml:space="preserve">why is that a risk we </w:t>
      </w:r>
      <w:r w:rsidRPr="003F4623">
        <w:rPr>
          <w:rStyle w:val="StyleUnderline"/>
        </w:rPr>
        <w:t xml:space="preserve">would </w:t>
      </w:r>
      <w:r w:rsidRPr="004C002A">
        <w:rPr>
          <w:rStyle w:val="StyleUnderline"/>
          <w:highlight w:val="cyan"/>
        </w:rPr>
        <w:t>want to take</w:t>
      </w:r>
      <w:r w:rsidRPr="003F4623">
        <w:rPr>
          <w:rStyle w:val="StyleUnderline"/>
        </w:rPr>
        <w:t xml:space="preserve">? The bomb is here to stay for now, but </w:t>
      </w:r>
      <w:r w:rsidRPr="004C002A">
        <w:rPr>
          <w:rStyle w:val="StyleUnderline"/>
          <w:highlight w:val="cyan"/>
        </w:rPr>
        <w:t>there is no reason that 100% of known life</w:t>
      </w:r>
      <w:r w:rsidRPr="003F4623">
        <w:rPr>
          <w:rStyle w:val="StyleUnderline"/>
        </w:rPr>
        <w:t xml:space="preserve"> in the universe </w:t>
      </w:r>
      <w:r w:rsidRPr="004C002A">
        <w:rPr>
          <w:rStyle w:val="StyleUnderline"/>
          <w:highlight w:val="cyan"/>
        </w:rPr>
        <w:t>needs to</w:t>
      </w:r>
      <w:r w:rsidRPr="003F4623">
        <w:rPr>
          <w:rStyle w:val="StyleUnderline"/>
        </w:rPr>
        <w:t xml:space="preserve"> stay here </w:t>
      </w:r>
      <w:r w:rsidRPr="004C002A">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4C002A">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C002A">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4C002A">
        <w:rPr>
          <w:rStyle w:val="StyleUnderline"/>
          <w:highlight w:val="cyan"/>
        </w:rPr>
        <w:t xml:space="preserve">does not </w:t>
      </w:r>
      <w:r w:rsidRPr="003F4623">
        <w:rPr>
          <w:rStyle w:val="StyleUnderline"/>
        </w:rPr>
        <w:t xml:space="preserve">currently </w:t>
      </w:r>
      <w:r w:rsidRPr="004C002A">
        <w:rPr>
          <w:rStyle w:val="StyleUnderline"/>
          <w:highlight w:val="cyan"/>
        </w:rPr>
        <w:t xml:space="preserve">prioritize diversification to the degree our </w:t>
      </w:r>
      <w:r w:rsidRPr="003F4623">
        <w:rPr>
          <w:rStyle w:val="StyleUnderline"/>
        </w:rPr>
        <w:t xml:space="preserve">technological </w:t>
      </w:r>
      <w:r w:rsidRPr="004C002A">
        <w:rPr>
          <w:rStyle w:val="StyleUnderline"/>
          <w:highlight w:val="cyan"/>
        </w:rPr>
        <w:t xml:space="preserve">capabilities </w:t>
      </w:r>
      <w:r w:rsidRPr="003F4623">
        <w:rPr>
          <w:rStyle w:val="StyleUnderline"/>
        </w:rPr>
        <w:t xml:space="preserve">would </w:t>
      </w:r>
      <w:r w:rsidRPr="004C002A">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102F79B8" w14:textId="77777777" w:rsidR="002373AD" w:rsidRPr="00086718" w:rsidRDefault="002373AD" w:rsidP="002373AD">
      <w:pPr>
        <w:pStyle w:val="Heading4"/>
      </w:pPr>
      <w:r w:rsidRPr="00086718">
        <w:t xml:space="preserve">Space col key to innovation, </w:t>
      </w:r>
    </w:p>
    <w:p w14:paraId="085D4AFC" w14:textId="77777777" w:rsidR="002373AD" w:rsidRPr="00086718" w:rsidRDefault="002373AD" w:rsidP="002373AD">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7E124F6E" w14:textId="77777777" w:rsidR="002373AD" w:rsidRPr="004D7839" w:rsidRDefault="002373AD" w:rsidP="002373AD">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4C002A">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4C002A">
        <w:rPr>
          <w:rStyle w:val="Emphasis"/>
          <w:highlight w:val="cyan"/>
        </w:rPr>
        <w:t>ideal place to</w:t>
      </w:r>
      <w:r w:rsidRPr="00086718">
        <w:rPr>
          <w:rStyle w:val="Emphasis"/>
        </w:rPr>
        <w:t xml:space="preserve"> search for the residues of microbial life, test new technologies, and </w:t>
      </w:r>
      <w:r w:rsidRPr="004C002A">
        <w:rPr>
          <w:rStyle w:val="Emphasis"/>
          <w:highlight w:val="cyan"/>
        </w:rPr>
        <w:t xml:space="preserve">lay </w:t>
      </w:r>
      <w:r w:rsidRPr="00056ECB">
        <w:rPr>
          <w:rStyle w:val="Emphasis"/>
        </w:rPr>
        <w:t xml:space="preserve">the </w:t>
      </w:r>
      <w:r w:rsidRPr="004C002A">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4C002A">
        <w:rPr>
          <w:rStyle w:val="Emphasis"/>
          <w:highlight w:val="cyan"/>
        </w:rPr>
        <w:t xml:space="preserve">U.S. space program has been an </w:t>
      </w:r>
      <w:r w:rsidRPr="00056ECB">
        <w:rPr>
          <w:rStyle w:val="Emphasis"/>
        </w:rPr>
        <w:t xml:space="preserve">extraordinary </w:t>
      </w:r>
      <w:hyperlink r:id="rId17" w:history="1">
        <w:r w:rsidRPr="004C002A">
          <w:rPr>
            <w:rStyle w:val="Emphasis"/>
            <w:highlight w:val="cyan"/>
          </w:rPr>
          <w:t xml:space="preserve">catalyst for </w:t>
        </w:r>
        <w:r w:rsidRPr="00056ECB">
          <w:rPr>
            <w:rStyle w:val="Emphasis"/>
          </w:rPr>
          <w:t>technology</w:t>
        </w:r>
        <w:r w:rsidRPr="004C002A">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4C002A">
        <w:rPr>
          <w:rStyle w:val="Emphasis"/>
          <w:highlight w:val="cyan"/>
        </w:rPr>
        <w:t>G</w:t>
      </w:r>
      <w:r w:rsidRPr="00056ECB">
        <w:rPr>
          <w:rStyle w:val="Emphasis"/>
        </w:rPr>
        <w:t xml:space="preserve">lobal </w:t>
      </w:r>
      <w:r w:rsidRPr="004C002A">
        <w:rPr>
          <w:rStyle w:val="Emphasis"/>
          <w:highlight w:val="cyan"/>
        </w:rPr>
        <w:t>P</w:t>
      </w:r>
      <w:r w:rsidRPr="00056ECB">
        <w:rPr>
          <w:rStyle w:val="Emphasis"/>
        </w:rPr>
        <w:t>ositioning</w:t>
      </w:r>
      <w:r w:rsidRPr="004C002A">
        <w:rPr>
          <w:rStyle w:val="Emphasis"/>
          <w:highlight w:val="cyan"/>
        </w:rPr>
        <w:t xml:space="preserve"> S</w:t>
      </w:r>
      <w:r w:rsidRPr="00056ECB">
        <w:rPr>
          <w:rStyle w:val="Emphasis"/>
        </w:rPr>
        <w:t>ystems</w:t>
      </w:r>
      <w:r w:rsidRPr="00086718">
        <w:rPr>
          <w:rStyle w:val="Emphasis"/>
        </w:rPr>
        <w:t xml:space="preserve"> and </w:t>
      </w:r>
      <w:r w:rsidRPr="004C002A">
        <w:rPr>
          <w:rStyle w:val="Emphasis"/>
          <w:highlight w:val="cyan"/>
        </w:rPr>
        <w:t>medical diagnostic tools</w:t>
      </w:r>
      <w:r w:rsidRPr="00086718">
        <w:rPr>
          <w:rStyle w:val="Emphasis"/>
        </w:rPr>
        <w:t xml:space="preserve"> to </w:t>
      </w:r>
      <w:r w:rsidRPr="004C002A">
        <w:rPr>
          <w:rStyle w:val="Emphasis"/>
          <w:highlight w:val="cyan"/>
        </w:rPr>
        <w:t>wireless tech</w:t>
      </w:r>
      <w:r w:rsidRPr="00056ECB">
        <w:rPr>
          <w:rStyle w:val="Emphasis"/>
        </w:rPr>
        <w:t>nology</w:t>
      </w:r>
      <w:r w:rsidRPr="004C002A">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4C002A">
        <w:rPr>
          <w:rStyle w:val="Emphasis"/>
          <w:highlight w:val="cyan"/>
        </w:rPr>
        <w:t xml:space="preserve">communicate across </w:t>
      </w:r>
      <w:r w:rsidRPr="004D7839">
        <w:rPr>
          <w:rStyle w:val="Emphasis"/>
        </w:rPr>
        <w:t xml:space="preserve">wide </w:t>
      </w:r>
      <w:r w:rsidRPr="004C002A">
        <w:rPr>
          <w:rStyle w:val="Emphasis"/>
          <w:highlight w:val="cyan"/>
        </w:rPr>
        <w:t xml:space="preserve">distances, develop </w:t>
      </w:r>
      <w:r w:rsidRPr="004D7839">
        <w:rPr>
          <w:rStyle w:val="Emphasis"/>
        </w:rPr>
        <w:t xml:space="preserve">precise </w:t>
      </w:r>
      <w:r w:rsidRPr="004C002A">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4C002A">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1F7E1D68" w14:textId="77777777" w:rsidR="002373AD" w:rsidRPr="00E70197" w:rsidRDefault="002373AD" w:rsidP="002373AD">
      <w:pPr>
        <w:rPr>
          <w:rStyle w:val="StyleUnderline"/>
        </w:rPr>
      </w:pPr>
    </w:p>
    <w:p w14:paraId="443AEEBB" w14:textId="77777777" w:rsidR="002373AD" w:rsidRPr="00100A2B" w:rsidRDefault="002373AD" w:rsidP="002373AD">
      <w:pPr>
        <w:pStyle w:val="Heading4"/>
        <w:rPr>
          <w:rFonts w:cs="Calibri"/>
        </w:rPr>
      </w:pPr>
      <w:r w:rsidRPr="00100A2B">
        <w:rPr>
          <w:rFonts w:cs="Calibri"/>
        </w:rPr>
        <w:t>Nuke war causes extinction – it won’t stay limited</w:t>
      </w:r>
    </w:p>
    <w:p w14:paraId="23E54E82" w14:textId="77777777" w:rsidR="002373AD" w:rsidRPr="00100A2B" w:rsidRDefault="002373AD" w:rsidP="002373AD">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F018B26" w14:textId="77777777" w:rsidR="002373AD" w:rsidRPr="00100A2B" w:rsidRDefault="002373AD" w:rsidP="002373AD">
      <w:pPr>
        <w:rPr>
          <w:rStyle w:val="StyleUnderline"/>
        </w:rPr>
      </w:pPr>
      <w:r w:rsidRPr="00100A2B">
        <w:rPr>
          <w:rStyle w:val="StyleUnderline"/>
        </w:rPr>
        <w:t xml:space="preserve">We are not talking enough about </w:t>
      </w:r>
      <w:r w:rsidRPr="004C002A">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4C002A">
        <w:rPr>
          <w:rStyle w:val="StyleUnderline"/>
          <w:highlight w:val="cyan"/>
        </w:rPr>
        <w:t xml:space="preserve">would be catastrophic: </w:t>
      </w:r>
      <w:r w:rsidRPr="00406310">
        <w:rPr>
          <w:rStyle w:val="StyleUnderline"/>
        </w:rPr>
        <w:t xml:space="preserve">global average </w:t>
      </w:r>
      <w:r w:rsidRPr="004C002A">
        <w:rPr>
          <w:rStyle w:val="StyleUnderline"/>
          <w:highlight w:val="cyan"/>
        </w:rPr>
        <w:t xml:space="preserve">temperatures would drop </w:t>
      </w:r>
      <w:r w:rsidRPr="00D901E5">
        <w:rPr>
          <w:rStyle w:val="StyleUnderline"/>
        </w:rPr>
        <w:t xml:space="preserve">as much as </w:t>
      </w:r>
      <w:r w:rsidRPr="004C002A">
        <w:rPr>
          <w:rStyle w:val="StyleUnderline"/>
          <w:highlight w:val="cyan"/>
        </w:rPr>
        <w:t>12 degrees Fahrenheit</w:t>
      </w:r>
      <w:r w:rsidRPr="00100A2B">
        <w:rPr>
          <w:rStyle w:val="StyleUnderline"/>
        </w:rPr>
        <w:t xml:space="preserve"> (7 degrees Celsius) for up to several years — temperatures last seen during the great ice ages</w:t>
      </w:r>
      <w:r w:rsidRPr="004C002A">
        <w:rPr>
          <w:rStyle w:val="StyleUnderline"/>
          <w:highlight w:val="cyan"/>
        </w:rPr>
        <w:t xml:space="preserve">. </w:t>
      </w:r>
      <w:r w:rsidRPr="00D901E5">
        <w:rPr>
          <w:rStyle w:val="StyleUnderline"/>
        </w:rPr>
        <w:t>Meanwhile</w:t>
      </w:r>
      <w:r w:rsidRPr="004C002A">
        <w:rPr>
          <w:rStyle w:val="StyleUnderline"/>
          <w:highlight w:val="cyan"/>
        </w:rPr>
        <w:t xml:space="preserve">, smoke and dust </w:t>
      </w:r>
      <w:r w:rsidRPr="00406310">
        <w:rPr>
          <w:rStyle w:val="StyleUnderline"/>
        </w:rPr>
        <w:t xml:space="preserve">circulating in the stratosphere </w:t>
      </w:r>
      <w:r w:rsidRPr="004C002A">
        <w:rPr>
          <w:rStyle w:val="StyleUnderline"/>
          <w:highlight w:val="cyan"/>
        </w:rPr>
        <w:t xml:space="preserve">would darken the atmosphere </w:t>
      </w:r>
      <w:r w:rsidRPr="00406310">
        <w:rPr>
          <w:rStyle w:val="StyleUnderline"/>
        </w:rPr>
        <w:t xml:space="preserve">enough </w:t>
      </w:r>
      <w:r w:rsidRPr="004C002A">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4C002A">
        <w:rPr>
          <w:rStyle w:val="StyleUnderline"/>
          <w:highlight w:val="cyan"/>
        </w:rPr>
        <w:t xml:space="preserve">effect </w:t>
      </w:r>
      <w:r w:rsidRPr="00406310">
        <w:rPr>
          <w:rStyle w:val="StyleUnderline"/>
        </w:rPr>
        <w:t xml:space="preserve">would be </w:t>
      </w:r>
      <w:r w:rsidRPr="004C002A">
        <w:rPr>
          <w:rStyle w:val="StyleUnderline"/>
          <w:highlight w:val="cyan"/>
        </w:rPr>
        <w:t xml:space="preserve">similar to </w:t>
      </w:r>
      <w:r w:rsidRPr="00D901E5">
        <w:rPr>
          <w:rStyle w:val="StyleUnderline"/>
        </w:rPr>
        <w:t xml:space="preserve">that of </w:t>
      </w:r>
      <w:r w:rsidRPr="004C002A">
        <w:rPr>
          <w:rStyle w:val="StyleUnderline"/>
          <w:highlight w:val="cyan"/>
        </w:rPr>
        <w:t xml:space="preserve">the </w:t>
      </w:r>
      <w:r w:rsidRPr="00406310">
        <w:rPr>
          <w:rStyle w:val="StyleUnderline"/>
        </w:rPr>
        <w:t xml:space="preserve">giant </w:t>
      </w:r>
      <w:r w:rsidRPr="004C002A">
        <w:rPr>
          <w:rStyle w:val="StyleUnderline"/>
          <w:highlight w:val="cyan"/>
        </w:rPr>
        <w:t xml:space="preserve">meteor </w:t>
      </w:r>
      <w:r w:rsidRPr="00D901E5">
        <w:rPr>
          <w:rStyle w:val="StyleUnderline"/>
        </w:rPr>
        <w:t xml:space="preserve">believed to be </w:t>
      </w:r>
      <w:r w:rsidRPr="004C002A">
        <w:rPr>
          <w:rStyle w:val="StyleUnderline"/>
          <w:highlight w:val="cyan"/>
        </w:rPr>
        <w:t xml:space="preserve">responsible for the extinction of the dinosaurs. </w:t>
      </w:r>
      <w:r w:rsidRPr="00D901E5">
        <w:rPr>
          <w:rStyle w:val="StyleUnderline"/>
        </w:rPr>
        <w:t xml:space="preserve">This time, </w:t>
      </w:r>
      <w:r w:rsidRPr="004C002A">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4C002A">
        <w:rPr>
          <w:rStyle w:val="StyleUnderline"/>
          <w:highlight w:val="cyan"/>
        </w:rPr>
        <w:t xml:space="preserve">we are closer to a nuclear war </w:t>
      </w:r>
      <w:r w:rsidRPr="00D901E5">
        <w:rPr>
          <w:rStyle w:val="StyleUnderline"/>
        </w:rPr>
        <w:t>than we have been</w:t>
      </w:r>
      <w:r w:rsidRPr="004C002A">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4C002A">
        <w:rPr>
          <w:rStyle w:val="StyleUnderline"/>
          <w:highlight w:val="cyan"/>
        </w:rPr>
        <w:t xml:space="preserve">it’s </w:t>
      </w:r>
      <w:r w:rsidRPr="00D901E5">
        <w:rPr>
          <w:rStyle w:val="StyleUnderline"/>
        </w:rPr>
        <w:t xml:space="preserve">quite </w:t>
      </w:r>
      <w:r w:rsidRPr="004C002A">
        <w:rPr>
          <w:rStyle w:val="StyleUnderline"/>
          <w:highlight w:val="cyan"/>
        </w:rPr>
        <w:t xml:space="preserve">unlikely that any </w:t>
      </w:r>
      <w:r w:rsidRPr="004C002A">
        <w:rPr>
          <w:rStyle w:val="StyleUnderline"/>
          <w:highlight w:val="cyan"/>
        </w:rPr>
        <w:lastRenderedPageBreak/>
        <w:t xml:space="preserve">exchange </w:t>
      </w:r>
      <w:r w:rsidRPr="00D901E5">
        <w:rPr>
          <w:rStyle w:val="StyleUnderline"/>
        </w:rPr>
        <w:t xml:space="preserve">between two nuclear powers </w:t>
      </w:r>
      <w:r w:rsidRPr="004C002A">
        <w:rPr>
          <w:rStyle w:val="StyleUnderline"/>
          <w:highlight w:val="cyan"/>
        </w:rPr>
        <w:t xml:space="preserve">would stay limited </w:t>
      </w:r>
      <w:r w:rsidRPr="00406310">
        <w:rPr>
          <w:rStyle w:val="StyleUnderline"/>
        </w:rPr>
        <w:t>to these smaller, less destructive bombs.</w:t>
      </w:r>
    </w:p>
    <w:p w14:paraId="6943F3F0" w14:textId="77777777" w:rsidR="002373AD" w:rsidRPr="00E70197" w:rsidRDefault="002373AD" w:rsidP="002373AD"/>
    <w:p w14:paraId="6EF234CC" w14:textId="77777777" w:rsidR="002373AD" w:rsidRPr="00E70197" w:rsidRDefault="002373AD" w:rsidP="002373AD">
      <w:pPr>
        <w:pStyle w:val="Heading4"/>
      </w:pPr>
      <w:r w:rsidRPr="00E70197">
        <w:t>Privatization of space travel kills off public space exploration.</w:t>
      </w:r>
    </w:p>
    <w:p w14:paraId="5CE0648D" w14:textId="77777777" w:rsidR="002373AD" w:rsidRPr="00E70197" w:rsidRDefault="002373AD" w:rsidP="002373AD">
      <w:pPr>
        <w:pStyle w:val="Heading4"/>
      </w:pPr>
      <w:r w:rsidRPr="00E70197">
        <w:t xml:space="preserve">Space exploration must be public-sector – entrepreneurs purposely understate the barriers to colonization, yet exploit its potential for financial gain. </w:t>
      </w:r>
    </w:p>
    <w:p w14:paraId="277E6B89" w14:textId="77777777" w:rsidR="002373AD" w:rsidRPr="00E70197" w:rsidRDefault="002373AD" w:rsidP="002373AD">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7F03957" w14:textId="77777777" w:rsidR="002373AD" w:rsidRPr="00E70197" w:rsidRDefault="002373AD" w:rsidP="002373AD">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4C002A">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4C002A">
        <w:rPr>
          <w:rStyle w:val="StyleUnderline"/>
          <w:highlight w:val="cyan"/>
        </w:rPr>
        <w:t>there is insufficient CO2</w:t>
      </w:r>
      <w:r w:rsidRPr="00E70197">
        <w:rPr>
          <w:rStyle w:val="StyleUnderline"/>
        </w:rPr>
        <w:t xml:space="preserve"> and </w:t>
      </w:r>
      <w:r w:rsidRPr="004C002A">
        <w:rPr>
          <w:rStyle w:val="StyleUnderline"/>
          <w:highlight w:val="cyan"/>
        </w:rPr>
        <w:t>H2O</w:t>
      </w:r>
      <w:r w:rsidRPr="00E70197">
        <w:rPr>
          <w:rStyle w:val="StyleUnderline"/>
        </w:rPr>
        <w:t xml:space="preserve"> from the Martian soil, polar ice caps, and minerals in the upper crust </w:t>
      </w:r>
      <w:r w:rsidRPr="004C002A">
        <w:rPr>
          <w:rStyle w:val="StyleUnderline"/>
          <w:highlight w:val="cyan"/>
        </w:rPr>
        <w:t>to</w:t>
      </w:r>
      <w:r w:rsidRPr="00E70197">
        <w:rPr>
          <w:rStyle w:val="StyleUnderline"/>
        </w:rPr>
        <w:t xml:space="preserve"> get anywhere close to </w:t>
      </w:r>
      <w:r w:rsidRPr="004C002A">
        <w:rPr>
          <w:rStyle w:val="StyleUnderline"/>
          <w:highlight w:val="cyan"/>
        </w:rPr>
        <w:t>thicken</w:t>
      </w:r>
      <w:r w:rsidRPr="00E70197">
        <w:rPr>
          <w:rStyle w:val="StyleUnderline"/>
        </w:rPr>
        <w:t xml:space="preserve">ing </w:t>
      </w:r>
      <w:r w:rsidRPr="004C002A">
        <w:rPr>
          <w:rStyle w:val="StyleUnderline"/>
          <w:highlight w:val="cyan"/>
        </w:rPr>
        <w:t>the atmosphere</w:t>
      </w:r>
      <w:r w:rsidRPr="00E70197">
        <w:rPr>
          <w:rStyle w:val="StyleUnderline"/>
        </w:rPr>
        <w:t xml:space="preserve"> and using it like a blanket to warm up the planet. </w:t>
      </w:r>
      <w:r w:rsidRPr="004C002A">
        <w:rPr>
          <w:rStyle w:val="StyleUnderline"/>
          <w:highlight w:val="cyan"/>
        </w:rPr>
        <w:t>All</w:t>
      </w:r>
      <w:r w:rsidRPr="00E70197">
        <w:rPr>
          <w:rStyle w:val="StyleUnderline"/>
        </w:rPr>
        <w:t xml:space="preserve"> these </w:t>
      </w:r>
      <w:r w:rsidRPr="004C002A">
        <w:rPr>
          <w:rStyle w:val="StyleUnderline"/>
          <w:highlight w:val="cyan"/>
        </w:rPr>
        <w:t>sources</w:t>
      </w:r>
      <w:r w:rsidRPr="00E70197">
        <w:rPr>
          <w:rStyle w:val="StyleUnderline"/>
        </w:rPr>
        <w:t xml:space="preserve"> combined </w:t>
      </w:r>
      <w:r w:rsidRPr="004C002A">
        <w:rPr>
          <w:rStyle w:val="StyleUnderline"/>
          <w:highlight w:val="cyan"/>
        </w:rPr>
        <w:t>would</w:t>
      </w:r>
      <w:r w:rsidRPr="00E70197">
        <w:rPr>
          <w:rStyle w:val="StyleUnderline"/>
        </w:rPr>
        <w:t xml:space="preserve"> still only </w:t>
      </w:r>
      <w:r w:rsidRPr="004C002A">
        <w:rPr>
          <w:rStyle w:val="StyleUnderline"/>
          <w:highlight w:val="cyan"/>
        </w:rPr>
        <w:t>boost</w:t>
      </w:r>
      <w:r w:rsidRPr="00E70197">
        <w:rPr>
          <w:rStyle w:val="StyleUnderline"/>
        </w:rPr>
        <w:t xml:space="preserve"> the pressure </w:t>
      </w:r>
      <w:r w:rsidRPr="004C002A">
        <w:rPr>
          <w:rStyle w:val="StyleUnderline"/>
          <w:highlight w:val="cyan"/>
        </w:rPr>
        <w:t>to</w:t>
      </w:r>
      <w:r w:rsidRPr="00E70197">
        <w:rPr>
          <w:rStyle w:val="StyleUnderline"/>
        </w:rPr>
        <w:t xml:space="preserve"> about </w:t>
      </w:r>
      <w:r w:rsidRPr="004C002A">
        <w:rPr>
          <w:rStyle w:val="StyleUnderline"/>
          <w:highlight w:val="cyan"/>
        </w:rPr>
        <w:t>7 percent of</w:t>
      </w:r>
      <w:r w:rsidRPr="00E70197">
        <w:rPr>
          <w:rStyle w:val="StyleUnderline"/>
        </w:rPr>
        <w:t xml:space="preserve"> that of </w:t>
      </w:r>
      <w:r w:rsidRPr="004C002A">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w:t>
      </w:r>
      <w:r w:rsidRPr="00E70197">
        <w:rPr>
          <w:rStyle w:val="StyleUnderline"/>
        </w:rPr>
        <w:lastRenderedPageBreak/>
        <w:t xml:space="preserve">gases that way. Again, these are fantastical </w:t>
      </w:r>
      <w:r w:rsidRPr="004C002A">
        <w:rPr>
          <w:rStyle w:val="StyleUnderline"/>
          <w:highlight w:val="cyan"/>
        </w:rPr>
        <w:t>ideas</w:t>
      </w:r>
      <w:r w:rsidRPr="00E70197">
        <w:rPr>
          <w:rStyle w:val="StyleUnderline"/>
        </w:rPr>
        <w:t xml:space="preserve"> that </w:t>
      </w:r>
      <w:r w:rsidRPr="004C002A">
        <w:rPr>
          <w:rStyle w:val="StyleUnderline"/>
          <w:highlight w:val="cyan"/>
        </w:rPr>
        <w:t>will be impractical for</w:t>
      </w:r>
      <w:r w:rsidRPr="00E70197">
        <w:rPr>
          <w:rStyle w:val="StyleUnderline"/>
        </w:rPr>
        <w:t xml:space="preserve"> many, many </w:t>
      </w:r>
      <w:r w:rsidRPr="004C002A">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4C002A">
        <w:rPr>
          <w:rStyle w:val="StyleUnderline"/>
          <w:highlight w:val="cyan"/>
        </w:rPr>
        <w:t>no way of ever overcoming</w:t>
      </w:r>
      <w:r w:rsidRPr="00E70197">
        <w:rPr>
          <w:rStyle w:val="StyleUnderline"/>
        </w:rPr>
        <w:t xml:space="preserve"> Mars’s </w:t>
      </w:r>
      <w:r w:rsidRPr="004C002A">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4C002A">
        <w:rPr>
          <w:rStyle w:val="StyleUnderline"/>
          <w:highlight w:val="cyan"/>
        </w:rPr>
        <w:t>Muscles atrophy</w:t>
      </w:r>
      <w:r w:rsidRPr="00E70197">
        <w:rPr>
          <w:rStyle w:val="StyleUnderline"/>
        </w:rPr>
        <w:t xml:space="preserve">. </w:t>
      </w:r>
      <w:r w:rsidRPr="004C002A">
        <w:rPr>
          <w:rStyle w:val="StyleUnderline"/>
          <w:highlight w:val="cyan"/>
        </w:rPr>
        <w:t>Tendons</w:t>
      </w:r>
      <w:r w:rsidRPr="00E70197">
        <w:rPr>
          <w:rStyle w:val="StyleUnderline"/>
        </w:rPr>
        <w:t xml:space="preserve"> and ligaments begin to </w:t>
      </w:r>
      <w:r w:rsidRPr="004C002A">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4C002A">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4C002A">
        <w:rPr>
          <w:rStyle w:val="StyleUnderline"/>
          <w:highlight w:val="cyan"/>
        </w:rPr>
        <w:t>blood thickens</w:t>
      </w:r>
      <w:r w:rsidRPr="00E70197">
        <w:rPr>
          <w:rStyle w:val="StyleUnderline"/>
        </w:rPr>
        <w:t xml:space="preserve">, driving a reduced production of red blood cells, which in turn </w:t>
      </w:r>
      <w:r w:rsidRPr="004C002A">
        <w:rPr>
          <w:rStyle w:val="StyleUnderline"/>
          <w:highlight w:val="cyan"/>
        </w:rPr>
        <w:t>drives</w:t>
      </w:r>
      <w:r w:rsidRPr="00E70197">
        <w:rPr>
          <w:rStyle w:val="StyleUnderline"/>
        </w:rPr>
        <w:t xml:space="preserve"> anemia, shortness of breath, lethargy, and greater likelihood of </w:t>
      </w:r>
      <w:r w:rsidRPr="004C002A">
        <w:rPr>
          <w:rStyle w:val="StyleUnderline"/>
          <w:highlight w:val="cyan"/>
        </w:rPr>
        <w:t>infection</w:t>
      </w:r>
      <w:r w:rsidRPr="00E70197">
        <w:rPr>
          <w:rStyle w:val="StyleUnderline"/>
        </w:rPr>
        <w:t xml:space="preserve">. Perhaps worst of all, </w:t>
      </w:r>
      <w:r w:rsidRPr="004C002A">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4C002A">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4C002A">
        <w:rPr>
          <w:rStyle w:val="StyleUnderline"/>
          <w:highlight w:val="cyan"/>
        </w:rPr>
        <w:t>a self-sustaining Martian city is</w:t>
      </w:r>
      <w:r w:rsidRPr="00E70197">
        <w:rPr>
          <w:rStyle w:val="StyleUnderline"/>
        </w:rPr>
        <w:t xml:space="preserve"> all just </w:t>
      </w:r>
      <w:r w:rsidRPr="004C002A">
        <w:rPr>
          <w:rStyle w:val="StyleUnderline"/>
          <w:highlight w:val="cyan"/>
        </w:rPr>
        <w:t>a</w:t>
      </w:r>
      <w:r w:rsidRPr="00E70197">
        <w:rPr>
          <w:rStyle w:val="StyleUnderline"/>
        </w:rPr>
        <w:t xml:space="preserve">n impressive </w:t>
      </w:r>
      <w:r w:rsidRPr="004C002A">
        <w:rPr>
          <w:rStyle w:val="StyleUnderline"/>
          <w:highlight w:val="cyan"/>
        </w:rPr>
        <w:t>marketing maneuver taking</w:t>
      </w:r>
      <w:r w:rsidRPr="00E70197">
        <w:rPr>
          <w:rStyle w:val="StyleUnderline"/>
        </w:rPr>
        <w:t xml:space="preserve"> </w:t>
      </w:r>
      <w:r w:rsidRPr="004C002A">
        <w:rPr>
          <w:rStyle w:val="StyleUnderline"/>
          <w:highlight w:val="cyan"/>
        </w:rPr>
        <w:t>advantage of</w:t>
      </w:r>
      <w:r w:rsidRPr="00E70197">
        <w:rPr>
          <w:rStyle w:val="StyleUnderline"/>
        </w:rPr>
        <w:t xml:space="preserve"> most </w:t>
      </w:r>
      <w:r w:rsidRPr="004C002A">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4C002A">
        <w:rPr>
          <w:rStyle w:val="StyleUnderline"/>
          <w:highlight w:val="cyan"/>
        </w:rPr>
        <w:t>business</w:t>
      </w:r>
      <w:r w:rsidRPr="00E70197">
        <w:rPr>
          <w:rStyle w:val="StyleUnderline"/>
        </w:rPr>
        <w:t xml:space="preserve"> of SpaceX </w:t>
      </w:r>
      <w:r w:rsidRPr="004C002A">
        <w:rPr>
          <w:rStyle w:val="StyleUnderline"/>
          <w:highlight w:val="cyan"/>
        </w:rPr>
        <w:t>was</w:t>
      </w:r>
      <w:r w:rsidRPr="00E70197">
        <w:rPr>
          <w:rStyle w:val="StyleUnderline"/>
        </w:rPr>
        <w:t xml:space="preserve"> never a Martian colony but rather </w:t>
      </w:r>
      <w:r w:rsidRPr="004C002A">
        <w:rPr>
          <w:rStyle w:val="StyleUnderline"/>
          <w:highlight w:val="cyan"/>
        </w:rPr>
        <w:t>servicing a</w:t>
      </w:r>
      <w:r w:rsidRPr="00E70197">
        <w:rPr>
          <w:rStyle w:val="StyleUnderline"/>
        </w:rPr>
        <w:t xml:space="preserve"> mature satellite </w:t>
      </w:r>
      <w:r w:rsidRPr="004C002A">
        <w:rPr>
          <w:rStyle w:val="StyleUnderline"/>
          <w:highlight w:val="cyan"/>
        </w:rPr>
        <w:t>market</w:t>
      </w:r>
      <w:r w:rsidRPr="00E70197">
        <w:rPr>
          <w:rStyle w:val="StyleUnderline"/>
        </w:rPr>
        <w:t xml:space="preserve">, </w:t>
      </w:r>
      <w:r w:rsidRPr="004C002A">
        <w:rPr>
          <w:rStyle w:val="StyleUnderline"/>
          <w:highlight w:val="cyan"/>
        </w:rPr>
        <w:t>stealing</w:t>
      </w:r>
      <w:r w:rsidRPr="00E70197">
        <w:rPr>
          <w:rStyle w:val="StyleUnderline"/>
        </w:rPr>
        <w:t xml:space="preserve"> </w:t>
      </w:r>
      <w:r w:rsidRPr="004C002A">
        <w:rPr>
          <w:rStyle w:val="StyleUnderline"/>
          <w:highlight w:val="cyan"/>
        </w:rPr>
        <w:t>government</w:t>
      </w:r>
      <w:r w:rsidRPr="00E70197">
        <w:rPr>
          <w:rStyle w:val="StyleUnderline"/>
        </w:rPr>
        <w:t xml:space="preserve"> space </w:t>
      </w:r>
      <w:r w:rsidRPr="004C002A">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w:t>
      </w:r>
      <w:r w:rsidRPr="00082D4B">
        <w:rPr>
          <w:sz w:val="12"/>
        </w:rPr>
        <w:lastRenderedPageBreak/>
        <w:t xml:space="preserve">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4C002A">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4C002A">
        <w:rPr>
          <w:rStyle w:val="StyleUnderline"/>
          <w:highlight w:val="cyan"/>
        </w:rPr>
        <w:t>will take</w:t>
      </w:r>
      <w:r w:rsidRPr="00E70197">
        <w:rPr>
          <w:rStyle w:val="StyleUnderline"/>
        </w:rPr>
        <w:t xml:space="preserve"> centuries, or more likely </w:t>
      </w:r>
      <w:r w:rsidRPr="004C002A">
        <w:rPr>
          <w:rStyle w:val="StyleUnderline"/>
          <w:highlight w:val="cyan"/>
        </w:rPr>
        <w:t>millennia</w:t>
      </w:r>
      <w:r w:rsidRPr="00E70197">
        <w:rPr>
          <w:rStyle w:val="StyleUnderline"/>
        </w:rPr>
        <w:t xml:space="preserve">, many millennia. This is </w:t>
      </w:r>
      <w:r w:rsidRPr="004C002A">
        <w:rPr>
          <w:rStyle w:val="StyleUnderline"/>
          <w:highlight w:val="cyan"/>
        </w:rPr>
        <w:t>nothing</w:t>
      </w:r>
      <w:r w:rsidRPr="00E70197">
        <w:rPr>
          <w:rStyle w:val="StyleUnderline"/>
        </w:rPr>
        <w:t xml:space="preserve"> that </w:t>
      </w:r>
      <w:r w:rsidRPr="004C002A">
        <w:rPr>
          <w:rStyle w:val="StyleUnderline"/>
          <w:highlight w:val="cyan"/>
        </w:rPr>
        <w:t>a private company can deliver</w:t>
      </w:r>
      <w:r w:rsidRPr="00E70197">
        <w:rPr>
          <w:rStyle w:val="StyleUnderline"/>
        </w:rPr>
        <w:t xml:space="preserve">. There is </w:t>
      </w:r>
      <w:r w:rsidRPr="004C002A">
        <w:rPr>
          <w:rStyle w:val="StyleUnderline"/>
          <w:highlight w:val="cyan"/>
        </w:rPr>
        <w:t>no near-term return</w:t>
      </w:r>
      <w:r w:rsidRPr="00E70197">
        <w:rPr>
          <w:rStyle w:val="StyleUnderline"/>
        </w:rPr>
        <w:t xml:space="preserve"> on investment; indeed, there is </w:t>
      </w:r>
      <w:r w:rsidRPr="004C002A">
        <w:rPr>
          <w:rStyle w:val="StyleUnderline"/>
          <w:highlight w:val="cyan"/>
        </w:rPr>
        <w:t>no aim of profitability</w:t>
      </w:r>
      <w:r w:rsidRPr="00E70197">
        <w:rPr>
          <w:rStyle w:val="StyleUnderline"/>
        </w:rPr>
        <w:t xml:space="preserve"> at all, but </w:t>
      </w:r>
      <w:r w:rsidRPr="004C002A">
        <w:rPr>
          <w:rStyle w:val="StyleUnderline"/>
          <w:highlight w:val="cyan"/>
        </w:rPr>
        <w:t>rather</w:t>
      </w:r>
      <w:r w:rsidRPr="00E70197">
        <w:rPr>
          <w:rStyle w:val="StyleUnderline"/>
        </w:rPr>
        <w:t xml:space="preserve"> of our species’ </w:t>
      </w:r>
      <w:r w:rsidRPr="004C002A">
        <w:rPr>
          <w:rStyle w:val="StyleUnderline"/>
          <w:highlight w:val="cyan"/>
        </w:rPr>
        <w:t>survival through</w:t>
      </w:r>
      <w:r w:rsidRPr="00E70197">
        <w:rPr>
          <w:rStyle w:val="StyleUnderline"/>
        </w:rPr>
        <w:t xml:space="preserve"> the </w:t>
      </w:r>
      <w:r w:rsidRPr="004C002A">
        <w:rPr>
          <w:rStyle w:val="StyleUnderline"/>
          <w:highlight w:val="cyan"/>
        </w:rPr>
        <w:t>eons</w:t>
      </w:r>
      <w:r w:rsidRPr="00E70197">
        <w:rPr>
          <w:rStyle w:val="StyleUnderline"/>
        </w:rPr>
        <w:t>.</w:t>
      </w:r>
    </w:p>
    <w:p w14:paraId="15D49EE4" w14:textId="77777777" w:rsidR="002373AD" w:rsidRPr="00E70197" w:rsidRDefault="002373AD" w:rsidP="002373AD">
      <w:pPr>
        <w:pStyle w:val="Heading4"/>
      </w:pPr>
      <w:r w:rsidRPr="00E70197">
        <w:t>Privatization of space travel makes it politically polarizing and drains public support.</w:t>
      </w:r>
    </w:p>
    <w:p w14:paraId="18E053F7" w14:textId="77777777" w:rsidR="002373AD" w:rsidRPr="00E70197" w:rsidRDefault="002373AD" w:rsidP="002373AD">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101FAFA" w14:textId="77777777" w:rsidR="002373AD" w:rsidRDefault="002373AD" w:rsidP="002373AD">
      <w:pPr>
        <w:rPr>
          <w:sz w:val="12"/>
        </w:rPr>
      </w:pPr>
      <w:r w:rsidRPr="00E70197">
        <w:rPr>
          <w:rStyle w:val="StyleUnderline"/>
        </w:rPr>
        <w:t xml:space="preserve">Elon Musk is right to dream of humanity’s future as a multi-planet species. However, the multigenerational, millennia-long project of </w:t>
      </w:r>
      <w:r w:rsidRPr="004C002A">
        <w:rPr>
          <w:rStyle w:val="Emphasis"/>
          <w:highlight w:val="cyan"/>
        </w:rPr>
        <w:t>space colonization will be</w:t>
      </w:r>
      <w:r w:rsidRPr="00E70197">
        <w:rPr>
          <w:rStyle w:val="Emphasis"/>
        </w:rPr>
        <w:t xml:space="preserve"> a </w:t>
      </w:r>
      <w:r w:rsidRPr="004C002A">
        <w:rPr>
          <w:rStyle w:val="Emphasis"/>
          <w:highlight w:val="cyan"/>
        </w:rPr>
        <w:t>public-sector</w:t>
      </w:r>
      <w:r w:rsidRPr="00E70197">
        <w:rPr>
          <w:rStyle w:val="Emphasis"/>
        </w:rPr>
        <w:t xml:space="preserve"> endeavor, </w:t>
      </w:r>
      <w:r w:rsidRPr="004C002A">
        <w:rPr>
          <w:rStyle w:val="Emphasis"/>
          <w:highlight w:val="cyan"/>
        </w:rPr>
        <w:t>or</w:t>
      </w:r>
      <w:r w:rsidRPr="00E70197">
        <w:rPr>
          <w:rStyle w:val="Emphasis"/>
        </w:rPr>
        <w:t xml:space="preserve"> it will </w:t>
      </w:r>
      <w:r w:rsidRPr="004C002A">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4C002A">
        <w:rPr>
          <w:rStyle w:val="StyleUnderline"/>
          <w:highlight w:val="cyan"/>
        </w:rPr>
        <w:t>private space travel has no</w:t>
      </w:r>
      <w:r w:rsidRPr="00E70197">
        <w:rPr>
          <w:rStyle w:val="StyleUnderline"/>
        </w:rPr>
        <w:t xml:space="preserve"> near-term, medium-term, or even long-term </w:t>
      </w:r>
      <w:r w:rsidRPr="004C002A">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4C002A">
        <w:rPr>
          <w:rStyle w:val="StyleUnderline"/>
          <w:highlight w:val="cyan"/>
        </w:rPr>
        <w:t>Space exploration</w:t>
      </w:r>
      <w:r w:rsidRPr="00E70197">
        <w:rPr>
          <w:rStyle w:val="StyleUnderline"/>
        </w:rPr>
        <w:t xml:space="preserve">, including space travel, </w:t>
      </w:r>
      <w:r w:rsidRPr="004C002A">
        <w:rPr>
          <w:rStyle w:val="StyleUnderline"/>
          <w:highlight w:val="cyan"/>
        </w:rPr>
        <w:t>is one of the grandest tasks</w:t>
      </w:r>
      <w:r w:rsidRPr="00E70197">
        <w:rPr>
          <w:rStyle w:val="StyleUnderline"/>
        </w:rPr>
        <w:t xml:space="preserve"> humanity has </w:t>
      </w:r>
      <w:r w:rsidRPr="004C002A">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4C002A">
        <w:rPr>
          <w:rStyle w:val="StyleUnderline"/>
          <w:highlight w:val="cyan"/>
        </w:rPr>
        <w:t>not</w:t>
      </w:r>
      <w:r w:rsidRPr="00E70197">
        <w:rPr>
          <w:rStyle w:val="StyleUnderline"/>
        </w:rPr>
        <w:t xml:space="preserve"> be </w:t>
      </w:r>
      <w:r w:rsidRPr="004C002A">
        <w:rPr>
          <w:rStyle w:val="StyleUnderline"/>
          <w:highlight w:val="cyan"/>
        </w:rPr>
        <w:t>difficult to</w:t>
      </w:r>
      <w:r w:rsidRPr="00E70197">
        <w:rPr>
          <w:rStyle w:val="StyleUnderline"/>
        </w:rPr>
        <w:t xml:space="preserve"> imagine a democratic socialist economy, or even just one a little less neoliberal, that </w:t>
      </w:r>
      <w:r w:rsidRPr="004C002A">
        <w:rPr>
          <w:rStyle w:val="StyleUnderline"/>
          <w:highlight w:val="cyan"/>
        </w:rPr>
        <w:t>permits</w:t>
      </w:r>
      <w:r w:rsidRPr="00E70197">
        <w:rPr>
          <w:rStyle w:val="StyleUnderline"/>
        </w:rPr>
        <w:t xml:space="preserve"> much </w:t>
      </w:r>
      <w:r w:rsidRPr="004C002A">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w:t>
      </w:r>
      <w:r w:rsidRPr="00E70197">
        <w:rPr>
          <w:rStyle w:val="StyleUnderline"/>
        </w:rPr>
        <w:lastRenderedPageBreak/>
        <w:t xml:space="preserve">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4C002A">
        <w:rPr>
          <w:rStyle w:val="StyleUnderline"/>
          <w:highlight w:val="cyan"/>
        </w:rPr>
        <w:t>a</w:t>
      </w:r>
      <w:r w:rsidRPr="00E70197">
        <w:rPr>
          <w:rStyle w:val="StyleUnderline"/>
        </w:rPr>
        <w:t xml:space="preserve"> strictly utilitarian </w:t>
      </w:r>
      <w:r w:rsidRPr="004C002A">
        <w:rPr>
          <w:rStyle w:val="StyleUnderline"/>
          <w:highlight w:val="cyan"/>
        </w:rPr>
        <w:t>approach that demands we cannot spend</w:t>
      </w:r>
      <w:r w:rsidRPr="00E70197">
        <w:rPr>
          <w:rStyle w:val="StyleUnderline"/>
        </w:rPr>
        <w:t xml:space="preserve"> on large scientific endeavors </w:t>
      </w:r>
      <w:r w:rsidRPr="004C002A">
        <w:rPr>
          <w:rStyle w:val="StyleUnderline"/>
          <w:highlight w:val="cyan"/>
        </w:rPr>
        <w:t>until poverty</w:t>
      </w:r>
      <w:r w:rsidRPr="00E70197">
        <w:rPr>
          <w:rStyle w:val="StyleUnderline"/>
        </w:rPr>
        <w:t xml:space="preserve"> and inequality are </w:t>
      </w:r>
      <w:r w:rsidRPr="004C002A">
        <w:rPr>
          <w:rStyle w:val="StyleUnderline"/>
          <w:highlight w:val="cyan"/>
        </w:rPr>
        <w:t>eradicated</w:t>
      </w:r>
      <w:r w:rsidRPr="00E70197">
        <w:rPr>
          <w:rStyle w:val="StyleUnderline"/>
        </w:rPr>
        <w:t xml:space="preserve"> would likewise have to </w:t>
      </w:r>
      <w:r w:rsidRPr="004C002A">
        <w:rPr>
          <w:rStyle w:val="StyleUnderline"/>
          <w:highlight w:val="cyan"/>
        </w:rPr>
        <w:t>rule out</w:t>
      </w:r>
      <w:r w:rsidRPr="00E70197">
        <w:rPr>
          <w:rStyle w:val="StyleUnderline"/>
        </w:rPr>
        <w:t xml:space="preserve"> other big-ticket but curiosity-driven </w:t>
      </w:r>
      <w:r w:rsidRPr="004C002A">
        <w:rPr>
          <w:rStyle w:val="StyleUnderline"/>
          <w:highlight w:val="cyan"/>
        </w:rPr>
        <w:t>science efforts</w:t>
      </w:r>
      <w:r w:rsidRPr="00E70197">
        <w:rPr>
          <w:rStyle w:val="StyleUnderline"/>
        </w:rPr>
        <w:t xml:space="preserve"> such as the Large </w:t>
      </w:r>
      <w:r w:rsidRPr="004C002A">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4C002A">
        <w:rPr>
          <w:rStyle w:val="StyleUnderline"/>
          <w:highlight w:val="cyan"/>
        </w:rPr>
        <w:t>investigation into</w:t>
      </w:r>
      <w:r w:rsidRPr="00E70197">
        <w:rPr>
          <w:rStyle w:val="StyleUnderline"/>
        </w:rPr>
        <w:t xml:space="preserve"> the phenomenon of what we now call </w:t>
      </w:r>
      <w:r w:rsidRPr="004C002A">
        <w:rPr>
          <w:rStyle w:val="StyleUnderline"/>
          <w:highlight w:val="cyan"/>
        </w:rPr>
        <w:t>electricity</w:t>
      </w:r>
      <w:r w:rsidRPr="00E70197">
        <w:rPr>
          <w:rStyle w:val="StyleUnderline"/>
        </w:rPr>
        <w:t xml:space="preserve"> would </w:t>
      </w:r>
      <w:r w:rsidRPr="004C002A">
        <w:rPr>
          <w:rStyle w:val="StyleUnderline"/>
          <w:highlight w:val="cyan"/>
        </w:rPr>
        <w:t>one day result in applications that power</w:t>
      </w:r>
      <w:r w:rsidRPr="00E70197">
        <w:rPr>
          <w:rStyle w:val="StyleUnderline"/>
        </w:rPr>
        <w:t xml:space="preserve"> much of </w:t>
      </w:r>
      <w:r w:rsidRPr="004C002A">
        <w:rPr>
          <w:rStyle w:val="StyleUnderline"/>
          <w:highlight w:val="cyan"/>
        </w:rPr>
        <w:t>the world</w:t>
      </w:r>
      <w:r w:rsidRPr="00E70197">
        <w:rPr>
          <w:rStyle w:val="StyleUnderline"/>
        </w:rPr>
        <w:t xml:space="preserve">. And the demand that we only engage in activities with clear utility requires that all resources allocated </w:t>
      </w:r>
      <w:r w:rsidRPr="00E70197">
        <w:rPr>
          <w:rStyle w:val="StyleUnderline"/>
        </w:rPr>
        <w:lastRenderedPageBreak/>
        <w:t xml:space="preserve">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74063743" w14:textId="77777777" w:rsidR="002373AD" w:rsidRPr="00910F9F" w:rsidRDefault="002373AD" w:rsidP="002373AD">
      <w:pPr>
        <w:rPr>
          <w:sz w:val="12"/>
        </w:rPr>
      </w:pPr>
    </w:p>
    <w:p w14:paraId="2D82FBA7" w14:textId="77777777" w:rsidR="002373AD" w:rsidRPr="00E70197" w:rsidRDefault="002373AD" w:rsidP="002373AD">
      <w:pPr>
        <w:pStyle w:val="Heading4"/>
      </w:pPr>
      <w:r w:rsidRPr="00E70197">
        <w:t>Second, debris—</w:t>
      </w:r>
    </w:p>
    <w:p w14:paraId="14FD0851" w14:textId="77777777" w:rsidR="002373AD" w:rsidRPr="00E70197" w:rsidRDefault="002373AD" w:rsidP="002373AD"/>
    <w:p w14:paraId="4A34CC50" w14:textId="77777777" w:rsidR="002373AD" w:rsidRPr="00E70197" w:rsidRDefault="002373AD" w:rsidP="002373AD">
      <w:pPr>
        <w:pStyle w:val="Heading4"/>
      </w:pPr>
      <w:r w:rsidRPr="00E70197">
        <w:t>Commercial rocket launches produce space clutter—increased debris could reach a tipping point</w:t>
      </w:r>
    </w:p>
    <w:p w14:paraId="668EFE70" w14:textId="77777777" w:rsidR="002373AD" w:rsidRPr="00E70197" w:rsidRDefault="002373AD" w:rsidP="002373AD">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1" w:history="1">
        <w:r w:rsidRPr="00E70197">
          <w:rPr>
            <w:rStyle w:val="Hyperlink"/>
          </w:rPr>
          <w:t>https://newrepublic.com/article/160303/monetizing-final-frontier</w:t>
        </w:r>
      </w:hyperlink>
      <w:r w:rsidRPr="00E70197">
        <w:t>] TDI</w:t>
      </w:r>
    </w:p>
    <w:p w14:paraId="16C405AD" w14:textId="77777777" w:rsidR="002373AD" w:rsidRPr="00753B8C" w:rsidRDefault="002373AD" w:rsidP="002373AD">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4C002A">
        <w:rPr>
          <w:rStyle w:val="StyleUnderline"/>
          <w:highlight w:val="cyan"/>
        </w:rPr>
        <w:t>space clutter</w:t>
      </w:r>
      <w:r w:rsidRPr="00E70197">
        <w:rPr>
          <w:rStyle w:val="StyleUnderline"/>
        </w:rPr>
        <w:t xml:space="preserve"> could </w:t>
      </w:r>
      <w:r w:rsidRPr="004C002A">
        <w:rPr>
          <w:rStyle w:val="StyleUnderline"/>
          <w:highlight w:val="cyan"/>
        </w:rPr>
        <w:t>reach a tipping point</w:t>
      </w:r>
      <w:r w:rsidRPr="00E70197">
        <w:rPr>
          <w:rStyle w:val="StyleUnderline"/>
        </w:rPr>
        <w:t xml:space="preserve">: </w:t>
      </w:r>
      <w:r w:rsidRPr="004C002A">
        <w:rPr>
          <w:rStyle w:val="StyleUnderline"/>
          <w:highlight w:val="cyan"/>
        </w:rPr>
        <w:t>One</w:t>
      </w:r>
      <w:r w:rsidRPr="00E70197">
        <w:rPr>
          <w:rStyle w:val="StyleUnderline"/>
        </w:rPr>
        <w:t xml:space="preserve"> really bad </w:t>
      </w:r>
      <w:r w:rsidRPr="004C002A">
        <w:rPr>
          <w:rStyle w:val="StyleUnderline"/>
          <w:highlight w:val="cyan"/>
        </w:rPr>
        <w:t>collision</w:t>
      </w:r>
      <w:r w:rsidRPr="00E70197">
        <w:rPr>
          <w:rStyle w:val="StyleUnderline"/>
        </w:rPr>
        <w:t xml:space="preserve"> could produce so much junk that it would </w:t>
      </w:r>
      <w:r w:rsidRPr="004C002A">
        <w:rPr>
          <w:rStyle w:val="StyleUnderline"/>
          <w:highlight w:val="cyan"/>
        </w:rPr>
        <w:t>trigger a chain reaction</w:t>
      </w:r>
      <w:r w:rsidRPr="00E70197">
        <w:rPr>
          <w:rStyle w:val="StyleUnderline"/>
        </w:rPr>
        <w:t xml:space="preserve"> of collisions. This disaster scenario would </w:t>
      </w:r>
      <w:r w:rsidRPr="004C002A">
        <w:rPr>
          <w:rStyle w:val="StyleUnderline"/>
          <w:highlight w:val="cyan"/>
        </w:rPr>
        <w:t>leave</w:t>
      </w:r>
      <w:r w:rsidRPr="00E70197">
        <w:rPr>
          <w:rStyle w:val="StyleUnderline"/>
        </w:rPr>
        <w:t xml:space="preserve"> hundreds of satellites eventually destroyed, and create </w:t>
      </w:r>
      <w:r w:rsidRPr="004C002A">
        <w:rPr>
          <w:rStyle w:val="StyleUnderline"/>
          <w:highlight w:val="cyan"/>
        </w:rPr>
        <w:t xml:space="preserve">a ring of debris </w:t>
      </w:r>
      <w:r w:rsidRPr="00753B8C">
        <w:rPr>
          <w:rStyle w:val="StyleUnderline"/>
        </w:rPr>
        <w:t xml:space="preserve">that would </w:t>
      </w:r>
      <w:r w:rsidRPr="004C002A">
        <w:rPr>
          <w:rStyle w:val="StyleUnderline"/>
          <w:highlight w:val="cyan"/>
        </w:rPr>
        <w:t>make launching</w:t>
      </w:r>
      <w:r w:rsidRPr="00E70197">
        <w:rPr>
          <w:rStyle w:val="StyleUnderline"/>
        </w:rPr>
        <w:t xml:space="preserve"> any new </w:t>
      </w:r>
      <w:r w:rsidRPr="004C002A">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4C002A">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4C002A">
        <w:rPr>
          <w:rStyle w:val="StyleUnderline"/>
          <w:highlight w:val="cyan"/>
        </w:rPr>
        <w:t>administrator of NASA</w:t>
      </w:r>
      <w:r w:rsidRPr="00E70197">
        <w:rPr>
          <w:rStyle w:val="StyleUnderline"/>
        </w:rPr>
        <w:t xml:space="preserve"> is deeply </w:t>
      </w:r>
      <w:r w:rsidRPr="004C002A">
        <w:rPr>
          <w:rStyle w:val="StyleUnderline"/>
          <w:highlight w:val="cyan"/>
        </w:rPr>
        <w:t>worried</w:t>
      </w:r>
      <w:r w:rsidRPr="00E70197">
        <w:rPr>
          <w:rStyle w:val="StyleUnderline"/>
        </w:rPr>
        <w:t xml:space="preserve"> </w:t>
      </w:r>
      <w:r w:rsidRPr="004C002A">
        <w:rPr>
          <w:rStyle w:val="StyleUnderline"/>
          <w:highlight w:val="cyan"/>
        </w:rPr>
        <w:t>about</w:t>
      </w:r>
      <w:r w:rsidRPr="00E70197">
        <w:rPr>
          <w:rStyle w:val="StyleUnderline"/>
        </w:rPr>
        <w:t xml:space="preserve"> the chaos and destruction likely to be sown by </w:t>
      </w:r>
      <w:r w:rsidRPr="004C002A">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xml:space="preserve">, the Trump-appointed head of NASA, is as pro-market as one can be. He praises SpaceX </w:t>
      </w:r>
      <w:r w:rsidRPr="00753B8C">
        <w:rPr>
          <w:sz w:val="12"/>
        </w:rPr>
        <w:lastRenderedPageBreak/>
        <w:t>every chance he gets; he talks about privatizing the space station. But when I asked him about the looming danger of space debris, during a press-conference call, he conceded that it’s a huge, unresolved issue.</w:t>
      </w:r>
    </w:p>
    <w:p w14:paraId="791A8267" w14:textId="77777777" w:rsidR="002373AD" w:rsidRPr="00100A2B" w:rsidRDefault="002373AD" w:rsidP="002373AD">
      <w:pPr>
        <w:pStyle w:val="Heading4"/>
        <w:rPr>
          <w:rFonts w:cs="Calibri"/>
        </w:rPr>
      </w:pPr>
      <w:r w:rsidRPr="00100A2B">
        <w:rPr>
          <w:rFonts w:cs="Calibri"/>
        </w:rPr>
        <w:t>Space dust wrecks satellites and debris exponentially spirals</w:t>
      </w:r>
    </w:p>
    <w:p w14:paraId="0909B157" w14:textId="77777777" w:rsidR="002373AD" w:rsidRPr="00100A2B" w:rsidRDefault="002373AD" w:rsidP="002373AD">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2" w:history="1">
        <w:r w:rsidRPr="00100A2B">
          <w:rPr>
            <w:rStyle w:val="Hyperlink"/>
          </w:rPr>
          <w:t>https://www.scientificamerican.com/podcast/episode/the-sneaky-danger-of-space-dust/</w:t>
        </w:r>
      </w:hyperlink>
      <w:r w:rsidRPr="00100A2B">
        <w:t>] TDI</w:t>
      </w:r>
    </w:p>
    <w:p w14:paraId="53E51D43" w14:textId="77777777" w:rsidR="002373AD" w:rsidRPr="00584865" w:rsidRDefault="002373AD" w:rsidP="002373AD">
      <w:pPr>
        <w:rPr>
          <w:sz w:val="14"/>
        </w:rPr>
      </w:pPr>
      <w:r w:rsidRPr="00100A2B">
        <w:rPr>
          <w:rStyle w:val="StyleUnderline"/>
        </w:rPr>
        <w:t xml:space="preserve">When </w:t>
      </w:r>
      <w:r w:rsidRPr="004C002A">
        <w:rPr>
          <w:rStyle w:val="StyleUnderline"/>
          <w:highlight w:val="cyan"/>
        </w:rPr>
        <w:t>tiny particles</w:t>
      </w:r>
      <w:r w:rsidRPr="00100A2B">
        <w:rPr>
          <w:rStyle w:val="StyleUnderline"/>
        </w:rPr>
        <w:t xml:space="preserve"> of space debris slam into satellites, the </w:t>
      </w:r>
      <w:r w:rsidRPr="004C002A">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3" w:history="1">
        <w:r w:rsidRPr="00584865">
          <w:rPr>
            <w:rStyle w:val="Hyperlink"/>
            <w:sz w:val="14"/>
          </w:rPr>
          <w:t>baseball-sized chunks</w:t>
        </w:r>
      </w:hyperlink>
      <w:r w:rsidRPr="00584865">
        <w:rPr>
          <w:sz w:val="14"/>
        </w:rPr>
        <w:t xml:space="preserve"> of debris, </w:t>
      </w:r>
      <w:hyperlink r:id="rId24"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4C002A">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4C002A">
        <w:rPr>
          <w:rStyle w:val="StyleUnderline"/>
          <w:highlight w:val="cyan"/>
        </w:rPr>
        <w:t xml:space="preserve">smaller particles </w:t>
      </w:r>
      <w:r w:rsidRPr="00B95A96">
        <w:rPr>
          <w:rStyle w:val="StyleUnderline"/>
        </w:rPr>
        <w:t xml:space="preserve">tend to be </w:t>
      </w:r>
      <w:r w:rsidRPr="004C002A">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4C002A">
        <w:rPr>
          <w:rStyle w:val="StyleUnderline"/>
          <w:highlight w:val="cyan"/>
        </w:rPr>
        <w:t>60 kilometers per second</w:t>
      </w:r>
      <w:r w:rsidRPr="004C002A">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4C002A">
        <w:rPr>
          <w:rStyle w:val="StyleUnderline"/>
          <w:highlight w:val="cyan"/>
        </w:rPr>
        <w:t>the dust-sized stuff might</w:t>
      </w:r>
      <w:r w:rsidRPr="00100A2B">
        <w:rPr>
          <w:rStyle w:val="StyleUnderline"/>
        </w:rPr>
        <w:t xml:space="preserve"> leave more insidious, invisible marks on satellites—by </w:t>
      </w:r>
      <w:r w:rsidRPr="004C002A">
        <w:rPr>
          <w:rStyle w:val="Emphasis"/>
          <w:highlight w:val="cyan"/>
        </w:rPr>
        <w:t>causi</w:t>
      </w:r>
      <w:r w:rsidRPr="00100A2B">
        <w:rPr>
          <w:rStyle w:val="StyleUnderline"/>
        </w:rPr>
        <w:t xml:space="preserve">ng </w:t>
      </w:r>
      <w:r w:rsidRPr="004C002A">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4C002A">
        <w:rPr>
          <w:rStyle w:val="StyleUnderline"/>
          <w:highlight w:val="cyan"/>
        </w:rPr>
        <w:t xml:space="preserve">the dust slams into the spacecraft. </w:t>
      </w:r>
      <w:r w:rsidRPr="00B95A96">
        <w:rPr>
          <w:rStyle w:val="StyleUnderline"/>
        </w:rPr>
        <w:t>Incredibly fast</w:t>
      </w:r>
      <w:r w:rsidRPr="004C002A">
        <w:rPr>
          <w:rStyle w:val="StyleUnderline"/>
          <w:highlight w:val="cyan"/>
        </w:rPr>
        <w:t>. It vaporizes and ionizes a bit of the ship</w:t>
      </w:r>
      <w:r w:rsidRPr="00100A2B">
        <w:rPr>
          <w:rStyle w:val="StyleUnderline"/>
        </w:rPr>
        <w:t xml:space="preserve">—and itself. Which </w:t>
      </w:r>
      <w:r w:rsidRPr="004C002A">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4C002A">
        <w:rPr>
          <w:rStyle w:val="StyleUnderline"/>
          <w:highlight w:val="cyan"/>
        </w:rPr>
        <w:t xml:space="preserve">That </w:t>
      </w:r>
      <w:r w:rsidRPr="00A55CFE">
        <w:rPr>
          <w:rStyle w:val="StyleUnderline"/>
        </w:rPr>
        <w:t xml:space="preserve">movement of electrons </w:t>
      </w:r>
      <w:r w:rsidRPr="004C002A">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5" w:history="1">
        <w:r w:rsidRPr="00584865">
          <w:rPr>
            <w:rStyle w:val="Hyperlink"/>
            <w:sz w:val="14"/>
          </w:rPr>
          <w:t>Particle-in-cell simulations of an RF emission mechanism associated with hypervelocity impact plasmas</w:t>
        </w:r>
      </w:hyperlink>
      <w:r w:rsidRPr="00584865">
        <w:rPr>
          <w:sz w:val="14"/>
        </w:rPr>
        <w:t>]</w:t>
      </w:r>
    </w:p>
    <w:p w14:paraId="17A07832" w14:textId="77777777" w:rsidR="002373AD" w:rsidRPr="00E70197" w:rsidRDefault="002373AD" w:rsidP="002373AD">
      <w:pPr>
        <w:rPr>
          <w:rStyle w:val="StyleUnderline"/>
        </w:rPr>
      </w:pPr>
    </w:p>
    <w:p w14:paraId="022FDC60" w14:textId="77777777" w:rsidR="002373AD" w:rsidRPr="00E70197" w:rsidRDefault="002373AD" w:rsidP="002373AD">
      <w:pPr>
        <w:pStyle w:val="Heading4"/>
      </w:pPr>
      <w:r w:rsidRPr="00E70197">
        <w:t>Privatized space tourism increases collision risks due to orbital debris.</w:t>
      </w:r>
    </w:p>
    <w:p w14:paraId="012609EC" w14:textId="6BE6BBFB" w:rsidR="002373AD" w:rsidRPr="00E70197" w:rsidRDefault="002373AD" w:rsidP="002373AD">
      <w:r w:rsidRPr="00E70197">
        <w:rPr>
          <w:rStyle w:val="Style13ptBold"/>
        </w:rPr>
        <w:t xml:space="preserve">Tehrani </w:t>
      </w:r>
      <w:r w:rsidR="001F0AB7">
        <w:rPr>
          <w:rStyle w:val="Style13ptBold"/>
        </w:rPr>
        <w:t>21</w:t>
      </w:r>
      <w:r w:rsidRPr="00E70197">
        <w:t xml:space="preserve">[(James, Editor in Chief of Spark Magazine) “Space Junk: A Safety and Sustainability Problem Moving at 18,000 MPH,” April 1, 2021, </w:t>
      </w:r>
      <w:hyperlink r:id="rId26" w:history="1">
        <w:r w:rsidRPr="00E70197">
          <w:rPr>
            <w:rStyle w:val="Hyperlink"/>
          </w:rPr>
          <w:t>https://sphera.com/spark/space-junk-a-safety-and-sustainability-problem-moving-at-18000-mph/</w:t>
        </w:r>
      </w:hyperlink>
      <w:r w:rsidRPr="00E70197">
        <w:t>] TDI</w:t>
      </w:r>
    </w:p>
    <w:p w14:paraId="2B575B4F" w14:textId="77777777" w:rsidR="002373AD" w:rsidRPr="00E70197" w:rsidRDefault="002373AD" w:rsidP="002373AD">
      <w:pPr>
        <w:rPr>
          <w:rStyle w:val="StyleUnderline"/>
        </w:rPr>
      </w:pPr>
      <w:r w:rsidRPr="006F3379">
        <w:rPr>
          <w:sz w:val="12"/>
        </w:rPr>
        <w:t xml:space="preserve">Most of the </w:t>
      </w:r>
      <w:r w:rsidRPr="004C002A">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4C002A">
        <w:rPr>
          <w:rStyle w:val="StyleUnderline"/>
          <w:highlight w:val="cyan"/>
        </w:rPr>
        <w:t>moving</w:t>
      </w:r>
      <w:r w:rsidRPr="00E70197">
        <w:rPr>
          <w:rStyle w:val="StyleUnderline"/>
        </w:rPr>
        <w:t xml:space="preserve"> around </w:t>
      </w:r>
      <w:r w:rsidRPr="004C002A">
        <w:rPr>
          <w:rStyle w:val="StyleUnderline"/>
          <w:highlight w:val="cyan"/>
        </w:rPr>
        <w:t>at speeds</w:t>
      </w:r>
      <w:r w:rsidRPr="00E70197">
        <w:rPr>
          <w:rStyle w:val="StyleUnderline"/>
        </w:rPr>
        <w:t xml:space="preserve"> up to </w:t>
      </w:r>
      <w:r w:rsidRPr="004C002A">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4C002A">
        <w:rPr>
          <w:rStyle w:val="StyleUnderline"/>
          <w:highlight w:val="cyan"/>
        </w:rPr>
        <w:t>more debris</w:t>
      </w:r>
      <w:r w:rsidRPr="00E70197">
        <w:rPr>
          <w:rStyle w:val="StyleUnderline"/>
        </w:rPr>
        <w:t xml:space="preserve"> is left behind, there is obviously </w:t>
      </w:r>
      <w:r w:rsidRPr="004C002A">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w:t>
      </w:r>
      <w:r w:rsidRPr="00E70197">
        <w:rPr>
          <w:rStyle w:val="StyleUnderline"/>
        </w:rPr>
        <w:lastRenderedPageBreak/>
        <w:t xml:space="preserve">the last 2 weeks, there have been 3 high concern potential conjunctions. </w:t>
      </w:r>
      <w:r w:rsidRPr="004C002A">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4C002A">
        <w:rPr>
          <w:rStyle w:val="StyleUnderline"/>
          <w:highlight w:val="cyan"/>
        </w:rPr>
        <w:t>debris from Russian</w:t>
      </w:r>
      <w:r w:rsidRPr="00E70197">
        <w:rPr>
          <w:rStyle w:val="StyleUnderline"/>
        </w:rPr>
        <w:t xml:space="preserve"> Proton </w:t>
      </w:r>
      <w:r w:rsidRPr="004C002A">
        <w:rPr>
          <w:rStyle w:val="StyleUnderline"/>
          <w:highlight w:val="cyan"/>
        </w:rPr>
        <w:t>rockets</w:t>
      </w:r>
      <w:r w:rsidRPr="00E70197">
        <w:rPr>
          <w:rStyle w:val="StyleUnderline"/>
        </w:rPr>
        <w:t xml:space="preserve"> that has been found in Siberia, including that of old fuel tanks containing toxic fuel residue, which </w:t>
      </w:r>
      <w:r w:rsidRPr="004C002A">
        <w:rPr>
          <w:rStyle w:val="StyleUnderline"/>
          <w:highlight w:val="cyan"/>
        </w:rPr>
        <w:t>can be harmful to plants, animals</w:t>
      </w:r>
      <w:r w:rsidRPr="00E70197">
        <w:rPr>
          <w:rStyle w:val="StyleUnderline"/>
        </w:rPr>
        <w:t xml:space="preserve"> and </w:t>
      </w:r>
      <w:r w:rsidRPr="004C002A">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4C002A">
        <w:rPr>
          <w:rStyle w:val="StyleUnderline"/>
          <w:highlight w:val="cyan"/>
        </w:rPr>
        <w:t>space tourism</w:t>
      </w:r>
      <w:r w:rsidRPr="00E70197">
        <w:rPr>
          <w:rStyle w:val="StyleUnderline"/>
        </w:rPr>
        <w:t xml:space="preserve"> is poised to blast off </w:t>
      </w:r>
      <w:r w:rsidRPr="004C002A">
        <w:rPr>
          <w:rStyle w:val="StyleUnderline"/>
          <w:highlight w:val="cyan"/>
        </w:rPr>
        <w:t>to become a</w:t>
      </w:r>
      <w:r w:rsidRPr="00E70197">
        <w:rPr>
          <w:rStyle w:val="StyleUnderline"/>
        </w:rPr>
        <w:t xml:space="preserve"> potential </w:t>
      </w:r>
      <w:r w:rsidRPr="004C002A">
        <w:rPr>
          <w:rStyle w:val="StyleUnderline"/>
          <w:highlight w:val="cyan"/>
        </w:rPr>
        <w:t>$1.5 billion industry</w:t>
      </w:r>
      <w:r w:rsidRPr="00E70197">
        <w:rPr>
          <w:rStyle w:val="StyleUnderline"/>
        </w:rPr>
        <w:t xml:space="preserve"> by 2028. The </w:t>
      </w:r>
      <w:r w:rsidRPr="004C002A">
        <w:rPr>
          <w:rStyle w:val="StyleUnderline"/>
          <w:highlight w:val="cyan"/>
        </w:rPr>
        <w:t>more activity,</w:t>
      </w:r>
      <w:r w:rsidRPr="00E70197">
        <w:rPr>
          <w:rStyle w:val="StyleUnderline"/>
        </w:rPr>
        <w:t xml:space="preserve"> the </w:t>
      </w:r>
      <w:r w:rsidRPr="004C002A">
        <w:rPr>
          <w:rStyle w:val="StyleUnderline"/>
          <w:highlight w:val="cyan"/>
        </w:rPr>
        <w:t>more debris</w:t>
      </w:r>
      <w:r w:rsidRPr="00E70197">
        <w:rPr>
          <w:rStyle w:val="StyleUnderline"/>
        </w:rPr>
        <w:t>.</w:t>
      </w:r>
    </w:p>
    <w:p w14:paraId="5156B57E" w14:textId="77777777" w:rsidR="002373AD" w:rsidRPr="00E70197" w:rsidRDefault="002373AD" w:rsidP="002373AD">
      <w:pPr>
        <w:rPr>
          <w:rStyle w:val="StyleUnderline"/>
        </w:rPr>
      </w:pPr>
    </w:p>
    <w:p w14:paraId="067D7AA1" w14:textId="77777777" w:rsidR="002373AD" w:rsidRPr="00E70197" w:rsidRDefault="002373AD" w:rsidP="002373AD">
      <w:pPr>
        <w:pStyle w:val="Heading4"/>
      </w:pPr>
      <w:r w:rsidRPr="00E70197">
        <w:t>Increased space debris makes future space exploration impossible</w:t>
      </w:r>
    </w:p>
    <w:p w14:paraId="16D6382D" w14:textId="77777777" w:rsidR="002373AD" w:rsidRPr="00E70197" w:rsidRDefault="002373AD" w:rsidP="002373AD">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3335C6FA" w14:textId="77777777" w:rsidR="002373AD" w:rsidRPr="007621DB" w:rsidRDefault="002373AD" w:rsidP="002373AD">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4C002A">
        <w:rPr>
          <w:rStyle w:val="Emphasis"/>
          <w:highlight w:val="cyan"/>
        </w:rPr>
        <w:t>debris will pose a</w:t>
      </w:r>
      <w:r w:rsidRPr="00E70197">
        <w:rPr>
          <w:rStyle w:val="Emphasis"/>
        </w:rPr>
        <w:t xml:space="preserve"> navigation </w:t>
      </w:r>
      <w:r w:rsidRPr="004C002A">
        <w:rPr>
          <w:rStyle w:val="Emphasis"/>
          <w:highlight w:val="cyan"/>
        </w:rPr>
        <w:t>hazard for</w:t>
      </w:r>
      <w:r w:rsidRPr="00E70197">
        <w:rPr>
          <w:rStyle w:val="Emphasis"/>
        </w:rPr>
        <w:t xml:space="preserve"> many </w:t>
      </w:r>
      <w:r w:rsidRPr="004C002A">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4C002A">
        <w:rPr>
          <w:rStyle w:val="StyleUnderline"/>
          <w:highlight w:val="cyan"/>
        </w:rPr>
        <w:t>private sector</w:t>
      </w:r>
      <w:r w:rsidRPr="00E70197">
        <w:rPr>
          <w:rStyle w:val="StyleUnderline"/>
        </w:rPr>
        <w:t xml:space="preserve"> could collaborate to build grand-scale orbital cleaners, but their commercial </w:t>
      </w:r>
      <w:r w:rsidRPr="004C002A">
        <w:rPr>
          <w:rStyle w:val="StyleUnderline"/>
          <w:highlight w:val="cyan"/>
        </w:rPr>
        <w:t>interests are driven by immediate launches</w:t>
      </w:r>
      <w:r w:rsidRPr="00E70197">
        <w:rPr>
          <w:rStyle w:val="StyleUnderline"/>
        </w:rPr>
        <w:t xml:space="preserve">. Given all the planned launches in our near future, </w:t>
      </w:r>
      <w:r w:rsidRPr="004C002A">
        <w:rPr>
          <w:rStyle w:val="StyleUnderline"/>
          <w:highlight w:val="cyan"/>
        </w:rPr>
        <w:t>we don’t have</w:t>
      </w:r>
      <w:r w:rsidRPr="00E70197">
        <w:rPr>
          <w:rStyle w:val="StyleUnderline"/>
        </w:rPr>
        <w:t xml:space="preserve"> much </w:t>
      </w:r>
      <w:r w:rsidRPr="004C002A">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311F3A3D" w14:textId="77777777" w:rsidR="002373AD" w:rsidRPr="00E70197" w:rsidRDefault="002373AD" w:rsidP="002373AD"/>
    <w:p w14:paraId="160A12B3" w14:textId="77777777" w:rsidR="002373AD" w:rsidRPr="00100A2B" w:rsidRDefault="002373AD" w:rsidP="002373AD">
      <w:pPr>
        <w:pStyle w:val="Heading4"/>
      </w:pPr>
      <w:r w:rsidRPr="00100A2B">
        <w:lastRenderedPageBreak/>
        <w:t xml:space="preserve">Early warning satellites going dark signals attacks – causes </w:t>
      </w:r>
      <w:proofErr w:type="spellStart"/>
      <w:r w:rsidRPr="00100A2B">
        <w:t>miscalc</w:t>
      </w:r>
      <w:proofErr w:type="spellEnd"/>
      <w:r w:rsidRPr="00100A2B">
        <w:t xml:space="preserve"> and goes nuclear</w:t>
      </w:r>
    </w:p>
    <w:p w14:paraId="1B7C1D05" w14:textId="77777777" w:rsidR="002373AD" w:rsidRPr="00100A2B" w:rsidRDefault="002373AD" w:rsidP="002373AD">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7" w:history="1">
        <w:r w:rsidRPr="00100A2B">
          <w:rPr>
            <w:rStyle w:val="Hyperlink"/>
          </w:rPr>
          <w:t>https://www.businessinsider.com/russia-says-space-junk-could-spark-war-2016-1</w:t>
        </w:r>
      </w:hyperlink>
      <w:r w:rsidRPr="00100A2B">
        <w:t>] TDI</w:t>
      </w:r>
    </w:p>
    <w:p w14:paraId="037200F1" w14:textId="77777777" w:rsidR="002373AD" w:rsidRDefault="002373AD" w:rsidP="002373AD">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4C002A">
        <w:rPr>
          <w:rStyle w:val="StyleUnderline"/>
          <w:highlight w:val="cyan"/>
        </w:rPr>
        <w:t xml:space="preserve">unforeseen consequence of </w:t>
      </w:r>
      <w:r w:rsidRPr="00996500">
        <w:rPr>
          <w:rStyle w:val="StyleUnderline"/>
        </w:rPr>
        <w:t xml:space="preserve">that </w:t>
      </w:r>
      <w:r w:rsidRPr="004C002A">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4C002A">
        <w:rPr>
          <w:rStyle w:val="StyleUnderline"/>
          <w:highlight w:val="cyan"/>
        </w:rPr>
        <w:t xml:space="preserve">If one of </w:t>
      </w:r>
      <w:r w:rsidRPr="00ED2055">
        <w:rPr>
          <w:rStyle w:val="StyleUnderline"/>
        </w:rPr>
        <w:t xml:space="preserve">those </w:t>
      </w:r>
      <w:r w:rsidRPr="004C002A">
        <w:rPr>
          <w:rStyle w:val="StyleUnderline"/>
          <w:highlight w:val="cyan"/>
        </w:rPr>
        <w:t>pieces smashed into a military satellite it "</w:t>
      </w:r>
      <w:r w:rsidRPr="00996500">
        <w:rPr>
          <w:rStyle w:val="StyleUnderline"/>
        </w:rPr>
        <w:t xml:space="preserve">may </w:t>
      </w:r>
      <w:r w:rsidRPr="004C002A">
        <w:rPr>
          <w:rStyle w:val="StyleUnderline"/>
          <w:highlight w:val="cyan"/>
        </w:rPr>
        <w:t>provoke</w:t>
      </w:r>
      <w:r w:rsidRPr="00100A2B">
        <w:rPr>
          <w:rStyle w:val="StyleUnderline"/>
        </w:rPr>
        <w:t xml:space="preserve"> political or even </w:t>
      </w:r>
      <w:r w:rsidRPr="004C002A">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4C002A">
        <w:rPr>
          <w:rStyle w:val="StyleUnderline"/>
          <w:highlight w:val="cyan"/>
        </w:rPr>
        <w:t xml:space="preserve">difficult </w:t>
      </w:r>
      <w:r w:rsidRPr="00996500">
        <w:rPr>
          <w:rStyle w:val="StyleUnderline"/>
        </w:rPr>
        <w:t xml:space="preserve">for </w:t>
      </w:r>
      <w:r w:rsidRPr="00ED2055">
        <w:rPr>
          <w:rStyle w:val="StyleUnderline"/>
        </w:rPr>
        <w:t>anyone</w:t>
      </w:r>
      <w:r w:rsidRPr="004C002A">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4C002A">
        <w:rPr>
          <w:rStyle w:val="StyleUnderline"/>
          <w:highlight w:val="cyan"/>
        </w:rPr>
        <w:t xml:space="preserve">This lack of </w:t>
      </w:r>
      <w:r w:rsidRPr="00ED2055">
        <w:rPr>
          <w:rStyle w:val="StyleUnderline"/>
        </w:rPr>
        <w:t xml:space="preserve">immediate </w:t>
      </w:r>
      <w:r w:rsidRPr="004C002A">
        <w:rPr>
          <w:rStyle w:val="StyleUnderline"/>
          <w:highlight w:val="cyan"/>
        </w:rPr>
        <w:t xml:space="preserve">proof </w:t>
      </w:r>
      <w:r w:rsidRPr="00996500">
        <w:rPr>
          <w:rStyle w:val="StyleUnderline"/>
        </w:rPr>
        <w:t xml:space="preserve">could </w:t>
      </w:r>
      <w:r w:rsidRPr="004C002A">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4C002A">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4C002A">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4C002A">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4C002A">
        <w:rPr>
          <w:rStyle w:val="StyleUnderline"/>
          <w:highlight w:val="cyan"/>
        </w:rPr>
        <w:t xml:space="preserve">a </w:t>
      </w:r>
      <w:r w:rsidRPr="00ED2055">
        <w:rPr>
          <w:rStyle w:val="StyleUnderline"/>
        </w:rPr>
        <w:t xml:space="preserve">critical </w:t>
      </w:r>
      <w:r w:rsidRPr="004C002A">
        <w:rPr>
          <w:rStyle w:val="StyleUnderline"/>
          <w:highlight w:val="cyan"/>
        </w:rPr>
        <w:t xml:space="preserve">point wherein </w:t>
      </w:r>
      <w:r w:rsidRPr="00996500">
        <w:rPr>
          <w:rStyle w:val="StyleUnderline"/>
        </w:rPr>
        <w:t xml:space="preserve">the </w:t>
      </w:r>
      <w:r w:rsidRPr="004C002A">
        <w:rPr>
          <w:rStyle w:val="StyleUnderline"/>
          <w:highlight w:val="cyan"/>
        </w:rPr>
        <w:t xml:space="preserve">density of </w:t>
      </w:r>
      <w:r w:rsidRPr="00996500">
        <w:rPr>
          <w:rStyle w:val="StyleUnderline"/>
        </w:rPr>
        <w:t xml:space="preserve">space </w:t>
      </w:r>
      <w:r w:rsidRPr="004C002A">
        <w:rPr>
          <w:rStyle w:val="StyleUnderline"/>
          <w:highlight w:val="cyan"/>
        </w:rPr>
        <w:t xml:space="preserve">junk grows so large that a </w:t>
      </w:r>
      <w:r w:rsidRPr="00996500">
        <w:rPr>
          <w:rStyle w:val="StyleUnderline"/>
        </w:rPr>
        <w:t xml:space="preserve">single </w:t>
      </w:r>
      <w:r w:rsidRPr="004C002A">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4C002A">
        <w:rPr>
          <w:rStyle w:val="StyleUnderline"/>
          <w:highlight w:val="cyan"/>
        </w:rPr>
        <w:t>exacerbate the issue of identifying what</w:t>
      </w:r>
      <w:r w:rsidRPr="00ED2055">
        <w:rPr>
          <w:rStyle w:val="StyleUnderline"/>
        </w:rPr>
        <w:t xml:space="preserve">, or who, </w:t>
      </w:r>
      <w:r w:rsidRPr="004C002A">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4C002A">
        <w:rPr>
          <w:rStyle w:val="StyleUnderline"/>
          <w:highlight w:val="cyan"/>
        </w:rPr>
        <w:t xml:space="preserve">The number of </w:t>
      </w:r>
      <w:r w:rsidRPr="00996500">
        <w:rPr>
          <w:rStyle w:val="StyleUnderline"/>
        </w:rPr>
        <w:t xml:space="preserve">small-size, </w:t>
      </w:r>
      <w:r w:rsidRPr="004C002A">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479AD2E6" w14:textId="77777777" w:rsidR="002373AD" w:rsidRPr="00100A2B" w:rsidRDefault="002373AD" w:rsidP="002373AD">
      <w:pPr>
        <w:pStyle w:val="Heading4"/>
        <w:rPr>
          <w:rFonts w:cs="Calibri"/>
        </w:rPr>
      </w:pPr>
      <w:r>
        <w:rPr>
          <w:rFonts w:cs="Calibri"/>
        </w:rPr>
        <w:t>We need to keep satellites to have a chance to stop warming</w:t>
      </w:r>
    </w:p>
    <w:p w14:paraId="1999A7FC" w14:textId="77777777" w:rsidR="002373AD" w:rsidRPr="00100A2B" w:rsidRDefault="002373AD" w:rsidP="002373AD">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w:t>
      </w:r>
      <w:r w:rsidRPr="00100A2B">
        <w:lastRenderedPageBreak/>
        <w:t xml:space="preserve">Adaptation,” </w:t>
      </w:r>
      <w:proofErr w:type="spellStart"/>
      <w:r w:rsidRPr="00100A2B">
        <w:t>Acclimatise</w:t>
      </w:r>
      <w:proofErr w:type="spellEnd"/>
      <w:r w:rsidRPr="00100A2B">
        <w:t xml:space="preserve">, May 2, 2018, </w:t>
      </w:r>
      <w:hyperlink r:id="rId28" w:history="1">
        <w:r w:rsidRPr="00100A2B">
          <w:rPr>
            <w:rStyle w:val="Hyperlink"/>
          </w:rPr>
          <w:t>https://www.acclimatise.uk.com/2018/05/02/earth-observation-of-increasing-importance-for-climate-change-adaptation/</w:t>
        </w:r>
      </w:hyperlink>
      <w:r w:rsidRPr="00100A2B">
        <w:t>] TDI</w:t>
      </w:r>
    </w:p>
    <w:p w14:paraId="36CE2DA3" w14:textId="77777777" w:rsidR="002373AD" w:rsidRDefault="002373AD" w:rsidP="002373AD">
      <w:pPr>
        <w:rPr>
          <w:rStyle w:val="StyleUnderline"/>
        </w:rPr>
      </w:pPr>
      <w:r w:rsidRPr="004C002A">
        <w:rPr>
          <w:rStyle w:val="StyleUnderline"/>
          <w:highlight w:val="cyan"/>
        </w:rPr>
        <w:t>Earth observation</w:t>
      </w:r>
      <w:r w:rsidRPr="00100A2B">
        <w:rPr>
          <w:rStyle w:val="StyleUnderline"/>
        </w:rPr>
        <w:t xml:space="preserve"> (EO) </w:t>
      </w:r>
      <w:r w:rsidRPr="004C002A">
        <w:rPr>
          <w:rStyle w:val="StyleUnderline"/>
          <w:highlight w:val="cyan"/>
        </w:rPr>
        <w:t xml:space="preserve">satellites are playing an </w:t>
      </w:r>
      <w:r w:rsidRPr="00830D75">
        <w:rPr>
          <w:rStyle w:val="StyleUnderline"/>
        </w:rPr>
        <w:t xml:space="preserve">increasingly </w:t>
      </w:r>
      <w:r w:rsidRPr="004C002A">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4C002A">
        <w:rPr>
          <w:rStyle w:val="StyleUnderline"/>
          <w:highlight w:val="cyan"/>
        </w:rPr>
        <w:t xml:space="preserve">Reliable </w:t>
      </w:r>
      <w:r w:rsidRPr="00830D75">
        <w:rPr>
          <w:rStyle w:val="StyleUnderline"/>
        </w:rPr>
        <w:t xml:space="preserve">observational </w:t>
      </w:r>
      <w:r w:rsidRPr="004C002A">
        <w:rPr>
          <w:rStyle w:val="StyleUnderline"/>
          <w:highlight w:val="cyan"/>
        </w:rPr>
        <w:t xml:space="preserve">climate data can help scientists test </w:t>
      </w:r>
      <w:r w:rsidRPr="00830D75">
        <w:rPr>
          <w:rStyle w:val="StyleUnderline"/>
        </w:rPr>
        <w:t xml:space="preserve">the accuracy of </w:t>
      </w:r>
      <w:r w:rsidRPr="004C002A">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4C002A">
        <w:rPr>
          <w:rStyle w:val="StyleUnderline"/>
          <w:highlight w:val="cyan"/>
        </w:rPr>
        <w:t>Ground-based</w:t>
      </w:r>
      <w:r w:rsidRPr="002B0EEA">
        <w:rPr>
          <w:sz w:val="12"/>
        </w:rPr>
        <w:t xml:space="preserve"> weather and climate </w:t>
      </w:r>
      <w:r w:rsidRPr="00100A2B">
        <w:rPr>
          <w:rStyle w:val="StyleUnderline"/>
        </w:rPr>
        <w:t xml:space="preserve">monitoring </w:t>
      </w:r>
      <w:r w:rsidRPr="004C002A">
        <w:rPr>
          <w:rStyle w:val="StyleUnderline"/>
          <w:highlight w:val="cyan"/>
        </w:rPr>
        <w:t>systems only cover about 30%</w:t>
      </w:r>
      <w:r w:rsidRPr="002B0EEA">
        <w:rPr>
          <w:sz w:val="12"/>
        </w:rPr>
        <w:t xml:space="preserve"> of the Earth’s surface. In many parts of the world such </w:t>
      </w:r>
      <w:r w:rsidRPr="004C002A">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4C002A">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4C002A">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4C002A">
        <w:rPr>
          <w:rStyle w:val="StyleUnderline"/>
          <w:highlight w:val="cyan"/>
        </w:rPr>
        <w:t xml:space="preserve">countries and regions with a lack of </w:t>
      </w:r>
      <w:r w:rsidRPr="00830D75">
        <w:rPr>
          <w:rStyle w:val="StyleUnderline"/>
        </w:rPr>
        <w:t xml:space="preserve">climate </w:t>
      </w:r>
      <w:r w:rsidRPr="004C002A">
        <w:rPr>
          <w:rStyle w:val="StyleUnderline"/>
          <w:highlight w:val="cyan"/>
        </w:rPr>
        <w:t xml:space="preserve">data are </w:t>
      </w:r>
      <w:r w:rsidRPr="00830D75">
        <w:rPr>
          <w:rStyle w:val="StyleUnderline"/>
        </w:rPr>
        <w:t xml:space="preserve">often </w:t>
      </w:r>
      <w:r w:rsidRPr="004C002A">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4C002A">
        <w:rPr>
          <w:rStyle w:val="StyleUnderline"/>
          <w:highlight w:val="cyan"/>
        </w:rPr>
        <w:t>Without</w:t>
      </w:r>
      <w:r w:rsidRPr="00100A2B">
        <w:rPr>
          <w:rStyle w:val="StyleUnderline"/>
        </w:rPr>
        <w:t xml:space="preserve"> insights offered by </w:t>
      </w:r>
      <w:r w:rsidRPr="00830D75">
        <w:rPr>
          <w:rStyle w:val="StyleUnderline"/>
        </w:rPr>
        <w:t xml:space="preserve">EO </w:t>
      </w:r>
      <w:r w:rsidRPr="004C002A">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1EB99DCF" w14:textId="77777777" w:rsidR="002373AD" w:rsidRPr="004C0DE1" w:rsidRDefault="002373AD" w:rsidP="002373AD">
      <w:pPr>
        <w:pStyle w:val="Heading4"/>
      </w:pPr>
      <w:r>
        <w:t xml:space="preserve">Climate change causes </w:t>
      </w:r>
      <w:r w:rsidRPr="00FA36D7">
        <w:rPr>
          <w:u w:val="single"/>
        </w:rPr>
        <w:t>extinction</w:t>
      </w:r>
      <w:r>
        <w:t>.</w:t>
      </w:r>
    </w:p>
    <w:p w14:paraId="51E7CEA3" w14:textId="77777777" w:rsidR="002373AD" w:rsidRPr="00DB16C2" w:rsidRDefault="002373AD" w:rsidP="002373AD">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2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44EF2525" w14:textId="77777777" w:rsidR="002373AD" w:rsidRDefault="002373AD" w:rsidP="002373AD">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4C002A">
        <w:rPr>
          <w:color w:val="000000" w:themeColor="text1"/>
          <w:highlight w:val="cyan"/>
          <w:u w:val="single"/>
        </w:rPr>
        <w:t>models</w:t>
      </w:r>
      <w:r w:rsidRPr="00FA36D7">
        <w:rPr>
          <w:color w:val="000000" w:themeColor="text1"/>
          <w:sz w:val="16"/>
        </w:rPr>
        <w:t xml:space="preserve"> — like the one that the </w:t>
      </w:r>
      <w:hyperlink r:id="rId3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4C002A">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4C002A">
        <w:rPr>
          <w:b/>
          <w:bCs/>
          <w:color w:val="000000" w:themeColor="text1"/>
          <w:highlight w:val="cyan"/>
          <w:u w:val="single"/>
        </w:rPr>
        <w:t xml:space="preserve">interlinked </w:t>
      </w:r>
      <w:r w:rsidRPr="00FA36D7">
        <w:rPr>
          <w:b/>
          <w:bCs/>
          <w:color w:val="000000" w:themeColor="text1"/>
          <w:u w:val="single"/>
        </w:rPr>
        <w:t xml:space="preserve">geological </w:t>
      </w:r>
      <w:r w:rsidRPr="004C002A">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4C002A">
        <w:rPr>
          <w:color w:val="000000" w:themeColor="text1"/>
          <w:highlight w:val="cyan"/>
          <w:u w:val="single"/>
        </w:rPr>
        <w:t>governments</w:t>
      </w:r>
      <w:r w:rsidRPr="00FA36D7">
        <w:rPr>
          <w:color w:val="000000" w:themeColor="text1"/>
          <w:u w:val="single"/>
        </w:rPr>
        <w:t xml:space="preserve"> "politely </w:t>
      </w:r>
      <w:r w:rsidRPr="004C002A">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4C002A">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4C002A">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3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4C002A">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4C002A">
        <w:rPr>
          <w:color w:val="000000" w:themeColor="text1"/>
          <w:highlight w:val="cyan"/>
          <w:u w:val="single"/>
        </w:rPr>
        <w:t xml:space="preserve">Thirty-five percent </w:t>
      </w:r>
      <w:r w:rsidRPr="004C002A">
        <w:rPr>
          <w:color w:val="000000" w:themeColor="text1"/>
          <w:highlight w:val="cyan"/>
          <w:u w:val="single"/>
        </w:rPr>
        <w:lastRenderedPageBreak/>
        <w:t>of</w:t>
      </w:r>
      <w:r w:rsidRPr="00FA36D7">
        <w:rPr>
          <w:color w:val="000000" w:themeColor="text1"/>
          <w:u w:val="single"/>
        </w:rPr>
        <w:t xml:space="preserve"> the global </w:t>
      </w:r>
      <w:r w:rsidRPr="004C002A">
        <w:rPr>
          <w:color w:val="000000" w:themeColor="text1"/>
          <w:highlight w:val="cyan"/>
          <w:u w:val="single"/>
        </w:rPr>
        <w:t>land</w:t>
      </w:r>
      <w:r w:rsidRPr="00FA36D7">
        <w:rPr>
          <w:color w:val="000000" w:themeColor="text1"/>
          <w:u w:val="single"/>
        </w:rPr>
        <w:t xml:space="preserve"> area, </w:t>
      </w:r>
      <w:r w:rsidRPr="004C002A">
        <w:rPr>
          <w:color w:val="000000" w:themeColor="text1"/>
          <w:highlight w:val="cyan"/>
          <w:u w:val="single"/>
        </w:rPr>
        <w:t xml:space="preserve">and </w:t>
      </w:r>
      <w:r w:rsidRPr="004C002A">
        <w:rPr>
          <w:b/>
          <w:bCs/>
          <w:color w:val="000000" w:themeColor="text1"/>
          <w:highlight w:val="cyan"/>
          <w:u w:val="single"/>
        </w:rPr>
        <w:t xml:space="preserve">55 percent of </w:t>
      </w:r>
      <w:r w:rsidRPr="00FA36D7">
        <w:rPr>
          <w:b/>
          <w:bCs/>
          <w:color w:val="000000" w:themeColor="text1"/>
          <w:u w:val="single"/>
        </w:rPr>
        <w:t xml:space="preserve">the global </w:t>
      </w:r>
      <w:r w:rsidRPr="004C002A">
        <w:rPr>
          <w:b/>
          <w:bCs/>
          <w:color w:val="000000" w:themeColor="text1"/>
          <w:highlight w:val="cyan"/>
          <w:u w:val="single"/>
        </w:rPr>
        <w:t>population</w:t>
      </w:r>
      <w:r w:rsidRPr="00FA36D7">
        <w:rPr>
          <w:b/>
          <w:bCs/>
          <w:color w:val="000000" w:themeColor="text1"/>
          <w:u w:val="single"/>
        </w:rPr>
        <w:t xml:space="preserve">, are </w:t>
      </w:r>
      <w:r w:rsidRPr="004C002A">
        <w:rPr>
          <w:b/>
          <w:bCs/>
          <w:color w:val="000000" w:themeColor="text1"/>
          <w:highlight w:val="cyan"/>
          <w:u w:val="single"/>
        </w:rPr>
        <w:t>subject to</w:t>
      </w:r>
      <w:r w:rsidRPr="00FA36D7">
        <w:rPr>
          <w:b/>
          <w:bCs/>
          <w:color w:val="000000" w:themeColor="text1"/>
          <w:u w:val="single"/>
        </w:rPr>
        <w:t xml:space="preserve"> more than 20 days a year of </w:t>
      </w:r>
      <w:hyperlink r:id="rId32" w:history="1">
        <w:r w:rsidRPr="004C002A">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4C002A">
        <w:rPr>
          <w:color w:val="000000" w:themeColor="text1"/>
          <w:highlight w:val="cyan"/>
          <w:u w:val="single"/>
        </w:rPr>
        <w:t>droughts, floods and wildfires</w:t>
      </w:r>
      <w:r w:rsidRPr="00FA36D7">
        <w:rPr>
          <w:color w:val="000000" w:themeColor="text1"/>
          <w:u w:val="single"/>
        </w:rPr>
        <w:t xml:space="preserve"> regularly </w:t>
      </w:r>
      <w:r w:rsidRPr="004C002A">
        <w:rPr>
          <w:color w:val="000000" w:themeColor="text1"/>
          <w:highlight w:val="cyan"/>
          <w:u w:val="single"/>
        </w:rPr>
        <w:t>ravage the land</w:t>
      </w:r>
      <w:r w:rsidRPr="00FA36D7">
        <w:rPr>
          <w:color w:val="000000" w:themeColor="text1"/>
          <w:u w:val="single"/>
        </w:rPr>
        <w:t xml:space="preserve">. Nearly </w:t>
      </w:r>
      <w:r w:rsidRPr="004C002A">
        <w:rPr>
          <w:b/>
          <w:bCs/>
          <w:color w:val="000000" w:themeColor="text1"/>
          <w:highlight w:val="cyan"/>
          <w:u w:val="single"/>
        </w:rPr>
        <w:t xml:space="preserve">one-third </w:t>
      </w:r>
      <w:r w:rsidRPr="00FA36D7">
        <w:rPr>
          <w:b/>
          <w:bCs/>
          <w:color w:val="000000" w:themeColor="text1"/>
          <w:u w:val="single"/>
        </w:rPr>
        <w:t xml:space="preserve">of the world's land surface </w:t>
      </w:r>
      <w:r w:rsidRPr="004C002A">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4C002A">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4C002A">
        <w:rPr>
          <w:color w:val="000000" w:themeColor="text1"/>
          <w:highlight w:val="cyan"/>
          <w:u w:val="single"/>
        </w:rPr>
        <w:t>destroying</w:t>
      </w:r>
      <w:r w:rsidRPr="00FA36D7">
        <w:rPr>
          <w:color w:val="000000" w:themeColor="text1"/>
          <w:u w:val="single"/>
        </w:rPr>
        <w:t xml:space="preserve"> the region's </w:t>
      </w:r>
      <w:r w:rsidRPr="004C002A">
        <w:rPr>
          <w:color w:val="000000" w:themeColor="text1"/>
          <w:highlight w:val="cyan"/>
          <w:u w:val="single"/>
        </w:rPr>
        <w:t>ag</w:t>
      </w:r>
      <w:r w:rsidRPr="00FA36D7">
        <w:rPr>
          <w:color w:val="000000" w:themeColor="text1"/>
          <w:u w:val="single"/>
        </w:rPr>
        <w:t xml:space="preserve">riculture and </w:t>
      </w:r>
      <w:r w:rsidRPr="004C002A">
        <w:rPr>
          <w:color w:val="000000" w:themeColor="text1"/>
          <w:highlight w:val="cyan"/>
          <w:u w:val="single"/>
        </w:rPr>
        <w:t>turning</w:t>
      </w:r>
      <w:r w:rsidRPr="00FA36D7">
        <w:rPr>
          <w:color w:val="000000" w:themeColor="text1"/>
          <w:u w:val="single"/>
        </w:rPr>
        <w:t xml:space="preserve"> more than </w:t>
      </w:r>
      <w:r w:rsidRPr="004C002A">
        <w:rPr>
          <w:color w:val="000000" w:themeColor="text1"/>
          <w:highlight w:val="cyan"/>
          <w:u w:val="single"/>
        </w:rPr>
        <w:t>1 bil</w:t>
      </w:r>
      <w:r w:rsidRPr="00FA36D7">
        <w:rPr>
          <w:color w:val="000000" w:themeColor="text1"/>
          <w:u w:val="single"/>
        </w:rPr>
        <w:t xml:space="preserve">lion people </w:t>
      </w:r>
      <w:r w:rsidRPr="004C002A">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3" w:history="1">
        <w:r w:rsidRPr="004C002A">
          <w:rPr>
            <w:rStyle w:val="Hyperlink"/>
            <w:color w:val="000000" w:themeColor="text1"/>
            <w:highlight w:val="cyan"/>
            <w:u w:val="single"/>
          </w:rPr>
          <w:t>shrinking coastlines</w:t>
        </w:r>
      </w:hyperlink>
      <w:r w:rsidRPr="004C002A">
        <w:rPr>
          <w:color w:val="000000" w:themeColor="text1"/>
          <w:highlight w:val="cyan"/>
          <w:u w:val="single"/>
        </w:rPr>
        <w:t xml:space="preserve"> and</w:t>
      </w:r>
      <w:r w:rsidRPr="00FA36D7">
        <w:rPr>
          <w:color w:val="000000" w:themeColor="text1"/>
          <w:u w:val="single"/>
        </w:rPr>
        <w:t xml:space="preserve"> severe </w:t>
      </w:r>
      <w:r w:rsidRPr="004C002A">
        <w:rPr>
          <w:color w:val="000000" w:themeColor="text1"/>
          <w:highlight w:val="cyan"/>
          <w:u w:val="single"/>
        </w:rPr>
        <w:t>drops in food and water</w:t>
      </w:r>
      <w:r w:rsidRPr="00FA36D7">
        <w:rPr>
          <w:color w:val="000000" w:themeColor="text1"/>
          <w:u w:val="single"/>
        </w:rPr>
        <w:t xml:space="preserve"> availability — begin to </w:t>
      </w:r>
      <w:r w:rsidRPr="004C002A">
        <w:rPr>
          <w:b/>
          <w:bCs/>
          <w:color w:val="000000" w:themeColor="text1"/>
          <w:highlight w:val="cyan"/>
          <w:u w:val="single"/>
        </w:rPr>
        <w:t>stress</w:t>
      </w:r>
      <w:r w:rsidRPr="00FA36D7">
        <w:rPr>
          <w:b/>
          <w:bCs/>
          <w:color w:val="000000" w:themeColor="text1"/>
          <w:u w:val="single"/>
        </w:rPr>
        <w:t xml:space="preserve"> the fabric of the world's largest </w:t>
      </w:r>
      <w:r w:rsidRPr="004C002A">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4C002A">
        <w:rPr>
          <w:b/>
          <w:bCs/>
          <w:color w:val="000000" w:themeColor="text1"/>
          <w:highlight w:val="cyan"/>
          <w:u w:val="single"/>
        </w:rPr>
        <w:t>nuclear war</w:t>
      </w:r>
      <w:r w:rsidRPr="00FA36D7">
        <w:rPr>
          <w:b/>
          <w:bCs/>
          <w:color w:val="000000" w:themeColor="text1"/>
          <w:u w:val="single"/>
        </w:rPr>
        <w:t xml:space="preserve">, are </w:t>
      </w:r>
      <w:r w:rsidRPr="004C002A">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4C002A">
        <w:rPr>
          <w:color w:val="000000" w:themeColor="text1"/>
          <w:highlight w:val="cyan"/>
          <w:u w:val="single"/>
        </w:rPr>
        <w:t>end of</w:t>
      </w:r>
      <w:r w:rsidRPr="00FA36D7">
        <w:rPr>
          <w:color w:val="000000" w:themeColor="text1"/>
          <w:u w:val="single"/>
        </w:rPr>
        <w:t xml:space="preserve"> human global </w:t>
      </w:r>
      <w:r w:rsidRPr="004C002A">
        <w:rPr>
          <w:color w:val="000000" w:themeColor="text1"/>
          <w:highlight w:val="cyan"/>
          <w:u w:val="single"/>
        </w:rPr>
        <w:t>civilization</w:t>
      </w:r>
      <w:r w:rsidRPr="00FA36D7">
        <w:rPr>
          <w:color w:val="000000" w:themeColor="text1"/>
          <w:u w:val="single"/>
        </w:rPr>
        <w:t xml:space="preserve"> as we know it."</w:t>
      </w:r>
    </w:p>
    <w:p w14:paraId="2570E5CB" w14:textId="77777777" w:rsidR="002373AD" w:rsidRPr="00657732" w:rsidRDefault="002373AD" w:rsidP="002373AD">
      <w:pPr>
        <w:pStyle w:val="Heading4"/>
      </w:pPr>
      <w:r w:rsidRPr="00657732">
        <w:t>Independently, it shreds the ozone.</w:t>
      </w:r>
    </w:p>
    <w:p w14:paraId="772C5F0E" w14:textId="77777777" w:rsidR="002373AD" w:rsidRPr="00657732" w:rsidRDefault="002373AD" w:rsidP="002373AD">
      <w:proofErr w:type="spellStart"/>
      <w:r w:rsidRPr="00657732">
        <w:t>Josy</w:t>
      </w:r>
      <w:proofErr w:type="spellEnd"/>
      <w:r w:rsidRPr="00657732">
        <w:t xml:space="preserve"> </w:t>
      </w:r>
      <w:r w:rsidRPr="00657732">
        <w:rPr>
          <w:b/>
          <w:sz w:val="26"/>
          <w:szCs w:val="26"/>
        </w:rPr>
        <w:t>O’Donnell 18</w:t>
      </w:r>
      <w:r w:rsidRPr="00657732">
        <w:t>, creator of Conservation Institute, “WHAT HAPPENS TO THE “SPACE JUNK” THAT FALLS BACK TO EARTH?,” https://ourplnt.com/space-junk-earth/#axzz5xRXia1uD</w:t>
      </w:r>
    </w:p>
    <w:p w14:paraId="7C4792C5" w14:textId="77777777" w:rsidR="002373AD" w:rsidRPr="00657732" w:rsidRDefault="002373AD" w:rsidP="002373AD">
      <w:r w:rsidRPr="00657732">
        <w:rPr>
          <w:u w:val="single"/>
        </w:rPr>
        <w:t xml:space="preserve">Second, as the orbits of </w:t>
      </w:r>
      <w:r w:rsidRPr="004C002A">
        <w:rPr>
          <w:highlight w:val="cyan"/>
          <w:u w:val="single"/>
        </w:rPr>
        <w:t>man-made debris degrade</w:t>
      </w:r>
      <w:r w:rsidRPr="00657732">
        <w:rPr>
          <w:u w:val="single"/>
        </w:rPr>
        <w:t xml:space="preserve">, and they </w:t>
      </w:r>
      <w:r w:rsidRPr="004C002A">
        <w:rPr>
          <w:highlight w:val="cyan"/>
          <w:u w:val="single"/>
        </w:rPr>
        <w:t>re-enter the earth’s atmosphere</w:t>
      </w:r>
      <w:r w:rsidRPr="00657732">
        <w:rPr>
          <w:u w:val="single"/>
        </w:rPr>
        <w:t xml:space="preserve">, </w:t>
      </w:r>
      <w:r w:rsidRPr="004C002A">
        <w:rPr>
          <w:rFonts w:eastAsia="Calibri"/>
          <w:b/>
          <w:highlight w:val="cyan"/>
          <w:u w:val="single"/>
        </w:rPr>
        <w:t>a shock wave occurs</w:t>
      </w:r>
      <w:r w:rsidRPr="00657732">
        <w:rPr>
          <w:u w:val="single"/>
        </w:rPr>
        <w:t xml:space="preserve"> in the upper reaches of the layer of ozone. This </w:t>
      </w:r>
      <w:r w:rsidRPr="004C002A">
        <w:rPr>
          <w:highlight w:val="cyan"/>
          <w:u w:val="single"/>
        </w:rPr>
        <w:t>physical stress</w:t>
      </w:r>
      <w:r w:rsidRPr="00657732">
        <w:rPr>
          <w:u w:val="single"/>
        </w:rPr>
        <w:t xml:space="preserve"> on the area </w:t>
      </w:r>
      <w:r w:rsidRPr="004C002A">
        <w:rPr>
          <w:highlight w:val="cyan"/>
          <w:u w:val="single"/>
        </w:rPr>
        <w:t>can be damaging</w:t>
      </w:r>
      <w:r w:rsidRPr="00657732">
        <w:rPr>
          <w:u w:val="single"/>
        </w:rPr>
        <w:t xml:space="preserve"> to the protective buffer</w:t>
      </w:r>
      <w:r w:rsidRPr="00657732">
        <w:t xml:space="preserve">. </w:t>
      </w:r>
      <w:r w:rsidRPr="00657732">
        <w:rPr>
          <w:u w:val="single"/>
        </w:rPr>
        <w:t xml:space="preserve">Researchers have discovered that the impact of objects entering the atmosphere at high speed can </w:t>
      </w:r>
      <w:r w:rsidRPr="004C002A">
        <w:rPr>
          <w:highlight w:val="cyan"/>
          <w:u w:val="single"/>
        </w:rPr>
        <w:t>produce nitric oxide</w:t>
      </w:r>
      <w:r w:rsidRPr="00657732">
        <w:rPr>
          <w:u w:val="single"/>
        </w:rPr>
        <w:t xml:space="preserve"> during the rapid cooling that follows the splitting of oxygen and nitrogen</w:t>
      </w:r>
      <w:r w:rsidRPr="00657732">
        <w:t xml:space="preserve">. </w:t>
      </w:r>
      <w:r w:rsidRPr="004C002A">
        <w:rPr>
          <w:rFonts w:eastAsia="Calibri"/>
          <w:b/>
          <w:highlight w:val="cyan"/>
          <w:u w:val="single"/>
        </w:rPr>
        <w:t>Nitric oxide is very destructive to the ozone layer</w:t>
      </w:r>
      <w:r w:rsidRPr="00657732">
        <w:t xml:space="preserve">. </w:t>
      </w:r>
      <w:r w:rsidRPr="00657732">
        <w:rPr>
          <w:u w:val="single"/>
        </w:rPr>
        <w:t xml:space="preserve">Finally, though most of the debris that re-enters the earth’s atmosphere is vaporized due to the build- up of intense heat, the </w:t>
      </w:r>
      <w:r w:rsidRPr="004C002A">
        <w:rPr>
          <w:highlight w:val="cyan"/>
          <w:u w:val="single"/>
        </w:rPr>
        <w:t>chemical residue</w:t>
      </w:r>
      <w:r w:rsidRPr="00657732">
        <w:rPr>
          <w:u w:val="single"/>
        </w:rPr>
        <w:t xml:space="preserve"> of this material </w:t>
      </w:r>
      <w:r w:rsidRPr="004C002A">
        <w:rPr>
          <w:highlight w:val="cyan"/>
          <w:u w:val="single"/>
        </w:rPr>
        <w:t>can also react with the ozone and deplete it</w:t>
      </w:r>
      <w:r w:rsidRPr="00657732">
        <w:rPr>
          <w:u w:val="single"/>
        </w:rPr>
        <w:t xml:space="preserve">. </w:t>
      </w:r>
      <w:r w:rsidRPr="00657732">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60D684FA" w14:textId="77777777" w:rsidR="002373AD" w:rsidRPr="00657732" w:rsidRDefault="002373AD" w:rsidP="002373AD"/>
    <w:p w14:paraId="20B85CF0" w14:textId="77777777" w:rsidR="002373AD" w:rsidRPr="00657732" w:rsidRDefault="002373AD" w:rsidP="002373AD">
      <w:pPr>
        <w:pStyle w:val="Heading4"/>
      </w:pPr>
      <w:r w:rsidRPr="00657732">
        <w:t>Extinction</w:t>
      </w:r>
    </w:p>
    <w:p w14:paraId="5BD22F2A" w14:textId="77777777" w:rsidR="002373AD" w:rsidRPr="00657732" w:rsidRDefault="002373AD" w:rsidP="002373AD">
      <w:r w:rsidRPr="00657732">
        <w:t xml:space="preserve">Sean </w:t>
      </w:r>
      <w:r w:rsidRPr="00657732">
        <w:rPr>
          <w:b/>
          <w:sz w:val="26"/>
          <w:szCs w:val="26"/>
        </w:rPr>
        <w:t>Martin 18</w:t>
      </w:r>
      <w:r w:rsidRPr="00657732">
        <w:t>, express reporter, “Ozone layer DECAYING as scientists fear Earth 'heading towards MASS-EXTINCTION',” https://www.express.co.uk/news/science/916405/ozone-layer-destroyed-recovering-mass-extinction-dinosaurs</w:t>
      </w:r>
    </w:p>
    <w:p w14:paraId="29683F24" w14:textId="77777777" w:rsidR="002373AD" w:rsidRPr="00657732" w:rsidRDefault="002373AD" w:rsidP="002373AD">
      <w:pPr>
        <w:rPr>
          <w:u w:val="single"/>
        </w:rPr>
      </w:pPr>
      <w:r w:rsidRPr="00657732">
        <w:t xml:space="preserve">News in January broke that the ozone was on its way to recovering as Earth cuts down on CO2 emissions. </w:t>
      </w:r>
      <w:r w:rsidRPr="00657732">
        <w:rPr>
          <w:u w:val="single"/>
        </w:rPr>
        <w:t xml:space="preserve">However, on closer inspection, scientists now say </w:t>
      </w:r>
      <w:r w:rsidRPr="004C002A">
        <w:rPr>
          <w:highlight w:val="cyan"/>
          <w:u w:val="single"/>
        </w:rPr>
        <w:t>the ozone</w:t>
      </w:r>
      <w:r w:rsidRPr="00657732">
        <w:rPr>
          <w:u w:val="single"/>
        </w:rPr>
        <w:t xml:space="preserve"> layer – the part of the atmosphere which protects us from harmful radiation – </w:t>
      </w:r>
      <w:r w:rsidRPr="004C002A">
        <w:rPr>
          <w:rFonts w:eastAsia="Calibri"/>
          <w:b/>
          <w:highlight w:val="cyan"/>
          <w:u w:val="single"/>
        </w:rPr>
        <w:t>is continuing to deplete</w:t>
      </w:r>
      <w:r w:rsidRPr="00657732">
        <w:rPr>
          <w:u w:val="single"/>
        </w:rPr>
        <w:t xml:space="preserve"> over major cities, and is only really recovering over Antarctica</w:t>
      </w:r>
      <w:r w:rsidRPr="00657732">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w:t>
      </w:r>
      <w:r w:rsidRPr="00657732">
        <w:lastRenderedPageBreak/>
        <w:t xml:space="preserve">the poles. The decreases in ozone are less than we saw at the poles before the Montreal Protocol was enacted, but UV radiation is more intense in these regions and more people live there.” </w:t>
      </w:r>
      <w:r w:rsidRPr="00657732">
        <w:rPr>
          <w:u w:val="single"/>
        </w:rPr>
        <w:t xml:space="preserve">In a separate study, researchers have found </w:t>
      </w:r>
      <w:r w:rsidRPr="004C002A">
        <w:rPr>
          <w:highlight w:val="cyan"/>
          <w:u w:val="single"/>
        </w:rPr>
        <w:t>a thinning ozone</w:t>
      </w:r>
      <w:r w:rsidRPr="00657732">
        <w:rPr>
          <w:u w:val="single"/>
        </w:rPr>
        <w:t xml:space="preserve"> layer could have </w:t>
      </w:r>
      <w:r w:rsidRPr="004C002A">
        <w:rPr>
          <w:rFonts w:eastAsia="Calibri"/>
          <w:b/>
          <w:highlight w:val="cyan"/>
          <w:u w:val="single"/>
        </w:rPr>
        <w:t>led to a mass extinction</w:t>
      </w:r>
      <w:r w:rsidRPr="00657732">
        <w:rPr>
          <w:u w:val="single"/>
        </w:rPr>
        <w:t xml:space="preserve"> 252 million years ago – meaning a </w:t>
      </w:r>
      <w:r w:rsidRPr="004C002A">
        <w:rPr>
          <w:highlight w:val="cyan"/>
          <w:u w:val="single"/>
        </w:rPr>
        <w:t>depletion</w:t>
      </w:r>
      <w:r w:rsidRPr="00657732">
        <w:rPr>
          <w:u w:val="single"/>
        </w:rPr>
        <w:t xml:space="preserve"> of the protective layer of the atmosphere </w:t>
      </w:r>
      <w:r w:rsidRPr="004C002A">
        <w:rPr>
          <w:highlight w:val="cyan"/>
          <w:u w:val="single"/>
        </w:rPr>
        <w:t>could be</w:t>
      </w:r>
      <w:r w:rsidRPr="00657732">
        <w:rPr>
          <w:u w:val="single"/>
        </w:rPr>
        <w:t xml:space="preserve"> more </w:t>
      </w:r>
      <w:r w:rsidRPr="004C002A">
        <w:rPr>
          <w:rFonts w:eastAsia="Calibri"/>
          <w:b/>
          <w:highlight w:val="cyan"/>
          <w:u w:val="single"/>
        </w:rPr>
        <w:t>catastrophic</w:t>
      </w:r>
      <w:r w:rsidRPr="00657732">
        <w:rPr>
          <w:u w:val="single"/>
        </w:rPr>
        <w:t xml:space="preserve"> than previously thought.</w:t>
      </w:r>
    </w:p>
    <w:p w14:paraId="1F4B1C99" w14:textId="77777777" w:rsidR="002373AD" w:rsidRDefault="002373AD" w:rsidP="002373AD">
      <w:pPr>
        <w:rPr>
          <w:sz w:val="16"/>
          <w:szCs w:val="18"/>
        </w:rPr>
      </w:pPr>
    </w:p>
    <w:p w14:paraId="1F94EF3A" w14:textId="77777777" w:rsidR="002373AD" w:rsidRPr="00657732" w:rsidRDefault="002373AD" w:rsidP="002373AD">
      <w:pPr>
        <w:pStyle w:val="Heading4"/>
      </w:pPr>
      <w:r w:rsidRPr="00657732">
        <w:t>Debris increase causes premium spikes</w:t>
      </w:r>
    </w:p>
    <w:p w14:paraId="2FAA4F26" w14:textId="77777777" w:rsidR="002373AD" w:rsidRPr="00657732" w:rsidRDefault="002373AD" w:rsidP="002373AD">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33AB3ECB" w14:textId="77777777" w:rsidR="002373AD" w:rsidRDefault="002373AD" w:rsidP="002373AD">
      <w:pPr>
        <w:rPr>
          <w:sz w:val="16"/>
          <w:szCs w:val="16"/>
        </w:rPr>
      </w:pPr>
      <w:r w:rsidRPr="00657732">
        <w:rPr>
          <w:u w:val="single"/>
        </w:rPr>
        <w:t xml:space="preserve">Nominally, </w:t>
      </w:r>
      <w:r w:rsidRPr="004C002A">
        <w:rPr>
          <w:highlight w:val="cyan"/>
          <w:u w:val="single"/>
        </w:rPr>
        <w:t>the bulk of the</w:t>
      </w:r>
      <w:r w:rsidRPr="00657732">
        <w:rPr>
          <w:u w:val="single"/>
        </w:rPr>
        <w:t xml:space="preserve"> 10-15% average </w:t>
      </w:r>
      <w:r w:rsidRPr="004C002A">
        <w:rPr>
          <w:highlight w:val="cyan"/>
          <w:u w:val="single"/>
        </w:rPr>
        <w:t>premium</w:t>
      </w:r>
      <w:r w:rsidRPr="00657732">
        <w:rPr>
          <w:u w:val="single"/>
        </w:rPr>
        <w:t xml:space="preserve"> for a space mission </w:t>
      </w:r>
      <w:r w:rsidRPr="004C002A">
        <w:rPr>
          <w:highlight w:val="cyan"/>
          <w:u w:val="single"/>
        </w:rPr>
        <w:t>covers the launch</w:t>
      </w:r>
      <w:r w:rsidRPr="00657732">
        <w:rPr>
          <w:u w:val="single"/>
        </w:rPr>
        <w:t xml:space="preserve"> vehicle flight </w:t>
      </w:r>
      <w:r w:rsidRPr="004C002A">
        <w:rPr>
          <w:highlight w:val="cyan"/>
          <w:u w:val="single"/>
        </w:rPr>
        <w:t>and</w:t>
      </w:r>
      <w:r w:rsidRPr="00657732">
        <w:rPr>
          <w:u w:val="single"/>
        </w:rPr>
        <w:t xml:space="preserve"> the </w:t>
      </w:r>
      <w:r w:rsidRPr="004C002A">
        <w:rPr>
          <w:highlight w:val="cyan"/>
          <w:u w:val="single"/>
        </w:rPr>
        <w:t>initial</w:t>
      </w:r>
      <w:r w:rsidRPr="00657732">
        <w:rPr>
          <w:u w:val="single"/>
        </w:rPr>
        <w:t xml:space="preserve"> (first year) satellite </w:t>
      </w:r>
      <w:r w:rsidRPr="004C002A">
        <w:rPr>
          <w:highlight w:val="cyan"/>
          <w:u w:val="single"/>
        </w:rPr>
        <w:t>operations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4C002A">
        <w:rPr>
          <w:highlight w:val="cyan"/>
          <w:u w:val="single"/>
        </w:rPr>
        <w:t>When the collision risk reaches</w:t>
      </w:r>
      <w:r w:rsidRPr="00657732">
        <w:rPr>
          <w:u w:val="single"/>
        </w:rPr>
        <w:t xml:space="preserve"> a value of </w:t>
      </w:r>
      <w:r w:rsidRPr="004C002A">
        <w:rPr>
          <w:highlight w:val="cyan"/>
          <w:u w:val="single"/>
        </w:rPr>
        <w:t>1.5% per year</w:t>
      </w:r>
      <w:r w:rsidRPr="00657732">
        <w:rPr>
          <w:u w:val="single"/>
        </w:rPr>
        <w:t xml:space="preserve">, insurance </w:t>
      </w:r>
      <w:r w:rsidRPr="004C002A">
        <w:rPr>
          <w:rFonts w:eastAsia="Calibri"/>
          <w:b/>
          <w:highlight w:val="cyan"/>
          <w:u w:val="single"/>
        </w:rPr>
        <w:t>premiums will</w:t>
      </w:r>
      <w:r w:rsidRPr="00657732">
        <w:rPr>
          <w:u w:val="single"/>
        </w:rPr>
        <w:t xml:space="preserve"> likely </w:t>
      </w:r>
      <w:r w:rsidRPr="004C002A">
        <w:rPr>
          <w:rFonts w:eastAsia="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4C002A">
        <w:rPr>
          <w:highlight w:val="cyan"/>
          <w:u w:val="single"/>
        </w:rPr>
        <w:t>debris population will</w:t>
      </w:r>
      <w:r w:rsidRPr="00657732">
        <w:rPr>
          <w:u w:val="single"/>
        </w:rPr>
        <w:t xml:space="preserve"> start to </w:t>
      </w:r>
      <w:r w:rsidRPr="004C002A">
        <w:rPr>
          <w:rFonts w:eastAsia="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4C002A">
        <w:rPr>
          <w:highlight w:val="cyan"/>
          <w:u w:val="single"/>
        </w:rPr>
        <w:t>a single event producing</w:t>
      </w:r>
      <w:r w:rsidRPr="00657732">
        <w:rPr>
          <w:u w:val="single"/>
        </w:rPr>
        <w:t xml:space="preserve"> many </w:t>
      </w:r>
      <w:r w:rsidRPr="004C002A">
        <w:rPr>
          <w:highlight w:val="cyan"/>
          <w:u w:val="single"/>
        </w:rPr>
        <w:t>years of</w:t>
      </w:r>
      <w:r w:rsidRPr="00657732">
        <w:rPr>
          <w:u w:val="single"/>
        </w:rPr>
        <w:t xml:space="preserve"> “typical” </w:t>
      </w:r>
      <w:r w:rsidRPr="004C002A">
        <w:rPr>
          <w:rFonts w:eastAsia="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xml:space="preserve">. Work done in the 1970s by Don Kessler and Burton </w:t>
      </w:r>
      <w:proofErr w:type="spellStart"/>
      <w:r w:rsidRPr="00657732">
        <w:rPr>
          <w:sz w:val="16"/>
          <w:szCs w:val="16"/>
        </w:rPr>
        <w:t>Cour</w:t>
      </w:r>
      <w:proofErr w:type="spellEnd"/>
      <w:r w:rsidRPr="00657732">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4B94D15B" w14:textId="77777777" w:rsidR="002373AD" w:rsidRPr="000C6FDA" w:rsidRDefault="002373AD" w:rsidP="002373AD">
      <w:pPr>
        <w:rPr>
          <w:sz w:val="16"/>
          <w:szCs w:val="16"/>
        </w:rPr>
      </w:pPr>
    </w:p>
    <w:p w14:paraId="27306135" w14:textId="77777777" w:rsidR="002373AD" w:rsidRPr="00657732" w:rsidRDefault="002373AD" w:rsidP="002373AD">
      <w:pPr>
        <w:pStyle w:val="Heading4"/>
      </w:pPr>
      <w:r w:rsidRPr="00657732">
        <w:t>Turns the commercial sector</w:t>
      </w:r>
    </w:p>
    <w:p w14:paraId="060DFD3B" w14:textId="77777777" w:rsidR="002373AD" w:rsidRPr="00657732" w:rsidRDefault="002373AD" w:rsidP="002373AD">
      <w:r w:rsidRPr="00657732">
        <w:t xml:space="preserve">Pamela L. </w:t>
      </w:r>
      <w:r w:rsidRPr="00657732">
        <w:rPr>
          <w:b/>
          <w:sz w:val="26"/>
          <w:szCs w:val="26"/>
        </w:rPr>
        <w:t>Meredith 08</w:t>
      </w:r>
      <w:r w:rsidRPr="00657732">
        <w:t xml:space="preserve">. Co-chair of the </w:t>
      </w:r>
      <w:proofErr w:type="spellStart"/>
      <w:r w:rsidRPr="00657732">
        <w:t>Zuckert</w:t>
      </w:r>
      <w:proofErr w:type="spellEnd"/>
      <w:r w:rsidRPr="00657732">
        <w:t xml:space="preserve"> </w:t>
      </w:r>
      <w:proofErr w:type="spellStart"/>
      <w:r w:rsidRPr="00657732">
        <w:t>Scoutt</w:t>
      </w:r>
      <w:proofErr w:type="spellEnd"/>
      <w:r w:rsidRPr="00657732">
        <w:t xml:space="preserve"> &amp; </w:t>
      </w:r>
      <w:proofErr w:type="spellStart"/>
      <w:r w:rsidRPr="00657732">
        <w:t>Rasenberger</w:t>
      </w:r>
      <w:proofErr w:type="spellEnd"/>
      <w:r w:rsidRPr="00657732">
        <w:t xml:space="preserve">, L.L.P., Space Law Practice Group and an adjunct professor of space law at American University's Washington College of Law. 2008. “Space Insurance Law-with a Special Focus on Satellite Launch and In-Orbit Policies.” The Air &amp; Space Lawyer. Volume 21, No.4. pp 13-15. </w:t>
      </w:r>
      <w:r w:rsidRPr="00657732">
        <w:lastRenderedPageBreak/>
        <w:t>https://www.kmazuckert.com/publications/space/Commerical_Space_-_Meredith_-_Space_Insurance_Law_2008.pdf</w:t>
      </w:r>
    </w:p>
    <w:p w14:paraId="61B88524" w14:textId="77777777" w:rsidR="002373AD" w:rsidRPr="00B45434" w:rsidRDefault="002373AD" w:rsidP="002373AD">
      <w:pPr>
        <w:rPr>
          <w:u w:val="single"/>
        </w:rPr>
      </w:pPr>
      <w:r w:rsidRPr="00657732">
        <w:rPr>
          <w:sz w:val="16"/>
          <w:szCs w:val="16"/>
        </w:rPr>
        <w:t xml:space="preserve">Conclusion From the beginning of space insurance in 1965 until today, </w:t>
      </w:r>
      <w:r w:rsidRPr="004C002A">
        <w:rPr>
          <w:highlight w:val="cyan"/>
          <w:u w:val="single"/>
        </w:rPr>
        <w:t>insurance</w:t>
      </w:r>
      <w:r w:rsidRPr="00657732">
        <w:rPr>
          <w:u w:val="single"/>
        </w:rPr>
        <w:t xml:space="preserve"> has </w:t>
      </w:r>
      <w:r w:rsidRPr="004C002A">
        <w:rPr>
          <w:highlight w:val="cyan"/>
          <w:u w:val="single"/>
        </w:rPr>
        <w:t>played a</w:t>
      </w:r>
      <w:r w:rsidRPr="004C002A">
        <w:rPr>
          <w:sz w:val="16"/>
          <w:szCs w:val="16"/>
          <w:highlight w:val="cyan"/>
        </w:rPr>
        <w:t xml:space="preserve"> </w:t>
      </w:r>
      <w:r w:rsidRPr="004C002A">
        <w:rPr>
          <w:rFonts w:eastAsia="Calibri"/>
          <w:b/>
          <w:highlight w:val="cyan"/>
          <w:u w:val="single"/>
        </w:rPr>
        <w:t>critical role</w:t>
      </w:r>
      <w:r w:rsidRPr="004C002A">
        <w:rPr>
          <w:sz w:val="16"/>
          <w:szCs w:val="16"/>
          <w:highlight w:val="cyan"/>
        </w:rPr>
        <w:t xml:space="preserve"> </w:t>
      </w:r>
      <w:r w:rsidRPr="004C002A">
        <w:rPr>
          <w:highlight w:val="cyan"/>
          <w:u w:val="single"/>
        </w:rPr>
        <w:t>in the</w:t>
      </w:r>
      <w:r w:rsidRPr="00657732">
        <w:rPr>
          <w:u w:val="single"/>
        </w:rPr>
        <w:t xml:space="preserve"> development and sustained </w:t>
      </w:r>
      <w:r w:rsidRPr="004C002A">
        <w:rPr>
          <w:highlight w:val="cyan"/>
          <w:u w:val="single"/>
        </w:rPr>
        <w:t>growth of the commercial</w:t>
      </w:r>
      <w:r w:rsidRPr="00657732">
        <w:rPr>
          <w:u w:val="single"/>
        </w:rPr>
        <w:t xml:space="preserve"> satellite </w:t>
      </w:r>
      <w:r w:rsidRPr="004C002A">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b/>
          <w:u w:val="single"/>
        </w:rPr>
        <w:t>the world at large</w:t>
      </w:r>
      <w:r w:rsidRPr="00657732">
        <w:rPr>
          <w:u w:val="single"/>
        </w:rPr>
        <w:t xml:space="preserve">. As with other high-risk enterprises involving high-value assets, financing for </w:t>
      </w:r>
      <w:r w:rsidRPr="004C002A">
        <w:rPr>
          <w:highlight w:val="cyan"/>
          <w:u w:val="single"/>
        </w:rPr>
        <w:t xml:space="preserve">satellite ventures </w:t>
      </w:r>
      <w:r w:rsidRPr="004C002A">
        <w:rPr>
          <w:rFonts w:eastAsia="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b/>
          <w:u w:val="single"/>
        </w:rPr>
        <w:t>forthcoming</w:t>
      </w:r>
      <w:r w:rsidRPr="00657732">
        <w:rPr>
          <w:sz w:val="16"/>
          <w:szCs w:val="16"/>
        </w:rPr>
        <w:t xml:space="preserve"> </w:t>
      </w:r>
      <w:r w:rsidRPr="004C002A">
        <w:rPr>
          <w:highlight w:val="cyan"/>
          <w:u w:val="single"/>
        </w:rPr>
        <w:t>were it not for the</w:t>
      </w:r>
      <w:r w:rsidRPr="004C002A">
        <w:rPr>
          <w:sz w:val="16"/>
          <w:szCs w:val="16"/>
          <w:highlight w:val="cyan"/>
        </w:rPr>
        <w:t xml:space="preserve"> </w:t>
      </w:r>
      <w:r w:rsidRPr="004C002A">
        <w:rPr>
          <w:rFonts w:eastAsia="Calibri"/>
          <w:b/>
          <w:highlight w:val="cyan"/>
          <w:u w:val="single"/>
        </w:rPr>
        <w:t>availability of finance</w:t>
      </w:r>
      <w:r w:rsidRPr="00657732">
        <w:rPr>
          <w:sz w:val="16"/>
          <w:szCs w:val="16"/>
        </w:rPr>
        <w:t xml:space="preserve">. </w:t>
      </w:r>
      <w:r w:rsidRPr="004C002A">
        <w:rPr>
          <w:rFonts w:eastAsia="Calibri"/>
          <w:b/>
          <w:highlight w:val="cyan"/>
          <w:u w:val="single"/>
        </w:rPr>
        <w:t>Insurance is a key condition</w:t>
      </w:r>
      <w:r w:rsidRPr="00657732">
        <w:rPr>
          <w:rFonts w:eastAsia="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b/>
          <w:u w:val="single"/>
        </w:rPr>
        <w:t>protected</w:t>
      </w:r>
      <w:r w:rsidRPr="00657732">
        <w:rPr>
          <w:sz w:val="16"/>
          <w:szCs w:val="16"/>
        </w:rPr>
        <w:t xml:space="preserve"> </w:t>
      </w:r>
      <w:r w:rsidRPr="00657732">
        <w:rPr>
          <w:u w:val="single"/>
        </w:rPr>
        <w:t>as provided in the insurance policy.</w:t>
      </w:r>
    </w:p>
    <w:p w14:paraId="7ED8A591" w14:textId="77777777" w:rsidR="002373AD" w:rsidRPr="00100A2B" w:rsidRDefault="002373AD" w:rsidP="002373AD">
      <w:pPr>
        <w:rPr>
          <w:u w:val="single"/>
        </w:rPr>
      </w:pPr>
    </w:p>
    <w:p w14:paraId="5854B6AB" w14:textId="77777777" w:rsidR="002373AD" w:rsidRDefault="002373AD" w:rsidP="002373AD">
      <w:pPr>
        <w:rPr>
          <w:sz w:val="12"/>
        </w:rPr>
      </w:pPr>
    </w:p>
    <w:p w14:paraId="44F095DD" w14:textId="77777777" w:rsidR="002373AD" w:rsidRPr="00090FAD" w:rsidRDefault="002373AD" w:rsidP="002373AD">
      <w:pPr>
        <w:rPr>
          <w:sz w:val="12"/>
        </w:rPr>
      </w:pPr>
    </w:p>
    <w:p w14:paraId="5CB20DA9" w14:textId="77777777" w:rsidR="002373AD" w:rsidRPr="00E70197" w:rsidRDefault="002373AD" w:rsidP="002373AD"/>
    <w:p w14:paraId="35C2E616" w14:textId="77777777" w:rsidR="002373AD" w:rsidRPr="00E70197" w:rsidRDefault="002373AD" w:rsidP="002373AD">
      <w:pPr>
        <w:pStyle w:val="Heading3"/>
      </w:pPr>
      <w:r w:rsidRPr="00E70197">
        <w:lastRenderedPageBreak/>
        <w:t xml:space="preserve">AC – Solvency </w:t>
      </w:r>
    </w:p>
    <w:p w14:paraId="11019DBB" w14:textId="77777777" w:rsidR="002373AD" w:rsidRPr="00964985" w:rsidRDefault="002373AD" w:rsidP="002373AD">
      <w:pPr>
        <w:pStyle w:val="Heading4"/>
      </w:pPr>
      <w:r>
        <w:t>Thus, States should end commercial space exploration and tourism by private entities</w:t>
      </w:r>
    </w:p>
    <w:p w14:paraId="060CCA35" w14:textId="77777777" w:rsidR="002373AD" w:rsidRPr="00E70197" w:rsidRDefault="002373AD" w:rsidP="002373AD">
      <w:r w:rsidRPr="00E70197">
        <w:rPr>
          <w:rStyle w:val="Style13ptBold"/>
        </w:rPr>
        <w:t>Cooper 8</w:t>
      </w:r>
      <w:r w:rsidRPr="00E70197">
        <w:t xml:space="preserve"> [Cooper, Nikhil D. "Circumventing Non-Appropriation: Law and Development of United States Space Commerce." Hastings Const. LQ 36 (2008): 457.] TDI</w:t>
      </w:r>
    </w:p>
    <w:p w14:paraId="33B5FA5E" w14:textId="77777777" w:rsidR="002373AD" w:rsidRDefault="002373AD" w:rsidP="002373AD">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4C002A">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4C002A">
        <w:rPr>
          <w:rStyle w:val="Emphasis"/>
          <w:highlight w:val="cyan"/>
        </w:rPr>
        <w:t>mandated</w:t>
      </w:r>
      <w:r w:rsidRPr="00E70197">
        <w:rPr>
          <w:rStyle w:val="StyleUnderline"/>
        </w:rPr>
        <w:t xml:space="preserve"> the DOT to issue </w:t>
      </w:r>
      <w:r w:rsidRPr="004C002A">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4C002A">
        <w:rPr>
          <w:rStyle w:val="Emphasis"/>
          <w:highlight w:val="cyan"/>
        </w:rPr>
        <w:t>space tourism</w:t>
      </w:r>
      <w:r w:rsidRPr="004C002A">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4C002A">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4C002A">
        <w:rPr>
          <w:rStyle w:val="Emphasis"/>
          <w:highlight w:val="cyan"/>
        </w:rPr>
        <w:t>U</w:t>
      </w:r>
      <w:r w:rsidRPr="008F40F5">
        <w:rPr>
          <w:rStyle w:val="Emphasis"/>
        </w:rPr>
        <w:t>nited</w:t>
      </w:r>
      <w:r w:rsidRPr="004C002A">
        <w:rPr>
          <w:rStyle w:val="Emphasis"/>
          <w:highlight w:val="cyan"/>
        </w:rPr>
        <w:t xml:space="preserve"> S</w:t>
      </w:r>
      <w:r w:rsidRPr="008F40F5">
        <w:rPr>
          <w:rStyle w:val="Emphasis"/>
        </w:rPr>
        <w:t>tates</w:t>
      </w:r>
      <w:r w:rsidRPr="004C002A">
        <w:rPr>
          <w:rStyle w:val="Emphasis"/>
          <w:highlight w:val="cyan"/>
        </w:rPr>
        <w:t xml:space="preserve"> is circumventing the intent</w:t>
      </w:r>
      <w:r w:rsidRPr="00E70197">
        <w:rPr>
          <w:rStyle w:val="Emphasis"/>
        </w:rPr>
        <w:t xml:space="preserve"> of non-appropriation by </w:t>
      </w:r>
      <w:r w:rsidRPr="004C002A">
        <w:rPr>
          <w:rStyle w:val="Emphasis"/>
          <w:highlight w:val="cyan"/>
        </w:rPr>
        <w:t>encouraging and protecting private</w:t>
      </w:r>
      <w:r w:rsidRPr="00E70197">
        <w:rPr>
          <w:rStyle w:val="Emphasis"/>
        </w:rPr>
        <w:t xml:space="preserve"> commercial </w:t>
      </w:r>
      <w:r w:rsidRPr="004C002A">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 xml:space="preserve">in so doing, a court should look beyond the words of the treaty and examine </w:t>
      </w:r>
      <w:r w:rsidRPr="00E70197">
        <w:rPr>
          <w:rStyle w:val="StyleUnderline"/>
        </w:rPr>
        <w:lastRenderedPageBreak/>
        <w:t>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4C002A">
        <w:rPr>
          <w:rStyle w:val="Emphasis"/>
          <w:highlight w:val="cyan"/>
        </w:rPr>
        <w:t>space commerce industry violates</w:t>
      </w:r>
      <w:r w:rsidRPr="00E70197">
        <w:rPr>
          <w:rStyle w:val="StyleUnderline"/>
        </w:rPr>
        <w:t xml:space="preserve"> perhaps not the "letter" of the treaty, but circumvents entirely </w:t>
      </w:r>
      <w:r w:rsidRPr="004C002A">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4C002A">
        <w:rPr>
          <w:rStyle w:val="StyleUnderline"/>
          <w:highlight w:val="cyan"/>
        </w:rPr>
        <w:t>U</w:t>
      </w:r>
      <w:r w:rsidRPr="00E70197">
        <w:rPr>
          <w:rStyle w:val="StyleUnderline"/>
        </w:rPr>
        <w:t xml:space="preserve">nited </w:t>
      </w:r>
      <w:r w:rsidRPr="004C002A">
        <w:rPr>
          <w:rStyle w:val="StyleUnderline"/>
          <w:highlight w:val="cyan"/>
        </w:rPr>
        <w:t>S</w:t>
      </w:r>
      <w:r w:rsidRPr="00E70197">
        <w:rPr>
          <w:rStyle w:val="StyleUnderline"/>
        </w:rPr>
        <w:t xml:space="preserve">tates </w:t>
      </w:r>
      <w:r w:rsidRPr="004C002A">
        <w:rPr>
          <w:rStyle w:val="Emphasis"/>
          <w:highlight w:val="cyan"/>
        </w:rPr>
        <w:t>is</w:t>
      </w:r>
      <w:r w:rsidRPr="00E70197">
        <w:rPr>
          <w:rStyle w:val="Emphasis"/>
        </w:rPr>
        <w:t xml:space="preserve"> effectively "</w:t>
      </w:r>
      <w:r w:rsidRPr="004C002A">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4C002A">
        <w:rPr>
          <w:rStyle w:val="Emphasis"/>
          <w:highlight w:val="cyan"/>
        </w:rPr>
        <w:t>restricti</w:t>
      </w:r>
      <w:r w:rsidRPr="00E70197">
        <w:rPr>
          <w:rStyle w:val="StyleUnderline"/>
        </w:rPr>
        <w:t xml:space="preserve">ng </w:t>
      </w:r>
      <w:r w:rsidRPr="004C002A">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4C002A">
        <w:rPr>
          <w:rStyle w:val="Emphasis"/>
          <w:highlight w:val="cyan"/>
        </w:rPr>
        <w:t>allow the</w:t>
      </w:r>
      <w:r w:rsidRPr="00E70197">
        <w:rPr>
          <w:rStyle w:val="Emphasis"/>
        </w:rPr>
        <w:t xml:space="preserve"> </w:t>
      </w:r>
      <w:r w:rsidRPr="004C002A">
        <w:rPr>
          <w:rStyle w:val="Emphasis"/>
          <w:highlight w:val="cyan"/>
        </w:rPr>
        <w:t>U</w:t>
      </w:r>
      <w:r w:rsidRPr="00E70197">
        <w:rPr>
          <w:rStyle w:val="StyleUnderline"/>
        </w:rPr>
        <w:t xml:space="preserve">nited </w:t>
      </w:r>
      <w:r w:rsidRPr="004C002A">
        <w:rPr>
          <w:rStyle w:val="Emphasis"/>
          <w:highlight w:val="cyan"/>
        </w:rPr>
        <w:t>S</w:t>
      </w:r>
      <w:r w:rsidRPr="00E70197">
        <w:rPr>
          <w:rStyle w:val="StyleUnderline"/>
        </w:rPr>
        <w:t xml:space="preserve">tates </w:t>
      </w:r>
      <w:r w:rsidRPr="00E70197">
        <w:rPr>
          <w:rStyle w:val="Emphasis"/>
        </w:rPr>
        <w:t xml:space="preserve">to </w:t>
      </w:r>
      <w:r w:rsidRPr="004C002A">
        <w:rPr>
          <w:rStyle w:val="Emphasis"/>
          <w:highlight w:val="cyan"/>
        </w:rPr>
        <w:t>pass on</w:t>
      </w:r>
      <w:r w:rsidRPr="00E70197">
        <w:rPr>
          <w:rStyle w:val="StyleUnderline"/>
        </w:rPr>
        <w:t xml:space="preserve"> the financial cost and recover from their private entities the amount of </w:t>
      </w:r>
      <w:r w:rsidRPr="004C002A">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6752BAF1" w14:textId="77777777" w:rsidR="002373AD" w:rsidRPr="004328D8" w:rsidRDefault="002373AD" w:rsidP="002373AD">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6BDAA4BC" w14:textId="77777777" w:rsidR="002373AD" w:rsidRPr="00E70197" w:rsidRDefault="002373AD" w:rsidP="002373AD">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3DEEC3CC" w14:textId="77777777" w:rsidR="002373AD" w:rsidRPr="00CE5E65" w:rsidRDefault="002373AD" w:rsidP="002373AD">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4C002A">
        <w:rPr>
          <w:rStyle w:val="StyleUnderline"/>
          <w:highlight w:val="cyan"/>
        </w:rPr>
        <w:t>increasing access to space</w:t>
      </w:r>
      <w:r w:rsidRPr="00E70197">
        <w:rPr>
          <w:rStyle w:val="StyleUnderline"/>
        </w:rPr>
        <w:t xml:space="preserve"> operations and a growing level of satellite population, the problem of </w:t>
      </w:r>
      <w:r w:rsidRPr="004C002A">
        <w:rPr>
          <w:rStyle w:val="StyleUnderline"/>
          <w:highlight w:val="cyan"/>
        </w:rPr>
        <w:t>space debris</w:t>
      </w:r>
      <w:r w:rsidRPr="00E70197">
        <w:rPr>
          <w:rStyle w:val="StyleUnderline"/>
        </w:rPr>
        <w:t xml:space="preserve">, and the </w:t>
      </w:r>
      <w:r w:rsidRPr="004C002A">
        <w:rPr>
          <w:rStyle w:val="StyleUnderline"/>
          <w:highlight w:val="cyan"/>
        </w:rPr>
        <w:t>pollution</w:t>
      </w:r>
      <w:r w:rsidRPr="00E70197">
        <w:rPr>
          <w:rStyle w:val="StyleUnderline"/>
        </w:rPr>
        <w:t xml:space="preserve"> </w:t>
      </w:r>
      <w:r w:rsidRPr="00E70197">
        <w:rPr>
          <w:rStyle w:val="StyleUnderline"/>
        </w:rPr>
        <w:lastRenderedPageBreak/>
        <w:t xml:space="preserve">caused due to the congestion of satellites, witnessed a simultaneous </w:t>
      </w:r>
      <w:r w:rsidRPr="004C002A">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4C002A">
        <w:rPr>
          <w:rStyle w:val="StyleUnderline"/>
          <w:highlight w:val="cyan"/>
        </w:rPr>
        <w:t>situation</w:t>
      </w:r>
      <w:r w:rsidRPr="00E70197">
        <w:rPr>
          <w:rStyle w:val="StyleUnderline"/>
        </w:rPr>
        <w:t xml:space="preserve"> has the potential to </w:t>
      </w:r>
      <w:r w:rsidRPr="004C002A">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4C002A">
        <w:rPr>
          <w:rStyle w:val="StyleUnderline"/>
          <w:highlight w:val="cyan"/>
        </w:rPr>
        <w:t>increase in space traffic</w:t>
      </w:r>
      <w:r w:rsidRPr="00E70197">
        <w:rPr>
          <w:rStyle w:val="StyleUnderline"/>
        </w:rPr>
        <w:t xml:space="preserve">, which subsequently leads to an increase in space debris, can </w:t>
      </w:r>
      <w:r w:rsidRPr="004C002A">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4C002A">
        <w:rPr>
          <w:rStyle w:val="StyleUnderline"/>
          <w:highlight w:val="cyan"/>
        </w:rPr>
        <w:t>responsibility in outer space requires</w:t>
      </w:r>
      <w:r w:rsidRPr="00E70197">
        <w:rPr>
          <w:rStyle w:val="StyleUnderline"/>
        </w:rPr>
        <w:t xml:space="preserve"> prompt </w:t>
      </w:r>
      <w:r w:rsidRPr="004C002A">
        <w:rPr>
          <w:rStyle w:val="StyleUnderline"/>
          <w:highlight w:val="cyan"/>
        </w:rPr>
        <w:t>action</w:t>
      </w:r>
      <w:r w:rsidRPr="00E70197">
        <w:rPr>
          <w:rStyle w:val="StyleUnderline"/>
        </w:rPr>
        <w:t xml:space="preserve">s. There is a </w:t>
      </w:r>
      <w:r w:rsidRPr="004C002A">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4C002A">
        <w:rPr>
          <w:rStyle w:val="StyleUnderline"/>
          <w:highlight w:val="cyan"/>
        </w:rPr>
        <w:t>O</w:t>
      </w:r>
      <w:r w:rsidRPr="00E70197">
        <w:rPr>
          <w:rStyle w:val="StyleUnderline"/>
        </w:rPr>
        <w:t xml:space="preserve">uter </w:t>
      </w:r>
      <w:r w:rsidRPr="004C002A">
        <w:rPr>
          <w:rStyle w:val="StyleUnderline"/>
          <w:highlight w:val="cyan"/>
        </w:rPr>
        <w:t>S</w:t>
      </w:r>
      <w:r w:rsidRPr="00E70197">
        <w:rPr>
          <w:rStyle w:val="StyleUnderline"/>
        </w:rPr>
        <w:t xml:space="preserve">pace </w:t>
      </w:r>
      <w:r w:rsidRPr="004C002A">
        <w:rPr>
          <w:rStyle w:val="StyleUnderline"/>
          <w:highlight w:val="cyan"/>
        </w:rPr>
        <w:t>T</w:t>
      </w:r>
      <w:r w:rsidRPr="00E70197">
        <w:rPr>
          <w:rStyle w:val="StyleUnderline"/>
        </w:rPr>
        <w:t xml:space="preserve">reaty </w:t>
      </w:r>
      <w:r w:rsidRPr="004C002A">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0BDA3A8F" w14:textId="77777777" w:rsidR="002373AD" w:rsidRPr="008F40F5" w:rsidRDefault="002373AD" w:rsidP="002373AD">
      <w:pPr>
        <w:rPr>
          <w:sz w:val="12"/>
        </w:rPr>
      </w:pPr>
    </w:p>
    <w:p w14:paraId="4E05446F" w14:textId="77777777" w:rsidR="002373AD" w:rsidRPr="00E70197" w:rsidRDefault="002373AD" w:rsidP="002373AD">
      <w:pPr>
        <w:pStyle w:val="Heading4"/>
      </w:pPr>
      <w:r w:rsidRPr="00E70197">
        <w:lastRenderedPageBreak/>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3B1F30EA" w14:textId="78381C92" w:rsidR="002373AD" w:rsidRPr="00E70197" w:rsidRDefault="002373AD" w:rsidP="002373AD">
      <w:r w:rsidRPr="00E70197">
        <w:rPr>
          <w:rStyle w:val="Style13ptBold"/>
        </w:rPr>
        <w:t xml:space="preserve">Davenport </w:t>
      </w:r>
      <w:r w:rsidR="004B289B">
        <w:rPr>
          <w:rStyle w:val="Style13ptBold"/>
        </w:rPr>
        <w:t>21</w:t>
      </w:r>
      <w:r w:rsidRPr="00E70197">
        <w:rPr>
          <w:rStyle w:val="Style13ptBold"/>
        </w:rPr>
        <w:t xml:space="preserve">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36A44BA3" w14:textId="77777777" w:rsidR="002373AD" w:rsidRPr="00E70197" w:rsidRDefault="002373AD" w:rsidP="002373AD">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4C002A">
        <w:rPr>
          <w:rStyle w:val="StyleUnderline"/>
          <w:highlight w:val="cyan"/>
        </w:rPr>
        <w:t>private sector will launch</w:t>
      </w:r>
      <w:r w:rsidRPr="00E70197">
        <w:rPr>
          <w:rStyle w:val="StyleUnderline"/>
        </w:rPr>
        <w:t xml:space="preserve"> some of the major </w:t>
      </w:r>
      <w:r w:rsidRPr="004C002A">
        <w:rPr>
          <w:rStyle w:val="StyleUnderline"/>
          <w:highlight w:val="cyan"/>
        </w:rPr>
        <w:t>components</w:t>
      </w:r>
      <w:r w:rsidRPr="00E70197">
        <w:rPr>
          <w:rStyle w:val="StyleUnderline"/>
        </w:rPr>
        <w:t xml:space="preserve"> of the space station </w:t>
      </w:r>
      <w:r w:rsidRPr="004C002A">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4C002A">
        <w:rPr>
          <w:rStyle w:val="StyleUnderline"/>
          <w:highlight w:val="cyan"/>
        </w:rPr>
        <w:t>changing dynamic</w:t>
      </w:r>
      <w:r w:rsidRPr="00E70197">
        <w:rPr>
          <w:rStyle w:val="StyleUnderline"/>
        </w:rPr>
        <w:t xml:space="preserve"> also has </w:t>
      </w:r>
      <w:r w:rsidRPr="004C002A">
        <w:rPr>
          <w:rStyle w:val="StyleUnderline"/>
          <w:highlight w:val="cyan"/>
        </w:rPr>
        <w:t>left NASA</w:t>
      </w:r>
      <w:r w:rsidRPr="00E70197">
        <w:rPr>
          <w:rStyle w:val="StyleUnderline"/>
        </w:rPr>
        <w:t xml:space="preserve">, which for decades has set the pace for the American space project, </w:t>
      </w:r>
      <w:r w:rsidRPr="004C002A">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4C002A">
        <w:rPr>
          <w:rStyle w:val="StyleUnderline"/>
          <w:highlight w:val="cyan"/>
        </w:rPr>
        <w:t>how the U.S. government fostered the</w:t>
      </w:r>
      <w:r w:rsidRPr="00E70197">
        <w:rPr>
          <w:rStyle w:val="StyleUnderline"/>
        </w:rPr>
        <w:t xml:space="preserve"> commercial </w:t>
      </w:r>
      <w:r w:rsidRPr="004C002A">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w:t>
      </w:r>
      <w:r w:rsidRPr="00021162">
        <w:rPr>
          <w:sz w:val="12"/>
        </w:rPr>
        <w:lastRenderedPageBreak/>
        <w:t xml:space="preserve">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4C002A">
        <w:rPr>
          <w:rStyle w:val="StyleUnderline"/>
          <w:highlight w:val="cyan"/>
        </w:rPr>
        <w:t>future workforce is going to</w:t>
      </w:r>
      <w:r w:rsidRPr="00E70197">
        <w:rPr>
          <w:rStyle w:val="StyleUnderline"/>
        </w:rPr>
        <w:t xml:space="preserve"> be attracted to a growing number of </w:t>
      </w:r>
      <w:r w:rsidRPr="004C002A">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4C002A">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4C002A">
        <w:rPr>
          <w:rStyle w:val="StyleUnderline"/>
          <w:highlight w:val="cyan"/>
        </w:rPr>
        <w:t>NASA</w:t>
      </w:r>
      <w:r w:rsidRPr="00E70197">
        <w:rPr>
          <w:rStyle w:val="StyleUnderline"/>
        </w:rPr>
        <w:t xml:space="preserve"> has always </w:t>
      </w:r>
      <w:r w:rsidRPr="004C002A">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4C002A">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4C002A">
        <w:rPr>
          <w:rStyle w:val="StyleUnderline"/>
          <w:highlight w:val="cyan"/>
        </w:rPr>
        <w:t>hardware</w:t>
      </w:r>
      <w:r w:rsidRPr="00E70197">
        <w:rPr>
          <w:rStyle w:val="StyleUnderline"/>
        </w:rPr>
        <w:t xml:space="preserve"> and the </w:t>
      </w:r>
      <w:r w:rsidRPr="004C002A">
        <w:rPr>
          <w:rStyle w:val="StyleUnderline"/>
          <w:highlight w:val="cyan"/>
        </w:rPr>
        <w:t xml:space="preserve">launch procedures remain </w:t>
      </w:r>
      <w:r w:rsidRPr="00021162">
        <w:rPr>
          <w:rStyle w:val="StyleUnderline"/>
        </w:rPr>
        <w:t xml:space="preserve">in </w:t>
      </w:r>
      <w:r w:rsidRPr="004C002A">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w:t>
      </w:r>
      <w:r w:rsidRPr="00021162">
        <w:rPr>
          <w:sz w:val="12"/>
        </w:rPr>
        <w:lastRenderedPageBreak/>
        <w:t xml:space="preserve">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57F682C2" w14:textId="77777777" w:rsidR="002373AD" w:rsidRPr="00E70197" w:rsidRDefault="002373AD" w:rsidP="002373AD">
      <w:pPr>
        <w:rPr>
          <w:b/>
          <w:u w:val="single"/>
        </w:rPr>
      </w:pPr>
    </w:p>
    <w:p w14:paraId="27031E73" w14:textId="77777777" w:rsidR="002373AD" w:rsidRPr="00086718" w:rsidRDefault="002373AD" w:rsidP="002373AD">
      <w:pPr>
        <w:pStyle w:val="Heading4"/>
      </w:pPr>
      <w:r w:rsidRPr="00086718">
        <w:t>Colonies in space are sustainable and rely on planetary resources</w:t>
      </w:r>
      <w:r>
        <w:t>, NASA has a plan</w:t>
      </w:r>
    </w:p>
    <w:p w14:paraId="3DB3F0AD" w14:textId="77777777" w:rsidR="002373AD" w:rsidRPr="00086718" w:rsidRDefault="002373AD" w:rsidP="002373AD">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3B2500F4" w14:textId="77777777" w:rsidR="002373AD" w:rsidRPr="00086718" w:rsidRDefault="002373AD" w:rsidP="002373AD">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5A25DE5" w14:textId="77777777" w:rsidR="002373AD" w:rsidRPr="00702355" w:rsidRDefault="002373AD" w:rsidP="002373AD">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4C002A">
        <w:rPr>
          <w:rStyle w:val="StyleUnderline"/>
          <w:highlight w:val="cyan"/>
        </w:rPr>
        <w:t>O’Neill colonies</w:t>
      </w:r>
      <w:r w:rsidRPr="00086718">
        <w:rPr>
          <w:rStyle w:val="StyleUnderline"/>
        </w:rPr>
        <w:t xml:space="preserve"> offer an option untethered to any planetary body. Instead, </w:t>
      </w:r>
      <w:r w:rsidRPr="004C002A">
        <w:rPr>
          <w:rStyle w:val="Emphasis"/>
          <w:highlight w:val="cyan"/>
        </w:rPr>
        <w:t>people would live in</w:t>
      </w:r>
      <w:r w:rsidRPr="00086718">
        <w:rPr>
          <w:rStyle w:val="Emphasis"/>
        </w:rPr>
        <w:t xml:space="preserve"> enormous circular </w:t>
      </w:r>
      <w:r w:rsidRPr="004C002A">
        <w:rPr>
          <w:rStyle w:val="Emphasis"/>
          <w:highlight w:val="cyan"/>
        </w:rPr>
        <w:t>structures</w:t>
      </w:r>
      <w:r w:rsidRPr="00086718">
        <w:rPr>
          <w:rStyle w:val="Emphasis"/>
        </w:rPr>
        <w:t xml:space="preserve"> in space that would be </w:t>
      </w:r>
      <w:r w:rsidRPr="004C002A">
        <w:rPr>
          <w:rStyle w:val="Emphasis"/>
          <w:highlight w:val="cyan"/>
        </w:rPr>
        <w:t>capable of hosting</w:t>
      </w:r>
      <w:r w:rsidRPr="00086718">
        <w:rPr>
          <w:rStyle w:val="Emphasis"/>
        </w:rPr>
        <w:t xml:space="preserve"> many thousands of people — or even </w:t>
      </w:r>
      <w:r w:rsidRPr="004C002A">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4C002A">
        <w:rPr>
          <w:rStyle w:val="Emphasis"/>
          <w:highlight w:val="cyan"/>
        </w:rPr>
        <w:t>permanent, self-sustaining structures</w:t>
      </w:r>
      <w:r w:rsidRPr="00086718">
        <w:rPr>
          <w:rStyle w:val="Emphasis"/>
        </w:rPr>
        <w:t xml:space="preserve">. That means they would use </w:t>
      </w:r>
      <w:r w:rsidRPr="004C002A">
        <w:rPr>
          <w:rStyle w:val="Emphasis"/>
          <w:highlight w:val="cyan"/>
        </w:rPr>
        <w:t>solar power for electrical energy</w:t>
      </w:r>
      <w:r w:rsidRPr="00086718">
        <w:rPr>
          <w:rStyle w:val="Emphasis"/>
        </w:rPr>
        <w:t xml:space="preserve"> and for </w:t>
      </w:r>
      <w:r w:rsidRPr="004C002A">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4C002A">
        <w:rPr>
          <w:rStyle w:val="StyleUnderline"/>
          <w:highlight w:val="cyan"/>
        </w:rPr>
        <w:t>NASA’s</w:t>
      </w:r>
      <w:r w:rsidRPr="00086718">
        <w:rPr>
          <w:rStyle w:val="StyleUnderline"/>
        </w:rPr>
        <w:t xml:space="preserve"> long-term </w:t>
      </w:r>
      <w:r w:rsidRPr="004C002A">
        <w:rPr>
          <w:rStyle w:val="StyleUnderline"/>
          <w:highlight w:val="cyan"/>
        </w:rPr>
        <w:t>plans</w:t>
      </w:r>
      <w:r w:rsidRPr="00086718">
        <w:rPr>
          <w:rStyle w:val="StyleUnderline"/>
        </w:rPr>
        <w:t xml:space="preserve"> for the Moon and Mars involve </w:t>
      </w:r>
      <w:r w:rsidRPr="004C002A">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4C002A">
        <w:rPr>
          <w:rStyle w:val="Emphasis"/>
          <w:highlight w:val="cyan"/>
        </w:rPr>
        <w:t>colonies are meant to use resources gathered from space</w:t>
      </w:r>
      <w:r w:rsidRPr="00086718">
        <w:rPr>
          <w:rStyle w:val="Emphasis"/>
        </w:rPr>
        <w:t>, whether asteroids, the Moon, or even Mars</w:t>
      </w:r>
      <w:r w:rsidRPr="00086718">
        <w:rPr>
          <w:rStyle w:val="StyleUnderline"/>
        </w:rPr>
        <w:t xml:space="preserve">. Doing so avoids the costly effort of heaving materials and goods out of Earth’s deep gravity well. That means they would be built using materials available cheaply in space. The humans and their attendant plants and animals would </w:t>
      </w:r>
      <w:r w:rsidRPr="00086718">
        <w:rPr>
          <w:rStyle w:val="StyleUnderline"/>
        </w:rPr>
        <w:lastRenderedPageBreak/>
        <w:t>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324911A4" w14:textId="53B75C0E" w:rsidR="00E42E4C" w:rsidRDefault="003E12DE" w:rsidP="003E12DE">
      <w:pPr>
        <w:pStyle w:val="Heading1"/>
      </w:pPr>
      <w:r>
        <w:lastRenderedPageBreak/>
        <w:t>1AR</w:t>
      </w:r>
    </w:p>
    <w:p w14:paraId="3C5371BC" w14:textId="5630733C" w:rsidR="003E12DE" w:rsidRDefault="003E12DE" w:rsidP="003E12DE"/>
    <w:p w14:paraId="6D238E11" w14:textId="5C0C5093" w:rsidR="00D77832" w:rsidRDefault="00D77832" w:rsidP="00D77832">
      <w:pPr>
        <w:pStyle w:val="Heading4"/>
      </w:pPr>
      <w:r>
        <w:t>Interpretation: The negative must concede the affirmatives framework</w:t>
      </w:r>
      <w:r w:rsidR="00CF5742">
        <w:t xml:space="preserve"> and not read an alternative framework</w:t>
      </w:r>
      <w:r>
        <w:t xml:space="preserve">. </w:t>
      </w:r>
    </w:p>
    <w:p w14:paraId="080E139F" w14:textId="77777777" w:rsidR="00D77832" w:rsidRDefault="00D77832" w:rsidP="00D77832">
      <w:pPr>
        <w:pStyle w:val="Heading4"/>
      </w:pPr>
      <w:r>
        <w:t xml:space="preserve">1] Ground – I can’t </w:t>
      </w:r>
      <w:r w:rsidRPr="002B4899">
        <w:t xml:space="preserve">cut cards and have ground under their framework in 4 minutes of prep time, – ground outweighs because there’s no way I can win without making arguments. </w:t>
      </w:r>
      <w:r>
        <w:t xml:space="preserve">They can answer the </w:t>
      </w:r>
      <w:proofErr w:type="spellStart"/>
      <w:r>
        <w:t>aff</w:t>
      </w:r>
      <w:proofErr w:type="spellEnd"/>
      <w:r>
        <w:t xml:space="preserve"> though because its disclosed 30 minute before the round and have access to unique positions to Nibs and T.</w:t>
      </w:r>
    </w:p>
    <w:p w14:paraId="1F136E8A" w14:textId="77777777" w:rsidR="00D77832" w:rsidRDefault="00D77832" w:rsidP="00D77832">
      <w:pPr>
        <w:pStyle w:val="Heading4"/>
      </w:pPr>
      <w:r>
        <w:t xml:space="preserve">2] Strat Skew – </w:t>
      </w:r>
      <w:r w:rsidRPr="00C253AD">
        <w:t xml:space="preserve">shifting the burden structure in the </w:t>
      </w:r>
      <w:r>
        <w:t>1N</w:t>
      </w:r>
      <w:r w:rsidRPr="00C253AD">
        <w:t xml:space="preserve"> nullifies 6 minutes of the AC and forces me to restart the debate</w:t>
      </w:r>
      <w:r>
        <w:t>, abuse is magnified because 7-4 1AR time skew, also they restart the debate under a new framework, so they have a 13-7 advantage.</w:t>
      </w:r>
    </w:p>
    <w:p w14:paraId="1BC19952" w14:textId="3CB501A4" w:rsidR="00D77832" w:rsidRDefault="00D77832" w:rsidP="003E12DE"/>
    <w:p w14:paraId="070CBCEF" w14:textId="0EB8D3D3" w:rsidR="00EA11D5" w:rsidRDefault="00EA11D5" w:rsidP="003E12DE"/>
    <w:p w14:paraId="63A30590" w14:textId="19ADE127" w:rsidR="00EA11D5" w:rsidRDefault="0047080C" w:rsidP="0047080C">
      <w:pPr>
        <w:pStyle w:val="Heading4"/>
      </w:pPr>
      <w:r>
        <w:t xml:space="preserve">Combo shell : </w:t>
      </w:r>
      <w:proofErr w:type="spellStart"/>
      <w:r>
        <w:t>cant</w:t>
      </w:r>
      <w:proofErr w:type="spellEnd"/>
      <w:r>
        <w:t xml:space="preserve"> read NC shell, DTD, CI, No RVIs</w:t>
      </w:r>
      <w:r w:rsidR="002D0323">
        <w:t>, NC theory highest layer</w:t>
      </w:r>
    </w:p>
    <w:p w14:paraId="482F9BBC" w14:textId="1CD71E35" w:rsidR="00FE29BF" w:rsidRDefault="00FE29BF" w:rsidP="00FE29BF">
      <w:pPr>
        <w:pStyle w:val="Heading4"/>
      </w:pPr>
      <w:r>
        <w:t>Inf abuse</w:t>
      </w:r>
    </w:p>
    <w:p w14:paraId="03AE911A" w14:textId="4DA151A3" w:rsidR="001829D4" w:rsidRDefault="001829D4" w:rsidP="001829D4">
      <w:pPr>
        <w:pStyle w:val="Heading2"/>
      </w:pPr>
      <w:r>
        <w:lastRenderedPageBreak/>
        <w:t>Shell</w:t>
      </w:r>
    </w:p>
    <w:p w14:paraId="7AB918D8" w14:textId="77777777" w:rsidR="001829D4" w:rsidRPr="00DA3D86" w:rsidRDefault="001829D4" w:rsidP="001829D4">
      <w:pPr>
        <w:pStyle w:val="Heading3"/>
      </w:pPr>
      <w:r>
        <w:lastRenderedPageBreak/>
        <w:t>Counter – Interpretation:</w:t>
      </w:r>
    </w:p>
    <w:p w14:paraId="29FAFE65" w14:textId="081CACD8" w:rsidR="001829D4" w:rsidRDefault="001829D4" w:rsidP="001829D4">
      <w:pPr>
        <w:pStyle w:val="Heading4"/>
      </w:pPr>
      <w:r>
        <w:t xml:space="preserve">Counter-interpretation: We don’t have to specify </w:t>
      </w:r>
      <w:r w:rsidR="00EE4960">
        <w:t>theory of the good</w:t>
      </w:r>
    </w:p>
    <w:p w14:paraId="1CFE4023" w14:textId="77777777" w:rsidR="001829D4" w:rsidRDefault="001829D4" w:rsidP="001829D4">
      <w:pPr>
        <w:pStyle w:val="Heading4"/>
      </w:pPr>
      <w:r>
        <w:t xml:space="preserve">Overview on their </w:t>
      </w:r>
      <w:proofErr w:type="spellStart"/>
      <w:r>
        <w:t>interp</w:t>
      </w:r>
      <w:proofErr w:type="spellEnd"/>
      <w:r>
        <w:t xml:space="preserve"> is, a) CX checks and is terminal defense, b) reject spec shells since they are infinitely regressive since there are an infinite amount of things we could or could not specify which causes substance crowd out and means every debate is wasted on theory. </w:t>
      </w:r>
    </w:p>
    <w:p w14:paraId="60EF3137" w14:textId="6A86DE25" w:rsidR="001829D4" w:rsidRDefault="001829D4" w:rsidP="001829D4">
      <w:pPr>
        <w:pStyle w:val="Heading4"/>
      </w:pPr>
      <w:r>
        <w:t xml:space="preserve">1] </w:t>
      </w:r>
      <w:proofErr w:type="spellStart"/>
      <w:r>
        <w:t>Aff</w:t>
      </w:r>
      <w:proofErr w:type="spellEnd"/>
      <w:r>
        <w:t xml:space="preserve"> flex, defining and listing everything the </w:t>
      </w:r>
      <w:proofErr w:type="spellStart"/>
      <w:r>
        <w:t>aff</w:t>
      </w:r>
      <w:proofErr w:type="spellEnd"/>
      <w:r>
        <w:t xml:space="preserve"> defends takes away valuable substantive education and means that we get less time for substantive arguments and skews are time allocation. </w:t>
      </w:r>
    </w:p>
    <w:p w14:paraId="533FF527" w14:textId="52B9FB43" w:rsidR="001829D4" w:rsidRDefault="001829D4" w:rsidP="001829D4">
      <w:pPr>
        <w:pStyle w:val="Heading4"/>
      </w:pPr>
      <w:r>
        <w:t xml:space="preserve">2] </w:t>
      </w:r>
      <w:proofErr w:type="spellStart"/>
      <w:r>
        <w:t>Aff</w:t>
      </w:r>
      <w:proofErr w:type="spellEnd"/>
      <w:r>
        <w:t xml:space="preserve"> ground- Case listing every single thing the </w:t>
      </w:r>
      <w:proofErr w:type="spellStart"/>
      <w:r>
        <w:t>aff</w:t>
      </w:r>
      <w:proofErr w:type="spellEnd"/>
      <w:r>
        <w:t xml:space="preserve"> defends incentivizes small pics out of one weapon that kill all clash since you moot literally 99.9 percent of the affirmative and steal the affirmative rather than debates about whether nuclear weapons are really good or bad. </w:t>
      </w:r>
    </w:p>
    <w:p w14:paraId="43E92BAE" w14:textId="633D9317" w:rsidR="009D2FF0" w:rsidRDefault="009D2FF0" w:rsidP="009D2FF0"/>
    <w:p w14:paraId="4C40D43D" w14:textId="181BF526" w:rsidR="009D2FF0" w:rsidRDefault="009D2FF0" w:rsidP="009D2FF0">
      <w:pPr>
        <w:pStyle w:val="Heading2"/>
      </w:pPr>
      <w:r>
        <w:lastRenderedPageBreak/>
        <w:t>NC</w:t>
      </w:r>
    </w:p>
    <w:p w14:paraId="0B8CA7D2" w14:textId="77777777" w:rsidR="009D2FF0" w:rsidRPr="00F3763B" w:rsidRDefault="009D2FF0" w:rsidP="009D2FF0">
      <w:pPr>
        <w:pStyle w:val="Heading4"/>
        <w:rPr>
          <w:rFonts w:cs="Calibri"/>
        </w:rPr>
      </w:pPr>
      <w:r w:rsidRPr="00F3763B">
        <w:rPr>
          <w:rFonts w:cs="Calibri"/>
        </w:rPr>
        <w:t>Privatization of outer space runs counter to international law</w:t>
      </w:r>
    </w:p>
    <w:p w14:paraId="2E0ECCA7" w14:textId="77777777" w:rsidR="009D2FF0" w:rsidRPr="00F3763B" w:rsidRDefault="009D2FF0" w:rsidP="009D2FF0">
      <w:r w:rsidRPr="00F3763B">
        <w:rPr>
          <w:rStyle w:val="Style13ptBold"/>
        </w:rPr>
        <w:t xml:space="preserve">van </w:t>
      </w:r>
      <w:proofErr w:type="spellStart"/>
      <w:r w:rsidRPr="00F3763B">
        <w:rPr>
          <w:rStyle w:val="Style13ptBold"/>
        </w:rPr>
        <w:t>Eijk</w:t>
      </w:r>
      <w:proofErr w:type="spellEnd"/>
      <w:r w:rsidRPr="00F3763B">
        <w:rPr>
          <w:rStyle w:val="Style13ptBold"/>
        </w:rPr>
        <w:t xml:space="preserve"> 20</w:t>
      </w:r>
      <w:r w:rsidRPr="00F3763B">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w:t>
      </w:r>
      <w:proofErr w:type="spellStart"/>
      <w:r w:rsidRPr="00F3763B">
        <w:t>Völkerrechtsblog</w:t>
      </w:r>
      <w:proofErr w:type="spellEnd"/>
      <w:r w:rsidRPr="00F3763B">
        <w:t xml:space="preserve">, </w:t>
      </w:r>
      <w:hyperlink r:id="rId34" w:history="1">
        <w:r w:rsidRPr="00F3763B">
          <w:rPr>
            <w:rStyle w:val="Hyperlink"/>
          </w:rPr>
          <w:t>https://voelkerrechtsblog.org/sorry-elon-mars-is-not-a-legal-vacuum-and-its-not-yours-either</w:t>
        </w:r>
      </w:hyperlink>
      <w:r w:rsidRPr="00F3763B">
        <w:t>] TDI</w:t>
      </w:r>
    </w:p>
    <w:p w14:paraId="08CDE056" w14:textId="77777777" w:rsidR="009D2FF0" w:rsidRPr="00F3763B" w:rsidRDefault="009D2FF0" w:rsidP="009D2FF0">
      <w:pPr>
        <w:rPr>
          <w:sz w:val="12"/>
          <w:szCs w:val="12"/>
        </w:rPr>
      </w:pPr>
      <w:r w:rsidRPr="00F3763B">
        <w:rPr>
          <w:sz w:val="12"/>
          <w:szCs w:val="12"/>
        </w:rPr>
        <w:t xml:space="preserve">On October 28th, Elon Musk’s company SpaceX published its Terms of Service for the beta test of its </w:t>
      </w:r>
      <w:proofErr w:type="spellStart"/>
      <w:r w:rsidRPr="00F3763B">
        <w:rPr>
          <w:sz w:val="12"/>
          <w:szCs w:val="12"/>
        </w:rPr>
        <w:t>Starlink</w:t>
      </w:r>
      <w:proofErr w:type="spellEnd"/>
      <w:r w:rsidRPr="00F3763B">
        <w:rPr>
          <w:sz w:val="12"/>
          <w:szCs w:val="12"/>
        </w:rPr>
        <w:t xml:space="preserve"> broadband </w:t>
      </w:r>
      <w:proofErr w:type="spellStart"/>
      <w:r w:rsidRPr="00F3763B">
        <w:rPr>
          <w:sz w:val="12"/>
          <w:szCs w:val="12"/>
        </w:rPr>
        <w:t>megaconstellation</w:t>
      </w:r>
      <w:proofErr w:type="spellEnd"/>
      <w:r w:rsidRPr="00F3763B">
        <w:rPr>
          <w:sz w:val="12"/>
          <w:szCs w:val="12"/>
        </w:rPr>
        <w:t xml:space="preserve">. If successful, the project purports to offer internet connection to the entire globe – an admirable, albeit aspirational, mission. I must confess: </w:t>
      </w:r>
      <w:proofErr w:type="spellStart"/>
      <w:r w:rsidRPr="00F3763B">
        <w:rPr>
          <w:sz w:val="12"/>
          <w:szCs w:val="12"/>
        </w:rPr>
        <w:t>Starlink’s</w:t>
      </w:r>
      <w:proofErr w:type="spellEnd"/>
      <w:r w:rsidRPr="00F3763B">
        <w:rPr>
          <w:sz w:val="12"/>
          <w:szCs w:val="12"/>
        </w:rPr>
        <w:t xml:space="preserve"> terrestrial impact is a pet issue of mine. But this time, something else caught my attention. Buried in said Terms of Service, under a section called “Governing Law”, I discovered this curious paragraph:</w:t>
      </w:r>
    </w:p>
    <w:p w14:paraId="5D240986" w14:textId="77777777" w:rsidR="009D2FF0" w:rsidRPr="00F3763B" w:rsidRDefault="009D2FF0" w:rsidP="009D2FF0">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4A8E420E" w14:textId="77777777" w:rsidR="009D2FF0" w:rsidRPr="00F3763B" w:rsidRDefault="009D2FF0" w:rsidP="009D2FF0">
      <w:pPr>
        <w:rPr>
          <w:rStyle w:val="StyleUnderline"/>
        </w:rPr>
      </w:pPr>
      <w:r w:rsidRPr="00F3763B">
        <w:rPr>
          <w:rStyle w:val="StyleUnderline"/>
        </w:rPr>
        <w:t xml:space="preserve">CAN HE DO THAT? In short, the answer is a resounding “no”. Outer </w:t>
      </w:r>
      <w:r w:rsidRPr="00F3763B">
        <w:rPr>
          <w:rStyle w:val="StyleUnderline"/>
          <w:highlight w:val="green"/>
        </w:rPr>
        <w:t>space is</w:t>
      </w:r>
      <w:r w:rsidRPr="00F3763B">
        <w:rPr>
          <w:rStyle w:val="StyleUnderline"/>
        </w:rPr>
        <w:t xml:space="preserve"> already </w:t>
      </w:r>
      <w:r w:rsidRPr="00F3763B">
        <w:rPr>
          <w:rStyle w:val="StyleUnderline"/>
          <w:highlight w:val="green"/>
        </w:rPr>
        <w:t>subject to</w:t>
      </w:r>
      <w:r w:rsidRPr="00F3763B">
        <w:rPr>
          <w:rStyle w:val="StyleUnderline"/>
        </w:rPr>
        <w:t xml:space="preserve"> a system of </w:t>
      </w:r>
      <w:r w:rsidRPr="00F3763B">
        <w:rPr>
          <w:rStyle w:val="StyleUnderline"/>
          <w:highlight w:val="green"/>
        </w:rPr>
        <w:t>i</w:t>
      </w:r>
      <w:r w:rsidRPr="00F3763B">
        <w:rPr>
          <w:rStyle w:val="StyleUnderline"/>
        </w:rPr>
        <w:t xml:space="preserve">nternational </w:t>
      </w:r>
      <w:r w:rsidRPr="00F3763B">
        <w:rPr>
          <w:rStyle w:val="StyleUnderline"/>
          <w:highlight w:val="green"/>
        </w:rPr>
        <w:t>law</w:t>
      </w:r>
      <w:r w:rsidRPr="00F3763B">
        <w:rPr>
          <w:rStyle w:val="StyleUnderline"/>
        </w:rPr>
        <w:t xml:space="preserve">, and even Elon Musk cannot </w:t>
      </w:r>
      <w:proofErr w:type="spellStart"/>
      <w:r w:rsidRPr="00F3763B">
        <w:rPr>
          <w:rStyle w:val="StyleUnderline"/>
        </w:rPr>
        <w:t>colombus</w:t>
      </w:r>
      <w:proofErr w:type="spellEnd"/>
      <w:r w:rsidRPr="00F3763B">
        <w:rPr>
          <w:rStyle w:val="StyleUnderline"/>
        </w:rPr>
        <w:t xml:space="preserve"> a new one.</w:t>
      </w:r>
    </w:p>
    <w:p w14:paraId="4E88EDE6" w14:textId="77777777" w:rsidR="009D2FF0" w:rsidRPr="00F3763B" w:rsidRDefault="009D2FF0" w:rsidP="009D2FF0">
      <w:pPr>
        <w:rPr>
          <w:sz w:val="12"/>
          <w:szCs w:val="12"/>
        </w:rPr>
      </w:pPr>
      <w:r w:rsidRPr="00F3763B">
        <w:rPr>
          <w:sz w:val="12"/>
          <w:szCs w:val="12"/>
        </w:rPr>
        <w:t>Who’s responsible for Elon Musk?</w:t>
      </w:r>
    </w:p>
    <w:p w14:paraId="761B7016" w14:textId="77777777" w:rsidR="009D2FF0" w:rsidRPr="00F3763B" w:rsidRDefault="009D2FF0" w:rsidP="009D2FF0">
      <w:pPr>
        <w:rPr>
          <w:rStyle w:val="StyleUnderline"/>
        </w:rPr>
      </w:pPr>
      <w:r w:rsidRPr="00F3763B">
        <w:rPr>
          <w:rStyle w:val="StyleUnderline"/>
        </w:rPr>
        <w:t>Two provisions of the Outer Space Treaty (OST), both also customary, are particularly relevant here.</w:t>
      </w:r>
    </w:p>
    <w:p w14:paraId="15A7EC8A" w14:textId="77777777" w:rsidR="009D2FF0" w:rsidRPr="00F3763B" w:rsidRDefault="009D2FF0" w:rsidP="009D2FF0">
      <w:pPr>
        <w:rPr>
          <w:rStyle w:val="StyleUnderline"/>
        </w:rPr>
      </w:pPr>
      <w:r w:rsidRPr="00F3763B">
        <w:rPr>
          <w:rStyle w:val="StyleUnderline"/>
          <w:highlight w:val="green"/>
        </w:rPr>
        <w:t>OST article II: “Outer space</w:t>
      </w:r>
      <w:r w:rsidRPr="00F3763B">
        <w:rPr>
          <w:rStyle w:val="StyleUnderline"/>
        </w:rPr>
        <w:t xml:space="preserve">, including the moon and other celestial bodies, </w:t>
      </w:r>
      <w:r w:rsidRPr="00F3763B">
        <w:rPr>
          <w:rStyle w:val="StyleUnderline"/>
          <w:highlight w:val="green"/>
        </w:rPr>
        <w:t>is not subject to</w:t>
      </w:r>
      <w:r w:rsidRPr="00F3763B">
        <w:rPr>
          <w:rStyle w:val="StyleUnderline"/>
        </w:rPr>
        <w:t xml:space="preserve"> national </w:t>
      </w:r>
      <w:r w:rsidRPr="00F3763B">
        <w:rPr>
          <w:rStyle w:val="StyleUnderline"/>
          <w:highlight w:val="green"/>
        </w:rPr>
        <w:t>appropriation by claim of sovereignty, by means of use or occupation</w:t>
      </w:r>
      <w:r w:rsidRPr="00F3763B">
        <w:rPr>
          <w:rStyle w:val="StyleUnderline"/>
        </w:rPr>
        <w:t>, or by any other means.”</w:t>
      </w:r>
    </w:p>
    <w:p w14:paraId="662A1703" w14:textId="77777777" w:rsidR="009D2FF0" w:rsidRPr="00F3763B" w:rsidRDefault="009D2FF0" w:rsidP="009D2FF0">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77C1C6B9" w14:textId="77777777" w:rsidR="009D2FF0" w:rsidRPr="00F3763B" w:rsidRDefault="009D2FF0" w:rsidP="009D2FF0">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5FF191FA" w14:textId="77777777" w:rsidR="009D2FF0" w:rsidRPr="00F3763B" w:rsidRDefault="009D2FF0" w:rsidP="009D2FF0">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F3763B">
        <w:rPr>
          <w:rStyle w:val="StyleUnderline"/>
        </w:rPr>
        <w:t>authorise</w:t>
      </w:r>
      <w:proofErr w:type="spellEnd"/>
      <w:r w:rsidRPr="00F3763B">
        <w:rPr>
          <w:rStyle w:val="StyleUnderline"/>
        </w:rPr>
        <w:t xml:space="preserv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517A1DE1" w14:textId="77777777" w:rsidR="009D2FF0" w:rsidRPr="00F3763B" w:rsidRDefault="009D2FF0" w:rsidP="009D2FF0">
      <w:pPr>
        <w:rPr>
          <w:rStyle w:val="StyleUnderline"/>
        </w:rPr>
      </w:pPr>
      <w:r w:rsidRPr="00F3763B">
        <w:rPr>
          <w:sz w:val="12"/>
        </w:rPr>
        <w:t>Article VI OST sets a specific rule of attribution, supplementing the customary rules of state responsibility (</w:t>
      </w:r>
      <w:proofErr w:type="spellStart"/>
      <w:r w:rsidRPr="00F3763B">
        <w:rPr>
          <w:sz w:val="12"/>
        </w:rPr>
        <w:t>Stubbe</w:t>
      </w:r>
      <w:proofErr w:type="spellEnd"/>
      <w:r w:rsidRPr="00F3763B">
        <w:rPr>
          <w:sz w:val="12"/>
        </w:rPr>
        <w:t xml:space="preserve"> 2017, pp. 85-104). SpaceX acts with US </w:t>
      </w:r>
      <w:proofErr w:type="spellStart"/>
      <w:r w:rsidRPr="00F3763B">
        <w:rPr>
          <w:sz w:val="12"/>
        </w:rPr>
        <w:t>authorisation</w:t>
      </w:r>
      <w:proofErr w:type="spellEnd"/>
      <w:r w:rsidRPr="00F3763B">
        <w:rPr>
          <w:sz w:val="12"/>
        </w:rPr>
        <w:t xml:space="preserve">, and its conduct in space within and beyond that </w:t>
      </w:r>
      <w:proofErr w:type="spellStart"/>
      <w:r w:rsidRPr="00F3763B">
        <w:rPr>
          <w:sz w:val="12"/>
        </w:rPr>
        <w:t>authorisation</w:t>
      </w:r>
      <w:proofErr w:type="spellEnd"/>
      <w:r w:rsidRPr="00F3763B">
        <w:rPr>
          <w:sz w:val="12"/>
        </w:rPr>
        <w:t xml:space="preserve">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54D91675" w14:textId="77777777" w:rsidR="009D2FF0" w:rsidRPr="00F3763B" w:rsidRDefault="009D2FF0" w:rsidP="009D2FF0">
      <w:r w:rsidRPr="00F3763B">
        <w:t>The principle of non-appropriation</w:t>
      </w:r>
    </w:p>
    <w:p w14:paraId="273F588D" w14:textId="77777777" w:rsidR="009D2FF0" w:rsidRPr="00F3763B" w:rsidRDefault="009D2FF0" w:rsidP="009D2FF0">
      <w:pPr>
        <w:rPr>
          <w:sz w:val="12"/>
        </w:rPr>
      </w:pPr>
      <w:r w:rsidRPr="00F3763B">
        <w:rPr>
          <w:rStyle w:val="StyleUnderline"/>
        </w:rPr>
        <w:lastRenderedPageBreak/>
        <w:t>SpaceX risks breaching OST article II, the “cardinal rule” of space law (</w:t>
      </w:r>
      <w:proofErr w:type="spellStart"/>
      <w:r w:rsidRPr="00F3763B">
        <w:rPr>
          <w:rStyle w:val="StyleUnderline"/>
        </w:rPr>
        <w:t>Tronchetti</w:t>
      </w:r>
      <w:proofErr w:type="spellEnd"/>
      <w:r w:rsidRPr="00F3763B">
        <w:rPr>
          <w:rStyle w:val="StyleUnderline"/>
        </w:rPr>
        <w:t>,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4434EF17" w14:textId="77777777" w:rsidR="009D2FF0" w:rsidRPr="00F3763B" w:rsidRDefault="009D2FF0" w:rsidP="009D2FF0">
      <w:pPr>
        <w:rPr>
          <w:sz w:val="12"/>
        </w:rPr>
      </w:pPr>
      <w:r w:rsidRPr="00F3763B">
        <w:rPr>
          <w:sz w:val="12"/>
        </w:rPr>
        <w:t xml:space="preserve">On plain reading, article II OST lacks clarity on two key points: </w:t>
      </w:r>
      <w:proofErr w:type="spellStart"/>
      <w:r w:rsidRPr="00F3763B">
        <w:rPr>
          <w:sz w:val="12"/>
        </w:rPr>
        <w:t>i</w:t>
      </w:r>
      <w:proofErr w:type="spellEnd"/>
      <w:r w:rsidRPr="00F3763B">
        <w:rPr>
          <w:sz w:val="12"/>
        </w:rPr>
        <w:t xml:space="preserve">) whose claims are prohibited, and ii) what exactly constitutes a ‘claim of sovereignty’. The first has been answered; per the then-customary interpretative rules and travaux </w:t>
      </w:r>
      <w:proofErr w:type="spellStart"/>
      <w:r w:rsidRPr="00F3763B">
        <w:rPr>
          <w:sz w:val="12"/>
        </w:rPr>
        <w:t>préparatoires</w:t>
      </w:r>
      <w:proofErr w:type="spellEnd"/>
      <w:r w:rsidRPr="00F3763B">
        <w:rPr>
          <w:sz w:val="12"/>
        </w:rPr>
        <w:t xml:space="preserve">, </w:t>
      </w:r>
      <w:r w:rsidRPr="00F3763B">
        <w:rPr>
          <w:rStyle w:val="StyleUnderline"/>
          <w:highlight w:val="green"/>
        </w:rPr>
        <w:t>there is</w:t>
      </w:r>
      <w:r w:rsidRPr="00F3763B">
        <w:rPr>
          <w:rStyle w:val="StyleUnderline"/>
        </w:rPr>
        <w:t xml:space="preserve"> quite broad </w:t>
      </w:r>
      <w:r w:rsidRPr="00F3763B">
        <w:rPr>
          <w:rStyle w:val="StyleUnderline"/>
          <w:highlight w:val="green"/>
        </w:rPr>
        <w:t>academic consensus</w:t>
      </w:r>
      <w:r w:rsidRPr="00F3763B">
        <w:rPr>
          <w:sz w:val="12"/>
        </w:rPr>
        <w:t xml:space="preserve"> (Hobe, et al. 2017; </w:t>
      </w:r>
      <w:proofErr w:type="spellStart"/>
      <w:r w:rsidRPr="00F3763B">
        <w:rPr>
          <w:sz w:val="12"/>
        </w:rPr>
        <w:t>Tronchetti</w:t>
      </w:r>
      <w:proofErr w:type="spellEnd"/>
      <w:r w:rsidRPr="00F3763B">
        <w:rPr>
          <w:sz w:val="12"/>
        </w:rPr>
        <w:t xml:space="preserve">, 2007; Pershing, 2019; Cheney, 2009) </w:t>
      </w:r>
      <w:r w:rsidRPr="00F3763B">
        <w:rPr>
          <w:rStyle w:val="StyleUnderline"/>
          <w:highlight w:val="green"/>
        </w:rPr>
        <w:t>that sovereign</w:t>
      </w:r>
      <w:r w:rsidRPr="00F3763B">
        <w:rPr>
          <w:rStyle w:val="StyleUnderline"/>
        </w:rPr>
        <w:t xml:space="preserve"> </w:t>
      </w:r>
      <w:r w:rsidRPr="00F3763B">
        <w:rPr>
          <w:rStyle w:val="StyleUnderline"/>
          <w:highlight w:val="green"/>
        </w:rPr>
        <w:t>claims include those by private entities</w:t>
      </w:r>
      <w:r w:rsidRPr="00F3763B">
        <w:rPr>
          <w:rStyle w:val="StyleUnderline"/>
        </w:rPr>
        <w:t xml:space="preserve">. </w:t>
      </w:r>
      <w:r w:rsidRPr="00F3763B">
        <w:rPr>
          <w:sz w:val="12"/>
        </w:rPr>
        <w:t xml:space="preserve">This is consistent with OST article VI; private entities act in space with state </w:t>
      </w:r>
      <w:proofErr w:type="spellStart"/>
      <w:r w:rsidRPr="00F3763B">
        <w:rPr>
          <w:sz w:val="12"/>
        </w:rPr>
        <w:t>authorisation</w:t>
      </w:r>
      <w:proofErr w:type="spellEnd"/>
      <w:r w:rsidRPr="00F3763B">
        <w:rPr>
          <w:sz w:val="12"/>
        </w:rPr>
        <w:t>, and thus state authority. It also accords with the law of state responsibility, wherein conduct of entities exercising state authority is attributable to the state, even if ultra vires (ARSIWA articles 5, 7).</w:t>
      </w:r>
    </w:p>
    <w:p w14:paraId="3DC52557" w14:textId="77777777" w:rsidR="009D2FF0" w:rsidRPr="00F3763B" w:rsidRDefault="009D2FF0" w:rsidP="009D2FF0">
      <w:pPr>
        <w:rPr>
          <w:rStyle w:val="StyleUnderline"/>
        </w:rPr>
      </w:pPr>
      <w:r w:rsidRPr="00F3763B">
        <w:rPr>
          <w:sz w:val="12"/>
        </w:rPr>
        <w:t>The second issue is more complex. Much has been written on whether claims to space resources or space property (</w:t>
      </w:r>
      <w:proofErr w:type="spellStart"/>
      <w:r w:rsidRPr="00F3763B">
        <w:rPr>
          <w:sz w:val="12"/>
        </w:rPr>
        <w:t>Nemitz</w:t>
      </w:r>
      <w:proofErr w:type="spellEnd"/>
      <w:r w:rsidRPr="00F3763B">
        <w:rPr>
          <w:sz w:val="12"/>
        </w:rPr>
        <w:t xml:space="preserve">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w:t>
      </w:r>
      <w:proofErr w:type="spellStart"/>
      <w:r w:rsidRPr="00F3763B">
        <w:rPr>
          <w:sz w:val="12"/>
        </w:rPr>
        <w:t>Pulau</w:t>
      </w:r>
      <w:proofErr w:type="spellEnd"/>
      <w:r w:rsidRPr="00F3763B">
        <w:rPr>
          <w:sz w:val="12"/>
        </w:rPr>
        <w:t xml:space="preserve"> </w:t>
      </w:r>
      <w:proofErr w:type="spellStart"/>
      <w:r w:rsidRPr="00F3763B">
        <w:rPr>
          <w:sz w:val="12"/>
        </w:rPr>
        <w:t>Ligitan</w:t>
      </w:r>
      <w:proofErr w:type="spellEnd"/>
      <w:r w:rsidRPr="00F3763B">
        <w:rPr>
          <w:sz w:val="12"/>
        </w:rPr>
        <w:t xml:space="preserve"> and </w:t>
      </w:r>
      <w:proofErr w:type="spellStart"/>
      <w:r w:rsidRPr="00F3763B">
        <w:rPr>
          <w:sz w:val="12"/>
        </w:rPr>
        <w:t>Pulau</w:t>
      </w:r>
      <w:proofErr w:type="spellEnd"/>
      <w:r w:rsidRPr="00F3763B">
        <w:rPr>
          <w:sz w:val="12"/>
        </w:rPr>
        <w:t xml:space="preserve"> </w:t>
      </w:r>
      <w:proofErr w:type="spellStart"/>
      <w:r w:rsidRPr="00F3763B">
        <w:rPr>
          <w:sz w:val="12"/>
        </w:rPr>
        <w:t>Sipadan</w:t>
      </w:r>
      <w:proofErr w:type="spellEnd"/>
      <w:r w:rsidRPr="00F3763B">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F3763B">
        <w:rPr>
          <w:sz w:val="12"/>
        </w:rPr>
        <w:t>Minquiers</w:t>
      </w:r>
      <w:proofErr w:type="spellEnd"/>
      <w:r w:rsidRPr="00F3763B">
        <w:rPr>
          <w:sz w:val="12"/>
        </w:rPr>
        <w:t xml:space="preserve"> and </w:t>
      </w:r>
      <w:proofErr w:type="spellStart"/>
      <w:r w:rsidRPr="00F3763B">
        <w:rPr>
          <w:sz w:val="12"/>
        </w:rPr>
        <w:t>Ecrehos</w:t>
      </w:r>
      <w:proofErr w:type="spellEnd"/>
      <w:r w:rsidRPr="00F3763B">
        <w:rPr>
          <w:sz w:val="12"/>
        </w:rPr>
        <w:t xml:space="preserve"> (France v. UK), p. 22). Also relevant are attempts to exclude other states’ jurisdiction (Island of Palmas (USA v. Netherlands), pp. 838-9). </w:t>
      </w:r>
      <w:r w:rsidRPr="00F3763B">
        <w:rPr>
          <w:rStyle w:val="StyleUnderline"/>
          <w:highlight w:val="green"/>
        </w:rPr>
        <w:t>An attempt by SpaceX to prescribe</w:t>
      </w:r>
      <w:r w:rsidRPr="00F3763B">
        <w:rPr>
          <w:rStyle w:val="StyleUnderline"/>
        </w:rPr>
        <w:t xml:space="preserve"> its own </w:t>
      </w:r>
      <w:r w:rsidRPr="00F3763B">
        <w:rPr>
          <w:rStyle w:val="StyleUnderline"/>
          <w:highlight w:val="green"/>
        </w:rPr>
        <w:t>jurisdiction on Mars would</w:t>
      </w:r>
      <w:r w:rsidRPr="00F3763B">
        <w:rPr>
          <w:rStyle w:val="StyleUnderline"/>
        </w:rPr>
        <w:t xml:space="preserve"> constitute a sovereign claim in </w:t>
      </w:r>
      <w:r w:rsidRPr="00F3763B">
        <w:rPr>
          <w:rStyle w:val="StyleUnderline"/>
          <w:highlight w:val="green"/>
        </w:rPr>
        <w:t xml:space="preserve">breach </w:t>
      </w:r>
      <w:r w:rsidRPr="00F3763B">
        <w:rPr>
          <w:rStyle w:val="StyleUnderline"/>
        </w:rPr>
        <w:t xml:space="preserve">of OST </w:t>
      </w:r>
      <w:r w:rsidRPr="00F3763B">
        <w:rPr>
          <w:rStyle w:val="StyleUnderline"/>
          <w:highlight w:val="green"/>
        </w:rPr>
        <w:t>article II</w:t>
      </w:r>
      <w:r w:rsidRPr="00F3763B">
        <w:rPr>
          <w:rStyle w:val="StyleUnderline"/>
        </w:rPr>
        <w:t>, and entail US responsibility for an internationally wrongful act.</w:t>
      </w:r>
    </w:p>
    <w:p w14:paraId="4F36483B" w14:textId="77777777" w:rsidR="009D2FF0" w:rsidRPr="00F3763B" w:rsidRDefault="009D2FF0" w:rsidP="009D2FF0">
      <w:pPr>
        <w:rPr>
          <w:sz w:val="12"/>
          <w:szCs w:val="12"/>
        </w:rPr>
      </w:pPr>
      <w:r w:rsidRPr="00F3763B">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F3763B">
        <w:rPr>
          <w:sz w:val="12"/>
          <w:szCs w:val="12"/>
        </w:rPr>
        <w:t>O’Rielly</w:t>
      </w:r>
      <w:proofErr w:type="spellEnd"/>
      <w:r w:rsidRPr="00F3763B">
        <w:rPr>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F3763B">
        <w:rPr>
          <w:sz w:val="12"/>
          <w:szCs w:val="12"/>
        </w:rPr>
        <w:t>prioritise</w:t>
      </w:r>
      <w:proofErr w:type="spellEnd"/>
      <w:r w:rsidRPr="00F3763B">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707DE02A" w14:textId="77777777" w:rsidR="009D2FF0" w:rsidRPr="00F3763B" w:rsidRDefault="009D2FF0" w:rsidP="009D2FF0">
      <w:pPr>
        <w:rPr>
          <w:sz w:val="12"/>
          <w:szCs w:val="12"/>
        </w:rPr>
      </w:pPr>
      <w:r w:rsidRPr="00F3763B">
        <w:rPr>
          <w:sz w:val="12"/>
          <w:szCs w:val="12"/>
        </w:rPr>
        <w:t>Mars nullius: A thought experiment</w:t>
      </w:r>
    </w:p>
    <w:p w14:paraId="280D9835" w14:textId="77777777" w:rsidR="009D2FF0" w:rsidRPr="00F3763B" w:rsidRDefault="009D2FF0" w:rsidP="009D2FF0">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2C94E0ED" w14:textId="77777777" w:rsidR="009D2FF0" w:rsidRPr="00F3763B" w:rsidRDefault="009D2FF0" w:rsidP="009D2FF0">
      <w:pPr>
        <w:rPr>
          <w:sz w:val="12"/>
          <w:szCs w:val="12"/>
        </w:rPr>
      </w:pPr>
      <w:r w:rsidRPr="00F3763B">
        <w:rPr>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6685BC5C" w14:textId="77777777" w:rsidR="009D2FF0" w:rsidRPr="00F3763B" w:rsidRDefault="009D2FF0" w:rsidP="009D2FF0">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r w:rsidRPr="00F3763B">
        <w:rPr>
          <w:sz w:val="12"/>
          <w:szCs w:val="12"/>
        </w:rPr>
        <w:t>effectivité</w:t>
      </w:r>
      <w:proofErr w:type="spellEnd"/>
      <w:r w:rsidRPr="00F3763B">
        <w:rPr>
          <w:sz w:val="12"/>
          <w:szCs w:val="12"/>
        </w:rPr>
        <w:t xml:space="preserve">‘), and the legal right to do so (sovereign title). The former is a question of fact; the latter is a question of law. Absent other sovereign claims, an </w:t>
      </w:r>
      <w:proofErr w:type="spellStart"/>
      <w:r w:rsidRPr="00F3763B">
        <w:rPr>
          <w:sz w:val="12"/>
          <w:szCs w:val="12"/>
        </w:rPr>
        <w:t>effectivité</w:t>
      </w:r>
      <w:proofErr w:type="spellEnd"/>
      <w:r w:rsidRPr="00F3763B">
        <w:rPr>
          <w:sz w:val="12"/>
          <w:szCs w:val="12"/>
        </w:rPr>
        <w:t xml:space="preserve"> compliant with international law is “as good as title” (Island of Palmas (USA v. Netherlands), p. 839; Frontier Dispute (Burkina Faso v. Mali), para 63). Such an </w:t>
      </w:r>
      <w:proofErr w:type="spellStart"/>
      <w:r w:rsidRPr="00F3763B">
        <w:rPr>
          <w:sz w:val="12"/>
          <w:szCs w:val="12"/>
        </w:rPr>
        <w:t>effectivité</w:t>
      </w:r>
      <w:proofErr w:type="spellEnd"/>
      <w:r w:rsidRPr="00F3763B">
        <w:rPr>
          <w:sz w:val="12"/>
          <w:szCs w:val="12"/>
        </w:rPr>
        <w:t xml:space="preserve"> would contravene international law now, but that law is in flux. What if the current rule proves less-than-robust? As shown above, the elements of successful </w:t>
      </w:r>
      <w:proofErr w:type="spellStart"/>
      <w:r w:rsidRPr="00F3763B">
        <w:rPr>
          <w:sz w:val="12"/>
          <w:szCs w:val="12"/>
        </w:rPr>
        <w:t>effectivité</w:t>
      </w:r>
      <w:proofErr w:type="spellEnd"/>
      <w:r w:rsidRPr="00F3763B">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33981494" w14:textId="77777777" w:rsidR="009D2FF0" w:rsidRPr="00F3763B" w:rsidRDefault="009D2FF0" w:rsidP="009D2FF0">
      <w:pPr>
        <w:rPr>
          <w:sz w:val="12"/>
          <w:szCs w:val="12"/>
        </w:rPr>
      </w:pPr>
      <w:r w:rsidRPr="00F3763B">
        <w:rPr>
          <w:sz w:val="12"/>
          <w:szCs w:val="12"/>
        </w:rPr>
        <w:t xml:space="preserve">Crucially, SpaceX is not an international actor. It is an American company subject to US law and continuing US supervision. In both Island of Palmas and the </w:t>
      </w:r>
      <w:proofErr w:type="spellStart"/>
      <w:r w:rsidRPr="00F3763B">
        <w:rPr>
          <w:sz w:val="12"/>
          <w:szCs w:val="12"/>
        </w:rPr>
        <w:t>Pedra</w:t>
      </w:r>
      <w:proofErr w:type="spellEnd"/>
      <w:r w:rsidRPr="00F3763B">
        <w:rPr>
          <w:sz w:val="12"/>
          <w:szCs w:val="12"/>
        </w:rPr>
        <w:t xml:space="preserve"> </w:t>
      </w:r>
      <w:proofErr w:type="spellStart"/>
      <w:r w:rsidRPr="00F3763B">
        <w:rPr>
          <w:sz w:val="12"/>
          <w:szCs w:val="12"/>
        </w:rPr>
        <w:t>Branca</w:t>
      </w:r>
      <w:proofErr w:type="spellEnd"/>
      <w:r w:rsidRPr="00F3763B">
        <w:rPr>
          <w:sz w:val="12"/>
          <w:szCs w:val="12"/>
        </w:rPr>
        <w:t xml:space="preserve"> Dispute, corporations acting under national </w:t>
      </w:r>
      <w:proofErr w:type="spellStart"/>
      <w:r w:rsidRPr="00F3763B">
        <w:rPr>
          <w:sz w:val="12"/>
          <w:szCs w:val="12"/>
        </w:rPr>
        <w:t>authorisation</w:t>
      </w:r>
      <w:proofErr w:type="spellEnd"/>
      <w:r w:rsidRPr="00F3763B">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F3763B">
        <w:rPr>
          <w:sz w:val="12"/>
          <w:szCs w:val="12"/>
        </w:rPr>
        <w:t>colonisation</w:t>
      </w:r>
      <w:proofErr w:type="spellEnd"/>
      <w:r w:rsidRPr="00F3763B">
        <w:rPr>
          <w:sz w:val="12"/>
          <w:szCs w:val="12"/>
        </w:rPr>
        <w:t xml:space="preserve"> of Mars.</w:t>
      </w:r>
    </w:p>
    <w:p w14:paraId="6C5A2E9B" w14:textId="77777777" w:rsidR="009D2FF0" w:rsidRPr="00F3763B" w:rsidRDefault="009D2FF0" w:rsidP="009D2FF0">
      <w:pPr>
        <w:rPr>
          <w:sz w:val="12"/>
          <w:szCs w:val="12"/>
        </w:rPr>
      </w:pPr>
      <w:r w:rsidRPr="00F3763B">
        <w:rPr>
          <w:sz w:val="12"/>
          <w:szCs w:val="12"/>
        </w:rPr>
        <w:t>Concerns and conclusions</w:t>
      </w:r>
    </w:p>
    <w:p w14:paraId="5ABADD07" w14:textId="77777777" w:rsidR="009D2FF0" w:rsidRPr="00F3763B" w:rsidRDefault="009D2FF0" w:rsidP="009D2FF0">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w:t>
      </w:r>
      <w:proofErr w:type="spellStart"/>
      <w:r w:rsidRPr="00F3763B">
        <w:rPr>
          <w:rStyle w:val="StyleUnderline"/>
        </w:rPr>
        <w:t>signalling</w:t>
      </w:r>
      <w:proofErr w:type="spellEnd"/>
      <w:r w:rsidRPr="00F3763B">
        <w:rPr>
          <w:rStyle w:val="StyleUnderline"/>
        </w:rPr>
        <w:t xml:space="preserve">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4DBE44F6" w14:textId="77777777" w:rsidR="009D2FF0" w:rsidRPr="00F3763B" w:rsidRDefault="009D2FF0" w:rsidP="009D2FF0">
      <w:pPr>
        <w:rPr>
          <w:sz w:val="12"/>
          <w:szCs w:val="12"/>
        </w:rPr>
      </w:pPr>
      <w:r w:rsidRPr="00F3763B">
        <w:rPr>
          <w:sz w:val="12"/>
          <w:szCs w:val="12"/>
        </w:rPr>
        <w:t>Commercial actors in space present great innovative and developmental potential for all mankind (</w:t>
      </w:r>
      <w:proofErr w:type="spellStart"/>
      <w:r w:rsidRPr="00F3763B">
        <w:rPr>
          <w:sz w:val="12"/>
          <w:szCs w:val="12"/>
        </w:rPr>
        <w:t>Aganaba-Jeanty</w:t>
      </w:r>
      <w:proofErr w:type="spellEnd"/>
      <w:r w:rsidRPr="00F3763B">
        <w:rPr>
          <w:sz w:val="12"/>
          <w:szCs w:val="12"/>
        </w:rPr>
        <w:t xml:space="preserve">, 2015), but their so-called ‘self-regulatory’ or administrative role should be taken with a healthy </w:t>
      </w:r>
      <w:proofErr w:type="spellStart"/>
      <w:r w:rsidRPr="00F3763B">
        <w:rPr>
          <w:sz w:val="12"/>
          <w:szCs w:val="12"/>
        </w:rPr>
        <w:t>scepticism</w:t>
      </w:r>
      <w:proofErr w:type="spellEnd"/>
      <w:r w:rsidRPr="00F3763B">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17686F08" w14:textId="77777777" w:rsidR="009D2FF0" w:rsidRPr="00F3763B" w:rsidRDefault="009D2FF0" w:rsidP="009D2FF0">
      <w:pPr>
        <w:rPr>
          <w:sz w:val="12"/>
          <w:szCs w:val="12"/>
        </w:rPr>
      </w:pPr>
      <w:r w:rsidRPr="00F3763B">
        <w:rPr>
          <w:sz w:val="12"/>
          <w:szCs w:val="12"/>
        </w:rPr>
        <w:t>As humanity expands into space, we will need new legal rules and understandings of sovereignty to govern the process (</w:t>
      </w:r>
      <w:proofErr w:type="spellStart"/>
      <w:r w:rsidRPr="00F3763B">
        <w:rPr>
          <w:sz w:val="12"/>
          <w:szCs w:val="12"/>
        </w:rPr>
        <w:t>Leib</w:t>
      </w:r>
      <w:proofErr w:type="spellEnd"/>
      <w:r w:rsidRPr="00F3763B">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F3763B">
        <w:rPr>
          <w:sz w:val="12"/>
          <w:szCs w:val="12"/>
        </w:rPr>
        <w:t>recognise</w:t>
      </w:r>
      <w:proofErr w:type="spellEnd"/>
      <w:r w:rsidRPr="00F3763B">
        <w:rPr>
          <w:sz w:val="12"/>
          <w:szCs w:val="12"/>
        </w:rPr>
        <w:t xml:space="preserve"> and correct the inequities the current rules have created (Craven, 2019) before proposing new ones.</w:t>
      </w:r>
    </w:p>
    <w:p w14:paraId="1C783B55" w14:textId="77777777" w:rsidR="009D2FF0" w:rsidRPr="00F3763B" w:rsidRDefault="009D2FF0" w:rsidP="009D2FF0">
      <w:pPr>
        <w:rPr>
          <w:sz w:val="12"/>
          <w:szCs w:val="12"/>
        </w:rPr>
      </w:pPr>
      <w:r w:rsidRPr="00F3763B">
        <w:rPr>
          <w:sz w:val="12"/>
          <w:szCs w:val="12"/>
        </w:rPr>
        <w:lastRenderedPageBreak/>
        <w:t>Space law is an established rulebook likely to undergo some high-octane developments in coming decades. While Elon is welcome to the table, he can’t keep sucking the air from the room. It leaves us space lawyers just shouting into the void.</w:t>
      </w:r>
    </w:p>
    <w:p w14:paraId="039879FE" w14:textId="77777777" w:rsidR="009D2FF0" w:rsidRPr="009D2FF0" w:rsidRDefault="009D2FF0" w:rsidP="009D2FF0"/>
    <w:p w14:paraId="40C5AE36" w14:textId="24503520" w:rsidR="001829D4" w:rsidRDefault="00003623" w:rsidP="00003623">
      <w:pPr>
        <w:pStyle w:val="Heading1"/>
      </w:pPr>
      <w:r>
        <w:lastRenderedPageBreak/>
        <w:t>RFD</w:t>
      </w:r>
    </w:p>
    <w:p w14:paraId="3412E185" w14:textId="698A2AE5" w:rsidR="00003623" w:rsidRDefault="003621F4" w:rsidP="002F5D6A">
      <w:pPr>
        <w:pStyle w:val="Heading4"/>
      </w:pPr>
      <w:r>
        <w:t>2 good true responses the 2A should make – RVI is not theory</w:t>
      </w:r>
      <w:r w:rsidR="00CC0BC9">
        <w:t>, second is the judge is an external authority</w:t>
      </w:r>
    </w:p>
    <w:p w14:paraId="749C76FE" w14:textId="1CC1A3AC" w:rsidR="000551DA" w:rsidRDefault="000551DA" w:rsidP="000551DA">
      <w:pPr>
        <w:pStyle w:val="Heading4"/>
      </w:pPr>
      <w:r>
        <w:t xml:space="preserve">2A is unclear here so should be better delineated but I do catch these </w:t>
      </w:r>
      <w:proofErr w:type="spellStart"/>
      <w:r>
        <w:t>arg</w:t>
      </w:r>
      <w:proofErr w:type="spellEnd"/>
      <w:r>
        <w:t xml:space="preserve"> that’s like TOC doesn’t say your </w:t>
      </w:r>
      <w:proofErr w:type="spellStart"/>
      <w:r>
        <w:t>interp</w:t>
      </w:r>
      <w:proofErr w:type="spellEnd"/>
      <w:r>
        <w:t xml:space="preserve"> and not true and TOC doesn’t send rules so we </w:t>
      </w:r>
      <w:proofErr w:type="spellStart"/>
      <w:r>
        <w:t>cant</w:t>
      </w:r>
      <w:proofErr w:type="spellEnd"/>
      <w:r>
        <w:t xml:space="preserve"> know, and this is shifty from 1N and reject</w:t>
      </w:r>
    </w:p>
    <w:p w14:paraId="4BB0ADE3" w14:textId="17C01695" w:rsidR="000551DA" w:rsidRDefault="002812E6" w:rsidP="002812E6">
      <w:pPr>
        <w:pStyle w:val="Heading4"/>
      </w:pPr>
      <w:r>
        <w:t>On first point as to why they aren’t valid – kind of true but more fundamental issue of the syllogism which is like absence of authority there is no rule</w:t>
      </w:r>
    </w:p>
    <w:p w14:paraId="3F2F0801" w14:textId="1EC75006" w:rsidR="002812E6" w:rsidRDefault="002812E6" w:rsidP="002812E6">
      <w:pPr>
        <w:pStyle w:val="Heading4"/>
      </w:pPr>
      <w:r>
        <w:t>You don’t send rules – neg has an implicit you have to prove, this is like 50/50</w:t>
      </w:r>
    </w:p>
    <w:p w14:paraId="5F55C334" w14:textId="0C81F69C" w:rsidR="001D21A0" w:rsidRDefault="001D21A0" w:rsidP="001D21A0">
      <w:pPr>
        <w:pStyle w:val="Heading4"/>
      </w:pPr>
      <w:r>
        <w:t>Shiftiness argument is persuasive- NC shell has fairness and all of this</w:t>
      </w:r>
    </w:p>
    <w:p w14:paraId="70DE6D6D" w14:textId="2147120A" w:rsidR="00E251D7" w:rsidRDefault="00E251D7" w:rsidP="00E251D7">
      <w:pPr>
        <w:pStyle w:val="Heading4"/>
      </w:pPr>
      <w:proofErr w:type="spellStart"/>
      <w:r>
        <w:t>Aff</w:t>
      </w:r>
      <w:proofErr w:type="spellEnd"/>
      <w:r>
        <w:t xml:space="preserve"> does get a RVI </w:t>
      </w:r>
      <w:r w:rsidR="001B16E8">
        <w:t>– it is weirdly signposted</w:t>
      </w:r>
      <w:r w:rsidR="009952CA">
        <w:t xml:space="preserve"> – </w:t>
      </w:r>
      <w:proofErr w:type="spellStart"/>
      <w:r w:rsidR="009952CA">
        <w:t>its</w:t>
      </w:r>
      <w:proofErr w:type="spellEnd"/>
      <w:r w:rsidR="009952CA">
        <w:t xml:space="preserve"> near the I meet so I get how it was dropped but it has a warrant </w:t>
      </w:r>
      <w:proofErr w:type="spellStart"/>
      <w:r w:rsidR="009952CA">
        <w:t>bc</w:t>
      </w:r>
      <w:proofErr w:type="spellEnd"/>
      <w:r w:rsidR="009952CA">
        <w:t xml:space="preserve"> time skew and it comes first </w:t>
      </w:r>
      <w:proofErr w:type="spellStart"/>
      <w:r w:rsidR="009952CA">
        <w:t>bc</w:t>
      </w:r>
      <w:proofErr w:type="spellEnd"/>
      <w:r w:rsidR="009952CA">
        <w:t xml:space="preserve"> norming</w:t>
      </w:r>
    </w:p>
    <w:p w14:paraId="3E8BDA55" w14:textId="52467EA7" w:rsidR="00FC5CEC" w:rsidRDefault="00FC5CEC" w:rsidP="00FC5CEC">
      <w:pPr>
        <w:pStyle w:val="Heading4"/>
      </w:pPr>
      <w:r>
        <w:t>Neg also gets a RVI so it’s a q of competition</w:t>
      </w:r>
    </w:p>
    <w:p w14:paraId="7575BAF6" w14:textId="7209A49E" w:rsidR="006460D7" w:rsidRDefault="006460D7" w:rsidP="006460D7">
      <w:pPr>
        <w:pStyle w:val="Heading4"/>
      </w:pPr>
      <w:r>
        <w:t xml:space="preserve">2N shell is severely limited by </w:t>
      </w:r>
      <w:r w:rsidR="00C45012">
        <w:t xml:space="preserve">spirit of the </w:t>
      </w:r>
      <w:proofErr w:type="spellStart"/>
      <w:r w:rsidR="00C45012">
        <w:t>interp</w:t>
      </w:r>
      <w:proofErr w:type="spellEnd"/>
      <w:r w:rsidR="00C45012">
        <w:t xml:space="preserve"> and cx checks </w:t>
      </w:r>
      <w:r w:rsidR="00192262">
        <w:t>–</w:t>
      </w:r>
      <w:r w:rsidR="00C45012">
        <w:t xml:space="preserve"> </w:t>
      </w:r>
      <w:r w:rsidR="00192262">
        <w:t xml:space="preserve">neg doesn’t </w:t>
      </w:r>
      <w:proofErr w:type="spellStart"/>
      <w:r w:rsidR="00192262">
        <w:t>rlly</w:t>
      </w:r>
      <w:proofErr w:type="spellEnd"/>
      <w:r w:rsidR="00192262">
        <w:t xml:space="preserve"> warrant reject meta</w:t>
      </w:r>
    </w:p>
    <w:p w14:paraId="77AE7E55" w14:textId="02B12DC3" w:rsidR="006E108A" w:rsidRDefault="00E17EC0" w:rsidP="006E108A">
      <w:pPr>
        <w:pStyle w:val="Heading4"/>
      </w:pPr>
      <w:r>
        <w:t xml:space="preserve">Spirit of the </w:t>
      </w:r>
      <w:proofErr w:type="spellStart"/>
      <w:r>
        <w:t>interp</w:t>
      </w:r>
      <w:proofErr w:type="spellEnd"/>
      <w:r>
        <w:t xml:space="preserve"> is deflationary – very </w:t>
      </w:r>
      <w:proofErr w:type="spellStart"/>
      <w:r>
        <w:t>very</w:t>
      </w:r>
      <w:proofErr w:type="spellEnd"/>
      <w:r>
        <w:t xml:space="preserve"> </w:t>
      </w:r>
      <w:proofErr w:type="spellStart"/>
      <w:r>
        <w:t>very</w:t>
      </w:r>
      <w:proofErr w:type="spellEnd"/>
      <w:r>
        <w:t xml:space="preserve"> close to </w:t>
      </w:r>
      <w:proofErr w:type="spellStart"/>
      <w:r>
        <w:t>sent</w:t>
      </w:r>
      <w:proofErr w:type="spellEnd"/>
      <w:r w:rsidR="0044066A">
        <w:t>, cx checks things compound, I don’t get why asking in flex prep isn’t sufficient</w:t>
      </w:r>
    </w:p>
    <w:p w14:paraId="62353B46" w14:textId="6FA07E81" w:rsidR="00536CFD" w:rsidRPr="00536CFD" w:rsidRDefault="00536CFD" w:rsidP="00536CFD">
      <w:pPr>
        <w:pStyle w:val="Heading4"/>
      </w:pPr>
      <w:r>
        <w:t xml:space="preserve">Neg RVI on AFC is vaguely mitigated and </w:t>
      </w:r>
      <w:proofErr w:type="spellStart"/>
      <w:r>
        <w:t>bc</w:t>
      </w:r>
      <w:proofErr w:type="spellEnd"/>
      <w:r>
        <w:t xml:space="preserve"> </w:t>
      </w:r>
      <w:proofErr w:type="spellStart"/>
      <w:r>
        <w:t>theres</w:t>
      </w:r>
      <w:proofErr w:type="spellEnd"/>
      <w:r>
        <w:t xml:space="preserve"> some game on </w:t>
      </w:r>
      <w:proofErr w:type="spellStart"/>
      <w:r>
        <w:t>edu</w:t>
      </w:r>
      <w:proofErr w:type="spellEnd"/>
      <w:r>
        <w:t xml:space="preserve"> on </w:t>
      </w:r>
      <w:proofErr w:type="spellStart"/>
      <w:r>
        <w:t>phil</w:t>
      </w:r>
      <w:proofErr w:type="spellEnd"/>
      <w:r>
        <w:t xml:space="preserve"> </w:t>
      </w:r>
      <w:proofErr w:type="spellStart"/>
      <w:r>
        <w:t>edu</w:t>
      </w:r>
      <w:proofErr w:type="spellEnd"/>
      <w:r>
        <w:t xml:space="preserve"> v substance that’s like a very weakly 2A articulation and a random response to neg flex</w:t>
      </w:r>
    </w:p>
    <w:sectPr w:rsidR="00536CFD" w:rsidRPr="00536C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 w:numId="12" w16cid:durableId="1886402720">
    <w:abstractNumId w:val="12"/>
  </w:num>
  <w:num w:numId="13" w16cid:durableId="2053363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73AD"/>
    <w:rsid w:val="000029E3"/>
    <w:rsid w:val="000029E8"/>
    <w:rsid w:val="00003623"/>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1DA"/>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9D4"/>
    <w:rsid w:val="001840F2"/>
    <w:rsid w:val="00185134"/>
    <w:rsid w:val="001856C6"/>
    <w:rsid w:val="00191B5F"/>
    <w:rsid w:val="00192262"/>
    <w:rsid w:val="00192487"/>
    <w:rsid w:val="00193416"/>
    <w:rsid w:val="00195073"/>
    <w:rsid w:val="0019668D"/>
    <w:rsid w:val="001A25FD"/>
    <w:rsid w:val="001A5371"/>
    <w:rsid w:val="001A72C7"/>
    <w:rsid w:val="001B16E8"/>
    <w:rsid w:val="001B29C9"/>
    <w:rsid w:val="001B73E3"/>
    <w:rsid w:val="001C316D"/>
    <w:rsid w:val="001D1A0D"/>
    <w:rsid w:val="001D21A0"/>
    <w:rsid w:val="001D36BF"/>
    <w:rsid w:val="001D4C28"/>
    <w:rsid w:val="001E0B1F"/>
    <w:rsid w:val="001E0C0F"/>
    <w:rsid w:val="001E1E0B"/>
    <w:rsid w:val="001F0AB7"/>
    <w:rsid w:val="001F1173"/>
    <w:rsid w:val="002005A8"/>
    <w:rsid w:val="00203DD8"/>
    <w:rsid w:val="00204E1D"/>
    <w:rsid w:val="002059BD"/>
    <w:rsid w:val="00207FD8"/>
    <w:rsid w:val="00210FAF"/>
    <w:rsid w:val="00213B1E"/>
    <w:rsid w:val="00215284"/>
    <w:rsid w:val="002168F2"/>
    <w:rsid w:val="0022589F"/>
    <w:rsid w:val="002343FE"/>
    <w:rsid w:val="00235F7B"/>
    <w:rsid w:val="002373AD"/>
    <w:rsid w:val="002502CF"/>
    <w:rsid w:val="00267EBB"/>
    <w:rsid w:val="0027023B"/>
    <w:rsid w:val="00272F3F"/>
    <w:rsid w:val="00274EDB"/>
    <w:rsid w:val="0027729E"/>
    <w:rsid w:val="002812E6"/>
    <w:rsid w:val="002843B2"/>
    <w:rsid w:val="00284ED6"/>
    <w:rsid w:val="00285371"/>
    <w:rsid w:val="002857C7"/>
    <w:rsid w:val="00290C5A"/>
    <w:rsid w:val="00290C92"/>
    <w:rsid w:val="0029647A"/>
    <w:rsid w:val="00296504"/>
    <w:rsid w:val="002B5511"/>
    <w:rsid w:val="002B7ACF"/>
    <w:rsid w:val="002D0323"/>
    <w:rsid w:val="002E0643"/>
    <w:rsid w:val="002E392E"/>
    <w:rsid w:val="002E6BBC"/>
    <w:rsid w:val="002F1BA9"/>
    <w:rsid w:val="002F5D6A"/>
    <w:rsid w:val="002F6E74"/>
    <w:rsid w:val="003106B3"/>
    <w:rsid w:val="0031385D"/>
    <w:rsid w:val="003171AB"/>
    <w:rsid w:val="003223B2"/>
    <w:rsid w:val="00322A67"/>
    <w:rsid w:val="00330E13"/>
    <w:rsid w:val="00335A23"/>
    <w:rsid w:val="00340707"/>
    <w:rsid w:val="00341C61"/>
    <w:rsid w:val="00351841"/>
    <w:rsid w:val="003621F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2D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66A"/>
    <w:rsid w:val="00442018"/>
    <w:rsid w:val="00446567"/>
    <w:rsid w:val="00447B10"/>
    <w:rsid w:val="00452EE4"/>
    <w:rsid w:val="00452F0B"/>
    <w:rsid w:val="004536D6"/>
    <w:rsid w:val="00457224"/>
    <w:rsid w:val="0047080C"/>
    <w:rsid w:val="0047482C"/>
    <w:rsid w:val="00475436"/>
    <w:rsid w:val="0048047E"/>
    <w:rsid w:val="00482AF9"/>
    <w:rsid w:val="00492989"/>
    <w:rsid w:val="00496BB2"/>
    <w:rsid w:val="004B289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CFD"/>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3AF"/>
    <w:rsid w:val="006379E9"/>
    <w:rsid w:val="006438CB"/>
    <w:rsid w:val="006460D7"/>
    <w:rsid w:val="006529B9"/>
    <w:rsid w:val="00654695"/>
    <w:rsid w:val="0065500A"/>
    <w:rsid w:val="00655217"/>
    <w:rsid w:val="0065727C"/>
    <w:rsid w:val="00674A78"/>
    <w:rsid w:val="00696A16"/>
    <w:rsid w:val="006A4840"/>
    <w:rsid w:val="006A52A0"/>
    <w:rsid w:val="006A7E1D"/>
    <w:rsid w:val="006C3A56"/>
    <w:rsid w:val="006D13F4"/>
    <w:rsid w:val="006D6AED"/>
    <w:rsid w:val="006E108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9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2CA"/>
    <w:rsid w:val="009A1467"/>
    <w:rsid w:val="009A6464"/>
    <w:rsid w:val="009B69F5"/>
    <w:rsid w:val="009C5FF7"/>
    <w:rsid w:val="009C6292"/>
    <w:rsid w:val="009D15DB"/>
    <w:rsid w:val="009D2FF0"/>
    <w:rsid w:val="009D3133"/>
    <w:rsid w:val="009E160D"/>
    <w:rsid w:val="009F1CBB"/>
    <w:rsid w:val="009F3305"/>
    <w:rsid w:val="009F6FB2"/>
    <w:rsid w:val="00A005B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FB9"/>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FFF"/>
    <w:rsid w:val="00C45012"/>
    <w:rsid w:val="00C56DCC"/>
    <w:rsid w:val="00C57075"/>
    <w:rsid w:val="00C72AFE"/>
    <w:rsid w:val="00C81619"/>
    <w:rsid w:val="00C96E72"/>
    <w:rsid w:val="00CA013C"/>
    <w:rsid w:val="00CA6D6D"/>
    <w:rsid w:val="00CC0BC9"/>
    <w:rsid w:val="00CC7A4E"/>
    <w:rsid w:val="00CD1359"/>
    <w:rsid w:val="00CD4C83"/>
    <w:rsid w:val="00CF574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832"/>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C0"/>
    <w:rsid w:val="00E20D65"/>
    <w:rsid w:val="00E251D7"/>
    <w:rsid w:val="00E353A2"/>
    <w:rsid w:val="00E36881"/>
    <w:rsid w:val="00E42E4C"/>
    <w:rsid w:val="00E47013"/>
    <w:rsid w:val="00E541F9"/>
    <w:rsid w:val="00E57B79"/>
    <w:rsid w:val="00E63419"/>
    <w:rsid w:val="00E64496"/>
    <w:rsid w:val="00E72115"/>
    <w:rsid w:val="00E8322E"/>
    <w:rsid w:val="00E903E0"/>
    <w:rsid w:val="00EA1115"/>
    <w:rsid w:val="00EA11D5"/>
    <w:rsid w:val="00EA39EB"/>
    <w:rsid w:val="00EA58CE"/>
    <w:rsid w:val="00EB33FF"/>
    <w:rsid w:val="00EB3D1A"/>
    <w:rsid w:val="00EC2759"/>
    <w:rsid w:val="00EC7106"/>
    <w:rsid w:val="00ED0120"/>
    <w:rsid w:val="00ED3BBA"/>
    <w:rsid w:val="00ED4E12"/>
    <w:rsid w:val="00EE051B"/>
    <w:rsid w:val="00EE496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CEC"/>
    <w:rsid w:val="00FC74C7"/>
    <w:rsid w:val="00FD451D"/>
    <w:rsid w:val="00FD5B22"/>
    <w:rsid w:val="00FE1B01"/>
    <w:rsid w:val="00FE233B"/>
    <w:rsid w:val="00FE2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DC33C"/>
  <w14:defaultImageDpi w14:val="300"/>
  <w15:docId w15:val="{38C91A88-C97E-A748-A0BA-3223D48B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73A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373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73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2373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2373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73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73AD"/>
  </w:style>
  <w:style w:type="character" w:customStyle="1" w:styleId="Heading1Char">
    <w:name w:val="Heading 1 Char"/>
    <w:aliases w:val="Pocket Char"/>
    <w:basedOn w:val="DefaultParagraphFont"/>
    <w:link w:val="Heading1"/>
    <w:uiPriority w:val="9"/>
    <w:rsid w:val="002373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73AD"/>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Heading 3 Char Char Char Char Char1,Citation Char Char Char Char Char,Citation Char1 Char Char Char,Heading 3 Char Char1 Char,Citation Char Char1 Char,cites Char Char"/>
    <w:basedOn w:val="DefaultParagraphFont"/>
    <w:link w:val="Heading3"/>
    <w:uiPriority w:val="9"/>
    <w:rsid w:val="002373A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2373A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373A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2373AD"/>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2373A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373AD"/>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ard Text"/>
    <w:basedOn w:val="DefaultParagraphFont"/>
    <w:link w:val="NoSpacing"/>
    <w:uiPriority w:val="99"/>
    <w:unhideWhenUsed/>
    <w:rsid w:val="002373AD"/>
    <w:rPr>
      <w:color w:val="auto"/>
      <w:u w:val="none"/>
    </w:rPr>
  </w:style>
  <w:style w:type="paragraph" w:styleId="DocumentMap">
    <w:name w:val="Document Map"/>
    <w:basedOn w:val="Normal"/>
    <w:link w:val="DocumentMapChar"/>
    <w:uiPriority w:val="99"/>
    <w:semiHidden/>
    <w:unhideWhenUsed/>
    <w:rsid w:val="002373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73AD"/>
    <w:rPr>
      <w:rFonts w:ascii="Lucida Grande" w:hAnsi="Lucida Grande" w:cs="Lucida Grande"/>
    </w:rPr>
  </w:style>
  <w:style w:type="paragraph" w:customStyle="1" w:styleId="textbold">
    <w:name w:val="text bold"/>
    <w:basedOn w:val="Normal"/>
    <w:link w:val="Emphasis"/>
    <w:uiPriority w:val="20"/>
    <w:qFormat/>
    <w:rsid w:val="002373A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2373A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373A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26" Type="http://schemas.openxmlformats.org/officeDocument/2006/relationships/hyperlink" Target="https://sphera.com/spark/space-junk-a-safety-and-sustainability-problem-moving-at-18000-mph/" TargetMode="External"/><Relationship Id="rId3" Type="http://schemas.openxmlformats.org/officeDocument/2006/relationships/customXml" Target="../customXml/item3.xml"/><Relationship Id="rId21" Type="http://schemas.openxmlformats.org/officeDocument/2006/relationships/hyperlink" Target="https://newrepublic.com/article/160303/monetizing-final-frontier" TargetMode="External"/><Relationship Id="rId34" Type="http://schemas.openxmlformats.org/officeDocument/2006/relationships/hyperlink" Target="https://voelkerrechtsblog.org/sorry-elon-mars-is-not-a-legal-vacuum-and-its-not-yours-either%20" TargetMode="Externa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5" Type="http://schemas.openxmlformats.org/officeDocument/2006/relationships/hyperlink" Target="http://aip.scitation.org/doi/full/10.1063/1.4980833" TargetMode="External"/><Relationship Id="rId33"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29"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www.orbitaldebris.jsc.nasa.gov/faq.html" TargetMode="External"/><Relationship Id="rId32" Type="http://schemas.openxmlformats.org/officeDocument/2006/relationships/hyperlink" Target="https://www.livescience.com/55129-how-heat-waves-kill-so-quickly.html" TargetMode="Externa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23" Type="http://schemas.openxmlformats.org/officeDocument/2006/relationships/hyperlink" Target="https://www.scientificamerican.com/article/orbital-debris-space-fence/" TargetMode="External"/><Relationship Id="rId28" Type="http://schemas.openxmlformats.org/officeDocument/2006/relationships/hyperlink" Target="https://www.acclimatise.uk.com/2018/05/02/earth-observation-of-increasing-importance-for-climate-change-adaptation/" TargetMode="External"/><Relationship Id="rId36" Type="http://schemas.openxmlformats.org/officeDocument/2006/relationships/theme" Target="theme/theme1.xml"/><Relationship Id="rId10" Type="http://schemas.openxmlformats.org/officeDocument/2006/relationships/hyperlink" Target="http://web.lexis-nexis.com/universe/document?_m=cd9713b340d60abd42c2b34c36d8ef95&amp;_docnum=9&amp;wchp=dGLbVzz-zSkVA&amp;_md5=9645fa92f5740655bdc1c9ae7c82b328" TargetMode="External"/><Relationship Id="rId19" Type="http://schemas.openxmlformats.org/officeDocument/2006/relationships/hyperlink" Target="https://www.sciencefocus.com/space/space-mining-the-new-goldrush/" TargetMode="External"/><Relationship Id="rId31"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mars.nasa.gov/resources/22474/jezero-crater-mars-2020s-landing-site/" TargetMode="External"/><Relationship Id="rId22" Type="http://schemas.openxmlformats.org/officeDocument/2006/relationships/hyperlink" Target="https://www.scientificamerican.com/podcast/episode/the-sneaky-danger-of-space-dust/" TargetMode="External"/><Relationship Id="rId27" Type="http://schemas.openxmlformats.org/officeDocument/2006/relationships/hyperlink" Target="https://www.businessinsider.com/russia-says-space-junk-could-spark-war-2016-1" TargetMode="External"/><Relationship Id="rId30" Type="http://schemas.openxmlformats.org/officeDocument/2006/relationships/hyperlink" Target="https://www.ipcc.ch/sr15/"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34</Pages>
  <Words>22295</Words>
  <Characters>127088</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40</cp:revision>
  <dcterms:created xsi:type="dcterms:W3CDTF">2022-04-24T14:04:00Z</dcterms:created>
  <dcterms:modified xsi:type="dcterms:W3CDTF">2022-04-24T15:52:00Z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