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48F6" w14:textId="09F1BA93" w:rsidR="00B57045" w:rsidRDefault="00B57045" w:rsidP="009F65C3">
      <w:pPr>
        <w:pStyle w:val="Heading1"/>
      </w:pPr>
      <w:bookmarkStart w:id="0" w:name="_Hlk56321472"/>
      <w:bookmarkStart w:id="1" w:name="_Hlk56328741"/>
      <w:bookmarkStart w:id="2" w:name="_Hlk56328938"/>
      <w:r>
        <w:t>1ar</w:t>
      </w:r>
    </w:p>
    <w:p w14:paraId="65BB59FC" w14:textId="77777777" w:rsidR="00B57045" w:rsidRPr="00AB679D" w:rsidRDefault="00B57045" w:rsidP="00B57045">
      <w:pPr>
        <w:pStyle w:val="Heading4"/>
        <w:rPr>
          <w:rFonts w:asciiTheme="minorHAnsi" w:hAnsiTheme="minorHAnsi" w:cstheme="minorHAnsi"/>
          <w:lang w:eastAsia="zh-CN"/>
        </w:rPr>
      </w:pPr>
      <w:bookmarkStart w:id="3" w:name="_Hlk82187430"/>
      <w:r>
        <w:rPr>
          <w:rFonts w:asciiTheme="minorHAnsi" w:hAnsiTheme="minorHAnsi" w:cstheme="minorHAnsi"/>
        </w:rPr>
        <w:t xml:space="preserve">Strong democracy is key to preventing nuclear war – collapse is worse and turns every impact </w:t>
      </w:r>
    </w:p>
    <w:p w14:paraId="5F77FB60" w14:textId="77777777" w:rsidR="00B57045" w:rsidRPr="00AB679D" w:rsidRDefault="00B57045" w:rsidP="00B57045">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6"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18F3821F" w14:textId="77777777" w:rsidR="00B57045" w:rsidRPr="00AB679D" w:rsidRDefault="00B57045" w:rsidP="00B57045">
      <w:pPr>
        <w:rPr>
          <w:rFonts w:asciiTheme="minorHAnsi" w:hAnsiTheme="minorHAnsi" w:cstheme="minorHAnsi"/>
          <w:sz w:val="16"/>
        </w:rPr>
      </w:pPr>
      <w:r w:rsidRPr="00AB679D">
        <w:rPr>
          <w:rFonts w:asciiTheme="minorHAnsi" w:hAnsiTheme="minorHAnsi" w:cstheme="minorHAnsi"/>
          <w:sz w:val="16"/>
        </w:rPr>
        <w:t xml:space="preserve">Democratic decline would </w:t>
      </w:r>
      <w:r w:rsidRPr="00AB679D">
        <w:rPr>
          <w:rStyle w:val="Emphasis"/>
          <w:rFonts w:asciiTheme="minorHAnsi" w:hAnsiTheme="minorHAnsi" w:cstheme="minorHAnsi"/>
          <w:highlight w:val="green"/>
        </w:rPr>
        <w:t>weaken</w:t>
      </w:r>
      <w:r w:rsidRPr="00AB679D">
        <w:rPr>
          <w:rStyle w:val="Emphasis"/>
          <w:rFonts w:asciiTheme="minorHAnsi" w:hAnsiTheme="minorHAnsi" w:cstheme="minorHAnsi"/>
        </w:rPr>
        <w:t xml:space="preserve"> U.S. </w:t>
      </w:r>
      <w:r w:rsidRPr="00AB679D">
        <w:rPr>
          <w:rStyle w:val="Emphasis"/>
          <w:rFonts w:asciiTheme="minorHAnsi" w:hAnsiTheme="minorHAnsi" w:cstheme="minorHAnsi"/>
          <w:highlight w:val="green"/>
        </w:rPr>
        <w:t>partnerships</w:t>
      </w:r>
      <w:r w:rsidRPr="00AB679D">
        <w:rPr>
          <w:rStyle w:val="Emphasis"/>
          <w:rFonts w:asciiTheme="minorHAnsi" w:hAnsiTheme="minorHAnsi" w:cstheme="minorHAnsi"/>
        </w:rPr>
        <w:t xml:space="preserve"> and </w:t>
      </w:r>
      <w:r w:rsidRPr="00AB679D">
        <w:rPr>
          <w:rStyle w:val="Emphasis"/>
          <w:rFonts w:asciiTheme="minorHAnsi" w:hAnsiTheme="minorHAnsi" w:cstheme="minorHAnsi"/>
          <w:highlight w:val="green"/>
        </w:rPr>
        <w:t>erode</w:t>
      </w:r>
      <w:r w:rsidRPr="00AB679D">
        <w:rPr>
          <w:rStyle w:val="Emphasis"/>
          <w:rFonts w:asciiTheme="minorHAnsi" w:hAnsiTheme="minorHAnsi" w:cstheme="minorHAnsi"/>
        </w:rPr>
        <w:t xml:space="preserve"> an important foundation for U.S. </w:t>
      </w:r>
      <w:r w:rsidRPr="00AB679D">
        <w:rPr>
          <w:rStyle w:val="Emphasis"/>
          <w:rFonts w:asciiTheme="minorHAnsi" w:hAnsiTheme="minorHAnsi" w:cstheme="minorHAnsi"/>
          <w:highlight w:val="green"/>
        </w:rPr>
        <w:t>cooperation</w:t>
      </w:r>
      <w:r w:rsidRPr="00AB679D">
        <w:rPr>
          <w:rFonts w:asciiTheme="minorHAnsi" w:hAnsiTheme="minorHAnsi" w:cstheme="minorHAnsi"/>
          <w:sz w:val="16"/>
        </w:rPr>
        <w:t xml:space="preserve"> abroad. </w:t>
      </w:r>
      <w:hyperlink r:id="rId7"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6C4F77">
        <w:rPr>
          <w:rFonts w:asciiTheme="minorHAnsi" w:hAnsiTheme="minorHAnsi" w:cstheme="minorHAnsi"/>
          <w:b/>
          <w:bCs/>
          <w:highlight w:val="gree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6C4F77">
        <w:rPr>
          <w:rFonts w:asciiTheme="minorHAnsi" w:hAnsiTheme="minorHAnsi" w:cstheme="minorHAnsi"/>
          <w:b/>
          <w:bCs/>
          <w:highlight w:val="gree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6C4F77">
        <w:rPr>
          <w:rFonts w:asciiTheme="minorHAnsi" w:hAnsiTheme="minorHAnsi" w:cstheme="minorHAnsi"/>
          <w:b/>
          <w:bCs/>
          <w:highlight w:val="gree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6C4F77">
        <w:rPr>
          <w:rFonts w:asciiTheme="minorHAnsi" w:hAnsiTheme="minorHAnsi" w:cstheme="minorHAnsi"/>
          <w:b/>
          <w:bCs/>
          <w:highlight w:val="green"/>
          <w:u w:val="single"/>
        </w:rPr>
        <w:t>form</w:t>
      </w:r>
      <w:r w:rsidRPr="006C4F77">
        <w:rPr>
          <w:rFonts w:asciiTheme="minorHAnsi" w:hAnsiTheme="minorHAnsi" w:cstheme="minorHAnsi"/>
          <w:b/>
          <w:bCs/>
          <w:u w:val="single"/>
        </w:rPr>
        <w:t xml:space="preserve">ation of a cohesive </w:t>
      </w:r>
      <w:r w:rsidRPr="006C4F77">
        <w:rPr>
          <w:rFonts w:asciiTheme="minorHAnsi" w:hAnsiTheme="minorHAnsi" w:cstheme="minorHAnsi"/>
          <w:b/>
          <w:bCs/>
          <w:highlight w:val="green"/>
          <w:u w:val="single"/>
        </w:rPr>
        <w:t>challenge to</w:t>
      </w:r>
      <w:r w:rsidRPr="006C4F77">
        <w:rPr>
          <w:rFonts w:asciiTheme="minorHAnsi" w:hAnsiTheme="minorHAnsi" w:cstheme="minorHAnsi"/>
          <w:b/>
          <w:bCs/>
          <w:u w:val="single"/>
        </w:rPr>
        <w:t xml:space="preserve"> the U.S.-led international </w:t>
      </w:r>
      <w:r w:rsidRPr="006C4F77">
        <w:rPr>
          <w:rFonts w:asciiTheme="minorHAnsi" w:hAnsiTheme="minorHAnsi" w:cstheme="minorHAnsi"/>
          <w:b/>
          <w:bCs/>
          <w:highlight w:val="green"/>
          <w:u w:val="single"/>
        </w:rPr>
        <w:t>system</w:t>
      </w:r>
      <w:r w:rsidRPr="00AB679D">
        <w:rPr>
          <w:rFonts w:asciiTheme="minorHAnsi" w:hAnsiTheme="minorHAnsi" w:cstheme="minorHAnsi"/>
          <w:sz w:val="16"/>
        </w:rPr>
        <w:t xml:space="preserve">. </w:t>
      </w:r>
    </w:p>
    <w:p w14:paraId="50D3967C" w14:textId="77777777" w:rsidR="00B57045" w:rsidRPr="00AB679D" w:rsidRDefault="00B57045" w:rsidP="00B57045">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have led to enhanced relations between these countries and Russia. Likewise, democratic decline in Bangladesh has led Sheikh Hasina Wazed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6040E7DD" w14:textId="77777777" w:rsidR="00B57045" w:rsidRPr="00AB679D" w:rsidRDefault="00B57045" w:rsidP="00B57045">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AB679D">
        <w:rPr>
          <w:rStyle w:val="Emphasis"/>
          <w:rFonts w:asciiTheme="minorHAnsi" w:hAnsiTheme="minorHAnsi" w:cstheme="minorHAnsi"/>
          <w:highlight w:val="green"/>
        </w:rPr>
        <w:t>reliability of</w:t>
      </w:r>
      <w:r w:rsidRPr="00AB679D">
        <w:rPr>
          <w:rStyle w:val="Emphasis"/>
          <w:rFonts w:asciiTheme="minorHAnsi" w:hAnsiTheme="minorHAnsi" w:cstheme="minorHAnsi"/>
        </w:rPr>
        <w:t xml:space="preserve"> such </w:t>
      </w:r>
      <w:r w:rsidRPr="00AB679D">
        <w:rPr>
          <w:rStyle w:val="Emphasis"/>
          <w:rFonts w:asciiTheme="minorHAnsi" w:hAnsiTheme="minorHAnsi" w:cstheme="minorHAnsi"/>
          <w:highlight w:val="gree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6C4F77">
        <w:rPr>
          <w:rFonts w:asciiTheme="minorHAnsi" w:hAnsiTheme="minorHAnsi" w:cstheme="minorHAnsi"/>
          <w:b/>
          <w:bCs/>
          <w:highlight w:val="gree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AB679D">
        <w:rPr>
          <w:rStyle w:val="Emphasis"/>
          <w:rFonts w:asciiTheme="minorHAnsi" w:hAnsiTheme="minorHAnsi" w:cstheme="minorHAnsi"/>
          <w:highlight w:val="green"/>
        </w:rPr>
        <w:t>compromise</w:t>
      </w:r>
      <w:r w:rsidRPr="006C4F77">
        <w:rPr>
          <w:rFonts w:asciiTheme="minorHAnsi" w:hAnsiTheme="minorHAnsi" w:cstheme="minorHAnsi"/>
          <w:b/>
          <w:bCs/>
          <w:u w:val="single"/>
        </w:rPr>
        <w:t xml:space="preserve"> the United States’ ability to form the kinds of </w:t>
      </w:r>
      <w:r w:rsidRPr="006C4F77">
        <w:rPr>
          <w:rFonts w:asciiTheme="minorHAnsi" w:hAnsiTheme="minorHAnsi" w:cstheme="minorHAnsi"/>
          <w:b/>
          <w:bCs/>
          <w:highlight w:val="gree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6C4F77">
        <w:rPr>
          <w:rFonts w:asciiTheme="minorHAnsi" w:hAnsiTheme="minorHAnsi" w:cstheme="minorHAnsi"/>
          <w:b/>
          <w:bCs/>
          <w:highlight w:val="gree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AB679D">
        <w:rPr>
          <w:rStyle w:val="Emphasis"/>
          <w:rFonts w:asciiTheme="minorHAnsi" w:hAnsiTheme="minorHAnsi" w:cstheme="minorHAnsi"/>
          <w:highlight w:val="green"/>
        </w:rPr>
        <w:t>extremism demand</w:t>
      </w:r>
      <w:r w:rsidRPr="00AB679D">
        <w:rPr>
          <w:rStyle w:val="Emphasis"/>
          <w:rFonts w:asciiTheme="minorHAnsi" w:hAnsiTheme="minorHAnsi" w:cstheme="minorHAnsi"/>
        </w:rPr>
        <w:t xml:space="preserve"> the coordination and </w:t>
      </w:r>
      <w:r w:rsidRPr="00AB679D">
        <w:rPr>
          <w:rStyle w:val="Emphasis"/>
          <w:rFonts w:asciiTheme="minorHAnsi" w:hAnsiTheme="minorHAnsi" w:cstheme="minorHAnsi"/>
          <w:highlight w:val="gree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350BFACD" w14:textId="77777777" w:rsidR="00B57045" w:rsidRPr="00AB679D" w:rsidRDefault="00B57045" w:rsidP="00B57045">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6C4F77">
        <w:rPr>
          <w:rFonts w:asciiTheme="minorHAnsi" w:hAnsiTheme="minorHAnsi" w:cstheme="minorHAnsi"/>
          <w:b/>
          <w:bCs/>
          <w:highlight w:val="gree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AB679D">
        <w:rPr>
          <w:rStyle w:val="Emphasis"/>
          <w:rFonts w:asciiTheme="minorHAnsi" w:hAnsiTheme="minorHAnsi" w:cstheme="minorHAnsi"/>
          <w:highlight w:val="green"/>
        </w:rPr>
        <w:t>diluting</w:t>
      </w:r>
      <w:r w:rsidRPr="00AB679D">
        <w:rPr>
          <w:rStyle w:val="Emphasis"/>
          <w:rFonts w:asciiTheme="minorHAnsi" w:hAnsiTheme="minorHAnsi" w:cstheme="minorHAnsi"/>
        </w:rPr>
        <w:t xml:space="preserve"> U.S. influence in critical international </w:t>
      </w:r>
      <w:r w:rsidRPr="00AB679D">
        <w:rPr>
          <w:rStyle w:val="Emphasis"/>
          <w:rFonts w:asciiTheme="minorHAnsi" w:hAnsiTheme="minorHAnsi" w:cstheme="minorHAnsi"/>
          <w:highlight w:val="green"/>
        </w:rPr>
        <w:t>institutions</w:t>
      </w:r>
      <w:r w:rsidRPr="00AB679D">
        <w:rPr>
          <w:rFonts w:asciiTheme="minorHAnsi" w:hAnsiTheme="minorHAnsi" w:cstheme="minorHAnsi"/>
          <w:sz w:val="16"/>
        </w:rPr>
        <w:t xml:space="preserve">, including the </w:t>
      </w:r>
      <w:hyperlink r:id="rId8"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7A16B6F" w14:textId="77777777" w:rsidR="00B57045" w:rsidRPr="00113E52" w:rsidRDefault="00B57045" w:rsidP="00B57045">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6C4F77">
        <w:rPr>
          <w:rFonts w:asciiTheme="minorHAnsi" w:hAnsiTheme="minorHAnsi" w:cstheme="minorHAnsi"/>
          <w:b/>
          <w:bCs/>
          <w:highlight w:val="green"/>
          <w:u w:val="single"/>
        </w:rPr>
        <w:t>autocracies could enable</w:t>
      </w:r>
      <w:r w:rsidRPr="006C4F77">
        <w:rPr>
          <w:rFonts w:asciiTheme="minorHAnsi" w:hAnsiTheme="minorHAnsi" w:cstheme="minorHAnsi"/>
          <w:b/>
          <w:bCs/>
          <w:u w:val="single"/>
        </w:rPr>
        <w:t xml:space="preserve"> these </w:t>
      </w:r>
      <w:r w:rsidRPr="006C4F77">
        <w:rPr>
          <w:rFonts w:asciiTheme="minorHAnsi" w:hAnsiTheme="minorHAnsi" w:cstheme="minorHAnsi"/>
          <w:b/>
          <w:bCs/>
          <w:highlight w:val="green"/>
          <w:u w:val="single"/>
        </w:rPr>
        <w:t>countries to bypass</w:t>
      </w:r>
      <w:r w:rsidRPr="006C4F77">
        <w:rPr>
          <w:rFonts w:asciiTheme="minorHAnsi" w:hAnsiTheme="minorHAnsi" w:cstheme="minorHAnsi"/>
          <w:b/>
          <w:bCs/>
          <w:u w:val="single"/>
        </w:rPr>
        <w:t xml:space="preserve"> the </w:t>
      </w:r>
      <w:r w:rsidRPr="006C4F77">
        <w:rPr>
          <w:rFonts w:asciiTheme="minorHAnsi" w:hAnsiTheme="minorHAnsi" w:cstheme="minorHAnsi"/>
          <w:b/>
          <w:bCs/>
          <w:highlight w:val="gree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FC2F9B">
        <w:rPr>
          <w:rFonts w:asciiTheme="minorHAnsi" w:hAnsiTheme="minorHAnsi" w:cstheme="minorHAnsi"/>
          <w:b/>
          <w:bCs/>
          <w:highlight w:val="green"/>
          <w:u w:val="single"/>
        </w:rPr>
        <w:t>Authori</w:t>
      </w:r>
      <w:r w:rsidRPr="006C4F77">
        <w:rPr>
          <w:rFonts w:asciiTheme="minorHAnsi" w:hAnsiTheme="minorHAnsi" w:cstheme="minorHAnsi"/>
          <w:b/>
          <w:bCs/>
          <w:highlight w:val="green"/>
          <w:u w:val="single"/>
        </w:rPr>
        <w:t>tarian-led alternatives</w:t>
      </w:r>
      <w:r w:rsidRPr="006C4F77">
        <w:rPr>
          <w:rFonts w:asciiTheme="minorHAnsi" w:hAnsiTheme="minorHAnsi" w:cstheme="minorHAnsi"/>
          <w:b/>
          <w:bCs/>
          <w:u w:val="single"/>
        </w:rPr>
        <w:t xml:space="preserve"> pose the </w:t>
      </w:r>
      <w:r w:rsidRPr="006C4F77">
        <w:rPr>
          <w:rFonts w:asciiTheme="minorHAnsi" w:hAnsiTheme="minorHAnsi" w:cstheme="minorHAnsi"/>
          <w:b/>
          <w:bCs/>
          <w:highlight w:val="green"/>
          <w:u w:val="single"/>
        </w:rPr>
        <w:t>risk</w:t>
      </w:r>
      <w:r w:rsidRPr="006C4F77">
        <w:rPr>
          <w:rFonts w:asciiTheme="minorHAnsi" w:hAnsiTheme="minorHAnsi" w:cstheme="minorHAnsi"/>
          <w:b/>
          <w:bCs/>
          <w:u w:val="single"/>
        </w:rPr>
        <w:t xml:space="preserve"> that global </w:t>
      </w:r>
      <w:r w:rsidRPr="006C4F77">
        <w:rPr>
          <w:rFonts w:asciiTheme="minorHAnsi" w:hAnsiTheme="minorHAnsi" w:cstheme="minorHAnsi"/>
          <w:b/>
          <w:bCs/>
          <w:highlight w:val="green"/>
          <w:u w:val="single"/>
        </w:rPr>
        <w:t>economic governance will become</w:t>
      </w:r>
      <w:r w:rsidRPr="006C4F77">
        <w:rPr>
          <w:rFonts w:asciiTheme="minorHAnsi" w:hAnsiTheme="minorHAnsi" w:cstheme="minorHAnsi"/>
          <w:b/>
          <w:bCs/>
          <w:u w:val="single"/>
        </w:rPr>
        <w:t xml:space="preserve"> </w:t>
      </w:r>
      <w:hyperlink r:id="rId9" w:anchor=".V2H3MRbXgdI" w:history="1">
        <w:r w:rsidRPr="00113E52">
          <w:rPr>
            <w:rFonts w:asciiTheme="minorHAnsi" w:hAnsiTheme="minorHAnsi" w:cstheme="minorHAnsi"/>
            <w:b/>
            <w:bCs/>
            <w:highlight w:val="green"/>
            <w:u w:val="single"/>
          </w:rPr>
          <w:t>fragmented and less effective</w:t>
        </w:r>
      </w:hyperlink>
      <w:r w:rsidRPr="00113E52">
        <w:rPr>
          <w:rFonts w:asciiTheme="minorHAnsi" w:hAnsiTheme="minorHAnsi" w:cstheme="minorHAnsi"/>
          <w:b/>
          <w:bCs/>
          <w:u w:val="single"/>
        </w:rPr>
        <w:t xml:space="preserve">. </w:t>
      </w:r>
    </w:p>
    <w:p w14:paraId="76A33672" w14:textId="77777777" w:rsidR="00B57045" w:rsidRPr="00573571" w:rsidRDefault="00B57045" w:rsidP="00B57045">
      <w:pPr>
        <w:rPr>
          <w:rFonts w:asciiTheme="minorHAnsi" w:hAnsiTheme="minorHAnsi" w:cstheme="minorHAnsi"/>
          <w:sz w:val="16"/>
        </w:rPr>
      </w:pPr>
      <w:r w:rsidRPr="006C4F77">
        <w:rPr>
          <w:rFonts w:asciiTheme="minorHAnsi" w:hAnsiTheme="minorHAnsi" w:cstheme="minorHAnsi"/>
          <w:b/>
          <w:bCs/>
          <w:highlight w:val="gree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AB679D">
        <w:rPr>
          <w:rStyle w:val="Emphasis"/>
          <w:rFonts w:asciiTheme="minorHAnsi" w:hAnsiTheme="minorHAnsi" w:cstheme="minorHAnsi"/>
          <w:highlight w:val="green"/>
        </w:rPr>
        <w:t>increase</w:t>
      </w:r>
      <w:r w:rsidRPr="00AB679D">
        <w:rPr>
          <w:rFonts w:asciiTheme="minorHAnsi" w:hAnsiTheme="minorHAnsi" w:cstheme="minorHAnsi"/>
          <w:sz w:val="16"/>
        </w:rPr>
        <w:t xml:space="preserve"> if more democracies give way to autocracy. </w:t>
      </w:r>
      <w:hyperlink r:id="rId10"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6C4F77">
        <w:rPr>
          <w:rFonts w:asciiTheme="minorHAnsi" w:hAnsiTheme="minorHAnsi" w:cstheme="minorHAnsi"/>
          <w:b/>
          <w:bCs/>
          <w:highlight w:val="green"/>
          <w:u w:val="single"/>
        </w:rPr>
        <w:t>democracies</w:t>
      </w:r>
      <w:r w:rsidRPr="006C4F77">
        <w:rPr>
          <w:rFonts w:asciiTheme="minorHAnsi" w:hAnsiTheme="minorHAnsi" w:cstheme="minorHAnsi"/>
          <w:b/>
          <w:bCs/>
          <w:u w:val="single"/>
        </w:rPr>
        <w:t xml:space="preserve"> are </w:t>
      </w:r>
      <w:r w:rsidRPr="00AB679D">
        <w:rPr>
          <w:rStyle w:val="Emphasis"/>
          <w:rFonts w:asciiTheme="minorHAnsi" w:hAnsiTheme="minorHAnsi" w:cstheme="minorHAnsi"/>
          <w:highlight w:val="gree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3"/>
    <w:p w14:paraId="198F44A3" w14:textId="77777777" w:rsidR="00B57045" w:rsidRPr="00B57045" w:rsidRDefault="00B57045" w:rsidP="00B57045"/>
    <w:p w14:paraId="65B26271" w14:textId="5A22A39D" w:rsidR="009F65C3" w:rsidRPr="00627BDB" w:rsidRDefault="009F65C3" w:rsidP="009F65C3">
      <w:pPr>
        <w:pStyle w:val="Heading1"/>
      </w:pPr>
      <w:r w:rsidRPr="00627BDB">
        <w:lastRenderedPageBreak/>
        <w:t>1</w:t>
      </w:r>
      <w:r>
        <w:t>AC</w:t>
      </w:r>
    </w:p>
    <w:p w14:paraId="07778596" w14:textId="77777777" w:rsidR="009F65C3" w:rsidRPr="00627BDB" w:rsidRDefault="009F65C3" w:rsidP="009F65C3">
      <w:pPr>
        <w:pStyle w:val="Heading3"/>
        <w:rPr>
          <w:rFonts w:asciiTheme="minorHAnsi" w:hAnsiTheme="minorHAnsi" w:cstheme="minorHAnsi"/>
        </w:rPr>
      </w:pPr>
      <w:bookmarkStart w:id="4" w:name="_Hlk68382030"/>
      <w:r w:rsidRPr="00627BDB">
        <w:rPr>
          <w:rFonts w:asciiTheme="minorHAnsi" w:hAnsiTheme="minorHAnsi" w:cstheme="minorHAnsi"/>
        </w:rPr>
        <w:lastRenderedPageBreak/>
        <w:t>Framework</w:t>
      </w:r>
    </w:p>
    <w:p w14:paraId="0F4C7AA0" w14:textId="77777777" w:rsidR="009F65C3" w:rsidRPr="008C2ACE" w:rsidRDefault="009F65C3" w:rsidP="009F65C3">
      <w:pPr>
        <w:pStyle w:val="Heading4"/>
      </w:pPr>
      <w:r w:rsidRPr="008C2ACE">
        <w:t>The meta ethic is practical reason-</w:t>
      </w:r>
    </w:p>
    <w:p w14:paraId="04090945" w14:textId="77777777" w:rsidR="009F65C3" w:rsidRPr="00336450" w:rsidRDefault="009F65C3" w:rsidP="009F65C3">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69B557EF" w14:textId="77777777" w:rsidR="009F65C3" w:rsidRPr="00742C76" w:rsidRDefault="009F65C3" w:rsidP="009F65C3">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6CFB4AAE" w14:textId="77777777" w:rsidR="009F65C3" w:rsidRDefault="009F65C3" w:rsidP="009F65C3">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7F6CF3C3" w14:textId="77777777" w:rsidR="009F65C3" w:rsidRPr="00454E90" w:rsidRDefault="009F65C3" w:rsidP="009F65C3"/>
    <w:p w14:paraId="11D0781A" w14:textId="77777777" w:rsidR="009F65C3" w:rsidRDefault="009F65C3" w:rsidP="009F65C3">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059C4575" w14:textId="77777777" w:rsidR="009F65C3" w:rsidRPr="00454E90" w:rsidRDefault="009F65C3" w:rsidP="009F65C3"/>
    <w:p w14:paraId="57213BF8" w14:textId="77777777" w:rsidR="009F65C3" w:rsidRPr="00742C76" w:rsidRDefault="009F65C3" w:rsidP="009F65C3">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31068837" w14:textId="77777777" w:rsidR="009F65C3" w:rsidRPr="008C2ACE" w:rsidRDefault="009F65C3" w:rsidP="009F65C3">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2A467C4" w14:textId="77777777" w:rsidR="009F65C3" w:rsidRPr="008C2ACE" w:rsidRDefault="009F65C3" w:rsidP="009F65C3">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582DB679" w14:textId="77777777" w:rsidR="009F65C3" w:rsidRPr="008C2ACE" w:rsidRDefault="009F65C3" w:rsidP="009F65C3">
      <w:pPr>
        <w:rPr>
          <w:rFonts w:asciiTheme="minorHAnsi" w:hAnsiTheme="minorHAnsi" w:cstheme="minorHAnsi"/>
        </w:rPr>
      </w:pPr>
    </w:p>
    <w:p w14:paraId="6CBE2BDA" w14:textId="77777777" w:rsidR="009F65C3" w:rsidRPr="008C2ACE" w:rsidRDefault="009F65C3" w:rsidP="009F65C3">
      <w:pPr>
        <w:pStyle w:val="Heading4"/>
      </w:pPr>
      <w:r>
        <w:t>Thus t</w:t>
      </w:r>
      <w:r w:rsidRPr="008C2ACE">
        <w:t xml:space="preserve">he standard is consistency with the categorical imperative. To clarify, consequences don’t link to the framework.  </w:t>
      </w:r>
    </w:p>
    <w:p w14:paraId="56A5399D" w14:textId="77777777" w:rsidR="009F65C3" w:rsidRPr="008C2ACE" w:rsidRDefault="009F65C3" w:rsidP="009F65C3">
      <w:pPr>
        <w:rPr>
          <w:rFonts w:asciiTheme="minorHAnsi" w:hAnsiTheme="minorHAnsi" w:cstheme="minorHAnsi"/>
        </w:rPr>
      </w:pPr>
    </w:p>
    <w:p w14:paraId="1BA019C6" w14:textId="77777777" w:rsidR="009F65C3" w:rsidRPr="008C2ACE" w:rsidRDefault="009F65C3" w:rsidP="009F65C3">
      <w:pPr>
        <w:pStyle w:val="Heading4"/>
      </w:pPr>
      <w:r w:rsidRPr="008C2ACE">
        <w:t xml:space="preserve">Prefer </w:t>
      </w:r>
      <w:r>
        <w:t xml:space="preserve">additionally – </w:t>
      </w:r>
    </w:p>
    <w:p w14:paraId="68097D52" w14:textId="77777777" w:rsidR="009F65C3" w:rsidRPr="008C2ACE" w:rsidRDefault="009F65C3" w:rsidP="009F65C3">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4F199C10" w14:textId="77777777" w:rsidR="009F65C3" w:rsidRPr="008C2ACE" w:rsidRDefault="009F65C3" w:rsidP="009F65C3">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2484F385" w14:textId="4211FBE9" w:rsidR="009F65C3" w:rsidRDefault="009F65C3" w:rsidP="009F65C3">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w:t>
      </w:r>
      <w:r w:rsidRPr="004F3A12">
        <w:rPr>
          <w:rStyle w:val="StyleUnderline"/>
          <w:b/>
          <w:bCs/>
        </w:rPr>
        <w:lastRenderedPageBreak/>
        <w:t xml:space="preserve">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6AA90C15" w14:textId="18B21D96" w:rsidR="00335A13" w:rsidRDefault="00335A13" w:rsidP="00335A13">
      <w:pPr>
        <w:pStyle w:val="Heading4"/>
      </w:pPr>
      <w:r w:rsidRPr="00C71235">
        <w:t>Interpretation: The negative must concede the affirmative’s framework choice</w:t>
      </w:r>
      <w:r>
        <w:t xml:space="preserve"> if it’s normatively justified as the categorical imperative</w:t>
      </w:r>
      <w:r w:rsidRPr="00C71235">
        <w:t>.</w:t>
      </w:r>
      <w:r>
        <w:t xml:space="preserve"> It’s the best for accessibility because turns can be generated analytically without cards which fosters critical thinking and includes those who don’t have resources. </w:t>
      </w:r>
    </w:p>
    <w:p w14:paraId="7241832D" w14:textId="77777777" w:rsidR="00335A13" w:rsidRPr="00EB632E" w:rsidRDefault="00335A13" w:rsidP="00335A13">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T or theory, counterplans, disads</w:t>
      </w:r>
      <w:r>
        <w:rPr>
          <w:rStyle w:val="Style13ptBold"/>
          <w:b/>
          <w:bCs w:val="0"/>
        </w:rPr>
        <w:t xml:space="preserve"> </w:t>
      </w:r>
      <w:r w:rsidRPr="00EB632E">
        <w:rPr>
          <w:rStyle w:val="Style13ptBold"/>
          <w:b/>
          <w:bCs w:val="0"/>
        </w:rPr>
        <w:t xml:space="preserve">impact turns,  kritiks impacted to the aff, </w:t>
      </w:r>
      <w:r>
        <w:rPr>
          <w:rStyle w:val="Style13ptBold"/>
          <w:b/>
          <w:bCs w:val="0"/>
        </w:rPr>
        <w:t xml:space="preserve">and </w:t>
      </w:r>
      <w:r w:rsidRPr="00EB632E">
        <w:rPr>
          <w:rStyle w:val="Style13ptBold"/>
          <w:b/>
          <w:bCs w:val="0"/>
        </w:rPr>
        <w:t>link turns</w:t>
      </w:r>
    </w:p>
    <w:p w14:paraId="565257B9" w14:textId="77777777" w:rsidR="00335A13" w:rsidRDefault="00335A13" w:rsidP="00335A13">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2FFC3025" w14:textId="77777777" w:rsidR="00335A13" w:rsidRDefault="00335A13" w:rsidP="00335A13">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577B253C" w14:textId="77777777" w:rsidR="00335A13" w:rsidRDefault="00335A13" w:rsidP="00335A13">
      <w:pPr>
        <w:pStyle w:val="Heading4"/>
      </w:pPr>
      <w:r w:rsidRPr="00C71235">
        <w:t xml:space="preserve">Fairness is a voter – all args concede the validity, it’s a metaconstraint. </w:t>
      </w:r>
    </w:p>
    <w:p w14:paraId="2A504797" w14:textId="77777777" w:rsidR="00335A13" w:rsidRDefault="00335A13" w:rsidP="00335A13">
      <w:pPr>
        <w:pStyle w:val="Heading4"/>
      </w:pPr>
      <w:r w:rsidRPr="00C71235">
        <w:t xml:space="preserve">Education – it’s the only reason schools fund debate. </w:t>
      </w:r>
    </w:p>
    <w:p w14:paraId="64D728B2" w14:textId="77777777" w:rsidR="00335A13" w:rsidRDefault="00335A13" w:rsidP="00335A13">
      <w:pPr>
        <w:pStyle w:val="Heading4"/>
      </w:pPr>
      <w:r w:rsidRPr="00C71235">
        <w:t xml:space="preserve">No RVIs on AC theory – They have 13 minutes of theory debate while the aff has 7, also it’s preemptive so violating was their choice – incentivizes dumping on theory and not engaging in substance. </w:t>
      </w:r>
    </w:p>
    <w:p w14:paraId="2D412163" w14:textId="77777777" w:rsidR="00335A13" w:rsidRDefault="00335A13" w:rsidP="00335A13">
      <w:pPr>
        <w:pStyle w:val="Heading4"/>
      </w:pPr>
      <w:r w:rsidRPr="00C71235">
        <w:t xml:space="preserve">Drop the Negative Debater – They can read infinite 1NC layers. Drop the arg doesn’t solve because they’ll still win the debate. </w:t>
      </w:r>
    </w:p>
    <w:p w14:paraId="46F9ED1D" w14:textId="4A2D699B" w:rsidR="00335A13" w:rsidRPr="00335A13" w:rsidRDefault="00335A13" w:rsidP="00335A13">
      <w:pPr>
        <w:pStyle w:val="Heading4"/>
        <w:rPr>
          <w:rStyle w:val="StyleUnderline"/>
          <w:sz w:val="26"/>
          <w:u w:val="none"/>
        </w:rPr>
      </w:pPr>
      <w:r w:rsidRPr="00C71235">
        <w:t>Competing interps – Reasonability is arbitrary and invites judge intervention</w:t>
      </w:r>
    </w:p>
    <w:p w14:paraId="78EAAE0A" w14:textId="77777777" w:rsidR="009F65C3" w:rsidRDefault="009F65C3" w:rsidP="009F65C3">
      <w:pPr>
        <w:pStyle w:val="Heading3"/>
        <w:rPr>
          <w:rFonts w:asciiTheme="minorHAnsi" w:hAnsiTheme="minorHAnsi" w:cstheme="minorHAnsi"/>
        </w:rPr>
      </w:pPr>
      <w:r>
        <w:rPr>
          <w:rFonts w:asciiTheme="minorHAnsi" w:hAnsiTheme="minorHAnsi" w:cstheme="minorHAnsi"/>
        </w:rPr>
        <w:lastRenderedPageBreak/>
        <w:t>Advocacy</w:t>
      </w:r>
    </w:p>
    <w:p w14:paraId="5E23B921" w14:textId="77777777" w:rsidR="009F65C3" w:rsidRDefault="009F65C3" w:rsidP="009F65C3">
      <w:pPr>
        <w:pStyle w:val="Heading4"/>
      </w:pPr>
      <w:r w:rsidRPr="005769F2">
        <w:t>Thus the advocacy – Resolved: A just government ought to recognize an unconditional right of workers to strike.</w:t>
      </w:r>
    </w:p>
    <w:p w14:paraId="1B821ECD" w14:textId="77777777" w:rsidR="009F65C3" w:rsidRDefault="009F65C3" w:rsidP="009F65C3">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11" w:history="1">
        <w:r w:rsidRPr="003E053F">
          <w:rPr>
            <w:rStyle w:val="Hyperlink"/>
            <w:sz w:val="18"/>
            <w:szCs w:val="18"/>
          </w:rPr>
          <w:t>https://www.findlaw.com/employment/wages-and-benefits/labor-strike-faqs.html</w:t>
        </w:r>
      </w:hyperlink>
      <w:r w:rsidRPr="003E053F">
        <w:rPr>
          <w:sz w:val="18"/>
          <w:szCs w:val="18"/>
        </w:rPr>
        <w:t xml:space="preserve"> // LEX JB]</w:t>
      </w:r>
    </w:p>
    <w:p w14:paraId="69E462F4" w14:textId="77777777" w:rsidR="009F65C3" w:rsidRPr="003E053F" w:rsidRDefault="009F65C3" w:rsidP="009F65C3">
      <w:pPr>
        <w:pStyle w:val="ListParagraph"/>
        <w:numPr>
          <w:ilvl w:val="0"/>
          <w:numId w:val="19"/>
        </w:numPr>
      </w:pPr>
      <w:r>
        <w:t>Definition of worker and strike, explains process</w:t>
      </w:r>
    </w:p>
    <w:p w14:paraId="79B52B97" w14:textId="77777777" w:rsidR="009F65C3" w:rsidRPr="003E053F" w:rsidRDefault="009F65C3" w:rsidP="009F65C3">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12"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365630D9" w14:textId="77777777" w:rsidR="009F65C3" w:rsidRDefault="009F65C3" w:rsidP="009F65C3">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239CCB60" w14:textId="77777777" w:rsidR="009F65C3" w:rsidRDefault="009F65C3" w:rsidP="009F65C3">
      <w:pPr>
        <w:pStyle w:val="Heading4"/>
      </w:pPr>
      <w:r>
        <w:t xml:space="preserve">The aff fiats recognition which is </w:t>
      </w:r>
    </w:p>
    <w:p w14:paraId="5132F3D9" w14:textId="77777777" w:rsidR="009F65C3" w:rsidRPr="00747DE2" w:rsidRDefault="00B57045" w:rsidP="009F65C3">
      <w:pPr>
        <w:rPr>
          <w:sz w:val="18"/>
          <w:szCs w:val="18"/>
        </w:rPr>
      </w:pPr>
      <w:hyperlink r:id="rId13" w:history="1">
        <w:r w:rsidR="009F65C3" w:rsidRPr="00747DE2">
          <w:rPr>
            <w:rStyle w:val="Hyperlink"/>
            <w:sz w:val="18"/>
            <w:szCs w:val="18"/>
          </w:rPr>
          <w:t>https://www.ldoceonline.com/Government-topic/recognition</w:t>
        </w:r>
      </w:hyperlink>
      <w:r w:rsidR="009F65C3" w:rsidRPr="00747DE2">
        <w:rPr>
          <w:sz w:val="18"/>
          <w:szCs w:val="18"/>
        </w:rPr>
        <w:t xml:space="preserve"> // LEX JB</w:t>
      </w:r>
    </w:p>
    <w:p w14:paraId="2AC19ABC" w14:textId="77777777" w:rsidR="009F65C3" w:rsidRPr="003E053F" w:rsidRDefault="009F65C3" w:rsidP="009F65C3">
      <w:pPr>
        <w:pStyle w:val="ListParagraph"/>
        <w:numPr>
          <w:ilvl w:val="0"/>
          <w:numId w:val="18"/>
        </w:numPr>
      </w:pPr>
      <w:r>
        <w:t>Dictionary in the context of governments</w:t>
      </w:r>
    </w:p>
    <w:p w14:paraId="6059DC09" w14:textId="77777777" w:rsidR="009F65C3" w:rsidRDefault="009F65C3" w:rsidP="009F65C3">
      <w:pPr>
        <w:rPr>
          <w:b/>
          <w:bCs/>
          <w:u w:val="single"/>
        </w:rPr>
      </w:pPr>
      <w:r w:rsidRPr="003E053F">
        <w:rPr>
          <w:rStyle w:val="Emphasis"/>
          <w:szCs w:val="26"/>
          <w:highlight w:val="green"/>
        </w:rPr>
        <w:t>the </w:t>
      </w:r>
      <w:hyperlink r:id="rId14"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5" w:tooltip="realize" w:history="1">
        <w:r w:rsidRPr="003E053F">
          <w:rPr>
            <w:b/>
            <w:bCs/>
            <w:u w:val="single"/>
          </w:rPr>
          <w:t>realizing</w:t>
        </w:r>
      </w:hyperlink>
      <w:r w:rsidRPr="003E053F">
        <w:rPr>
          <w:b/>
          <w:bCs/>
          <w:u w:val="single"/>
        </w:rPr>
        <w:t> and </w:t>
      </w:r>
      <w:hyperlink r:id="rId16" w:tooltip="accept" w:history="1">
        <w:r w:rsidRPr="003E053F">
          <w:rPr>
            <w:rStyle w:val="Emphasis"/>
            <w:szCs w:val="26"/>
            <w:highlight w:val="green"/>
          </w:rPr>
          <w:t>accepting</w:t>
        </w:r>
      </w:hyperlink>
      <w:r w:rsidRPr="003E053F">
        <w:rPr>
          <w:rStyle w:val="Emphasis"/>
          <w:szCs w:val="26"/>
          <w:highlight w:val="green"/>
        </w:rPr>
        <w:t> that something is </w:t>
      </w:r>
      <w:hyperlink r:id="rId17" w:tooltip="true" w:history="1">
        <w:r w:rsidRPr="003E053F">
          <w:rPr>
            <w:rStyle w:val="Emphasis"/>
            <w:szCs w:val="26"/>
            <w:highlight w:val="green"/>
          </w:rPr>
          <w:t>true</w:t>
        </w:r>
      </w:hyperlink>
      <w:r w:rsidRPr="003E053F">
        <w:rPr>
          <w:b/>
          <w:bCs/>
          <w:u w:val="single"/>
        </w:rPr>
        <w:t> or important</w:t>
      </w:r>
    </w:p>
    <w:p w14:paraId="725B38E2" w14:textId="77777777" w:rsidR="009F65C3" w:rsidRDefault="009F65C3" w:rsidP="009F65C3">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30A21A5B" w14:textId="77777777" w:rsidR="009F65C3" w:rsidRPr="00C636F5" w:rsidRDefault="009F65C3" w:rsidP="009F65C3">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8" w:history="1">
        <w:r w:rsidRPr="00540FF3">
          <w:rPr>
            <w:rStyle w:val="Hyperlink"/>
          </w:rPr>
          <w:t>https://digitalcommons.wcl.american.edu/cgi/viewcontent.cgi?referer=https://www.google.com/&amp;httpsredir=1&amp;article=1047&amp;context=lelb</w:t>
        </w:r>
      </w:hyperlink>
      <w:r>
        <w:t xml:space="preserve">] </w:t>
      </w:r>
    </w:p>
    <w:p w14:paraId="55D9F065" w14:textId="77777777" w:rsidR="009F65C3" w:rsidRPr="00C636F5" w:rsidRDefault="009F65C3" w:rsidP="009F65C3">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r>
        <w:rPr>
          <w:sz w:val="16"/>
        </w:rPr>
        <w:t xml:space="preserve"> </w:t>
      </w: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sz w:val="16"/>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Pr>
          <w:sz w:val="16"/>
        </w:rPr>
        <w:t xml:space="preserve"> </w:t>
      </w:r>
      <w:r w:rsidRPr="00C636F5">
        <w:rPr>
          <w:sz w:val="16"/>
        </w:rPr>
        <w:t>2. Context of Framework Agreements: Corporate Social Responsibility</w:t>
      </w:r>
      <w:r w:rsidRPr="005170FB">
        <w:rPr>
          <w:sz w:val="16"/>
        </w:rPr>
        <w:t xml:space="preserve">While </w:t>
      </w:r>
      <w:r w:rsidRPr="005170FB">
        <w:rPr>
          <w:u w:val="single"/>
        </w:rPr>
        <w:t xml:space="preserve">both </w:t>
      </w:r>
      <w:r w:rsidRPr="005170FB">
        <w:rPr>
          <w:rStyle w:val="Emphasis"/>
        </w:rPr>
        <w:t>corporate</w:t>
      </w:r>
      <w:r w:rsidRPr="005170FB">
        <w:rPr>
          <w:u w:val="single"/>
        </w:rPr>
        <w:t xml:space="preserve"> codes of conduct and </w:t>
      </w:r>
      <w:r w:rsidRPr="005170FB">
        <w:rPr>
          <w:rStyle w:val="Emphasis"/>
        </w:rPr>
        <w:t>IFAs</w:t>
      </w:r>
      <w:r w:rsidRPr="005170FB">
        <w:rPr>
          <w:u w:val="single"/>
        </w:rPr>
        <w:t xml:space="preserve"> can be traced to a </w:t>
      </w:r>
      <w:r w:rsidRPr="005170FB">
        <w:rPr>
          <w:rStyle w:val="Emphasis"/>
        </w:rPr>
        <w:t>consumer</w:t>
      </w:r>
      <w:r w:rsidRPr="005170FB">
        <w:rPr>
          <w:u w:val="single"/>
        </w:rPr>
        <w:t xml:space="preserve"> </w:t>
      </w:r>
      <w:r w:rsidRPr="005170FB">
        <w:rPr>
          <w:rStyle w:val="Emphasis"/>
        </w:rPr>
        <w:t>driven</w:t>
      </w:r>
      <w:r w:rsidRPr="005170FB">
        <w:rPr>
          <w:u w:val="single"/>
        </w:rPr>
        <w:t xml:space="preserve"> </w:t>
      </w:r>
      <w:r w:rsidRPr="005170FB">
        <w:rPr>
          <w:rStyle w:val="Emphasis"/>
        </w:rPr>
        <w:t>push</w:t>
      </w:r>
      <w:r w:rsidRPr="005170FB">
        <w:rPr>
          <w:u w:val="single"/>
        </w:rPr>
        <w:t xml:space="preserve"> for corporate </w:t>
      </w:r>
      <w:r w:rsidRPr="005170FB">
        <w:rPr>
          <w:rStyle w:val="Emphasis"/>
        </w:rPr>
        <w:t>social</w:t>
      </w:r>
      <w:r w:rsidRPr="005170FB">
        <w:rPr>
          <w:u w:val="single"/>
        </w:rPr>
        <w:t xml:space="preserve"> </w:t>
      </w:r>
      <w:r w:rsidRPr="005170FB">
        <w:rPr>
          <w:rStyle w:val="Emphasis"/>
        </w:rPr>
        <w:t>responsibility</w:t>
      </w:r>
      <w:r w:rsidRPr="005170FB">
        <w:rPr>
          <w:u w:val="single"/>
        </w:rPr>
        <w:t xml:space="preserve">, a key difference </w:t>
      </w:r>
      <w:r w:rsidRPr="005170FB">
        <w:rPr>
          <w:u w:val="single"/>
        </w:rPr>
        <w:lastRenderedPageBreak/>
        <w:t xml:space="preserve">separates the two: </w:t>
      </w:r>
      <w:r w:rsidRPr="005170FB">
        <w:rPr>
          <w:rStyle w:val="Emphasis"/>
        </w:rPr>
        <w:t>credibility</w:t>
      </w:r>
      <w:r w:rsidRPr="005170FB">
        <w:rPr>
          <w:sz w:val="16"/>
        </w:rPr>
        <w:t xml:space="preserve">. In the late 1980’s, </w:t>
      </w:r>
      <w:r w:rsidRPr="005170FB">
        <w:rPr>
          <w:u w:val="single"/>
        </w:rPr>
        <w:t xml:space="preserve">MNCs in the United States began to respond to campaigns by non-governmental organizations accusing MNCs of international human rights abuses by </w:t>
      </w:r>
      <w:r w:rsidRPr="005170FB">
        <w:rPr>
          <w:rStyle w:val="Emphasis"/>
        </w:rPr>
        <w:t>elaborating</w:t>
      </w:r>
      <w:r w:rsidRPr="005170FB">
        <w:rPr>
          <w:u w:val="single"/>
        </w:rPr>
        <w:t xml:space="preserve"> </w:t>
      </w:r>
      <w:r w:rsidRPr="005170FB">
        <w:rPr>
          <w:rStyle w:val="Emphasis"/>
        </w:rPr>
        <w:t>internal</w:t>
      </w:r>
      <w:r w:rsidRPr="005170FB">
        <w:rPr>
          <w:u w:val="single"/>
        </w:rPr>
        <w:t xml:space="preserve"> </w:t>
      </w:r>
      <w:r w:rsidRPr="005170FB">
        <w:rPr>
          <w:rStyle w:val="Emphasis"/>
        </w:rPr>
        <w:t>codes</w:t>
      </w:r>
      <w:r w:rsidRPr="005170FB">
        <w:rPr>
          <w:u w:val="single"/>
        </w:rPr>
        <w:t xml:space="preserve"> of </w:t>
      </w:r>
      <w:r w:rsidRPr="005170FB">
        <w:rPr>
          <w:rStyle w:val="Emphasis"/>
        </w:rPr>
        <w:t>conduct</w:t>
      </w:r>
      <w:r w:rsidRPr="005170FB">
        <w:rPr>
          <w:sz w:val="16"/>
        </w:rPr>
        <w:t xml:space="preserve">.93 </w:t>
      </w:r>
      <w:r w:rsidRPr="005170FB">
        <w:rPr>
          <w:u w:val="single"/>
        </w:rPr>
        <w:t>These codes</w:t>
      </w:r>
      <w:r w:rsidRPr="005170FB">
        <w:rPr>
          <w:sz w:val="16"/>
        </w:rPr>
        <w:t xml:space="preserve">, unilaterally written and implemented, </w:t>
      </w:r>
      <w:r w:rsidRPr="005170FB">
        <w:rPr>
          <w:u w:val="single"/>
        </w:rPr>
        <w:t xml:space="preserve">tend to be </w:t>
      </w:r>
      <w:r w:rsidRPr="005170FB">
        <w:rPr>
          <w:rStyle w:val="Emphasis"/>
        </w:rPr>
        <w:t>vague</w:t>
      </w:r>
      <w:r w:rsidRPr="005170FB">
        <w:rPr>
          <w:u w:val="single"/>
        </w:rPr>
        <w:t xml:space="preserve"> and provide for </w:t>
      </w:r>
      <w:r w:rsidRPr="005170FB">
        <w:rPr>
          <w:rStyle w:val="Emphasis"/>
        </w:rPr>
        <w:t>no</w:t>
      </w:r>
      <w:r w:rsidRPr="005170FB">
        <w:rPr>
          <w:u w:val="single"/>
        </w:rPr>
        <w:t xml:space="preserve"> </w:t>
      </w:r>
      <w:r w:rsidRPr="005170FB">
        <w:rPr>
          <w:rStyle w:val="Emphasis"/>
        </w:rPr>
        <w:t>enforcement</w:t>
      </w:r>
      <w:r w:rsidRPr="005170FB">
        <w:rPr>
          <w:u w:val="single"/>
        </w:rPr>
        <w:t xml:space="preserve"> </w:t>
      </w:r>
      <w:r w:rsidRPr="005170FB">
        <w:rPr>
          <w:rStyle w:val="Emphasis"/>
        </w:rPr>
        <w:t>mechanism</w:t>
      </w:r>
      <w:r w:rsidRPr="005170FB">
        <w:rPr>
          <w:sz w:val="16"/>
        </w:rPr>
        <w:t xml:space="preserve">.94 </w:t>
      </w:r>
      <w:r w:rsidRPr="005170FB">
        <w:rPr>
          <w:u w:val="single"/>
        </w:rPr>
        <w:t xml:space="preserve">The </w:t>
      </w:r>
      <w:r w:rsidRPr="005170FB">
        <w:rPr>
          <w:rStyle w:val="Emphasis"/>
        </w:rPr>
        <w:t>voluntary</w:t>
      </w:r>
      <w:r w:rsidRPr="005170FB">
        <w:rPr>
          <w:u w:val="single"/>
        </w:rPr>
        <w:t xml:space="preserve">, </w:t>
      </w:r>
      <w:r w:rsidRPr="005170FB">
        <w:rPr>
          <w:rStyle w:val="Emphasis"/>
        </w:rPr>
        <w:t>self</w:t>
      </w:r>
      <w:r w:rsidRPr="005170FB">
        <w:rPr>
          <w:u w:val="single"/>
        </w:rPr>
        <w:t>-</w:t>
      </w:r>
      <w:r w:rsidRPr="005170FB">
        <w:rPr>
          <w:rStyle w:val="Emphasis"/>
        </w:rPr>
        <w:t>enforcing</w:t>
      </w:r>
      <w:r w:rsidRPr="005170FB">
        <w:rPr>
          <w:u w:val="single"/>
        </w:rPr>
        <w:t xml:space="preserve"> nature of these commitments has led </w:t>
      </w:r>
      <w:r w:rsidRPr="005170FB">
        <w:rPr>
          <w:rStyle w:val="Emphasis"/>
        </w:rPr>
        <w:t>critics</w:t>
      </w:r>
      <w:r w:rsidRPr="005170FB">
        <w:rPr>
          <w:u w:val="single"/>
        </w:rPr>
        <w:t xml:space="preserve"> to conclude that they are mere </w:t>
      </w:r>
      <w:r w:rsidRPr="005170FB">
        <w:rPr>
          <w:rStyle w:val="Emphasis"/>
        </w:rPr>
        <w:t>marketing</w:t>
      </w:r>
      <w:r w:rsidRPr="005170FB">
        <w:rPr>
          <w:u w:val="single"/>
        </w:rPr>
        <w:t xml:space="preserve"> </w:t>
      </w:r>
      <w:r w:rsidRPr="005170FB">
        <w:rPr>
          <w:rStyle w:val="Emphasis"/>
        </w:rPr>
        <w:t>ploys</w:t>
      </w:r>
      <w:r w:rsidRPr="005170FB">
        <w:rPr>
          <w:u w:val="single"/>
        </w:rPr>
        <w:t xml:space="preserve"> lacking in </w:t>
      </w:r>
      <w:r w:rsidRPr="005170FB">
        <w:rPr>
          <w:rStyle w:val="Emphasis"/>
        </w:rPr>
        <w:t>credibility</w:t>
      </w:r>
      <w:r w:rsidRPr="005170FB">
        <w:rPr>
          <w:sz w:val="16"/>
        </w:rPr>
        <w:t xml:space="preserve"> or having any real social impact.95</w:t>
      </w:r>
      <w:r>
        <w:rPr>
          <w:sz w:val="16"/>
        </w:rPr>
        <w:t xml:space="preserve"> </w:t>
      </w: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r>
        <w:rPr>
          <w:rStyle w:val="Emphasis"/>
          <w:b w:val="0"/>
          <w:iCs w:val="0"/>
          <w:sz w:val="16"/>
          <w:u w:val="none"/>
        </w:rPr>
        <w:t xml:space="preserve"> </w:t>
      </w: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sz w:val="16"/>
        </w:rPr>
        <w:t xml:space="preserve"> </w:t>
      </w:r>
      <w:r w:rsidRPr="00C636F5">
        <w:rPr>
          <w:sz w:val="16"/>
        </w:rPr>
        <w:t>3. Core ILO Principles as the Substantive Content of IFAs</w:t>
      </w:r>
      <w:r>
        <w:rPr>
          <w:sz w:val="16"/>
        </w:rPr>
        <w:t xml:space="preserve"> </w:t>
      </w: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r>
        <w:rPr>
          <w:sz w:val="16"/>
        </w:rPr>
        <w:t xml:space="preserve"> </w:t>
      </w: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r>
        <w:rPr>
          <w:sz w:val="16"/>
        </w:rPr>
        <w:t xml:space="preserve"> </w:t>
      </w:r>
      <w:r w:rsidRPr="00C636F5">
        <w:rPr>
          <w:sz w:val="16"/>
        </w:rPr>
        <w:t>4. Scope of IFAs, MNCs and Supply Chains</w:t>
      </w:r>
      <w:r>
        <w:rPr>
          <w:sz w:val="16"/>
        </w:rPr>
        <w:t xml:space="preserve"> </w:t>
      </w: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Pr>
          <w:sz w:val="16"/>
        </w:rPr>
        <w:t xml:space="preserve"> </w:t>
      </w:r>
      <w:r w:rsidRPr="00C636F5">
        <w:rPr>
          <w:sz w:val="16"/>
        </w:rPr>
        <w:t>III. ANALYSIS</w:t>
      </w:r>
      <w:r>
        <w:rPr>
          <w:sz w:val="16"/>
        </w:rPr>
        <w:t xml:space="preserve"> </w:t>
      </w: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sz w:val="16"/>
        </w:rPr>
        <w:t xml:space="preserve"> </w:t>
      </w: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Pr>
          <w:sz w:val="16"/>
        </w:rPr>
        <w:t xml:space="preserve"> </w:t>
      </w:r>
      <w:r w:rsidRPr="00C636F5">
        <w:rPr>
          <w:sz w:val="16"/>
        </w:rPr>
        <w:t xml:space="preserve">A. </w:t>
      </w:r>
      <w:r w:rsidRPr="009E735E">
        <w:rPr>
          <w:highlight w:val="green"/>
          <w:u w:val="single"/>
        </w:rPr>
        <w:t xml:space="preserve">Interference with the Right to Strike is an </w:t>
      </w:r>
      <w:r w:rsidRPr="009E735E">
        <w:rPr>
          <w:rStyle w:val="Emphasis"/>
          <w:highlight w:val="green"/>
        </w:rPr>
        <w:t>Abridgement</w:t>
      </w:r>
      <w:r w:rsidRPr="009E735E">
        <w:rPr>
          <w:highlight w:val="green"/>
          <w:u w:val="single"/>
        </w:rPr>
        <w:t xml:space="preserve"> of </w:t>
      </w:r>
      <w:r w:rsidRPr="009E735E">
        <w:rPr>
          <w:rStyle w:val="Emphasis"/>
          <w:highlight w:val="green"/>
        </w:rPr>
        <w:t>ILO</w:t>
      </w:r>
      <w:r w:rsidRPr="009E735E">
        <w:rPr>
          <w:highlight w:val="green"/>
          <w:u w:val="single"/>
        </w:rPr>
        <w:t xml:space="preserve"> </w:t>
      </w:r>
      <w:r w:rsidRPr="009E735E">
        <w:rPr>
          <w:rStyle w:val="Emphasis"/>
          <w:highlight w:val="green"/>
        </w:rPr>
        <w:t>Principles</w:t>
      </w:r>
      <w:r>
        <w:rPr>
          <w:rStyle w:val="Emphasis"/>
        </w:rPr>
        <w:t xml:space="preserve"> </w:t>
      </w: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r>
        <w:rPr>
          <w:sz w:val="16"/>
        </w:rPr>
        <w:t xml:space="preserve">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w:t>
      </w:r>
      <w:r w:rsidRPr="0057035A">
        <w:rPr>
          <w:u w:val="single"/>
        </w:rPr>
        <w:lastRenderedPageBreak/>
        <w:t xml:space="preserve">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r>
        <w:rPr>
          <w:sz w:val="16"/>
        </w:rPr>
        <w:t xml:space="preserve"> </w:t>
      </w:r>
      <w:r w:rsidRPr="00C636F5">
        <w:rPr>
          <w:sz w:val="16"/>
        </w:rPr>
        <w:t>1. The Use of Permanent Strike Replacements Reduces the ‘Right’ to Strike to the Unprotected ‘Freedom’ to Strike</w:t>
      </w:r>
      <w:r>
        <w:rPr>
          <w:sz w:val="16"/>
        </w:rPr>
        <w:t xml:space="preserve"> </w:t>
      </w: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24E83CA4" w14:textId="77777777" w:rsidR="009F65C3" w:rsidRDefault="009F65C3" w:rsidP="009F65C3">
      <w:pPr>
        <w:pStyle w:val="Heading3"/>
        <w:rPr>
          <w:rFonts w:asciiTheme="minorHAnsi" w:hAnsiTheme="minorHAnsi" w:cstheme="minorHAnsi"/>
        </w:rPr>
      </w:pPr>
      <w:r w:rsidRPr="00627BDB">
        <w:rPr>
          <w:rFonts w:asciiTheme="minorHAnsi" w:hAnsiTheme="minorHAnsi" w:cstheme="minorHAnsi"/>
        </w:rPr>
        <w:lastRenderedPageBreak/>
        <w:t>Offense</w:t>
      </w:r>
    </w:p>
    <w:p w14:paraId="7C6B3345" w14:textId="77777777" w:rsidR="009F65C3" w:rsidRPr="007E0E9C" w:rsidRDefault="009F65C3" w:rsidP="009F65C3">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379ADA26" w14:textId="77777777" w:rsidR="009F65C3" w:rsidRPr="001A7E0A" w:rsidRDefault="009F65C3" w:rsidP="009F65C3">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4AAFB5DA" w14:textId="77777777" w:rsidR="009F65C3" w:rsidRDefault="009F65C3" w:rsidP="009F65C3">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to go on strike may not be universalisable.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51E04210" w14:textId="77777777" w:rsidR="009F65C3" w:rsidRDefault="009F65C3" w:rsidP="009F65C3">
      <w:pPr>
        <w:pStyle w:val="Heading4"/>
      </w:pPr>
      <w:r>
        <w:t>[2] Recognizing ability to strike is a unique obligation of the institution – anything else allows coercive workplaces and treating workers as a means to an end</w:t>
      </w:r>
    </w:p>
    <w:p w14:paraId="23533FCC" w14:textId="77777777" w:rsidR="009F65C3" w:rsidRDefault="009F65C3" w:rsidP="009F65C3">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9"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BC342BC" w14:textId="77777777" w:rsidR="009F65C3" w:rsidRPr="000E1DE0" w:rsidRDefault="009F65C3" w:rsidP="009F65C3">
      <w:pPr>
        <w:pStyle w:val="ListParagraph"/>
        <w:numPr>
          <w:ilvl w:val="0"/>
          <w:numId w:val="20"/>
        </w:numPr>
        <w:rPr>
          <w:sz w:val="18"/>
          <w:szCs w:val="18"/>
        </w:rPr>
      </w:pPr>
      <w:r>
        <w:rPr>
          <w:sz w:val="18"/>
          <w:szCs w:val="18"/>
        </w:rPr>
        <w:t xml:space="preserve">Written in the context of doctors, warrant can be used for all jobs </w:t>
      </w:r>
    </w:p>
    <w:p w14:paraId="1CE40708" w14:textId="77777777" w:rsidR="009F65C3" w:rsidRPr="00300A20" w:rsidRDefault="009F65C3" w:rsidP="009F65C3">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72EE847C" w14:textId="72B2FD91" w:rsidR="009F65C3" w:rsidRDefault="009F65C3" w:rsidP="009F65C3">
      <w:pPr>
        <w:pStyle w:val="Heading4"/>
      </w:pPr>
      <w:r>
        <w:lastRenderedPageBreak/>
        <w:t xml:space="preserve">[3] </w:t>
      </w:r>
      <w:bookmarkStart w:id="5" w:name="_Hlk76079530"/>
      <w:r w:rsidR="004A686E">
        <w:t>Can’t be turned – s</w:t>
      </w:r>
      <w:r>
        <w:t>trikes are just an extension of the right to self defense and a core part of human value</w:t>
      </w:r>
    </w:p>
    <w:p w14:paraId="435D8D4C" w14:textId="77777777" w:rsidR="009F65C3" w:rsidRPr="00BB6436" w:rsidRDefault="009F65C3" w:rsidP="009F65C3">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20" w:history="1">
        <w:r w:rsidRPr="007B18E5">
          <w:rPr>
            <w:rStyle w:val="Hyperlink"/>
            <w:sz w:val="18"/>
            <w:szCs w:val="18"/>
          </w:rPr>
          <w:t>https://islssl.org/wp-content/uploads/2013/01/Strike-Waas.pdf September 2012</w:t>
        </w:r>
      </w:hyperlink>
      <w:r>
        <w:rPr>
          <w:rStyle w:val="Hyperlink"/>
          <w:sz w:val="18"/>
          <w:szCs w:val="18"/>
        </w:rPr>
        <w:t>]</w:t>
      </w:r>
    </w:p>
    <w:p w14:paraId="77026703" w14:textId="77777777" w:rsidR="009F65C3" w:rsidRPr="00BB6436" w:rsidRDefault="009F65C3" w:rsidP="009F65C3">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4924FC8D" w14:textId="0AA8B8E4" w:rsidR="00E63309" w:rsidRDefault="00E63309" w:rsidP="009F65C3">
      <w:pPr>
        <w:pStyle w:val="Heading3"/>
      </w:pPr>
      <w:bookmarkStart w:id="6" w:name="_Hlk56321593"/>
      <w:bookmarkEnd w:id="0"/>
      <w:bookmarkEnd w:id="1"/>
      <w:bookmarkEnd w:id="5"/>
      <w:r>
        <w:lastRenderedPageBreak/>
        <w:t>Adv</w:t>
      </w:r>
      <w:r w:rsidR="0044565F">
        <w:t xml:space="preserve"> – 2:44 </w:t>
      </w:r>
    </w:p>
    <w:p w14:paraId="4F5B46C9" w14:textId="77777777" w:rsidR="00031042" w:rsidRPr="00AB679D" w:rsidRDefault="00031042" w:rsidP="00031042">
      <w:pPr>
        <w:pStyle w:val="Heading4"/>
        <w:rPr>
          <w:rFonts w:asciiTheme="minorHAnsi" w:hAnsiTheme="minorHAnsi" w:cstheme="minorHAnsi"/>
        </w:rPr>
      </w:pPr>
      <w:r>
        <w:rPr>
          <w:rFonts w:asciiTheme="minorHAnsi" w:hAnsiTheme="minorHAnsi" w:cstheme="minorHAnsi"/>
        </w:rPr>
        <w:t xml:space="preserve">The Advantage is India. </w:t>
      </w:r>
    </w:p>
    <w:p w14:paraId="7BB76EF3" w14:textId="77777777" w:rsidR="00031042" w:rsidRPr="00862198" w:rsidRDefault="00031042" w:rsidP="00031042"/>
    <w:p w14:paraId="472849A0" w14:textId="77777777" w:rsidR="00031042" w:rsidRDefault="00031042" w:rsidP="00031042">
      <w:pPr>
        <w:pStyle w:val="Heading4"/>
      </w:pPr>
      <w:r>
        <w:t>Indian journalist strikes get arrested now.</w:t>
      </w:r>
    </w:p>
    <w:p w14:paraId="6F9D67F2" w14:textId="77777777" w:rsidR="00031042" w:rsidRPr="001F4545" w:rsidRDefault="00031042" w:rsidP="00031042">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1F4545">
        <w:rPr>
          <w:rFonts w:asciiTheme="minorHAnsi" w:hAnsiTheme="minorHAnsi" w:cstheme="minorHAnsi"/>
          <w:b/>
          <w:bCs/>
          <w:highlight w:val="green"/>
          <w:u w:val="single"/>
        </w:rPr>
        <w:t>India arrests</w:t>
      </w:r>
      <w:r w:rsidRPr="001F4545">
        <w:rPr>
          <w:rFonts w:asciiTheme="minorHAnsi" w:hAnsiTheme="minorHAnsi" w:cstheme="minorHAnsi"/>
          <w:b/>
          <w:bCs/>
          <w:u w:val="single"/>
        </w:rPr>
        <w:t xml:space="preserve"> dozens of </w:t>
      </w:r>
      <w:r w:rsidRPr="001F4545">
        <w:rPr>
          <w:rFonts w:asciiTheme="minorHAnsi" w:hAnsiTheme="minorHAnsi" w:cstheme="minorHAnsi"/>
          <w:b/>
          <w:bCs/>
          <w:highlight w:val="green"/>
          <w:u w:val="single"/>
        </w:rPr>
        <w:t>journalists</w:t>
      </w:r>
      <w:r w:rsidRPr="001F4545">
        <w:rPr>
          <w:rFonts w:asciiTheme="minorHAnsi" w:hAnsiTheme="minorHAnsi" w:cstheme="minorHAnsi"/>
          <w:b/>
          <w:bCs/>
          <w:u w:val="single"/>
        </w:rPr>
        <w:t xml:space="preserve"> in clampdown </w:t>
      </w:r>
      <w:r w:rsidRPr="001F4545">
        <w:rPr>
          <w:rFonts w:asciiTheme="minorHAnsi" w:hAnsiTheme="minorHAnsi" w:cstheme="minorHAnsi"/>
          <w:b/>
          <w:bCs/>
          <w:highlight w:val="green"/>
          <w:u w:val="single"/>
        </w:rPr>
        <w:t>on critics of Covid-19 response</w:t>
      </w:r>
      <w:r w:rsidRPr="001F4545">
        <w:rPr>
          <w:sz w:val="18"/>
          <w:szCs w:val="18"/>
        </w:rPr>
        <w:t xml:space="preserve">," </w:t>
      </w:r>
      <w:hyperlink r:id="rId21"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04A9B38B" w14:textId="77777777" w:rsidR="00031042" w:rsidRPr="001F4545" w:rsidRDefault="00031042" w:rsidP="00031042">
      <w:pPr>
        <w:rPr>
          <w:sz w:val="16"/>
        </w:rPr>
      </w:pPr>
      <w:r w:rsidRPr="001F4545">
        <w:rPr>
          <w:rFonts w:asciiTheme="minorHAnsi" w:hAnsiTheme="minorHAnsi" w:cstheme="minorHAnsi"/>
          <w:b/>
          <w:bCs/>
          <w:highlight w:val="green"/>
          <w:u w:val="single"/>
        </w:rPr>
        <w:t>Journalists protest</w:t>
      </w:r>
      <w:r w:rsidRPr="001F4545">
        <w:rPr>
          <w:u w:val="single"/>
        </w:rPr>
        <w:t xml:space="preserve"> in New Delhi </w:t>
      </w:r>
      <w:r w:rsidRPr="001F4545">
        <w:rPr>
          <w:rFonts w:asciiTheme="minorHAnsi" w:hAnsiTheme="minorHAnsi" w:cstheme="minorHAnsi"/>
          <w:b/>
          <w:bCs/>
          <w:highlight w:val="green"/>
          <w:u w:val="single"/>
        </w:rPr>
        <w:t>over</w:t>
      </w:r>
      <w:r w:rsidRPr="001F4545">
        <w:rPr>
          <w:u w:val="single"/>
        </w:rPr>
        <w:t xml:space="preserve"> the </w:t>
      </w:r>
      <w:r w:rsidRPr="001F4545">
        <w:rPr>
          <w:rFonts w:asciiTheme="minorHAnsi" w:hAnsiTheme="minorHAnsi" w:cstheme="minorHAnsi"/>
          <w:b/>
          <w:bCs/>
          <w:highlight w:val="gree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1F4545">
        <w:rPr>
          <w:rFonts w:asciiTheme="minorHAnsi" w:hAnsiTheme="minorHAnsi" w:cstheme="minorHAnsi"/>
          <w:b/>
          <w:bCs/>
          <w:highlight w:val="green"/>
          <w:u w:val="single"/>
        </w:rPr>
        <w:t>India</w:t>
      </w:r>
      <w:r w:rsidRPr="001F4545">
        <w:rPr>
          <w:b/>
          <w:bCs/>
          <w:u w:val="single"/>
        </w:rPr>
        <w:t>n</w:t>
      </w:r>
      <w:r w:rsidRPr="001F4545">
        <w:rPr>
          <w:u w:val="single"/>
        </w:rPr>
        <w:t xml:space="preserve"> government is </w:t>
      </w:r>
      <w:r w:rsidRPr="001F4545">
        <w:rPr>
          <w:rFonts w:asciiTheme="minorHAnsi" w:hAnsiTheme="minorHAnsi" w:cstheme="minorHAnsi"/>
          <w:b/>
          <w:bCs/>
          <w:highlight w:val="green"/>
          <w:u w:val="single"/>
        </w:rPr>
        <w:t>clamp</w:t>
      </w:r>
      <w:r w:rsidRPr="001F4545">
        <w:rPr>
          <w:b/>
          <w:bCs/>
          <w:u w:val="single"/>
        </w:rPr>
        <w:t xml:space="preserve">ing </w:t>
      </w:r>
      <w:r w:rsidRPr="001F4545">
        <w:rPr>
          <w:rFonts w:asciiTheme="minorHAnsi" w:hAnsiTheme="minorHAnsi" w:cstheme="minorHAnsi"/>
          <w:b/>
          <w:bCs/>
          <w:highlight w:val="green"/>
          <w:u w:val="single"/>
        </w:rPr>
        <w:t>down on media</w:t>
      </w:r>
      <w:r w:rsidRPr="001F4545">
        <w:rPr>
          <w:b/>
          <w:bCs/>
          <w:u w:val="single"/>
        </w:rPr>
        <w:t xml:space="preserve"> coverage</w:t>
      </w:r>
      <w:r w:rsidRPr="001F4545">
        <w:rPr>
          <w:u w:val="single"/>
        </w:rPr>
        <w:t xml:space="preserve"> </w:t>
      </w:r>
      <w:r w:rsidRPr="001F4545">
        <w:rPr>
          <w:highlight w:val="green"/>
          <w:u w:val="single"/>
        </w:rPr>
        <w:t xml:space="preserve">critical </w:t>
      </w:r>
      <w:r w:rsidRPr="001F4545">
        <w:rPr>
          <w:b/>
          <w:bCs/>
          <w:highlight w:val="green"/>
          <w:u w:val="single"/>
        </w:rPr>
        <w:t>of</w:t>
      </w:r>
      <w:r w:rsidRPr="001F4545">
        <w:rPr>
          <w:u w:val="single"/>
        </w:rPr>
        <w:t xml:space="preserve"> its </w:t>
      </w:r>
      <w:r w:rsidRPr="001F4545">
        <w:rPr>
          <w:b/>
          <w:bCs/>
          <w:u w:val="single"/>
        </w:rPr>
        <w:t xml:space="preserve">handling of </w:t>
      </w:r>
      <w:r w:rsidRPr="001F4545">
        <w:rPr>
          <w:b/>
          <w:bCs/>
          <w:highlight w:val="green"/>
          <w:u w:val="single"/>
        </w:rPr>
        <w:t>the pandemic</w:t>
      </w:r>
      <w:r w:rsidRPr="001F4545">
        <w:rPr>
          <w:sz w:val="16"/>
        </w:rPr>
        <w:t xml:space="preserve">. More than </w:t>
      </w:r>
      <w:r w:rsidRPr="001F4545">
        <w:rPr>
          <w:b/>
          <w:bCs/>
          <w:u w:val="single"/>
        </w:rPr>
        <w:t>50</w:t>
      </w:r>
      <w:r w:rsidRPr="001F4545">
        <w:rPr>
          <w:u w:val="single"/>
        </w:rPr>
        <w:t xml:space="preserve"> Indian </w:t>
      </w:r>
      <w:r w:rsidRPr="001F4545">
        <w:rPr>
          <w:highlight w:val="green"/>
          <w:u w:val="single"/>
        </w:rPr>
        <w:t>journalists</w:t>
      </w:r>
      <w:r w:rsidRPr="001F4545">
        <w:rPr>
          <w:u w:val="single"/>
        </w:rPr>
        <w:t xml:space="preserve"> have been </w:t>
      </w:r>
      <w:r w:rsidRPr="001F4545">
        <w:rPr>
          <w:b/>
          <w:bCs/>
          <w:highlight w:val="gree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22"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organisations. “It was important to tackle the spread of pessimism, negativity and rumour,” he told them. </w:t>
      </w:r>
      <w:r w:rsidRPr="001F4545">
        <w:rPr>
          <w:b/>
          <w:bCs/>
          <w:highlight w:val="gree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1F4545">
        <w:rPr>
          <w:b/>
          <w:bCs/>
          <w:highlight w:val="gree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23"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labourers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organisations played safe by not reviewing these decisions,” she said. India has now dropped two places to be ranked 142 out of 180 countries on the </w:t>
      </w:r>
      <w:hyperlink r:id="rId24"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7D597C16" w14:textId="77777777" w:rsidR="00031042" w:rsidRDefault="00031042" w:rsidP="00031042"/>
    <w:p w14:paraId="6CFA58B7" w14:textId="77777777" w:rsidR="00031042" w:rsidRDefault="00031042" w:rsidP="00031042">
      <w:pPr>
        <w:pStyle w:val="Heading4"/>
      </w:pPr>
      <w:r>
        <w:t xml:space="preserve">A broader system of democratic backsliding hit India the hardest – COVID’s second wave was caused through governmental failure and lack of democracy. </w:t>
      </w:r>
    </w:p>
    <w:p w14:paraId="5B2A6714" w14:textId="77777777" w:rsidR="00031042" w:rsidRDefault="00031042" w:rsidP="00031042">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25"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04C15B30" w14:textId="77777777" w:rsidR="00031042" w:rsidRDefault="00031042" w:rsidP="00031042">
      <w:pPr>
        <w:rPr>
          <w:sz w:val="10"/>
        </w:rPr>
      </w:pPr>
      <w:r w:rsidRPr="00AD2F80">
        <w:rPr>
          <w:sz w:val="10"/>
        </w:rPr>
        <w:t>On Thursday, the White House announced that it is deploying </w:t>
      </w:r>
      <w:hyperlink r:id="rId26"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27"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28"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xml:space="preserve">, widespread poverty and </w:t>
      </w:r>
      <w:r w:rsidRPr="00AD2F80">
        <w:rPr>
          <w:sz w:val="10"/>
        </w:rPr>
        <w:lastRenderedPageBreak/>
        <w:t>illiteracy, and immense ethnic diversity across linguistic, religious and caste lines. </w:t>
      </w:r>
      <w:hyperlink r:id="rId29" w:history="1">
        <w:r w:rsidRPr="00AD2F80">
          <w:rPr>
            <w:rStyle w:val="Hyperlink"/>
            <w:sz w:val="10"/>
          </w:rPr>
          <w:t>Leading political science theories</w:t>
        </w:r>
      </w:hyperlink>
      <w:r w:rsidRPr="00AD2F80">
        <w:rPr>
          <w:sz w:val="10"/>
        </w:rPr>
        <w:t> argued these conditions made India </w:t>
      </w:r>
      <w:hyperlink r:id="rId30" w:history="1">
        <w:r w:rsidRPr="00AD2F80">
          <w:rPr>
            <w:rStyle w:val="Hyperlink"/>
            <w:sz w:val="10"/>
          </w:rPr>
          <w:t>infertile terrain</w:t>
        </w:r>
      </w:hyperlink>
      <w:r w:rsidRPr="00AD2F80">
        <w:rPr>
          <w:sz w:val="10"/>
        </w:rPr>
        <w:t> for democracy. Yet in 1947, India instituted a democratic government and, with the exception of </w:t>
      </w:r>
      <w:hyperlink r:id="rId31"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32"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33"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3F00B1">
        <w:rPr>
          <w:rFonts w:asciiTheme="minorHAnsi" w:hAnsiTheme="minorHAnsi" w:cstheme="minorHAnsi"/>
          <w:b/>
          <w:bCs/>
          <w:highlight w:val="gree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34"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35"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36"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37" w:history="1">
        <w:r w:rsidRPr="00AD2F80">
          <w:rPr>
            <w:rStyle w:val="Hyperlink"/>
            <w:sz w:val="10"/>
          </w:rPr>
          <w:t>protected</w:t>
        </w:r>
      </w:hyperlink>
      <w:r w:rsidRPr="00AD2F80">
        <w:rPr>
          <w:sz w:val="10"/>
        </w:rPr>
        <w:t xml:space="preserve"> and supported. </w:t>
      </w:r>
      <w:hyperlink r:id="rId38"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39"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40"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41"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42"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43"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44"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45"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46"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47"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48"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49"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50" w:history="1">
        <w:r w:rsidRPr="00AD2F80">
          <w:rPr>
            <w:rStyle w:val="Hyperlink"/>
            <w:sz w:val="10"/>
          </w:rPr>
          <w:t>exclusionary Hindu nationalism</w:t>
        </w:r>
      </w:hyperlink>
      <w:r w:rsidRPr="00AD2F80">
        <w:rPr>
          <w:sz w:val="10"/>
        </w:rPr>
        <w:t> deviates from that history. Muzzling free speech has been </w:t>
      </w:r>
      <w:hyperlink r:id="rId51"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52"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53"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08D3E9A7" w14:textId="77777777" w:rsidR="00031042" w:rsidRDefault="00031042" w:rsidP="00031042"/>
    <w:p w14:paraId="44B75B66" w14:textId="77777777" w:rsidR="00031042" w:rsidRPr="00AB679D" w:rsidRDefault="00031042" w:rsidP="00031042">
      <w:pPr>
        <w:pStyle w:val="Heading4"/>
        <w:rPr>
          <w:rFonts w:asciiTheme="minorHAnsi" w:hAnsiTheme="minorHAnsi" w:cstheme="minorHAnsi"/>
        </w:rPr>
      </w:pPr>
      <w:r>
        <w:rPr>
          <w:rFonts w:asciiTheme="minorHAnsi" w:hAnsiTheme="minorHAnsi" w:cstheme="minorHAnsi"/>
        </w:rPr>
        <w:t xml:space="preserve">That’s prompted by lack of journalistic freedom which causes IndoPak escalation. </w:t>
      </w:r>
    </w:p>
    <w:p w14:paraId="493A2694" w14:textId="77777777" w:rsidR="00031042" w:rsidRPr="00AB679D" w:rsidRDefault="00031042" w:rsidP="00031042">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54"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56E6E364" w14:textId="77777777" w:rsidR="00031042" w:rsidRDefault="00031042" w:rsidP="00031042">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w:t>
      </w:r>
      <w:r w:rsidRPr="00AD2F80">
        <w:rPr>
          <w:rFonts w:asciiTheme="minorHAnsi" w:hAnsiTheme="minorHAnsi" w:cstheme="minorHAnsi"/>
          <w:sz w:val="12"/>
        </w:rPr>
        <w:lastRenderedPageBreak/>
        <w:t xml:space="preserve">“As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72AE552F" w14:textId="77777777" w:rsidR="00031042" w:rsidRPr="00AD2F80" w:rsidRDefault="00031042" w:rsidP="00031042">
      <w:pPr>
        <w:rPr>
          <w:rFonts w:asciiTheme="minorHAnsi" w:hAnsiTheme="minorHAnsi" w:cstheme="minorHAnsi"/>
          <w:sz w:val="12"/>
        </w:rPr>
      </w:pPr>
    </w:p>
    <w:p w14:paraId="2506CE75" w14:textId="77777777" w:rsidR="00031042" w:rsidRPr="00AB679D" w:rsidRDefault="00031042" w:rsidP="00031042">
      <w:pPr>
        <w:pStyle w:val="Heading4"/>
        <w:rPr>
          <w:rFonts w:asciiTheme="minorHAnsi" w:hAnsiTheme="minorHAnsi" w:cstheme="minorHAnsi"/>
        </w:rPr>
      </w:pPr>
      <w:r>
        <w:rPr>
          <w:rFonts w:asciiTheme="minorHAnsi" w:hAnsiTheme="minorHAnsi" w:cstheme="minorHAnsi"/>
        </w:rPr>
        <w:t>Extinction – first strike and fallout blocks the sun</w:t>
      </w:r>
    </w:p>
    <w:p w14:paraId="112B2504" w14:textId="77777777" w:rsidR="00031042" w:rsidRPr="00AB679D" w:rsidRDefault="00031042" w:rsidP="00031042">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55"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3F37BB02" w14:textId="77777777" w:rsidR="00031042" w:rsidRPr="003F00B1" w:rsidRDefault="00031042" w:rsidP="00031042">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lastRenderedPageBreak/>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580E0A2D" w14:textId="77777777" w:rsidR="00031042" w:rsidRDefault="00031042" w:rsidP="00031042"/>
    <w:p w14:paraId="2DA94102" w14:textId="77777777" w:rsidR="00031042" w:rsidRPr="005F32CE" w:rsidRDefault="00031042" w:rsidP="00031042">
      <w:pPr>
        <w:pStyle w:val="Heading4"/>
      </w:pPr>
      <w:r>
        <w:t xml:space="preserve">The plan solves: </w:t>
      </w:r>
    </w:p>
    <w:p w14:paraId="512FA957" w14:textId="77777777" w:rsidR="00031042" w:rsidRPr="00637937" w:rsidRDefault="00031042" w:rsidP="00031042">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C80509D" w14:textId="77777777" w:rsidR="00031042" w:rsidRDefault="00031042" w:rsidP="00031042">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51A160FD" w14:textId="77777777" w:rsidR="00031042" w:rsidRDefault="00031042" w:rsidP="00031042">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3712AE77" w14:textId="77777777" w:rsidR="00031042" w:rsidRDefault="00031042" w:rsidP="00031042">
      <w:pPr>
        <w:rPr>
          <w:rFonts w:asciiTheme="minorHAnsi" w:hAnsiTheme="minorHAnsi" w:cstheme="minorHAnsi"/>
          <w:b/>
          <w:bCs/>
          <w:u w:val="single"/>
        </w:rPr>
      </w:pPr>
    </w:p>
    <w:p w14:paraId="62BBDBED" w14:textId="77777777" w:rsidR="00031042" w:rsidRDefault="00031042" w:rsidP="00031042">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5BF104FD" w14:textId="77777777" w:rsidR="00031042" w:rsidRPr="00B030E3" w:rsidRDefault="00031042" w:rsidP="00031042">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w:t>
      </w:r>
      <w:r w:rsidRPr="00B030E3">
        <w:lastRenderedPageBreak/>
        <w:t>York City area, including the annual “State of the Unions” report co-authored with Ruth Milkman</w:t>
      </w:r>
      <w:r>
        <w:t>; “</w:t>
      </w:r>
      <w:r w:rsidRPr="00B030E3">
        <w:t>Strike for Democracy</w:t>
      </w:r>
      <w:r>
        <w:t xml:space="preserve">!” 10/26/20; OrgUP; </w:t>
      </w:r>
      <w:hyperlink r:id="rId56" w:history="1">
        <w:r w:rsidRPr="00540FF3">
          <w:rPr>
            <w:rStyle w:val="Hyperlink"/>
          </w:rPr>
          <w:t>https://www.organizingupgrade.com/strike-for-democracy/</w:t>
        </w:r>
      </w:hyperlink>
      <w:r>
        <w:t xml:space="preserve">] </w:t>
      </w:r>
    </w:p>
    <w:p w14:paraId="48593B58" w14:textId="77777777" w:rsidR="00031042" w:rsidRPr="00B030E3" w:rsidRDefault="00031042" w:rsidP="00031042">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22468C37" w14:textId="77777777" w:rsidR="00031042" w:rsidRPr="00B030E3" w:rsidRDefault="00031042" w:rsidP="00031042">
      <w:pPr>
        <w:rPr>
          <w:sz w:val="16"/>
        </w:rPr>
      </w:pPr>
      <w:r w:rsidRPr="00B030E3">
        <w:rPr>
          <w:sz w:val="16"/>
        </w:rPr>
        <w:t>A range of groups have mobilized to fight for a fair election and plan around worst case scenarios. Some unions have been active in a few of these groups, such as Protect the Vote.</w:t>
      </w:r>
    </w:p>
    <w:p w14:paraId="077DED61" w14:textId="77777777" w:rsidR="00031042" w:rsidRPr="00B030E3" w:rsidRDefault="00031042" w:rsidP="00031042">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05085C16" w14:textId="77777777" w:rsidR="00031042" w:rsidRPr="00B030E3" w:rsidRDefault="00031042" w:rsidP="00031042">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2CC17429" w14:textId="77777777" w:rsidR="00031042" w:rsidRPr="00B030E3" w:rsidRDefault="00031042" w:rsidP="00031042">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14921D44" w14:textId="77777777" w:rsidR="00031042" w:rsidRPr="00B030E3" w:rsidRDefault="00031042" w:rsidP="00031042">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44798169" w14:textId="77777777" w:rsidR="00031042" w:rsidRPr="00B030E3" w:rsidRDefault="00031042" w:rsidP="00031042">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04666C78" w14:textId="77777777" w:rsidR="00031042" w:rsidRPr="00B030E3" w:rsidRDefault="00031042" w:rsidP="00031042">
      <w:pPr>
        <w:rPr>
          <w:sz w:val="16"/>
        </w:rPr>
      </w:pPr>
      <w:r w:rsidRPr="00B030E3">
        <w:rPr>
          <w:sz w:val="16"/>
        </w:rPr>
        <w:t>ARE UNIONS READY?</w:t>
      </w:r>
    </w:p>
    <w:p w14:paraId="685BEA78" w14:textId="77777777" w:rsidR="00031042" w:rsidRPr="00B030E3" w:rsidRDefault="00031042" w:rsidP="00031042">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293EE43F" w14:textId="77777777" w:rsidR="00031042" w:rsidRPr="00B030E3" w:rsidRDefault="00031042" w:rsidP="00031042">
      <w:pPr>
        <w:rPr>
          <w:sz w:val="16"/>
        </w:rPr>
      </w:pPr>
      <w:r w:rsidRPr="00B030E3">
        <w:rPr>
          <w:sz w:val="16"/>
        </w:rPr>
        <w:t xml:space="preserve">The Rochester Central Labor Council in New York passed a resolution calling for a general strike in the event that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6CC718E1" w14:textId="77777777" w:rsidR="00031042" w:rsidRPr="00B030E3" w:rsidRDefault="00031042" w:rsidP="00031042">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2D126155" w14:textId="77777777" w:rsidR="00031042" w:rsidRPr="00B030E3" w:rsidRDefault="00031042" w:rsidP="00031042">
      <w:pPr>
        <w:rPr>
          <w:sz w:val="16"/>
        </w:rPr>
      </w:pPr>
      <w:r w:rsidRPr="00B030E3">
        <w:rPr>
          <w:sz w:val="16"/>
        </w:rPr>
        <w:t xml:space="preserve">Writers following these discussions have described some of the history and challenges of general strikes. We have never had an actual national general strike in the U.S., although some have argued that the 2006 immigration protests were a version of one. And W.E. B. DuBois made a </w:t>
      </w:r>
      <w:r w:rsidRPr="00B030E3">
        <w:rPr>
          <w:sz w:val="16"/>
        </w:rPr>
        <w:lastRenderedPageBreak/>
        <w:t>case in Black Reconstruction that up to a half a million enslaved workers held a general strike during the Civil War, by stopping work and leaving plantations.</w:t>
      </w:r>
    </w:p>
    <w:p w14:paraId="352CBB71" w14:textId="77777777" w:rsidR="00031042" w:rsidRPr="00B030E3" w:rsidRDefault="00031042" w:rsidP="00031042">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2B7F9BC5" w14:textId="7281D4A0" w:rsidR="00031042" w:rsidRDefault="00031042" w:rsidP="00031042">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79C70345" w14:textId="77777777" w:rsidR="00097F7F" w:rsidRPr="00031042" w:rsidRDefault="00097F7F" w:rsidP="00031042">
      <w:pPr>
        <w:rPr>
          <w:sz w:val="16"/>
        </w:rPr>
      </w:pPr>
    </w:p>
    <w:p w14:paraId="0CABA990" w14:textId="1466DC7A" w:rsidR="009F65C3" w:rsidRDefault="009F65C3" w:rsidP="009F65C3">
      <w:pPr>
        <w:pStyle w:val="Heading3"/>
      </w:pPr>
      <w:r>
        <w:lastRenderedPageBreak/>
        <w:t>UV</w:t>
      </w:r>
    </w:p>
    <w:p w14:paraId="3094B448" w14:textId="77777777" w:rsidR="009F65C3" w:rsidRPr="00EC1ED1" w:rsidRDefault="009F65C3" w:rsidP="009F65C3">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53D5061F" w14:textId="76290044" w:rsidR="009F65C3" w:rsidRDefault="009F65C3" w:rsidP="009F65C3">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6E96C9E8" w14:textId="77777777" w:rsidR="00120A02" w:rsidRDefault="00120A02" w:rsidP="00120A02">
      <w:pPr>
        <w:pStyle w:val="Heading4"/>
      </w:pPr>
      <w:r w:rsidRPr="00613E23">
        <w:t>[</w:t>
      </w:r>
      <w:r>
        <w:t>3</w:t>
      </w:r>
      <w:r w:rsidRPr="00613E23">
        <w:t>] No omissions: All neg theory violations and kritik links must come from the text of the AC, not the absence of specification. (A) I have a limited time to speak so it’s an infinite aff burden (B) Race to bottom – incentivizes people to not engage the aff and make a bunch frivolous spec argument to preclude</w:t>
      </w:r>
    </w:p>
    <w:p w14:paraId="1DFC2EA9" w14:textId="751B2BA5" w:rsidR="00120A02" w:rsidRPr="00120A02" w:rsidRDefault="00120A02" w:rsidP="00120A02">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t>Theory on spikes are incoherent because there’s infinite framing we can debate over but prefer mine because they’re reactive.</w:t>
      </w:r>
    </w:p>
    <w:p w14:paraId="1C5FBFD3" w14:textId="1F7B370B" w:rsidR="009F65C3" w:rsidRDefault="009F65C3" w:rsidP="009F65C3">
      <w:pPr>
        <w:pStyle w:val="Heading4"/>
        <w:rPr>
          <w:rFonts w:asciiTheme="minorHAnsi" w:hAnsiTheme="minorHAnsi" w:cstheme="minorHAnsi"/>
        </w:rPr>
      </w:pPr>
      <w:r>
        <w:rPr>
          <w:rFonts w:asciiTheme="minorHAnsi" w:hAnsiTheme="minorHAnsi" w:cstheme="minorHAnsi"/>
        </w:rPr>
        <w:t>[</w:t>
      </w:r>
      <w:r w:rsidR="00120A02">
        <w:rPr>
          <w:rFonts w:asciiTheme="minorHAnsi" w:hAnsiTheme="minorHAnsi" w:cstheme="minorHAnsi"/>
        </w:rPr>
        <w:t>5</w:t>
      </w:r>
      <w:r>
        <w:rPr>
          <w:rFonts w:asciiTheme="minorHAnsi" w:hAnsiTheme="minorHAnsi" w:cstheme="minorHAnsi"/>
        </w:rPr>
        <w:t xml:space="preserve">] </w:t>
      </w:r>
      <w:r w:rsidRPr="00D11569">
        <w:rPr>
          <w:rFonts w:asciiTheme="minorHAnsi" w:hAnsiTheme="minorHAnsi" w:cstheme="minorHAnsi"/>
        </w:rPr>
        <w:t>Negative may not read more than 1 off case position as the affirmative can only read 1 position, K2 reciprocity</w:t>
      </w:r>
    </w:p>
    <w:p w14:paraId="7728B572" w14:textId="2E0C5E9C" w:rsidR="00472106" w:rsidRDefault="00472106" w:rsidP="00472106">
      <w:pPr>
        <w:pStyle w:val="Heading4"/>
      </w:pPr>
      <w:r>
        <w:t xml:space="preserve">[6] </w:t>
      </w:r>
      <w:r w:rsidRPr="00F72822">
        <w:t xml:space="preserve">The neg may not read nibs a) you can uplayer for 7 minutes that I have to answer before I even have access to offense b) inf neg abuse since you would just read 7 mins of auto-negate arguments. </w:t>
      </w:r>
    </w:p>
    <w:p w14:paraId="54FB51D9" w14:textId="1368AED6" w:rsidR="00472106" w:rsidRPr="00472106" w:rsidRDefault="00472106" w:rsidP="00472106">
      <w:pPr>
        <w:pStyle w:val="Heading4"/>
      </w:pPr>
      <w:r>
        <w:t xml:space="preserve">[7] </w:t>
      </w:r>
      <w:r w:rsidRPr="00F72822">
        <w:t xml:space="preserve">Skep affirms </w:t>
      </w:r>
      <w:r>
        <w:t>– moral o</w:t>
      </w:r>
      <w:r w:rsidRPr="00F72822">
        <w:t>ught statements are evaluations of actions. Having an obligation means that we have the best reason. Skeptical beliefs mean we don’t have any reason for action which means strength of reason to the aff is sufficient</w:t>
      </w:r>
      <w:r>
        <w:t>.</w:t>
      </w:r>
    </w:p>
    <w:bookmarkEnd w:id="2"/>
    <w:bookmarkEnd w:id="4"/>
    <w:bookmarkEnd w:id="6"/>
    <w:p w14:paraId="25D57CFF" w14:textId="77777777" w:rsidR="007560D1" w:rsidRPr="007560D1" w:rsidRDefault="007560D1" w:rsidP="007560D1"/>
    <w:sectPr w:rsidR="007560D1" w:rsidRPr="00756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5"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7"/>
  </w:num>
  <w:num w:numId="14">
    <w:abstractNumId w:val="29"/>
  </w:num>
  <w:num w:numId="15">
    <w:abstractNumId w:val="19"/>
  </w:num>
  <w:num w:numId="16">
    <w:abstractNumId w:val="30"/>
  </w:num>
  <w:num w:numId="17">
    <w:abstractNumId w:val="21"/>
  </w:num>
  <w:num w:numId="18">
    <w:abstractNumId w:val="26"/>
  </w:num>
  <w:num w:numId="19">
    <w:abstractNumId w:val="20"/>
  </w:num>
  <w:num w:numId="20">
    <w:abstractNumId w:val="28"/>
  </w:num>
  <w:num w:numId="21">
    <w:abstractNumId w:val="12"/>
  </w:num>
  <w:num w:numId="22">
    <w:abstractNumId w:val="32"/>
  </w:num>
  <w:num w:numId="23">
    <w:abstractNumId w:val="31"/>
  </w:num>
  <w:num w:numId="24">
    <w:abstractNumId w:val="22"/>
  </w:num>
  <w:num w:numId="25">
    <w:abstractNumId w:val="13"/>
  </w:num>
  <w:num w:numId="26">
    <w:abstractNumId w:val="16"/>
  </w:num>
  <w:num w:numId="27">
    <w:abstractNumId w:val="25"/>
  </w:num>
  <w:num w:numId="28">
    <w:abstractNumId w:val="27"/>
  </w:num>
  <w:num w:numId="29">
    <w:abstractNumId w:val="0"/>
  </w:num>
  <w:num w:numId="30">
    <w:abstractNumId w:val="24"/>
  </w:num>
  <w:num w:numId="31">
    <w:abstractNumId w:val="23"/>
  </w:num>
  <w:num w:numId="32">
    <w:abstractNumId w:val="11"/>
  </w:num>
  <w:num w:numId="33">
    <w:abstractNumId w:val="1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31042"/>
    <w:rsid w:val="000641D7"/>
    <w:rsid w:val="00097F7F"/>
    <w:rsid w:val="00100833"/>
    <w:rsid w:val="00104529"/>
    <w:rsid w:val="00105942"/>
    <w:rsid w:val="00107396"/>
    <w:rsid w:val="00120A02"/>
    <w:rsid w:val="00144A4C"/>
    <w:rsid w:val="001566B1"/>
    <w:rsid w:val="00176AB0"/>
    <w:rsid w:val="00177B7D"/>
    <w:rsid w:val="0018322D"/>
    <w:rsid w:val="001B00E6"/>
    <w:rsid w:val="001B5776"/>
    <w:rsid w:val="001E527A"/>
    <w:rsid w:val="001F78CE"/>
    <w:rsid w:val="00237D3E"/>
    <w:rsid w:val="00251FC7"/>
    <w:rsid w:val="002855A7"/>
    <w:rsid w:val="002B146A"/>
    <w:rsid w:val="002B5E17"/>
    <w:rsid w:val="002C0F6B"/>
    <w:rsid w:val="002F59F4"/>
    <w:rsid w:val="003060B2"/>
    <w:rsid w:val="00315690"/>
    <w:rsid w:val="003162F7"/>
    <w:rsid w:val="00316B75"/>
    <w:rsid w:val="00325646"/>
    <w:rsid w:val="00335A13"/>
    <w:rsid w:val="003460F2"/>
    <w:rsid w:val="0035325D"/>
    <w:rsid w:val="0038158C"/>
    <w:rsid w:val="003902BA"/>
    <w:rsid w:val="003A09E2"/>
    <w:rsid w:val="003A26BC"/>
    <w:rsid w:val="00407037"/>
    <w:rsid w:val="0041656D"/>
    <w:rsid w:val="004258BB"/>
    <w:rsid w:val="0044565F"/>
    <w:rsid w:val="004605D6"/>
    <w:rsid w:val="00472106"/>
    <w:rsid w:val="0049254E"/>
    <w:rsid w:val="004A686E"/>
    <w:rsid w:val="004C60E8"/>
    <w:rsid w:val="004D73F8"/>
    <w:rsid w:val="004E3579"/>
    <w:rsid w:val="004E728B"/>
    <w:rsid w:val="004F39E0"/>
    <w:rsid w:val="00537BD5"/>
    <w:rsid w:val="0057268A"/>
    <w:rsid w:val="005B0D07"/>
    <w:rsid w:val="005D2912"/>
    <w:rsid w:val="006065BD"/>
    <w:rsid w:val="00645FA9"/>
    <w:rsid w:val="00647866"/>
    <w:rsid w:val="00665003"/>
    <w:rsid w:val="006A12FC"/>
    <w:rsid w:val="006A2AD0"/>
    <w:rsid w:val="006C2375"/>
    <w:rsid w:val="006D4ECC"/>
    <w:rsid w:val="00722258"/>
    <w:rsid w:val="007243E5"/>
    <w:rsid w:val="007560D1"/>
    <w:rsid w:val="00766EA0"/>
    <w:rsid w:val="00787CE0"/>
    <w:rsid w:val="007A2226"/>
    <w:rsid w:val="007E3F38"/>
    <w:rsid w:val="007F5B66"/>
    <w:rsid w:val="00823A1C"/>
    <w:rsid w:val="00845B9D"/>
    <w:rsid w:val="00860984"/>
    <w:rsid w:val="00863227"/>
    <w:rsid w:val="00867214"/>
    <w:rsid w:val="00893E6E"/>
    <w:rsid w:val="008B3ECB"/>
    <w:rsid w:val="008B4E85"/>
    <w:rsid w:val="008C1B2E"/>
    <w:rsid w:val="008D554B"/>
    <w:rsid w:val="0091627E"/>
    <w:rsid w:val="0097032B"/>
    <w:rsid w:val="009B4017"/>
    <w:rsid w:val="009C75E5"/>
    <w:rsid w:val="009D2EAD"/>
    <w:rsid w:val="009D54B2"/>
    <w:rsid w:val="009E1922"/>
    <w:rsid w:val="009F65C3"/>
    <w:rsid w:val="009F7ED2"/>
    <w:rsid w:val="00A93661"/>
    <w:rsid w:val="00A95652"/>
    <w:rsid w:val="00AC0AB8"/>
    <w:rsid w:val="00B33C6D"/>
    <w:rsid w:val="00B4508F"/>
    <w:rsid w:val="00B55AD5"/>
    <w:rsid w:val="00B5704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DE1"/>
    <w:rsid w:val="00D325A9"/>
    <w:rsid w:val="00D36A8A"/>
    <w:rsid w:val="00D61409"/>
    <w:rsid w:val="00D6691E"/>
    <w:rsid w:val="00D71170"/>
    <w:rsid w:val="00DA1C92"/>
    <w:rsid w:val="00DA25D4"/>
    <w:rsid w:val="00DA6538"/>
    <w:rsid w:val="00E15E75"/>
    <w:rsid w:val="00E5262C"/>
    <w:rsid w:val="00E576C4"/>
    <w:rsid w:val="00E63309"/>
    <w:rsid w:val="00EC5257"/>
    <w:rsid w:val="00EC7DC4"/>
    <w:rsid w:val="00ED30CF"/>
    <w:rsid w:val="00F176EF"/>
    <w:rsid w:val="00F45E10"/>
    <w:rsid w:val="00F6364A"/>
    <w:rsid w:val="00F70A48"/>
    <w:rsid w:val="00F9113A"/>
    <w:rsid w:val="00FC11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045"/>
    <w:rPr>
      <w:rFonts w:ascii="Calibri" w:hAnsi="Calibri"/>
    </w:rPr>
  </w:style>
  <w:style w:type="paragraph" w:styleId="Heading1">
    <w:name w:val="heading 1"/>
    <w:aliases w:val="Pocket"/>
    <w:basedOn w:val="Normal"/>
    <w:next w:val="Normal"/>
    <w:link w:val="Heading1Char"/>
    <w:qFormat/>
    <w:rsid w:val="00B57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570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570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B570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045"/>
  </w:style>
  <w:style w:type="character" w:customStyle="1" w:styleId="Heading1Char">
    <w:name w:val="Heading 1 Char"/>
    <w:aliases w:val="Pocket Char"/>
    <w:basedOn w:val="DefaultParagraphFont"/>
    <w:link w:val="Heading1"/>
    <w:rsid w:val="00B5704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5704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B57045"/>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57045"/>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B570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7045"/>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B57045"/>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57045"/>
    <w:rPr>
      <w:color w:val="auto"/>
      <w:u w:val="none"/>
    </w:rPr>
  </w:style>
  <w:style w:type="character" w:styleId="FollowedHyperlink">
    <w:name w:val="FollowedHyperlink"/>
    <w:basedOn w:val="DefaultParagraphFont"/>
    <w:uiPriority w:val="99"/>
    <w:semiHidden/>
    <w:unhideWhenUsed/>
    <w:rsid w:val="00B57045"/>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styleId="BodyText">
    <w:name w:val="Body Text"/>
    <w:basedOn w:val="Normal"/>
    <w:link w:val="BodyTextChar"/>
    <w:rsid w:val="00031042"/>
    <w:pPr>
      <w:spacing w:after="140" w:line="276" w:lineRule="auto"/>
    </w:pPr>
    <w:rPr>
      <w:rFonts w:eastAsia="Calibri" w:cs="Times New Roman"/>
      <w:szCs w:val="24"/>
    </w:rPr>
  </w:style>
  <w:style w:type="character" w:customStyle="1" w:styleId="BodyTextChar">
    <w:name w:val="Body Text Char"/>
    <w:basedOn w:val="DefaultParagraphFont"/>
    <w:link w:val="BodyText"/>
    <w:rsid w:val="00031042"/>
    <w:rPr>
      <w:rFonts w:ascii="Calibri" w:eastAsia="Calibri" w:hAnsi="Calibri" w:cs="Times New Roman"/>
      <w:szCs w:val="24"/>
    </w:rPr>
  </w:style>
  <w:style w:type="character" w:customStyle="1" w:styleId="TitleChar">
    <w:name w:val="Title Char"/>
    <w:basedOn w:val="DefaultParagraphFont"/>
    <w:link w:val="Title"/>
    <w:uiPriority w:val="1"/>
    <w:qFormat/>
    <w:rsid w:val="00031042"/>
    <w:rPr>
      <w:u w:val="single"/>
    </w:rPr>
  </w:style>
  <w:style w:type="paragraph" w:styleId="Title">
    <w:name w:val="Title"/>
    <w:basedOn w:val="Normal"/>
    <w:link w:val="TitleChar"/>
    <w:uiPriority w:val="1"/>
    <w:qFormat/>
    <w:rsid w:val="0003104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031042"/>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310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042"/>
    <w:rPr>
      <w:rFonts w:ascii="Lucida Grande" w:hAnsi="Lucida Grande" w:cs="Lucida Grande"/>
      <w:sz w:val="24"/>
    </w:rPr>
  </w:style>
  <w:style w:type="paragraph" w:styleId="FootnoteText">
    <w:name w:val="footnote text"/>
    <w:basedOn w:val="Normal"/>
    <w:link w:val="FootnoteTextChar"/>
    <w:uiPriority w:val="99"/>
    <w:unhideWhenUsed/>
    <w:qFormat/>
    <w:rsid w:val="00031042"/>
    <w:rPr>
      <w:sz w:val="24"/>
    </w:rPr>
  </w:style>
  <w:style w:type="character" w:customStyle="1" w:styleId="FootnoteTextChar">
    <w:name w:val="Footnote Text Char"/>
    <w:basedOn w:val="DefaultParagraphFont"/>
    <w:link w:val="FootnoteText"/>
    <w:uiPriority w:val="99"/>
    <w:rsid w:val="00031042"/>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0310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doceonline.com/Government-topic/recognition" TargetMode="External"/><Relationship Id="rId18" Type="http://schemas.openxmlformats.org/officeDocument/2006/relationships/hyperlink" Target="https://digitalcommons.wcl.american.edu/cgi/viewcontent.cgi?referer=https://www.google.com/&amp;httpsredir=1&amp;article=1047&amp;context=lelb" TargetMode="External"/><Relationship Id="rId26" Type="http://schemas.openxmlformats.org/officeDocument/2006/relationships/hyperlink" Target="https://www.cnbc.com/2021/07/01/delta-white-house-to-deploy-response-teams-across-us-to-combat-covid-variant.html" TargetMode="External"/><Relationship Id="rId39" Type="http://schemas.openxmlformats.org/officeDocument/2006/relationships/hyperlink" Target="https://thewire.in/rights/jail-bail-hearings-court-delhi-riots-elgar-parishad" TargetMode="External"/><Relationship Id="rId21" Type="http://schemas.openxmlformats.org/officeDocument/2006/relationships/hyperlink" Target="https://www.theguardian.com/global-development/2020/jul/31/india-arrests-50-journalists-in-clampdown-on-critics-of-covid-19-response%20//" TargetMode="External"/><Relationship Id="rId34" Type="http://schemas.openxmlformats.org/officeDocument/2006/relationships/hyperlink" Target="https://thewire.in/rights/india-modi-anti-national-protest-arrest-sedition-authoritarianism" TargetMode="External"/><Relationship Id="rId42" Type="http://schemas.openxmlformats.org/officeDocument/2006/relationships/hyperlink" Target="https://economictimes.indiatimes.com/news/politics-and-nation/sc-asks-media-to-publish-official-version-of-corona-developments/articleshow/74919142.cms?from=mdr" TargetMode="External"/><Relationship Id="rId47" Type="http://schemas.openxmlformats.org/officeDocument/2006/relationships/hyperlink" Target="https://www.nytimes.com/2021/04/25/business/india-covid19-twitter-facebook.html" TargetMode="External"/><Relationship Id="rId50" Type="http://schemas.openxmlformats.org/officeDocument/2006/relationships/hyperlink" Target="https://www.washingtonpost.com/politics/2020/01/20/india-protesters-are-singing-national-anthem-waving-flag-heres-why-that-matters/?itid=lk_inline_manual_34" TargetMode="External"/><Relationship Id="rId55" Type="http://schemas.openxmlformats.org/officeDocument/2006/relationships/hyperlink" Target="https://nationalinterest.org/blog/reboot/if-next-india-pakistan-war-goes-nuclear-it-will-destroy-world-181134" TargetMode="External"/><Relationship Id="rId7"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https://www.ldoceonline.com/dictionary/accept" TargetMode="External"/><Relationship Id="rId29" Type="http://schemas.openxmlformats.org/officeDocument/2006/relationships/hyperlink" Target="https://www.jstor.org/stable/1951731" TargetMode="External"/><Relationship Id="rId11" Type="http://schemas.openxmlformats.org/officeDocument/2006/relationships/hyperlink" Target="https://www.findlaw.com/employment/wages-and-benefits/labor-strike-faqs.html" TargetMode="External"/><Relationship Id="rId24" Type="http://schemas.openxmlformats.org/officeDocument/2006/relationships/hyperlink" Target="https://rsf.org/en/ranking" TargetMode="External"/><Relationship Id="rId32" Type="http://schemas.openxmlformats.org/officeDocument/2006/relationships/hyperlink" Target="https://freedomhouse.org/country/india/freedom-world/2021" TargetMode="External"/><Relationship Id="rId37" Type="http://schemas.openxmlformats.org/officeDocument/2006/relationships/hyperlink" Target="https://theprint.in/opinion/arnab-goswami-swift-bail-should-be-rule-for-undertrials-not-exception/545301/" TargetMode="External"/><Relationship Id="rId40" Type="http://schemas.openxmlformats.org/officeDocument/2006/relationships/hyperlink" Target="https://www.washingtonpost.com/politics/2021/06/02/whats-behind-indias-dramatic-pandemic-surge-heres-one-factor-too-little-competition-parliament/?itid=lk_interstitial_manual_16" TargetMode="External"/><Relationship Id="rId45" Type="http://schemas.openxmlformats.org/officeDocument/2006/relationships/hyperlink" Target="https://www.washingtonpost.com/politics/2020/04/13/millions-people-indias-crowded-slums-cant-keep-each-other-distance-during-pandemic-lockdown/?itid=lk_interstitial_manual_23" TargetMode="External"/><Relationship Id="rId53" Type="http://schemas.openxmlformats.org/officeDocument/2006/relationships/hyperlink" Target="https://www.scientificamerican.com/article/how-dangerous-is-the-delta-variant-and-will-it-cause-a-covid-surge-in-the-u-s/"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journalofethics.ama-assn.org/article/what-should-physicians-consider-prior-unionizing/2020-03%20//" TargetMode="External"/><Relationship Id="rId4" Type="http://schemas.openxmlformats.org/officeDocument/2006/relationships/settings" Target="settings.xml"/><Relationship Id="rId9" Type="http://schemas.openxmlformats.org/officeDocument/2006/relationships/hyperlink" Target="http://www.tandfonline.com/doi/abs/10.1080/00396338.2016.1161899?journalCode=tsur20" TargetMode="External"/><Relationship Id="rId14" Type="http://schemas.openxmlformats.org/officeDocument/2006/relationships/hyperlink" Target="https://www.ldoceonline.com/dictionary/act" TargetMode="External"/><Relationship Id="rId22" Type="http://schemas.openxmlformats.org/officeDocument/2006/relationships/hyperlink" Target="https://covid19.who.int/?gclid=EAIaIQobChMI2anHnID16gIV34BQBh2G9gBSEAAYASAAEgJd-_D_BwE" TargetMode="External"/><Relationship Id="rId27" Type="http://schemas.openxmlformats.org/officeDocument/2006/relationships/hyperlink" Target="https://www.washingtonpost.com/coronavirus/?itid=lk_inline_manual_2" TargetMode="External"/><Relationship Id="rId30" Type="http://schemas.openxmlformats.org/officeDocument/2006/relationships/hyperlink" Target="https://www.google.com/books/edition/The_Success_of_India_s_Democracy/Io0NsnlRT6sC?hl=en" TargetMode="External"/><Relationship Id="rId35" Type="http://schemas.openxmlformats.org/officeDocument/2006/relationships/hyperlink" Target="https://www.nytimes.com/2017/06/05/world/asia/india-ndtv-raids-narendra-modi-prannoy-roy.html" TargetMode="External"/><Relationship Id="rId43" Type="http://schemas.openxmlformats.org/officeDocument/2006/relationships/hyperlink" Target="https://rsf.org/en/news/surge-harassment-indian-reporters-over-coronavirus-coverage" TargetMode="External"/><Relationship Id="rId48" Type="http://schemas.openxmlformats.org/officeDocument/2006/relationships/hyperlink" Target="https://scroll.in/latest/993484/up-fir-filed-against-man-who-sought-twitter-help-for-oxygen-for-grandfather" TargetMode="External"/><Relationship Id="rId56" Type="http://schemas.openxmlformats.org/officeDocument/2006/relationships/hyperlink" Target="https://www.organizingupgrade.com/strike-for-democracy/" TargetMode="External"/><Relationship Id="rId8" Type="http://schemas.openxmlformats.org/officeDocument/2006/relationships/hyperlink" Target="https://www.washingtonpost.com/opinions/christopher-walker-authoritarian-regimes-are-changing-how-the-world-defines-democracy/2014/06/12/d1328e3a-f0ee-11e3-bf76-447a5df6411f_story.html" TargetMode="External"/><Relationship Id="rId51" Type="http://schemas.openxmlformats.org/officeDocument/2006/relationships/hyperlink" Target="https://www.latimes.com/opinion/story/2021-05-08/india-covid-pandemic-deaths-narendra-modi" TargetMode="External"/><Relationship Id="rId3" Type="http://schemas.openxmlformats.org/officeDocument/2006/relationships/styles" Target="styles.xml"/><Relationship Id="rId12" Type="http://schemas.openxmlformats.org/officeDocument/2006/relationships/hyperlink" Target="https://www.findlaw.com/smallbusiness/employment-law-and-human-resources/unions-basics.html" TargetMode="External"/><Relationship Id="rId17" Type="http://schemas.openxmlformats.org/officeDocument/2006/relationships/hyperlink" Target="https://www.ldoceonline.com/dictionary/true" TargetMode="External"/><Relationship Id="rId25" Type="http://schemas.openxmlformats.org/officeDocument/2006/relationships/hyperlink" Target="https://www.washingtonpost.com/politics/2021/07/05/india-has-become-an-electoral-autocracy-its-covid-19-catastrophe-is-no-surprise%20//" TargetMode="External"/><Relationship Id="rId33" Type="http://schemas.openxmlformats.org/officeDocument/2006/relationships/hyperlink" Target="https://www.bbc.com/news/world-asia-india-56393944" TargetMode="External"/><Relationship Id="rId38" Type="http://schemas.openxmlformats.org/officeDocument/2006/relationships/hyperlink" Target="https://timesofindia.indiatimes.com/india/5128-uapa-cases-229-sedition-cases-lodged-in-five-years-government/articleshow/81433613.cms" TargetMode="External"/><Relationship Id="rId46" Type="http://schemas.openxmlformats.org/officeDocument/2006/relationships/hyperlink" Target="https://time.com/5946092/india-internet-rules-impact/" TargetMode="External"/><Relationship Id="rId20" Type="http://schemas.openxmlformats.org/officeDocument/2006/relationships/hyperlink" Target="https://islssl.org/wp-content/uploads/2013/01/Strike-Waas.pdf%20September%202012" TargetMode="External"/><Relationship Id="rId41" Type="http://schemas.openxmlformats.org/officeDocument/2006/relationships/hyperlink" Target="https://oxford.universitypressscholarship.com/view/10.1093/0198283652.001.0001/acprof-9780198283652" TargetMode="External"/><Relationship Id="rId54" Type="http://schemas.openxmlformats.org/officeDocument/2006/relationships/hyperlink" Target="https://www.ctvnews.ca/world/covid-19-has-escalated-armed-conflict-in-india-pakistan-iraq-libya-and-the-philippines-study-finds-1.5236738%20//" TargetMode="External"/><Relationship Id="rId1" Type="http://schemas.openxmlformats.org/officeDocument/2006/relationships/customXml" Target="../customXml/item1.xml"/><Relationship Id="rId6" Type="http://schemas.openxmlformats.org/officeDocument/2006/relationships/hyperlink" Target="https://www.csis.org/analysis/how-democracy%E2%80%99s-decline-would-undermine-international-order" TargetMode="External"/><Relationship Id="rId15" Type="http://schemas.openxmlformats.org/officeDocument/2006/relationships/hyperlink" Target="https://www.ldoceonline.com/dictionary/realize" TargetMode="External"/><Relationship Id="rId23" Type="http://schemas.openxmlformats.org/officeDocument/2006/relationships/hyperlink" Target="https://www.theguardian.com/world/2020/apr/16/as-coronavirus-spreads-around-the-world-so-too-do-the-quack-cures" TargetMode="External"/><Relationship Id="rId28" Type="http://schemas.openxmlformats.org/officeDocument/2006/relationships/hyperlink" Target="https://www.scientificamerican.com/article/why-deadly-black-fungus-is-ravaging-covid-patients-in-india/" TargetMode="External"/><Relationship Id="rId36" Type="http://schemas.openxmlformats.org/officeDocument/2006/relationships/hyperlink" Target="https://www.cjr.org/special_report/gauri-lankesh-killing.php" TargetMode="External"/><Relationship Id="rId49" Type="http://schemas.openxmlformats.org/officeDocument/2006/relationships/hyperlink" Target="https://www.washingtonpost.com/politics/2021/06/02/whats-behind-indias-dramatic-pandemic-surge-heres-one-factor-too-little-competition-parliament/?itid=lk_inline_manual_29" TargetMode="External"/><Relationship Id="rId57" Type="http://schemas.openxmlformats.org/officeDocument/2006/relationships/fontTable" Target="fontTable.xml"/><Relationship Id="rId10" Type="http://schemas.openxmlformats.org/officeDocument/2006/relationships/hyperlink" Target="https://www.foreignaffairs.com/articles/china/1995-05-01/democratization-and-war" TargetMode="External"/><Relationship Id="rId31" Type="http://schemas.openxmlformats.org/officeDocument/2006/relationships/hyperlink" Target="https://press.princeton.edu/books/hardcover/9780691186726/emergency-chronicles" TargetMode="External"/><Relationship Id="rId44" Type="http://schemas.openxmlformats.org/officeDocument/2006/relationships/hyperlink" Target="https://thewire.in/media/himachal-pradesh-firs-journalists" TargetMode="External"/><Relationship Id="rId52"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TotalTime>
  <Pages>17</Pages>
  <Words>11608</Words>
  <Characters>66170</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38</cp:revision>
  <dcterms:created xsi:type="dcterms:W3CDTF">2021-06-24T20:38:00Z</dcterms:created>
  <dcterms:modified xsi:type="dcterms:W3CDTF">2021-10-30T14:30:00Z</dcterms:modified>
</cp:coreProperties>
</file>