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32B7C" w14:textId="4DDAA8DB" w:rsidR="00975554" w:rsidRDefault="00975554" w:rsidP="00975554">
      <w:pPr>
        <w:pStyle w:val="Heading2"/>
      </w:pPr>
      <w:r>
        <w:t>Offs</w:t>
      </w:r>
    </w:p>
    <w:p w14:paraId="3DF53AB9" w14:textId="7331AF1A" w:rsidR="00975554" w:rsidRDefault="00975554" w:rsidP="00975554">
      <w:pPr>
        <w:pStyle w:val="Heading3"/>
      </w:pPr>
      <w:r>
        <w:lastRenderedPageBreak/>
        <w:t>K</w:t>
      </w:r>
    </w:p>
    <w:p w14:paraId="48B51051" w14:textId="77777777" w:rsidR="00975554" w:rsidRPr="00B9082B" w:rsidRDefault="00975554" w:rsidP="00975554">
      <w:pPr>
        <w:pStyle w:val="Heading4"/>
      </w:pPr>
      <w:r>
        <w:t>Recognizing a right to strike reduces revolutionary potential and fractures class organizing – turns the perm.</w:t>
      </w:r>
    </w:p>
    <w:p w14:paraId="653FBDD4" w14:textId="77777777" w:rsidR="00975554" w:rsidRPr="00B9082B" w:rsidRDefault="00975554" w:rsidP="00975554">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9625604" w14:textId="77777777" w:rsidR="00975554" w:rsidRPr="001F33C5" w:rsidRDefault="00975554" w:rsidP="00975554">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aforementioned hypothesis.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t>
      </w:r>
      <w:r w:rsidRPr="001F33C5">
        <w:rPr>
          <w:rStyle w:val="Emphasis"/>
        </w:rPr>
        <w:lastRenderedPageBreak/>
        <w:t xml:space="preserve">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as a consequence,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4C08632C" w14:textId="77777777" w:rsidR="00E71F9B" w:rsidRPr="00ED270D" w:rsidRDefault="00E71F9B" w:rsidP="00E71F9B">
      <w:pPr>
        <w:pStyle w:val="Heading4"/>
        <w:rPr>
          <w:rFonts w:cs="Calibri"/>
        </w:rPr>
      </w:pPr>
      <w:bookmarkStart w:id="0" w:name="_Hlk55064714"/>
      <w:r w:rsidRPr="00ED270D">
        <w:rPr>
          <w:rFonts w:cs="Calibri"/>
        </w:rPr>
        <w:t xml:space="preserve">Capitalism alienates workers and destroys freedom – escaping it is a precondition to ethics. </w:t>
      </w:r>
      <w:proofErr w:type="spellStart"/>
      <w:r w:rsidRPr="00ED270D">
        <w:rPr>
          <w:rFonts w:cs="Calibri"/>
        </w:rPr>
        <w:t>Wartenburg</w:t>
      </w:r>
      <w:proofErr w:type="spellEnd"/>
      <w:r w:rsidRPr="00ED270D">
        <w:rPr>
          <w:rFonts w:cs="Calibri"/>
        </w:rPr>
        <w:t xml:space="preserve"> 82,</w:t>
      </w:r>
    </w:p>
    <w:p w14:paraId="78D15E2E" w14:textId="77777777" w:rsidR="00E71F9B" w:rsidRPr="00ED270D" w:rsidRDefault="00E71F9B" w:rsidP="00E71F9B">
      <w:proofErr w:type="spellStart"/>
      <w:r w:rsidRPr="00ED270D">
        <w:t>Wartenberg</w:t>
      </w:r>
      <w:proofErr w:type="spellEnd"/>
      <w:r w:rsidRPr="00ED270D">
        <w:t>, Thomas E. "“Species-being” and “human nature” in Marx." Human Studies 5.1 (1982): 77-95.</w:t>
      </w:r>
    </w:p>
    <w:p w14:paraId="4095C08B" w14:textId="7601E511" w:rsidR="00E71F9B" w:rsidRPr="00E71F9B" w:rsidRDefault="00E71F9B" w:rsidP="00E71F9B">
      <w:pPr>
        <w:rPr>
          <w:u w:val="single"/>
        </w:rPr>
      </w:pPr>
      <w:r w:rsidRPr="00ED270D">
        <w:rPr>
          <w:sz w:val="16"/>
        </w:rPr>
        <w:t xml:space="preserve">The importance of the concept of species-being is not exhausted, however, with its role in Marx's critique of Hegel. It also grounds a criticism of the capitalist form of economic organization different in kind from others also present in Marx's writing. This critique asserts neither that capitalism will inevitably fall apart, nor that it is unfair insofar as it is based upon exploitation of the worker, although it is arguable that such critiques are also present in Marx's writings.9 The best metaphor for this aspect of Marx's criticism of </w:t>
      </w:r>
      <w:r w:rsidRPr="00ED270D">
        <w:rPr>
          <w:rStyle w:val="StyleUnderline"/>
          <w:highlight w:val="yellow"/>
        </w:rPr>
        <w:t>capitalism</w:t>
      </w:r>
      <w:r w:rsidRPr="00ED270D">
        <w:rPr>
          <w:rStyle w:val="StyleUnderline"/>
        </w:rPr>
        <w:t xml:space="preserve"> is that it </w:t>
      </w:r>
      <w:r w:rsidRPr="00ED270D">
        <w:rPr>
          <w:rStyle w:val="StyleUnderline"/>
          <w:highlight w:val="yellow"/>
        </w:rPr>
        <w:t xml:space="preserve">stunts development of the human species, reducing the human </w:t>
      </w:r>
      <w:r w:rsidRPr="00ED270D">
        <w:rPr>
          <w:rStyle w:val="StyleUnderline"/>
        </w:rPr>
        <w:t xml:space="preserve">being </w:t>
      </w:r>
      <w:r w:rsidRPr="00ED270D">
        <w:rPr>
          <w:rStyle w:val="StyleUnderline"/>
          <w:highlight w:val="yellow"/>
        </w:rPr>
        <w:t>to a mere animal</w:t>
      </w:r>
      <w:r w:rsidRPr="00ED270D">
        <w:rPr>
          <w:sz w:val="16"/>
        </w:rPr>
        <w:t xml:space="preserve">. We have already seen that Marx sees freely chosen productive activity as the human species-character. Contrary to Hegel, he holds that we are able to achieve freedom through the engagement in freely chosen projects of objectification, and not by means of any denial of objectivity itself. But it is precisely these sorts of projects that </w:t>
      </w:r>
      <w:r w:rsidRPr="00ED270D">
        <w:rPr>
          <w:rStyle w:val="StyleUnderline"/>
          <w:highlight w:val="yellow"/>
        </w:rPr>
        <w:t>capitalism</w:t>
      </w:r>
      <w:r w:rsidRPr="00ED270D">
        <w:rPr>
          <w:rStyle w:val="StyleUnderline"/>
        </w:rPr>
        <w:t xml:space="preserve">, with its system of alienated (estranged) labor, </w:t>
      </w:r>
      <w:r w:rsidRPr="00ED270D">
        <w:rPr>
          <w:rStyle w:val="StyleUnderline"/>
          <w:highlight w:val="yellow"/>
        </w:rPr>
        <w:t xml:space="preserve">prohibits </w:t>
      </w:r>
      <w:r w:rsidRPr="00ED270D">
        <w:rPr>
          <w:rStyle w:val="StyleUnderline"/>
        </w:rPr>
        <w:t xml:space="preserve">from </w:t>
      </w:r>
      <w:r w:rsidRPr="00ED270D">
        <w:rPr>
          <w:rStyle w:val="StyleUnderline"/>
          <w:highlight w:val="yellow"/>
        </w:rPr>
        <w:t>the worker</w:t>
      </w:r>
      <w:r w:rsidRPr="00ED270D">
        <w:rPr>
          <w:rStyle w:val="StyleUnderline"/>
        </w:rPr>
        <w:t xml:space="preserve">. Since </w:t>
      </w:r>
      <w:r w:rsidRPr="00ED270D">
        <w:rPr>
          <w:rStyle w:val="StyleUnderline"/>
          <w:highlight w:val="yellow"/>
        </w:rPr>
        <w:t>the worker is forced</w:t>
      </w:r>
      <w:r w:rsidRPr="00ED270D">
        <w:rPr>
          <w:rStyle w:val="StyleUnderline"/>
        </w:rPr>
        <w:t xml:space="preserve"> by the capitalist </w:t>
      </w:r>
      <w:r w:rsidRPr="00ED270D">
        <w:rPr>
          <w:rStyle w:val="StyleUnderline"/>
          <w:highlight w:val="yellow"/>
        </w:rPr>
        <w:t>to labor for an entire day in order to earn enough money to meet</w:t>
      </w:r>
      <w:r w:rsidRPr="00ED270D">
        <w:rPr>
          <w:rStyle w:val="StyleUnderline"/>
        </w:rPr>
        <w:t xml:space="preserve"> his/</w:t>
      </w:r>
      <w:r w:rsidRPr="00ED270D">
        <w:rPr>
          <w:rStyle w:val="StyleUnderline"/>
          <w:highlight w:val="yellow"/>
        </w:rPr>
        <w:t>her basic animal needs</w:t>
      </w:r>
      <w:r w:rsidRPr="00ED270D">
        <w:rPr>
          <w:rStyle w:val="StyleUnderline"/>
        </w:rPr>
        <w:t>, the human capacity for freedom becomes a slave to our basic animal natures</w:t>
      </w:r>
      <w:r w:rsidRPr="00ED270D">
        <w:rPr>
          <w:sz w:val="16"/>
        </w:rPr>
        <w:t xml:space="preserve">. Without going into the exact nature and development of the capitalist social relations that allow the capitalist to perpetrate such a feat, the nature of Marx's claim is clear. </w:t>
      </w:r>
      <w:r w:rsidRPr="00ED270D">
        <w:rPr>
          <w:rStyle w:val="StyleUnderline"/>
        </w:rPr>
        <w:t xml:space="preserve">Under capitalism, </w:t>
      </w:r>
      <w:r w:rsidRPr="00ED270D">
        <w:rPr>
          <w:rStyle w:val="StyleUnderline"/>
          <w:highlight w:val="yellow"/>
        </w:rPr>
        <w:t>the human species-being is not allowed to realize human freedom, but functions merely to keep the worker alive</w:t>
      </w:r>
      <w:r w:rsidRPr="00ED270D">
        <w:rPr>
          <w:sz w:val="16"/>
        </w:rPr>
        <w:t xml:space="preserve">. </w:t>
      </w:r>
      <w:r w:rsidRPr="00ED270D">
        <w:rPr>
          <w:rStyle w:val="StyleUnderline"/>
          <w:highlight w:val="yellow"/>
        </w:rPr>
        <w:t>Whereas the satisfaction of our animal needs for food, clothing, and shelter ought to function as the means toward a realization of our specifically human natures, under the capitalist form of social organization, this relationship is reversed</w:t>
      </w:r>
      <w:r w:rsidRPr="00ED270D">
        <w:rPr>
          <w:rStyle w:val="StyleUnderline"/>
        </w:rPr>
        <w:t xml:space="preserve"> inverted. </w:t>
      </w:r>
      <w:r w:rsidRPr="00ED270D">
        <w:rPr>
          <w:rStyle w:val="StyleUnderline"/>
          <w:highlight w:val="yellow"/>
        </w:rPr>
        <w:t>A worker uses all of</w:t>
      </w:r>
      <w:r w:rsidRPr="00ED270D">
        <w:rPr>
          <w:rStyle w:val="StyleUnderline"/>
        </w:rPr>
        <w:t xml:space="preserve"> his/</w:t>
      </w:r>
      <w:r w:rsidRPr="00ED270D">
        <w:rPr>
          <w:rStyle w:val="StyleUnderline"/>
          <w:highlight w:val="yellow"/>
        </w:rPr>
        <w:t>her</w:t>
      </w:r>
      <w:r w:rsidRPr="00ED270D">
        <w:rPr>
          <w:rStyle w:val="StyleUnderline"/>
        </w:rPr>
        <w:t xml:space="preserve"> </w:t>
      </w:r>
      <w:r w:rsidRPr="00ED270D">
        <w:rPr>
          <w:rStyle w:val="StyleUnderline"/>
          <w:highlight w:val="yellow"/>
        </w:rPr>
        <w:t>human capabilities for labor simply in order to stay alive</w:t>
      </w:r>
      <w:r w:rsidRPr="00ED270D">
        <w:rPr>
          <w:rStyle w:val="StyleUnderline"/>
        </w:rPr>
        <w:t>, and to reproduce him/herself.</w:t>
      </w:r>
      <w:bookmarkEnd w:id="0"/>
    </w:p>
    <w:p w14:paraId="0B4A6ECE" w14:textId="3CD488ED" w:rsidR="00975554" w:rsidRPr="004155EE" w:rsidRDefault="00975554" w:rsidP="00975554">
      <w:pPr>
        <w:pStyle w:val="Heading4"/>
        <w:rPr>
          <w:rFonts w:cs="Calibri"/>
        </w:rPr>
      </w:pPr>
      <w:r w:rsidRPr="004155EE">
        <w:rPr>
          <w:rFonts w:cs="Calibri"/>
        </w:rPr>
        <w:t xml:space="preserve">Extinction – capitalism causes war, violence, environmental destruction that brings an end to the world - Robinson 18: </w:t>
      </w:r>
    </w:p>
    <w:p w14:paraId="41898E88" w14:textId="77777777" w:rsidR="00975554" w:rsidRPr="004155EE" w:rsidRDefault="00975554" w:rsidP="00975554">
      <w:r w:rsidRPr="004155EE">
        <w:t>(William I., Prof. of Sociology, Global and International Studies, and Latin American Studies, @ UC-Santa Barbara, “Accumulation Crisis and Global Police State” Critical Sociology) RE</w:t>
      </w:r>
    </w:p>
    <w:p w14:paraId="2232A0AA" w14:textId="58F7F89C" w:rsidR="00975554" w:rsidRPr="00975554" w:rsidRDefault="00975554" w:rsidP="00975554">
      <w:pPr>
        <w:rPr>
          <w:b/>
          <w:bCs/>
          <w:szCs w:val="16"/>
          <w:u w:val="single"/>
        </w:rPr>
      </w:pPr>
      <w:r w:rsidRPr="004155EE">
        <w:rPr>
          <w:rStyle w:val="StyleUnderline"/>
          <w:b/>
          <w:bCs/>
        </w:rPr>
        <w:t>Each major episode of crisis in the world capitalist system has presented the potential for systemic change. Each has involved the breakdown of state legitimacy, escalating class and social struggles</w:t>
      </w:r>
      <w:r w:rsidRPr="004155EE">
        <w:rPr>
          <w:rStyle w:val="StyleUnderline"/>
          <w:b/>
          <w:bCs/>
          <w:szCs w:val="16"/>
        </w:rPr>
        <w:t xml:space="preserve">, and military conflicts, leading to a restructuring of the system, including new </w:t>
      </w:r>
      <w:r w:rsidRPr="004155EE">
        <w:rPr>
          <w:rStyle w:val="StyleUnderline"/>
          <w:b/>
          <w:bCs/>
          <w:szCs w:val="16"/>
        </w:rPr>
        <w:lastRenderedPageBreak/>
        <w:t xml:space="preserve">institutional arrangements, class relations, and accumulation activities that eventually result in a </w:t>
      </w:r>
      <w:proofErr w:type="spellStart"/>
      <w:r w:rsidRPr="004155EE">
        <w:rPr>
          <w:rStyle w:val="StyleUnderline"/>
          <w:b/>
          <w:bCs/>
          <w:szCs w:val="16"/>
        </w:rPr>
        <w:t>restabilization</w:t>
      </w:r>
      <w:proofErr w:type="spellEnd"/>
      <w:r w:rsidRPr="004155EE">
        <w:rPr>
          <w:rStyle w:val="StyleUnderline"/>
          <w:b/>
          <w:bCs/>
          <w:szCs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4155EE">
        <w:rPr>
          <w:rStyle w:val="StyleUnderline"/>
          <w:b/>
          <w:bCs/>
          <w:szCs w:val="16"/>
        </w:rPr>
        <w:t>restabilization</w:t>
      </w:r>
      <w:proofErr w:type="spellEnd"/>
      <w:r w:rsidRPr="004155EE">
        <w:rPr>
          <w:rStyle w:val="StyleUnderline"/>
          <w:b/>
          <w:bCs/>
          <w:szCs w:val="16"/>
        </w:rPr>
        <w:t xml:space="preserve"> – that is, </w:t>
      </w:r>
      <w:r w:rsidRPr="002918F8">
        <w:rPr>
          <w:rStyle w:val="StyleUnderline"/>
          <w:b/>
          <w:bCs/>
          <w:highlight w:val="yellow"/>
        </w:rPr>
        <w:t>our very survival</w:t>
      </w:r>
      <w:r w:rsidRPr="004155EE">
        <w:rPr>
          <w:rStyle w:val="StyleUnderline"/>
          <w:b/>
          <w:bCs/>
        </w:rPr>
        <w:t xml:space="preserve"> now </w:t>
      </w:r>
      <w:r w:rsidRPr="002918F8">
        <w:rPr>
          <w:rStyle w:val="StyleUnderline"/>
          <w:b/>
          <w:bCs/>
          <w:highlight w:val="yellow"/>
        </w:rPr>
        <w:t>requires</w:t>
      </w:r>
      <w:r w:rsidRPr="004155EE">
        <w:rPr>
          <w:rStyle w:val="StyleUnderline"/>
          <w:b/>
          <w:bCs/>
        </w:rPr>
        <w:t xml:space="preserve"> a </w:t>
      </w:r>
      <w:r w:rsidRPr="002918F8">
        <w:rPr>
          <w:rStyle w:val="StyleUnderline"/>
          <w:b/>
          <w:bCs/>
          <w:highlight w:val="yellow"/>
        </w:rPr>
        <w:t>revolution against</w:t>
      </w:r>
      <w:r w:rsidRPr="004155EE">
        <w:rPr>
          <w:rStyle w:val="StyleUnderline"/>
          <w:b/>
          <w:bCs/>
        </w:rPr>
        <w:t xml:space="preserve"> global </w:t>
      </w:r>
      <w:r w:rsidRPr="002918F8">
        <w:rPr>
          <w:rStyle w:val="StyleUnderline"/>
          <w:b/>
          <w:bCs/>
          <w:highlight w:val="yellow"/>
        </w:rPr>
        <w:t>capitalism</w:t>
      </w:r>
      <w:r w:rsidRPr="004155EE">
        <w:rPr>
          <w:rStyle w:val="StyleUnderline"/>
          <w:b/>
          <w:bCs/>
          <w:szCs w:val="16"/>
        </w:rPr>
        <w:t xml:space="preserve"> (Robinson, 2014). These six dimensions, in broad strokes, present a “big picture” context in which a global police state is emerging. </w:t>
      </w:r>
      <w:r w:rsidRPr="004155EE">
        <w:rPr>
          <w:rStyle w:val="StyleUnderline"/>
          <w:b/>
          <w:bCs/>
        </w:rPr>
        <w:t xml:space="preserve">First, </w:t>
      </w:r>
      <w:r w:rsidRPr="002918F8">
        <w:rPr>
          <w:rStyle w:val="StyleUnderline"/>
          <w:b/>
          <w:bCs/>
          <w:highlight w:val="yellow"/>
        </w:rPr>
        <w:t>the system is</w:t>
      </w:r>
      <w:r w:rsidRPr="004155EE">
        <w:rPr>
          <w:rStyle w:val="StyleUnderline"/>
          <w:b/>
          <w:bCs/>
        </w:rPr>
        <w:t xml:space="preserve"> fast </w:t>
      </w:r>
      <w:r w:rsidRPr="002918F8">
        <w:rPr>
          <w:rStyle w:val="StyleUnderline"/>
          <w:b/>
          <w:bCs/>
          <w:highlight w:val="yellow"/>
        </w:rPr>
        <w:t>reaching</w:t>
      </w:r>
      <w:r w:rsidRPr="004155EE">
        <w:rPr>
          <w:rStyle w:val="StyleUnderline"/>
          <w:b/>
          <w:bCs/>
        </w:rPr>
        <w:t xml:space="preserve"> the </w:t>
      </w:r>
      <w:r w:rsidRPr="002918F8">
        <w:rPr>
          <w:rStyle w:val="StyleUnderline"/>
          <w:b/>
          <w:bCs/>
          <w:highlight w:val="yellow"/>
        </w:rPr>
        <w:t>ecological limits</w:t>
      </w:r>
      <w:r w:rsidRPr="004155EE">
        <w:rPr>
          <w:rStyle w:val="StyleUnderline"/>
          <w:b/>
          <w:bCs/>
        </w:rPr>
        <w:t xml:space="preserve"> of its reproduction.</w:t>
      </w:r>
      <w:r w:rsidRPr="004155EE">
        <w:rPr>
          <w:rStyle w:val="StyleUnderline"/>
          <w:b/>
          <w:bCs/>
          <w:szCs w:val="16"/>
        </w:rPr>
        <w:t xml:space="preserve"> We have already passed tipping points in climate change, the nitrogen cycle, and diversity loss. For the first time ever, </w:t>
      </w:r>
      <w:r w:rsidRPr="002918F8">
        <w:rPr>
          <w:rStyle w:val="StyleUnderline"/>
          <w:b/>
          <w:bCs/>
          <w:highlight w:val="yellow"/>
        </w:rPr>
        <w:t>human conduct is</w:t>
      </w:r>
      <w:r w:rsidRPr="004155EE">
        <w:rPr>
          <w:rStyle w:val="StyleUnderline"/>
          <w:b/>
          <w:bCs/>
        </w:rPr>
        <w:t xml:space="preserve"> intersecting with and fundamentally </w:t>
      </w:r>
      <w:r w:rsidRPr="002918F8">
        <w:rPr>
          <w:rStyle w:val="StyleUnderline"/>
          <w:b/>
          <w:bCs/>
          <w:highlight w:val="yellow"/>
        </w:rPr>
        <w:t xml:space="preserve">altering the earth system </w:t>
      </w:r>
      <w:r w:rsidRPr="004155EE">
        <w:rPr>
          <w:rStyle w:val="StyleUnderline"/>
          <w:b/>
          <w:bCs/>
        </w:rPr>
        <w:t xml:space="preserve">in such a way </w:t>
      </w:r>
      <w:r w:rsidRPr="002918F8">
        <w:rPr>
          <w:rStyle w:val="StyleUnderline"/>
          <w:b/>
          <w:bCs/>
          <w:highlight w:val="yellow"/>
        </w:rPr>
        <w:t>that threatens</w:t>
      </w:r>
      <w:r w:rsidRPr="004155EE">
        <w:rPr>
          <w:rStyle w:val="StyleUnderline"/>
          <w:b/>
          <w:bCs/>
        </w:rPr>
        <w:t xml:space="preserve"> to bring about a sixth mass </w:t>
      </w:r>
      <w:r w:rsidRPr="002918F8">
        <w:rPr>
          <w:rStyle w:val="StyleUnderline"/>
          <w:b/>
          <w:bCs/>
          <w:highlight w:val="yellow"/>
        </w:rPr>
        <w:t>extinction</w:t>
      </w:r>
      <w:r w:rsidRPr="004155EE">
        <w:rPr>
          <w:rStyle w:val="StyleUnderline"/>
          <w:b/>
          <w:bCs/>
        </w:rPr>
        <w:t xml:space="preserve"> </w:t>
      </w:r>
      <w:r w:rsidRPr="004155EE">
        <w:rPr>
          <w:rStyle w:val="StyleUnderline"/>
          <w:b/>
          <w:bCs/>
          <w:szCs w:val="16"/>
        </w:rPr>
        <w:t>(see, e.g., Foster et al., 2011; Moore, 2015).</w:t>
      </w:r>
      <w:r w:rsidRPr="004155EE">
        <w:rPr>
          <w:rStyle w:val="StyleUnderline"/>
          <w:b/>
          <w:bCs/>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4155EE">
        <w:rPr>
          <w:rStyle w:val="StyleUnderline"/>
          <w:b/>
          <w:bCs/>
          <w:szCs w:val="16"/>
        </w:rPr>
        <w:t xml:space="preserve">While capitalism cannot be held solely responsible for the ecological crisis, it is difficult to imagine that the environmental catastrophe can be resolved within the capitalist system given </w:t>
      </w:r>
      <w:r w:rsidRPr="002918F8">
        <w:rPr>
          <w:rStyle w:val="StyleUnderline"/>
          <w:b/>
          <w:bCs/>
          <w:highlight w:val="yellow"/>
        </w:rPr>
        <w:t>capital’s</w:t>
      </w:r>
      <w:r w:rsidRPr="004155EE">
        <w:rPr>
          <w:rStyle w:val="StyleUnderline"/>
          <w:b/>
          <w:bCs/>
        </w:rPr>
        <w:t xml:space="preserve"> implacable </w:t>
      </w:r>
      <w:r w:rsidRPr="002918F8">
        <w:rPr>
          <w:rStyle w:val="StyleUnderline"/>
          <w:b/>
          <w:bCs/>
          <w:highlight w:val="yellow"/>
        </w:rPr>
        <w:t>impulse to accumulate and</w:t>
      </w:r>
      <w:r w:rsidRPr="004155EE">
        <w:rPr>
          <w:rStyle w:val="StyleUnderline"/>
          <w:b/>
          <w:bCs/>
        </w:rPr>
        <w:t xml:space="preserve"> its accelerated </w:t>
      </w:r>
      <w:r w:rsidRPr="002918F8">
        <w:rPr>
          <w:rStyle w:val="StyleUnderline"/>
          <w:b/>
          <w:bCs/>
          <w:highlight w:val="yellow"/>
        </w:rPr>
        <w:t>commodifi</w:t>
      </w:r>
      <w:r w:rsidRPr="004155EE">
        <w:rPr>
          <w:rStyle w:val="StyleUnderline"/>
          <w:b/>
          <w:bCs/>
        </w:rPr>
        <w:t xml:space="preserve">cation of </w:t>
      </w:r>
      <w:r w:rsidRPr="002918F8">
        <w:rPr>
          <w:rStyle w:val="StyleUnderline"/>
          <w:b/>
          <w:bCs/>
          <w:highlight w:val="yellow"/>
        </w:rPr>
        <w:t>nature.</w:t>
      </w:r>
      <w:r w:rsidRPr="004155EE">
        <w:rPr>
          <w:rStyle w:val="StyleUnderline"/>
          <w:b/>
          <w:bCs/>
        </w:rPr>
        <w:t xml:space="preserve"> Second, the level of global social polarization and </w:t>
      </w:r>
      <w:r w:rsidRPr="002918F8">
        <w:rPr>
          <w:rStyle w:val="StyleUnderline"/>
          <w:b/>
          <w:bCs/>
          <w:highlight w:val="yellow"/>
        </w:rPr>
        <w:t>inequality is unprecedented.</w:t>
      </w:r>
      <w:r w:rsidRPr="004155EE">
        <w:rPr>
          <w:rStyle w:val="StyleUnderline"/>
          <w:b/>
          <w:bCs/>
        </w:rPr>
        <w:t xml:space="preserve">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4155EE">
        <w:rPr>
          <w:rStyle w:val="StyleUnderline"/>
          <w:b/>
          <w:bCs/>
          <w:szCs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w:t>
      </w:r>
      <w:r w:rsidRPr="004155EE">
        <w:rPr>
          <w:rStyle w:val="StyleUnderline"/>
          <w:b/>
          <w:bCs/>
        </w:rPr>
        <w:t xml:space="preserve">As </w:t>
      </w:r>
      <w:r w:rsidRPr="002918F8">
        <w:rPr>
          <w:rStyle w:val="StyleUnderline"/>
          <w:b/>
          <w:bCs/>
          <w:highlight w:val="yellow"/>
        </w:rPr>
        <w:t>Trump</w:t>
      </w:r>
      <w:r w:rsidRPr="004155EE">
        <w:rPr>
          <w:rStyle w:val="StyleUnderline"/>
          <w:b/>
          <w:bCs/>
        </w:rPr>
        <w:t xml:space="preserve">ism in the United States as well as the rise of </w:t>
      </w:r>
      <w:proofErr w:type="gramStart"/>
      <w:r w:rsidRPr="004155EE">
        <w:rPr>
          <w:rStyle w:val="StyleUnderline"/>
          <w:b/>
          <w:bCs/>
        </w:rPr>
        <w:t>far-right</w:t>
      </w:r>
      <w:proofErr w:type="gramEnd"/>
      <w:r w:rsidRPr="004155EE">
        <w:rPr>
          <w:rStyle w:val="StyleUnderline"/>
          <w:b/>
          <w:bCs/>
        </w:rPr>
        <w:t xml:space="preserve"> and neo-fascist movements in Europe so well illustrate, </w:t>
      </w:r>
      <w:r w:rsidRPr="002918F8">
        <w:rPr>
          <w:rStyle w:val="StyleUnderline"/>
          <w:b/>
          <w:bCs/>
          <w:highlight w:val="yellow"/>
        </w:rPr>
        <w:t>cooptation</w:t>
      </w:r>
      <w:r w:rsidRPr="004155EE">
        <w:rPr>
          <w:rStyle w:val="StyleUnderline"/>
          <w:b/>
          <w:bCs/>
        </w:rPr>
        <w:t xml:space="preserve"> also </w:t>
      </w:r>
      <w:r w:rsidRPr="002918F8">
        <w:rPr>
          <w:rStyle w:val="StyleUnderline"/>
          <w:b/>
          <w:bCs/>
          <w:highlight w:val="yellow"/>
        </w:rPr>
        <w:t>involves the manipulation of fear and insecurity among the downwardly mobile so that social anxiety is channeled towards scapegoated communities.</w:t>
      </w:r>
      <w:r w:rsidRPr="004155EE">
        <w:rPr>
          <w:rStyle w:val="StyleUnderline"/>
          <w:b/>
          <w:bCs/>
        </w:rPr>
        <w:t xml:space="preserve"> This psychosocial mechanism of displacing mass anxieties is not new, but it appears to be increasing around the world in the face of the structural destabilization of capitalist globalization. </w:t>
      </w:r>
      <w:r w:rsidRPr="002918F8">
        <w:rPr>
          <w:rStyle w:val="StyleUnderline"/>
          <w:b/>
          <w:bCs/>
          <w:highlight w:val="yellow"/>
        </w:rPr>
        <w:t>Extreme inequality requires extreme violence and repression</w:t>
      </w:r>
      <w:r w:rsidRPr="004155EE">
        <w:rPr>
          <w:rStyle w:val="StyleUnderline"/>
          <w:b/>
          <w:bCs/>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w:t>
      </w:r>
      <w:r w:rsidRPr="002918F8">
        <w:rPr>
          <w:rStyle w:val="StyleUnderline"/>
          <w:b/>
          <w:bCs/>
          <w:highlight w:val="yellow"/>
        </w:rPr>
        <w:t>drone warfare</w:t>
      </w:r>
      <w:r w:rsidRPr="004155EE">
        <w:rPr>
          <w:rStyle w:val="StyleUnderline"/>
          <w:b/>
          <w:bCs/>
        </w:rPr>
        <w:t xml:space="preserve">, robot soldiers, bunker-buster bombs, a new generation of </w:t>
      </w:r>
      <w:r w:rsidRPr="002918F8">
        <w:rPr>
          <w:rStyle w:val="StyleUnderline"/>
          <w:b/>
          <w:bCs/>
          <w:highlight w:val="yellow"/>
        </w:rPr>
        <w:t>nuclear weapons, satellite surveillance, cyberwar</w:t>
      </w:r>
      <w:r w:rsidRPr="004155EE">
        <w:rPr>
          <w:rStyle w:val="StyleUnderline"/>
          <w:b/>
          <w:bCs/>
        </w:rPr>
        <w:t xml:space="preserve">, spatial control technology, </w:t>
      </w:r>
      <w:r w:rsidRPr="002918F8">
        <w:rPr>
          <w:rStyle w:val="StyleUnderline"/>
          <w:b/>
          <w:bCs/>
          <w:highlight w:val="yellow"/>
        </w:rPr>
        <w:t>and so forth</w:t>
      </w:r>
      <w:r w:rsidRPr="004155EE">
        <w:rPr>
          <w:rStyle w:val="StyleUnderline"/>
          <w:b/>
          <w:bCs/>
        </w:rPr>
        <w:t>, have changed the face of warfare, and more generally, of systems of social control and repression.</w:t>
      </w:r>
      <w:r w:rsidRPr="004155EE">
        <w:rPr>
          <w:rStyle w:val="StyleUnderline"/>
          <w:b/>
          <w:bCs/>
          <w:szCs w:val="16"/>
        </w:rPr>
        <w:t xml:space="preserve"> 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 </w:t>
      </w:r>
      <w:r w:rsidRPr="004155EE">
        <w:rPr>
          <w:rStyle w:val="StyleUnderline"/>
          <w:b/>
          <w:bCs/>
        </w:rPr>
        <w:t xml:space="preserve">Fourth, </w:t>
      </w:r>
      <w:r w:rsidRPr="002918F8">
        <w:rPr>
          <w:rStyle w:val="StyleUnderline"/>
          <w:b/>
          <w:bCs/>
          <w:highlight w:val="yellow"/>
        </w:rPr>
        <w:t>we are reaching limits to</w:t>
      </w:r>
      <w:r w:rsidRPr="004155EE">
        <w:rPr>
          <w:rStyle w:val="StyleUnderline"/>
          <w:b/>
          <w:bCs/>
        </w:rPr>
        <w:t xml:space="preserve"> the extensive </w:t>
      </w:r>
      <w:r w:rsidRPr="002918F8">
        <w:rPr>
          <w:rStyle w:val="StyleUnderline"/>
          <w:b/>
          <w:bCs/>
          <w:highlight w:val="yellow"/>
        </w:rPr>
        <w:t>expansion</w:t>
      </w:r>
      <w:r w:rsidRPr="004155EE">
        <w:rPr>
          <w:rStyle w:val="StyleUnderline"/>
          <w:b/>
          <w:bCs/>
        </w:rPr>
        <w:t xml:space="preserve"> of capitalism, in the sense that </w:t>
      </w:r>
      <w:r w:rsidRPr="002918F8">
        <w:rPr>
          <w:rStyle w:val="StyleUnderline"/>
          <w:b/>
          <w:bCs/>
          <w:highlight w:val="yellow"/>
        </w:rPr>
        <w:t>there are no longer</w:t>
      </w:r>
      <w:r w:rsidRPr="004155EE">
        <w:rPr>
          <w:rStyle w:val="StyleUnderline"/>
          <w:b/>
          <w:bCs/>
        </w:rPr>
        <w:t xml:space="preserve"> any new </w:t>
      </w:r>
      <w:r w:rsidRPr="002918F8">
        <w:rPr>
          <w:rStyle w:val="StyleUnderline"/>
          <w:b/>
          <w:bCs/>
          <w:highlight w:val="yellow"/>
        </w:rPr>
        <w:t>territories of significance to integrate</w:t>
      </w:r>
      <w:r w:rsidRPr="004155EE">
        <w:rPr>
          <w:rStyle w:val="StyleUnderline"/>
          <w:b/>
          <w:bCs/>
        </w:rPr>
        <w:t xml:space="preserve"> into world capitalism and new spaces to commodify are drying up.</w:t>
      </w:r>
      <w:r w:rsidRPr="004155EE">
        <w:rPr>
          <w:rStyle w:val="StyleUnderline"/>
          <w:b/>
          <w:bCs/>
          <w:szCs w:val="16"/>
        </w:rPr>
        <w:t xml:space="preserve"> The capitalist </w:t>
      </w:r>
      <w:r w:rsidRPr="004155EE">
        <w:rPr>
          <w:rStyle w:val="StyleUnderline"/>
          <w:b/>
          <w:bCs/>
          <w:szCs w:val="16"/>
        </w:rPr>
        <w:lastRenderedPageBreak/>
        <w:t xml:space="preserve">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4DE41D0A" w14:textId="4A9DC8F1" w:rsidR="00975554" w:rsidRDefault="00975554" w:rsidP="00975554">
      <w:pPr>
        <w:pStyle w:val="Heading4"/>
      </w:pPr>
      <w:r>
        <w:t xml:space="preserve">The </w:t>
      </w:r>
      <w:r>
        <w:t>alternative is</w:t>
      </w:r>
      <w:r>
        <w:t xml:space="preserve"> the comrade – one oriented toward a better future – provides the means necessary for organization to solve capitalism and create any coherent resistance movements, Dean 19:</w:t>
      </w:r>
    </w:p>
    <w:p w14:paraId="433ADE33" w14:textId="77777777" w:rsidR="00975554" w:rsidRDefault="00975554" w:rsidP="00975554">
      <w:r w:rsidRPr="007A3D90">
        <w:t xml:space="preserve">JODI DEAN, January 18, 2019, “Capitalism is the End of the World” </w:t>
      </w:r>
      <w:hyperlink r:id="rId9" w:history="1">
        <w:r w:rsidRPr="006C3630">
          <w:rPr>
            <w:rStyle w:val="Hyperlink"/>
          </w:rPr>
          <w:t>https://mediationsjournal.org/articles/end-of-world</w:t>
        </w:r>
      </w:hyperlink>
      <w:r>
        <w:t xml:space="preserve"> //LHP AV</w:t>
      </w:r>
    </w:p>
    <w:p w14:paraId="446B3500" w14:textId="77777777" w:rsidR="00975554" w:rsidRDefault="00975554" w:rsidP="00975554">
      <w:pPr>
        <w:rPr>
          <w:b/>
          <w:bCs/>
          <w:u w:val="single"/>
        </w:rPr>
      </w:pPr>
      <w:r w:rsidRPr="006D61DC">
        <w:rPr>
          <w:sz w:val="10"/>
        </w:rPr>
        <w:t xml:space="preserve">Conclusion From the loss of comradeship Lessing describes, </w:t>
      </w:r>
      <w:r w:rsidRPr="002918F8">
        <w:rPr>
          <w:b/>
          <w:bCs/>
          <w:highlight w:val="yellow"/>
          <w:u w:val="single"/>
        </w:rPr>
        <w:t xml:space="preserve">we can salvage the comrade as </w:t>
      </w:r>
      <w:r w:rsidRPr="006D61DC">
        <w:rPr>
          <w:b/>
          <w:bCs/>
          <w:u w:val="single"/>
        </w:rPr>
        <w:t xml:space="preserve">form of </w:t>
      </w:r>
      <w:r w:rsidRPr="002918F8">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2918F8">
        <w:rPr>
          <w:b/>
          <w:bCs/>
          <w:highlight w:val="yellow"/>
          <w:u w:val="single"/>
        </w:rPr>
        <w:t xml:space="preserve">comrade promises </w:t>
      </w:r>
      <w:r w:rsidRPr="006D61DC">
        <w:rPr>
          <w:b/>
          <w:bCs/>
          <w:u w:val="single"/>
        </w:rPr>
        <w:t xml:space="preserve">alienation and fulfillment: </w:t>
      </w:r>
      <w:r w:rsidRPr="002918F8">
        <w:rPr>
          <w:b/>
          <w:bCs/>
          <w:highlight w:val="yellow"/>
          <w:u w:val="single"/>
        </w:rPr>
        <w:t xml:space="preserve">liberation from </w:t>
      </w:r>
      <w:r w:rsidRPr="006D61DC">
        <w:rPr>
          <w:b/>
          <w:bCs/>
          <w:u w:val="single"/>
        </w:rPr>
        <w:t xml:space="preserve">the constraints of </w:t>
      </w:r>
      <w:r w:rsidRPr="002918F8">
        <w:rPr>
          <w:b/>
          <w:bCs/>
          <w:highlight w:val="yellow"/>
          <w:u w:val="single"/>
        </w:rPr>
        <w:t xml:space="preserve">racist patriarchal capitalism and a new relation </w:t>
      </w:r>
      <w:r w:rsidRPr="006D61DC">
        <w:rPr>
          <w:b/>
          <w:bCs/>
          <w:u w:val="single"/>
        </w:rPr>
        <w:t xml:space="preserve">born of collective political work </w:t>
      </w:r>
      <w:r w:rsidRPr="002918F8">
        <w:rPr>
          <w:b/>
          <w:bCs/>
          <w:highlight w:val="yellow"/>
          <w:u w:val="single"/>
        </w:rPr>
        <w:t>to</w:t>
      </w:r>
      <w:r w:rsidRPr="006D61DC">
        <w:rPr>
          <w:b/>
          <w:bCs/>
          <w:u w:val="single"/>
        </w:rPr>
        <w:t xml:space="preserve">ward an </w:t>
      </w:r>
      <w:r w:rsidRPr="002918F8">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2918F8">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2918F8">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2918F8">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2918F8">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2918F8">
        <w:rPr>
          <w:b/>
          <w:bCs/>
          <w:highlight w:val="yellow"/>
          <w:u w:val="single"/>
        </w:rPr>
        <w:t>People often want to do something,</w:t>
      </w:r>
      <w:r w:rsidRPr="006D61DC">
        <w:rPr>
          <w:b/>
          <w:bCs/>
          <w:u w:val="single"/>
        </w:rPr>
        <w:t xml:space="preserve"> </w:t>
      </w:r>
      <w:r w:rsidRPr="002918F8">
        <w:rPr>
          <w:b/>
          <w:bCs/>
          <w:highlight w:val="yellow"/>
          <w:u w:val="single"/>
        </w:rPr>
        <w:t xml:space="preserve">but </w:t>
      </w:r>
      <w:r w:rsidRPr="006D61DC">
        <w:rPr>
          <w:b/>
          <w:bCs/>
          <w:u w:val="single"/>
        </w:rPr>
        <w:t xml:space="preserve">they </w:t>
      </w:r>
      <w:r w:rsidRPr="002918F8">
        <w:rPr>
          <w:b/>
          <w:bCs/>
          <w:highlight w:val="yellow"/>
          <w:u w:val="single"/>
        </w:rPr>
        <w:t xml:space="preserve">don’t know </w:t>
      </w:r>
      <w:r w:rsidRPr="006D61DC">
        <w:rPr>
          <w:b/>
          <w:bCs/>
          <w:u w:val="single"/>
        </w:rPr>
        <w:t xml:space="preserve">what to do or </w:t>
      </w:r>
      <w:r w:rsidRPr="002918F8">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2918F8">
        <w:rPr>
          <w:b/>
          <w:bCs/>
          <w:highlight w:val="yellow"/>
          <w:u w:val="single"/>
        </w:rPr>
        <w:t>Disciplined organization</w:t>
      </w:r>
      <w:r w:rsidRPr="006D61DC">
        <w:rPr>
          <w:b/>
          <w:bCs/>
          <w:u w:val="single"/>
        </w:rPr>
        <w:t>, the discipline of comrades committed to common struggle for an emancipatory egalitarian future</w:t>
      </w:r>
      <w:r w:rsidRPr="002918F8">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2918F8">
        <w:rPr>
          <w:b/>
          <w:bCs/>
          <w:highlight w:val="yellow"/>
          <w:u w:val="single"/>
        </w:rPr>
        <w:t xml:space="preserve">just knowing that we have comrades </w:t>
      </w:r>
      <w:r w:rsidRPr="006D61DC">
        <w:rPr>
          <w:b/>
          <w:bCs/>
          <w:u w:val="single"/>
        </w:rPr>
        <w:t xml:space="preserve">who share our commitments, our joys, and our efforts to learn from defeats </w:t>
      </w:r>
      <w:r w:rsidRPr="002918F8">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xml:space="preserve">? Won’t it all </w:t>
      </w:r>
      <w:r w:rsidRPr="006D61DC">
        <w:rPr>
          <w:b/>
          <w:bCs/>
          <w:u w:val="single"/>
        </w:rPr>
        <w:lastRenderedPageBreak/>
        <w:t>ultimately fail (as it has so many times)?</w:t>
      </w:r>
      <w:r w:rsidRPr="006D61DC">
        <w:rPr>
          <w:sz w:val="10"/>
        </w:rPr>
        <w:t xml:space="preserve"> What about the </w:t>
      </w:r>
      <w:proofErr w:type="gramStart"/>
      <w:r w:rsidRPr="006D61DC">
        <w:rPr>
          <w:sz w:val="10"/>
        </w:rPr>
        <w:t>harms</w:t>
      </w:r>
      <w:proofErr w:type="gramEnd"/>
      <w:r w:rsidRPr="006D61DC">
        <w:rPr>
          <w:sz w:val="10"/>
        </w:rPr>
        <w:t xml:space="preserve">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 xml:space="preserve">The critical tendency to reject an idea because of a slew of possible future failures is widespread in left milieus. An intellectual façade masks a failure of political </w:t>
      </w:r>
      <w:proofErr w:type="gramStart"/>
      <w:r w:rsidRPr="006D61DC">
        <w:rPr>
          <w:b/>
          <w:bCs/>
          <w:u w:val="single"/>
        </w:rPr>
        <w:t>will that would</w:t>
      </w:r>
      <w:proofErr w:type="gramEnd"/>
      <w:r w:rsidRPr="006D61DC">
        <w:rPr>
          <w:b/>
          <w:bCs/>
          <w:u w:val="single"/>
        </w:rPr>
        <w:t xml:space="preserve"> be unconvincing in any other context</w:t>
      </w:r>
      <w:r w:rsidRPr="006D61DC">
        <w:rPr>
          <w:sz w:val="10"/>
        </w:rPr>
        <w:t xml:space="preserve"> – don’t meet that person for coffee in case you fall in love and later have an expensive and hateful divorce. </w:t>
      </w:r>
      <w:r w:rsidRPr="002918F8">
        <w:rPr>
          <w:b/>
          <w:bCs/>
          <w:highlight w:val="yellow"/>
          <w:u w:val="single"/>
        </w:rPr>
        <w:t xml:space="preserve">Worries about the end foreclose possibilities </w:t>
      </w:r>
      <w:r w:rsidRPr="006D61DC">
        <w:rPr>
          <w:b/>
          <w:bCs/>
          <w:u w:val="single"/>
        </w:rPr>
        <w:t xml:space="preserve">of beginning. Relationships end. Failures happen. </w:t>
      </w:r>
      <w:r w:rsidRPr="002918F8">
        <w:rPr>
          <w:b/>
          <w:bCs/>
          <w:highlight w:val="yellow"/>
          <w:u w:val="single"/>
        </w:rPr>
        <w:t xml:space="preserve">But failure is nothing to fear </w:t>
      </w:r>
      <w:r w:rsidRPr="006D61DC">
        <w:rPr>
          <w:b/>
          <w:bCs/>
          <w:u w:val="single"/>
        </w:rPr>
        <w:t xml:space="preserve">– </w:t>
      </w:r>
      <w:r w:rsidRPr="002918F8">
        <w:rPr>
          <w:b/>
          <w:bCs/>
          <w:highlight w:val="yellow"/>
          <w:u w:val="single"/>
        </w:rPr>
        <w:t>it’s something to learn from</w:t>
      </w:r>
      <w:r w:rsidRPr="006D61DC">
        <w:rPr>
          <w:b/>
          <w:bCs/>
          <w:u w:val="single"/>
        </w:rPr>
        <w:t>, a next step. We lose our comrades. The fact of an end should not forestall beginning.</w:t>
      </w:r>
    </w:p>
    <w:p w14:paraId="54176A69" w14:textId="77777777" w:rsidR="00975554" w:rsidRPr="00975554" w:rsidRDefault="00975554" w:rsidP="00975554"/>
    <w:p w14:paraId="588CCB13" w14:textId="58E40088" w:rsidR="00975554" w:rsidRPr="00975554" w:rsidRDefault="00975554" w:rsidP="00975554">
      <w:pPr>
        <w:pStyle w:val="Heading3"/>
      </w:pPr>
      <w:r>
        <w:lastRenderedPageBreak/>
        <w:t>CP</w:t>
      </w:r>
    </w:p>
    <w:p w14:paraId="0C7773A4" w14:textId="2921A0E9" w:rsidR="00975554" w:rsidRDefault="00975554" w:rsidP="00975554">
      <w:pPr>
        <w:pStyle w:val="Heading4"/>
      </w:pPr>
      <w:r>
        <w:t xml:space="preserve">Counterplan: </w:t>
      </w:r>
      <w:r>
        <w:t>A just government</w:t>
      </w:r>
      <w:r>
        <w:t xml:space="preserve"> ought to recognize the unconditional right of workers to strike except for police officers.</w:t>
      </w:r>
    </w:p>
    <w:p w14:paraId="5D9C20A2" w14:textId="77777777" w:rsidR="00975554" w:rsidRDefault="00975554" w:rsidP="00975554">
      <w:pPr>
        <w:pStyle w:val="Heading4"/>
      </w:pPr>
      <w:r>
        <w:t>Police Strikes are used to combat racial progress and attempts to limit police power. Making them legal and easier only make progress much harder.</w:t>
      </w:r>
    </w:p>
    <w:p w14:paraId="499CE0AF" w14:textId="77777777" w:rsidR="00975554" w:rsidRPr="00CC1109" w:rsidRDefault="00975554" w:rsidP="00975554">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226480C1" w14:textId="77777777" w:rsidR="00975554" w:rsidRPr="005F137E" w:rsidRDefault="00975554" w:rsidP="00975554">
      <w:pPr>
        <w:rPr>
          <w:b/>
          <w:iCs/>
          <w:u w:val="single"/>
          <w:bdr w:val="single" w:sz="8" w:space="0" w:color="auto"/>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9F4F72">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9F4F72">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F4F72">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9F4F72">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0"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9F4F72">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9F4F72">
        <w:rPr>
          <w:rStyle w:val="Emphasis"/>
          <w:highlight w:val="yellow"/>
        </w:rPr>
        <w:t>white officers continually staged walkouts to preserve the segregated status quo in their departments</w:t>
      </w:r>
      <w:r w:rsidRPr="00CC1109">
        <w:rPr>
          <w:sz w:val="16"/>
        </w:rPr>
        <w:t xml:space="preserve">. These blue flu </w:t>
      </w:r>
      <w:r w:rsidRPr="009F4F72">
        <w:rPr>
          <w:rStyle w:val="Emphasis"/>
          <w:highlight w:val="yellow"/>
        </w:rPr>
        <w:t xml:space="preserve">strikes amounted to an authoritarian </w:t>
      </w:r>
      <w:r w:rsidRPr="009F4F72">
        <w:rPr>
          <w:rStyle w:val="Emphasis"/>
          <w:highlight w:val="yellow"/>
        </w:rPr>
        <w:lastRenderedPageBreak/>
        <w:t>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F4F72">
        <w:rPr>
          <w:rStyle w:val="Emphasis"/>
          <w:highlight w:val="yellow"/>
        </w:rPr>
        <w:t>. While police unions use public fear of crime skyrocketing without police on duty</w:t>
      </w:r>
      <w:r w:rsidRPr="00CC1109">
        <w:rPr>
          <w:sz w:val="16"/>
        </w:rPr>
        <w:t>, in many cases,</w:t>
      </w:r>
      <w:r w:rsidRPr="009F4F72">
        <w:rPr>
          <w:rStyle w:val="Emphasis"/>
          <w:highlight w:val="yellow"/>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9F4F72">
        <w:rPr>
          <w:rStyle w:val="Emphasis"/>
          <w:highlight w:val="yellow"/>
        </w:rPr>
        <w:t>more</w:t>
      </w:r>
      <w:r w:rsidRPr="00CC1109">
        <w:rPr>
          <w:sz w:val="16"/>
        </w:rPr>
        <w:t xml:space="preserve"> blue flus </w:t>
      </w:r>
      <w:r w:rsidRPr="009F4F72">
        <w:rPr>
          <w:rStyle w:val="Emphasis"/>
          <w:highlight w:val="yellow"/>
        </w:rPr>
        <w:t>are likely to follow as officers seek to wrest back control of the public debate on policing and reassert their independence.</w:t>
      </w:r>
    </w:p>
    <w:p w14:paraId="04AC242A" w14:textId="514AC166" w:rsidR="00975554" w:rsidRDefault="00975554" w:rsidP="00975554">
      <w:pPr>
        <w:pStyle w:val="Heading4"/>
      </w:pPr>
      <w:r>
        <w:t>Those strikes cement a police culture which leads to endless amounts of racist violence and the bolstering of the prison industrial complex.</w:t>
      </w:r>
    </w:p>
    <w:p w14:paraId="5AF40DA3" w14:textId="77777777" w:rsidR="00975554" w:rsidRPr="00D47055" w:rsidRDefault="00975554" w:rsidP="00975554">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5FBC10C3" w14:textId="77777777" w:rsidR="00975554" w:rsidRDefault="00975554" w:rsidP="00975554">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F4F72">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F4F72">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9F4F72">
        <w:rPr>
          <w:rStyle w:val="StyleUnderline"/>
          <w:highlight w:val="yellow"/>
        </w:rPr>
        <w:t>Blacks in America have been assaulted by</w:t>
      </w:r>
      <w:r w:rsidRPr="00713B23">
        <w:rPr>
          <w:rStyle w:val="StyleUnderline"/>
        </w:rPr>
        <w:t xml:space="preserve"> members of </w:t>
      </w:r>
      <w:r w:rsidRPr="009F4F72">
        <w:rPr>
          <w:rStyle w:val="StyleUnderline"/>
          <w:highlight w:val="yellow"/>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9F4F72">
        <w:rPr>
          <w:rStyle w:val="StyleUnderline"/>
          <w:highlight w:val="yellow"/>
        </w:rPr>
        <w:t>Whites</w:t>
      </w:r>
      <w:r w:rsidRPr="00713B23">
        <w:rPr>
          <w:rStyle w:val="StyleUnderline"/>
        </w:rPr>
        <w:t xml:space="preserve"> tend to </w:t>
      </w:r>
      <w:r w:rsidRPr="009F4F72">
        <w:rPr>
          <w:rStyle w:val="StyleUnderline"/>
          <w:highlight w:val="yellow"/>
        </w:rPr>
        <w:t>excuse police brutality against Blacks because of the racial animus</w:t>
      </w:r>
      <w:r w:rsidRPr="00713B23">
        <w:rPr>
          <w:rStyle w:val="StyleUnderline"/>
        </w:rPr>
        <w:t xml:space="preserve"> that </w:t>
      </w:r>
      <w:r w:rsidRPr="009F4F72">
        <w:rPr>
          <w:rStyle w:val="StyleUnderline"/>
          <w:highlight w:val="yellow"/>
        </w:rPr>
        <w:t>they hold against Blacks</w:t>
      </w:r>
      <w:r w:rsidRPr="00713B23">
        <w:rPr>
          <w:rStyle w:val="StyleUnderline"/>
        </w:rPr>
        <w:t xml:space="preserve">. Thus, to Whites, </w:t>
      </w:r>
      <w:r w:rsidRPr="009F4F72">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9F4F72">
        <w:rPr>
          <w:rStyle w:val="StyleUnderline"/>
          <w:highlight w:val="yellow"/>
        </w:rPr>
        <w:t>Black males are viewed as the “prototypical criminal</w:t>
      </w:r>
      <w:r w:rsidRPr="0016040C">
        <w:rPr>
          <w:rStyle w:val="StyleUnderline"/>
        </w:rPr>
        <w:t xml:space="preserve">,” and this notion is </w:t>
      </w:r>
      <w:r w:rsidRPr="009F4F72">
        <w:rPr>
          <w:rStyle w:val="StyleUnderline"/>
          <w:highlight w:val="yellow"/>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9F4F72">
        <w:rPr>
          <w:rStyle w:val="StyleUnderline"/>
          <w:highlight w:val="yellow"/>
        </w:rPr>
        <w:t>racialized</w:t>
      </w:r>
      <w:r w:rsidRPr="0016040C">
        <w:rPr>
          <w:rStyle w:val="StyleUnderline"/>
        </w:rPr>
        <w:t xml:space="preserve"> stereotypical </w:t>
      </w:r>
      <w:r w:rsidRPr="009F4F72">
        <w:rPr>
          <w:rStyle w:val="StyleUnderline"/>
          <w:highlight w:val="yellow"/>
        </w:rPr>
        <w:t>assumptions can be</w:t>
      </w:r>
      <w:r w:rsidRPr="0016040C">
        <w:rPr>
          <w:rStyle w:val="StyleUnderline"/>
        </w:rPr>
        <w:t xml:space="preserve"> deleterious because they can be </w:t>
      </w:r>
      <w:r w:rsidRPr="009F4F72">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w:t>
      </w:r>
      <w:r w:rsidRPr="00B2635B">
        <w:rPr>
          <w:rStyle w:val="StyleUnderline"/>
        </w:rPr>
        <w:lastRenderedPageBreak/>
        <w:t xml:space="preserve">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9F4F72">
        <w:rPr>
          <w:rStyle w:val="StyleUnderline"/>
          <w:highlight w:val="yellow"/>
        </w:rPr>
        <w:t>racism</w:t>
      </w:r>
      <w:r w:rsidRPr="00942C0E">
        <w:rPr>
          <w:rStyle w:val="StyleUnderline"/>
        </w:rPr>
        <w:t xml:space="preserve"> and discrimination </w:t>
      </w:r>
      <w:proofErr w:type="gramStart"/>
      <w:r w:rsidRPr="009F4F72">
        <w:rPr>
          <w:rStyle w:val="StyleUnderline"/>
          <w:highlight w:val="yellow"/>
        </w:rPr>
        <w:t>heightens</w:t>
      </w:r>
      <w:proofErr w:type="gramEnd"/>
      <w:r w:rsidRPr="00942C0E">
        <w:rPr>
          <w:rStyle w:val="StyleUnderline"/>
        </w:rPr>
        <w:t xml:space="preserve"> the psychological </w:t>
      </w:r>
      <w:r w:rsidRPr="009F4F72">
        <w:rPr>
          <w:rStyle w:val="StyleUnderline"/>
          <w:highlight w:val="yellow"/>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F4F72">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9F4F72">
        <w:rPr>
          <w:rStyle w:val="StyleUnderline"/>
          <w:highlight w:val="yellow"/>
        </w:rPr>
        <w:t>Blacks are more likely</w:t>
      </w:r>
      <w:r w:rsidRPr="00942C0E">
        <w:rPr>
          <w:rStyle w:val="StyleUnderline"/>
        </w:rPr>
        <w:t xml:space="preserve"> than Whites </w:t>
      </w:r>
      <w:r w:rsidRPr="009F4F72">
        <w:rPr>
          <w:rStyle w:val="StyleUnderline"/>
          <w:highlight w:val="yellow"/>
        </w:rPr>
        <w:t>to make complaints regarding police brutality</w:t>
      </w:r>
      <w:r w:rsidRPr="00942C0E">
        <w:rPr>
          <w:rStyle w:val="StyleUnderline"/>
        </w:rPr>
        <w:t xml:space="preserve"> (Smith and Holmes 2003), to be </w:t>
      </w:r>
      <w:r w:rsidRPr="009F4F72">
        <w:rPr>
          <w:rStyle w:val="StyleUnderline"/>
          <w:highlight w:val="yellow"/>
        </w:rPr>
        <w:t>accosted while</w:t>
      </w:r>
      <w:r w:rsidRPr="00942C0E">
        <w:rPr>
          <w:rStyle w:val="StyleUnderline"/>
        </w:rPr>
        <w:t xml:space="preserve"> operating </w:t>
      </w:r>
      <w:r w:rsidRPr="009F4F72">
        <w:rPr>
          <w:rStyle w:val="StyleUnderline"/>
          <w:highlight w:val="yellow"/>
        </w:rPr>
        <w:t>[driving]</w:t>
      </w:r>
      <w:r>
        <w:rPr>
          <w:rStyle w:val="StyleUnderline"/>
        </w:rPr>
        <w:t xml:space="preserve"> </w:t>
      </w:r>
      <w:r w:rsidRPr="00942C0E">
        <w:rPr>
          <w:rStyle w:val="StyleUnderline"/>
        </w:rPr>
        <w:t xml:space="preserve">a motorized vehicle (“Driving While Black”), </w:t>
      </w:r>
      <w:r w:rsidRPr="009F4F72">
        <w:rPr>
          <w:rStyle w:val="StyleUnderline"/>
          <w:highlight w:val="yellow"/>
        </w:rPr>
        <w:t>and</w:t>
      </w:r>
      <w:r w:rsidRPr="00942C0E">
        <w:rPr>
          <w:rStyle w:val="StyleUnderline"/>
        </w:rPr>
        <w:t xml:space="preserve"> to </w:t>
      </w:r>
      <w:r w:rsidRPr="009F4F72">
        <w:rPr>
          <w:rStyle w:val="StyleUnderline"/>
          <w:highlight w:val="yellow"/>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w:t>
      </w:r>
      <w:proofErr w:type="gramStart"/>
      <w:r w:rsidRPr="00B2635B">
        <w:rPr>
          <w:sz w:val="14"/>
        </w:rPr>
        <w:t>The</w:t>
      </w:r>
      <w:proofErr w:type="gramEnd"/>
      <w:r w:rsidRPr="00B2635B">
        <w:rPr>
          <w:sz w:val="14"/>
        </w:rPr>
        <w:t xml:space="preserv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25EB5730" w14:textId="41BDA2EE" w:rsidR="00975554" w:rsidRDefault="00975554" w:rsidP="00975554">
      <w:pPr>
        <w:pStyle w:val="Heading4"/>
      </w:pPr>
      <w:r>
        <w:t xml:space="preserve">Links to your framewo – police abuse is immoral enforcement of the </w:t>
      </w:r>
      <w:proofErr w:type="spellStart"/>
      <w:r>
        <w:t>omnilateral</w:t>
      </w:r>
      <w:proofErr w:type="spellEnd"/>
      <w:r>
        <w:t xml:space="preserve"> will because it’s racist and treats people unequally. If it doesn’t link to their framework, their framework is repugnant and should lose.</w:t>
      </w:r>
    </w:p>
    <w:p w14:paraId="232051B7" w14:textId="17CACC40" w:rsidR="00E71F9B" w:rsidRDefault="00E71F9B" w:rsidP="00E71F9B">
      <w:pPr>
        <w:pStyle w:val="Heading2"/>
      </w:pPr>
      <w:r>
        <w:lastRenderedPageBreak/>
        <w:t>Case</w:t>
      </w:r>
    </w:p>
    <w:p w14:paraId="5F161C95" w14:textId="77777777" w:rsidR="00E71F9B" w:rsidRPr="00FF5AAD" w:rsidRDefault="00E71F9B" w:rsidP="00E71F9B">
      <w:pPr>
        <w:pStyle w:val="Heading4"/>
        <w:rPr>
          <w:rFonts w:cs="Calibri"/>
        </w:rPr>
      </w:pPr>
      <w:r w:rsidRPr="00FF5AAD">
        <w:rPr>
          <w:rFonts w:cs="Calibri"/>
        </w:rPr>
        <w:t xml:space="preserve">1] A right to strike claims a right to a specific job, which is a positive right, </w:t>
      </w:r>
      <w:proofErr w:type="spellStart"/>
      <w:r w:rsidRPr="00FF5AAD">
        <w:rPr>
          <w:rFonts w:cs="Calibri"/>
        </w:rPr>
        <w:t>Gourevitch</w:t>
      </w:r>
      <w:proofErr w:type="spellEnd"/>
      <w:r w:rsidRPr="00FF5AAD">
        <w:rPr>
          <w:rFonts w:cs="Calibri"/>
        </w:rPr>
        <w:t xml:space="preserve"> 16 summarizes, bracketed for gendered language:</w:t>
      </w:r>
    </w:p>
    <w:p w14:paraId="6E53619C" w14:textId="77777777" w:rsidR="00E71F9B" w:rsidRPr="00FF5AAD" w:rsidRDefault="00E71F9B" w:rsidP="00E71F9B">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0FD48394" w14:textId="77777777" w:rsidR="00E71F9B" w:rsidRPr="00FF5AAD" w:rsidRDefault="00E71F9B" w:rsidP="00E71F9B">
      <w:pPr>
        <w:rPr>
          <w:sz w:val="10"/>
        </w:rPr>
      </w:pPr>
      <w:r w:rsidRPr="00FF5AAD">
        <w:rPr>
          <w:sz w:val="10"/>
        </w:rPr>
        <w:t xml:space="preserve">If </w:t>
      </w:r>
      <w:r w:rsidRPr="00FF5AAD">
        <w:rPr>
          <w:b/>
          <w:bCs/>
          <w:highlight w:val="yellow"/>
          <w:u w:val="single"/>
        </w:rPr>
        <w:t>a right to strike</w:t>
      </w:r>
      <w:r w:rsidRPr="00FF5AAD">
        <w:rPr>
          <w:sz w:val="10"/>
          <w:highlight w:val="yellow"/>
        </w:rPr>
        <w:t xml:space="preserve"> </w:t>
      </w:r>
      <w:r w:rsidRPr="00FF5AAD">
        <w:rPr>
          <w:sz w:val="10"/>
        </w:rPr>
        <w:t xml:space="preserve">is not a right to quit what is it? It </w:t>
      </w:r>
      <w:r w:rsidRPr="00FF5AAD">
        <w:rPr>
          <w:b/>
          <w:bCs/>
          <w:highlight w:val="yellow"/>
          <w:u w:val="single"/>
        </w:rPr>
        <w:t xml:space="preserve">is </w:t>
      </w:r>
      <w:r w:rsidRPr="00FF5AAD">
        <w:rPr>
          <w:b/>
          <w:bCs/>
          <w:u w:val="single"/>
        </w:rPr>
        <w:t xml:space="preserve">the right </w:t>
      </w:r>
      <w:r w:rsidRPr="00FF5AAD">
        <w:rPr>
          <w:b/>
          <w:bCs/>
          <w:highlight w:val="yellow"/>
          <w:u w:val="single"/>
        </w:rPr>
        <w:t xml:space="preserve">that workers claim to refuse to </w:t>
      </w:r>
      <w:r w:rsidRPr="00FF5AAD">
        <w:rPr>
          <w:b/>
          <w:bCs/>
          <w:u w:val="single"/>
        </w:rPr>
        <w:t xml:space="preserve">perform </w:t>
      </w:r>
      <w:r w:rsidRPr="00FF5AAD">
        <w:rPr>
          <w:b/>
          <w:bCs/>
          <w:highlight w:val="yellow"/>
          <w:u w:val="single"/>
        </w:rPr>
        <w:t xml:space="preserve">work </w:t>
      </w:r>
      <w:r w:rsidRPr="00FF5AAD">
        <w:rPr>
          <w:b/>
          <w:bCs/>
          <w:u w:val="single"/>
        </w:rPr>
        <w:t xml:space="preserve">they have agreed to do </w:t>
      </w:r>
      <w:r w:rsidRPr="00FF5AAD">
        <w:rPr>
          <w:b/>
          <w:bCs/>
          <w:highlight w:val="yellow"/>
          <w:u w:val="single"/>
        </w:rPr>
        <w:t xml:space="preserve">while retaining a </w:t>
      </w:r>
      <w:r w:rsidRPr="00FF5AAD">
        <w:rPr>
          <w:b/>
          <w:bCs/>
          <w:u w:val="single"/>
        </w:rPr>
        <w:t xml:space="preserve">right to the </w:t>
      </w:r>
      <w:r w:rsidRPr="00FF5AAD">
        <w:rPr>
          <w:b/>
          <w:bCs/>
          <w:highlight w:val="yellow"/>
          <w:u w:val="single"/>
        </w:rPr>
        <w:t>job</w:t>
      </w:r>
      <w:r w:rsidRPr="00FF5AAD">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FF5AAD">
        <w:rPr>
          <w:b/>
          <w:bCs/>
          <w:highlight w:val="yellow"/>
          <w:u w:val="single"/>
        </w:rPr>
        <w:t xml:space="preserve">the unqualified right to withdraw </w:t>
      </w:r>
      <w:proofErr w:type="spellStart"/>
      <w:r w:rsidRPr="00FF5AAD">
        <w:rPr>
          <w:b/>
          <w:bCs/>
          <w:highlight w:val="yellow"/>
          <w:u w:val="single"/>
        </w:rPr>
        <w:t>labour</w:t>
      </w:r>
      <w:proofErr w:type="spellEnd"/>
      <w:r w:rsidRPr="00FF5AAD">
        <w:rPr>
          <w:b/>
          <w:bCs/>
          <w:u w:val="single"/>
        </w:rPr>
        <w:t xml:space="preserve">, which is a clear right of free men, </w:t>
      </w:r>
      <w:r w:rsidRPr="00FF5AAD">
        <w:rPr>
          <w:b/>
          <w:bCs/>
          <w:highlight w:val="yellow"/>
          <w:u w:val="single"/>
        </w:rPr>
        <w:t xml:space="preserve">does not describe </w:t>
      </w:r>
      <w:r w:rsidRPr="00FF5AAD">
        <w:rPr>
          <w:b/>
          <w:bCs/>
          <w:u w:val="single"/>
        </w:rPr>
        <w:t xml:space="preserve">the </w:t>
      </w:r>
      <w:proofErr w:type="spellStart"/>
      <w:r w:rsidRPr="00FF5AAD">
        <w:rPr>
          <w:b/>
          <w:bCs/>
          <w:u w:val="single"/>
        </w:rPr>
        <w:t>behaviour</w:t>
      </w:r>
      <w:proofErr w:type="spellEnd"/>
      <w:r w:rsidRPr="00FF5AAD">
        <w:rPr>
          <w:b/>
          <w:bCs/>
          <w:u w:val="single"/>
        </w:rPr>
        <w:t xml:space="preserve"> of </w:t>
      </w:r>
      <w:r w:rsidRPr="00FF5AAD">
        <w:rPr>
          <w:b/>
          <w:bCs/>
          <w:highlight w:val="yellow"/>
          <w:u w:val="single"/>
        </w:rPr>
        <w:t>striker</w:t>
      </w:r>
      <w:r w:rsidRPr="00FF5AAD">
        <w:rPr>
          <w:sz w:val="10"/>
          <w:highlight w:val="yellow"/>
        </w:rPr>
        <w:t>s</w:t>
      </w:r>
      <w:r w:rsidRPr="00FF5AAD">
        <w:rPr>
          <w:sz w:val="10"/>
        </w:rPr>
        <w:t>...</w:t>
      </w:r>
      <w:r w:rsidRPr="00FF5AAD">
        <w:rPr>
          <w:b/>
          <w:bCs/>
          <w:u w:val="single"/>
        </w:rPr>
        <w:t>Strikers</w:t>
      </w:r>
      <w:r w:rsidRPr="00FF5AAD">
        <w:rPr>
          <w:sz w:val="10"/>
        </w:rPr>
        <w:t>...</w:t>
      </w:r>
      <w:r w:rsidRPr="00FF5AAD">
        <w:rPr>
          <w:b/>
          <w:bCs/>
          <w:u w:val="single"/>
        </w:rPr>
        <w:t xml:space="preserve">withdraw from the performance of their jobs, but in the only relevant sense they do not withdraw their </w:t>
      </w:r>
      <w:proofErr w:type="spellStart"/>
      <w:r w:rsidRPr="00FF5AAD">
        <w:rPr>
          <w:b/>
          <w:bCs/>
          <w:u w:val="single"/>
        </w:rPr>
        <w:t>labour</w:t>
      </w:r>
      <w:proofErr w:type="spellEnd"/>
      <w:r w:rsidRPr="00FF5AAD">
        <w:rPr>
          <w:sz w:val="10"/>
        </w:rPr>
        <w:t xml:space="preserve">. The 2 Don Locke is one of the few to note both how central the claim to ‘keeping the job’ is and how hard it is to ground this claim. “So what is distinctive about </w:t>
      </w:r>
      <w:r w:rsidRPr="00FF5AAD">
        <w:rPr>
          <w:b/>
          <w:bCs/>
          <w:highlight w:val="yellow"/>
          <w:u w:val="single"/>
        </w:rPr>
        <w:t>a strike is</w:t>
      </w:r>
      <w:proofErr w:type="gramStart"/>
      <w:r w:rsidRPr="00FF5AAD">
        <w:rPr>
          <w:sz w:val="10"/>
        </w:rPr>
        <w:t>....</w:t>
      </w:r>
      <w:r w:rsidRPr="00FF5AAD">
        <w:rPr>
          <w:b/>
          <w:bCs/>
          <w:u w:val="single"/>
        </w:rPr>
        <w:t>the</w:t>
      </w:r>
      <w:proofErr w:type="gramEnd"/>
      <w:r w:rsidRPr="00FF5AAD">
        <w:rPr>
          <w:b/>
          <w:bCs/>
          <w:u w:val="single"/>
        </w:rPr>
        <w:t xml:space="preserve"> refusal to do a particular job, combined with </w:t>
      </w:r>
      <w:r w:rsidRPr="00FF5AAD">
        <w:rPr>
          <w:b/>
          <w:bCs/>
          <w:highlight w:val="yellow"/>
          <w:u w:val="single"/>
        </w:rPr>
        <w:t xml:space="preserve">the insistence </w:t>
      </w:r>
      <w:r w:rsidRPr="00FF5AAD">
        <w:rPr>
          <w:b/>
          <w:bCs/>
          <w:u w:val="single"/>
        </w:rPr>
        <w:t xml:space="preserve">that </w:t>
      </w:r>
      <w:r w:rsidRPr="00FF5AAD">
        <w:rPr>
          <w:b/>
          <w:bCs/>
          <w:highlight w:val="yellow"/>
          <w:u w:val="single"/>
        </w:rPr>
        <w:t xml:space="preserve">the job is </w:t>
      </w:r>
      <w:r w:rsidRPr="00FF5AAD">
        <w:rPr>
          <w:b/>
          <w:bCs/>
          <w:u w:val="single"/>
        </w:rPr>
        <w:t xml:space="preserve">none the less </w:t>
      </w:r>
      <w:r w:rsidRPr="00FF5AAD">
        <w:rPr>
          <w:b/>
          <w:bCs/>
          <w:highlight w:val="yellow"/>
          <w:u w:val="single"/>
        </w:rPr>
        <w:t>still yours</w:t>
      </w:r>
      <w:r w:rsidRPr="00FF5AAD">
        <w:rPr>
          <w:b/>
          <w:bCs/>
          <w:u w:val="single"/>
        </w:rPr>
        <w:t>.”</w:t>
      </w:r>
      <w:r w:rsidRPr="00FF5AAD">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FF5AAD">
        <w:rPr>
          <w:b/>
          <w:bCs/>
          <w:u w:val="single"/>
        </w:rPr>
        <w:t>the argument for full employment never amounts to saying that workers have rights to specific jobs from specific private employers.</w:t>
      </w:r>
      <w:r w:rsidRPr="00FF5AAD">
        <w:rPr>
          <w:sz w:val="10"/>
        </w:rPr>
        <w:t xml:space="preserve"> For instance, in 1945, at the height of the push for federally guaranteed full employment, the Senate committee considering the issue took care to argue that, “</w:t>
      </w:r>
      <w:r w:rsidRPr="00FF5AAD">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FF5AAD">
        <w:rPr>
          <w:sz w:val="10"/>
        </w:rPr>
        <w:t xml:space="preserve"> “It is not the aim of the bill to provide specific jobs for specific individuals. </w:t>
      </w:r>
      <w:r w:rsidRPr="00FF5AAD">
        <w:rPr>
          <w:b/>
          <w:bCs/>
          <w:u w:val="single"/>
        </w:rPr>
        <w:t>Our economic system of free enterprise must have free opportunities for jobs for all who are able and want to work</w:t>
      </w:r>
      <w:r w:rsidRPr="00FF5AAD">
        <w:rPr>
          <w:sz w:val="10"/>
        </w:rPr>
        <w:t xml:space="preserve">. </w:t>
      </w:r>
      <w:r w:rsidRPr="00FF5AAD">
        <w:rPr>
          <w:b/>
          <w:bCs/>
          <w:highlight w:val="yellow"/>
          <w:u w:val="single"/>
        </w:rPr>
        <w:t xml:space="preserve">Our </w:t>
      </w:r>
      <w:r w:rsidRPr="00FF5AAD">
        <w:rPr>
          <w:b/>
          <w:bCs/>
          <w:u w:val="single"/>
        </w:rPr>
        <w:t xml:space="preserve">American system </w:t>
      </w:r>
      <w:r w:rsidRPr="00FF5AAD">
        <w:rPr>
          <w:b/>
          <w:bCs/>
          <w:highlight w:val="yellow"/>
          <w:u w:val="single"/>
        </w:rPr>
        <w:t xml:space="preserve">owes no [person] </w:t>
      </w:r>
      <w:r w:rsidRPr="00FF5AAD">
        <w:rPr>
          <w:b/>
          <w:bCs/>
          <w:strike/>
          <w:u w:val="single"/>
        </w:rPr>
        <w:t>man</w:t>
      </w:r>
      <w:r w:rsidRPr="00FF5AAD">
        <w:rPr>
          <w:b/>
          <w:bCs/>
          <w:u w:val="single"/>
        </w:rPr>
        <w:t xml:space="preserve"> </w:t>
      </w:r>
      <w:r w:rsidRPr="00FF5AAD">
        <w:rPr>
          <w:b/>
          <w:bCs/>
          <w:highlight w:val="yellow"/>
          <w:u w:val="single"/>
        </w:rPr>
        <w:t>a living</w:t>
      </w:r>
      <w:r w:rsidRPr="00FF5AAD">
        <w:rPr>
          <w:b/>
          <w:bCs/>
          <w:u w:val="single"/>
        </w:rPr>
        <w:t xml:space="preserve">, </w:t>
      </w:r>
      <w:r w:rsidRPr="00FF5AAD">
        <w:rPr>
          <w:b/>
          <w:bCs/>
          <w:highlight w:val="yellow"/>
          <w:u w:val="single"/>
        </w:rPr>
        <w:t xml:space="preserve">but it does owe every </w:t>
      </w:r>
      <w:r w:rsidRPr="00FF5AAD">
        <w:rPr>
          <w:b/>
          <w:bCs/>
          <w:u w:val="single"/>
        </w:rPr>
        <w:t xml:space="preserve">man </w:t>
      </w:r>
      <w:r w:rsidRPr="00FF5AAD">
        <w:rPr>
          <w:b/>
          <w:bCs/>
          <w:highlight w:val="yellow"/>
          <w:u w:val="single"/>
        </w:rPr>
        <w:t>an opportunity to make a living</w:t>
      </w:r>
      <w:r w:rsidRPr="00FF5AAD">
        <w:rPr>
          <w:sz w:val="10"/>
        </w:rPr>
        <w:t xml:space="preserve">.” (Senator Murray, quoted in United States, Wagner, and Radcliffe 1945, 8). These sentences remind us how puzzling, even alarming, the right to ‘specific </w:t>
      </w:r>
      <w:proofErr w:type="gramStart"/>
      <w:r w:rsidRPr="00FF5AAD">
        <w:rPr>
          <w:sz w:val="10"/>
        </w:rPr>
        <w:t>jobs’</w:t>
      </w:r>
      <w:proofErr w:type="gramEnd"/>
      <w:r w:rsidRPr="00FF5AAD">
        <w:rPr>
          <w:sz w:val="10"/>
        </w:rPr>
        <w:t xml:space="preserve"> can sound. In fact, </w:t>
      </w:r>
      <w:r w:rsidRPr="00FF5AAD">
        <w:rPr>
          <w:b/>
          <w:bCs/>
          <w:u w:val="single"/>
        </w:rPr>
        <w:t>in a liberal society, the whole point is that claims on specific jobs are a relic of feudal thinking.</w:t>
      </w:r>
      <w:r w:rsidRPr="00FF5AAD">
        <w:rPr>
          <w:sz w:val="10"/>
        </w:rPr>
        <w:t xml:space="preserve"> In status-based societies, specific groups had rights to specific jobs in the name of corporate privilege. Occupations were tied to birth or guild membership, but not available to all equally. </w:t>
      </w:r>
      <w:r w:rsidRPr="00FF5AAD">
        <w:rPr>
          <w:b/>
          <w:bCs/>
          <w:u w:val="single"/>
        </w:rPr>
        <w:t>Liberal society, based on freedom of contract, was designed to destroy just that kind of unfair and oppressive status-based hierarchy</w:t>
      </w:r>
      <w:r w:rsidRPr="00FF5AAD">
        <w:rPr>
          <w:sz w:val="10"/>
        </w:rPr>
        <w:t>. A common argument against striking workers is that they are latter day guilds, protecting their sectional interests by refusing to let anyone else perform ‘their jobs’ (</w:t>
      </w:r>
      <w:proofErr w:type="gramStart"/>
      <w:r w:rsidRPr="00FF5AAD">
        <w:rPr>
          <w:sz w:val="10"/>
        </w:rPr>
        <w:t>e.g.</w:t>
      </w:r>
      <w:proofErr w:type="gramEnd"/>
      <w:r w:rsidRPr="00FF5AAD">
        <w:rPr>
          <w:sz w:val="10"/>
        </w:rPr>
        <w:t xml:space="preserve">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66C87970" w14:textId="77777777" w:rsidR="00E71F9B" w:rsidRPr="00FF5AAD" w:rsidRDefault="00E71F9B" w:rsidP="00E71F9B">
      <w:pPr>
        <w:pStyle w:val="Heading4"/>
        <w:rPr>
          <w:rFonts w:cs="Calibri"/>
        </w:rPr>
      </w:pPr>
      <w:r w:rsidRPr="00FF5AAD">
        <w:rPr>
          <w:rFonts w:cs="Calibri"/>
        </w:rPr>
        <w:t xml:space="preserve">Only negative rights are coherent. </w:t>
      </w:r>
      <w:proofErr w:type="spellStart"/>
      <w:r w:rsidRPr="00FF5AAD">
        <w:rPr>
          <w:rFonts w:cs="Calibri"/>
        </w:rPr>
        <w:t>Feser</w:t>
      </w:r>
      <w:proofErr w:type="spellEnd"/>
      <w:r w:rsidRPr="00FF5AAD">
        <w:rPr>
          <w:rFonts w:cs="Calibri"/>
        </w:rPr>
        <w:t xml:space="preserve"> Summarizes Nozick 04, </w:t>
      </w:r>
    </w:p>
    <w:p w14:paraId="33E7B221" w14:textId="77777777" w:rsidR="00E71F9B" w:rsidRPr="00FF5AAD" w:rsidRDefault="00E71F9B" w:rsidP="00E71F9B">
      <w:r w:rsidRPr="00FF5AAD">
        <w:t xml:space="preserve">Edward </w:t>
      </w:r>
      <w:proofErr w:type="spellStart"/>
      <w:r w:rsidRPr="00FF5AAD">
        <w:t>Feser</w:t>
      </w:r>
      <w:proofErr w:type="spellEnd"/>
      <w:r w:rsidRPr="00FF5AAD">
        <w:t xml:space="preserve"> [Philosophy professor at Loyola], On Nozick by Eric Mack, 2004, p. 36-7, Volume 8, Issue 4 //Scopa </w:t>
      </w:r>
    </w:p>
    <w:p w14:paraId="0C30F635" w14:textId="77777777" w:rsidR="00E976F7" w:rsidRDefault="00E71F9B" w:rsidP="00E71F9B">
      <w:pPr>
        <w:pStyle w:val="Heading4"/>
        <w:rPr>
          <w:rFonts w:cs="Calibri"/>
          <w:u w:val="single"/>
        </w:rPr>
      </w:pPr>
      <w:r w:rsidRPr="00FF5AAD">
        <w:rPr>
          <w:rFonts w:cs="Calibri"/>
          <w:b w:val="0"/>
          <w:sz w:val="12"/>
        </w:rPr>
        <w:lastRenderedPageBreak/>
        <w:t>This brings us to a second feature of Nozick’s conception of</w:t>
      </w:r>
      <w:r w:rsidRPr="00FF5AAD">
        <w:rPr>
          <w:rFonts w:cs="Calibri"/>
          <w:u w:val="single"/>
        </w:rPr>
        <w:t xml:space="preserve"> </w:t>
      </w:r>
      <w:r w:rsidRPr="00FF5AAD">
        <w:rPr>
          <w:rFonts w:cs="Calibri"/>
          <w:highlight w:val="yellow"/>
          <w:u w:val="single"/>
        </w:rPr>
        <w:t>rights</w:t>
      </w:r>
      <w:r w:rsidRPr="00FF5AAD">
        <w:rPr>
          <w:rFonts w:cs="Calibri"/>
          <w:b w:val="0"/>
          <w:sz w:val="12"/>
        </w:rPr>
        <w:t xml:space="preserve">, namely that they </w:t>
      </w:r>
      <w:r w:rsidRPr="00FF5AAD">
        <w:rPr>
          <w:rFonts w:cs="Calibri"/>
          <w:highlight w:val="yellow"/>
          <w:u w:val="single"/>
        </w:rPr>
        <w:t>are</w:t>
      </w:r>
      <w:r w:rsidRPr="00FF5AAD">
        <w:rPr>
          <w:rFonts w:cs="Calibri"/>
          <w:b w:val="0"/>
          <w:sz w:val="12"/>
        </w:rPr>
        <w:t xml:space="preserve"> essentially </w:t>
      </w:r>
      <w:r w:rsidRPr="00FF5AAD">
        <w:rPr>
          <w:rFonts w:cs="Calibri"/>
          <w:highlight w:val="yellow"/>
          <w:u w:val="single"/>
        </w:rPr>
        <w:t>negative</w:t>
      </w:r>
      <w:r w:rsidRPr="00FF5AAD">
        <w:rPr>
          <w:rFonts w:cs="Calibri"/>
          <w:u w:val="single"/>
        </w:rPr>
        <w:t xml:space="preserve">. A right to X just is a right not to be hindered </w:t>
      </w:r>
      <w:r w:rsidRPr="00FF5AAD">
        <w:rPr>
          <w:rFonts w:cs="Calibri"/>
          <w:b w:val="0"/>
          <w:sz w:val="12"/>
        </w:rPr>
        <w:t xml:space="preserve">in using something you own, X, </w:t>
      </w:r>
      <w:r w:rsidRPr="00FF5AAD">
        <w:rPr>
          <w:rFonts w:cs="Calibri"/>
          <w:u w:val="single"/>
        </w:rPr>
        <w:t>as you want to use it. It is not a right to have X if you don’t already own it</w:t>
      </w:r>
      <w:r w:rsidRPr="00FF5AAD">
        <w:rPr>
          <w:rFonts w:cs="Calibri"/>
          <w:b w:val="0"/>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In particular, you do not have the right forcibly to take, or have someone else take, other people’s resources simply because you want or need them, even if you need them to live (just as you have no right to take their body parts from them even if you needed those to live). </w:t>
      </w:r>
      <w:r w:rsidRPr="00FF5AAD">
        <w:rPr>
          <w:rFonts w:cs="Calibri"/>
          <w:highlight w:val="yellow"/>
          <w:u w:val="single"/>
        </w:rPr>
        <w:t xml:space="preserve">A right to what you </w:t>
      </w:r>
      <w:proofErr w:type="gramStart"/>
      <w:r w:rsidRPr="00FF5AAD">
        <w:rPr>
          <w:rFonts w:cs="Calibri"/>
          <w:highlight w:val="yellow"/>
          <w:u w:val="single"/>
        </w:rPr>
        <w:t>need</w:t>
      </w:r>
      <w:proofErr w:type="gramEnd"/>
      <w:r w:rsidRPr="00FF5AAD">
        <w:rPr>
          <w:rFonts w:cs="Calibri"/>
          <w:u w:val="single"/>
        </w:rPr>
        <w:t xml:space="preserve"> in order </w:t>
      </w:r>
      <w:r w:rsidRPr="00FF5AAD">
        <w:rPr>
          <w:rFonts w:cs="Calibri"/>
          <w:highlight w:val="yellow"/>
          <w:u w:val="single"/>
        </w:rPr>
        <w:t>to live would be a positive right a right</w:t>
      </w:r>
      <w:r w:rsidRPr="00FF5AAD">
        <w:rPr>
          <w:rFonts w:cs="Calibri"/>
          <w:u w:val="single"/>
        </w:rPr>
        <w:t xml:space="preserve"> to something that </w:t>
      </w:r>
      <w:r w:rsidRPr="00FF5AAD">
        <w:rPr>
          <w:rFonts w:cs="Calibri"/>
          <w:highlight w:val="yellow"/>
          <w:u w:val="single"/>
        </w:rPr>
        <w:t>someone else must provide</w:t>
      </w:r>
      <w:r w:rsidRPr="00FF5AAD">
        <w:rPr>
          <w:rFonts w:cs="Calibri"/>
          <w:b w:val="0"/>
          <w:sz w:val="12"/>
        </w:rPr>
        <w:t xml:space="preserve"> you with, as opposed to a (negative) right that someone merely refrain from doing something to you. So-called rights to welfare, health care, education, and the like would be positive rights. But </w:t>
      </w:r>
      <w:r w:rsidRPr="00FF5AAD">
        <w:rPr>
          <w:rFonts w:cs="Calibri"/>
          <w:highlight w:val="yellow"/>
          <w:u w:val="single"/>
        </w:rPr>
        <w:t>there</w:t>
      </w:r>
      <w:r w:rsidRPr="00FF5AAD">
        <w:rPr>
          <w:rFonts w:cs="Calibri"/>
          <w:b w:val="0"/>
          <w:sz w:val="12"/>
        </w:rPr>
        <w:t xml:space="preserve"> simply</w:t>
      </w:r>
      <w:r w:rsidRPr="00FF5AAD">
        <w:rPr>
          <w:rFonts w:cs="Calibri"/>
          <w:u w:val="single"/>
        </w:rPr>
        <w:t xml:space="preserve"> are and </w:t>
      </w:r>
      <w:r w:rsidRPr="00FF5AAD">
        <w:rPr>
          <w:rFonts w:cs="Calibri"/>
          <w:highlight w:val="yellow"/>
          <w:u w:val="single"/>
        </w:rPr>
        <w:t>can be no such</w:t>
      </w:r>
      <w:r w:rsidRPr="00FF5AAD">
        <w:rPr>
          <w:rFonts w:cs="Calibri"/>
          <w:u w:val="single"/>
        </w:rPr>
        <w:t xml:space="preserve"> </w:t>
      </w:r>
      <w:r w:rsidRPr="00FF5AAD">
        <w:rPr>
          <w:rFonts w:cs="Calibri"/>
          <w:b w:val="0"/>
          <w:sz w:val="12"/>
        </w:rPr>
        <w:t xml:space="preserve">fundamental </w:t>
      </w:r>
      <w:r w:rsidRPr="00FF5AAD">
        <w:rPr>
          <w:rFonts w:cs="Calibri"/>
          <w:u w:val="single"/>
        </w:rPr>
        <w:t xml:space="preserve">positive </w:t>
      </w:r>
      <w:r w:rsidRPr="00FF5AAD">
        <w:rPr>
          <w:rFonts w:cs="Calibri"/>
          <w:highlight w:val="yellow"/>
          <w:u w:val="single"/>
        </w:rPr>
        <w:t>rights</w:t>
      </w:r>
      <w:r w:rsidRPr="00FF5AAD">
        <w:rPr>
          <w:rFonts w:cs="Calibri"/>
          <w:b w:val="0"/>
          <w:sz w:val="12"/>
        </w:rPr>
        <w:t xml:space="preserve"> on a libertarian view. </w:t>
      </w:r>
      <w:r w:rsidRPr="00FF5AAD">
        <w:rPr>
          <w:rFonts w:cs="Calibri"/>
          <w:u w:val="single"/>
        </w:rPr>
        <w:t xml:space="preserve">For </w:t>
      </w:r>
      <w:r w:rsidRPr="00FF5AAD">
        <w:rPr>
          <w:rFonts w:cs="Calibri"/>
          <w:highlight w:val="yellow"/>
          <w:u w:val="single"/>
        </w:rPr>
        <w:t>no one has a</w:t>
      </w:r>
      <w:r w:rsidRPr="00FF5AAD">
        <w:rPr>
          <w:rFonts w:cs="Calibri"/>
          <w:b w:val="0"/>
          <w:sz w:val="12"/>
        </w:rPr>
        <w:t xml:space="preserve"> basic</w:t>
      </w:r>
      <w:r w:rsidRPr="00FF5AAD">
        <w:rPr>
          <w:rFonts w:cs="Calibri"/>
          <w:u w:val="single"/>
        </w:rPr>
        <w:t xml:space="preserve"> </w:t>
      </w:r>
      <w:r w:rsidRPr="00FF5AAD">
        <w:rPr>
          <w:rFonts w:cs="Calibri"/>
          <w:highlight w:val="yellow"/>
          <w:u w:val="single"/>
        </w:rPr>
        <w:t>right against other people that they must provide things</w:t>
      </w:r>
      <w:r w:rsidRPr="00FF5AAD">
        <w:rPr>
          <w:rFonts w:cs="Calibri"/>
          <w:u w:val="single"/>
        </w:rPr>
        <w:t xml:space="preserve"> for him; to assume </w:t>
      </w:r>
      <w:r w:rsidRPr="00FF5AAD">
        <w:rPr>
          <w:rFonts w:cs="Calibri"/>
          <w:highlight w:val="yellow"/>
          <w:u w:val="single"/>
        </w:rPr>
        <w:t>otherwise</w:t>
      </w:r>
      <w:r w:rsidRPr="00FF5AAD">
        <w:rPr>
          <w:rFonts w:cs="Calibri"/>
          <w:u w:val="single"/>
        </w:rPr>
        <w:t xml:space="preserve"> is to assume</w:t>
      </w:r>
      <w:r w:rsidRPr="00FF5AAD">
        <w:rPr>
          <w:rFonts w:cs="Calibri"/>
          <w:b w:val="0"/>
          <w:sz w:val="12"/>
        </w:rPr>
        <w:t xml:space="preserve">, in effect, </w:t>
      </w:r>
      <w:r w:rsidRPr="00FF5AAD">
        <w:rPr>
          <w:rFonts w:cs="Calibri"/>
          <w:highlight w:val="yellow"/>
          <w:u w:val="single"/>
        </w:rPr>
        <w:t>that</w:t>
      </w:r>
      <w:r w:rsidRPr="00FF5AAD">
        <w:rPr>
          <w:rFonts w:cs="Calibri"/>
          <w:u w:val="single"/>
        </w:rPr>
        <w:t xml:space="preserve"> a </w:t>
      </w:r>
      <w:r w:rsidRPr="00FF5AAD">
        <w:rPr>
          <w:rFonts w:cs="Calibri"/>
          <w:highlight w:val="yellow"/>
          <w:u w:val="single"/>
        </w:rPr>
        <w:t>person</w:t>
      </w:r>
      <w:r w:rsidRPr="00FF5AAD">
        <w:rPr>
          <w:rFonts w:cs="Calibri"/>
          <w:b w:val="0"/>
          <w:sz w:val="12"/>
        </w:rPr>
        <w:t xml:space="preserve"> at least partially</w:t>
      </w:r>
      <w:r w:rsidRPr="00FF5AAD">
        <w:rPr>
          <w:rFonts w:cs="Calibri"/>
          <w:u w:val="single"/>
        </w:rPr>
        <w:t xml:space="preserve"> </w:t>
      </w:r>
      <w:r w:rsidRPr="00FF5AAD">
        <w:rPr>
          <w:rFonts w:cs="Calibri"/>
          <w:highlight w:val="yellow"/>
          <w:u w:val="single"/>
        </w:rPr>
        <w:t>owns other people’s property</w:t>
      </w:r>
      <w:r w:rsidRPr="00FF5AAD">
        <w:rPr>
          <w:rFonts w:cs="Calibri"/>
          <w:u w:val="single"/>
        </w:rPr>
        <w:t>,</w:t>
      </w:r>
      <w:r w:rsidRPr="00FF5AAD">
        <w:rPr>
          <w:rFonts w:cs="Calibri"/>
          <w:b w:val="0"/>
          <w:sz w:val="12"/>
        </w:rPr>
        <w:t xml:space="preserve"> including their labor, </w:t>
      </w:r>
      <w:r w:rsidRPr="00FF5AAD">
        <w:rPr>
          <w:rFonts w:cs="Calibri"/>
          <w:highlight w:val="yellow"/>
          <w:u w:val="single"/>
        </w:rPr>
        <w:t>if I claim a right to education</w:t>
      </w:r>
      <w:r w:rsidRPr="00FF5AAD">
        <w:rPr>
          <w:rFonts w:cs="Calibri"/>
          <w:u w:val="single"/>
        </w:rPr>
        <w:t xml:space="preserve">, for example, </w:t>
      </w:r>
      <w:r w:rsidRPr="00FF5AAD">
        <w:rPr>
          <w:rFonts w:cs="Calibri"/>
          <w:highlight w:val="yellow"/>
          <w:u w:val="single"/>
        </w:rPr>
        <w:t>I</w:t>
      </w:r>
      <w:r w:rsidRPr="00FF5AAD">
        <w:rPr>
          <w:rFonts w:cs="Calibri"/>
          <w:u w:val="single"/>
        </w:rPr>
        <w:t xml:space="preserve"> am </w:t>
      </w:r>
      <w:r w:rsidRPr="00FF5AAD">
        <w:rPr>
          <w:rFonts w:cs="Calibri"/>
          <w:b w:val="0"/>
          <w:sz w:val="12"/>
        </w:rPr>
        <w:t xml:space="preserve">in effect </w:t>
      </w:r>
      <w:r w:rsidRPr="00FF5AAD">
        <w:rPr>
          <w:rFonts w:cs="Calibri"/>
          <w:highlight w:val="yellow"/>
          <w:u w:val="single"/>
        </w:rPr>
        <w:t>claim</w:t>
      </w:r>
      <w:r w:rsidRPr="00FF5AAD">
        <w:rPr>
          <w:rFonts w:cs="Calibri"/>
          <w:u w:val="single"/>
        </w:rPr>
        <w:t>ing that</w:t>
      </w:r>
      <w:r w:rsidRPr="00FF5AAD">
        <w:rPr>
          <w:rFonts w:cs="Calibri"/>
          <w:b w:val="0"/>
          <w:sz w:val="12"/>
        </w:rPr>
        <w:t xml:space="preserve"> other </w:t>
      </w:r>
      <w:r w:rsidRPr="00FF5AAD">
        <w:rPr>
          <w:rFonts w:cs="Calibri"/>
          <w:highlight w:val="yellow"/>
          <w:u w:val="single"/>
        </w:rPr>
        <w:t>people must provide me with</w:t>
      </w:r>
      <w:r w:rsidRPr="00FF5AAD">
        <w:rPr>
          <w:rFonts w:cs="Calibri"/>
          <w:u w:val="single"/>
        </w:rPr>
        <w:t xml:space="preserve"> an </w:t>
      </w:r>
      <w:r w:rsidRPr="00FF5AAD">
        <w:rPr>
          <w:rFonts w:cs="Calibri"/>
          <w:highlight w:val="yellow"/>
          <w:u w:val="single"/>
        </w:rPr>
        <w:t>education</w:t>
      </w:r>
      <w:r w:rsidRPr="00FF5AAD">
        <w:rPr>
          <w:rFonts w:cs="Calibri"/>
          <w:b w:val="0"/>
          <w:sz w:val="12"/>
        </w:rPr>
        <w:t xml:space="preserve"> — it won’t just fall out of the sky, after all —</w:t>
      </w:r>
      <w:r w:rsidRPr="00FF5AAD">
        <w:rPr>
          <w:rFonts w:cs="Calibri"/>
          <w:u w:val="single"/>
        </w:rPr>
        <w:t xml:space="preserve"> </w:t>
      </w:r>
      <w:r w:rsidRPr="00FF5AAD">
        <w:rPr>
          <w:rFonts w:cs="Calibri"/>
          <w:highlight w:val="yellow"/>
          <w:u w:val="single"/>
        </w:rPr>
        <w:t>which means I’m claiming</w:t>
      </w:r>
      <w:r w:rsidRPr="00FF5AAD">
        <w:rPr>
          <w:rFonts w:cs="Calibri"/>
          <w:b w:val="0"/>
          <w:sz w:val="12"/>
        </w:rPr>
        <w:t xml:space="preserve"> a right to </w:t>
      </w:r>
      <w:r w:rsidRPr="00FF5AAD">
        <w:rPr>
          <w:rFonts w:cs="Calibri"/>
          <w:u w:val="single"/>
        </w:rPr>
        <w:t xml:space="preserve">a part of </w:t>
      </w:r>
      <w:r w:rsidRPr="00FF5AAD">
        <w:rPr>
          <w:rFonts w:cs="Calibri"/>
          <w:highlight w:val="yellow"/>
          <w:u w:val="single"/>
        </w:rPr>
        <w:t>their labor</w:t>
      </w:r>
      <w:r w:rsidRPr="00FF5AAD">
        <w:rPr>
          <w:rFonts w:cs="Calibri"/>
          <w:b w:val="0"/>
          <w:sz w:val="12"/>
        </w:rPr>
        <w:t xml:space="preserve">, i.e. whatever labor must go into paying the taxes that fund my state-run school. </w:t>
      </w:r>
      <w:r w:rsidRPr="00FF5AAD">
        <w:rPr>
          <w:rFonts w:cs="Calibri"/>
          <w:u w:val="single"/>
        </w:rPr>
        <w:t xml:space="preserve">But no one has a right to anyone else’s labor — people own their own </w:t>
      </w:r>
      <w:proofErr w:type="gramStart"/>
      <w:r w:rsidRPr="00FF5AAD">
        <w:rPr>
          <w:rFonts w:cs="Calibri"/>
          <w:u w:val="single"/>
        </w:rPr>
        <w:t>labor, and</w:t>
      </w:r>
      <w:proofErr w:type="gramEnd"/>
      <w:r w:rsidRPr="00FF5AAD">
        <w:rPr>
          <w:rFonts w:cs="Calibri"/>
          <w:u w:val="single"/>
        </w:rPr>
        <w:t xml:space="preserve"> cannot morally be forced to give up some of it for others</w:t>
      </w:r>
      <w:r w:rsidRPr="00FF5AAD">
        <w:rPr>
          <w:rFonts w:cs="Calibri"/>
          <w:b w:val="0"/>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sidRPr="00FF5AAD">
        <w:rPr>
          <w:rFonts w:cs="Calibri"/>
          <w:b w:val="0"/>
          <w:sz w:val="12"/>
        </w:rPr>
        <w:t>ownership, and</w:t>
      </w:r>
      <w:proofErr w:type="gramEnd"/>
      <w:r w:rsidRPr="00FF5AAD">
        <w:rPr>
          <w:rFonts w:cs="Calibri"/>
          <w:b w:val="0"/>
          <w:sz w:val="12"/>
        </w:rPr>
        <w:t xml:space="preserve"> make people slaves to the realization of others’ desires and needs.  Being essentially negative, </w:t>
      </w:r>
      <w:r w:rsidRPr="00FF5AAD">
        <w:rPr>
          <w:rFonts w:cs="Calibri"/>
          <w:u w:val="single"/>
        </w:rPr>
        <w:t xml:space="preserve">a person’s </w:t>
      </w:r>
      <w:r w:rsidRPr="00FF5AAD">
        <w:rPr>
          <w:rFonts w:cs="Calibri"/>
          <w:highlight w:val="yellow"/>
          <w:u w:val="single"/>
        </w:rPr>
        <w:t>rights function</w:t>
      </w:r>
      <w:r w:rsidRPr="00FF5AAD">
        <w:rPr>
          <w:rFonts w:cs="Calibri"/>
          <w:u w:val="single"/>
        </w:rPr>
        <w:t>,</w:t>
      </w:r>
      <w:r w:rsidRPr="00FF5AAD">
        <w:rPr>
          <w:rFonts w:cs="Calibri"/>
          <w:b w:val="0"/>
          <w:sz w:val="12"/>
        </w:rPr>
        <w:t xml:space="preserve"> in Nozick’s terminology, </w:t>
      </w:r>
      <w:r w:rsidRPr="00FF5AAD">
        <w:rPr>
          <w:rFonts w:cs="Calibri"/>
          <w:highlight w:val="yellow"/>
          <w:u w:val="single"/>
        </w:rPr>
        <w:t>as</w:t>
      </w:r>
      <w:r w:rsidRPr="00FF5AAD">
        <w:rPr>
          <w:rFonts w:cs="Calibri"/>
          <w:b w:val="0"/>
          <w:sz w:val="12"/>
        </w:rPr>
        <w:t xml:space="preserve"> moral </w:t>
      </w:r>
      <w:r w:rsidRPr="00FF5AAD">
        <w:rPr>
          <w:rFonts w:cs="Calibri"/>
          <w:highlight w:val="yellow"/>
          <w:u w:val="single"/>
        </w:rPr>
        <w:t>side-constraints on the actions of others</w:t>
      </w:r>
      <w:r w:rsidRPr="00FF5AAD">
        <w:rPr>
          <w:rFonts w:cs="Calibri"/>
          <w:u w:val="single"/>
        </w:rPr>
        <w:t xml:space="preserve"> </w:t>
      </w:r>
    </w:p>
    <w:p w14:paraId="471A8E8F" w14:textId="77777777" w:rsidR="00E976F7" w:rsidRDefault="00E976F7" w:rsidP="00E71F9B">
      <w:pPr>
        <w:pStyle w:val="Heading4"/>
        <w:rPr>
          <w:rFonts w:cs="Calibri"/>
          <w:u w:val="single"/>
        </w:rPr>
      </w:pPr>
    </w:p>
    <w:p w14:paraId="6D234833" w14:textId="77777777" w:rsidR="00E976F7" w:rsidRDefault="00E976F7" w:rsidP="00E71F9B">
      <w:pPr>
        <w:pStyle w:val="Heading4"/>
        <w:rPr>
          <w:rFonts w:cs="Calibri"/>
          <w:u w:val="single"/>
        </w:rPr>
      </w:pPr>
    </w:p>
    <w:p w14:paraId="7574A3EB" w14:textId="77777777" w:rsidR="00E976F7" w:rsidRDefault="00E976F7" w:rsidP="00E71F9B">
      <w:pPr>
        <w:pStyle w:val="Heading4"/>
        <w:rPr>
          <w:rFonts w:cs="Calibri"/>
          <w:u w:val="single"/>
        </w:rPr>
      </w:pPr>
    </w:p>
    <w:p w14:paraId="5AA959CE" w14:textId="7D95C35C" w:rsidR="00E71F9B" w:rsidRPr="00FF5AAD" w:rsidRDefault="00E71F9B" w:rsidP="00E71F9B">
      <w:pPr>
        <w:pStyle w:val="Heading4"/>
        <w:rPr>
          <w:rFonts w:cs="Calibri"/>
          <w:b w:val="0"/>
          <w:sz w:val="12"/>
        </w:rPr>
      </w:pPr>
      <w:r w:rsidRPr="00FF5AAD">
        <w:rPr>
          <w:rFonts w:cs="Calibri"/>
          <w:b w:val="0"/>
          <w:sz w:val="12"/>
        </w:rPr>
        <w:t xml:space="preserve">(1974, 28-35). </w:t>
      </w:r>
      <w:r w:rsidRPr="00FF5AAD">
        <w:rPr>
          <w:rFonts w:cs="Calibri"/>
          <w:u w:val="single"/>
        </w:rPr>
        <w:t>Respecting others’ rights</w:t>
      </w:r>
      <w:r w:rsidRPr="00FF5AAD">
        <w:rPr>
          <w:rFonts w:cs="Calibri"/>
          <w:b w:val="0"/>
          <w:sz w:val="12"/>
        </w:rPr>
        <w:t xml:space="preserve">, that is, </w:t>
      </w:r>
      <w:r w:rsidRPr="00FF5AAD">
        <w:rPr>
          <w:rFonts w:cs="Calibri"/>
          <w:u w:val="single"/>
        </w:rPr>
        <w:t xml:space="preserve">isn’t to be understood </w:t>
      </w:r>
      <w:r w:rsidRPr="00FF5AAD">
        <w:rPr>
          <w:rFonts w:cs="Calibri"/>
          <w:b w:val="0"/>
          <w:sz w:val="12"/>
        </w:rPr>
        <w:t xml:space="preserve">merely </w:t>
      </w:r>
      <w:r w:rsidRPr="00FF5AAD">
        <w:rPr>
          <w:rFonts w:cs="Calibri"/>
          <w:u w:val="single"/>
        </w:rPr>
        <w:t>as one goal among others that we might seek to maximize,</w:t>
      </w:r>
      <w:r w:rsidRPr="00FF5AAD">
        <w:rPr>
          <w:rFonts w:cs="Calibri"/>
          <w:b w:val="0"/>
          <w:sz w:val="12"/>
        </w:rPr>
        <w:t xml:space="preserve"> leaving open the possibility that violating rights in some circumstances for the sake of achieving some other good is an acceptable trade-off. Rather, </w:t>
      </w:r>
      <w:r w:rsidRPr="00FF5AAD">
        <w:rPr>
          <w:rFonts w:cs="Calibri"/>
          <w:u w:val="single"/>
        </w:rPr>
        <w:t>one’s rights constitute a set of</w:t>
      </w:r>
      <w:r w:rsidRPr="00FF5AAD">
        <w:rPr>
          <w:rFonts w:cs="Calibri"/>
          <w:b w:val="0"/>
          <w:sz w:val="12"/>
        </w:rPr>
        <w:t xml:space="preserve"> absolute </w:t>
      </w:r>
      <w:r w:rsidRPr="00FF5AAD">
        <w:rPr>
          <w:rFonts w:cs="Calibri"/>
          <w:u w:val="single"/>
        </w:rPr>
        <w:t xml:space="preserve">restrictions within which all other people must behave with respect to </w:t>
      </w:r>
      <w:proofErr w:type="gramStart"/>
      <w:r w:rsidRPr="00FF5AAD">
        <w:rPr>
          <w:rFonts w:cs="Calibri"/>
          <w:u w:val="single"/>
        </w:rPr>
        <w:t>him</w:t>
      </w:r>
      <w:r w:rsidRPr="00FF5AAD">
        <w:rPr>
          <w:rFonts w:cs="Calibri"/>
          <w:b w:val="0"/>
          <w:sz w:val="12"/>
        </w:rPr>
        <w:t>, and</w:t>
      </w:r>
      <w:proofErr w:type="gramEnd"/>
      <w:r w:rsidRPr="00FF5AAD">
        <w:rPr>
          <w:rFonts w:cs="Calibri"/>
          <w:b w:val="0"/>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FF5AAD">
        <w:rPr>
          <w:rFonts w:cs="Calibri"/>
          <w:highlight w:val="yellow"/>
          <w:u w:val="single"/>
        </w:rPr>
        <w:t xml:space="preserve">If </w:t>
      </w:r>
      <w:proofErr w:type="spellStart"/>
      <w:proofErr w:type="gramStart"/>
      <w:r w:rsidRPr="00FF5AAD">
        <w:rPr>
          <w:rFonts w:cs="Calibri"/>
          <w:highlight w:val="yellow"/>
          <w:u w:val="single"/>
        </w:rPr>
        <w:t>your</w:t>
      </w:r>
      <w:proofErr w:type="spellEnd"/>
      <w:proofErr w:type="gramEnd"/>
      <w:r w:rsidRPr="00FF5AAD">
        <w:rPr>
          <w:rFonts w:cs="Calibri"/>
          <w:u w:val="single"/>
        </w:rPr>
        <w:t xml:space="preserve"> having a </w:t>
      </w:r>
      <w:r w:rsidRPr="00FF5AAD">
        <w:rPr>
          <w:rFonts w:cs="Calibri"/>
          <w:highlight w:val="yellow"/>
          <w:u w:val="single"/>
        </w:rPr>
        <w:t>right to X</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I cannot interfere with</w:t>
      </w:r>
      <w:r w:rsidRPr="00FF5AAD">
        <w:rPr>
          <w:rFonts w:cs="Calibri"/>
          <w:u w:val="single"/>
        </w:rPr>
        <w:t xml:space="preserve"> your use of </w:t>
      </w:r>
      <w:r w:rsidRPr="00FF5AAD">
        <w:rPr>
          <w:rFonts w:cs="Calibri"/>
          <w:highlight w:val="yellow"/>
          <w:u w:val="single"/>
        </w:rPr>
        <w:t>X, and my right to Y</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you cannot interfere with</w:t>
      </w:r>
      <w:r w:rsidRPr="00FF5AAD">
        <w:rPr>
          <w:rFonts w:cs="Calibri"/>
          <w:u w:val="single"/>
        </w:rPr>
        <w:t xml:space="preserve"> my </w:t>
      </w:r>
      <w:r w:rsidRPr="00FF5AAD">
        <w:rPr>
          <w:rFonts w:cs="Calibri"/>
          <w:highlight w:val="yellow"/>
          <w:u w:val="single"/>
        </w:rPr>
        <w:t>use of Y, then there is no conflict between</w:t>
      </w:r>
      <w:r w:rsidRPr="00FF5AAD">
        <w:rPr>
          <w:rFonts w:cs="Calibri"/>
          <w:u w:val="single"/>
        </w:rPr>
        <w:t xml:space="preserve"> our </w:t>
      </w:r>
      <w:r w:rsidRPr="00FF5AAD">
        <w:rPr>
          <w:rFonts w:cs="Calibri"/>
          <w:highlight w:val="yellow"/>
          <w:u w:val="single"/>
        </w:rPr>
        <w:t>rights</w:t>
      </w:r>
      <w:r w:rsidRPr="00FF5AAD">
        <w:rPr>
          <w:rFonts w:cs="Calibri"/>
          <w:u w:val="single"/>
        </w:rPr>
        <w:t>:</w:t>
      </w:r>
      <w:r w:rsidRPr="00FF5AAD">
        <w:rPr>
          <w:rFonts w:cs="Calibri"/>
          <w:b w:val="0"/>
          <w:sz w:val="12"/>
        </w:rPr>
        <w:t xml:space="preserve"> All </w:t>
      </w:r>
      <w:r w:rsidRPr="00FF5AAD">
        <w:rPr>
          <w:rFonts w:cs="Calibri"/>
          <w:u w:val="single"/>
        </w:rPr>
        <w:t xml:space="preserve">we’re required to </w:t>
      </w:r>
      <w:r w:rsidRPr="00FF5AAD">
        <w:rPr>
          <w:rFonts w:cs="Calibri"/>
          <w:b w:val="0"/>
          <w:sz w:val="12"/>
        </w:rPr>
        <w:t xml:space="preserve">do is to </w:t>
      </w:r>
      <w:r w:rsidRPr="00FF5AAD">
        <w:rPr>
          <w:rFonts w:cs="Calibri"/>
          <w:u w:val="single"/>
        </w:rPr>
        <w:t xml:space="preserve">leave each other alone. </w:t>
      </w:r>
      <w:r w:rsidRPr="00FF5AAD">
        <w:rPr>
          <w:rFonts w:cs="Calibri"/>
          <w:highlight w:val="yellow"/>
          <w:u w:val="single"/>
        </w:rPr>
        <w:t>But if I</w:t>
      </w:r>
      <w:r w:rsidRPr="00FF5AAD">
        <w:rPr>
          <w:rFonts w:cs="Calibri"/>
          <w:u w:val="single"/>
        </w:rPr>
        <w:t xml:space="preserve"> also </w:t>
      </w:r>
      <w:r w:rsidRPr="00FF5AAD">
        <w:rPr>
          <w:rFonts w:cs="Calibri"/>
          <w:highlight w:val="yellow"/>
          <w:u w:val="single"/>
        </w:rPr>
        <w:t>claim a positive right to Z, and Z requires the use of X</w:t>
      </w:r>
      <w:r w:rsidRPr="00FF5AAD">
        <w:rPr>
          <w:rFonts w:cs="Calibri"/>
          <w:u w:val="single"/>
        </w:rPr>
        <w:t xml:space="preserve">, then </w:t>
      </w:r>
      <w:r w:rsidRPr="00FF5AAD">
        <w:rPr>
          <w:rFonts w:cs="Calibri"/>
          <w:highlight w:val="yellow"/>
          <w:u w:val="single"/>
        </w:rPr>
        <w:t>our rights inevitably</w:t>
      </w:r>
      <w:r w:rsidRPr="00FF5AAD">
        <w:rPr>
          <w:rFonts w:cs="Calibri"/>
          <w:u w:val="single"/>
        </w:rPr>
        <w:t xml:space="preserve"> will </w:t>
      </w:r>
      <w:r w:rsidRPr="00FF5AAD">
        <w:rPr>
          <w:rFonts w:cs="Calibri"/>
          <w:highlight w:val="yellow"/>
          <w:u w:val="single"/>
        </w:rPr>
        <w:t>conflict</w:t>
      </w:r>
      <w:r w:rsidRPr="00FF5AAD">
        <w:rPr>
          <w:rFonts w:cs="Calibri"/>
          <w:u w:val="single"/>
        </w:rPr>
        <w:t>, for the only way I can get Z is if you give me X. Positive rights will</w:t>
      </w:r>
      <w:r w:rsidRPr="00FF5AAD">
        <w:rPr>
          <w:rFonts w:cs="Calibri"/>
          <w:b w:val="0"/>
          <w:sz w:val="12"/>
        </w:rPr>
        <w:t xml:space="preserve"> generally, and obviously</w:t>
      </w:r>
      <w:r w:rsidRPr="00FF5AAD">
        <w:rPr>
          <w:rFonts w:cs="Calibri"/>
          <w:u w:val="single"/>
        </w:rPr>
        <w:t xml:space="preserve">, lead to </w:t>
      </w:r>
      <w:r w:rsidRPr="00FF5AAD">
        <w:rPr>
          <w:rFonts w:cs="Calibri"/>
          <w:b w:val="0"/>
          <w:sz w:val="12"/>
        </w:rPr>
        <w:t>such</w:t>
      </w:r>
      <w:r w:rsidRPr="00FF5AAD">
        <w:rPr>
          <w:rFonts w:cs="Calibri"/>
          <w:u w:val="single"/>
        </w:rPr>
        <w:t xml:space="preserve"> conflicts</w:t>
      </w:r>
      <w:r w:rsidRPr="00FF5AAD">
        <w:rPr>
          <w:rFonts w:cs="Calibri"/>
          <w:b w:val="0"/>
          <w:sz w:val="12"/>
        </w:rPr>
        <w:t xml:space="preserve"> — surely </w:t>
      </w:r>
      <w:r w:rsidRPr="00FF5AAD">
        <w:rPr>
          <w:rFonts w:cs="Calibri"/>
          <w:u w:val="single"/>
        </w:rPr>
        <w:t>another reason to be suspicious of them. Negative rights</w:t>
      </w:r>
      <w:r w:rsidRPr="00FF5AAD">
        <w:rPr>
          <w:rFonts w:cs="Calibri"/>
          <w:b w:val="0"/>
          <w:sz w:val="12"/>
        </w:rPr>
        <w:t xml:space="preserve">, however, </w:t>
      </w:r>
      <w:r w:rsidRPr="00FF5AAD">
        <w:rPr>
          <w:rFonts w:cs="Calibri"/>
          <w:u w:val="single"/>
        </w:rPr>
        <w:t xml:space="preserve">will not. </w:t>
      </w:r>
      <w:r w:rsidRPr="00FF5AAD">
        <w:rPr>
          <w:rFonts w:cs="Calibri"/>
          <w:b w:val="0"/>
          <w:sz w:val="12"/>
        </w:rPr>
        <w:t>Such rights are perfectly compatible with one another, and thus with the notion that rights are inviolable.</w:t>
      </w:r>
    </w:p>
    <w:p w14:paraId="2DE7080F" w14:textId="77777777" w:rsidR="00E71F9B" w:rsidRPr="00FF5AAD" w:rsidRDefault="00E71F9B" w:rsidP="00E71F9B">
      <w:pPr>
        <w:pStyle w:val="Heading4"/>
        <w:rPr>
          <w:rFonts w:cs="Calibri"/>
        </w:rPr>
      </w:pPr>
      <w:r w:rsidRPr="00FF5AAD">
        <w:rPr>
          <w:rFonts w:cs="Calibri"/>
        </w:rPr>
        <w:lastRenderedPageBreak/>
        <w:t xml:space="preserve">2] The right to strike necessarily involves violating the right to property and contract – it’s coercive, </w:t>
      </w:r>
      <w:proofErr w:type="spellStart"/>
      <w:r w:rsidRPr="00FF5AAD">
        <w:rPr>
          <w:rFonts w:cs="Calibri"/>
        </w:rPr>
        <w:t>Gourevitch</w:t>
      </w:r>
      <w:proofErr w:type="spellEnd"/>
      <w:r w:rsidRPr="00FF5AAD">
        <w:rPr>
          <w:rFonts w:cs="Calibri"/>
        </w:rPr>
        <w:t xml:space="preserve"> 16 summarizes:</w:t>
      </w:r>
    </w:p>
    <w:p w14:paraId="132CE139" w14:textId="77777777" w:rsidR="00E71F9B" w:rsidRPr="00FF5AAD" w:rsidRDefault="00E71F9B" w:rsidP="00E71F9B">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5A0A7ACE" w14:textId="289B28C6" w:rsidR="00E71F9B" w:rsidRPr="00E71F9B" w:rsidRDefault="00E71F9B" w:rsidP="00E71F9B">
      <w:pPr>
        <w:rPr>
          <w:sz w:val="10"/>
        </w:rPr>
      </w:pPr>
      <w:r w:rsidRPr="00FF5AAD">
        <w:rPr>
          <w:sz w:val="10"/>
        </w:rPr>
        <w:t xml:space="preserve">A second problem follows on the first. </w:t>
      </w:r>
      <w:r w:rsidRPr="00FF5AAD">
        <w:rPr>
          <w:b/>
          <w:bCs/>
          <w:u w:val="single"/>
        </w:rPr>
        <w:t xml:space="preserve">If workers have rights to the </w:t>
      </w:r>
      <w:proofErr w:type="gramStart"/>
      <w:r w:rsidRPr="00FF5AAD">
        <w:rPr>
          <w:b/>
          <w:bCs/>
          <w:u w:val="single"/>
        </w:rPr>
        <w:t>jobs</w:t>
      </w:r>
      <w:proofErr w:type="gramEnd"/>
      <w:r w:rsidRPr="00FF5AAD">
        <w:rPr>
          <w:b/>
          <w:bCs/>
          <w:u w:val="single"/>
        </w:rPr>
        <w:t xml:space="preserve"> they are striking then they must have some powers to enforce those rights</w:t>
      </w:r>
      <w:r w:rsidRPr="00FF5AAD">
        <w:rPr>
          <w:sz w:val="10"/>
        </w:rPr>
        <w:t xml:space="preserve">. </w:t>
      </w:r>
      <w:r w:rsidRPr="00FF5AAD">
        <w:rPr>
          <w:b/>
          <w:bCs/>
          <w:highlight w:val="yellow"/>
          <w:u w:val="single"/>
        </w:rPr>
        <w:t xml:space="preserve">Such powers might include </w:t>
      </w:r>
      <w:r w:rsidRPr="00FF5AAD">
        <w:rPr>
          <w:sz w:val="10"/>
        </w:rPr>
        <w:t xml:space="preserve">mass picketing, secondary boycotts, sympathy strikes, </w:t>
      </w:r>
      <w:r w:rsidRPr="00FF5AAD">
        <w:rPr>
          <w:b/>
          <w:bCs/>
          <w:highlight w:val="yellow"/>
          <w:u w:val="single"/>
        </w:rPr>
        <w:t xml:space="preserve">coercion </w:t>
      </w:r>
      <w:r w:rsidRPr="00FF5AAD">
        <w:rPr>
          <w:b/>
          <w:bCs/>
          <w:u w:val="single"/>
        </w:rPr>
        <w:t xml:space="preserve">and intimidation </w:t>
      </w:r>
      <w:r w:rsidRPr="00FF5AAD">
        <w:rPr>
          <w:b/>
          <w:bCs/>
          <w:highlight w:val="yellow"/>
          <w:u w:val="single"/>
        </w:rPr>
        <w:t xml:space="preserve">of replacement workers, even destruction </w:t>
      </w:r>
      <w:r w:rsidRPr="00FF5AAD">
        <w:rPr>
          <w:b/>
          <w:bCs/>
          <w:u w:val="single"/>
        </w:rPr>
        <w:t xml:space="preserve">or immobilization </w:t>
      </w:r>
      <w:r w:rsidRPr="00FF5AAD">
        <w:rPr>
          <w:b/>
          <w:bCs/>
          <w:highlight w:val="yellow"/>
          <w:u w:val="single"/>
        </w:rPr>
        <w:t>of property</w:t>
      </w:r>
      <w:r w:rsidRPr="00FF5AAD">
        <w:rPr>
          <w:sz w:val="10"/>
          <w:highlight w:val="yellow"/>
        </w:rPr>
        <w:t xml:space="preserve"> </w:t>
      </w:r>
      <w:r w:rsidRPr="00FF5AAD">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FF5AAD">
        <w:rPr>
          <w:sz w:val="10"/>
        </w:rPr>
        <w:t>Katanka</w:t>
      </w:r>
      <w:proofErr w:type="spellEnd"/>
      <w:r w:rsidRPr="00FF5AAD">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FF5AAD">
        <w:rPr>
          <w:b/>
          <w:bCs/>
          <w:u w:val="single"/>
        </w:rPr>
        <w:t>These are more than speech-acts. At the outer edges, they amount to intimidation and coercion</w:t>
      </w:r>
      <w:r w:rsidRPr="00FF5AAD">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FF5AAD">
        <w:rPr>
          <w:sz w:val="10"/>
        </w:rPr>
        <w:t>Brecher</w:t>
      </w:r>
      <w:proofErr w:type="spellEnd"/>
      <w:r w:rsidRPr="00FF5AAD">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FF5AAD">
        <w:rPr>
          <w:b/>
          <w:bCs/>
          <w:highlight w:val="yellow"/>
          <w:u w:val="single"/>
        </w:rPr>
        <w:t xml:space="preserve">The </w:t>
      </w:r>
      <w:r w:rsidRPr="00FF5AAD">
        <w:rPr>
          <w:b/>
          <w:bCs/>
          <w:u w:val="single"/>
        </w:rPr>
        <w:t xml:space="preserve">standard </w:t>
      </w:r>
      <w:r w:rsidRPr="00FF5AAD">
        <w:rPr>
          <w:b/>
          <w:bCs/>
          <w:highlight w:val="yellow"/>
          <w:u w:val="single"/>
        </w:rPr>
        <w:t xml:space="preserve">strike </w:t>
      </w:r>
      <w:r w:rsidRPr="00FF5AAD">
        <w:rPr>
          <w:b/>
          <w:bCs/>
          <w:u w:val="single"/>
        </w:rPr>
        <w:t xml:space="preserve">potentially </w:t>
      </w:r>
      <w:r w:rsidRPr="00FF5AAD">
        <w:rPr>
          <w:b/>
          <w:bCs/>
          <w:highlight w:val="yellow"/>
          <w:u w:val="single"/>
        </w:rPr>
        <w:t xml:space="preserve">threatens </w:t>
      </w:r>
      <w:r w:rsidRPr="00FF5AAD">
        <w:rPr>
          <w:b/>
          <w:bCs/>
          <w:u w:val="single"/>
        </w:rPr>
        <w:t xml:space="preserve">the </w:t>
      </w:r>
      <w:r w:rsidRPr="00FF5AAD">
        <w:rPr>
          <w:b/>
          <w:bCs/>
          <w:highlight w:val="yellow"/>
          <w:u w:val="single"/>
        </w:rPr>
        <w:t xml:space="preserve">fundamental freedoms </w:t>
      </w:r>
      <w:r w:rsidRPr="00FF5AAD">
        <w:rPr>
          <w:b/>
          <w:bCs/>
          <w:u w:val="single"/>
        </w:rPr>
        <w:t>of three specific groups</w:t>
      </w:r>
      <w:r w:rsidRPr="00FF5AAD">
        <w:rPr>
          <w:sz w:val="10"/>
        </w:rPr>
        <w:t xml:space="preserve">. • </w:t>
      </w:r>
      <w:r w:rsidRPr="00FF5AAD">
        <w:rPr>
          <w:rStyle w:val="Emphasis"/>
          <w:highlight w:val="yellow"/>
        </w:rPr>
        <w:t>Freedom of contract</w:t>
      </w:r>
      <w:r w:rsidRPr="00FF5AAD">
        <w:rPr>
          <w:sz w:val="10"/>
          <w:highlight w:val="yellow"/>
        </w:rPr>
        <w:t xml:space="preserve"> </w:t>
      </w:r>
      <w:r w:rsidRPr="00FF5AAD">
        <w:rPr>
          <w:b/>
          <w:bCs/>
          <w:highlight w:val="yellow"/>
          <w:u w:val="single"/>
        </w:rPr>
        <w:t>It conflicts with</w:t>
      </w:r>
      <w:r w:rsidRPr="00FF5AAD">
        <w:rPr>
          <w:b/>
          <w:bCs/>
          <w:u w:val="single"/>
        </w:rPr>
        <w:t xml:space="preserve"> the freedom of </w:t>
      </w:r>
      <w:r w:rsidRPr="00FF5AAD">
        <w:rPr>
          <w:b/>
          <w:bCs/>
          <w:highlight w:val="yellow"/>
          <w:u w:val="single"/>
        </w:rPr>
        <w:t xml:space="preserve">contract of </w:t>
      </w:r>
      <w:r w:rsidRPr="00FF5AAD">
        <w:rPr>
          <w:b/>
          <w:bCs/>
          <w:u w:val="single"/>
        </w:rPr>
        <w:t xml:space="preserve">those </w:t>
      </w:r>
      <w:r w:rsidRPr="00FF5AAD">
        <w:rPr>
          <w:b/>
          <w:bCs/>
          <w:highlight w:val="yellow"/>
          <w:u w:val="single"/>
        </w:rPr>
        <w:t xml:space="preserve">replacement workers </w:t>
      </w:r>
      <w:r w:rsidRPr="00FF5AAD">
        <w:rPr>
          <w:b/>
          <w:bCs/>
          <w:u w:val="single"/>
        </w:rPr>
        <w:t>who would be willing to take the job</w:t>
      </w:r>
      <w:r w:rsidRPr="00FF5AAD">
        <w:rPr>
          <w:sz w:val="10"/>
        </w:rPr>
        <w:t xml:space="preserve"> on terms that strikers will not. Note, this is not a possible conflict but a necessary one. </w:t>
      </w:r>
      <w:r w:rsidRPr="00FF5AAD">
        <w:rPr>
          <w:b/>
          <w:bCs/>
          <w:highlight w:val="yellow"/>
          <w:u w:val="single"/>
        </w:rPr>
        <w:t>Strikers claim the job is theirs, which means replacements have no right</w:t>
      </w:r>
      <w:r w:rsidRPr="00FF5AAD">
        <w:rPr>
          <w:sz w:val="10"/>
          <w:highlight w:val="yellow"/>
        </w:rPr>
        <w:t xml:space="preserve"> </w:t>
      </w:r>
      <w:r w:rsidRPr="00FF5AAD">
        <w:rPr>
          <w:sz w:val="10"/>
        </w:rPr>
        <w:t xml:space="preserve">to it. But replacements claim everyone should have the equal freedom to contract with an employer for a job. • </w:t>
      </w:r>
      <w:r w:rsidRPr="00FF5AAD">
        <w:rPr>
          <w:rStyle w:val="Emphasis"/>
          <w:highlight w:val="yellow"/>
        </w:rPr>
        <w:t>Property rights</w:t>
      </w:r>
      <w:r w:rsidRPr="00FF5AAD">
        <w:rPr>
          <w:b/>
          <w:bCs/>
          <w:highlight w:val="yellow"/>
          <w:u w:val="single"/>
        </w:rPr>
        <w:t xml:space="preserve"> A strike</w:t>
      </w:r>
      <w:r w:rsidRPr="00FF5AAD">
        <w:rPr>
          <w:b/>
          <w:bCs/>
          <w:u w:val="single"/>
        </w:rPr>
        <w:t xml:space="preserve"> seriously </w:t>
      </w:r>
      <w:r w:rsidRPr="00FF5AAD">
        <w:rPr>
          <w:b/>
          <w:bCs/>
          <w:highlight w:val="yellow"/>
          <w:u w:val="single"/>
        </w:rPr>
        <w:t xml:space="preserve">interferes with the employer’s </w:t>
      </w:r>
      <w:r w:rsidRPr="00FF5AAD">
        <w:rPr>
          <w:b/>
          <w:bCs/>
          <w:u w:val="single"/>
        </w:rPr>
        <w:t>property rights</w:t>
      </w:r>
      <w:r w:rsidRPr="00FF5AAD">
        <w:rPr>
          <w:sz w:val="10"/>
        </w:rPr>
        <w:t xml:space="preserve">. </w:t>
      </w:r>
      <w:r w:rsidRPr="00FF5AAD">
        <w:rPr>
          <w:b/>
          <w:bCs/>
          <w:u w:val="single"/>
        </w:rPr>
        <w:t>T</w:t>
      </w:r>
      <w:r w:rsidRPr="00FF5AAD">
        <w:rPr>
          <w:b/>
          <w:bCs/>
          <w:highlight w:val="yellow"/>
          <w:u w:val="single"/>
        </w:rPr>
        <w:t>he point of a strike is to stop production</w:t>
      </w:r>
      <w:r w:rsidRPr="00FF5AAD">
        <w:rPr>
          <w:sz w:val="10"/>
        </w:rPr>
        <w:t xml:space="preserve">. </w:t>
      </w:r>
      <w:r w:rsidRPr="00FF5AAD">
        <w:rPr>
          <w:b/>
          <w:bCs/>
          <w:u w:val="single"/>
        </w:rPr>
        <w:t xml:space="preserve">But the point of </w:t>
      </w:r>
      <w:r w:rsidRPr="00FF5AAD">
        <w:rPr>
          <w:b/>
          <w:bCs/>
          <w:highlight w:val="yellow"/>
          <w:u w:val="single"/>
        </w:rPr>
        <w:t>a property right is that</w:t>
      </w:r>
      <w:r w:rsidRPr="00FF5AAD">
        <w:rPr>
          <w:b/>
          <w:bCs/>
          <w:u w:val="single"/>
        </w:rPr>
        <w:t xml:space="preserve">, at least in the owner’s core area of activity, </w:t>
      </w:r>
      <w:r w:rsidRPr="00FF5AAD">
        <w:rPr>
          <w:b/>
          <w:bCs/>
          <w:highlight w:val="yellow"/>
          <w:u w:val="single"/>
        </w:rPr>
        <w:t>nobody else has the right to interfere</w:t>
      </w:r>
      <w:r w:rsidRPr="00FF5AAD">
        <w:rPr>
          <w:b/>
          <w:bCs/>
          <w:u w:val="single"/>
        </w:rPr>
        <w:t xml:space="preserve"> with his use of that property</w:t>
      </w:r>
      <w:r w:rsidRPr="00FF5AAD">
        <w:rPr>
          <w:sz w:val="10"/>
        </w:rPr>
        <w:t xml:space="preserve">. </w:t>
      </w:r>
      <w:r w:rsidRPr="00FF5AAD">
        <w:rPr>
          <w:b/>
          <w:bCs/>
          <w:highlight w:val="yellow"/>
          <w:u w:val="single"/>
        </w:rPr>
        <w:t>The</w:t>
      </w:r>
      <w:r w:rsidRPr="00FF5AAD">
        <w:rPr>
          <w:sz w:val="10"/>
          <w:highlight w:val="yellow"/>
        </w:rPr>
        <w:t xml:space="preserve"> </w:t>
      </w:r>
      <w:r w:rsidRPr="00FF5AAD">
        <w:rPr>
          <w:b/>
          <w:bCs/>
          <w:highlight w:val="yellow"/>
          <w:u w:val="single"/>
        </w:rPr>
        <w:t>strikers</w:t>
      </w:r>
      <w:r w:rsidRPr="00FF5AAD">
        <w:rPr>
          <w:sz w:val="10"/>
        </w:rPr>
        <w:t xml:space="preserve">, by claiming the employer has no right to hire replacements and thus no way of employing his property profitably, </w:t>
      </w:r>
      <w:r w:rsidRPr="00FF5AAD">
        <w:rPr>
          <w:b/>
          <w:bCs/>
          <w:u w:val="single"/>
        </w:rPr>
        <w:t xml:space="preserve">effectively </w:t>
      </w:r>
      <w:r w:rsidRPr="00FF5AAD">
        <w:rPr>
          <w:b/>
          <w:bCs/>
          <w:highlight w:val="yellow"/>
          <w:u w:val="single"/>
        </w:rPr>
        <w:t xml:space="preserve">render the employer unfree </w:t>
      </w:r>
      <w:r w:rsidRPr="00FF5AAD">
        <w:rPr>
          <w:b/>
          <w:bCs/>
          <w:u w:val="single"/>
        </w:rPr>
        <w:t>to use his property as he sees fit</w:t>
      </w:r>
      <w:r w:rsidRPr="00FF5AAD">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FF5AAD">
        <w:rPr>
          <w:sz w:val="10"/>
        </w:rPr>
        <w:t>Atleson</w:t>
      </w:r>
      <w:proofErr w:type="spellEnd"/>
      <w:r w:rsidRPr="00FF5AAD">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FF5AAD">
        <w:rPr>
          <w:sz w:val="10"/>
        </w:rPr>
        <w:t>Brecher</w:t>
      </w:r>
      <w:proofErr w:type="spellEnd"/>
      <w:r w:rsidRPr="00FF5AAD">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FF5AAD">
        <w:rPr>
          <w:sz w:val="10"/>
        </w:rPr>
        <w:t>also</w:t>
      </w:r>
      <w:proofErr w:type="gramEnd"/>
      <w:r w:rsidRPr="00FF5AAD">
        <w:rPr>
          <w:sz w:val="10"/>
        </w:rPr>
        <w:t xml:space="preserve"> they might be forced to go along with one of the union’s riskiest collective actions. </w:t>
      </w:r>
      <w:r w:rsidRPr="00FF5AAD">
        <w:rPr>
          <w:b/>
          <w:bCs/>
          <w:u w:val="single"/>
        </w:rPr>
        <w:t xml:space="preserve">Note that </w:t>
      </w:r>
      <w:r w:rsidRPr="00FF5AAD">
        <w:rPr>
          <w:b/>
          <w:bCs/>
          <w:highlight w:val="yellow"/>
          <w:u w:val="single"/>
        </w:rPr>
        <w:t xml:space="preserve">each </w:t>
      </w:r>
      <w:r w:rsidRPr="00FF5AAD">
        <w:rPr>
          <w:b/>
          <w:bCs/>
          <w:u w:val="single"/>
        </w:rPr>
        <w:t xml:space="preserve">one of these concerns </w:t>
      </w:r>
      <w:r w:rsidRPr="00FF5AAD">
        <w:rPr>
          <w:b/>
          <w:bCs/>
          <w:highlight w:val="yellow"/>
          <w:u w:val="single"/>
        </w:rPr>
        <w:t xml:space="preserve">follows directly from the </w:t>
      </w:r>
      <w:r w:rsidRPr="00FF5AAD">
        <w:rPr>
          <w:b/>
          <w:bCs/>
          <w:u w:val="single"/>
        </w:rPr>
        <w:t xml:space="preserve">nature of the </w:t>
      </w:r>
      <w:r w:rsidRPr="00FF5AAD">
        <w:rPr>
          <w:b/>
          <w:bCs/>
          <w:highlight w:val="yellow"/>
          <w:u w:val="single"/>
        </w:rPr>
        <w:t>right to strike itself</w:t>
      </w:r>
      <w:r w:rsidRPr="00FF5AAD">
        <w:rPr>
          <w:sz w:val="10"/>
        </w:rPr>
        <w:t xml:space="preserve">. </w:t>
      </w:r>
      <w:r w:rsidRPr="00FF5AAD">
        <w:rPr>
          <w:b/>
          <w:bCs/>
          <w:u w:val="single"/>
        </w:rPr>
        <w:t>Interference with freedom of contract, property rights</w:t>
      </w:r>
      <w:r w:rsidRPr="00FF5AAD">
        <w:rPr>
          <w:sz w:val="10"/>
        </w:rPr>
        <w:t xml:space="preserve">, and the freedom of association </w:t>
      </w:r>
      <w:r w:rsidRPr="00FF5AAD">
        <w:rPr>
          <w:b/>
          <w:bCs/>
          <w:u w:val="single"/>
        </w:rPr>
        <w:t>are all part and parcel of defending the right</w:t>
      </w:r>
      <w:r w:rsidRPr="00FF5AAD">
        <w:rPr>
          <w:sz w:val="10"/>
        </w:rPr>
        <w:t xml:space="preserve"> that striking workers claim to the ‘their’ jobs. These are difficult forms of coercive interference to justify on their own terms and </w:t>
      </w:r>
      <w:r w:rsidRPr="00FF5AAD">
        <w:rPr>
          <w:b/>
          <w:bCs/>
          <w:u w:val="single"/>
        </w:rPr>
        <w:t>they appear to rest on a claim without foundation</w:t>
      </w:r>
      <w:r w:rsidRPr="00FF5AAD">
        <w:rPr>
          <w:sz w:val="10"/>
        </w:rPr>
        <w:t>. Just what right do workers have to jobs that they refuse to perform?</w:t>
      </w:r>
    </w:p>
    <w:sectPr w:rsidR="00E71F9B" w:rsidRPr="00E71F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55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A4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554"/>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9D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F9B"/>
    <w:rsid w:val="00E72115"/>
    <w:rsid w:val="00E8322E"/>
    <w:rsid w:val="00E903E0"/>
    <w:rsid w:val="00E976F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3B535"/>
  <w14:defaultImageDpi w14:val="300"/>
  <w15:docId w15:val="{D3295942-B482-3B46-81C7-251DDDF4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55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5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55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55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9755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5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554"/>
  </w:style>
  <w:style w:type="character" w:customStyle="1" w:styleId="Heading1Char">
    <w:name w:val="Heading 1 Char"/>
    <w:aliases w:val="Pocket Char"/>
    <w:basedOn w:val="DefaultParagraphFont"/>
    <w:link w:val="Heading1"/>
    <w:uiPriority w:val="9"/>
    <w:rsid w:val="009755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55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55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9755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555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97555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97555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7555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975554"/>
    <w:rPr>
      <w:color w:val="auto"/>
      <w:u w:val="none"/>
    </w:rPr>
  </w:style>
  <w:style w:type="paragraph" w:styleId="DocumentMap">
    <w:name w:val="Document Map"/>
    <w:basedOn w:val="Normal"/>
    <w:link w:val="DocumentMapChar"/>
    <w:uiPriority w:val="99"/>
    <w:semiHidden/>
    <w:unhideWhenUsed/>
    <w:rsid w:val="009755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5554"/>
    <w:rPr>
      <w:rFonts w:ascii="Lucida Grande" w:hAnsi="Lucida Grande" w:cs="Lucida Grande"/>
    </w:rPr>
  </w:style>
  <w:style w:type="paragraph" w:customStyle="1" w:styleId="textbold">
    <w:name w:val="text bold"/>
    <w:basedOn w:val="Normal"/>
    <w:link w:val="Emphasis"/>
    <w:uiPriority w:val="20"/>
    <w:qFormat/>
    <w:rsid w:val="00975554"/>
    <w:pPr>
      <w:ind w:left="720"/>
      <w:jc w:val="both"/>
    </w:pPr>
    <w:rPr>
      <w:b/>
      <w:iCs/>
      <w:u w:val="single"/>
      <w:bdr w:val="single" w:sz="8" w:space="0" w:color="auto"/>
    </w:rPr>
  </w:style>
  <w:style w:type="character" w:customStyle="1" w:styleId="apple-converted-space">
    <w:name w:val="apple-converted-space"/>
    <w:basedOn w:val="DefaultParagraphFont"/>
    <w:rsid w:val="00975554"/>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
    <w:basedOn w:val="Heading1"/>
    <w:link w:val="Hyperlink"/>
    <w:autoRedefine/>
    <w:uiPriority w:val="99"/>
    <w:qFormat/>
    <w:rsid w:val="0097555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hyperlink" Target="https://mediationsjournal.org/articles/end-of-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12</Pages>
  <Words>7793</Words>
  <Characters>44424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2021-11-20T20:10:00Z</dcterms:created>
  <dcterms:modified xsi:type="dcterms:W3CDTF">2021-11-20T20:54:00Z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