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B9AEF" w14:textId="496A31F5" w:rsidR="00E42E4C" w:rsidRDefault="00335BEE" w:rsidP="00335BEE">
      <w:pPr>
        <w:pStyle w:val="Heading1"/>
      </w:pPr>
      <w:r>
        <w:t xml:space="preserve">1N </w:t>
      </w:r>
      <w:proofErr w:type="spellStart"/>
      <w:r>
        <w:t>Octos</w:t>
      </w:r>
      <w:proofErr w:type="spellEnd"/>
      <w:r>
        <w:t xml:space="preserve"> Yale </w:t>
      </w:r>
    </w:p>
    <w:p w14:paraId="0A0B5EBF" w14:textId="65442D25" w:rsidR="00335BEE" w:rsidRDefault="00335BEE" w:rsidP="00335BEE">
      <w:pPr>
        <w:pStyle w:val="Heading2"/>
      </w:pPr>
      <w:r>
        <w:t xml:space="preserve">1 </w:t>
      </w:r>
    </w:p>
    <w:p w14:paraId="1ABD7134" w14:textId="77777777" w:rsidR="00C84A33" w:rsidRDefault="00C84A33" w:rsidP="00C84A33">
      <w:pPr>
        <w:pStyle w:val="Heading4"/>
      </w:pPr>
      <w:r>
        <w:t>Interpretation: The affirmative must specify which provisions of intellectual property law regarding medicines they modify to what degree they do so.</w:t>
      </w:r>
    </w:p>
    <w:p w14:paraId="70ACA24B" w14:textId="77777777" w:rsidR="00C84A33" w:rsidRDefault="00C84A33" w:rsidP="00C84A33">
      <w:pPr>
        <w:pStyle w:val="Heading4"/>
      </w:pPr>
      <w:r>
        <w:t>Reduce just means make smaller but doesn’t inherently specify, Cambridge:</w:t>
      </w:r>
    </w:p>
    <w:p w14:paraId="29DAFF40" w14:textId="77777777" w:rsidR="00C84A33" w:rsidRDefault="00C84A33" w:rsidP="00C84A33">
      <w:hyperlink r:id="rId9" w:history="1">
        <w:r w:rsidRPr="001C7A32">
          <w:rPr>
            <w:rStyle w:val="Hyperlink"/>
          </w:rPr>
          <w:t>https://dictionary.cambridge.org/us/dictionary/english/reduce</w:t>
        </w:r>
      </w:hyperlink>
      <w:r>
        <w:t xml:space="preserve"> //LHP AV</w:t>
      </w:r>
    </w:p>
    <w:p w14:paraId="517EF238" w14:textId="77777777" w:rsidR="00C84A33" w:rsidRDefault="00C84A33" w:rsidP="00C84A33">
      <w:pPr>
        <w:rPr>
          <w:sz w:val="10"/>
        </w:rPr>
      </w:pPr>
      <w:r w:rsidRPr="00D572DD">
        <w:rPr>
          <w:b/>
          <w:bCs/>
          <w:highlight w:val="yellow"/>
          <w:u w:val="single"/>
        </w:rPr>
        <w:t>to</w:t>
      </w:r>
      <w:r w:rsidRPr="00D572DD">
        <w:rPr>
          <w:sz w:val="10"/>
          <w:highlight w:val="yellow"/>
        </w:rPr>
        <w:t xml:space="preserve"> </w:t>
      </w:r>
      <w:r w:rsidRPr="00D572DD">
        <w:rPr>
          <w:sz w:val="10"/>
        </w:rPr>
        <w:t xml:space="preserve">become or to </w:t>
      </w:r>
      <w:r w:rsidRPr="00D572DD">
        <w:rPr>
          <w:b/>
          <w:bCs/>
          <w:highlight w:val="yellow"/>
          <w:u w:val="single"/>
        </w:rPr>
        <w:t>make</w:t>
      </w:r>
      <w:r w:rsidRPr="00D572DD">
        <w:rPr>
          <w:sz w:val="10"/>
          <w:highlight w:val="yellow"/>
        </w:rPr>
        <w:t xml:space="preserve"> </w:t>
      </w:r>
      <w:r w:rsidRPr="00D572DD">
        <w:rPr>
          <w:b/>
          <w:bCs/>
          <w:u w:val="single"/>
        </w:rPr>
        <w:t>something</w:t>
      </w:r>
      <w:r w:rsidRPr="00D572DD">
        <w:rPr>
          <w:sz w:val="10"/>
        </w:rPr>
        <w:t xml:space="preserve"> become </w:t>
      </w:r>
      <w:r w:rsidRPr="00D572DD">
        <w:rPr>
          <w:b/>
          <w:bCs/>
          <w:highlight w:val="yellow"/>
          <w:u w:val="single"/>
        </w:rPr>
        <w:t>smaller</w:t>
      </w:r>
      <w:r w:rsidRPr="00D572DD">
        <w:rPr>
          <w:sz w:val="10"/>
          <w:highlight w:val="yellow"/>
        </w:rPr>
        <w:t xml:space="preserve"> </w:t>
      </w:r>
      <w:r w:rsidRPr="00D572DD">
        <w:rPr>
          <w:b/>
          <w:bCs/>
          <w:highlight w:val="yellow"/>
          <w:u w:val="single"/>
        </w:rPr>
        <w:t>in</w:t>
      </w:r>
      <w:r w:rsidRPr="00D572DD">
        <w:rPr>
          <w:sz w:val="10"/>
          <w:highlight w:val="yellow"/>
        </w:rPr>
        <w:t xml:space="preserve"> </w:t>
      </w:r>
      <w:r w:rsidRPr="00D572DD">
        <w:rPr>
          <w:sz w:val="10"/>
        </w:rPr>
        <w:t xml:space="preserve">size, amount, </w:t>
      </w:r>
      <w:r w:rsidRPr="00D572DD">
        <w:rPr>
          <w:b/>
          <w:bCs/>
          <w:highlight w:val="yellow"/>
          <w:u w:val="single"/>
        </w:rPr>
        <w:t>degree</w:t>
      </w:r>
      <w:r w:rsidRPr="00D572DD">
        <w:rPr>
          <w:sz w:val="10"/>
        </w:rPr>
        <w:t>, importance, etc.:</w:t>
      </w:r>
    </w:p>
    <w:p w14:paraId="0E1F427C" w14:textId="77777777" w:rsidR="00C84A33" w:rsidRDefault="00C84A33" w:rsidP="00C84A33">
      <w:pPr>
        <w:pStyle w:val="Heading4"/>
      </w:pPr>
      <w:r>
        <w:t xml:space="preserve">TRIPS is wide-reaching in its application, so reducing generally makes no sense, Baker 04 </w:t>
      </w:r>
    </w:p>
    <w:p w14:paraId="6046575A" w14:textId="77777777" w:rsidR="00C84A33" w:rsidRDefault="00C84A33" w:rsidP="00C84A33">
      <w:r>
        <w:t xml:space="preserve">Brook K. Baker; Professor at Northeastern School of Law, member of the Health Global Access Project; 01-03-2004; "View of Arthritic Flexibilities for Accessing Medicines: Analysis of WTO Action Regarding Paragraph 6 of the Doha Declaration on the TRIPS Agreement and Public Health"; https://journals.iupui.edu/index.php/iiclr/article/view/17822/17992, Indiana International and Comparative Law Review; Vol. 14 No. 3, accessed 7-22-2021; </w:t>
      </w:r>
      <w:proofErr w:type="spellStart"/>
      <w:r>
        <w:t>JPark</w:t>
      </w:r>
      <w:proofErr w:type="spellEnd"/>
    </w:p>
    <w:p w14:paraId="0591FC67" w14:textId="77777777" w:rsidR="00C84A33" w:rsidRPr="00D572DD" w:rsidRDefault="00C84A33" w:rsidP="00C84A33">
      <w:pPr>
        <w:rPr>
          <w:sz w:val="10"/>
        </w:rPr>
      </w:pPr>
      <w:r w:rsidRPr="00D572DD">
        <w:rPr>
          <w:sz w:val="10"/>
        </w:rPr>
        <w:t xml:space="preserve">The resulting </w:t>
      </w:r>
      <w:r w:rsidRPr="00D572DD">
        <w:rPr>
          <w:b/>
          <w:bCs/>
          <w:highlight w:val="yellow"/>
          <w:u w:val="single"/>
        </w:rPr>
        <w:t>TRIPS</w:t>
      </w:r>
      <w:r w:rsidRPr="00D572DD">
        <w:rPr>
          <w:sz w:val="10"/>
          <w:highlight w:val="yellow"/>
        </w:rPr>
        <w:t xml:space="preserve"> </w:t>
      </w:r>
      <w:r w:rsidRPr="00D572DD">
        <w:rPr>
          <w:sz w:val="10"/>
        </w:rPr>
        <w:t xml:space="preserve">Agreement </w:t>
      </w:r>
      <w:r w:rsidRPr="00D572DD">
        <w:rPr>
          <w:b/>
          <w:bCs/>
          <w:highlight w:val="yellow"/>
          <w:u w:val="single"/>
        </w:rPr>
        <w:t>covers</w:t>
      </w:r>
      <w:r w:rsidRPr="00D572DD">
        <w:rPr>
          <w:sz w:val="10"/>
          <w:highlight w:val="yellow"/>
        </w:rPr>
        <w:t xml:space="preserve"> </w:t>
      </w:r>
      <w:r w:rsidRPr="00D572DD">
        <w:rPr>
          <w:sz w:val="10"/>
        </w:rPr>
        <w:t xml:space="preserve">basic </w:t>
      </w:r>
      <w:r w:rsidRPr="00D572DD">
        <w:rPr>
          <w:b/>
          <w:bCs/>
          <w:highlight w:val="yellow"/>
          <w:u w:val="single"/>
        </w:rPr>
        <w:t>principles</w:t>
      </w:r>
      <w:r w:rsidRPr="00D572DD">
        <w:rPr>
          <w:sz w:val="10"/>
        </w:rPr>
        <w:t xml:space="preserve">, </w:t>
      </w:r>
      <w:r w:rsidRPr="00D572DD">
        <w:rPr>
          <w:b/>
          <w:bCs/>
          <w:highlight w:val="yellow"/>
          <w:u w:val="single"/>
        </w:rPr>
        <w:t>standards</w:t>
      </w:r>
      <w:r w:rsidRPr="00D572DD">
        <w:rPr>
          <w:sz w:val="10"/>
        </w:rPr>
        <w:t xml:space="preserve">, </w:t>
      </w:r>
      <w:r w:rsidRPr="00D572DD">
        <w:rPr>
          <w:b/>
          <w:bCs/>
          <w:u w:val="single"/>
        </w:rPr>
        <w:t xml:space="preserve">and </w:t>
      </w:r>
      <w:r w:rsidRPr="00D572DD">
        <w:rPr>
          <w:b/>
          <w:bCs/>
          <w:highlight w:val="yellow"/>
          <w:u w:val="single"/>
        </w:rPr>
        <w:t xml:space="preserve">use </w:t>
      </w:r>
      <w:r w:rsidRPr="00D572DD">
        <w:rPr>
          <w:b/>
          <w:bCs/>
          <w:u w:val="single"/>
        </w:rPr>
        <w:t>of patents, enforcement and dispute settlement mechanisms</w:t>
      </w:r>
      <w:r w:rsidRPr="00D572DD">
        <w:rPr>
          <w:sz w:val="10"/>
        </w:rPr>
        <w:t xml:space="preserve">, </w:t>
      </w:r>
      <w:r w:rsidRPr="00D572DD">
        <w:rPr>
          <w:b/>
          <w:bCs/>
          <w:highlight w:val="yellow"/>
          <w:u w:val="single"/>
        </w:rPr>
        <w:t>and multiple other subjects</w:t>
      </w:r>
      <w:r w:rsidRPr="00D572DD">
        <w:rPr>
          <w:sz w:val="10"/>
        </w:rPr>
        <w:t xml:space="preserve">, many of which are tilted in favor of intellectual property owners and against the interests of consumers. Under its key patent provisions, member countries must provide </w:t>
      </w:r>
      <w:r w:rsidRPr="00D572DD">
        <w:rPr>
          <w:b/>
          <w:bCs/>
          <w:u w:val="single"/>
        </w:rPr>
        <w:t xml:space="preserve">patent </w:t>
      </w:r>
      <w:r w:rsidRPr="00D572DD">
        <w:rPr>
          <w:b/>
          <w:bCs/>
          <w:highlight w:val="yellow"/>
          <w:u w:val="single"/>
        </w:rPr>
        <w:t>protection for</w:t>
      </w:r>
      <w:r w:rsidRPr="00D572DD">
        <w:rPr>
          <w:sz w:val="10"/>
          <w:highlight w:val="yellow"/>
        </w:rPr>
        <w:t xml:space="preserve"> </w:t>
      </w:r>
      <w:r w:rsidRPr="00D572DD">
        <w:rPr>
          <w:sz w:val="10"/>
        </w:rPr>
        <w:t xml:space="preserve">a minimum of </w:t>
      </w:r>
      <w:r w:rsidRPr="00D572DD">
        <w:rPr>
          <w:b/>
          <w:bCs/>
          <w:highlight w:val="yellow"/>
          <w:u w:val="single"/>
        </w:rPr>
        <w:t>twenty</w:t>
      </w:r>
      <w:r w:rsidRPr="00D572DD">
        <w:rPr>
          <w:sz w:val="10"/>
          <w:highlight w:val="yellow"/>
        </w:rPr>
        <w:t xml:space="preserve"> </w:t>
      </w:r>
      <w:r w:rsidRPr="00D572DD">
        <w:rPr>
          <w:b/>
          <w:bCs/>
          <w:highlight w:val="yellow"/>
          <w:u w:val="single"/>
        </w:rPr>
        <w:t>years</w:t>
      </w:r>
      <w:r w:rsidRPr="00D572DD">
        <w:rPr>
          <w:sz w:val="10"/>
          <w:highlight w:val="yellow"/>
        </w:rPr>
        <w:t xml:space="preserve"> </w:t>
      </w:r>
      <w:r w:rsidRPr="00D572DD">
        <w:rPr>
          <w:sz w:val="10"/>
        </w:rPr>
        <w:t xml:space="preserve">from the filing date of a patent application, Article 33, for any invention, including a pharmaceutical product or process, </w:t>
      </w:r>
      <w:r w:rsidRPr="00D572DD">
        <w:rPr>
          <w:b/>
          <w:bCs/>
          <w:highlight w:val="yellow"/>
          <w:u w:val="single"/>
        </w:rPr>
        <w:t>that</w:t>
      </w:r>
      <w:r w:rsidRPr="00D572DD">
        <w:rPr>
          <w:sz w:val="10"/>
          <w:highlight w:val="yellow"/>
        </w:rPr>
        <w:t xml:space="preserve"> </w:t>
      </w:r>
      <w:r w:rsidRPr="00D572DD">
        <w:rPr>
          <w:b/>
          <w:bCs/>
          <w:highlight w:val="yellow"/>
          <w:u w:val="single"/>
        </w:rPr>
        <w:t>fulfils</w:t>
      </w:r>
      <w:r w:rsidRPr="00D572DD">
        <w:rPr>
          <w:sz w:val="10"/>
          <w:highlight w:val="yellow"/>
        </w:rPr>
        <w:t xml:space="preserve"> </w:t>
      </w:r>
      <w:r w:rsidRPr="00D572DD">
        <w:rPr>
          <w:b/>
          <w:bCs/>
          <w:u w:val="single"/>
        </w:rPr>
        <w:t>the</w:t>
      </w:r>
      <w:r w:rsidRPr="00D572DD">
        <w:rPr>
          <w:sz w:val="10"/>
        </w:rPr>
        <w:t xml:space="preserve"> </w:t>
      </w:r>
      <w:r w:rsidRPr="00D572DD">
        <w:rPr>
          <w:b/>
          <w:bCs/>
          <w:highlight w:val="yellow"/>
          <w:u w:val="single"/>
        </w:rPr>
        <w:t>criteria</w:t>
      </w:r>
      <w:r w:rsidRPr="00D572DD">
        <w:rPr>
          <w:sz w:val="10"/>
          <w:highlight w:val="yellow"/>
        </w:rPr>
        <w:t xml:space="preserve"> </w:t>
      </w:r>
      <w:r w:rsidRPr="00D572DD">
        <w:rPr>
          <w:sz w:val="10"/>
        </w:rPr>
        <w:t xml:space="preserve">of novelty, inventive step and usefulness, Article 27.1. Although preceding patent-rule pluralism in both the developed and undeveloped world had allowed policy-based discrimination between fields of invention, for example by excluding medicines, </w:t>
      </w:r>
      <w:r w:rsidRPr="00D572DD">
        <w:rPr>
          <w:b/>
          <w:bCs/>
          <w:highlight w:val="yellow"/>
          <w:u w:val="single"/>
        </w:rPr>
        <w:t>Article</w:t>
      </w:r>
      <w:r w:rsidRPr="00D572DD">
        <w:rPr>
          <w:sz w:val="10"/>
          <w:highlight w:val="yellow"/>
        </w:rPr>
        <w:t xml:space="preserve"> </w:t>
      </w:r>
      <w:r w:rsidRPr="00D572DD">
        <w:rPr>
          <w:b/>
          <w:bCs/>
          <w:highlight w:val="yellow"/>
          <w:u w:val="single"/>
        </w:rPr>
        <w:t>27</w:t>
      </w:r>
      <w:r w:rsidRPr="00D572DD">
        <w:rPr>
          <w:b/>
          <w:bCs/>
          <w:u w:val="single"/>
        </w:rPr>
        <w:t xml:space="preserve">.1 expressly </w:t>
      </w:r>
      <w:r w:rsidRPr="00D572DD">
        <w:rPr>
          <w:b/>
          <w:bCs/>
          <w:highlight w:val="yellow"/>
          <w:u w:val="single"/>
        </w:rPr>
        <w:t>outlawed</w:t>
      </w:r>
      <w:r w:rsidRPr="00D572DD">
        <w:rPr>
          <w:sz w:val="10"/>
          <w:highlight w:val="yellow"/>
        </w:rPr>
        <w:t xml:space="preserve"> </w:t>
      </w:r>
      <w:r w:rsidRPr="00D572DD">
        <w:rPr>
          <w:sz w:val="10"/>
        </w:rPr>
        <w:t xml:space="preserve">such </w:t>
      </w:r>
      <w:r w:rsidRPr="00D572DD">
        <w:rPr>
          <w:b/>
          <w:bCs/>
          <w:highlight w:val="yellow"/>
          <w:u w:val="single"/>
        </w:rPr>
        <w:t>discrimination</w:t>
      </w:r>
      <w:r w:rsidRPr="00D572DD">
        <w:rPr>
          <w:sz w:val="10"/>
        </w:rPr>
        <w:t xml:space="preserve">. </w:t>
      </w:r>
      <w:r w:rsidRPr="00D572DD">
        <w:rPr>
          <w:b/>
          <w:bCs/>
          <w:u w:val="single"/>
        </w:rPr>
        <w:t xml:space="preserve">Similarly, </w:t>
      </w:r>
      <w:r w:rsidRPr="00D572DD">
        <w:rPr>
          <w:b/>
          <w:bCs/>
          <w:highlight w:val="yellow"/>
          <w:u w:val="single"/>
        </w:rPr>
        <w:t>it was no longer permissible to discriminate</w:t>
      </w:r>
      <w:r w:rsidRPr="00D572DD">
        <w:rPr>
          <w:sz w:val="10"/>
          <w:highlight w:val="yellow"/>
        </w:rPr>
        <w:t xml:space="preserve"> </w:t>
      </w:r>
      <w:r w:rsidRPr="00D572DD">
        <w:rPr>
          <w:sz w:val="10"/>
        </w:rPr>
        <w:t xml:space="preserve">routinely </w:t>
      </w:r>
      <w:r w:rsidRPr="00D572DD">
        <w:rPr>
          <w:b/>
          <w:bCs/>
          <w:highlight w:val="yellow"/>
          <w:u w:val="single"/>
        </w:rPr>
        <w:t>against</w:t>
      </w:r>
      <w:r w:rsidRPr="00D572DD">
        <w:rPr>
          <w:sz w:val="10"/>
          <w:highlight w:val="yellow"/>
        </w:rPr>
        <w:t xml:space="preserve"> </w:t>
      </w:r>
      <w:r w:rsidRPr="00D572DD">
        <w:rPr>
          <w:b/>
          <w:bCs/>
          <w:highlight w:val="yellow"/>
          <w:u w:val="single"/>
        </w:rPr>
        <w:t>imports</w:t>
      </w:r>
      <w:r w:rsidRPr="00D572DD">
        <w:rPr>
          <w:sz w:val="10"/>
          <w:highlight w:val="yellow"/>
        </w:rPr>
        <w:t xml:space="preserve"> </w:t>
      </w:r>
      <w:r w:rsidRPr="00D572DD">
        <w:rPr>
          <w:sz w:val="10"/>
        </w:rPr>
        <w:t xml:space="preserve">in favor of locally produced products, thus allowing major pharmaceutical companies to control the place of production despite illusory promises to undertake technology transfer. 23 Because of </w:t>
      </w:r>
      <w:r w:rsidRPr="00D572DD">
        <w:rPr>
          <w:b/>
          <w:bCs/>
          <w:highlight w:val="yellow"/>
          <w:u w:val="single"/>
        </w:rPr>
        <w:t>Article</w:t>
      </w:r>
      <w:r w:rsidRPr="00D572DD">
        <w:rPr>
          <w:sz w:val="10"/>
          <w:highlight w:val="yellow"/>
        </w:rPr>
        <w:t xml:space="preserve"> </w:t>
      </w:r>
      <w:r w:rsidRPr="00D572DD">
        <w:rPr>
          <w:b/>
          <w:bCs/>
          <w:highlight w:val="yellow"/>
          <w:u w:val="single"/>
        </w:rPr>
        <w:t>28</w:t>
      </w:r>
      <w:r w:rsidRPr="00D572DD">
        <w:rPr>
          <w:b/>
          <w:bCs/>
          <w:u w:val="single"/>
        </w:rPr>
        <w:t>,</w:t>
      </w:r>
      <w:r w:rsidRPr="00D572DD">
        <w:rPr>
          <w:sz w:val="10"/>
        </w:rPr>
        <w:t xml:space="preserve"> </w:t>
      </w:r>
      <w:r w:rsidRPr="00D572DD">
        <w:rPr>
          <w:b/>
          <w:bCs/>
          <w:u w:val="single"/>
        </w:rPr>
        <w:t>the</w:t>
      </w:r>
      <w:r w:rsidRPr="00D572DD">
        <w:rPr>
          <w:sz w:val="10"/>
        </w:rPr>
        <w:t xml:space="preserve"> major pharmaceutical producers </w:t>
      </w:r>
      <w:r w:rsidRPr="00D572DD">
        <w:rPr>
          <w:b/>
          <w:bCs/>
          <w:highlight w:val="yellow"/>
          <w:u w:val="single"/>
        </w:rPr>
        <w:t>secured</w:t>
      </w:r>
      <w:r w:rsidRPr="00D572DD">
        <w:rPr>
          <w:sz w:val="10"/>
          <w:highlight w:val="yellow"/>
        </w:rPr>
        <w:t xml:space="preserve"> </w:t>
      </w:r>
      <w:r w:rsidRPr="00D572DD">
        <w:rPr>
          <w:b/>
          <w:bCs/>
          <w:highlight w:val="yellow"/>
          <w:u w:val="single"/>
        </w:rPr>
        <w:t xml:space="preserve">exclusive rights </w:t>
      </w:r>
      <w:r w:rsidRPr="00D572DD">
        <w:rPr>
          <w:b/>
          <w:bCs/>
          <w:u w:val="single"/>
        </w:rPr>
        <w:t>to exclude others from "making, using, offering for sale, selling, or importing" patented pharmaceutical products</w:t>
      </w:r>
      <w:r w:rsidRPr="00D572DD">
        <w:rPr>
          <w:sz w:val="10"/>
        </w:rPr>
        <w:t xml:space="preserve"> or products made with a patented process. In addition, </w:t>
      </w:r>
      <w:r w:rsidRPr="00D572DD">
        <w:rPr>
          <w:b/>
          <w:bCs/>
          <w:highlight w:val="yellow"/>
          <w:u w:val="single"/>
        </w:rPr>
        <w:t>Article 39</w:t>
      </w:r>
      <w:r w:rsidRPr="00D572DD">
        <w:rPr>
          <w:b/>
          <w:bCs/>
          <w:u w:val="single"/>
        </w:rPr>
        <w:t xml:space="preserve">.3 </w:t>
      </w:r>
      <w:r w:rsidRPr="00D572DD">
        <w:rPr>
          <w:b/>
          <w:bCs/>
          <w:highlight w:val="yellow"/>
          <w:u w:val="single"/>
        </w:rPr>
        <w:t>protects undisclosed information</w:t>
      </w:r>
      <w:r w:rsidRPr="00D572DD">
        <w:rPr>
          <w:sz w:val="10"/>
          <w:highlight w:val="yellow"/>
        </w:rPr>
        <w:t xml:space="preserve"> </w:t>
      </w:r>
      <w:r w:rsidRPr="00D572DD">
        <w:rPr>
          <w:sz w:val="10"/>
        </w:rPr>
        <w:t xml:space="preserve">(including clinical test data) </w:t>
      </w:r>
      <w:r w:rsidRPr="00D572DD">
        <w:rPr>
          <w:b/>
          <w:bCs/>
          <w:u w:val="single"/>
        </w:rPr>
        <w:t>from</w:t>
      </w:r>
      <w:r w:rsidRPr="00D572DD">
        <w:rPr>
          <w:sz w:val="10"/>
        </w:rPr>
        <w:t xml:space="preserve"> "</w:t>
      </w:r>
      <w:r w:rsidRPr="00D572DD">
        <w:rPr>
          <w:b/>
          <w:bCs/>
          <w:u w:val="single"/>
        </w:rPr>
        <w:t>unfair</w:t>
      </w:r>
      <w:r w:rsidRPr="00D572DD">
        <w:rPr>
          <w:sz w:val="10"/>
        </w:rPr>
        <w:t xml:space="preserve"> commercial </w:t>
      </w:r>
      <w:r w:rsidRPr="00D572DD">
        <w:rPr>
          <w:b/>
          <w:bCs/>
          <w:u w:val="single"/>
        </w:rPr>
        <w:t>use,"</w:t>
      </w:r>
      <w:r w:rsidRPr="00D572DD">
        <w:rPr>
          <w:sz w:val="10"/>
        </w:rPr>
        <w:t xml:space="preserve"> a provision that may ultimately be interpreted to impede registration of generic drugs even where patent bars are overcome.24</w:t>
      </w:r>
    </w:p>
    <w:p w14:paraId="4C8CB3B0" w14:textId="77777777" w:rsidR="00C84A33" w:rsidRDefault="00C84A33" w:rsidP="00C84A33">
      <w:pPr>
        <w:pStyle w:val="Heading4"/>
      </w:pPr>
      <w:r>
        <w:t>Violation: They just defend the resolution as reduce IP instead of specifying what they do to reduce.</w:t>
      </w:r>
    </w:p>
    <w:p w14:paraId="4CD65096" w14:textId="77777777" w:rsidR="00C84A33" w:rsidRDefault="00C84A33" w:rsidP="00C84A33">
      <w:pPr>
        <w:pStyle w:val="Heading4"/>
      </w:pPr>
      <w:r>
        <w:t>Vote neg –</w:t>
      </w:r>
    </w:p>
    <w:p w14:paraId="54DE68AD" w14:textId="77777777" w:rsidR="00C84A33" w:rsidRDefault="00C84A33" w:rsidP="00C84A33">
      <w:pPr>
        <w:pStyle w:val="Heading4"/>
      </w:pPr>
      <w:r>
        <w:t xml:space="preserve">1] Topic Lit – </w:t>
      </w:r>
      <w:proofErr w:type="gramStart"/>
      <w:r>
        <w:t>all of</w:t>
      </w:r>
      <w:proofErr w:type="gramEnd"/>
      <w:r>
        <w:t xml:space="preserve"> the literature specifies what aspects of IP law is bad – data exclusivity, minimum protection, trade secrets, compulsory licensing, etc. Absent specification, it’s impossible to engage with core topic questions because they become vague general </w:t>
      </w:r>
      <w:proofErr w:type="gramStart"/>
      <w:r>
        <w:t>principle</w:t>
      </w:r>
      <w:proofErr w:type="gramEnd"/>
      <w:r>
        <w:t xml:space="preserve"> statements that don’t incentivize in-depth research. That outweighs – A] this is the first international trade law </w:t>
      </w:r>
      <w:proofErr w:type="gramStart"/>
      <w:r>
        <w:t>topic</w:t>
      </w:r>
      <w:proofErr w:type="gramEnd"/>
      <w:r>
        <w:t xml:space="preserve"> so we need to maximize our opportunity to learn details B] the medicine IP issue is pressing right now due to the pandemic</w:t>
      </w:r>
    </w:p>
    <w:p w14:paraId="73629B0C" w14:textId="77777777" w:rsidR="00C84A33" w:rsidRDefault="00C84A33" w:rsidP="00C84A33">
      <w:pPr>
        <w:pStyle w:val="Heading4"/>
      </w:pPr>
      <w:r>
        <w:t xml:space="preserve">2] Shiftiness – absent specification, the </w:t>
      </w:r>
      <w:proofErr w:type="spellStart"/>
      <w:r>
        <w:t>aff</w:t>
      </w:r>
      <w:proofErr w:type="spellEnd"/>
      <w:r>
        <w:t xml:space="preserve"> can always shift the goalposts of what they defend, which A] kills ground because they can strategically choose what to specify in the 1ar to exclude my offense, which outweighs because it moots 100% of my offense so I always lose and B] destroys clash since we can never engage if we’re solely debating about what to debate about C] </w:t>
      </w:r>
      <w:proofErr w:type="spellStart"/>
      <w:r>
        <w:t>Irresolvability</w:t>
      </w:r>
      <w:proofErr w:type="spellEnd"/>
      <w:r>
        <w:t xml:space="preserve"> – there’s no way to resolve the round if we don’t know what we are debating about, which means the judge has to intervene so it’s the worst form of unfairness because skill is irrelevant</w:t>
      </w:r>
    </w:p>
    <w:p w14:paraId="0384DA75" w14:textId="2A40C519" w:rsidR="00C84A33" w:rsidRPr="00C84A33" w:rsidRDefault="00C84A33" w:rsidP="00C84A33">
      <w:pPr>
        <w:pStyle w:val="Heading4"/>
      </w:pPr>
      <w:r>
        <w:t>3] Presumption – they don’t do anything because reduction only makes sense in context of specific modifications so you can’t know what offense matters and vote neg on presumption</w:t>
      </w:r>
    </w:p>
    <w:p w14:paraId="17C5F5FF" w14:textId="77777777" w:rsidR="00335BEE" w:rsidRDefault="00335BEE" w:rsidP="00335BEE">
      <w:pPr>
        <w:pStyle w:val="Heading4"/>
      </w:pPr>
      <w:r>
        <w:t>Fairness is a voter</w:t>
      </w:r>
    </w:p>
    <w:p w14:paraId="207B07D0" w14:textId="77777777" w:rsidR="00335BEE" w:rsidRDefault="00335BEE" w:rsidP="00335BEE">
      <w:pPr>
        <w:pStyle w:val="Heading4"/>
      </w:pPr>
      <w:r>
        <w:t>a] they concede the authority of fairness by agreeing to tournament procedures and speech times</w:t>
      </w:r>
    </w:p>
    <w:p w14:paraId="2AE777AD" w14:textId="77777777" w:rsidR="00335BEE" w:rsidRDefault="00335BEE" w:rsidP="00335BEE">
      <w:pPr>
        <w:pStyle w:val="Heading4"/>
      </w:pPr>
      <w:r>
        <w:t xml:space="preserve">b] fairness is a procedural constraint—if they had 10 minutes to say fairness bad and I only had 1 minute to defend it, they would win because it was structurally unfair to begin with. </w:t>
      </w:r>
    </w:p>
    <w:p w14:paraId="0CE6FBC5" w14:textId="77777777" w:rsidR="00335BEE" w:rsidRDefault="00335BEE" w:rsidP="00335BEE">
      <w:pPr>
        <w:pStyle w:val="Heading4"/>
      </w:pPr>
      <w:r>
        <w:t xml:space="preserve">c] every argument assumes the ability to be evaluated fairly and that the judge will take their position seriously </w:t>
      </w:r>
    </w:p>
    <w:p w14:paraId="145578D4" w14:textId="77777777" w:rsidR="00335BEE" w:rsidRDefault="00335BEE" w:rsidP="00335BEE">
      <w:pPr>
        <w:pStyle w:val="Heading4"/>
      </w:pPr>
      <w:r>
        <w:t xml:space="preserve">Drop the debater (a) deter future abuse – empirically confirmed with </w:t>
      </w:r>
      <w:proofErr w:type="spellStart"/>
      <w:r>
        <w:t>aprioris</w:t>
      </w:r>
      <w:proofErr w:type="spellEnd"/>
      <w:r>
        <w:t xml:space="preserve"> and (b) dropping the </w:t>
      </w:r>
      <w:proofErr w:type="spellStart"/>
      <w:r>
        <w:t>arg</w:t>
      </w:r>
      <w:proofErr w:type="spellEnd"/>
      <w:r>
        <w:t xml:space="preserve"> on T is incoherent because it is dropping the </w:t>
      </w:r>
      <w:proofErr w:type="spellStart"/>
      <w:r>
        <w:t>aff</w:t>
      </w:r>
      <w:proofErr w:type="spellEnd"/>
      <w:r>
        <w:t xml:space="preserve"> advocacy so its functionally the same.</w:t>
      </w:r>
    </w:p>
    <w:p w14:paraId="101F3D51" w14:textId="77777777" w:rsidR="00372D51" w:rsidRDefault="00335BEE" w:rsidP="00335BEE">
      <w:pPr>
        <w:pStyle w:val="Heading4"/>
      </w:pPr>
      <w:r>
        <w:t xml:space="preserve">No RVI’s – </w:t>
      </w:r>
    </w:p>
    <w:p w14:paraId="5E6F33C1" w14:textId="77777777" w:rsidR="00372D51" w:rsidRDefault="00335BEE" w:rsidP="00335BEE">
      <w:pPr>
        <w:pStyle w:val="Heading4"/>
      </w:pPr>
      <w:r>
        <w:t xml:space="preserve">(a) creates a chilling effect – </w:t>
      </w:r>
      <w:proofErr w:type="spellStart"/>
      <w:r>
        <w:t>aff</w:t>
      </w:r>
      <w:proofErr w:type="spellEnd"/>
      <w:r>
        <w:t xml:space="preserve"> is dangerous on theory because they get to prep a long </w:t>
      </w:r>
      <w:proofErr w:type="spellStart"/>
      <w:r>
        <w:t>counterinterp</w:t>
      </w:r>
      <w:proofErr w:type="spellEnd"/>
      <w:r>
        <w:t xml:space="preserve"> in the 1ar and then get the 2ar to collapse, weigh, and contextualize - negs would always be disincentives from reading theory against good theory debaters which leads to infinite </w:t>
      </w:r>
      <w:proofErr w:type="gramStart"/>
      <w:r>
        <w:t>abuse</w:t>
      </w:r>
      <w:proofErr w:type="gramEnd"/>
      <w:r>
        <w:t xml:space="preserve"> so it outweighs time skew and </w:t>
      </w:r>
    </w:p>
    <w:p w14:paraId="2E0922B3" w14:textId="197FFF3B" w:rsidR="00335BEE" w:rsidRDefault="00335BEE" w:rsidP="00335BEE">
      <w:pPr>
        <w:pStyle w:val="Heading4"/>
      </w:pPr>
      <w:r>
        <w:t xml:space="preserve">(b) they’re illogical - “I’m fair vote for me” doesn’t make any sense - logic comes first on theory since all </w:t>
      </w:r>
      <w:proofErr w:type="spellStart"/>
      <w:r>
        <w:t>args</w:t>
      </w:r>
      <w:proofErr w:type="spellEnd"/>
      <w:r>
        <w:t xml:space="preserve"> need to make sense in order to be evaluable.</w:t>
      </w:r>
    </w:p>
    <w:p w14:paraId="774FE149" w14:textId="77777777" w:rsidR="00372D51" w:rsidRDefault="00335BEE" w:rsidP="00335BEE">
      <w:pPr>
        <w:pStyle w:val="Heading4"/>
      </w:pPr>
      <w:r>
        <w:t xml:space="preserve">Competing interpretations – </w:t>
      </w:r>
    </w:p>
    <w:p w14:paraId="033607A7" w14:textId="77777777" w:rsidR="00372D51" w:rsidRDefault="00335BEE" w:rsidP="00335BEE">
      <w:pPr>
        <w:pStyle w:val="Heading4"/>
      </w:pPr>
      <w:r>
        <w:t xml:space="preserve">a] reasonability is arbitrary since it relies upon judge opinion which outweighs since it’s terminally unfair – it relies on something completely out of control and </w:t>
      </w:r>
    </w:p>
    <w:p w14:paraId="3FFC4FFB" w14:textId="4E82990B" w:rsidR="00335BEE" w:rsidRPr="00335BEE" w:rsidRDefault="00335BEE" w:rsidP="00335BEE">
      <w:pPr>
        <w:pStyle w:val="Heading4"/>
      </w:pPr>
      <w:r>
        <w:t xml:space="preserve">b] reasonability collapses into competing interpretations since you need to justify why your </w:t>
      </w:r>
      <w:proofErr w:type="spellStart"/>
      <w:r>
        <w:t>brightline</w:t>
      </w:r>
      <w:proofErr w:type="spellEnd"/>
      <w:r>
        <w:t xml:space="preserve"> is better than competing ones</w:t>
      </w:r>
    </w:p>
    <w:p w14:paraId="1CEACC58" w14:textId="25346FFC" w:rsidR="00335BEE" w:rsidRDefault="00335BEE" w:rsidP="00335BEE">
      <w:pPr>
        <w:pStyle w:val="Heading2"/>
      </w:pPr>
      <w:r>
        <w:t xml:space="preserve">2 </w:t>
      </w:r>
    </w:p>
    <w:p w14:paraId="1ABEA5CA" w14:textId="77777777" w:rsidR="00372D51" w:rsidRDefault="00372D51" w:rsidP="00372D51">
      <w:pPr>
        <w:pStyle w:val="Heading4"/>
        <w:spacing w:before="240" w:after="40"/>
        <w:rPr>
          <w:rFonts w:ascii="Times New Roman" w:hAnsi="Times New Roman"/>
          <w:sz w:val="24"/>
        </w:rPr>
      </w:pPr>
      <w:r>
        <w:rPr>
          <w:rFonts w:cs="Calibri"/>
          <w:color w:val="000000"/>
        </w:rPr>
        <w:t>Permissibility Negates –</w:t>
      </w:r>
    </w:p>
    <w:p w14:paraId="1EEAF8B2" w14:textId="77777777" w:rsidR="00372D51" w:rsidRDefault="00372D51" w:rsidP="00372D51">
      <w:pPr>
        <w:pStyle w:val="Heading4"/>
        <w:spacing w:before="240" w:after="40"/>
      </w:pPr>
      <w:r>
        <w:rPr>
          <w:rFonts w:cs="Calibri"/>
          <w:color w:val="000000"/>
        </w:rPr>
        <w:t xml:space="preserve">1] Semantics – Ought </w:t>
      </w:r>
      <w:proofErr w:type="gramStart"/>
      <w:r>
        <w:rPr>
          <w:rFonts w:cs="Calibri"/>
          <w:color w:val="000000"/>
        </w:rPr>
        <w:t>is</w:t>
      </w:r>
      <w:proofErr w:type="gramEnd"/>
      <w:r>
        <w:rPr>
          <w:rFonts w:cs="Calibri"/>
          <w:color w:val="000000"/>
        </w:rPr>
        <w:t xml:space="preserve"> defined as expressing obligation which means absent a proactive obligation you vote neg since there’s a trichotomy between prohibition, obligation, and permissibility and proving one disproves the other two.</w:t>
      </w:r>
    </w:p>
    <w:p w14:paraId="375394FD" w14:textId="77777777" w:rsidR="00372D51" w:rsidRDefault="00372D51" w:rsidP="00372D51">
      <w:pPr>
        <w:pStyle w:val="Heading4"/>
        <w:spacing w:before="240" w:after="40"/>
      </w:pPr>
      <w:r>
        <w:rPr>
          <w:rFonts w:cs="Calibri"/>
          <w:color w:val="000000"/>
        </w:rPr>
        <w:t xml:space="preserve">2] Safety – It’s ethically safer to presume the </w:t>
      </w:r>
      <w:proofErr w:type="spellStart"/>
      <w:r>
        <w:rPr>
          <w:rFonts w:cs="Calibri"/>
          <w:color w:val="000000"/>
        </w:rPr>
        <w:t>squo</w:t>
      </w:r>
      <w:proofErr w:type="spellEnd"/>
      <w:r>
        <w:rPr>
          <w:rFonts w:cs="Calibri"/>
          <w:color w:val="000000"/>
        </w:rPr>
        <w:t xml:space="preserve"> since we know what the </w:t>
      </w:r>
      <w:proofErr w:type="spellStart"/>
      <w:r>
        <w:rPr>
          <w:rFonts w:cs="Calibri"/>
          <w:color w:val="000000"/>
        </w:rPr>
        <w:t>squo</w:t>
      </w:r>
      <w:proofErr w:type="spellEnd"/>
      <w:r>
        <w:rPr>
          <w:rFonts w:cs="Calibri"/>
          <w:color w:val="000000"/>
        </w:rPr>
        <w:t xml:space="preserve"> </w:t>
      </w:r>
      <w:proofErr w:type="gramStart"/>
      <w:r>
        <w:rPr>
          <w:rFonts w:cs="Calibri"/>
          <w:color w:val="000000"/>
        </w:rPr>
        <w:t>is</w:t>
      </w:r>
      <w:proofErr w:type="gramEnd"/>
      <w:r>
        <w:rPr>
          <w:rFonts w:cs="Calibri"/>
          <w:color w:val="000000"/>
        </w:rPr>
        <w:t xml:space="preserve"> but we can’t know whether the </w:t>
      </w:r>
      <w:proofErr w:type="spellStart"/>
      <w:r>
        <w:rPr>
          <w:rFonts w:cs="Calibri"/>
          <w:color w:val="000000"/>
        </w:rPr>
        <w:t>aff</w:t>
      </w:r>
      <w:proofErr w:type="spellEnd"/>
      <w:r>
        <w:rPr>
          <w:rFonts w:cs="Calibri"/>
          <w:color w:val="000000"/>
        </w:rPr>
        <w:t xml:space="preserve"> will be good or not if ethics are incoherent.</w:t>
      </w:r>
    </w:p>
    <w:p w14:paraId="1C877CF6" w14:textId="77777777" w:rsidR="00372D51" w:rsidRDefault="00372D51" w:rsidP="00372D51">
      <w:pPr>
        <w:pStyle w:val="Heading4"/>
        <w:spacing w:before="240" w:after="40"/>
      </w:pPr>
      <w:r>
        <w:rPr>
          <w:rFonts w:cs="Calibri"/>
          <w:color w:val="000000"/>
        </w:rPr>
        <w:t xml:space="preserve">3] Logic – Propositions require positive justification before being accepted, otherwise one would be forced to accept the validity of logically contradictory propositions regarding subjects one knows nothing about, </w:t>
      </w:r>
      <w:proofErr w:type="spellStart"/>
      <w:r>
        <w:rPr>
          <w:rFonts w:cs="Calibri"/>
          <w:color w:val="000000"/>
        </w:rPr>
        <w:t>i.e</w:t>
      </w:r>
      <w:proofErr w:type="spellEnd"/>
      <w:r>
        <w:rPr>
          <w:rFonts w:cs="Calibri"/>
          <w:color w:val="000000"/>
        </w:rPr>
        <w:t xml:space="preserve"> if one knew nothing about P one would have to presume that both the "P" and "~P" are true.</w:t>
      </w:r>
    </w:p>
    <w:p w14:paraId="14D1B50C" w14:textId="77777777" w:rsidR="00372D51" w:rsidRDefault="00372D51" w:rsidP="00372D51">
      <w:pPr>
        <w:pStyle w:val="Heading4"/>
        <w:spacing w:before="240" w:after="40"/>
      </w:pPr>
      <w:r>
        <w:rPr>
          <w:rFonts w:cs="Calibri"/>
          <w:color w:val="000000"/>
        </w:rPr>
        <w:t xml:space="preserve">4] Shiftiness – Permissibility ground encourages the </w:t>
      </w:r>
      <w:proofErr w:type="spellStart"/>
      <w:r>
        <w:rPr>
          <w:rFonts w:cs="Calibri"/>
          <w:color w:val="000000"/>
        </w:rPr>
        <w:t>aff</w:t>
      </w:r>
      <w:proofErr w:type="spellEnd"/>
      <w:r>
        <w:rPr>
          <w:rFonts w:cs="Calibri"/>
          <w:color w:val="000000"/>
        </w:rPr>
        <w:t xml:space="preserve"> to load up with triggers and the 1ar controls the direction of the round which means they can moot all my </w:t>
      </w:r>
      <w:proofErr w:type="gramStart"/>
      <w:r>
        <w:rPr>
          <w:rFonts w:cs="Calibri"/>
          <w:color w:val="000000"/>
        </w:rPr>
        <w:t>offense,</w:t>
      </w:r>
      <w:proofErr w:type="gramEnd"/>
      <w:r>
        <w:rPr>
          <w:rFonts w:cs="Calibri"/>
          <w:color w:val="000000"/>
        </w:rPr>
        <w:t xml:space="preserve"> I need permissibility in the 2n to compensate.</w:t>
      </w:r>
    </w:p>
    <w:p w14:paraId="4C1B525E" w14:textId="77777777" w:rsidR="00372D51" w:rsidRDefault="00372D51" w:rsidP="00372D51">
      <w:pPr>
        <w:pStyle w:val="Heading4"/>
        <w:spacing w:before="240" w:after="40"/>
      </w:pPr>
      <w:r>
        <w:rPr>
          <w:rFonts w:cs="Calibri"/>
          <w:color w:val="000000"/>
        </w:rPr>
        <w:t xml:space="preserve">Presume neg- A. We assume statements to be false until proven true. That is why we don’t believe in alternate realities or conspiracy theories. The lack of a reason something is false does not me it is assumed to be true. B. Statements are more often false then true. If I say this pen is red, I can only prove it true in one way by demonstrating that it is indeed red, where I can prove it false in an infinite </w:t>
      </w:r>
      <w:proofErr w:type="gramStart"/>
      <w:r>
        <w:rPr>
          <w:rFonts w:cs="Calibri"/>
          <w:color w:val="000000"/>
        </w:rPr>
        <w:t>amount</w:t>
      </w:r>
      <w:proofErr w:type="gramEnd"/>
      <w:r>
        <w:rPr>
          <w:rFonts w:cs="Calibri"/>
          <w:color w:val="000000"/>
        </w:rPr>
        <w:t xml:space="preserve"> of ways.</w:t>
      </w:r>
    </w:p>
    <w:p w14:paraId="67B8D5B6" w14:textId="77777777" w:rsidR="00372D51" w:rsidRPr="00372D51" w:rsidRDefault="00372D51" w:rsidP="00372D51"/>
    <w:p w14:paraId="4CF8A74E" w14:textId="77777777" w:rsidR="00335BEE" w:rsidRPr="00365E49" w:rsidRDefault="00335BEE" w:rsidP="00335BEE">
      <w:pPr>
        <w:pStyle w:val="Heading4"/>
      </w:pPr>
      <w:bookmarkStart w:id="0" w:name="_Hlk82858687"/>
      <w:r>
        <w:t>Ethics must start from a conception of the subject – you must understand the self to prescribe it action. Anything else is circular by allowing moral conclusions to define the premise of subjectivity, which then can define morality.</w:t>
      </w:r>
    </w:p>
    <w:bookmarkEnd w:id="0"/>
    <w:p w14:paraId="7A3749C7" w14:textId="77777777" w:rsidR="00335BEE" w:rsidRPr="0068672B" w:rsidRDefault="00335BEE" w:rsidP="00335BEE">
      <w:pPr>
        <w:pStyle w:val="Heading4"/>
        <w:rPr>
          <w:shd w:val="clear" w:color="auto" w:fill="FFFFFF"/>
        </w:rPr>
      </w:pPr>
      <w:r>
        <w:rPr>
          <w:shd w:val="clear" w:color="auto" w:fill="FFFFFF"/>
        </w:rPr>
        <w:t>The subject is intrinsically rational and sensible. However, the distinction between the noumenal and the phenomenal world is not an uncrossable bridge – freedom must be won through socially building conceptions of it, Schroeder 05:</w:t>
      </w:r>
    </w:p>
    <w:p w14:paraId="36164D75" w14:textId="77777777" w:rsidR="00335BEE" w:rsidRPr="00E83C46" w:rsidRDefault="00335BEE" w:rsidP="00335BEE">
      <w:r w:rsidRPr="00E83C46">
        <w:t>Schroeder, Jeanne L. "Unnatural rights: Hegel and intellectual property." U. Miami L. Rev. 60 (2005): 453.</w:t>
      </w:r>
    </w:p>
    <w:p w14:paraId="10A64637" w14:textId="77777777" w:rsidR="00335BEE" w:rsidRDefault="00335BEE" w:rsidP="00335BEE">
      <w:pPr>
        <w:rPr>
          <w:b/>
          <w:bCs/>
          <w:u w:val="single"/>
        </w:rPr>
      </w:pPr>
      <w:r w:rsidRPr="00E83C46">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83C46">
        <w:rPr>
          <w:sz w:val="8"/>
        </w:rPr>
        <w:t>natu</w:t>
      </w:r>
      <w:proofErr w:type="spellEnd"/>
      <w:r w:rsidRPr="00E83C46">
        <w:rPr>
          <w:sz w:val="8"/>
        </w:rPr>
        <w:t xml:space="preserve">- </w:t>
      </w:r>
      <w:proofErr w:type="spellStart"/>
      <w:r w:rsidRPr="00E83C46">
        <w:rPr>
          <w:sz w:val="8"/>
        </w:rPr>
        <w:t>ral</w:t>
      </w:r>
      <w:proofErr w:type="spellEnd"/>
      <w:r w:rsidRPr="00E83C46">
        <w:rPr>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83C46">
        <w:rPr>
          <w:sz w:val="8"/>
        </w:rPr>
        <w:t>contin</w:t>
      </w:r>
      <w:proofErr w:type="spellEnd"/>
      <w:r w:rsidRPr="00E83C46">
        <w:rPr>
          <w:sz w:val="8"/>
        </w:rPr>
        <w:t xml:space="preserve">- gently adopting the notion of the free individual in the state of nature. I now more carefully explain my terminology as we consider Hegel's the- </w:t>
      </w:r>
      <w:proofErr w:type="spellStart"/>
      <w:r w:rsidRPr="00E83C46">
        <w:rPr>
          <w:sz w:val="8"/>
        </w:rPr>
        <w:t>ory</w:t>
      </w:r>
      <w:proofErr w:type="spellEnd"/>
      <w:r w:rsidRPr="00E83C46">
        <w:rPr>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83C46">
        <w:rPr>
          <w:sz w:val="8"/>
        </w:rPr>
        <w:t>cle</w:t>
      </w:r>
      <w:proofErr w:type="spellEnd"/>
      <w:r w:rsidRPr="00E83C46">
        <w:rPr>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8672B">
        <w:rPr>
          <w:b/>
          <w:bCs/>
          <w:u w:val="single"/>
        </w:rPr>
        <w:t>Hegel rejects all concepts of transcendence</w:t>
      </w:r>
      <w:r w:rsidRPr="00E83C46">
        <w:rPr>
          <w:sz w:val="8"/>
        </w:rPr>
        <w:t xml:space="preserve">. 9 8 </w:t>
      </w:r>
      <w:r w:rsidRPr="00E83C46">
        <w:rPr>
          <w:b/>
          <w:bCs/>
          <w:highlight w:val="yellow"/>
          <w:u w:val="single"/>
        </w:rPr>
        <w:t>There is no essence beyond appearance</w:t>
      </w:r>
      <w:r w:rsidRPr="0068672B">
        <w:rPr>
          <w:b/>
          <w:bCs/>
          <w:u w:val="single"/>
        </w:rPr>
        <w:t>.</w:t>
      </w:r>
      <w:r w:rsidRPr="00E83C46">
        <w:rPr>
          <w:sz w:val="8"/>
        </w:rPr>
        <w:t xml:space="preserve"> 99 Essence only exists insofar as it appears. 1" Or more rad- </w:t>
      </w:r>
      <w:proofErr w:type="spellStart"/>
      <w:r w:rsidRPr="00E83C46">
        <w:rPr>
          <w:sz w:val="8"/>
        </w:rPr>
        <w:t>ically</w:t>
      </w:r>
      <w:proofErr w:type="spellEnd"/>
      <w:r w:rsidRPr="00E83C46">
        <w:rPr>
          <w:sz w:val="8"/>
        </w:rPr>
        <w:t xml:space="preserve">, essence is </w:t>
      </w:r>
      <w:proofErr w:type="gramStart"/>
      <w:r w:rsidRPr="00E83C46">
        <w:rPr>
          <w:sz w:val="8"/>
        </w:rPr>
        <w:t>nothing</w:t>
      </w:r>
      <w:proofErr w:type="gramEnd"/>
      <w:r w:rsidRPr="00E83C46">
        <w:rPr>
          <w:sz w:val="8"/>
        </w:rPr>
        <w:t xml:space="preserve"> but appearance properly understood. Hegel's is a radically materialistic philosophy, 01 but not an atheistic one. None- </w:t>
      </w:r>
      <w:proofErr w:type="spellStart"/>
      <w:r w:rsidRPr="00E83C46">
        <w:rPr>
          <w:sz w:val="8"/>
        </w:rPr>
        <w:t>theless</w:t>
      </w:r>
      <w:proofErr w:type="spellEnd"/>
      <w:r w:rsidRPr="00E83C46">
        <w:rPr>
          <w:sz w:val="8"/>
        </w:rPr>
        <w:t xml:space="preserve">, Hegel's God, or Spirit, is not transcendent, but immanent in the material world. Why this is significant for our purposes is that </w:t>
      </w:r>
      <w:r w:rsidRPr="00E83C46">
        <w:rPr>
          <w:b/>
          <w:bCs/>
          <w:highlight w:val="yellow"/>
          <w:u w:val="single"/>
        </w:rPr>
        <w:t xml:space="preserve">it follows </w:t>
      </w:r>
      <w:r w:rsidRPr="0068672B">
        <w:rPr>
          <w:b/>
          <w:bCs/>
          <w:u w:val="single"/>
        </w:rPr>
        <w:t xml:space="preserve">from Hegel's rejection of transcendence </w:t>
      </w:r>
      <w:r w:rsidRPr="00E83C46">
        <w:rPr>
          <w:b/>
          <w:bCs/>
          <w:highlight w:val="yellow"/>
          <w:u w:val="single"/>
        </w:rPr>
        <w:t>that there can be no potentiality with- out actuality</w:t>
      </w:r>
      <w:r w:rsidRPr="0068672B">
        <w:rPr>
          <w:b/>
          <w:bCs/>
          <w:u w:val="single"/>
        </w:rPr>
        <w:t>-what claims to be potential must become actual or reveal itself a liar</w:t>
      </w:r>
      <w:r w:rsidRPr="00E83C46">
        <w:rPr>
          <w:sz w:val="8"/>
        </w:rPr>
        <w:t xml:space="preserve">. </w:t>
      </w:r>
      <w:proofErr w:type="gramStart"/>
      <w:r w:rsidRPr="00E83C46">
        <w:rPr>
          <w:sz w:val="8"/>
        </w:rPr>
        <w:t>Actually, the</w:t>
      </w:r>
      <w:proofErr w:type="gramEnd"/>
      <w:r w:rsidRPr="00E83C46">
        <w:rPr>
          <w:sz w:val="8"/>
        </w:rPr>
        <w:t xml:space="preserve"> theory is even more radical than this. As I have argued elsewhere,102 Hegel's logic is retroactive, not prospective. </w:t>
      </w:r>
      <w:r w:rsidRPr="0068672B">
        <w:rPr>
          <w:b/>
          <w:bCs/>
          <w:u w:val="single"/>
        </w:rPr>
        <w:t>Potentiality is only retroactively revealed after something becomes actual.</w:t>
      </w:r>
      <w:r w:rsidRPr="00E83C46">
        <w:rPr>
          <w:sz w:val="8"/>
        </w:rPr>
        <w:t xml:space="preserve"> </w:t>
      </w:r>
      <w:r w:rsidRPr="00E83C46">
        <w:rPr>
          <w:b/>
          <w:bCs/>
          <w:highlight w:val="yellow"/>
          <w:u w:val="single"/>
        </w:rPr>
        <w:t xml:space="preserve">Consequently, if the </w:t>
      </w:r>
      <w:r w:rsidRPr="0068672B">
        <w:rPr>
          <w:b/>
          <w:bCs/>
          <w:u w:val="single"/>
        </w:rPr>
        <w:t xml:space="preserve">autonomous </w:t>
      </w:r>
      <w:r w:rsidRPr="00E83C46">
        <w:rPr>
          <w:b/>
          <w:bCs/>
          <w:highlight w:val="yellow"/>
          <w:u w:val="single"/>
        </w:rPr>
        <w:t xml:space="preserve">individual </w:t>
      </w:r>
      <w:r w:rsidRPr="0068672B">
        <w:rPr>
          <w:b/>
          <w:bCs/>
          <w:u w:val="single"/>
        </w:rPr>
        <w:t xml:space="preserve">in the state of nature </w:t>
      </w:r>
      <w:r w:rsidRPr="00E83C46">
        <w:rPr>
          <w:b/>
          <w:bCs/>
          <w:highlight w:val="yellow"/>
          <w:u w:val="single"/>
        </w:rPr>
        <w:t>claims to be free</w:t>
      </w:r>
      <w:r w:rsidRPr="0068672B">
        <w:rPr>
          <w:b/>
          <w:bCs/>
          <w:u w:val="single"/>
        </w:rPr>
        <w:t xml:space="preserve">, and if this radically negative freedom is only potential, then </w:t>
      </w:r>
      <w:r w:rsidRPr="00E83C46">
        <w:rPr>
          <w:b/>
          <w:bCs/>
          <w:highlight w:val="yellow"/>
          <w:u w:val="single"/>
        </w:rPr>
        <w:t xml:space="preserve">the </w:t>
      </w:r>
      <w:r w:rsidRPr="0068672B">
        <w:rPr>
          <w:b/>
          <w:bCs/>
          <w:u w:val="single"/>
        </w:rPr>
        <w:t xml:space="preserve">individual's </w:t>
      </w:r>
      <w:r w:rsidRPr="00E83C46">
        <w:rPr>
          <w:b/>
          <w:bCs/>
          <w:highlight w:val="yellow"/>
          <w:u w:val="single"/>
        </w:rPr>
        <w:t xml:space="preserve">claims </w:t>
      </w:r>
      <w:r w:rsidRPr="0068672B">
        <w:rPr>
          <w:b/>
          <w:bCs/>
          <w:u w:val="single"/>
        </w:rPr>
        <w:t xml:space="preserve">to freedom </w:t>
      </w:r>
      <w:r w:rsidRPr="00E83C46">
        <w:rPr>
          <w:b/>
          <w:bCs/>
          <w:highlight w:val="yellow"/>
          <w:u w:val="single"/>
        </w:rPr>
        <w:t>can only be retroactively tested after</w:t>
      </w:r>
      <w:r w:rsidRPr="0068672B">
        <w:rPr>
          <w:b/>
          <w:bCs/>
          <w:u w:val="single"/>
        </w:rPr>
        <w:t xml:space="preserve"> he leaves </w:t>
      </w:r>
      <w:r w:rsidRPr="00E83C46">
        <w:rPr>
          <w:b/>
          <w:bCs/>
          <w:highlight w:val="yellow"/>
          <w:u w:val="single"/>
        </w:rPr>
        <w:t xml:space="preserve">the state of nature </w:t>
      </w:r>
      <w:r w:rsidRPr="0068672B">
        <w:rPr>
          <w:b/>
          <w:bCs/>
          <w:u w:val="single"/>
        </w:rPr>
        <w:t>and makes his freedom affirmative and actual</w:t>
      </w:r>
      <w:r w:rsidRPr="00E83C46">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w:t>
      </w:r>
      <w:proofErr w:type="gramStart"/>
      <w:r w:rsidRPr="00E83C46">
        <w:rPr>
          <w:sz w:val="8"/>
        </w:rPr>
        <w:t>actually created</w:t>
      </w:r>
      <w:proofErr w:type="gramEnd"/>
      <w:r w:rsidRPr="00E83C46">
        <w:rPr>
          <w:sz w:val="8"/>
        </w:rPr>
        <w:t xml:space="preserve"> by human thought. To Hegel, like Kant, real "nature" is the empirical, mechanical world governed by the causal laws of </w:t>
      </w:r>
      <w:proofErr w:type="spellStart"/>
      <w:r w:rsidRPr="00E83C46">
        <w:rPr>
          <w:sz w:val="8"/>
        </w:rPr>
        <w:t>neces</w:t>
      </w:r>
      <w:proofErr w:type="spellEnd"/>
      <w:r w:rsidRPr="00E83C46">
        <w:rPr>
          <w:sz w:val="8"/>
        </w:rPr>
        <w:t xml:space="preserve">- </w:t>
      </w:r>
      <w:proofErr w:type="spellStart"/>
      <w:r w:rsidRPr="00E83C46">
        <w:rPr>
          <w:sz w:val="8"/>
        </w:rPr>
        <w:t>sity</w:t>
      </w:r>
      <w:proofErr w:type="spellEnd"/>
      <w:r w:rsidRPr="00E83C46">
        <w:rPr>
          <w:sz w:val="8"/>
        </w:rPr>
        <w:t xml:space="preserve"> where there is no freedom. Any freedoms and rights derived from the liberal conception of the hypothetical "state of nature" </w:t>
      </w:r>
      <w:proofErr w:type="gramStart"/>
      <w:r w:rsidRPr="00E83C46">
        <w:rPr>
          <w:sz w:val="8"/>
        </w:rPr>
        <w:t>by definition cannot</w:t>
      </w:r>
      <w:proofErr w:type="gramEnd"/>
      <w:r w:rsidRPr="00E83C46">
        <w:rPr>
          <w:sz w:val="8"/>
        </w:rPr>
        <w:t xml:space="preserve"> literally be natural. 2. NATURE AND RIGHTS Hegel sharply distinguishes between natural and positive </w:t>
      </w:r>
      <w:proofErr w:type="gramStart"/>
      <w:r w:rsidRPr="00E83C46">
        <w:rPr>
          <w:sz w:val="8"/>
        </w:rPr>
        <w:t>law, and</w:t>
      </w:r>
      <w:proofErr w:type="gramEnd"/>
      <w:r w:rsidRPr="00E83C46">
        <w:rPr>
          <w:sz w:val="8"/>
        </w:rPr>
        <w:t xml:space="preserve"> locates rights within the latter. He states, "[t]here are two kinds of laws, laws of nature and laws of right: the laws of nature are simply there and are valid as they stand </w:t>
      </w:r>
      <w:proofErr w:type="gramStart"/>
      <w:r w:rsidRPr="00E83C46">
        <w:rPr>
          <w:sz w:val="8"/>
        </w:rPr>
        <w:t>....The</w:t>
      </w:r>
      <w:proofErr w:type="gramEnd"/>
      <w:r w:rsidRPr="00E83C46">
        <w:rPr>
          <w:sz w:val="8"/>
        </w:rPr>
        <w:t xml:space="preserve"> laws of right are something </w:t>
      </w:r>
      <w:proofErr w:type="spellStart"/>
      <w:r w:rsidRPr="00E83C46">
        <w:rPr>
          <w:sz w:val="8"/>
        </w:rPr>
        <w:t>laiddown</w:t>
      </w:r>
      <w:proofErr w:type="spellEnd"/>
      <w:r w:rsidRPr="00E83C46">
        <w:rPr>
          <w:sz w:val="8"/>
        </w:rPr>
        <w:t xml:space="preserve">, something </w:t>
      </w:r>
      <w:proofErr w:type="spellStart"/>
      <w:r w:rsidRPr="00E83C46">
        <w:rPr>
          <w:sz w:val="8"/>
        </w:rPr>
        <w:t>derivedfrom</w:t>
      </w:r>
      <w:proofErr w:type="spellEnd"/>
      <w:r w:rsidRPr="00E83C46">
        <w:rPr>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83C46">
        <w:rPr>
          <w:sz w:val="8"/>
        </w:rPr>
        <w:t>nature, but</w:t>
      </w:r>
      <w:proofErr w:type="gramEnd"/>
      <w:r w:rsidRPr="00E83C46">
        <w:rPr>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83C46">
        <w:rPr>
          <w:sz w:val="8"/>
        </w:rPr>
        <w:t>interrelational</w:t>
      </w:r>
      <w:proofErr w:type="spellEnd"/>
      <w:r w:rsidRPr="00E83C46">
        <w:rPr>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83C46">
        <w:rPr>
          <w:sz w:val="8"/>
        </w:rPr>
        <w:t>antinornies</w:t>
      </w:r>
      <w:proofErr w:type="spellEnd"/>
      <w:r w:rsidRPr="00E83C46">
        <w:rPr>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83C46">
        <w:rPr>
          <w:sz w:val="8"/>
        </w:rPr>
        <w:t>antino</w:t>
      </w:r>
      <w:proofErr w:type="spellEnd"/>
      <w:r w:rsidRPr="00E83C46">
        <w:rPr>
          <w:sz w:val="8"/>
        </w:rPr>
        <w:t xml:space="preserve">- </w:t>
      </w:r>
      <w:proofErr w:type="spellStart"/>
      <w:r w:rsidRPr="00E83C46">
        <w:rPr>
          <w:sz w:val="8"/>
        </w:rPr>
        <w:t>mies</w:t>
      </w:r>
      <w:proofErr w:type="spellEnd"/>
      <w:r w:rsidRPr="00E83C46">
        <w:rPr>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8672B">
        <w:rPr>
          <w:b/>
          <w:bCs/>
          <w:u w:val="single"/>
        </w:rPr>
        <w:t xml:space="preserve">It is true, Kant states, that </w:t>
      </w:r>
      <w:r w:rsidRPr="00E83C46">
        <w:rPr>
          <w:b/>
          <w:bCs/>
          <w:highlight w:val="yellow"/>
          <w:u w:val="single"/>
        </w:rPr>
        <w:t xml:space="preserve">the entire phenomenal world is </w:t>
      </w:r>
      <w:r w:rsidRPr="0068672B">
        <w:rPr>
          <w:b/>
          <w:bCs/>
          <w:u w:val="single"/>
        </w:rPr>
        <w:t xml:space="preserve">natural and therefore </w:t>
      </w:r>
      <w:r w:rsidRPr="00E83C46">
        <w:rPr>
          <w:b/>
          <w:bCs/>
          <w:highlight w:val="yellow"/>
          <w:u w:val="single"/>
        </w:rPr>
        <w:t>subject to the laws of nature</w:t>
      </w:r>
      <w:r w:rsidRPr="0068672B">
        <w:rPr>
          <w:b/>
          <w:bCs/>
          <w:u w:val="single"/>
        </w:rPr>
        <w:t xml:space="preserve">-i.e., everything empirical is caused.1 14 It is also true, however, that </w:t>
      </w:r>
      <w:r w:rsidRPr="00E83C46">
        <w:rPr>
          <w:b/>
          <w:bCs/>
          <w:highlight w:val="yellow"/>
          <w:u w:val="single"/>
        </w:rPr>
        <w:t>freedom exists in the transcendental</w:t>
      </w:r>
      <w:r w:rsidRPr="0068672B">
        <w:rPr>
          <w:b/>
          <w:bCs/>
          <w:u w:val="single"/>
        </w:rPr>
        <w:t xml:space="preserve">, non-empirical </w:t>
      </w:r>
      <w:r w:rsidRPr="00E83C46">
        <w:rPr>
          <w:b/>
          <w:bCs/>
          <w:highlight w:val="yellow"/>
          <w:u w:val="single"/>
        </w:rPr>
        <w:t>world of the noumena</w:t>
      </w:r>
      <w:r w:rsidRPr="0068672B">
        <w:rPr>
          <w:b/>
          <w:bCs/>
          <w:u w:val="single"/>
        </w:rPr>
        <w:t xml:space="preserve">.15 Indeed, these conclusions follow from his definitions of phenomena and noumena. 11 </w:t>
      </w:r>
      <w:r w:rsidRPr="005E3266">
        <w:rPr>
          <w:b/>
          <w:bCs/>
          <w:u w:val="single"/>
        </w:rPr>
        <w:t xml:space="preserve">6 </w:t>
      </w:r>
      <w:r w:rsidRPr="0068672B">
        <w:rPr>
          <w:b/>
          <w:bCs/>
          <w:u w:val="single"/>
        </w:rPr>
        <w:t xml:space="preserve">If a "noumenon" were </w:t>
      </w:r>
      <w:r w:rsidRPr="00E83C46">
        <w:rPr>
          <w:b/>
          <w:bCs/>
          <w:highlight w:val="yellow"/>
          <w:u w:val="single"/>
        </w:rPr>
        <w:t>caused by some- thing else</w:t>
      </w:r>
      <w:r w:rsidRPr="0068672B">
        <w:rPr>
          <w:b/>
          <w:bCs/>
          <w:u w:val="single"/>
        </w:rPr>
        <w:t xml:space="preserve">, then </w:t>
      </w:r>
      <w:r w:rsidRPr="00E83C46">
        <w:rPr>
          <w:b/>
          <w:bCs/>
          <w:highlight w:val="yellow"/>
          <w:u w:val="single"/>
        </w:rPr>
        <w:t xml:space="preserve">it would be contingent </w:t>
      </w:r>
      <w:r w:rsidRPr="0068672B">
        <w:rPr>
          <w:b/>
          <w:bCs/>
          <w:u w:val="single"/>
        </w:rPr>
        <w:t xml:space="preserve">on that other thing and, therefore, not a noumenon. Conversely, if a "phenomenon" were free of an </w:t>
      </w:r>
      <w:proofErr w:type="spellStart"/>
      <w:r w:rsidRPr="0068672B">
        <w:rPr>
          <w:b/>
          <w:bCs/>
          <w:u w:val="single"/>
        </w:rPr>
        <w:t>exter</w:t>
      </w:r>
      <w:proofErr w:type="spellEnd"/>
      <w:r w:rsidRPr="0068672B">
        <w:rPr>
          <w:b/>
          <w:bCs/>
          <w:u w:val="single"/>
        </w:rPr>
        <w:t xml:space="preserve">- </w:t>
      </w:r>
      <w:proofErr w:type="spellStart"/>
      <w:r w:rsidRPr="0068672B">
        <w:rPr>
          <w:b/>
          <w:bCs/>
          <w:u w:val="single"/>
        </w:rPr>
        <w:t>nal</w:t>
      </w:r>
      <w:proofErr w:type="spellEnd"/>
      <w:r w:rsidRPr="0068672B">
        <w:rPr>
          <w:b/>
          <w:bCs/>
          <w:u w:val="single"/>
        </w:rPr>
        <w:t xml:space="preserve"> cause, then it would not be a mere phenomenon, but a noumenon. The question that this analysis proposes is, </w:t>
      </w:r>
      <w:r w:rsidRPr="00E83C46">
        <w:rPr>
          <w:b/>
          <w:bCs/>
          <w:highlight w:val="yellow"/>
          <w:u w:val="single"/>
        </w:rPr>
        <w:t xml:space="preserve">if freedom is noumenal, can it manifest itself in the phenomenal </w:t>
      </w:r>
      <w:r w:rsidRPr="0068672B">
        <w:rPr>
          <w:b/>
          <w:bCs/>
          <w:u w:val="single"/>
        </w:rPr>
        <w:t>world, or is merely a theoretical construct?</w:t>
      </w:r>
      <w:r w:rsidRPr="00E83C46">
        <w:rPr>
          <w:sz w:val="8"/>
        </w:rPr>
        <w:t xml:space="preserve">1 7 To put this in Kant's idiosyncratic terminology, is free- </w:t>
      </w:r>
      <w:proofErr w:type="spellStart"/>
      <w:r w:rsidRPr="00E83C46">
        <w:rPr>
          <w:sz w:val="8"/>
        </w:rPr>
        <w:t>dom</w:t>
      </w:r>
      <w:proofErr w:type="spellEnd"/>
      <w:r w:rsidRPr="00E83C46">
        <w:rPr>
          <w:sz w:val="8"/>
        </w:rPr>
        <w:t xml:space="preserve"> "practical?" ' 1 8 By extension, one might ask, since each individual human being is embodied and, therefore, phenomenal,119 can man achieve freedom? In the Critique of Pure Reason, </w:t>
      </w:r>
      <w:r w:rsidRPr="0068672B">
        <w:rPr>
          <w:b/>
          <w:bCs/>
          <w:u w:val="single"/>
        </w:rPr>
        <w:t>Kant claims to show that freedom is at least theoretically possible in the phenomenal world. He argues that although all phenomena are caused by something else, the cause need not itself be phenomenal.</w:t>
      </w:r>
      <w:r w:rsidRPr="00E83C46">
        <w:rPr>
          <w:sz w:val="8"/>
        </w:rPr>
        <w:t xml:space="preserve"> A phenomenon can be caused by a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2 ° </w:t>
      </w:r>
      <w:r w:rsidRPr="0068672B">
        <w:rPr>
          <w:b/>
          <w:bCs/>
          <w:u w:val="single"/>
        </w:rPr>
        <w:t xml:space="preserve">Because noumena are free (uncaused), their free acts can appear in the world through the phenomena they cause. </w:t>
      </w:r>
      <w:r w:rsidRPr="00E83C46">
        <w:rPr>
          <w:b/>
          <w:bCs/>
          <w:highlight w:val="yellow"/>
          <w:u w:val="single"/>
        </w:rPr>
        <w:t xml:space="preserve">Although each individual human </w:t>
      </w:r>
      <w:r w:rsidRPr="0068672B">
        <w:rPr>
          <w:b/>
          <w:bCs/>
          <w:u w:val="single"/>
        </w:rPr>
        <w:t xml:space="preserve">being </w:t>
      </w:r>
      <w:r w:rsidRPr="00E83C46">
        <w:rPr>
          <w:b/>
          <w:bCs/>
          <w:highlight w:val="yellow"/>
          <w:u w:val="single"/>
        </w:rPr>
        <w:t>is phenomenal,</w:t>
      </w:r>
      <w:r w:rsidRPr="0068672B">
        <w:rPr>
          <w:b/>
          <w:bCs/>
          <w:u w:val="single"/>
        </w:rPr>
        <w:t xml:space="preserve"> man's </w:t>
      </w:r>
      <w:r w:rsidRPr="00E83C46">
        <w:rPr>
          <w:b/>
          <w:bCs/>
          <w:highlight w:val="yellow"/>
          <w:u w:val="single"/>
        </w:rPr>
        <w:t xml:space="preserve">essence </w:t>
      </w:r>
      <w:r w:rsidRPr="0068672B">
        <w:rPr>
          <w:b/>
          <w:bCs/>
          <w:u w:val="single"/>
        </w:rPr>
        <w:t xml:space="preserve">(his spirit or soul, his status as the liberal, autonomous individual) </w:t>
      </w:r>
      <w:r w:rsidRPr="00E83C46">
        <w:rPr>
          <w:b/>
          <w:bCs/>
          <w:highlight w:val="yellow"/>
          <w:u w:val="single"/>
        </w:rPr>
        <w:t xml:space="preserve">is noumenal and there- </w:t>
      </w:r>
      <w:proofErr w:type="spellStart"/>
      <w:r w:rsidRPr="00E83C46">
        <w:rPr>
          <w:b/>
          <w:bCs/>
          <w:highlight w:val="yellow"/>
          <w:u w:val="single"/>
        </w:rPr>
        <w:t>fore</w:t>
      </w:r>
      <w:proofErr w:type="spellEnd"/>
      <w:r w:rsidRPr="00E83C46">
        <w:rPr>
          <w:b/>
          <w:bCs/>
          <w:highlight w:val="yellow"/>
          <w:u w:val="single"/>
        </w:rPr>
        <w:t xml:space="preserve"> free</w:t>
      </w:r>
      <w:r w:rsidRPr="0068672B">
        <w:rPr>
          <w:b/>
          <w:bCs/>
          <w:u w:val="single"/>
        </w:rPr>
        <w:t>.</w:t>
      </w:r>
      <w:r w:rsidRPr="00E83C46">
        <w:rPr>
          <w:sz w:val="8"/>
        </w:rPr>
        <w:t xml:space="preserve">12' This implies that it is at least theoretically possible that the noumenal aspect of man can actualize his freedom by causing his </w:t>
      </w:r>
      <w:proofErr w:type="spellStart"/>
      <w:r w:rsidRPr="00E83C46">
        <w:rPr>
          <w:sz w:val="8"/>
        </w:rPr>
        <w:t>phe</w:t>
      </w:r>
      <w:proofErr w:type="spellEnd"/>
      <w:r w:rsidRPr="00E83C46">
        <w:rPr>
          <w:sz w:val="8"/>
        </w:rPr>
        <w:t xml:space="preserve">- </w:t>
      </w:r>
      <w:proofErr w:type="spellStart"/>
      <w:r w:rsidRPr="00E83C46">
        <w:rPr>
          <w:sz w:val="8"/>
        </w:rPr>
        <w:t>nomenal</w:t>
      </w:r>
      <w:proofErr w:type="spellEnd"/>
      <w:r w:rsidRPr="00E83C46">
        <w:rPr>
          <w:sz w:val="8"/>
        </w:rPr>
        <w:t xml:space="preserve"> self to act. In the </w:t>
      </w:r>
      <w:proofErr w:type="spellStart"/>
      <w:r w:rsidRPr="00E83C46">
        <w:rPr>
          <w:sz w:val="8"/>
        </w:rPr>
        <w:t>Critiqueof</w:t>
      </w:r>
      <w:proofErr w:type="spellEnd"/>
      <w:r w:rsidRPr="00E83C46">
        <w:rPr>
          <w:sz w:val="8"/>
        </w:rPr>
        <w:t xml:space="preserve"> </w:t>
      </w:r>
      <w:proofErr w:type="spellStart"/>
      <w:r w:rsidRPr="00E83C46">
        <w:rPr>
          <w:sz w:val="8"/>
        </w:rPr>
        <w:t>PracticalReason</w:t>
      </w:r>
      <w:proofErr w:type="spellEnd"/>
      <w:r w:rsidRPr="00E83C46">
        <w:rPr>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83C46">
        <w:rPr>
          <w:sz w:val="8"/>
        </w:rPr>
        <w:t>simpli</w:t>
      </w:r>
      <w:proofErr w:type="spellEnd"/>
      <w:r w:rsidRPr="00E83C46">
        <w:rPr>
          <w:sz w:val="8"/>
        </w:rPr>
        <w:t xml:space="preserve">- </w:t>
      </w:r>
      <w:proofErr w:type="spellStart"/>
      <w:r w:rsidRPr="00E83C46">
        <w:rPr>
          <w:sz w:val="8"/>
        </w:rPr>
        <w:t>fied</w:t>
      </w:r>
      <w:proofErr w:type="spellEnd"/>
      <w:r w:rsidRPr="00E83C46">
        <w:rPr>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8672B">
        <w:rPr>
          <w:b/>
          <w:bCs/>
          <w:u w:val="single"/>
        </w:rPr>
        <w:t>Hegel's complaint against Kant as an accusation that Kant does not have the courage of his own convictions and is afraid to follow his insights to their logical extremes.</w:t>
      </w:r>
      <w:r w:rsidRPr="00E83C46">
        <w:rPr>
          <w:sz w:val="8"/>
        </w:rPr>
        <w:t xml:space="preserve"> Hegel, in effect, criticizes Kant for thinking that there were only four antinomies. Rather, Hegel's entire universe is constituted by a fundamental, essential </w:t>
      </w:r>
      <w:proofErr w:type="spellStart"/>
      <w:r w:rsidRPr="00E83C46">
        <w:rPr>
          <w:sz w:val="8"/>
        </w:rPr>
        <w:t>contradic</w:t>
      </w:r>
      <w:proofErr w:type="spellEnd"/>
      <w:r w:rsidRPr="00E83C46">
        <w:rPr>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E83C46">
        <w:rPr>
          <w:sz w:val="8"/>
        </w:rPr>
        <w:t>movement .</w:t>
      </w:r>
      <w:proofErr w:type="gramEnd"/>
      <w:r w:rsidRPr="00E83C46">
        <w:rPr>
          <w:sz w:val="8"/>
        </w:rPr>
        <w:t xml:space="preserve"> "..."126 In other words, </w:t>
      </w:r>
      <w:r w:rsidRPr="0068672B">
        <w:rPr>
          <w:b/>
          <w:bCs/>
          <w:u w:val="single"/>
        </w:rPr>
        <w:t xml:space="preserve">contradiction is a universal fact about the world. It is correct that </w:t>
      </w:r>
      <w:r w:rsidRPr="00E83C46">
        <w:rPr>
          <w:b/>
          <w:bCs/>
          <w:highlight w:val="yellow"/>
          <w:u w:val="single"/>
        </w:rPr>
        <w:t>contradictions are unstable and must be resolved</w:t>
      </w:r>
      <w:r w:rsidRPr="0068672B">
        <w:rPr>
          <w:b/>
          <w:bCs/>
          <w:u w:val="single"/>
        </w:rPr>
        <w:t xml:space="preserve">, </w:t>
      </w:r>
      <w:r w:rsidRPr="00E83C46">
        <w:rPr>
          <w:b/>
          <w:bCs/>
          <w:highlight w:val="yellow"/>
          <w:u w:val="single"/>
        </w:rPr>
        <w:t xml:space="preserve">but </w:t>
      </w:r>
      <w:r w:rsidRPr="0068672B">
        <w:rPr>
          <w:b/>
          <w:bCs/>
          <w:u w:val="single"/>
        </w:rPr>
        <w:t xml:space="preserve">each resolution is temporary and leads to a new contra- diction ad infinitum. Far from being frightening or disturbing, </w:t>
      </w:r>
      <w:r w:rsidRPr="00E83C46">
        <w:rPr>
          <w:b/>
          <w:bCs/>
          <w:highlight w:val="yellow"/>
          <w:u w:val="single"/>
        </w:rPr>
        <w:t>this merely means that the universe is dynamic</w:t>
      </w:r>
      <w:r w:rsidRPr="0068672B">
        <w:rPr>
          <w:b/>
          <w:bCs/>
          <w:u w:val="single"/>
        </w:rPr>
        <w:t xml:space="preserve">, not static. Contradiction is </w:t>
      </w:r>
      <w:r w:rsidRPr="00E83C46">
        <w:rPr>
          <w:b/>
          <w:bCs/>
          <w:highlight w:val="yellow"/>
          <w:u w:val="single"/>
        </w:rPr>
        <w:t>the engine of change</w:t>
      </w:r>
      <w:r w:rsidRPr="0068672B">
        <w:rPr>
          <w:b/>
          <w:bCs/>
          <w:u w:val="single"/>
        </w:rPr>
        <w:t>.</w:t>
      </w:r>
      <w:r w:rsidRPr="00E83C46">
        <w:rPr>
          <w:sz w:val="8"/>
        </w:rPr>
        <w:t xml:space="preserve"> This means that Hegel rejects the Kantian </w:t>
      </w:r>
      <w:proofErr w:type="spellStart"/>
      <w:r w:rsidRPr="00E83C46">
        <w:rPr>
          <w:sz w:val="8"/>
        </w:rPr>
        <w:t>noume</w:t>
      </w:r>
      <w:proofErr w:type="spellEnd"/>
      <w:r w:rsidRPr="00E83C46">
        <w:rPr>
          <w:sz w:val="8"/>
        </w:rPr>
        <w:t xml:space="preserve">- </w:t>
      </w:r>
      <w:proofErr w:type="spellStart"/>
      <w:r w:rsidRPr="00E83C46">
        <w:rPr>
          <w:sz w:val="8"/>
        </w:rPr>
        <w:t>nal</w:t>
      </w:r>
      <w:proofErr w:type="spellEnd"/>
      <w:r w:rsidRPr="00E83C46">
        <w:rPr>
          <w:sz w:val="8"/>
        </w:rPr>
        <w:t xml:space="preserve">-phenomenal distinction. </w:t>
      </w:r>
      <w:r w:rsidRPr="0068672B">
        <w:rPr>
          <w:b/>
          <w:bCs/>
          <w:u w:val="single"/>
        </w:rPr>
        <w:t xml:space="preserve">To Hegel, </w:t>
      </w:r>
      <w:r w:rsidRPr="00E83C46">
        <w:rPr>
          <w:b/>
          <w:bCs/>
          <w:highlight w:val="yellow"/>
          <w:u w:val="single"/>
        </w:rPr>
        <w:t>there can be no necessary</w:t>
      </w:r>
      <w:r w:rsidRPr="0068672B">
        <w:rPr>
          <w:b/>
          <w:bCs/>
          <w:u w:val="single"/>
        </w:rPr>
        <w:t xml:space="preserve">, perma- </w:t>
      </w:r>
      <w:proofErr w:type="spellStart"/>
      <w:r w:rsidRPr="0068672B">
        <w:rPr>
          <w:b/>
          <w:bCs/>
          <w:u w:val="single"/>
        </w:rPr>
        <w:t>nent</w:t>
      </w:r>
      <w:proofErr w:type="spellEnd"/>
      <w:r w:rsidRPr="0068672B">
        <w:rPr>
          <w:b/>
          <w:bCs/>
          <w:u w:val="single"/>
        </w:rPr>
        <w:t xml:space="preserve">, </w:t>
      </w:r>
      <w:r w:rsidRPr="00E83C46">
        <w:rPr>
          <w:b/>
          <w:bCs/>
          <w:highlight w:val="yellow"/>
          <w:u w:val="single"/>
        </w:rPr>
        <w:t xml:space="preserve">unchanging essence </w:t>
      </w:r>
      <w:r w:rsidRPr="0068672B">
        <w:rPr>
          <w:b/>
          <w:bCs/>
          <w:u w:val="single"/>
        </w:rPr>
        <w:t xml:space="preserve">(noumenon) </w:t>
      </w:r>
      <w:r w:rsidRPr="00E83C46">
        <w:rPr>
          <w:b/>
          <w:bCs/>
          <w:highlight w:val="yellow"/>
          <w:u w:val="single"/>
        </w:rPr>
        <w:t xml:space="preserve">behind the </w:t>
      </w:r>
      <w:r w:rsidRPr="0068672B">
        <w:rPr>
          <w:b/>
          <w:bCs/>
          <w:u w:val="single"/>
        </w:rPr>
        <w:t xml:space="preserve">contingent, temporary, </w:t>
      </w:r>
      <w:r w:rsidRPr="00E83C46">
        <w:rPr>
          <w:b/>
          <w:bCs/>
          <w:highlight w:val="yellow"/>
          <w:u w:val="single"/>
        </w:rPr>
        <w:t xml:space="preserve">empirical world </w:t>
      </w:r>
      <w:r w:rsidRPr="0068672B">
        <w:rPr>
          <w:b/>
          <w:bCs/>
          <w:u w:val="single"/>
        </w:rPr>
        <w:t>of appearances that is in a constant state of flux.</w:t>
      </w:r>
      <w:r w:rsidRPr="00E83C46">
        <w:rPr>
          <w:sz w:val="8"/>
        </w:rPr>
        <w:t xml:space="preserve"> To Hegel, it is appearance all the way down. </w:t>
      </w:r>
      <w:proofErr w:type="gramStart"/>
      <w:r w:rsidRPr="00E83C46">
        <w:rPr>
          <w:sz w:val="8"/>
        </w:rPr>
        <w:t>Finally</w:t>
      </w:r>
      <w:proofErr w:type="gramEnd"/>
      <w:r w:rsidRPr="00E83C46">
        <w:rPr>
          <w:sz w:val="8"/>
        </w:rPr>
        <w:t xml:space="preserve">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83C46">
        <w:rPr>
          <w:sz w:val="8"/>
        </w:rPr>
        <w:t>contradic</w:t>
      </w:r>
      <w:proofErr w:type="spellEnd"/>
      <w:r w:rsidRPr="00E83C46">
        <w:rPr>
          <w:sz w:val="8"/>
        </w:rPr>
        <w:t xml:space="preserve">- </w:t>
      </w:r>
      <w:proofErr w:type="spellStart"/>
      <w:r w:rsidRPr="00E83C46">
        <w:rPr>
          <w:sz w:val="8"/>
        </w:rPr>
        <w:t>tion</w:t>
      </w:r>
      <w:proofErr w:type="spellEnd"/>
      <w:r w:rsidRPr="00E83C46">
        <w:rPr>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8672B">
        <w:rPr>
          <w:b/>
          <w:bCs/>
          <w:u w:val="single"/>
        </w:rPr>
        <w:t xml:space="preserve">Hegel accepts Kant's proposition drawn from experience that all nature is subject to natural laws of causation. </w:t>
      </w:r>
      <w:r w:rsidRPr="00E83C46">
        <w:rPr>
          <w:sz w:val="8"/>
        </w:rPr>
        <w:t xml:space="preserve">This means that nature is fundamentally unfree and implies that actual (practical) freedom must be </w:t>
      </w:r>
      <w:proofErr w:type="gramStart"/>
      <w:r w:rsidRPr="00E83C46">
        <w:rPr>
          <w:sz w:val="8"/>
        </w:rPr>
        <w:t>unnatural by definition</w:t>
      </w:r>
      <w:proofErr w:type="gramEnd"/>
      <w:r w:rsidRPr="00E83C46">
        <w:rPr>
          <w:sz w:val="8"/>
        </w:rPr>
        <w:t xml:space="preserve">. </w:t>
      </w:r>
      <w:r w:rsidRPr="0068672B">
        <w:rPr>
          <w:b/>
          <w:bCs/>
          <w:u w:val="single"/>
        </w:rPr>
        <w:t xml:space="preserve">Yet on the other hand, Hegel also begins his analysis by contingently accepting Kant's presupposition that the most basic notion of human personality is self-consciousness as free will. </w:t>
      </w:r>
      <w:r w:rsidRPr="00E83C46">
        <w:rPr>
          <w:sz w:val="8"/>
        </w:rPr>
        <w:t xml:space="preserve">Hegel seeks to prove this presupposition (that freedom is possible) by finding that freedom </w:t>
      </w:r>
      <w:proofErr w:type="spellStart"/>
      <w:r w:rsidRPr="00E83C46">
        <w:rPr>
          <w:sz w:val="8"/>
        </w:rPr>
        <w:t>actu</w:t>
      </w:r>
      <w:proofErr w:type="spellEnd"/>
      <w:r w:rsidRPr="00E83C46">
        <w:rPr>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83C46">
        <w:rPr>
          <w:sz w:val="8"/>
        </w:rPr>
        <w:t>dom</w:t>
      </w:r>
      <w:proofErr w:type="spellEnd"/>
      <w:r w:rsidRPr="00E83C46">
        <w:rPr>
          <w:sz w:val="8"/>
        </w:rPr>
        <w:t xml:space="preserve"> must be actual." Hegel's counterproposal was that </w:t>
      </w:r>
      <w:r w:rsidRPr="00E83C46">
        <w:rPr>
          <w:b/>
          <w:bCs/>
          <w:highlight w:val="yellow"/>
          <w:u w:val="single"/>
        </w:rPr>
        <w:t>actual freedom is not natural but artificial</w:t>
      </w:r>
      <w:r w:rsidRPr="0068672B">
        <w:rPr>
          <w:b/>
          <w:bCs/>
          <w:u w:val="single"/>
        </w:rPr>
        <w:t xml:space="preserve">: </w:t>
      </w:r>
      <w:r w:rsidRPr="00E83C46">
        <w:rPr>
          <w:b/>
          <w:bCs/>
          <w:highlight w:val="yellow"/>
          <w:u w:val="single"/>
        </w:rPr>
        <w:t>a human creation</w:t>
      </w:r>
      <w:r w:rsidRPr="0068672B">
        <w:rPr>
          <w:b/>
          <w:bCs/>
          <w:u w:val="single"/>
        </w:rPr>
        <w:t xml:space="preserve">, created out of natural materials. Legal sub- </w:t>
      </w:r>
      <w:proofErr w:type="spellStart"/>
      <w:r w:rsidRPr="0068672B">
        <w:rPr>
          <w:b/>
          <w:bCs/>
          <w:u w:val="single"/>
        </w:rPr>
        <w:t>jectivity</w:t>
      </w:r>
      <w:proofErr w:type="spellEnd"/>
      <w:r w:rsidRPr="0068672B">
        <w:rPr>
          <w:b/>
          <w:bCs/>
          <w:u w:val="single"/>
        </w:rPr>
        <w:t xml:space="preserve"> (as well as higher stages of personhood) is, therefore, not a natural state but </w:t>
      </w:r>
      <w:r w:rsidRPr="00E83C46">
        <w:rPr>
          <w:b/>
          <w:bCs/>
          <w:highlight w:val="yellow"/>
          <w:u w:val="single"/>
        </w:rPr>
        <w:t>a hard-won achievement</w:t>
      </w:r>
      <w:r w:rsidRPr="0068672B">
        <w:rPr>
          <w:b/>
          <w:bCs/>
          <w:u w:val="single"/>
        </w:rPr>
        <w:t xml:space="preserve">. </w:t>
      </w:r>
      <w:r w:rsidRPr="00E83C46">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E83C46">
        <w:rPr>
          <w:b/>
          <w:bCs/>
          <w:highlight w:val="yellow"/>
          <w:u w:val="single"/>
        </w:rPr>
        <w:t>Abstract rights are</w:t>
      </w:r>
      <w:r w:rsidRPr="00E83C46">
        <w:rPr>
          <w:b/>
          <w:bCs/>
          <w:u w:val="single"/>
        </w:rPr>
        <w:t xml:space="preserve">, therefore, </w:t>
      </w:r>
      <w:r w:rsidRPr="00E83C46">
        <w:rPr>
          <w:b/>
          <w:bCs/>
          <w:highlight w:val="yellow"/>
          <w:u w:val="single"/>
        </w:rPr>
        <w:t xml:space="preserve">the first most primitive step in </w:t>
      </w:r>
      <w:r w:rsidRPr="00E83C46">
        <w:rPr>
          <w:b/>
          <w:bCs/>
          <w:u w:val="single"/>
        </w:rPr>
        <w:t xml:space="preserve">man's </w:t>
      </w:r>
      <w:r w:rsidRPr="00E83C46">
        <w:rPr>
          <w:b/>
          <w:bCs/>
          <w:highlight w:val="yellow"/>
          <w:u w:val="single"/>
        </w:rPr>
        <w:t xml:space="preserve">attempt to actualize </w:t>
      </w:r>
      <w:r w:rsidRPr="00E83C46">
        <w:rPr>
          <w:b/>
          <w:bCs/>
          <w:u w:val="single"/>
        </w:rPr>
        <w:t xml:space="preserve">his </w:t>
      </w:r>
      <w:r w:rsidRPr="00E83C46">
        <w:rPr>
          <w:b/>
          <w:bCs/>
          <w:highlight w:val="yellow"/>
          <w:u w:val="single"/>
        </w:rPr>
        <w:t>freedom</w:t>
      </w:r>
      <w:r w:rsidRPr="00E83C46">
        <w:rPr>
          <w:b/>
          <w:bCs/>
          <w:u w:val="single"/>
        </w:rPr>
        <w:t>, understood as the overcoming of nature</w:t>
      </w:r>
      <w:r w:rsidRPr="00E83C46">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8672B">
        <w:rPr>
          <w:b/>
          <w:bCs/>
          <w:u w:val="single"/>
        </w:rPr>
        <w:t>Rights are, therefore, not merely unnatural in the sense of artificial (</w:t>
      </w:r>
      <w:proofErr w:type="spellStart"/>
      <w:r w:rsidRPr="0068672B">
        <w:rPr>
          <w:b/>
          <w:bCs/>
          <w:u w:val="single"/>
        </w:rPr>
        <w:t>man made</w:t>
      </w:r>
      <w:proofErr w:type="spellEnd"/>
      <w:r w:rsidRPr="0068672B">
        <w:rPr>
          <w:b/>
          <w:bCs/>
          <w:u w:val="single"/>
        </w:rPr>
        <w:t xml:space="preserve">), they are a means by which man distinguishes himself from nature. 130 </w:t>
      </w:r>
    </w:p>
    <w:p w14:paraId="55E0751C" w14:textId="77777777" w:rsidR="00335BEE" w:rsidRDefault="00335BEE" w:rsidP="00335BEE">
      <w:pPr>
        <w:rPr>
          <w:b/>
          <w:bCs/>
          <w:u w:val="single"/>
        </w:rPr>
      </w:pPr>
    </w:p>
    <w:p w14:paraId="1EF997CE" w14:textId="77777777" w:rsidR="00335BEE" w:rsidRPr="0068672B" w:rsidRDefault="00335BEE" w:rsidP="00335BEE">
      <w:pPr>
        <w:pStyle w:val="Heading4"/>
        <w:rPr>
          <w:shd w:val="clear" w:color="auto" w:fill="FFFFFF"/>
        </w:rPr>
      </w:pPr>
      <w:r>
        <w:rPr>
          <w:shd w:val="clear" w:color="auto" w:fill="FFFFFF"/>
        </w:rPr>
        <w:t>Property and legal contracts are the only medium of recognition and intersubjectivity, Schroeder 2:</w:t>
      </w:r>
    </w:p>
    <w:p w14:paraId="68416B23" w14:textId="77777777" w:rsidR="00335BEE" w:rsidRPr="0068672B" w:rsidRDefault="00335BEE" w:rsidP="00335BEE">
      <w:r>
        <w:rPr>
          <w:rFonts w:ascii="Arial" w:hAnsi="Arial" w:cs="Arial"/>
          <w:color w:val="222222"/>
          <w:sz w:val="20"/>
          <w:szCs w:val="20"/>
          <w:shd w:val="clear" w:color="auto" w:fill="FFFFFF"/>
        </w:rPr>
        <w:t>*</w:t>
      </w:r>
      <w:proofErr w:type="gramStart"/>
      <w:r>
        <w:rPr>
          <w:rFonts w:ascii="Arial" w:hAnsi="Arial" w:cs="Arial"/>
          <w:color w:val="222222"/>
          <w:sz w:val="20"/>
          <w:szCs w:val="20"/>
          <w:shd w:val="clear" w:color="auto" w:fill="FFFFFF"/>
        </w:rPr>
        <w:t>bracketed</w:t>
      </w:r>
      <w:proofErr w:type="gramEnd"/>
      <w:r>
        <w:rPr>
          <w:rFonts w:ascii="Arial" w:hAnsi="Arial" w:cs="Arial"/>
          <w:color w:val="222222"/>
          <w:sz w:val="20"/>
          <w:szCs w:val="20"/>
          <w:shd w:val="clear" w:color="auto" w:fill="FFFFFF"/>
        </w:rPr>
        <w:t xml:space="preserve"> for gendered language* </w:t>
      </w:r>
      <w:r w:rsidRPr="0068672B">
        <w:rPr>
          <w:rFonts w:ascii="Arial" w:hAnsi="Arial" w:cs="Arial"/>
          <w:color w:val="222222"/>
          <w:sz w:val="20"/>
          <w:szCs w:val="20"/>
          <w:shd w:val="clear" w:color="auto" w:fill="FFFFFF"/>
        </w:rPr>
        <w:t>Schroeder, Jeanne L. "Unnatural rights: Hegel and intellectual property." </w:t>
      </w:r>
      <w:r w:rsidRPr="0068672B">
        <w:rPr>
          <w:rFonts w:ascii="Arial" w:hAnsi="Arial" w:cs="Arial"/>
          <w:i/>
          <w:iCs/>
          <w:color w:val="222222"/>
          <w:sz w:val="20"/>
          <w:szCs w:val="20"/>
          <w:shd w:val="clear" w:color="auto" w:fill="FFFFFF"/>
        </w:rPr>
        <w:t>U. Miami L. Rev.</w:t>
      </w:r>
      <w:r w:rsidRPr="0068672B">
        <w:rPr>
          <w:rFonts w:ascii="Arial" w:hAnsi="Arial" w:cs="Arial"/>
          <w:color w:val="222222"/>
          <w:sz w:val="20"/>
          <w:szCs w:val="20"/>
          <w:shd w:val="clear" w:color="auto" w:fill="FFFFFF"/>
        </w:rPr>
        <w:t> 60 (2005): 453.</w:t>
      </w:r>
    </w:p>
    <w:p w14:paraId="30B80B7C" w14:textId="77777777" w:rsidR="00335BEE" w:rsidRPr="004F35EC" w:rsidRDefault="00335BEE" w:rsidP="00335BEE">
      <w:pPr>
        <w:rPr>
          <w:sz w:val="10"/>
        </w:rPr>
      </w:pPr>
      <w:r w:rsidRPr="004F35EC">
        <w:rPr>
          <w:sz w:val="10"/>
        </w:rPr>
        <w:t xml:space="preserve">Contract solves this problem. To reiterate, Hegel believes that </w:t>
      </w:r>
      <w:r w:rsidRPr="004F35EC">
        <w:rPr>
          <w:b/>
          <w:bCs/>
          <w:highlight w:val="yellow"/>
          <w:u w:val="single"/>
        </w:rPr>
        <w:t xml:space="preserve">subjectivity is created </w:t>
      </w:r>
      <w:r w:rsidRPr="0068672B">
        <w:rPr>
          <w:b/>
          <w:bCs/>
          <w:u w:val="single"/>
        </w:rPr>
        <w:t xml:space="preserve">not by possession per se, but </w:t>
      </w:r>
      <w:r w:rsidRPr="004F35EC">
        <w:rPr>
          <w:b/>
          <w:bCs/>
          <w:highlight w:val="yellow"/>
          <w:u w:val="single"/>
        </w:rPr>
        <w:t xml:space="preserve">by intersubjective recognition </w:t>
      </w:r>
      <w:r w:rsidRPr="0068672B">
        <w:rPr>
          <w:b/>
          <w:bCs/>
          <w:u w:val="single"/>
        </w:rPr>
        <w:t xml:space="preserve">by other subjects. </w:t>
      </w:r>
      <w:r w:rsidRPr="004F35EC">
        <w:rPr>
          <w:b/>
          <w:bCs/>
          <w:highlight w:val="yellow"/>
          <w:u w:val="single"/>
        </w:rPr>
        <w:t xml:space="preserve">Property is only a medium </w:t>
      </w:r>
      <w:r w:rsidRPr="0068672B">
        <w:rPr>
          <w:b/>
          <w:bCs/>
          <w:u w:val="single"/>
        </w:rPr>
        <w:t xml:space="preserve">for this purpose. This regime of recognition is abstract right-the rule of law. </w:t>
      </w:r>
      <w:proofErr w:type="spellStart"/>
      <w:r w:rsidRPr="0068672B">
        <w:rPr>
          <w:b/>
          <w:bCs/>
          <w:u w:val="single"/>
        </w:rPr>
        <w:t>Subjectiv</w:t>
      </w:r>
      <w:proofErr w:type="spellEnd"/>
      <w:r w:rsidRPr="0068672B">
        <w:rPr>
          <w:b/>
          <w:bCs/>
          <w:u w:val="single"/>
        </w:rPr>
        <w:t xml:space="preserve">- </w:t>
      </w:r>
      <w:proofErr w:type="spellStart"/>
      <w:r w:rsidRPr="0068672B">
        <w:rPr>
          <w:b/>
          <w:bCs/>
          <w:u w:val="single"/>
        </w:rPr>
        <w:t>ity</w:t>
      </w:r>
      <w:proofErr w:type="spellEnd"/>
      <w:r w:rsidRPr="0068672B">
        <w:rPr>
          <w:b/>
          <w:bCs/>
          <w:u w:val="single"/>
        </w:rPr>
        <w:t xml:space="preserve"> is the capacity </w:t>
      </w:r>
      <w:r w:rsidRPr="004F35EC">
        <w:rPr>
          <w:b/>
          <w:bCs/>
          <w:highlight w:val="yellow"/>
          <w:u w:val="single"/>
        </w:rPr>
        <w:t xml:space="preserve">to bear legal rights </w:t>
      </w:r>
      <w:r w:rsidRPr="0068672B">
        <w:rPr>
          <w:b/>
          <w:bCs/>
          <w:u w:val="single"/>
        </w:rPr>
        <w:t xml:space="preserve">and duties recognized by, and enforceable </w:t>
      </w:r>
      <w:r w:rsidRPr="004F35EC">
        <w:rPr>
          <w:b/>
          <w:bCs/>
          <w:highlight w:val="yellow"/>
          <w:u w:val="single"/>
        </w:rPr>
        <w:t>against</w:t>
      </w:r>
      <w:r w:rsidRPr="0068672B">
        <w:rPr>
          <w:b/>
          <w:bCs/>
          <w:u w:val="single"/>
        </w:rPr>
        <w:t xml:space="preserve">, </w:t>
      </w:r>
      <w:r w:rsidRPr="004F35EC">
        <w:rPr>
          <w:b/>
          <w:bCs/>
          <w:highlight w:val="yellow"/>
          <w:u w:val="single"/>
        </w:rPr>
        <w:t>other subjects</w:t>
      </w:r>
      <w:r w:rsidRPr="004F35EC">
        <w:rPr>
          <w:sz w:val="10"/>
        </w:rPr>
        <w:t xml:space="preserve">. To concentrate on the specific object of property is to conflate subject with object-the opposite of recognizing the person's unique subjectivity. This is in sharp </w:t>
      </w:r>
      <w:proofErr w:type="spellStart"/>
      <w:r w:rsidRPr="004F35EC">
        <w:rPr>
          <w:sz w:val="10"/>
        </w:rPr>
        <w:t>contradis</w:t>
      </w:r>
      <w:proofErr w:type="spellEnd"/>
      <w:r w:rsidRPr="004F35EC">
        <w:rPr>
          <w:sz w:val="10"/>
        </w:rPr>
        <w:t xml:space="preserve">- tinction to </w:t>
      </w:r>
      <w:proofErr w:type="spellStart"/>
      <w:r w:rsidRPr="004F35EC">
        <w:rPr>
          <w:sz w:val="10"/>
        </w:rPr>
        <w:t>Radin's</w:t>
      </w:r>
      <w:proofErr w:type="spellEnd"/>
      <w:r w:rsidRPr="004F35EC">
        <w:rPr>
          <w:sz w:val="10"/>
        </w:rPr>
        <w:t xml:space="preserve"> proposition that the merging of owner with her per- </w:t>
      </w:r>
      <w:proofErr w:type="spellStart"/>
      <w:r w:rsidRPr="004F35EC">
        <w:rPr>
          <w:sz w:val="10"/>
        </w:rPr>
        <w:t>sonal</w:t>
      </w:r>
      <w:proofErr w:type="spellEnd"/>
      <w:r w:rsidRPr="004F35EC">
        <w:rPr>
          <w:sz w:val="10"/>
        </w:rPr>
        <w:t xml:space="preserve"> property furthers human flourishing. Hegel, looking forward to psychoanalysis, considers such a relationship to be destructive-an addiction, or more technically, fetishism. </w:t>
      </w:r>
      <w:r w:rsidRPr="0068672B">
        <w:rPr>
          <w:b/>
          <w:bCs/>
          <w:u w:val="single"/>
        </w:rPr>
        <w:t xml:space="preserve">In contract, </w:t>
      </w:r>
      <w:r w:rsidRPr="004F35EC">
        <w:rPr>
          <w:b/>
          <w:bCs/>
          <w:highlight w:val="yellow"/>
          <w:u w:val="single"/>
        </w:rPr>
        <w:t xml:space="preserve">each party remains </w:t>
      </w:r>
      <w:r w:rsidRPr="0068672B">
        <w:rPr>
          <w:b/>
          <w:bCs/>
          <w:u w:val="single"/>
        </w:rPr>
        <w:t xml:space="preserve">identifiable as a </w:t>
      </w:r>
      <w:r w:rsidRPr="004F35EC">
        <w:rPr>
          <w:b/>
          <w:bCs/>
          <w:highlight w:val="yellow"/>
          <w:u w:val="single"/>
        </w:rPr>
        <w:t xml:space="preserve">rights-bearing </w:t>
      </w:r>
      <w:r w:rsidRPr="0068672B">
        <w:rPr>
          <w:b/>
          <w:bCs/>
          <w:u w:val="single"/>
        </w:rPr>
        <w:t xml:space="preserve">sub- </w:t>
      </w:r>
      <w:proofErr w:type="spellStart"/>
      <w:r w:rsidRPr="0068672B">
        <w:rPr>
          <w:b/>
          <w:bCs/>
          <w:u w:val="single"/>
        </w:rPr>
        <w:t>ject</w:t>
      </w:r>
      <w:proofErr w:type="spellEnd"/>
      <w:r w:rsidRPr="0068672B">
        <w:rPr>
          <w:b/>
          <w:bCs/>
          <w:u w:val="single"/>
        </w:rPr>
        <w:t xml:space="preserve"> through object relations </w:t>
      </w:r>
      <w:r w:rsidRPr="004F35EC">
        <w:rPr>
          <w:b/>
          <w:bCs/>
          <w:highlight w:val="yellow"/>
          <w:u w:val="single"/>
        </w:rPr>
        <w:t>because the object</w:t>
      </w:r>
      <w:r w:rsidRPr="0068672B">
        <w:rPr>
          <w:b/>
          <w:bCs/>
          <w:u w:val="single"/>
        </w:rPr>
        <w:t xml:space="preserve"> </w:t>
      </w:r>
      <w:r w:rsidRPr="004F35EC">
        <w:rPr>
          <w:b/>
          <w:bCs/>
          <w:highlight w:val="yellow"/>
          <w:u w:val="single"/>
        </w:rPr>
        <w:t xml:space="preserve">[t]he[y] gives up </w:t>
      </w:r>
      <w:r w:rsidRPr="0068672B">
        <w:rPr>
          <w:b/>
          <w:bCs/>
          <w:u w:val="single"/>
        </w:rPr>
        <w:t xml:space="preserve">in contract </w:t>
      </w:r>
      <w:r w:rsidRPr="004F35EC">
        <w:rPr>
          <w:b/>
          <w:bCs/>
          <w:sz w:val="20"/>
          <w:szCs w:val="20"/>
          <w:highlight w:val="yellow"/>
          <w:u w:val="single"/>
        </w:rPr>
        <w:t xml:space="preserve">is </w:t>
      </w:r>
      <w:r w:rsidRPr="004F35EC">
        <w:rPr>
          <w:b/>
          <w:bCs/>
          <w:highlight w:val="yellow"/>
          <w:u w:val="single"/>
        </w:rPr>
        <w:t xml:space="preserve">simultaneously replaced </w:t>
      </w:r>
      <w:r w:rsidRPr="0068672B">
        <w:rPr>
          <w:b/>
          <w:bCs/>
          <w:u w:val="single"/>
        </w:rPr>
        <w:t xml:space="preserve">by a new object. That is, the contracting parties recognize each other as rights-bearing subjects, or persons having the capacity not only to own property, but to respect the property rights </w:t>
      </w:r>
      <w:r w:rsidRPr="0068672B">
        <w:rPr>
          <w:b/>
          <w:bCs/>
          <w:sz w:val="20"/>
          <w:szCs w:val="20"/>
          <w:u w:val="single"/>
        </w:rPr>
        <w:t xml:space="preserve">of </w:t>
      </w:r>
      <w:r w:rsidRPr="0068672B">
        <w:rPr>
          <w:b/>
          <w:bCs/>
          <w:u w:val="single"/>
        </w:rPr>
        <w:t xml:space="preserve">others, and to live up to his contractual obligations. </w:t>
      </w:r>
      <w:r w:rsidRPr="004F35EC">
        <w:rPr>
          <w:sz w:val="10"/>
        </w:rPr>
        <w:t xml:space="preserve">In Hegel's words: </w:t>
      </w:r>
      <w:r w:rsidRPr="004F35EC">
        <w:rPr>
          <w:sz w:val="10"/>
          <w:szCs w:val="20"/>
        </w:rPr>
        <w:t xml:space="preserve">[Contract] </w:t>
      </w:r>
      <w:r w:rsidRPr="004F35EC">
        <w:rPr>
          <w:sz w:val="10"/>
        </w:rPr>
        <w:t xml:space="preserve">contains </w:t>
      </w:r>
      <w:r w:rsidRPr="004F35EC">
        <w:rPr>
          <w:sz w:val="10"/>
          <w:szCs w:val="20"/>
        </w:rPr>
        <w:t xml:space="preserve">the </w:t>
      </w:r>
      <w:r w:rsidRPr="004F35EC">
        <w:rPr>
          <w:sz w:val="10"/>
        </w:rPr>
        <w:t xml:space="preserve">implication that each party, </w:t>
      </w:r>
      <w:r w:rsidRPr="004F35EC">
        <w:rPr>
          <w:sz w:val="10"/>
          <w:szCs w:val="20"/>
        </w:rPr>
        <w:t xml:space="preserve">in </w:t>
      </w:r>
      <w:r w:rsidRPr="004F35EC">
        <w:rPr>
          <w:sz w:val="10"/>
        </w:rPr>
        <w:t xml:space="preserve">accordance with </w:t>
      </w:r>
      <w:r w:rsidRPr="004F35EC">
        <w:rPr>
          <w:sz w:val="10"/>
          <w:szCs w:val="20"/>
        </w:rPr>
        <w:t xml:space="preserve">his </w:t>
      </w:r>
      <w:r w:rsidRPr="004F35EC">
        <w:rPr>
          <w:sz w:val="10"/>
        </w:rPr>
        <w:t xml:space="preserve">own </w:t>
      </w:r>
      <w:r w:rsidRPr="004F35EC">
        <w:rPr>
          <w:sz w:val="10"/>
          <w:szCs w:val="20"/>
        </w:rPr>
        <w:t xml:space="preserve">and the </w:t>
      </w:r>
      <w:r w:rsidRPr="004F35EC">
        <w:rPr>
          <w:sz w:val="10"/>
        </w:rPr>
        <w:t xml:space="preserve">other party's will, </w:t>
      </w:r>
      <w:r w:rsidRPr="004F35EC">
        <w:rPr>
          <w:i/>
          <w:iCs/>
          <w:sz w:val="10"/>
        </w:rPr>
        <w:t xml:space="preserve">ceases </w:t>
      </w:r>
      <w:r w:rsidRPr="004F35EC">
        <w:rPr>
          <w:sz w:val="10"/>
          <w:szCs w:val="20"/>
        </w:rPr>
        <w:t xml:space="preserve">to </w:t>
      </w:r>
      <w:r w:rsidRPr="004F35EC">
        <w:rPr>
          <w:sz w:val="10"/>
        </w:rPr>
        <w:t xml:space="preserve">be </w:t>
      </w:r>
      <w:r w:rsidRPr="004F35EC">
        <w:rPr>
          <w:sz w:val="10"/>
          <w:szCs w:val="20"/>
        </w:rPr>
        <w:t xml:space="preserve">an </w:t>
      </w:r>
      <w:r w:rsidRPr="004F35EC">
        <w:rPr>
          <w:sz w:val="10"/>
        </w:rPr>
        <w:t xml:space="preserve">owner </w:t>
      </w:r>
      <w:r w:rsidRPr="004F35EC">
        <w:rPr>
          <w:sz w:val="10"/>
          <w:szCs w:val="20"/>
        </w:rPr>
        <w:t xml:space="preserve">of </w:t>
      </w:r>
      <w:r w:rsidRPr="004F35EC">
        <w:rPr>
          <w:sz w:val="10"/>
        </w:rPr>
        <w:t xml:space="preserve">property, </w:t>
      </w:r>
      <w:proofErr w:type="spellStart"/>
      <w:r w:rsidRPr="004F35EC">
        <w:rPr>
          <w:i/>
          <w:iCs/>
          <w:sz w:val="10"/>
        </w:rPr>
        <w:t>remains</w:t>
      </w:r>
      <w:r w:rsidRPr="004F35EC">
        <w:rPr>
          <w:sz w:val="10"/>
          <w:szCs w:val="20"/>
        </w:rPr>
        <w:t>one</w:t>
      </w:r>
      <w:proofErr w:type="spellEnd"/>
      <w:r w:rsidRPr="004F35EC">
        <w:rPr>
          <w:sz w:val="10"/>
          <w:szCs w:val="20"/>
        </w:rPr>
        <w:t xml:space="preserve">, and </w:t>
      </w:r>
      <w:r w:rsidRPr="004F35EC">
        <w:rPr>
          <w:i/>
          <w:iCs/>
          <w:sz w:val="10"/>
        </w:rPr>
        <w:t xml:space="preserve">becomes </w:t>
      </w:r>
      <w:r w:rsidRPr="004F35EC">
        <w:rPr>
          <w:sz w:val="10"/>
        </w:rPr>
        <w:t xml:space="preserve">one. This is the mediation of </w:t>
      </w:r>
      <w:r w:rsidRPr="004F35EC">
        <w:rPr>
          <w:sz w:val="10"/>
          <w:szCs w:val="20"/>
        </w:rPr>
        <w:t xml:space="preserve">the will to </w:t>
      </w:r>
      <w:r w:rsidRPr="004F35EC">
        <w:rPr>
          <w:sz w:val="10"/>
        </w:rPr>
        <w:t xml:space="preserve">give </w:t>
      </w:r>
      <w:r w:rsidRPr="004F35EC">
        <w:rPr>
          <w:sz w:val="10"/>
          <w:szCs w:val="20"/>
        </w:rPr>
        <w:t xml:space="preserve">up a </w:t>
      </w:r>
      <w:r w:rsidRPr="004F35EC">
        <w:rPr>
          <w:sz w:val="10"/>
        </w:rPr>
        <w:t xml:space="preserve">property </w:t>
      </w:r>
      <w:r w:rsidRPr="004F35EC">
        <w:rPr>
          <w:sz w:val="10"/>
          <w:szCs w:val="20"/>
        </w:rPr>
        <w:t xml:space="preserve">(an </w:t>
      </w:r>
      <w:r w:rsidRPr="004F35EC">
        <w:rPr>
          <w:sz w:val="10"/>
        </w:rPr>
        <w:t xml:space="preserve">individual property) and </w:t>
      </w:r>
      <w:r w:rsidRPr="004F35EC">
        <w:rPr>
          <w:sz w:val="10"/>
          <w:szCs w:val="20"/>
        </w:rPr>
        <w:t xml:space="preserve">the </w:t>
      </w:r>
      <w:r w:rsidRPr="004F35EC">
        <w:rPr>
          <w:sz w:val="10"/>
        </w:rPr>
        <w:t xml:space="preserve">will to accept such </w:t>
      </w:r>
      <w:r w:rsidRPr="004F35EC">
        <w:rPr>
          <w:sz w:val="10"/>
          <w:szCs w:val="20"/>
        </w:rPr>
        <w:t xml:space="preserve">a </w:t>
      </w:r>
      <w:r w:rsidRPr="004F35EC">
        <w:rPr>
          <w:sz w:val="10"/>
        </w:rPr>
        <w:t xml:space="preserve">property (and hence the property of someone else). The context of </w:t>
      </w:r>
      <w:r w:rsidRPr="004F35EC">
        <w:rPr>
          <w:sz w:val="10"/>
          <w:szCs w:val="20"/>
        </w:rPr>
        <w:t xml:space="preserve">this </w:t>
      </w:r>
      <w:r w:rsidRPr="004F35EC">
        <w:rPr>
          <w:sz w:val="10"/>
        </w:rPr>
        <w:t xml:space="preserve">mediation </w:t>
      </w:r>
      <w:r w:rsidRPr="004F35EC">
        <w:rPr>
          <w:sz w:val="10"/>
          <w:szCs w:val="20"/>
        </w:rPr>
        <w:t xml:space="preserve">is </w:t>
      </w:r>
      <w:r w:rsidRPr="004F35EC">
        <w:rPr>
          <w:sz w:val="10"/>
        </w:rPr>
        <w:t xml:space="preserve">one of identity, in that </w:t>
      </w:r>
      <w:r w:rsidRPr="004F35EC">
        <w:rPr>
          <w:sz w:val="10"/>
          <w:szCs w:val="20"/>
        </w:rPr>
        <w:t xml:space="preserve">the </w:t>
      </w:r>
      <w:r w:rsidRPr="004F35EC">
        <w:rPr>
          <w:sz w:val="10"/>
        </w:rPr>
        <w:t xml:space="preserve">one </w:t>
      </w:r>
      <w:proofErr w:type="spellStart"/>
      <w:r w:rsidRPr="004F35EC">
        <w:rPr>
          <w:sz w:val="10"/>
        </w:rPr>
        <w:t>voli</w:t>
      </w:r>
      <w:proofErr w:type="spellEnd"/>
      <w:r w:rsidRPr="004F35EC">
        <w:rPr>
          <w:sz w:val="10"/>
        </w:rPr>
        <w:t xml:space="preserve">- </w:t>
      </w:r>
      <w:proofErr w:type="spellStart"/>
      <w:r w:rsidRPr="004F35EC">
        <w:rPr>
          <w:sz w:val="10"/>
        </w:rPr>
        <w:t>tion</w:t>
      </w:r>
      <w:proofErr w:type="spellEnd"/>
      <w:r w:rsidRPr="004F35EC">
        <w:rPr>
          <w:sz w:val="10"/>
        </w:rPr>
        <w:t xml:space="preserve"> comes </w:t>
      </w:r>
      <w:r w:rsidRPr="004F35EC">
        <w:rPr>
          <w:sz w:val="10"/>
          <w:szCs w:val="20"/>
        </w:rPr>
        <w:t xml:space="preserve">to a </w:t>
      </w:r>
      <w:r w:rsidRPr="004F35EC">
        <w:rPr>
          <w:sz w:val="10"/>
        </w:rPr>
        <w:t xml:space="preserve">decision only </w:t>
      </w:r>
      <w:r w:rsidRPr="004F35EC">
        <w:rPr>
          <w:sz w:val="10"/>
          <w:szCs w:val="20"/>
        </w:rPr>
        <w:t xml:space="preserve">in so </w:t>
      </w:r>
      <w:r w:rsidRPr="004F35EC">
        <w:rPr>
          <w:sz w:val="10"/>
        </w:rPr>
        <w:t xml:space="preserve">far as the other volition </w:t>
      </w:r>
      <w:r w:rsidRPr="004F35EC">
        <w:rPr>
          <w:sz w:val="10"/>
          <w:szCs w:val="20"/>
        </w:rPr>
        <w:t xml:space="preserve">is </w:t>
      </w:r>
      <w:r w:rsidRPr="004F35EC">
        <w:rPr>
          <w:sz w:val="10"/>
        </w:rPr>
        <w:t>present.</w:t>
      </w:r>
      <w:r w:rsidRPr="004F35EC">
        <w:rPr>
          <w:position w:val="8"/>
          <w:sz w:val="10"/>
          <w:szCs w:val="16"/>
        </w:rPr>
        <w:t xml:space="preserve">74 </w:t>
      </w:r>
      <w:r w:rsidRPr="004F35EC">
        <w:rPr>
          <w:sz w:val="10"/>
        </w:rPr>
        <w:t>Hegel went so far as to assert that "[</w:t>
      </w:r>
      <w:proofErr w:type="spellStart"/>
      <w:r w:rsidRPr="004F35EC">
        <w:rPr>
          <w:sz w:val="10"/>
        </w:rPr>
        <w:t>tihe</w:t>
      </w:r>
      <w:proofErr w:type="spellEnd"/>
      <w:r w:rsidRPr="004F35EC">
        <w:rPr>
          <w:sz w:val="10"/>
        </w:rPr>
        <w:t xml:space="preserve"> whole issue can also be viewed in such a way that alienation is regarded as a true mode of taking </w:t>
      </w:r>
      <w:proofErr w:type="spellStart"/>
      <w:r w:rsidRPr="004F35EC">
        <w:rPr>
          <w:sz w:val="10"/>
        </w:rPr>
        <w:t>posses</w:t>
      </w:r>
      <w:proofErr w:type="spellEnd"/>
      <w:r w:rsidRPr="004F35EC">
        <w:rPr>
          <w:sz w:val="10"/>
        </w:rPr>
        <w:t xml:space="preserve">- </w:t>
      </w:r>
      <w:proofErr w:type="spellStart"/>
      <w:r w:rsidRPr="004F35EC">
        <w:rPr>
          <w:sz w:val="10"/>
        </w:rPr>
        <w:t>sion</w:t>
      </w:r>
      <w:proofErr w:type="spellEnd"/>
      <w:r w:rsidRPr="004F35EC">
        <w:rPr>
          <w:sz w:val="10"/>
        </w:rPr>
        <w:t xml:space="preserve">. </w:t>
      </w:r>
      <w:r w:rsidRPr="004F35EC">
        <w:rPr>
          <w:position w:val="8"/>
          <w:sz w:val="10"/>
          <w:szCs w:val="16"/>
        </w:rPr>
        <w:t xml:space="preserve">75 </w:t>
      </w:r>
      <w:r w:rsidRPr="004F35EC">
        <w:rPr>
          <w:sz w:val="10"/>
        </w:rPr>
        <w:t xml:space="preserve">That is, </w:t>
      </w:r>
      <w:r w:rsidRPr="004F35EC">
        <w:rPr>
          <w:b/>
          <w:bCs/>
          <w:highlight w:val="yellow"/>
          <w:u w:val="single"/>
        </w:rPr>
        <w:t xml:space="preserve">possession is the recognition </w:t>
      </w:r>
      <w:r w:rsidRPr="0068672B">
        <w:rPr>
          <w:b/>
          <w:bCs/>
          <w:u w:val="single"/>
        </w:rPr>
        <w:t xml:space="preserve">by others </w:t>
      </w:r>
      <w:r w:rsidRPr="004F35EC">
        <w:rPr>
          <w:b/>
          <w:bCs/>
          <w:highlight w:val="yellow"/>
          <w:u w:val="single"/>
        </w:rPr>
        <w:t xml:space="preserve">that a specific object belongs </w:t>
      </w:r>
      <w:r w:rsidRPr="0068672B">
        <w:rPr>
          <w:b/>
          <w:bCs/>
          <w:u w:val="single"/>
        </w:rPr>
        <w:t xml:space="preserve">to a specific subject. </w:t>
      </w:r>
      <w:r w:rsidRPr="004F35EC">
        <w:rPr>
          <w:b/>
          <w:bCs/>
          <w:highlight w:val="yellow"/>
          <w:u w:val="single"/>
        </w:rPr>
        <w:t>Paradoxically</w:t>
      </w:r>
      <w:r w:rsidRPr="0068672B">
        <w:rPr>
          <w:b/>
          <w:bCs/>
          <w:u w:val="single"/>
        </w:rPr>
        <w:t xml:space="preserve">, </w:t>
      </w:r>
      <w:r w:rsidRPr="004F35EC">
        <w:rPr>
          <w:b/>
          <w:bCs/>
          <w:highlight w:val="yellow"/>
          <w:u w:val="single"/>
        </w:rPr>
        <w:t xml:space="preserve">this </w:t>
      </w:r>
      <w:r w:rsidRPr="0068672B">
        <w:rPr>
          <w:b/>
          <w:bCs/>
          <w:u w:val="single"/>
        </w:rPr>
        <w:t xml:space="preserve">recognition only </w:t>
      </w:r>
      <w:r w:rsidRPr="004F35EC">
        <w:rPr>
          <w:b/>
          <w:bCs/>
          <w:i/>
          <w:iCs/>
          <w:highlight w:val="yellow"/>
          <w:u w:val="single"/>
        </w:rPr>
        <w:t xml:space="preserve">expressly </w:t>
      </w:r>
      <w:r w:rsidRPr="004F35EC">
        <w:rPr>
          <w:b/>
          <w:bCs/>
          <w:highlight w:val="yellow"/>
          <w:u w:val="single"/>
        </w:rPr>
        <w:t xml:space="preserve">occurs </w:t>
      </w:r>
      <w:r w:rsidRPr="004F35EC">
        <w:rPr>
          <w:b/>
          <w:bCs/>
          <w:i/>
          <w:iCs/>
          <w:highlight w:val="yellow"/>
          <w:u w:val="single"/>
        </w:rPr>
        <w:t xml:space="preserve">retroactively </w:t>
      </w:r>
      <w:r w:rsidRPr="004F35EC">
        <w:rPr>
          <w:b/>
          <w:bCs/>
          <w:highlight w:val="yellow"/>
          <w:u w:val="single"/>
        </w:rPr>
        <w:t xml:space="preserve">when the owner </w:t>
      </w:r>
      <w:r w:rsidRPr="004F35EC">
        <w:rPr>
          <w:b/>
          <w:bCs/>
          <w:u w:val="single"/>
        </w:rPr>
        <w:t xml:space="preserve">contracts to </w:t>
      </w:r>
      <w:r w:rsidRPr="004F35EC">
        <w:rPr>
          <w:b/>
          <w:bCs/>
          <w:highlight w:val="yellow"/>
          <w:u w:val="single"/>
        </w:rPr>
        <w:t xml:space="preserve">sell that </w:t>
      </w:r>
      <w:r w:rsidRPr="004F35EC">
        <w:rPr>
          <w:b/>
          <w:bCs/>
          <w:u w:val="single"/>
        </w:rPr>
        <w:t xml:space="preserve">object to another person. In other words, the identification of subject to </w:t>
      </w:r>
      <w:r w:rsidRPr="0068672B">
        <w:rPr>
          <w:b/>
          <w:bCs/>
          <w:u w:val="single"/>
        </w:rPr>
        <w:t xml:space="preserve">object in possession is only </w:t>
      </w:r>
      <w:r w:rsidRPr="0068672B">
        <w:rPr>
          <w:b/>
          <w:bCs/>
          <w:i/>
          <w:iCs/>
          <w:u w:val="single"/>
        </w:rPr>
        <w:t xml:space="preserve">effectively </w:t>
      </w:r>
      <w:r w:rsidRPr="0068672B">
        <w:rPr>
          <w:b/>
          <w:bCs/>
          <w:u w:val="single"/>
        </w:rPr>
        <w:t xml:space="preserve">recognized </w:t>
      </w:r>
      <w:proofErr w:type="gramStart"/>
      <w:r w:rsidRPr="0068672B">
        <w:rPr>
          <w:b/>
          <w:bCs/>
          <w:u w:val="single"/>
        </w:rPr>
        <w:t>at the moment</w:t>
      </w:r>
      <w:proofErr w:type="gramEnd"/>
      <w:r w:rsidRPr="0068672B">
        <w:rPr>
          <w:b/>
          <w:bCs/>
          <w:u w:val="single"/>
        </w:rPr>
        <w:t xml:space="preserve"> when another subject pays the first subject to release the object from her possession.</w:t>
      </w:r>
      <w:r w:rsidRPr="004F35EC">
        <w:rPr>
          <w:sz w:val="10"/>
        </w:rPr>
        <w:t xml:space="preserve"> Once again, one must remember Hegel's radical definition </w:t>
      </w:r>
      <w:r w:rsidRPr="004F35EC">
        <w:rPr>
          <w:sz w:val="10"/>
          <w:szCs w:val="20"/>
        </w:rPr>
        <w:t xml:space="preserve">of </w:t>
      </w:r>
      <w:r w:rsidRPr="004F35EC">
        <w:rPr>
          <w:sz w:val="10"/>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w:t>
      </w:r>
      <w:proofErr w:type="spellStart"/>
      <w:r w:rsidRPr="004F35EC">
        <w:rPr>
          <w:sz w:val="10"/>
        </w:rPr>
        <w:t>erty</w:t>
      </w:r>
      <w:proofErr w:type="spellEnd"/>
      <w:r w:rsidRPr="004F35EC">
        <w:rPr>
          <w:sz w:val="10"/>
        </w:rPr>
        <w:t xml:space="preserve">. In fact, the service contract is an excellent example of the logic of Hegel's dialectic of recognition. In our modem capitalistic society, a primary way we recognize each other is through our occupations. </w:t>
      </w:r>
      <w:r w:rsidRPr="0068672B">
        <w:rPr>
          <w:b/>
          <w:bCs/>
          <w:u w:val="single"/>
        </w:rPr>
        <w:t>The mutual intersubjectivity of contract is necessary because</w:t>
      </w:r>
      <w:r w:rsidRPr="004F35EC">
        <w:rPr>
          <w:sz w:val="10"/>
        </w:rPr>
        <w:t xml:space="preserve">, according to Hegel, </w:t>
      </w:r>
      <w:r w:rsidRPr="0068672B">
        <w:rPr>
          <w:b/>
          <w:bCs/>
          <w:u w:val="single"/>
        </w:rPr>
        <w:t>one becomes a subject</w:t>
      </w:r>
      <w:r w:rsidRPr="004F35EC">
        <w:rPr>
          <w:sz w:val="10"/>
        </w:rPr>
        <w:t xml:space="preserve"> (</w:t>
      </w:r>
      <w:proofErr w:type="spellStart"/>
      <w:r w:rsidRPr="004F35EC">
        <w:rPr>
          <w:sz w:val="10"/>
        </w:rPr>
        <w:t>eine</w:t>
      </w:r>
      <w:proofErr w:type="spellEnd"/>
      <w:r w:rsidRPr="004F35EC">
        <w:rPr>
          <w:sz w:val="10"/>
        </w:rPr>
        <w:t xml:space="preserve"> </w:t>
      </w:r>
      <w:proofErr w:type="gramStart"/>
      <w:r w:rsidRPr="004F35EC">
        <w:rPr>
          <w:sz w:val="10"/>
        </w:rPr>
        <w:t>Person)</w:t>
      </w:r>
      <w:r w:rsidRPr="0068672B">
        <w:rPr>
          <w:b/>
          <w:bCs/>
          <w:u w:val="single"/>
        </w:rPr>
        <w:t>only</w:t>
      </w:r>
      <w:proofErr w:type="gramEnd"/>
      <w:r w:rsidRPr="0068672B">
        <w:rPr>
          <w:b/>
          <w:bCs/>
          <w:u w:val="single"/>
        </w:rPr>
        <w:t xml:space="preserve"> when one is recognized as such by another subject. Subjectivity (the capacity to bear legal rights and duties) exists only insofar as rights are enforceable.</w:t>
      </w:r>
      <w:r w:rsidRPr="004F35EC">
        <w:rPr>
          <w:sz w:val="10"/>
        </w:rPr>
        <w:t xml:space="preserve"> </w:t>
      </w:r>
      <w:r w:rsidRPr="004F35EC">
        <w:rPr>
          <w:b/>
          <w:bCs/>
          <w:highlight w:val="yellow"/>
          <w:u w:val="single"/>
        </w:rPr>
        <w:t xml:space="preserve">Since all persons logically begin as abstract </w:t>
      </w:r>
      <w:r w:rsidRPr="0068672B">
        <w:rPr>
          <w:b/>
          <w:bCs/>
          <w:u w:val="single"/>
        </w:rPr>
        <w:t xml:space="preserve">individuals (not subjects), in order to achieve subjectivity, </w:t>
      </w:r>
      <w:proofErr w:type="gramStart"/>
      <w:r w:rsidRPr="004F35EC">
        <w:rPr>
          <w:b/>
          <w:bCs/>
          <w:highlight w:val="yellow"/>
          <w:u w:val="single"/>
        </w:rPr>
        <w:t xml:space="preserve">each </w:t>
      </w:r>
      <w:r w:rsidRPr="0068672B">
        <w:rPr>
          <w:b/>
          <w:bCs/>
          <w:u w:val="single"/>
        </w:rPr>
        <w:t>individual</w:t>
      </w:r>
      <w:proofErr w:type="gramEnd"/>
      <w:r w:rsidRPr="0068672B">
        <w:rPr>
          <w:b/>
          <w:bCs/>
          <w:u w:val="single"/>
        </w:rPr>
        <w:t xml:space="preserve"> </w:t>
      </w:r>
      <w:r w:rsidRPr="004F35EC">
        <w:rPr>
          <w:b/>
          <w:bCs/>
          <w:highlight w:val="yellow"/>
          <w:u w:val="single"/>
        </w:rPr>
        <w:t xml:space="preserve">must first make other </w:t>
      </w:r>
      <w:proofErr w:type="spellStart"/>
      <w:r w:rsidRPr="0068672B">
        <w:rPr>
          <w:b/>
          <w:bCs/>
          <w:u w:val="single"/>
        </w:rPr>
        <w:t>indi</w:t>
      </w:r>
      <w:proofErr w:type="spellEnd"/>
      <w:r w:rsidRPr="0068672B">
        <w:rPr>
          <w:b/>
          <w:bCs/>
          <w:u w:val="single"/>
        </w:rPr>
        <w:t xml:space="preserve">- </w:t>
      </w:r>
      <w:proofErr w:type="spellStart"/>
      <w:r w:rsidRPr="004F35EC">
        <w:rPr>
          <w:b/>
          <w:bCs/>
          <w:u w:val="single"/>
        </w:rPr>
        <w:t>viduals</w:t>
      </w:r>
      <w:proofErr w:type="spellEnd"/>
      <w:r w:rsidRPr="004F35EC">
        <w:rPr>
          <w:b/>
          <w:bCs/>
          <w:u w:val="single"/>
        </w:rPr>
        <w:t xml:space="preserve"> </w:t>
      </w:r>
      <w:r w:rsidRPr="004F35EC">
        <w:rPr>
          <w:b/>
          <w:bCs/>
          <w:highlight w:val="yellow"/>
          <w:u w:val="single"/>
        </w:rPr>
        <w:t xml:space="preserve">into subjects </w:t>
      </w:r>
      <w:r w:rsidRPr="0068672B">
        <w:rPr>
          <w:b/>
          <w:bCs/>
          <w:u w:val="single"/>
        </w:rPr>
        <w:t xml:space="preserve">by recognizing them as such. </w:t>
      </w:r>
      <w:r w:rsidRPr="004F35EC">
        <w:rPr>
          <w:b/>
          <w:bCs/>
          <w:highlight w:val="yellow"/>
          <w:u w:val="single"/>
        </w:rPr>
        <w:t xml:space="preserve">This means that it is impossible to create rights </w:t>
      </w:r>
      <w:r w:rsidRPr="0068672B">
        <w:rPr>
          <w:b/>
          <w:bCs/>
          <w:u w:val="single"/>
        </w:rPr>
        <w:t xml:space="preserve">by </w:t>
      </w:r>
      <w:r w:rsidRPr="004F35EC">
        <w:rPr>
          <w:b/>
          <w:bCs/>
          <w:highlight w:val="yellow"/>
          <w:u w:val="single"/>
        </w:rPr>
        <w:t xml:space="preserve">unilaterally </w:t>
      </w:r>
      <w:r w:rsidRPr="0068672B">
        <w:rPr>
          <w:b/>
          <w:bCs/>
          <w:u w:val="single"/>
        </w:rPr>
        <w:t>claiming them for oneself.</w:t>
      </w:r>
      <w:r w:rsidRPr="004F35EC">
        <w:rPr>
          <w:sz w:val="10"/>
        </w:rPr>
        <w:t xml:space="preserve"> Since rights are </w:t>
      </w:r>
      <w:proofErr w:type="gramStart"/>
      <w:r w:rsidRPr="004F35EC">
        <w:rPr>
          <w:sz w:val="10"/>
        </w:rPr>
        <w:t>intersubjective</w:t>
      </w:r>
      <w:proofErr w:type="gramEnd"/>
      <w:r w:rsidRPr="004F35EC">
        <w:rPr>
          <w:sz w:val="10"/>
        </w:rPr>
        <w:t xml:space="preserve"> they can only be created </w:t>
      </w:r>
      <w:proofErr w:type="spellStart"/>
      <w:r w:rsidRPr="004F35EC">
        <w:rPr>
          <w:sz w:val="10"/>
        </w:rPr>
        <w:t>intersubjec</w:t>
      </w:r>
      <w:proofErr w:type="spellEnd"/>
      <w:r w:rsidRPr="004F35EC">
        <w:rPr>
          <w:sz w:val="10"/>
        </w:rPr>
        <w:t xml:space="preserve">- </w:t>
      </w:r>
      <w:proofErr w:type="spellStart"/>
      <w:r w:rsidRPr="004F35EC">
        <w:rPr>
          <w:sz w:val="10"/>
        </w:rPr>
        <w:t>tively</w:t>
      </w:r>
      <w:proofErr w:type="spellEnd"/>
      <w:r w:rsidRPr="004F35EC">
        <w:rPr>
          <w:sz w:val="10"/>
        </w:rPr>
        <w:t xml:space="preserve">. This is one reason why the Lockean attempt to justify claims of property through first-appropriation fails. The conundrum should be obvious. How does anyone become a subject recognized by other subjects when there are no subjects in the state of nature? Where does </w:t>
      </w:r>
      <w:proofErr w:type="spellStart"/>
      <w:r w:rsidRPr="004F35EC">
        <w:rPr>
          <w:sz w:val="10"/>
        </w:rPr>
        <w:t>thefirst</w:t>
      </w:r>
      <w:proofErr w:type="spellEnd"/>
      <w:r w:rsidRPr="004F35EC">
        <w:rPr>
          <w:sz w:val="10"/>
        </w:rPr>
        <w:t xml:space="preserve"> subject come from? The Hegelian answer is that </w:t>
      </w:r>
      <w:r w:rsidRPr="0068672B">
        <w:rPr>
          <w:b/>
          <w:bCs/>
          <w:u w:val="single"/>
        </w:rPr>
        <w:t>multiple subjects must come into existence simultaneously</w:t>
      </w:r>
      <w:r w:rsidRPr="004F35EC">
        <w:rPr>
          <w:sz w:val="10"/>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68672B">
        <w:rPr>
          <w:b/>
          <w:bCs/>
          <w:u w:val="single"/>
        </w:rPr>
        <w:t xml:space="preserve">Each </w:t>
      </w:r>
      <w:proofErr w:type="spellStart"/>
      <w:proofErr w:type="gramStart"/>
      <w:r w:rsidRPr="0068672B">
        <w:rPr>
          <w:b/>
          <w:bCs/>
          <w:u w:val="single"/>
        </w:rPr>
        <w:t>individual,by</w:t>
      </w:r>
      <w:proofErr w:type="spellEnd"/>
      <w:proofErr w:type="gramEnd"/>
      <w:r w:rsidRPr="0068672B">
        <w:rPr>
          <w:b/>
          <w:bCs/>
          <w:u w:val="single"/>
        </w:rPr>
        <w:t xml:space="preserve"> admitting that another </w:t>
      </w:r>
      <w:proofErr w:type="spellStart"/>
      <w:r w:rsidRPr="0068672B">
        <w:rPr>
          <w:b/>
          <w:bCs/>
          <w:u w:val="single"/>
        </w:rPr>
        <w:t>individ</w:t>
      </w:r>
      <w:proofErr w:type="spellEnd"/>
      <w:r w:rsidRPr="0068672B">
        <w:rPr>
          <w:b/>
          <w:bCs/>
          <w:u w:val="single"/>
        </w:rPr>
        <w:t xml:space="preserve">- </w:t>
      </w:r>
      <w:proofErr w:type="spellStart"/>
      <w:r w:rsidRPr="0068672B">
        <w:rPr>
          <w:b/>
          <w:bCs/>
          <w:u w:val="single"/>
        </w:rPr>
        <w:t>ual</w:t>
      </w:r>
      <w:proofErr w:type="spellEnd"/>
      <w:r w:rsidRPr="0068672B">
        <w:rPr>
          <w:b/>
          <w:bCs/>
          <w:u w:val="single"/>
        </w:rPr>
        <w:t xml:space="preserve"> has legal rights</w:t>
      </w:r>
      <w:r w:rsidRPr="004F35EC">
        <w:rPr>
          <w:sz w:val="10"/>
        </w:rPr>
        <w:t xml:space="preserve"> (i.e., the right to possess and contract to exchange the object to be acquired), </w:t>
      </w:r>
      <w:r w:rsidRPr="0068672B">
        <w:rPr>
          <w:b/>
          <w:bCs/>
          <w:u w:val="single"/>
        </w:rPr>
        <w:t>makes that individual into more than she once was-she is no longer an individual, but a subject</w:t>
      </w:r>
      <w:r w:rsidRPr="004F35EC">
        <w:rPr>
          <w:sz w:val="10"/>
        </w:rPr>
        <w:t xml:space="preserve">. 3. FORMALITY AND RECOGNITION The Hegelian logic of alienation confuses many commentators because they do not recognize the purely formal nature of subjectivity and </w:t>
      </w:r>
      <w:proofErr w:type="spellStart"/>
      <w:r w:rsidRPr="004F35EC">
        <w:rPr>
          <w:sz w:val="10"/>
        </w:rPr>
        <w:t>abstractright</w:t>
      </w:r>
      <w:proofErr w:type="spellEnd"/>
      <w:r w:rsidRPr="004F35EC">
        <w:rPr>
          <w:sz w:val="10"/>
        </w:rPr>
        <w:t xml:space="preserve">. Here, </w:t>
      </w:r>
      <w:r w:rsidRPr="0068672B">
        <w:rPr>
          <w:b/>
          <w:bCs/>
          <w:u w:val="single"/>
        </w:rPr>
        <w:t xml:space="preserve">object relations are purely instrumental and subordinate to the goal of recognition. </w:t>
      </w:r>
      <w:r w:rsidRPr="004F35EC">
        <w:rPr>
          <w:sz w:val="10"/>
        </w:rPr>
        <w:t xml:space="preserve">Hegel, like Kant, defines a free individual as an end in and for </w:t>
      </w:r>
      <w:proofErr w:type="spellStart"/>
      <w:proofErr w:type="gramStart"/>
      <w:r w:rsidRPr="004F35EC">
        <w:rPr>
          <w:sz w:val="10"/>
        </w:rPr>
        <w:t>her self</w:t>
      </w:r>
      <w:proofErr w:type="spellEnd"/>
      <w:proofErr w:type="gramEnd"/>
      <w:r w:rsidRPr="004F35EC">
        <w:rPr>
          <w:sz w:val="10"/>
        </w:rPr>
        <w:t xml:space="preserve">, and not the means to the end of another. In contrast, an object is something that is the means to the ends of something else. </w:t>
      </w:r>
      <w:r w:rsidRPr="0068672B">
        <w:rPr>
          <w:b/>
          <w:bCs/>
          <w:u w:val="single"/>
        </w:rPr>
        <w:t xml:space="preserve">In abstract right, </w:t>
      </w:r>
      <w:r w:rsidRPr="004F35EC">
        <w:rPr>
          <w:b/>
          <w:bCs/>
          <w:highlight w:val="yellow"/>
          <w:u w:val="single"/>
        </w:rPr>
        <w:t xml:space="preserve">each individual paradoxically wants </w:t>
      </w:r>
      <w:proofErr w:type="gramStart"/>
      <w:r w:rsidRPr="004F35EC">
        <w:rPr>
          <w:b/>
          <w:bCs/>
          <w:highlight w:val="yellow"/>
          <w:u w:val="single"/>
        </w:rPr>
        <w:t>both-that other individuals</w:t>
      </w:r>
      <w:proofErr w:type="gramEnd"/>
      <w:r w:rsidRPr="004F35EC">
        <w:rPr>
          <w:b/>
          <w:bCs/>
          <w:highlight w:val="yellow"/>
          <w:u w:val="single"/>
        </w:rPr>
        <w:t xml:space="preserve"> help </w:t>
      </w:r>
      <w:r w:rsidRPr="0068672B">
        <w:rPr>
          <w:b/>
          <w:bCs/>
          <w:u w:val="single"/>
        </w:rPr>
        <w:t xml:space="preserve">him </w:t>
      </w:r>
      <w:r w:rsidRPr="004F35EC">
        <w:rPr>
          <w:b/>
          <w:bCs/>
          <w:highlight w:val="yellow"/>
          <w:u w:val="single"/>
        </w:rPr>
        <w:t xml:space="preserve">reach </w:t>
      </w:r>
      <w:r w:rsidRPr="0068672B">
        <w:rPr>
          <w:b/>
          <w:bCs/>
          <w:u w:val="single"/>
        </w:rPr>
        <w:t xml:space="preserve">his end of becoming </w:t>
      </w:r>
      <w:r w:rsidRPr="004F35EC">
        <w:rPr>
          <w:b/>
          <w:bCs/>
          <w:highlight w:val="yellow"/>
          <w:u w:val="single"/>
        </w:rPr>
        <w:t>a subject</w:t>
      </w:r>
      <w:r w:rsidRPr="0068672B">
        <w:rPr>
          <w:b/>
          <w:bCs/>
          <w:u w:val="single"/>
        </w:rPr>
        <w:t xml:space="preserve">, and that other individuals </w:t>
      </w:r>
      <w:r w:rsidRPr="004F35EC">
        <w:rPr>
          <w:b/>
          <w:bCs/>
          <w:highlight w:val="yellow"/>
          <w:u w:val="single"/>
        </w:rPr>
        <w:t xml:space="preserve">remain an end </w:t>
      </w:r>
      <w:r w:rsidRPr="0068672B">
        <w:rPr>
          <w:b/>
          <w:bCs/>
          <w:u w:val="single"/>
        </w:rPr>
        <w:t xml:space="preserve">in and to themselves rather than merely a means to the first person's ends. Subjectivity is only created through recognition as such by a person that one recognizes as another subject. To treat another person as one's means, rather than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4F35EC">
        <w:rPr>
          <w:sz w:val="10"/>
        </w:rPr>
        <w:t xml:space="preserve">The Hegelian answer is that subjects can mediate their relationship through objects. </w:t>
      </w:r>
      <w:r w:rsidRPr="004F35EC">
        <w:rPr>
          <w:b/>
          <w:bCs/>
          <w:highlight w:val="yellow"/>
          <w:u w:val="single"/>
        </w:rPr>
        <w:t xml:space="preserve">Both subjects mutually exploit </w:t>
      </w:r>
      <w:r w:rsidRPr="0068672B">
        <w:rPr>
          <w:b/>
          <w:bCs/>
          <w:u w:val="single"/>
        </w:rPr>
        <w:t xml:space="preserve">the objects of </w:t>
      </w:r>
      <w:r w:rsidRPr="004F35EC">
        <w:rPr>
          <w:b/>
          <w:bCs/>
          <w:highlight w:val="yellow"/>
          <w:u w:val="single"/>
        </w:rPr>
        <w:t>exchange as means of recognizing each other</w:t>
      </w:r>
      <w:r w:rsidRPr="0068672B">
        <w:rPr>
          <w:b/>
          <w:bCs/>
          <w:u w:val="single"/>
        </w:rPr>
        <w:t>-each fulfills her own ends (</w:t>
      </w:r>
      <w:proofErr w:type="spellStart"/>
      <w:r w:rsidRPr="0068672B">
        <w:rPr>
          <w:b/>
          <w:bCs/>
          <w:u w:val="single"/>
        </w:rPr>
        <w:t>becom</w:t>
      </w:r>
      <w:proofErr w:type="spellEnd"/>
      <w:r w:rsidRPr="0068672B">
        <w:rPr>
          <w:b/>
          <w:bCs/>
          <w:u w:val="single"/>
        </w:rPr>
        <w:t xml:space="preserve">- </w:t>
      </w:r>
      <w:proofErr w:type="spellStart"/>
      <w:r w:rsidRPr="0068672B">
        <w:rPr>
          <w:b/>
          <w:bCs/>
          <w:u w:val="single"/>
        </w:rPr>
        <w:t>ing</w:t>
      </w:r>
      <w:proofErr w:type="spellEnd"/>
      <w:r w:rsidRPr="0068672B">
        <w:rPr>
          <w:b/>
          <w:bCs/>
          <w:u w:val="single"/>
        </w:rPr>
        <w:t xml:space="preserve"> a subject) while respecting the ends of the other (also to become a subject). The two subjects are united in a common will, in the sense that each wills his own ends, but these potentially competing ends </w:t>
      </w:r>
      <w:proofErr w:type="spellStart"/>
      <w:r w:rsidRPr="0068672B">
        <w:rPr>
          <w:b/>
          <w:bCs/>
          <w:u w:val="single"/>
        </w:rPr>
        <w:t>tempora</w:t>
      </w:r>
      <w:proofErr w:type="spellEnd"/>
      <w:r w:rsidRPr="0068672B">
        <w:rPr>
          <w:b/>
          <w:bCs/>
          <w:u w:val="single"/>
        </w:rPr>
        <w:t xml:space="preserve">- </w:t>
      </w:r>
      <w:proofErr w:type="spellStart"/>
      <w:r w:rsidRPr="0068672B">
        <w:rPr>
          <w:b/>
          <w:bCs/>
          <w:u w:val="single"/>
        </w:rPr>
        <w:t>rily</w:t>
      </w:r>
      <w:proofErr w:type="spellEnd"/>
      <w:r w:rsidRPr="0068672B">
        <w:rPr>
          <w:b/>
          <w:bCs/>
          <w:u w:val="single"/>
        </w:rPr>
        <w:t xml:space="preserve"> coincide in the meeting of minds known as contract.</w:t>
      </w:r>
      <w:r w:rsidRPr="004F35EC">
        <w:rPr>
          <w:sz w:val="10"/>
        </w:rPr>
        <w:t xml:space="preserve"> This means that, as a logical matter, one does not </w:t>
      </w:r>
      <w:proofErr w:type="gramStart"/>
      <w:r w:rsidRPr="004F35EC">
        <w:rPr>
          <w:sz w:val="10"/>
        </w:rPr>
        <w:t>enter into</w:t>
      </w:r>
      <w:proofErr w:type="gramEnd"/>
      <w:r w:rsidRPr="004F35EC">
        <w:rPr>
          <w:sz w:val="10"/>
        </w:rPr>
        <w:t xml:space="preserve">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w:t>
      </w:r>
      <w:proofErr w:type="spellStart"/>
      <w:r w:rsidRPr="004F35EC">
        <w:rPr>
          <w:sz w:val="10"/>
        </w:rPr>
        <w:t>sacre</w:t>
      </w:r>
      <w:proofErr w:type="spellEnd"/>
      <w:r w:rsidRPr="004F35EC">
        <w:rPr>
          <w:sz w:val="10"/>
        </w:rPr>
        <w:t xml:space="preserve"> </w:t>
      </w:r>
      <w:proofErr w:type="spellStart"/>
      <w:r w:rsidRPr="004F35EC">
        <w:rPr>
          <w:sz w:val="10"/>
        </w:rPr>
        <w:t>dfor</w:t>
      </w:r>
      <w:proofErr w:type="spellEnd"/>
      <w:r w:rsidRPr="004F35EC">
        <w:rPr>
          <w:sz w:val="10"/>
        </w:rPr>
        <w:t xml:space="preserve"> the simple reason that it is the existence </w:t>
      </w:r>
      <w:proofErr w:type="gramStart"/>
      <w:r w:rsidRPr="004F35EC">
        <w:rPr>
          <w:sz w:val="10"/>
        </w:rPr>
        <w:t>[ ]</w:t>
      </w:r>
      <w:proofErr w:type="gramEnd"/>
      <w:r w:rsidRPr="004F35EC">
        <w:rPr>
          <w:sz w:val="10"/>
        </w:rPr>
        <w:t xml:space="preserve"> of the absolute concept, of self-conscious freedom. But the formalism of right-and also of duty-arises out of the </w:t>
      </w:r>
      <w:proofErr w:type="spellStart"/>
      <w:r w:rsidRPr="004F35EC">
        <w:rPr>
          <w:sz w:val="10"/>
        </w:rPr>
        <w:t>dif</w:t>
      </w:r>
      <w:proofErr w:type="spellEnd"/>
      <w:r w:rsidRPr="004F35EC">
        <w:rPr>
          <w:sz w:val="10"/>
        </w:rPr>
        <w:t xml:space="preserve">- </w:t>
      </w:r>
      <w:proofErr w:type="spellStart"/>
      <w:r w:rsidRPr="004F35EC">
        <w:rPr>
          <w:sz w:val="10"/>
        </w:rPr>
        <w:t>ferent</w:t>
      </w:r>
      <w:proofErr w:type="spellEnd"/>
      <w:r w:rsidRPr="004F35EC">
        <w:rPr>
          <w:sz w:val="10"/>
        </w:rPr>
        <w:t xml:space="preserve"> stages in the development of the concept of freedom. In oppo- </w:t>
      </w:r>
      <w:proofErr w:type="spellStart"/>
      <w:r w:rsidRPr="004F35EC">
        <w:rPr>
          <w:sz w:val="10"/>
        </w:rPr>
        <w:t>sition</w:t>
      </w:r>
      <w:proofErr w:type="spellEnd"/>
      <w:r w:rsidRPr="004F35EC">
        <w:rPr>
          <w:sz w:val="10"/>
        </w:rPr>
        <w:t xml:space="preserve"> to the more formal, </w:t>
      </w:r>
      <w:proofErr w:type="gramStart"/>
      <w:r w:rsidRPr="004F35EC">
        <w:rPr>
          <w:sz w:val="10"/>
        </w:rPr>
        <w:t>i.e.</w:t>
      </w:r>
      <w:proofErr w:type="gramEnd"/>
      <w:r w:rsidRPr="004F35EC">
        <w:rPr>
          <w:sz w:val="10"/>
        </w:rPr>
        <w:t xml:space="preserve"> more </w:t>
      </w:r>
      <w:proofErr w:type="spellStart"/>
      <w:r w:rsidRPr="004F35EC">
        <w:rPr>
          <w:sz w:val="10"/>
        </w:rPr>
        <w:t>abstractand</w:t>
      </w:r>
      <w:proofErr w:type="spellEnd"/>
      <w:r w:rsidRPr="004F35EC">
        <w:rPr>
          <w:sz w:val="10"/>
        </w:rPr>
        <w:t xml:space="preserve"> hence more limited kind of right, that the sphere and stage of the spirit in which the spirit has determined and actualized within itself the further moments con- </w:t>
      </w:r>
      <w:proofErr w:type="spellStart"/>
      <w:r w:rsidRPr="004F35EC">
        <w:rPr>
          <w:sz w:val="10"/>
        </w:rPr>
        <w:t>tained</w:t>
      </w:r>
      <w:proofErr w:type="spellEnd"/>
      <w:r w:rsidRPr="004F35EC">
        <w:rPr>
          <w:sz w:val="10"/>
        </w:rPr>
        <w:t xml:space="preserve"> in its Idea possesses a higher right, for it is the more concrete sphere, richer within itself and more truly universal. Each stage in the development of the Idea of freedom has its distinctive right, because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w:t>
      </w:r>
      <w:proofErr w:type="spellStart"/>
      <w:r w:rsidRPr="004F35EC">
        <w:rPr>
          <w:sz w:val="10"/>
        </w:rPr>
        <w:t>Recht</w:t>
      </w:r>
      <w:proofErr w:type="spellEnd"/>
      <w:r w:rsidRPr="004F35EC">
        <w:rPr>
          <w:sz w:val="10"/>
        </w:rPr>
        <w:t xml:space="preserve">, which includes not only abstract right (property and contract), but morality and ethics. Abstract right is the most primitive form of right that only creates the form necessary for freedom-the empty vessel of legal subjectivity understood as the mere ability to accept legal rights and duties imposed by others. The content of person- </w:t>
      </w:r>
      <w:proofErr w:type="spellStart"/>
      <w:r w:rsidRPr="004F35EC">
        <w:rPr>
          <w:sz w:val="10"/>
        </w:rPr>
        <w:t>ality</w:t>
      </w:r>
      <w:proofErr w:type="spellEnd"/>
      <w:r w:rsidRPr="004F35EC">
        <w:rPr>
          <w:sz w:val="10"/>
        </w:rPr>
        <w:t xml:space="preserve"> will be added by morality and ethics. Consequently, Hegel states with respect to the legal subject: Since particularity, in the person [</w:t>
      </w:r>
      <w:proofErr w:type="gramStart"/>
      <w:r w:rsidRPr="004F35EC">
        <w:rPr>
          <w:sz w:val="10"/>
        </w:rPr>
        <w:t>i.e.</w:t>
      </w:r>
      <w:proofErr w:type="gramEnd"/>
      <w:r w:rsidRPr="004F35EC">
        <w:rPr>
          <w:sz w:val="10"/>
        </w:rPr>
        <w:t xml:space="preserve"> what I am calling the subject], is not yet present as freedom, everything which depends on </w:t>
      </w:r>
      <w:proofErr w:type="spellStart"/>
      <w:r w:rsidRPr="004F35EC">
        <w:rPr>
          <w:sz w:val="10"/>
        </w:rPr>
        <w:t>particu</w:t>
      </w:r>
      <w:proofErr w:type="spellEnd"/>
      <w:r w:rsidRPr="004F35EC">
        <w:rPr>
          <w:sz w:val="10"/>
        </w:rPr>
        <w:t xml:space="preserve">- </w:t>
      </w:r>
      <w:proofErr w:type="spellStart"/>
      <w:r w:rsidRPr="004F35EC">
        <w:rPr>
          <w:sz w:val="10"/>
        </w:rPr>
        <w:t>larity</w:t>
      </w:r>
      <w:proofErr w:type="spellEnd"/>
      <w:r w:rsidRPr="004F35EC">
        <w:rPr>
          <w:sz w:val="10"/>
        </w:rPr>
        <w:t xml:space="preserve">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w:t>
      </w:r>
      <w:proofErr w:type="spellStart"/>
      <w:r w:rsidRPr="004F35EC">
        <w:rPr>
          <w:sz w:val="10"/>
        </w:rPr>
        <w:t>tion</w:t>
      </w:r>
      <w:proofErr w:type="spellEnd"/>
      <w:r w:rsidRPr="004F35EC">
        <w:rPr>
          <w:sz w:val="10"/>
        </w:rPr>
        <w:t xml:space="preserve">. </w:t>
      </w:r>
      <w:proofErr w:type="gramStart"/>
      <w:r w:rsidRPr="004F35EC">
        <w:rPr>
          <w:sz w:val="10"/>
        </w:rPr>
        <w:t>Thus</w:t>
      </w:r>
      <w:proofErr w:type="gramEnd"/>
      <w:r w:rsidRPr="004F35EC">
        <w:rPr>
          <w:sz w:val="10"/>
        </w:rPr>
        <w:t xml:space="preserve"> abstract right is initially a mere possibility, and in that respect is formal in character as compared with the whole extent of the relationship. Consequently, a determination of right gives me a warrant, but it is not </w:t>
      </w:r>
      <w:proofErr w:type="gramStart"/>
      <w:r w:rsidRPr="004F35EC">
        <w:rPr>
          <w:sz w:val="10"/>
        </w:rPr>
        <w:t>absolutely necessary</w:t>
      </w:r>
      <w:proofErr w:type="gramEnd"/>
      <w:r w:rsidRPr="004F35EC">
        <w:rPr>
          <w:sz w:val="10"/>
        </w:rPr>
        <w:t xml:space="preserve">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68672B">
        <w:rPr>
          <w:b/>
          <w:bCs/>
          <w:u w:val="single"/>
        </w:rPr>
        <w:t xml:space="preserve">legal relationships relate only to the creation of legal subjects-persons capable of bearing rights and duties. The legal subjectivity mutually constituted with abstract right is, therefore, equally abstract and formal. Moreover, it is precisely abstractness and formality that enable abstract right and legal subjectivity to serve as the </w:t>
      </w:r>
      <w:proofErr w:type="spellStart"/>
      <w:r w:rsidRPr="0068672B">
        <w:rPr>
          <w:b/>
          <w:bCs/>
          <w:u w:val="single"/>
        </w:rPr>
        <w:t>substra</w:t>
      </w:r>
      <w:proofErr w:type="spellEnd"/>
      <w:r w:rsidRPr="0068672B">
        <w:rPr>
          <w:b/>
          <w:bCs/>
          <w:u w:val="single"/>
        </w:rPr>
        <w:t>- tum for the concrete freedom of citizenship.</w:t>
      </w:r>
      <w:r w:rsidRPr="004F35EC">
        <w:rPr>
          <w:sz w:val="10"/>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w:t>
      </w:r>
      <w:r w:rsidRPr="004F35EC">
        <w:rPr>
          <w:b/>
          <w:bCs/>
          <w:highlight w:val="yellow"/>
          <w:u w:val="single"/>
        </w:rPr>
        <w:t>Reason tells the autonomous individual that</w:t>
      </w:r>
      <w:r w:rsidRPr="0068672B">
        <w:rPr>
          <w:b/>
          <w:bCs/>
          <w:u w:val="single"/>
        </w:rPr>
        <w:t xml:space="preserve"> he </w:t>
      </w:r>
      <w:r w:rsidRPr="004F35EC">
        <w:rPr>
          <w:b/>
          <w:bCs/>
          <w:highlight w:val="yellow"/>
          <w:u w:val="single"/>
        </w:rPr>
        <w:t>must actualize</w:t>
      </w:r>
      <w:r w:rsidRPr="0068672B">
        <w:rPr>
          <w:b/>
          <w:bCs/>
          <w:u w:val="single"/>
        </w:rPr>
        <w:t xml:space="preserve"> his </w:t>
      </w:r>
      <w:r w:rsidRPr="004F35EC">
        <w:rPr>
          <w:b/>
          <w:bCs/>
          <w:highlight w:val="yellow"/>
          <w:u w:val="single"/>
        </w:rPr>
        <w:t xml:space="preserve">freedom </w:t>
      </w:r>
      <w:r w:rsidRPr="0068672B">
        <w:rPr>
          <w:b/>
          <w:bCs/>
          <w:u w:val="single"/>
        </w:rPr>
        <w:t xml:space="preserve">and to do so </w:t>
      </w:r>
      <w:r w:rsidRPr="004F35EC">
        <w:rPr>
          <w:b/>
          <w:bCs/>
          <w:highlight w:val="yellow"/>
          <w:u w:val="single"/>
        </w:rPr>
        <w:t xml:space="preserve">requires recognition </w:t>
      </w:r>
      <w:r w:rsidRPr="0068672B">
        <w:rPr>
          <w:b/>
          <w:bCs/>
          <w:u w:val="single"/>
        </w:rPr>
        <w:t xml:space="preserve">by other subjects. </w:t>
      </w:r>
      <w:proofErr w:type="spellStart"/>
      <w:r w:rsidRPr="0068672B">
        <w:rPr>
          <w:b/>
          <w:bCs/>
          <w:u w:val="single"/>
        </w:rPr>
        <w:t>Conse</w:t>
      </w:r>
      <w:proofErr w:type="spellEnd"/>
      <w:r w:rsidRPr="0068672B">
        <w:rPr>
          <w:b/>
          <w:bCs/>
          <w:u w:val="single"/>
        </w:rPr>
        <w:t xml:space="preserve">- </w:t>
      </w:r>
      <w:proofErr w:type="spellStart"/>
      <w:r w:rsidRPr="0068672B">
        <w:rPr>
          <w:b/>
          <w:bCs/>
          <w:u w:val="single"/>
        </w:rPr>
        <w:t>quently</w:t>
      </w:r>
      <w:proofErr w:type="spellEnd"/>
      <w:r w:rsidRPr="0068672B">
        <w:rPr>
          <w:b/>
          <w:bCs/>
          <w:u w:val="single"/>
        </w:rPr>
        <w:t>, the free individual rationally decides that he must give way to the desire for others. Because abstract right is created in order to enable the interrelationship of mutual recognition to occur, it is erotic.</w:t>
      </w:r>
      <w:r w:rsidRPr="004F35EC">
        <w:rPr>
          <w:sz w:val="10"/>
        </w:rPr>
        <w:t xml:space="preserve"> The "love" and desire that exist at the level of abstract right are only a pale shadow of the passions we feel towards our family, lovers, and friends. Consequently, I have argued vociferously that although </w:t>
      </w:r>
      <w:proofErr w:type="spellStart"/>
      <w:r w:rsidRPr="004F35EC">
        <w:rPr>
          <w:sz w:val="10"/>
        </w:rPr>
        <w:t>utilitarians</w:t>
      </w:r>
      <w:proofErr w:type="spellEnd"/>
      <w:r w:rsidRPr="004F35EC">
        <w:rPr>
          <w:sz w:val="10"/>
        </w:rPr>
        <w:t xml:space="preserve">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w:t>
      </w:r>
      <w:proofErr w:type="spellStart"/>
      <w:r w:rsidRPr="004F35EC">
        <w:rPr>
          <w:sz w:val="10"/>
        </w:rPr>
        <w:t>Radin</w:t>
      </w:r>
      <w:proofErr w:type="spellEnd"/>
      <w:r w:rsidRPr="004F35EC">
        <w:rPr>
          <w:sz w:val="10"/>
        </w:rPr>
        <w:t xml:space="preserve">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w:t>
      </w:r>
      <w:proofErr w:type="gramStart"/>
      <w:r w:rsidRPr="004F35EC">
        <w:rPr>
          <w:sz w:val="10"/>
        </w:rPr>
        <w:t>most base</w:t>
      </w:r>
      <w:proofErr w:type="gramEnd"/>
      <w:r w:rsidRPr="004F35EC">
        <w:rPr>
          <w:sz w:val="10"/>
        </w:rPr>
        <w:t xml:space="preserve"> persons stand on their rights.8 9 The noble person accords rights to others. </w:t>
      </w:r>
      <w:proofErr w:type="gramStart"/>
      <w:r w:rsidRPr="004F35EC">
        <w:rPr>
          <w:sz w:val="10"/>
        </w:rPr>
        <w:t>This is why</w:t>
      </w:r>
      <w:proofErr w:type="gramEnd"/>
      <w:r w:rsidRPr="004F35EC">
        <w:rPr>
          <w:sz w:val="10"/>
        </w:rPr>
        <w:t xml:space="preserve"> Hegel condemns the classical lib- </w:t>
      </w:r>
      <w:proofErr w:type="spellStart"/>
      <w:r w:rsidRPr="004F35EC">
        <w:rPr>
          <w:sz w:val="10"/>
        </w:rPr>
        <w:t>eral</w:t>
      </w:r>
      <w:proofErr w:type="spellEnd"/>
      <w:r w:rsidRPr="004F35EC">
        <w:rPr>
          <w:sz w:val="10"/>
        </w:rPr>
        <w:t xml:space="preserve">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w:t>
      </w:r>
      <w:proofErr w:type="gramStart"/>
      <w:r w:rsidRPr="004F35EC">
        <w:rPr>
          <w:sz w:val="10"/>
        </w:rPr>
        <w:t>Specifically</w:t>
      </w:r>
      <w:proofErr w:type="gramEnd"/>
      <w:r w:rsidRPr="004F35EC">
        <w:rPr>
          <w:sz w:val="10"/>
        </w:rPr>
        <w:t xml:space="preserve">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1F9D71DC" w14:textId="77777777" w:rsidR="00335BEE" w:rsidRPr="005E3266" w:rsidRDefault="00335BEE" w:rsidP="00335BEE">
      <w:pPr>
        <w:pStyle w:val="Heading4"/>
      </w:pPr>
      <w:r>
        <w:t>Thus, the standard is consistency with abstract right.</w:t>
      </w:r>
    </w:p>
    <w:p w14:paraId="7625C848" w14:textId="77777777" w:rsidR="00335BEE" w:rsidRDefault="00335BEE" w:rsidP="00335BEE">
      <w:pPr>
        <w:pStyle w:val="Heading3"/>
      </w:pPr>
      <w:r>
        <w:t>Offense</w:t>
      </w:r>
    </w:p>
    <w:p w14:paraId="22815750" w14:textId="77777777" w:rsidR="00335BEE" w:rsidRPr="00A57C29" w:rsidRDefault="00335BEE" w:rsidP="00335BEE">
      <w:pPr>
        <w:pStyle w:val="Heading4"/>
        <w:rPr>
          <w:shd w:val="clear" w:color="auto" w:fill="FFFFFF"/>
        </w:rPr>
      </w:pPr>
      <w:r>
        <w:rPr>
          <w:shd w:val="clear" w:color="auto" w:fill="FFFFFF"/>
        </w:rPr>
        <w:t xml:space="preserve">Abstract right is materialized in the community in the legal order. Violating them undermines the system through which we manifest our rights, meaning it violates our freedom as subjects and outweighs. </w:t>
      </w:r>
      <w:proofErr w:type="spellStart"/>
      <w:r>
        <w:rPr>
          <w:shd w:val="clear" w:color="auto" w:fill="FFFFFF"/>
        </w:rPr>
        <w:t>Buchwalter</w:t>
      </w:r>
      <w:proofErr w:type="spellEnd"/>
      <w:r>
        <w:rPr>
          <w:shd w:val="clear" w:color="auto" w:fill="FFFFFF"/>
        </w:rPr>
        <w:t xml:space="preserve">, </w:t>
      </w:r>
    </w:p>
    <w:p w14:paraId="56FF53EE" w14:textId="77777777" w:rsidR="00335BEE" w:rsidRPr="0068672B" w:rsidRDefault="00335BEE" w:rsidP="00335BEE">
      <w:proofErr w:type="spellStart"/>
      <w:r w:rsidRPr="0068672B">
        <w:t>Buchwalter</w:t>
      </w:r>
      <w:proofErr w:type="spellEnd"/>
      <w:r w:rsidRPr="0068672B">
        <w:t xml:space="preserve">, Andrew. “Hegel, Human Rights, and Political Membership.” </w:t>
      </w:r>
    </w:p>
    <w:p w14:paraId="1C43B053" w14:textId="77777777" w:rsidR="00335BEE" w:rsidRPr="00A57C29" w:rsidRDefault="00335BEE" w:rsidP="00335BEE">
      <w:pPr>
        <w:rPr>
          <w:sz w:val="12"/>
        </w:rPr>
      </w:pPr>
      <w:r w:rsidRPr="00A57C29">
        <w:rPr>
          <w:sz w:val="12"/>
        </w:rPr>
        <w:t xml:space="preserve">In addition, Hegel asserts that </w:t>
      </w:r>
      <w:r w:rsidRPr="0068672B">
        <w:rPr>
          <w:b/>
          <w:bCs/>
          <w:u w:val="single"/>
        </w:rPr>
        <w:t xml:space="preserve">the very idea of </w:t>
      </w:r>
      <w:r w:rsidRPr="00A57C29">
        <w:rPr>
          <w:b/>
          <w:bCs/>
          <w:highlight w:val="yellow"/>
          <w:u w:val="single"/>
        </w:rPr>
        <w:t>autonomous personality</w:t>
      </w:r>
      <w:r w:rsidRPr="0068672B">
        <w:rPr>
          <w:b/>
          <w:bCs/>
          <w:u w:val="single"/>
        </w:rPr>
        <w:t xml:space="preserve"> presupposes and </w:t>
      </w:r>
      <w:r w:rsidRPr="00A57C29">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A57C29">
        <w:rPr>
          <w:b/>
          <w:bCs/>
          <w:highlight w:val="yellow"/>
          <w:u w:val="single"/>
        </w:rPr>
        <w:t xml:space="preserve">that </w:t>
      </w:r>
      <w:proofErr w:type="spellStart"/>
      <w:r w:rsidRPr="00A57C29">
        <w:rPr>
          <w:b/>
          <w:bCs/>
          <w:highlight w:val="yellow"/>
          <w:u w:val="single"/>
        </w:rPr>
        <w:t>recognises</w:t>
      </w:r>
      <w:proofErr w:type="spellEnd"/>
      <w:r w:rsidRPr="0068672B">
        <w:rPr>
          <w:b/>
          <w:bCs/>
          <w:u w:val="single"/>
        </w:rPr>
        <w:t xml:space="preserve"> and supports that </w:t>
      </w:r>
      <w:r w:rsidRPr="00A57C29">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A57C29">
        <w:rPr>
          <w:b/>
          <w:bCs/>
          <w:highlight w:val="yellow"/>
          <w:u w:val="single"/>
        </w:rPr>
        <w:t>a proper account of the person</w:t>
      </w:r>
      <w:r w:rsidRPr="0068672B">
        <w:rPr>
          <w:b/>
          <w:bCs/>
          <w:u w:val="single"/>
        </w:rPr>
        <w:t xml:space="preserve"> itself </w:t>
      </w:r>
      <w:r w:rsidRPr="00A57C29">
        <w:rPr>
          <w:b/>
          <w:bCs/>
          <w:highlight w:val="yellow"/>
          <w:u w:val="single"/>
        </w:rPr>
        <w:t>depends on</w:t>
      </w:r>
      <w:r w:rsidRPr="0068672B">
        <w:rPr>
          <w:b/>
          <w:bCs/>
          <w:u w:val="single"/>
        </w:rPr>
        <w:t xml:space="preserve"> a developed system of </w:t>
      </w:r>
      <w:r w:rsidRPr="00A57C29">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A57C29">
        <w:rPr>
          <w:b/>
          <w:bCs/>
          <w:highlight w:val="yellow"/>
          <w:u w:val="single"/>
        </w:rPr>
        <w:t>in a</w:t>
      </w:r>
      <w:r w:rsidRPr="00A57C29">
        <w:rPr>
          <w:b/>
          <w:bCs/>
          <w:u w:val="single"/>
        </w:rPr>
        <w:t>n existing</w:t>
      </w:r>
      <w:r w:rsidRPr="00A57C29">
        <w:rPr>
          <w:b/>
          <w:bCs/>
          <w:highlight w:val="yellow"/>
          <w:u w:val="single"/>
        </w:rPr>
        <w:t xml:space="preserve"> system of</w:t>
      </w:r>
      <w:r w:rsidRPr="0068672B">
        <w:rPr>
          <w:b/>
          <w:bCs/>
          <w:u w:val="single"/>
        </w:rPr>
        <w:t xml:space="preserve"> positive </w:t>
      </w:r>
      <w:r w:rsidRPr="00A57C29">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A57C29">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w:t>
      </w:r>
      <w:proofErr w:type="gramStart"/>
      <w:r w:rsidRPr="00A57C29">
        <w:rPr>
          <w:sz w:val="12"/>
        </w:rPr>
        <w:t>f )</w:t>
      </w:r>
      <w:proofErr w:type="gramEnd"/>
      <w:r w:rsidRPr="00A57C29">
        <w:rPr>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A57C29">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A57C29">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A57C29">
        <w:rPr>
          <w:b/>
          <w:bCs/>
          <w:highlight w:val="yellow"/>
          <w:u w:val="single"/>
        </w:rPr>
        <w:t xml:space="preserve">membership involves the capacity to affirm </w:t>
      </w:r>
      <w:r w:rsidRPr="00A57C29">
        <w:rPr>
          <w:b/>
          <w:bCs/>
          <w:u w:val="single"/>
        </w:rPr>
        <w:t xml:space="preserve">the validity of the norms and </w:t>
      </w:r>
      <w:r w:rsidRPr="00A57C29">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w:t>
      </w:r>
      <w:proofErr w:type="gramStart"/>
      <w:r w:rsidRPr="00A57C29">
        <w:rPr>
          <w:sz w:val="12"/>
        </w:rPr>
        <w:t>particular communities</w:t>
      </w:r>
      <w:proofErr w:type="gramEnd"/>
      <w:r w:rsidRPr="00A57C29">
        <w:rPr>
          <w:sz w:val="12"/>
        </w:rPr>
        <w:t xml:space="preserve">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w:t>
      </w:r>
      <w:proofErr w:type="gramStart"/>
      <w:r w:rsidRPr="00A57C29">
        <w:rPr>
          <w:sz w:val="12"/>
        </w:rPr>
        <w:t>, in particular, modern</w:t>
      </w:r>
      <w:proofErr w:type="gramEnd"/>
      <w:r w:rsidRPr="00A57C29">
        <w:rPr>
          <w:sz w:val="12"/>
        </w:rPr>
        <w:t xml:space="preserve">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w:t>
      </w:r>
      <w:proofErr w:type="gramStart"/>
      <w:r w:rsidRPr="00A57C29">
        <w:rPr>
          <w:sz w:val="12"/>
        </w:rPr>
        <w:t>particular status</w:t>
      </w:r>
      <w:proofErr w:type="gramEnd"/>
      <w:r w:rsidRPr="00A57C29">
        <w:rPr>
          <w:sz w:val="12"/>
        </w:rPr>
        <w:t xml:space="preserve">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w:t>
      </w:r>
      <w:proofErr w:type="gramStart"/>
      <w:r w:rsidRPr="00A57C29">
        <w:rPr>
          <w:sz w:val="12"/>
        </w:rPr>
        <w:t>particular need</w:t>
      </w:r>
      <w:proofErr w:type="gramEnd"/>
      <w:r w:rsidRPr="00A57C29">
        <w:rPr>
          <w:sz w:val="12"/>
        </w:rPr>
        <w:t xml:space="preserve">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w:t>
      </w:r>
      <w:proofErr w:type="gramStart"/>
      <w:r w:rsidRPr="00A57C29">
        <w:rPr>
          <w:sz w:val="12"/>
        </w:rPr>
        <w:t>absolutely essential</w:t>
      </w:r>
      <w:proofErr w:type="gramEnd"/>
      <w:r w:rsidRPr="00A57C29">
        <w:rPr>
          <w:sz w:val="12"/>
        </w:rPr>
        <w:t xml:space="preserve">’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xml:space="preserve">: 127). Right on this account denotes not simply the possession of specific rights, but the general recognition, by those directly affected and by the </w:t>
      </w:r>
      <w:proofErr w:type="gramStart"/>
      <w:r w:rsidRPr="00A57C29">
        <w:rPr>
          <w:sz w:val="12"/>
        </w:rPr>
        <w:t>community as a whole, that</w:t>
      </w:r>
      <w:proofErr w:type="gramEnd"/>
      <w:r w:rsidRPr="00A57C29">
        <w:rPr>
          <w:sz w:val="12"/>
        </w:rPr>
        <w:t xml:space="preserve">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A57C29">
        <w:rPr>
          <w:b/>
          <w:bCs/>
          <w:highlight w:val="yellow"/>
          <w:u w:val="single"/>
        </w:rPr>
        <w:t xml:space="preserve">civil society provides the institutional basis to </w:t>
      </w:r>
      <w:proofErr w:type="spellStart"/>
      <w:r w:rsidRPr="00A57C29">
        <w:rPr>
          <w:b/>
          <w:bCs/>
          <w:highlight w:val="yellow"/>
          <w:u w:val="single"/>
        </w:rPr>
        <w:t>recognise</w:t>
      </w:r>
      <w:proofErr w:type="spellEnd"/>
      <w:r w:rsidRPr="00A57C29">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w:t>
      </w:r>
      <w:proofErr w:type="gramStart"/>
      <w:r w:rsidRPr="00A57C29">
        <w:rPr>
          <w:sz w:val="12"/>
        </w:rPr>
        <w:t>each and every</w:t>
      </w:r>
      <w:proofErr w:type="gramEnd"/>
      <w:r w:rsidRPr="00A57C29">
        <w:rPr>
          <w:sz w:val="12"/>
        </w:rPr>
        <w:t xml:space="preserve">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A57C29">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A57C29">
        <w:rPr>
          <w:b/>
          <w:bCs/>
          <w:highlight w:val="yellow"/>
          <w:u w:val="single"/>
        </w:rPr>
        <w:t>provides the framework</w:t>
      </w:r>
      <w:r w:rsidRPr="0068672B">
        <w:rPr>
          <w:b/>
          <w:bCs/>
          <w:u w:val="single"/>
        </w:rPr>
        <w:t xml:space="preserve"> for a community </w:t>
      </w:r>
      <w:r w:rsidRPr="00A57C29">
        <w:rPr>
          <w:b/>
          <w:bCs/>
          <w:highlight w:val="yellow"/>
          <w:u w:val="single"/>
        </w:rPr>
        <w:t>in which individuals appreciate</w:t>
      </w:r>
      <w:r w:rsidRPr="0068672B">
        <w:rPr>
          <w:b/>
          <w:bCs/>
          <w:u w:val="single"/>
        </w:rPr>
        <w:t xml:space="preserve"> that support for the </w:t>
      </w:r>
      <w:r w:rsidRPr="00A57C29">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6BD011FA" w14:textId="77777777" w:rsidR="00335BEE" w:rsidRPr="009E638B" w:rsidRDefault="00335BEE" w:rsidP="00335BEE"/>
    <w:p w14:paraId="284E9C02" w14:textId="77777777" w:rsidR="00335BEE" w:rsidRDefault="00335BEE" w:rsidP="00335BEE">
      <w:pPr>
        <w:pStyle w:val="Heading4"/>
      </w:pPr>
      <w:r>
        <w:t xml:space="preserve">The </w:t>
      </w:r>
      <w:proofErr w:type="spellStart"/>
      <w:r>
        <w:t>affs</w:t>
      </w:r>
      <w:proofErr w:type="spellEnd"/>
      <w:r>
        <w:t xml:space="preserve"> international imposition of trade policies violates the legal sovereignty of states to develop trade policy.  Herrmann-</w:t>
      </w:r>
      <w:proofErr w:type="spellStart"/>
      <w:r>
        <w:t>Pillath</w:t>
      </w:r>
      <w:proofErr w:type="spellEnd"/>
      <w:r>
        <w:t xml:space="preserve">, </w:t>
      </w:r>
    </w:p>
    <w:p w14:paraId="6AC3B9B0" w14:textId="77777777" w:rsidR="00335BEE" w:rsidRDefault="00335BEE" w:rsidP="00335BEE">
      <w:r>
        <w:rPr>
          <w:rFonts w:ascii="DefaultMetricsFont" w:hAnsi="DefaultMetricsFont"/>
        </w:rPr>
        <w:t>Herrmann-</w:t>
      </w:r>
      <w:proofErr w:type="spellStart"/>
      <w:r>
        <w:rPr>
          <w:rFonts w:ascii="DefaultMetricsFont" w:hAnsi="DefaultMetricsFont"/>
        </w:rPr>
        <w:t>Pillath</w:t>
      </w:r>
      <w:proofErr w:type="spellEnd"/>
      <w:r>
        <w:rPr>
          <w:rFonts w:ascii="DefaultMetricsFont" w:hAnsi="DefaultMetricsFont"/>
        </w:rPr>
        <w:t>, Carsten. “</w:t>
      </w:r>
      <w:r>
        <w:t>Leadership, Deliberative Trade Policy, and Civil Society: The Hegelian Approach”</w:t>
      </w:r>
    </w:p>
    <w:p w14:paraId="71B78148" w14:textId="77777777" w:rsidR="00335BEE" w:rsidRDefault="00335BEE" w:rsidP="00335BEE">
      <w:pPr>
        <w:rPr>
          <w:sz w:val="12"/>
        </w:rPr>
      </w:pPr>
      <w:r w:rsidRPr="00A57C29">
        <w:rPr>
          <w:sz w:val="12"/>
        </w:rPr>
        <w:t xml:space="preserve">Hegel had argued against Kant’s formal foundation of ethics in stating that real-world commitments to universal values can only emerge in a historical process that links those values to specific commitments in particular societies (Hicks 2012). His position reveals some deep affinities with the economist’s viewpoint as one reason for this insufficiency of purely abstract and rational principles is that there would be no incentivization for acting accordingly </w:t>
      </w:r>
      <w:proofErr w:type="spellStart"/>
      <w:r w:rsidRPr="00A57C29">
        <w:rPr>
          <w:sz w:val="12"/>
        </w:rPr>
        <w:t>ithin</w:t>
      </w:r>
      <w:proofErr w:type="spellEnd"/>
      <w:r w:rsidRPr="00A57C29">
        <w:rPr>
          <w:sz w:val="12"/>
        </w:rPr>
        <w:t xml:space="preserve"> particularistic contexts. Hegel’s distinctiveness and similarity with Sen is also obvious from his conceptualization of ‘freedom’, which he regards as the most pivotal ethical value, but does not conceive merely as an abstract human right. According to Hegel, </w:t>
      </w:r>
      <w:r w:rsidRPr="00A57C29">
        <w:rPr>
          <w:b/>
          <w:bCs/>
          <w:highlight w:val="yellow"/>
          <w:u w:val="single"/>
        </w:rPr>
        <w:t>freedom is</w:t>
      </w:r>
      <w:r w:rsidRPr="0068672B">
        <w:rPr>
          <w:b/>
          <w:bCs/>
          <w:u w:val="single"/>
        </w:rPr>
        <w:t xml:space="preserve"> nothing what exists as a ‘natural’ claim, but what is </w:t>
      </w:r>
      <w:r w:rsidRPr="00A57C29">
        <w:rPr>
          <w:b/>
          <w:bCs/>
          <w:highlight w:val="yellow"/>
          <w:u w:val="single"/>
        </w:rPr>
        <w:t>constituted by</w:t>
      </w:r>
      <w:r w:rsidRPr="0068672B">
        <w:rPr>
          <w:b/>
          <w:bCs/>
          <w:u w:val="single"/>
        </w:rPr>
        <w:t xml:space="preserve"> concrete </w:t>
      </w:r>
      <w:r w:rsidRPr="00A57C29">
        <w:rPr>
          <w:b/>
          <w:bCs/>
          <w:highlight w:val="yellow"/>
          <w:u w:val="single"/>
        </w:rPr>
        <w:t>historically evolved institutions</w:t>
      </w:r>
      <w:r w:rsidRPr="0068672B">
        <w:rPr>
          <w:b/>
          <w:bCs/>
          <w:u w:val="single"/>
        </w:rPr>
        <w:t xml:space="preserve"> out of which the abstract conception of values emerges, and in which individuals are enabled to realize their freedom in communities of ethical life </w:t>
      </w:r>
      <w:r w:rsidRPr="00A57C29">
        <w:rPr>
          <w:sz w:val="12"/>
        </w:rPr>
        <w:t>(</w:t>
      </w:r>
      <w:proofErr w:type="spellStart"/>
      <w:r w:rsidRPr="00A57C29">
        <w:rPr>
          <w:sz w:val="12"/>
        </w:rPr>
        <w:t>Neuhouser</w:t>
      </w:r>
      <w:proofErr w:type="spellEnd"/>
      <w:r w:rsidRPr="00A57C29">
        <w:rPr>
          <w:sz w:val="12"/>
        </w:rPr>
        <w:t xml:space="preserve"> 2008). This clearly resonates with Sen’s ideas about positive freedoms in his theory of capabilities (Boldyrev and Herrmann-</w:t>
      </w:r>
      <w:proofErr w:type="spellStart"/>
      <w:r w:rsidRPr="00A57C29">
        <w:rPr>
          <w:sz w:val="12"/>
        </w:rPr>
        <w:t>Pillath</w:t>
      </w:r>
      <w:proofErr w:type="spellEnd"/>
      <w:r w:rsidRPr="00A57C29">
        <w:rPr>
          <w:sz w:val="12"/>
        </w:rPr>
        <w:t xml:space="preserve"> 2013). </w:t>
      </w:r>
      <w:r w:rsidRPr="0068672B">
        <w:rPr>
          <w:b/>
          <w:bCs/>
          <w:u w:val="single"/>
        </w:rPr>
        <w:t xml:space="preserve">Hegel was the founding father of the idea of ‘civil society’ </w:t>
      </w:r>
      <w:r w:rsidRPr="00A57C29">
        <w:rPr>
          <w:sz w:val="12"/>
        </w:rPr>
        <w:t xml:space="preserve">(for an assessment of this concept in the context of international relations, see Stillman 2012). </w:t>
      </w:r>
      <w:r w:rsidRPr="0068672B">
        <w:rPr>
          <w:b/>
          <w:bCs/>
          <w:u w:val="single"/>
        </w:rPr>
        <w:t xml:space="preserve">By this he referred to a historically emergent structure of institutions that are geared towards the division of </w:t>
      </w:r>
      <w:proofErr w:type="spellStart"/>
      <w:r w:rsidRPr="0068672B">
        <w:rPr>
          <w:b/>
          <w:bCs/>
          <w:u w:val="single"/>
        </w:rPr>
        <w:t>labour</w:t>
      </w:r>
      <w:proofErr w:type="spellEnd"/>
      <w:r w:rsidRPr="0068672B">
        <w:rPr>
          <w:b/>
          <w:bCs/>
          <w:u w:val="single"/>
        </w:rPr>
        <w:t xml:space="preserve"> and market relations, embedded into generalized notions of cooperation and shared commitments to values. Apart from the rule of law, this structure includes a web of associational relationships, mostly organized along professional and occupational lines, and a representational setting in the context of the state (which he conceived as a constitutional monarchy). </w:t>
      </w:r>
      <w:r w:rsidRPr="00A57C29">
        <w:rPr>
          <w:b/>
          <w:bCs/>
          <w:highlight w:val="yellow"/>
          <w:u w:val="single"/>
        </w:rPr>
        <w:t>The state</w:t>
      </w:r>
      <w:r w:rsidRPr="0068672B">
        <w:rPr>
          <w:b/>
          <w:bCs/>
          <w:u w:val="single"/>
        </w:rPr>
        <w:t xml:space="preserve"> is the primordial unit that </w:t>
      </w:r>
      <w:r w:rsidRPr="00A57C29">
        <w:rPr>
          <w:b/>
          <w:bCs/>
          <w:highlight w:val="yellow"/>
          <w:u w:val="single"/>
        </w:rPr>
        <w:t>encompasses</w:t>
      </w:r>
      <w:r w:rsidRPr="0068672B">
        <w:rPr>
          <w:b/>
          <w:bCs/>
          <w:u w:val="single"/>
        </w:rPr>
        <w:t xml:space="preserve"> all </w:t>
      </w:r>
      <w:r w:rsidRPr="00A57C29">
        <w:rPr>
          <w:b/>
          <w:bCs/>
          <w:highlight w:val="yellow"/>
          <w:u w:val="single"/>
        </w:rPr>
        <w:t>these</w:t>
      </w:r>
      <w:r w:rsidRPr="0068672B">
        <w:rPr>
          <w:b/>
          <w:bCs/>
          <w:u w:val="single"/>
        </w:rPr>
        <w:t xml:space="preserve"> structures and stands </w:t>
      </w:r>
      <w:r w:rsidRPr="00A57C29">
        <w:rPr>
          <w:b/>
          <w:bCs/>
          <w:highlight w:val="yellow"/>
          <w:u w:val="single"/>
        </w:rPr>
        <w:t>in a higher-order relationship with other states</w:t>
      </w:r>
      <w:r w:rsidRPr="0068672B">
        <w:rPr>
          <w:b/>
          <w:bCs/>
          <w:u w:val="single"/>
        </w:rPr>
        <w:t xml:space="preserve">. Citizenship as defined by states is a core criterion for individual identities beyond their associational ascriptions. </w:t>
      </w:r>
      <w:r w:rsidRPr="00A57C29">
        <w:rPr>
          <w:sz w:val="12"/>
        </w:rPr>
        <w:t xml:space="preserve">Hence, on first sight Hegel perceived international relations in what today are called ‘realist’ terms, with an apparently Hobbesian </w:t>
      </w:r>
      <w:proofErr w:type="spellStart"/>
      <w:r w:rsidRPr="00A57C29">
        <w:rPr>
          <w:sz w:val="12"/>
        </w:rPr>
        <w:t>flavour</w:t>
      </w:r>
      <w:proofErr w:type="spellEnd"/>
      <w:r w:rsidRPr="00A57C29">
        <w:rPr>
          <w:sz w:val="12"/>
        </w:rPr>
        <w:t xml:space="preserve">. Thus, we might conclude that Hegel’s approach fits nicely into the standard view underlying hegemonial theory. Hegemonial theory clearly puts states and their relative power positions at the </w:t>
      </w:r>
      <w:proofErr w:type="spellStart"/>
      <w:proofErr w:type="gramStart"/>
      <w:r w:rsidRPr="00A57C29">
        <w:rPr>
          <w:sz w:val="12"/>
        </w:rPr>
        <w:t>centre</w:t>
      </w:r>
      <w:proofErr w:type="spellEnd"/>
      <w:r w:rsidRPr="00A57C29">
        <w:rPr>
          <w:sz w:val="12"/>
        </w:rPr>
        <w:t>, and</w:t>
      </w:r>
      <w:proofErr w:type="gramEnd"/>
      <w:r w:rsidRPr="00A57C29">
        <w:rPr>
          <w:sz w:val="12"/>
        </w:rPr>
        <w:t xml:space="preserve"> explains institutions as reflecting those international structures. A leader is a country that assumes as pivotal role in these power structures and can therefore incentivize other countries in taking actions. However, as the recent discussion of the Hegelian theory of international relations has shown, this view would be overly narrow (Vincent 1983; </w:t>
      </w:r>
      <w:proofErr w:type="spellStart"/>
      <w:r w:rsidRPr="00A57C29">
        <w:rPr>
          <w:sz w:val="12"/>
        </w:rPr>
        <w:t>Buchwalter</w:t>
      </w:r>
      <w:proofErr w:type="spellEnd"/>
      <w:r w:rsidRPr="00A57C29">
        <w:rPr>
          <w:sz w:val="12"/>
        </w:rPr>
        <w:t xml:space="preserve"> 2012). Matching with these contributions, I propose a Hegelian framework for deliberative trade policy that differs from these simplistic realist interpretations. At the same time, this Hegelian view also differs from current institutionalist approaches (which are mainly inspired by the ‘New Institutional Economics’) and ties up with the recent revival of ‘ideational’ studies in political science. In </w:t>
      </w:r>
      <w:proofErr w:type="spellStart"/>
      <w:r w:rsidRPr="00A57C29">
        <w:rPr>
          <w:sz w:val="12"/>
        </w:rPr>
        <w:t>ddition</w:t>
      </w:r>
      <w:proofErr w:type="spellEnd"/>
      <w:r w:rsidRPr="00A57C29">
        <w:rPr>
          <w:sz w:val="12"/>
        </w:rPr>
        <w:t>, the Hegelian approach is congenial to game theoretic analyses of international relations which have shown that realism and institutionalism can be reconciled if incentive structures, communication patterns and information flows are properly detailed (for a seminal approach, see Snidal 1993). In order to make the essentials of a Hegelian approach clear, it is necessary to reflect upon the most basic notion of ‘freedom’ and to apply this on the notion of ‘free trade’ (</w:t>
      </w:r>
      <w:proofErr w:type="spellStart"/>
      <w:r w:rsidRPr="00A57C29">
        <w:rPr>
          <w:sz w:val="12"/>
        </w:rPr>
        <w:t>Neuhouser</w:t>
      </w:r>
      <w:proofErr w:type="spellEnd"/>
      <w:r w:rsidRPr="00A57C29">
        <w:rPr>
          <w:sz w:val="12"/>
        </w:rPr>
        <w:t xml:space="preserve"> 2008; </w:t>
      </w:r>
      <w:proofErr w:type="spellStart"/>
      <w:r w:rsidRPr="00A57C29">
        <w:rPr>
          <w:sz w:val="12"/>
        </w:rPr>
        <w:t>Buchwalter</w:t>
      </w:r>
      <w:proofErr w:type="spellEnd"/>
      <w:r w:rsidRPr="00A57C29">
        <w:rPr>
          <w:sz w:val="12"/>
        </w:rPr>
        <w:t xml:space="preserve"> 2012: 214f). </w:t>
      </w:r>
      <w:proofErr w:type="spellStart"/>
      <w:r w:rsidRPr="00A57C29">
        <w:rPr>
          <w:sz w:val="12"/>
        </w:rPr>
        <w:t>Neuhouser</w:t>
      </w:r>
      <w:proofErr w:type="spellEnd"/>
      <w:r w:rsidRPr="00A57C29">
        <w:rPr>
          <w:sz w:val="12"/>
        </w:rPr>
        <w:t xml:space="preserve"> distinguishes between ‘personal freedom’, ‘moral freedom’ and ‘social freedom’: Personal freedom refers to the autonomy of the will, moral freedom means the autonomy to commit oneself to moral constraints on one’s own actions, and social freedom means to have the necessary capacities to realize the other freedoms in the context of a concrete community. I argue that these three dimensions also apply on the notion of ‘freedom’ in international trade. </w:t>
      </w:r>
      <w:r w:rsidRPr="0068672B">
        <w:rPr>
          <w:b/>
          <w:bCs/>
          <w:u w:val="single"/>
        </w:rPr>
        <w:t xml:space="preserve">Hegel’s concept of personal freedom as applied on individuals means autonomy and self-determination, clearly building on Kant. Now, in the very first place this means autonomy from natural urges to action, that is, refers to one’s own nature, and only secondarily freedom relative to others. To be free means to be able to reflect upon one’s desires, and to determine actions based on autonomous decisions of will. </w:t>
      </w:r>
      <w:r w:rsidRPr="00A57C29">
        <w:rPr>
          <w:sz w:val="12"/>
        </w:rPr>
        <w:t xml:space="preserve">Basically, this idea of freedom, firstly unfolded in the Phenomenology, also underlies the notion of sovereignty of the state, deployed in the Philosophy of Right (as embodied in Hegel’s figure of the monarch). Now, consider </w:t>
      </w:r>
      <w:r w:rsidRPr="0068672B">
        <w:rPr>
          <w:b/>
          <w:bCs/>
          <w:u w:val="single"/>
        </w:rPr>
        <w:t xml:space="preserve">the typical structure of economic theories of trade policy, including hegemonial theories. They share one important property with ‘naturalistic’ theories of the individual in being mechanistic theories. That means </w:t>
      </w:r>
      <w:r w:rsidRPr="00A57C29">
        <w:rPr>
          <w:b/>
          <w:bCs/>
          <w:highlight w:val="yellow"/>
          <w:u w:val="single"/>
        </w:rPr>
        <w:t>they identify a causal structure by which</w:t>
      </w:r>
      <w:r w:rsidRPr="0068672B">
        <w:rPr>
          <w:b/>
          <w:bCs/>
          <w:u w:val="single"/>
        </w:rPr>
        <w:t xml:space="preserve"> observed actions of </w:t>
      </w:r>
      <w:r w:rsidRPr="00A57C29">
        <w:rPr>
          <w:b/>
          <w:bCs/>
          <w:highlight w:val="yellow"/>
          <w:u w:val="single"/>
        </w:rPr>
        <w:t>governments result in</w:t>
      </w:r>
      <w:r w:rsidRPr="0068672B">
        <w:rPr>
          <w:b/>
          <w:bCs/>
          <w:u w:val="single"/>
        </w:rPr>
        <w:t xml:space="preserve">to certain </w:t>
      </w:r>
      <w:r w:rsidRPr="00A57C29">
        <w:rPr>
          <w:b/>
          <w:bCs/>
          <w:highlight w:val="yellow"/>
          <w:u w:val="single"/>
        </w:rPr>
        <w:t>institutions</w:t>
      </w:r>
      <w:r w:rsidRPr="00A57C29">
        <w:rPr>
          <w:sz w:val="12"/>
        </w:rPr>
        <w:t xml:space="preserve">. For example, there are political support functions that directly translate into certain institutions; given certain assumptions about the generic incentive structure of governments (such as aiming at reelection) (classical approaches are Grossman and </w:t>
      </w:r>
      <w:proofErr w:type="spellStart"/>
      <w:r w:rsidRPr="00A57C29">
        <w:rPr>
          <w:sz w:val="12"/>
        </w:rPr>
        <w:t>Helpman</w:t>
      </w:r>
      <w:proofErr w:type="spellEnd"/>
      <w:r w:rsidRPr="00A57C29">
        <w:rPr>
          <w:sz w:val="12"/>
        </w:rPr>
        <w:t xml:space="preserve"> 1994, 1996). That corresponds to the simple picture of ‘natural desires’ driving the actions of the individuals, given certain goal functions, if we approach both on an abstract level as ‘mechanistic’ theories of action, individual or political. </w:t>
      </w:r>
      <w:r w:rsidRPr="0068672B">
        <w:rPr>
          <w:b/>
          <w:bCs/>
          <w:u w:val="single"/>
        </w:rPr>
        <w:t xml:space="preserve">Hence, we can make a rather surprising </w:t>
      </w:r>
      <w:r w:rsidRPr="00A57C29">
        <w:rPr>
          <w:b/>
          <w:bCs/>
          <w:highlight w:val="yellow"/>
          <w:u w:val="single"/>
        </w:rPr>
        <w:t>Hegelian</w:t>
      </w:r>
      <w:r w:rsidRPr="0068672B">
        <w:rPr>
          <w:b/>
          <w:bCs/>
          <w:u w:val="single"/>
        </w:rPr>
        <w:t xml:space="preserve"> point about </w:t>
      </w:r>
      <w:r w:rsidRPr="00A57C29">
        <w:rPr>
          <w:b/>
          <w:bCs/>
          <w:highlight w:val="yellow"/>
          <w:u w:val="single"/>
        </w:rPr>
        <w:t>trade policy</w:t>
      </w:r>
      <w:r w:rsidRPr="0068672B">
        <w:rPr>
          <w:b/>
          <w:bCs/>
          <w:u w:val="single"/>
        </w:rPr>
        <w:t>, namely that, in the first place, ‘</w:t>
      </w:r>
      <w:r w:rsidRPr="00A57C29">
        <w:rPr>
          <w:b/>
          <w:bCs/>
          <w:highlight w:val="yellow"/>
          <w:u w:val="single"/>
        </w:rPr>
        <w:t>freedom’ means autonomy of governments in setting trade policies</w:t>
      </w:r>
      <w:r w:rsidRPr="0068672B">
        <w:rPr>
          <w:b/>
          <w:bCs/>
          <w:u w:val="single"/>
        </w:rPr>
        <w:t xml:space="preserve">: ‘autonomy’ is manifest in the capacity to act independently </w:t>
      </w:r>
      <w:r w:rsidRPr="00A57C29">
        <w:rPr>
          <w:b/>
          <w:bCs/>
          <w:highlight w:val="yellow"/>
          <w:u w:val="single"/>
        </w:rPr>
        <w:t>from any</w:t>
      </w:r>
      <w:r w:rsidRPr="0068672B">
        <w:rPr>
          <w:b/>
          <w:bCs/>
          <w:u w:val="single"/>
        </w:rPr>
        <w:t xml:space="preserve"> domestic or </w:t>
      </w:r>
      <w:r w:rsidRPr="00A57C29">
        <w:rPr>
          <w:b/>
          <w:bCs/>
          <w:highlight w:val="yellow"/>
          <w:u w:val="single"/>
        </w:rPr>
        <w:t>international pressures</w:t>
      </w:r>
      <w:r w:rsidRPr="0068672B">
        <w:rPr>
          <w:b/>
          <w:bCs/>
          <w:u w:val="single"/>
        </w:rPr>
        <w:t xml:space="preserve"> to take a particular action in trade policy </w:t>
      </w:r>
      <w:r w:rsidRPr="00A57C29">
        <w:rPr>
          <w:sz w:val="12"/>
        </w:rPr>
        <w:t xml:space="preserve">(this idea is also </w:t>
      </w:r>
      <w:proofErr w:type="gramStart"/>
      <w:r w:rsidRPr="00A57C29">
        <w:rPr>
          <w:sz w:val="12"/>
        </w:rPr>
        <w:t>familiar  from</w:t>
      </w:r>
      <w:proofErr w:type="gramEnd"/>
      <w:r w:rsidRPr="00A57C29">
        <w:rPr>
          <w:sz w:val="12"/>
        </w:rPr>
        <w:t xml:space="preserve"> political science approaches to the role of domestic constraints on international relations, see </w:t>
      </w:r>
      <w:proofErr w:type="spellStart"/>
      <w:r w:rsidRPr="00A57C29">
        <w:rPr>
          <w:sz w:val="12"/>
        </w:rPr>
        <w:t>Deese</w:t>
      </w:r>
      <w:proofErr w:type="spellEnd"/>
      <w:r w:rsidRPr="00A57C29">
        <w:rPr>
          <w:sz w:val="12"/>
        </w:rPr>
        <w:t xml:space="preserve"> 2008: 32ff.). In the Hegelian view, ‘</w:t>
      </w:r>
      <w:r w:rsidRPr="0068672B">
        <w:rPr>
          <w:b/>
          <w:bCs/>
          <w:u w:val="single"/>
        </w:rPr>
        <w:t xml:space="preserve">free trade’ therefore needs to be based on the idea of sovereignty of governments in terms of trade policies. This implies that </w:t>
      </w:r>
      <w:r w:rsidRPr="00A57C29">
        <w:rPr>
          <w:b/>
          <w:bCs/>
          <w:u w:val="single"/>
        </w:rPr>
        <w:t xml:space="preserve">trade </w:t>
      </w:r>
      <w:r w:rsidRPr="00A57C29">
        <w:rPr>
          <w:b/>
          <w:bCs/>
          <w:highlight w:val="yellow"/>
          <w:u w:val="single"/>
        </w:rPr>
        <w:t>policy cannot be justified by imposing</w:t>
      </w:r>
      <w:r w:rsidRPr="0068672B">
        <w:rPr>
          <w:b/>
          <w:bCs/>
          <w:u w:val="single"/>
        </w:rPr>
        <w:t xml:space="preserve"> certain </w:t>
      </w:r>
      <w:r w:rsidRPr="00A57C29">
        <w:rPr>
          <w:b/>
          <w:bCs/>
          <w:highlight w:val="yellow"/>
          <w:u w:val="single"/>
        </w:rPr>
        <w:t>external norms of ‘free trade’</w:t>
      </w:r>
      <w:r w:rsidRPr="0068672B">
        <w:rPr>
          <w:b/>
          <w:bCs/>
          <w:u w:val="single"/>
        </w:rPr>
        <w:t xml:space="preserve"> on countries. </w:t>
      </w:r>
      <w:r w:rsidRPr="00A57C29">
        <w:rPr>
          <w:sz w:val="12"/>
        </w:rPr>
        <w:t xml:space="preserve">Indeed, although today most people would agree that high tariffs are bad, the issues at stake in the GMO controversy seem much more contentious. In this context, </w:t>
      </w:r>
      <w:r w:rsidRPr="0068672B">
        <w:rPr>
          <w:b/>
          <w:bCs/>
          <w:u w:val="single"/>
        </w:rPr>
        <w:t>the first Hegelian principle implies that countries should be free in determining the institutional setting of their trade policy.</w:t>
      </w:r>
      <w:r w:rsidRPr="00A57C29">
        <w:rPr>
          <w:sz w:val="12"/>
        </w:rPr>
        <w:t xml:space="preserve"> It is important to notice that this principle guided the old </w:t>
      </w:r>
      <w:proofErr w:type="gramStart"/>
      <w:r w:rsidRPr="00A57C29">
        <w:rPr>
          <w:sz w:val="12"/>
        </w:rPr>
        <w:t>GATT, but</w:t>
      </w:r>
      <w:proofErr w:type="gramEnd"/>
      <w:r w:rsidRPr="00A57C29">
        <w:rPr>
          <w:sz w:val="12"/>
        </w:rPr>
        <w:t xml:space="preserve"> has been partly weakened as a result of the Uruguay round, leading to the current stalemate of the Doha round. For example, whereas under the old GATT countries </w:t>
      </w:r>
      <w:proofErr w:type="gramStart"/>
      <w:r w:rsidRPr="00A57C29">
        <w:rPr>
          <w:sz w:val="12"/>
        </w:rPr>
        <w:t>actually negotiated</w:t>
      </w:r>
      <w:proofErr w:type="gramEnd"/>
      <w:r w:rsidRPr="00A57C29">
        <w:rPr>
          <w:sz w:val="12"/>
        </w:rPr>
        <w:t xml:space="preserve"> about mutually valued rights to market access, </w:t>
      </w:r>
      <w:r w:rsidRPr="00A57C29">
        <w:rPr>
          <w:b/>
          <w:bCs/>
          <w:highlight w:val="yellow"/>
          <w:u w:val="single"/>
        </w:rPr>
        <w:t xml:space="preserve">the </w:t>
      </w:r>
      <w:r w:rsidRPr="00A57C29">
        <w:rPr>
          <w:b/>
          <w:bCs/>
          <w:u w:val="single"/>
        </w:rPr>
        <w:t xml:space="preserve">‘single undertaking’ approach of the </w:t>
      </w:r>
      <w:r w:rsidRPr="00A57C29">
        <w:rPr>
          <w:b/>
          <w:bCs/>
          <w:highlight w:val="yellow"/>
          <w:u w:val="single"/>
        </w:rPr>
        <w:t>WTO</w:t>
      </w:r>
      <w:r w:rsidRPr="0068672B">
        <w:rPr>
          <w:b/>
          <w:bCs/>
          <w:u w:val="single"/>
        </w:rPr>
        <w:t xml:space="preserve"> partly </w:t>
      </w:r>
      <w:r w:rsidRPr="00A57C29">
        <w:rPr>
          <w:b/>
          <w:bCs/>
          <w:highlight w:val="yellow"/>
          <w:u w:val="single"/>
        </w:rPr>
        <w:t>imposes the same institutions on all</w:t>
      </w:r>
      <w:r w:rsidRPr="0068672B">
        <w:rPr>
          <w:b/>
          <w:bCs/>
          <w:u w:val="single"/>
        </w:rPr>
        <w:t xml:space="preserve"> member </w:t>
      </w:r>
      <w:r w:rsidRPr="00A57C29">
        <w:rPr>
          <w:b/>
          <w:bCs/>
          <w:highlight w:val="yellow"/>
          <w:u w:val="single"/>
        </w:rPr>
        <w:t>countries</w:t>
      </w:r>
      <w:r w:rsidRPr="0068672B">
        <w:rPr>
          <w:b/>
          <w:bCs/>
          <w:u w:val="single"/>
        </w:rPr>
        <w:t xml:space="preserve">, such as in the TRIPS agreement, if they want to enjoy the benefits of other parts of the agreement </w:t>
      </w:r>
      <w:r w:rsidRPr="00A57C29">
        <w:rPr>
          <w:sz w:val="12"/>
        </w:rPr>
        <w:t xml:space="preserve">(Finger and </w:t>
      </w:r>
      <w:proofErr w:type="spellStart"/>
      <w:r w:rsidRPr="00A57C29">
        <w:rPr>
          <w:sz w:val="12"/>
        </w:rPr>
        <w:t>Nogués</w:t>
      </w:r>
      <w:proofErr w:type="spellEnd"/>
      <w:r w:rsidRPr="00A57C29">
        <w:rPr>
          <w:sz w:val="12"/>
        </w:rPr>
        <w:t xml:space="preserve"> 2002). In transferring the logic of Hegel’s reasoning from the individual to entire countries, we follow his own approach in equating the sovereignty of the state with the free will of the monarch, but there is also another, more systematic rationale. </w:t>
      </w:r>
      <w:r w:rsidRPr="0068672B">
        <w:rPr>
          <w:b/>
          <w:bCs/>
          <w:u w:val="single"/>
        </w:rPr>
        <w:t xml:space="preserve">Why are countries the ultimate actors in trade policy, and not individuals, </w:t>
      </w:r>
      <w:r w:rsidRPr="00A57C29">
        <w:rPr>
          <w:sz w:val="12"/>
        </w:rPr>
        <w:t xml:space="preserve">as in the Kantian constitutional view? </w:t>
      </w:r>
      <w:r w:rsidRPr="0068672B">
        <w:rPr>
          <w:b/>
          <w:bCs/>
          <w:u w:val="single"/>
        </w:rPr>
        <w:t xml:space="preserve">This is because in the absence of a unified international law and hence, world government, </w:t>
      </w:r>
      <w:r w:rsidRPr="00A57C29">
        <w:rPr>
          <w:b/>
          <w:bCs/>
          <w:highlight w:val="yellow"/>
          <w:u w:val="single"/>
        </w:rPr>
        <w:t>individual</w:t>
      </w:r>
      <w:r w:rsidRPr="0068672B">
        <w:rPr>
          <w:b/>
          <w:bCs/>
          <w:u w:val="single"/>
        </w:rPr>
        <w:t xml:space="preserve"> freedom to </w:t>
      </w:r>
      <w:r w:rsidRPr="00A57C29">
        <w:rPr>
          <w:b/>
          <w:bCs/>
          <w:highlight w:val="yellow"/>
          <w:u w:val="single"/>
        </w:rPr>
        <w:t>trade</w:t>
      </w:r>
      <w:r w:rsidRPr="0068672B">
        <w:rPr>
          <w:b/>
          <w:bCs/>
          <w:u w:val="single"/>
        </w:rPr>
        <w:t xml:space="preserve"> can </w:t>
      </w:r>
      <w:r w:rsidRPr="00A57C29">
        <w:rPr>
          <w:b/>
          <w:bCs/>
          <w:highlight w:val="yellow"/>
          <w:u w:val="single"/>
        </w:rPr>
        <w:t>only be enshrined in</w:t>
      </w:r>
      <w:r w:rsidRPr="0068672B">
        <w:rPr>
          <w:b/>
          <w:bCs/>
          <w:u w:val="single"/>
        </w:rPr>
        <w:t xml:space="preserve"> rights that are contained in </w:t>
      </w:r>
      <w:r w:rsidRPr="00A57C29">
        <w:rPr>
          <w:b/>
          <w:bCs/>
          <w:highlight w:val="yellow"/>
          <w:u w:val="single"/>
        </w:rPr>
        <w:t>national laws</w:t>
      </w:r>
      <w:r w:rsidRPr="0068672B">
        <w:rPr>
          <w:b/>
          <w:bCs/>
          <w:u w:val="single"/>
        </w:rPr>
        <w:t xml:space="preserve">, such that in the international domain, this freedom can only be established in coordinating those national laws. This coordination cannot be achieved on the individual level, but always needs to involve the governments as representatives of the individuals qua citizens of their nations, and as being the only institutions that have the right to enforce legal norms (monopoly of violence). Therefore, even if one adopts the view that freedom to trade is an individual right, this right cannot come into existence but by means of coordinated actions by governments, both in their role as representatives and enforcers. </w:t>
      </w:r>
      <w:r w:rsidRPr="00A57C29">
        <w:rPr>
          <w:sz w:val="12"/>
        </w:rPr>
        <w:t>This argument can be supported by further considerations, such as considering the use of domestic public goods in conducting international trade, which I leave out for reasons of space (see Herrmann-</w:t>
      </w:r>
      <w:proofErr w:type="spellStart"/>
      <w:r w:rsidRPr="00A57C29">
        <w:rPr>
          <w:sz w:val="12"/>
        </w:rPr>
        <w:t>Pillath</w:t>
      </w:r>
      <w:proofErr w:type="spellEnd"/>
      <w:r w:rsidRPr="00A57C29">
        <w:rPr>
          <w:sz w:val="12"/>
        </w:rPr>
        <w:t xml:space="preserve"> 2009). This view is also bolstered by an argument in the standard theory of trade policy which builds on the terms-of-trade effects of tariffs (Bagwell and </w:t>
      </w:r>
      <w:proofErr w:type="spellStart"/>
      <w:r w:rsidRPr="00A57C29">
        <w:rPr>
          <w:sz w:val="12"/>
        </w:rPr>
        <w:t>Staiger</w:t>
      </w:r>
      <w:proofErr w:type="spellEnd"/>
      <w:r w:rsidRPr="00A57C29">
        <w:rPr>
          <w:sz w:val="12"/>
        </w:rPr>
        <w:t xml:space="preserve"> 2002). The argument can be easily related with Hegel’s notion of individual freedom, because the sovereign freedom of governments to impose tariffs on international trade does not only affect their own </w:t>
      </w:r>
      <w:proofErr w:type="gramStart"/>
      <w:r w:rsidRPr="00A57C29">
        <w:rPr>
          <w:sz w:val="12"/>
        </w:rPr>
        <w:t>citizens,  but</w:t>
      </w:r>
      <w:proofErr w:type="gramEnd"/>
      <w:r w:rsidRPr="00A57C29">
        <w:rPr>
          <w:sz w:val="12"/>
        </w:rPr>
        <w:t xml:space="preserve"> may also cause </w:t>
      </w:r>
      <w:proofErr w:type="spellStart"/>
      <w:r w:rsidRPr="00A57C29">
        <w:rPr>
          <w:sz w:val="12"/>
        </w:rPr>
        <w:t>ToT</w:t>
      </w:r>
      <w:proofErr w:type="spellEnd"/>
      <w:r w:rsidRPr="00A57C29">
        <w:rPr>
          <w:sz w:val="12"/>
        </w:rPr>
        <w:t xml:space="preserve"> externalities on citizens of other countries if the country imposing tariffs has market power (which is often the case if one considers specific industries and products). These externalities work via the international price system and therefore directly affect individual welfare, hence curtail the sphere of personal freedom in the international marketplace: In fact, it means that the government does not only tax its own citizens, but also citizens of other countries, who have no channel of political influence, however (a tax without representation). So, these </w:t>
      </w:r>
      <w:proofErr w:type="spellStart"/>
      <w:r w:rsidRPr="00A57C29">
        <w:rPr>
          <w:sz w:val="12"/>
        </w:rPr>
        <w:t>ToT</w:t>
      </w:r>
      <w:proofErr w:type="spellEnd"/>
      <w:r w:rsidRPr="00A57C29">
        <w:rPr>
          <w:sz w:val="12"/>
        </w:rPr>
        <w:t xml:space="preserve"> externalities cannot be countervailed by individual actions directly: Therefore, only an international agreement among governments can result into institutions that also safeguard individual freedom. It is important to notice that the </w:t>
      </w:r>
      <w:proofErr w:type="spellStart"/>
      <w:r w:rsidRPr="00A57C29">
        <w:rPr>
          <w:sz w:val="12"/>
        </w:rPr>
        <w:t>ToT</w:t>
      </w:r>
      <w:proofErr w:type="spellEnd"/>
      <w:r w:rsidRPr="00A57C29">
        <w:rPr>
          <w:sz w:val="12"/>
        </w:rPr>
        <w:t xml:space="preserve"> argument, though disputed in the literature (see </w:t>
      </w:r>
      <w:proofErr w:type="gramStart"/>
      <w:r w:rsidRPr="00A57C29">
        <w:rPr>
          <w:sz w:val="12"/>
        </w:rPr>
        <w:t>e.g.</w:t>
      </w:r>
      <w:proofErr w:type="gramEnd"/>
      <w:r w:rsidRPr="00A57C29">
        <w:rPr>
          <w:sz w:val="12"/>
        </w:rPr>
        <w:t xml:space="preserve"> </w:t>
      </w:r>
      <w:proofErr w:type="spellStart"/>
      <w:r w:rsidRPr="00A57C29">
        <w:rPr>
          <w:sz w:val="12"/>
        </w:rPr>
        <w:t>Ethier</w:t>
      </w:r>
      <w:proofErr w:type="spellEnd"/>
      <w:r w:rsidRPr="00A57C29">
        <w:rPr>
          <w:sz w:val="12"/>
        </w:rPr>
        <w:t xml:space="preserve"> 2004), is sufficiently powerful to explain a number of specific features of the current multilateral trading systems, such as the Most </w:t>
      </w:r>
      <w:proofErr w:type="spellStart"/>
      <w:r w:rsidRPr="00A57C29">
        <w:rPr>
          <w:sz w:val="12"/>
        </w:rPr>
        <w:t>Favoured</w:t>
      </w:r>
      <w:proofErr w:type="spellEnd"/>
      <w:r w:rsidRPr="00A57C29">
        <w:rPr>
          <w:sz w:val="12"/>
        </w:rPr>
        <w:t xml:space="preserve"> Nation principle. Now, one most interesting Hegelian turn results to be the insight that the autonomy of states also applies to domestic politics: </w:t>
      </w:r>
      <w:r w:rsidRPr="0068672B">
        <w:rPr>
          <w:b/>
          <w:bCs/>
          <w:u w:val="single"/>
        </w:rPr>
        <w:t xml:space="preserve">Sovereignty as </w:t>
      </w:r>
      <w:r w:rsidRPr="00A57C29">
        <w:rPr>
          <w:b/>
          <w:bCs/>
          <w:highlight w:val="yellow"/>
          <w:u w:val="single"/>
        </w:rPr>
        <w:t>freedom means</w:t>
      </w:r>
      <w:r w:rsidRPr="0068672B">
        <w:rPr>
          <w:b/>
          <w:bCs/>
          <w:u w:val="single"/>
        </w:rPr>
        <w:t xml:space="preserve"> that </w:t>
      </w:r>
      <w:r w:rsidRPr="00A57C29">
        <w:rPr>
          <w:b/>
          <w:bCs/>
          <w:highlight w:val="yellow"/>
          <w:u w:val="single"/>
        </w:rPr>
        <w:t>states can overcome</w:t>
      </w:r>
      <w:r w:rsidRPr="0068672B">
        <w:rPr>
          <w:b/>
          <w:bCs/>
          <w:u w:val="single"/>
        </w:rPr>
        <w:t xml:space="preserve"> the mechanisms of </w:t>
      </w:r>
      <w:r w:rsidRPr="00A57C29">
        <w:rPr>
          <w:b/>
          <w:bCs/>
          <w:highlight w:val="yellow"/>
          <w:u w:val="single"/>
        </w:rPr>
        <w:t>domestic political economy</w:t>
      </w:r>
      <w:r w:rsidRPr="0068672B">
        <w:rPr>
          <w:b/>
          <w:bCs/>
          <w:u w:val="single"/>
        </w:rPr>
        <w:t xml:space="preserve"> as scrutinized </w:t>
      </w:r>
      <w:r w:rsidRPr="00A57C29">
        <w:rPr>
          <w:b/>
          <w:bCs/>
          <w:highlight w:val="yellow"/>
          <w:u w:val="single"/>
        </w:rPr>
        <w:t>by</w:t>
      </w:r>
      <w:r w:rsidRPr="0068672B">
        <w:rPr>
          <w:b/>
          <w:bCs/>
          <w:u w:val="single"/>
        </w:rPr>
        <w:t xml:space="preserve"> the </w:t>
      </w:r>
      <w:r w:rsidRPr="00A57C29">
        <w:rPr>
          <w:b/>
          <w:bCs/>
          <w:highlight w:val="yellow"/>
          <w:u w:val="single"/>
        </w:rPr>
        <w:t>economic approaches</w:t>
      </w:r>
      <w:r w:rsidRPr="0068672B">
        <w:rPr>
          <w:b/>
          <w:bCs/>
          <w:u w:val="single"/>
        </w:rPr>
        <w:t xml:space="preserve">. </w:t>
      </w:r>
      <w:r w:rsidRPr="00A57C29">
        <w:rPr>
          <w:sz w:val="12"/>
        </w:rPr>
        <w:t xml:space="preserve">This linkage, following seminal approaches such as Putnam’s ‘two-level games’, has also been recently explored by many political science contributions (for an overview, see Snidal and Thompson 2004). </w:t>
      </w:r>
    </w:p>
    <w:p w14:paraId="6C1A88F2" w14:textId="77777777" w:rsidR="00372D51" w:rsidRDefault="00372D51" w:rsidP="00372D51">
      <w:pPr>
        <w:pStyle w:val="Heading4"/>
      </w:pPr>
      <w:r>
        <w:t xml:space="preserve">The </w:t>
      </w:r>
      <w:proofErr w:type="spellStart"/>
      <w:r>
        <w:t>affs</w:t>
      </w:r>
      <w:proofErr w:type="spellEnd"/>
      <w:r>
        <w:t xml:space="preserve"> international imposition of trade policies violates the legal sovereignty of states to develop trade policy.  Herrmann-</w:t>
      </w:r>
      <w:proofErr w:type="spellStart"/>
      <w:r>
        <w:t>Pillath</w:t>
      </w:r>
      <w:proofErr w:type="spellEnd"/>
      <w:r>
        <w:t xml:space="preserve">, </w:t>
      </w:r>
    </w:p>
    <w:p w14:paraId="5104A898" w14:textId="77777777" w:rsidR="00372D51" w:rsidRDefault="00372D51" w:rsidP="00372D51">
      <w:r>
        <w:rPr>
          <w:rFonts w:ascii="DefaultMetricsFont" w:hAnsi="DefaultMetricsFont"/>
        </w:rPr>
        <w:t>Herrmann-</w:t>
      </w:r>
      <w:proofErr w:type="spellStart"/>
      <w:r>
        <w:rPr>
          <w:rFonts w:ascii="DefaultMetricsFont" w:hAnsi="DefaultMetricsFont"/>
        </w:rPr>
        <w:t>Pillath</w:t>
      </w:r>
      <w:proofErr w:type="spellEnd"/>
      <w:r>
        <w:rPr>
          <w:rFonts w:ascii="DefaultMetricsFont" w:hAnsi="DefaultMetricsFont"/>
        </w:rPr>
        <w:t>, Carsten. “</w:t>
      </w:r>
      <w:r>
        <w:t>Leadership, Deliberative Trade Policy, and Civil Society: The Hegelian Approach”</w:t>
      </w:r>
    </w:p>
    <w:p w14:paraId="3AC4B2A6" w14:textId="77777777" w:rsidR="00372D51" w:rsidRDefault="00372D51" w:rsidP="00372D51">
      <w:pPr>
        <w:rPr>
          <w:sz w:val="12"/>
        </w:rPr>
      </w:pPr>
      <w:r w:rsidRPr="00A57C29">
        <w:rPr>
          <w:sz w:val="12"/>
        </w:rPr>
        <w:t xml:space="preserve">Hegel had argued against Kant’s formal foundation of ethics in stating that real-world commitments to universal values can only emerge in a historical process that links those values to specific commitments in particular societies (Hicks 2012). His position reveals some deep affinities with the economist’s viewpoint as one reason for this insufficiency of purely abstract and rational principles is that there would be no incentivization for acting accordingly </w:t>
      </w:r>
      <w:proofErr w:type="spellStart"/>
      <w:r w:rsidRPr="00A57C29">
        <w:rPr>
          <w:sz w:val="12"/>
        </w:rPr>
        <w:t>ithin</w:t>
      </w:r>
      <w:proofErr w:type="spellEnd"/>
      <w:r w:rsidRPr="00A57C29">
        <w:rPr>
          <w:sz w:val="12"/>
        </w:rPr>
        <w:t xml:space="preserve"> particularistic contexts. Hegel’s distinctiveness and similarity with Sen is also obvious from his conceptualization of ‘freedom’, which he regards as the most pivotal ethical value, but does not conceive merely as an abstract human right. According to Hegel, </w:t>
      </w:r>
      <w:r w:rsidRPr="00A57C29">
        <w:rPr>
          <w:b/>
          <w:bCs/>
          <w:highlight w:val="yellow"/>
          <w:u w:val="single"/>
        </w:rPr>
        <w:t>freedom is</w:t>
      </w:r>
      <w:r w:rsidRPr="0068672B">
        <w:rPr>
          <w:b/>
          <w:bCs/>
          <w:u w:val="single"/>
        </w:rPr>
        <w:t xml:space="preserve"> nothing what exists as a ‘natural’ claim, but what is </w:t>
      </w:r>
      <w:r w:rsidRPr="00A57C29">
        <w:rPr>
          <w:b/>
          <w:bCs/>
          <w:highlight w:val="yellow"/>
          <w:u w:val="single"/>
        </w:rPr>
        <w:t>constituted by</w:t>
      </w:r>
      <w:r w:rsidRPr="0068672B">
        <w:rPr>
          <w:b/>
          <w:bCs/>
          <w:u w:val="single"/>
        </w:rPr>
        <w:t xml:space="preserve"> concrete </w:t>
      </w:r>
      <w:r w:rsidRPr="00A57C29">
        <w:rPr>
          <w:b/>
          <w:bCs/>
          <w:highlight w:val="yellow"/>
          <w:u w:val="single"/>
        </w:rPr>
        <w:t>historically evolved institutions</w:t>
      </w:r>
      <w:r w:rsidRPr="0068672B">
        <w:rPr>
          <w:b/>
          <w:bCs/>
          <w:u w:val="single"/>
        </w:rPr>
        <w:t xml:space="preserve"> out of which the abstract conception of values emerges, and in which individuals are enabled to realize their freedom in communities of ethical life </w:t>
      </w:r>
      <w:r w:rsidRPr="00A57C29">
        <w:rPr>
          <w:sz w:val="12"/>
        </w:rPr>
        <w:t>(</w:t>
      </w:r>
      <w:proofErr w:type="spellStart"/>
      <w:r w:rsidRPr="00A57C29">
        <w:rPr>
          <w:sz w:val="12"/>
        </w:rPr>
        <w:t>Neuhouser</w:t>
      </w:r>
      <w:proofErr w:type="spellEnd"/>
      <w:r w:rsidRPr="00A57C29">
        <w:rPr>
          <w:sz w:val="12"/>
        </w:rPr>
        <w:t xml:space="preserve"> 2008). This clearly resonates with Sen’s ideas about positive freedoms in his theory of capabilities (Boldyrev and Herrmann-</w:t>
      </w:r>
      <w:proofErr w:type="spellStart"/>
      <w:r w:rsidRPr="00A57C29">
        <w:rPr>
          <w:sz w:val="12"/>
        </w:rPr>
        <w:t>Pillath</w:t>
      </w:r>
      <w:proofErr w:type="spellEnd"/>
      <w:r w:rsidRPr="00A57C29">
        <w:rPr>
          <w:sz w:val="12"/>
        </w:rPr>
        <w:t xml:space="preserve"> 2013). </w:t>
      </w:r>
      <w:r w:rsidRPr="0068672B">
        <w:rPr>
          <w:b/>
          <w:bCs/>
          <w:u w:val="single"/>
        </w:rPr>
        <w:t xml:space="preserve">Hegel was the founding father of the idea of ‘civil society’ </w:t>
      </w:r>
      <w:r w:rsidRPr="00A57C29">
        <w:rPr>
          <w:sz w:val="12"/>
        </w:rPr>
        <w:t xml:space="preserve">(for an assessment of this concept in the context of international relations, see Stillman 2012). </w:t>
      </w:r>
      <w:r w:rsidRPr="0068672B">
        <w:rPr>
          <w:b/>
          <w:bCs/>
          <w:u w:val="single"/>
        </w:rPr>
        <w:t xml:space="preserve">By this he referred to a historically emergent structure of institutions that are geared towards the division of </w:t>
      </w:r>
      <w:proofErr w:type="spellStart"/>
      <w:r w:rsidRPr="0068672B">
        <w:rPr>
          <w:b/>
          <w:bCs/>
          <w:u w:val="single"/>
        </w:rPr>
        <w:t>labour</w:t>
      </w:r>
      <w:proofErr w:type="spellEnd"/>
      <w:r w:rsidRPr="0068672B">
        <w:rPr>
          <w:b/>
          <w:bCs/>
          <w:u w:val="single"/>
        </w:rPr>
        <w:t xml:space="preserve"> and market relations, embedded into generalized notions of cooperation and shared commitments to values. Apart from the rule of law, this structure includes a web of associational relationships, mostly organized along professional and occupational lines, and a representational setting in the context of the state (which he conceived as a constitutional monarchy). </w:t>
      </w:r>
      <w:r w:rsidRPr="00A57C29">
        <w:rPr>
          <w:b/>
          <w:bCs/>
          <w:highlight w:val="yellow"/>
          <w:u w:val="single"/>
        </w:rPr>
        <w:t>The state</w:t>
      </w:r>
      <w:r w:rsidRPr="0068672B">
        <w:rPr>
          <w:b/>
          <w:bCs/>
          <w:u w:val="single"/>
        </w:rPr>
        <w:t xml:space="preserve"> is the primordial unit that </w:t>
      </w:r>
      <w:r w:rsidRPr="00A57C29">
        <w:rPr>
          <w:b/>
          <w:bCs/>
          <w:highlight w:val="yellow"/>
          <w:u w:val="single"/>
        </w:rPr>
        <w:t>encompasses</w:t>
      </w:r>
      <w:r w:rsidRPr="0068672B">
        <w:rPr>
          <w:b/>
          <w:bCs/>
          <w:u w:val="single"/>
        </w:rPr>
        <w:t xml:space="preserve"> all </w:t>
      </w:r>
      <w:r w:rsidRPr="00A57C29">
        <w:rPr>
          <w:b/>
          <w:bCs/>
          <w:highlight w:val="yellow"/>
          <w:u w:val="single"/>
        </w:rPr>
        <w:t>these</w:t>
      </w:r>
      <w:r w:rsidRPr="0068672B">
        <w:rPr>
          <w:b/>
          <w:bCs/>
          <w:u w:val="single"/>
        </w:rPr>
        <w:t xml:space="preserve"> structures and stands </w:t>
      </w:r>
      <w:r w:rsidRPr="00A57C29">
        <w:rPr>
          <w:b/>
          <w:bCs/>
          <w:highlight w:val="yellow"/>
          <w:u w:val="single"/>
        </w:rPr>
        <w:t>in a higher-order relationship with other states</w:t>
      </w:r>
      <w:r w:rsidRPr="0068672B">
        <w:rPr>
          <w:b/>
          <w:bCs/>
          <w:u w:val="single"/>
        </w:rPr>
        <w:t xml:space="preserve">. Citizenship as defined by states is a core criterion for individual identities beyond their associational ascriptions. </w:t>
      </w:r>
      <w:r w:rsidRPr="00A57C29">
        <w:rPr>
          <w:sz w:val="12"/>
        </w:rPr>
        <w:t xml:space="preserve">Hence, on first sight Hegel perceived international relations in what today are called ‘realist’ terms, with an apparently Hobbesian </w:t>
      </w:r>
      <w:proofErr w:type="spellStart"/>
      <w:r w:rsidRPr="00A57C29">
        <w:rPr>
          <w:sz w:val="12"/>
        </w:rPr>
        <w:t>flavour</w:t>
      </w:r>
      <w:proofErr w:type="spellEnd"/>
      <w:r w:rsidRPr="00A57C29">
        <w:rPr>
          <w:sz w:val="12"/>
        </w:rPr>
        <w:t xml:space="preserve">. Thus, we might conclude that Hegel’s approach fits nicely into the standard view underlying hegemonial theory. Hegemonial theory clearly puts states and their relative power positions at the </w:t>
      </w:r>
      <w:proofErr w:type="spellStart"/>
      <w:proofErr w:type="gramStart"/>
      <w:r w:rsidRPr="00A57C29">
        <w:rPr>
          <w:sz w:val="12"/>
        </w:rPr>
        <w:t>centre</w:t>
      </w:r>
      <w:proofErr w:type="spellEnd"/>
      <w:r w:rsidRPr="00A57C29">
        <w:rPr>
          <w:sz w:val="12"/>
        </w:rPr>
        <w:t>, and</w:t>
      </w:r>
      <w:proofErr w:type="gramEnd"/>
      <w:r w:rsidRPr="00A57C29">
        <w:rPr>
          <w:sz w:val="12"/>
        </w:rPr>
        <w:t xml:space="preserve"> explains institutions as reflecting those international structures. A leader is a country that assumes as pivotal role in these power structures and can therefore incentivize other countries in taking actions. However, as the recent discussion of the Hegelian theory of international relations has shown, this view would be overly narrow (Vincent 1983; </w:t>
      </w:r>
      <w:proofErr w:type="spellStart"/>
      <w:r w:rsidRPr="00A57C29">
        <w:rPr>
          <w:sz w:val="12"/>
        </w:rPr>
        <w:t>Buchwalter</w:t>
      </w:r>
      <w:proofErr w:type="spellEnd"/>
      <w:r w:rsidRPr="00A57C29">
        <w:rPr>
          <w:sz w:val="12"/>
        </w:rPr>
        <w:t xml:space="preserve"> 2012). Matching with these contributions, I propose a Hegelian framework for deliberative trade policy that differs from these simplistic realist interpretations. At the same time, this Hegelian view also differs from current institutionalist approaches (which are mainly inspired by the ‘New Institutional Economics’) and ties up with the recent revival of ‘ideational’ studies in political science. In </w:t>
      </w:r>
      <w:proofErr w:type="spellStart"/>
      <w:r w:rsidRPr="00A57C29">
        <w:rPr>
          <w:sz w:val="12"/>
        </w:rPr>
        <w:t>ddition</w:t>
      </w:r>
      <w:proofErr w:type="spellEnd"/>
      <w:r w:rsidRPr="00A57C29">
        <w:rPr>
          <w:sz w:val="12"/>
        </w:rPr>
        <w:t>, the Hegelian approach is congenial to game theoretic analyses of international relations which have shown that realism and institutionalism can be reconciled if incentive structures, communication patterns and information flows are properly detailed (for a seminal approach, see Snidal 1993). In order to make the essentials of a Hegelian approach clear, it is necessary to reflect upon the most basic notion of ‘freedom’ and to apply this on the notion of ‘free trade’ (</w:t>
      </w:r>
      <w:proofErr w:type="spellStart"/>
      <w:r w:rsidRPr="00A57C29">
        <w:rPr>
          <w:sz w:val="12"/>
        </w:rPr>
        <w:t>Neuhouser</w:t>
      </w:r>
      <w:proofErr w:type="spellEnd"/>
      <w:r w:rsidRPr="00A57C29">
        <w:rPr>
          <w:sz w:val="12"/>
        </w:rPr>
        <w:t xml:space="preserve"> 2008; </w:t>
      </w:r>
      <w:proofErr w:type="spellStart"/>
      <w:r w:rsidRPr="00A57C29">
        <w:rPr>
          <w:sz w:val="12"/>
        </w:rPr>
        <w:t>Buchwalter</w:t>
      </w:r>
      <w:proofErr w:type="spellEnd"/>
      <w:r w:rsidRPr="00A57C29">
        <w:rPr>
          <w:sz w:val="12"/>
        </w:rPr>
        <w:t xml:space="preserve"> 2012: 214f). </w:t>
      </w:r>
      <w:proofErr w:type="spellStart"/>
      <w:r w:rsidRPr="00A57C29">
        <w:rPr>
          <w:sz w:val="12"/>
        </w:rPr>
        <w:t>Neuhouser</w:t>
      </w:r>
      <w:proofErr w:type="spellEnd"/>
      <w:r w:rsidRPr="00A57C29">
        <w:rPr>
          <w:sz w:val="12"/>
        </w:rPr>
        <w:t xml:space="preserve"> distinguishes between ‘personal freedom’, ‘moral freedom’ and ‘social freedom’: Personal freedom refers to the autonomy of the will, moral freedom means the autonomy to commit oneself to moral constraints on one’s own actions, and social freedom means to have the necessary capacities to realize the other freedoms in the context of a concrete community. I argue that these three dimensions also apply on the notion of ‘freedom’ in international trade. </w:t>
      </w:r>
      <w:r w:rsidRPr="0068672B">
        <w:rPr>
          <w:b/>
          <w:bCs/>
          <w:u w:val="single"/>
        </w:rPr>
        <w:t xml:space="preserve">Hegel’s concept of personal freedom as applied on individuals means autonomy and self-determination, clearly building on Kant. Now, in the very first place this means autonomy from natural urges to action, that is, refers to one’s own nature, and only secondarily freedom relative to others. To be free means to be able to reflect upon one’s desires, and to determine actions based on autonomous decisions of will. </w:t>
      </w:r>
      <w:r w:rsidRPr="00A57C29">
        <w:rPr>
          <w:sz w:val="12"/>
        </w:rPr>
        <w:t xml:space="preserve">Basically, this idea of freedom, firstly unfolded in the Phenomenology, also underlies the notion of sovereignty of the state, deployed in the Philosophy of Right (as embodied in Hegel’s figure of the monarch). Now, consider </w:t>
      </w:r>
      <w:r w:rsidRPr="0068672B">
        <w:rPr>
          <w:b/>
          <w:bCs/>
          <w:u w:val="single"/>
        </w:rPr>
        <w:t xml:space="preserve">the typical structure of economic theories of trade policy, including hegemonial theories. They share one important property with ‘naturalistic’ theories of the individual in being mechanistic theories. That means </w:t>
      </w:r>
      <w:r w:rsidRPr="00A57C29">
        <w:rPr>
          <w:b/>
          <w:bCs/>
          <w:highlight w:val="yellow"/>
          <w:u w:val="single"/>
        </w:rPr>
        <w:t>they identify a causal structure by which</w:t>
      </w:r>
      <w:r w:rsidRPr="0068672B">
        <w:rPr>
          <w:b/>
          <w:bCs/>
          <w:u w:val="single"/>
        </w:rPr>
        <w:t xml:space="preserve"> observed actions of </w:t>
      </w:r>
      <w:r w:rsidRPr="00A57C29">
        <w:rPr>
          <w:b/>
          <w:bCs/>
          <w:highlight w:val="yellow"/>
          <w:u w:val="single"/>
        </w:rPr>
        <w:t>governments result in</w:t>
      </w:r>
      <w:r w:rsidRPr="0068672B">
        <w:rPr>
          <w:b/>
          <w:bCs/>
          <w:u w:val="single"/>
        </w:rPr>
        <w:t xml:space="preserve">to certain </w:t>
      </w:r>
      <w:r w:rsidRPr="00A57C29">
        <w:rPr>
          <w:b/>
          <w:bCs/>
          <w:highlight w:val="yellow"/>
          <w:u w:val="single"/>
        </w:rPr>
        <w:t>institutions</w:t>
      </w:r>
      <w:r w:rsidRPr="00A57C29">
        <w:rPr>
          <w:sz w:val="12"/>
        </w:rPr>
        <w:t xml:space="preserve">. For example, there are political support functions that directly translate into certain institutions; given certain assumptions about the generic incentive structure of governments (such as aiming at reelection) (classical approaches are Grossman and </w:t>
      </w:r>
      <w:proofErr w:type="spellStart"/>
      <w:r w:rsidRPr="00A57C29">
        <w:rPr>
          <w:sz w:val="12"/>
        </w:rPr>
        <w:t>Helpman</w:t>
      </w:r>
      <w:proofErr w:type="spellEnd"/>
      <w:r w:rsidRPr="00A57C29">
        <w:rPr>
          <w:sz w:val="12"/>
        </w:rPr>
        <w:t xml:space="preserve"> 1994, 1996). That corresponds to the simple picture of ‘natural desires’ driving the actions of the individuals, given certain goal functions, if we approach both on an abstract level as ‘mechanistic’ theories of action, individual or political. </w:t>
      </w:r>
      <w:r w:rsidRPr="0068672B">
        <w:rPr>
          <w:b/>
          <w:bCs/>
          <w:u w:val="single"/>
        </w:rPr>
        <w:t xml:space="preserve">Hence, we can make a rather surprising </w:t>
      </w:r>
      <w:r w:rsidRPr="00A57C29">
        <w:rPr>
          <w:b/>
          <w:bCs/>
          <w:highlight w:val="yellow"/>
          <w:u w:val="single"/>
        </w:rPr>
        <w:t>Hegelian</w:t>
      </w:r>
      <w:r w:rsidRPr="0068672B">
        <w:rPr>
          <w:b/>
          <w:bCs/>
          <w:u w:val="single"/>
        </w:rPr>
        <w:t xml:space="preserve"> point about </w:t>
      </w:r>
      <w:r w:rsidRPr="00A57C29">
        <w:rPr>
          <w:b/>
          <w:bCs/>
          <w:highlight w:val="yellow"/>
          <w:u w:val="single"/>
        </w:rPr>
        <w:t>trade policy</w:t>
      </w:r>
      <w:r w:rsidRPr="0068672B">
        <w:rPr>
          <w:b/>
          <w:bCs/>
          <w:u w:val="single"/>
        </w:rPr>
        <w:t>, namely that, in the first place, ‘</w:t>
      </w:r>
      <w:r w:rsidRPr="00A57C29">
        <w:rPr>
          <w:b/>
          <w:bCs/>
          <w:highlight w:val="yellow"/>
          <w:u w:val="single"/>
        </w:rPr>
        <w:t>freedom’ means autonomy of governments in setting trade policies</w:t>
      </w:r>
      <w:r w:rsidRPr="0068672B">
        <w:rPr>
          <w:b/>
          <w:bCs/>
          <w:u w:val="single"/>
        </w:rPr>
        <w:t xml:space="preserve">: ‘autonomy’ is manifest in the capacity to act independently </w:t>
      </w:r>
      <w:r w:rsidRPr="00A57C29">
        <w:rPr>
          <w:b/>
          <w:bCs/>
          <w:highlight w:val="yellow"/>
          <w:u w:val="single"/>
        </w:rPr>
        <w:t>from any</w:t>
      </w:r>
      <w:r w:rsidRPr="0068672B">
        <w:rPr>
          <w:b/>
          <w:bCs/>
          <w:u w:val="single"/>
        </w:rPr>
        <w:t xml:space="preserve"> domestic or </w:t>
      </w:r>
      <w:r w:rsidRPr="00A57C29">
        <w:rPr>
          <w:b/>
          <w:bCs/>
          <w:highlight w:val="yellow"/>
          <w:u w:val="single"/>
        </w:rPr>
        <w:t>international pressures</w:t>
      </w:r>
      <w:r w:rsidRPr="0068672B">
        <w:rPr>
          <w:b/>
          <w:bCs/>
          <w:u w:val="single"/>
        </w:rPr>
        <w:t xml:space="preserve"> to take a particular action in trade policy </w:t>
      </w:r>
      <w:r w:rsidRPr="00A57C29">
        <w:rPr>
          <w:sz w:val="12"/>
        </w:rPr>
        <w:t xml:space="preserve">(this idea is also </w:t>
      </w:r>
      <w:proofErr w:type="gramStart"/>
      <w:r w:rsidRPr="00A57C29">
        <w:rPr>
          <w:sz w:val="12"/>
        </w:rPr>
        <w:t>familiar  from</w:t>
      </w:r>
      <w:proofErr w:type="gramEnd"/>
      <w:r w:rsidRPr="00A57C29">
        <w:rPr>
          <w:sz w:val="12"/>
        </w:rPr>
        <w:t xml:space="preserve"> political science approaches to the role of domestic constraints on international relations, see </w:t>
      </w:r>
      <w:proofErr w:type="spellStart"/>
      <w:r w:rsidRPr="00A57C29">
        <w:rPr>
          <w:sz w:val="12"/>
        </w:rPr>
        <w:t>Deese</w:t>
      </w:r>
      <w:proofErr w:type="spellEnd"/>
      <w:r w:rsidRPr="00A57C29">
        <w:rPr>
          <w:sz w:val="12"/>
        </w:rPr>
        <w:t xml:space="preserve"> 2008: 32ff.). In the Hegelian view, ‘</w:t>
      </w:r>
      <w:r w:rsidRPr="0068672B">
        <w:rPr>
          <w:b/>
          <w:bCs/>
          <w:u w:val="single"/>
        </w:rPr>
        <w:t xml:space="preserve">free trade’ therefore needs to be based on the idea of sovereignty of governments in terms of trade policies. This implies that </w:t>
      </w:r>
      <w:r w:rsidRPr="00A57C29">
        <w:rPr>
          <w:b/>
          <w:bCs/>
          <w:u w:val="single"/>
        </w:rPr>
        <w:t xml:space="preserve">trade </w:t>
      </w:r>
      <w:r w:rsidRPr="00A57C29">
        <w:rPr>
          <w:b/>
          <w:bCs/>
          <w:highlight w:val="yellow"/>
          <w:u w:val="single"/>
        </w:rPr>
        <w:t>policy cannot be justified by imposing</w:t>
      </w:r>
      <w:r w:rsidRPr="0068672B">
        <w:rPr>
          <w:b/>
          <w:bCs/>
          <w:u w:val="single"/>
        </w:rPr>
        <w:t xml:space="preserve"> certain </w:t>
      </w:r>
      <w:r w:rsidRPr="00A57C29">
        <w:rPr>
          <w:b/>
          <w:bCs/>
          <w:highlight w:val="yellow"/>
          <w:u w:val="single"/>
        </w:rPr>
        <w:t>external norms of ‘free trade’</w:t>
      </w:r>
      <w:r w:rsidRPr="0068672B">
        <w:rPr>
          <w:b/>
          <w:bCs/>
          <w:u w:val="single"/>
        </w:rPr>
        <w:t xml:space="preserve"> on countries. </w:t>
      </w:r>
      <w:r w:rsidRPr="00A57C29">
        <w:rPr>
          <w:sz w:val="12"/>
        </w:rPr>
        <w:t xml:space="preserve">Indeed, although today most people would agree that high tariffs are bad, the issues at stake in the GMO controversy seem much more contentious. In this context, </w:t>
      </w:r>
      <w:r w:rsidRPr="0068672B">
        <w:rPr>
          <w:b/>
          <w:bCs/>
          <w:u w:val="single"/>
        </w:rPr>
        <w:t>the first Hegelian principle implies that countries should be free in determining the institutional setting of their trade policy.</w:t>
      </w:r>
      <w:r w:rsidRPr="00A57C29">
        <w:rPr>
          <w:sz w:val="12"/>
        </w:rPr>
        <w:t xml:space="preserve"> It is important to notice that this principle guided the old </w:t>
      </w:r>
      <w:proofErr w:type="gramStart"/>
      <w:r w:rsidRPr="00A57C29">
        <w:rPr>
          <w:sz w:val="12"/>
        </w:rPr>
        <w:t>GATT, but</w:t>
      </w:r>
      <w:proofErr w:type="gramEnd"/>
      <w:r w:rsidRPr="00A57C29">
        <w:rPr>
          <w:sz w:val="12"/>
        </w:rPr>
        <w:t xml:space="preserve"> has been partly weakened as a result of the Uruguay round, leading to the current stalemate of the Doha round. For example, whereas under the old GATT countries </w:t>
      </w:r>
      <w:proofErr w:type="gramStart"/>
      <w:r w:rsidRPr="00A57C29">
        <w:rPr>
          <w:sz w:val="12"/>
        </w:rPr>
        <w:t>actually negotiated</w:t>
      </w:r>
      <w:proofErr w:type="gramEnd"/>
      <w:r w:rsidRPr="00A57C29">
        <w:rPr>
          <w:sz w:val="12"/>
        </w:rPr>
        <w:t xml:space="preserve"> about mutually valued rights to market access, </w:t>
      </w:r>
      <w:r w:rsidRPr="00A57C29">
        <w:rPr>
          <w:b/>
          <w:bCs/>
          <w:highlight w:val="yellow"/>
          <w:u w:val="single"/>
        </w:rPr>
        <w:t xml:space="preserve">the </w:t>
      </w:r>
      <w:r w:rsidRPr="00A57C29">
        <w:rPr>
          <w:b/>
          <w:bCs/>
          <w:u w:val="single"/>
        </w:rPr>
        <w:t xml:space="preserve">‘single undertaking’ approach of the </w:t>
      </w:r>
      <w:r w:rsidRPr="00A57C29">
        <w:rPr>
          <w:b/>
          <w:bCs/>
          <w:highlight w:val="yellow"/>
          <w:u w:val="single"/>
        </w:rPr>
        <w:t>WTO</w:t>
      </w:r>
      <w:r w:rsidRPr="0068672B">
        <w:rPr>
          <w:b/>
          <w:bCs/>
          <w:u w:val="single"/>
        </w:rPr>
        <w:t xml:space="preserve"> partly </w:t>
      </w:r>
      <w:r w:rsidRPr="00A57C29">
        <w:rPr>
          <w:b/>
          <w:bCs/>
          <w:highlight w:val="yellow"/>
          <w:u w:val="single"/>
        </w:rPr>
        <w:t>imposes the same institutions on all</w:t>
      </w:r>
      <w:r w:rsidRPr="0068672B">
        <w:rPr>
          <w:b/>
          <w:bCs/>
          <w:u w:val="single"/>
        </w:rPr>
        <w:t xml:space="preserve"> member </w:t>
      </w:r>
      <w:r w:rsidRPr="00A57C29">
        <w:rPr>
          <w:b/>
          <w:bCs/>
          <w:highlight w:val="yellow"/>
          <w:u w:val="single"/>
        </w:rPr>
        <w:t>countries</w:t>
      </w:r>
      <w:r w:rsidRPr="0068672B">
        <w:rPr>
          <w:b/>
          <w:bCs/>
          <w:u w:val="single"/>
        </w:rPr>
        <w:t xml:space="preserve">, such as in the TRIPS agreement, if they want to enjoy the benefits of other parts of the agreement </w:t>
      </w:r>
      <w:r w:rsidRPr="00A57C29">
        <w:rPr>
          <w:sz w:val="12"/>
        </w:rPr>
        <w:t xml:space="preserve">(Finger and </w:t>
      </w:r>
      <w:proofErr w:type="spellStart"/>
      <w:r w:rsidRPr="00A57C29">
        <w:rPr>
          <w:sz w:val="12"/>
        </w:rPr>
        <w:t>Nogués</w:t>
      </w:r>
      <w:proofErr w:type="spellEnd"/>
      <w:r w:rsidRPr="00A57C29">
        <w:rPr>
          <w:sz w:val="12"/>
        </w:rPr>
        <w:t xml:space="preserve"> 2002). In transferring the logic of Hegel’s reasoning from the individual to entire countries, we follow his own approach in equating the sovereignty of the state with the free will of the monarch, but there is also another, more systematic rationale. </w:t>
      </w:r>
      <w:r w:rsidRPr="0068672B">
        <w:rPr>
          <w:b/>
          <w:bCs/>
          <w:u w:val="single"/>
        </w:rPr>
        <w:t xml:space="preserve">Why are countries the ultimate actors in trade policy, and not individuals, </w:t>
      </w:r>
      <w:r w:rsidRPr="00A57C29">
        <w:rPr>
          <w:sz w:val="12"/>
        </w:rPr>
        <w:t xml:space="preserve">as in the Kantian constitutional view? </w:t>
      </w:r>
      <w:r w:rsidRPr="0068672B">
        <w:rPr>
          <w:b/>
          <w:bCs/>
          <w:u w:val="single"/>
        </w:rPr>
        <w:t xml:space="preserve">This is because in the absence of a unified international law and hence, world government, </w:t>
      </w:r>
      <w:r w:rsidRPr="00A57C29">
        <w:rPr>
          <w:b/>
          <w:bCs/>
          <w:highlight w:val="yellow"/>
          <w:u w:val="single"/>
        </w:rPr>
        <w:t>individual</w:t>
      </w:r>
      <w:r w:rsidRPr="0068672B">
        <w:rPr>
          <w:b/>
          <w:bCs/>
          <w:u w:val="single"/>
        </w:rPr>
        <w:t xml:space="preserve"> freedom to </w:t>
      </w:r>
      <w:r w:rsidRPr="00A57C29">
        <w:rPr>
          <w:b/>
          <w:bCs/>
          <w:highlight w:val="yellow"/>
          <w:u w:val="single"/>
        </w:rPr>
        <w:t>trade</w:t>
      </w:r>
      <w:r w:rsidRPr="0068672B">
        <w:rPr>
          <w:b/>
          <w:bCs/>
          <w:u w:val="single"/>
        </w:rPr>
        <w:t xml:space="preserve"> can </w:t>
      </w:r>
      <w:r w:rsidRPr="00A57C29">
        <w:rPr>
          <w:b/>
          <w:bCs/>
          <w:highlight w:val="yellow"/>
          <w:u w:val="single"/>
        </w:rPr>
        <w:t>only be enshrined in</w:t>
      </w:r>
      <w:r w:rsidRPr="0068672B">
        <w:rPr>
          <w:b/>
          <w:bCs/>
          <w:u w:val="single"/>
        </w:rPr>
        <w:t xml:space="preserve"> rights that are contained in </w:t>
      </w:r>
      <w:r w:rsidRPr="00A57C29">
        <w:rPr>
          <w:b/>
          <w:bCs/>
          <w:highlight w:val="yellow"/>
          <w:u w:val="single"/>
        </w:rPr>
        <w:t>national laws</w:t>
      </w:r>
      <w:r w:rsidRPr="0068672B">
        <w:rPr>
          <w:b/>
          <w:bCs/>
          <w:u w:val="single"/>
        </w:rPr>
        <w:t xml:space="preserve">, such that in the international domain, this freedom can only be established in coordinating those national laws. This coordination cannot be achieved on the individual level, but always needs to involve the governments as representatives of the individuals qua citizens of their nations, and as being the only institutions that have the right to enforce legal norms (monopoly of violence). Therefore, even if one adopts the view that freedom to trade is an individual right, this right cannot come into existence but by means of coordinated actions by governments, both in their role as representatives and enforcers. </w:t>
      </w:r>
      <w:r w:rsidRPr="00A57C29">
        <w:rPr>
          <w:sz w:val="12"/>
        </w:rPr>
        <w:t>This argument can be supported by further considerations, such as considering the use of domestic public goods in conducting international trade, which I leave out for reasons of space (see Herrmann-</w:t>
      </w:r>
      <w:proofErr w:type="spellStart"/>
      <w:r w:rsidRPr="00A57C29">
        <w:rPr>
          <w:sz w:val="12"/>
        </w:rPr>
        <w:t>Pillath</w:t>
      </w:r>
      <w:proofErr w:type="spellEnd"/>
      <w:r w:rsidRPr="00A57C29">
        <w:rPr>
          <w:sz w:val="12"/>
        </w:rPr>
        <w:t xml:space="preserve"> 2009). This view is also bolstered by an argument in the standard theory of trade policy which builds on the terms-of-trade effects of tariffs (Bagwell and </w:t>
      </w:r>
      <w:proofErr w:type="spellStart"/>
      <w:r w:rsidRPr="00A57C29">
        <w:rPr>
          <w:sz w:val="12"/>
        </w:rPr>
        <w:t>Staiger</w:t>
      </w:r>
      <w:proofErr w:type="spellEnd"/>
      <w:r w:rsidRPr="00A57C29">
        <w:rPr>
          <w:sz w:val="12"/>
        </w:rPr>
        <w:t xml:space="preserve"> 2002). The argument can be easily related with Hegel’s notion of individual freedom, because the sovereign freedom of governments to impose tariffs on international trade does not only affect their own </w:t>
      </w:r>
      <w:proofErr w:type="gramStart"/>
      <w:r w:rsidRPr="00A57C29">
        <w:rPr>
          <w:sz w:val="12"/>
        </w:rPr>
        <w:t>citizens,  but</w:t>
      </w:r>
      <w:proofErr w:type="gramEnd"/>
      <w:r w:rsidRPr="00A57C29">
        <w:rPr>
          <w:sz w:val="12"/>
        </w:rPr>
        <w:t xml:space="preserve"> may also cause </w:t>
      </w:r>
      <w:proofErr w:type="spellStart"/>
      <w:r w:rsidRPr="00A57C29">
        <w:rPr>
          <w:sz w:val="12"/>
        </w:rPr>
        <w:t>ToT</w:t>
      </w:r>
      <w:proofErr w:type="spellEnd"/>
      <w:r w:rsidRPr="00A57C29">
        <w:rPr>
          <w:sz w:val="12"/>
        </w:rPr>
        <w:t xml:space="preserve"> externalities on citizens of other countries if the country imposing tariffs has market power (which is often the case if one considers specific industries and products). These externalities work via the international price system and therefore directly affect individual welfare, hence curtail the sphere of personal freedom in the international marketplace: In fact, it means that the government does not only tax its own citizens, but also citizens of other countries, who have no channel of political influence, however (a tax without representation). So, these </w:t>
      </w:r>
      <w:proofErr w:type="spellStart"/>
      <w:r w:rsidRPr="00A57C29">
        <w:rPr>
          <w:sz w:val="12"/>
        </w:rPr>
        <w:t>ToT</w:t>
      </w:r>
      <w:proofErr w:type="spellEnd"/>
      <w:r w:rsidRPr="00A57C29">
        <w:rPr>
          <w:sz w:val="12"/>
        </w:rPr>
        <w:t xml:space="preserve"> externalities cannot be countervailed by individual actions directly: Therefore, only an international agreement among governments can result into institutions that also safeguard individual freedom. It is important to notice that the </w:t>
      </w:r>
      <w:proofErr w:type="spellStart"/>
      <w:r w:rsidRPr="00A57C29">
        <w:rPr>
          <w:sz w:val="12"/>
        </w:rPr>
        <w:t>ToT</w:t>
      </w:r>
      <w:proofErr w:type="spellEnd"/>
      <w:r w:rsidRPr="00A57C29">
        <w:rPr>
          <w:sz w:val="12"/>
        </w:rPr>
        <w:t xml:space="preserve"> argument, though disputed in the literature (see </w:t>
      </w:r>
      <w:proofErr w:type="gramStart"/>
      <w:r w:rsidRPr="00A57C29">
        <w:rPr>
          <w:sz w:val="12"/>
        </w:rPr>
        <w:t>e.g.</w:t>
      </w:r>
      <w:proofErr w:type="gramEnd"/>
      <w:r w:rsidRPr="00A57C29">
        <w:rPr>
          <w:sz w:val="12"/>
        </w:rPr>
        <w:t xml:space="preserve"> </w:t>
      </w:r>
      <w:proofErr w:type="spellStart"/>
      <w:r w:rsidRPr="00A57C29">
        <w:rPr>
          <w:sz w:val="12"/>
        </w:rPr>
        <w:t>Ethier</w:t>
      </w:r>
      <w:proofErr w:type="spellEnd"/>
      <w:r w:rsidRPr="00A57C29">
        <w:rPr>
          <w:sz w:val="12"/>
        </w:rPr>
        <w:t xml:space="preserve"> 2004), is sufficiently powerful to explain a number of specific features of the current multilateral trading systems, such as the Most </w:t>
      </w:r>
      <w:proofErr w:type="spellStart"/>
      <w:r w:rsidRPr="00A57C29">
        <w:rPr>
          <w:sz w:val="12"/>
        </w:rPr>
        <w:t>Favoured</w:t>
      </w:r>
      <w:proofErr w:type="spellEnd"/>
      <w:r w:rsidRPr="00A57C29">
        <w:rPr>
          <w:sz w:val="12"/>
        </w:rPr>
        <w:t xml:space="preserve"> Nation principle. Now, one most interesting Hegelian turn results to be the insight that the autonomy of states also applies to domestic politics: </w:t>
      </w:r>
      <w:r w:rsidRPr="0068672B">
        <w:rPr>
          <w:b/>
          <w:bCs/>
          <w:u w:val="single"/>
        </w:rPr>
        <w:t xml:space="preserve">Sovereignty as </w:t>
      </w:r>
      <w:r w:rsidRPr="00A57C29">
        <w:rPr>
          <w:b/>
          <w:bCs/>
          <w:highlight w:val="yellow"/>
          <w:u w:val="single"/>
        </w:rPr>
        <w:t>freedom means</w:t>
      </w:r>
      <w:r w:rsidRPr="0068672B">
        <w:rPr>
          <w:b/>
          <w:bCs/>
          <w:u w:val="single"/>
        </w:rPr>
        <w:t xml:space="preserve"> that </w:t>
      </w:r>
      <w:r w:rsidRPr="00A57C29">
        <w:rPr>
          <w:b/>
          <w:bCs/>
          <w:highlight w:val="yellow"/>
          <w:u w:val="single"/>
        </w:rPr>
        <w:t>states can overcome</w:t>
      </w:r>
      <w:r w:rsidRPr="0068672B">
        <w:rPr>
          <w:b/>
          <w:bCs/>
          <w:u w:val="single"/>
        </w:rPr>
        <w:t xml:space="preserve"> the mechanisms of </w:t>
      </w:r>
      <w:r w:rsidRPr="00A57C29">
        <w:rPr>
          <w:b/>
          <w:bCs/>
          <w:highlight w:val="yellow"/>
          <w:u w:val="single"/>
        </w:rPr>
        <w:t>domestic political economy</w:t>
      </w:r>
      <w:r w:rsidRPr="0068672B">
        <w:rPr>
          <w:b/>
          <w:bCs/>
          <w:u w:val="single"/>
        </w:rPr>
        <w:t xml:space="preserve"> as scrutinized </w:t>
      </w:r>
      <w:r w:rsidRPr="00A57C29">
        <w:rPr>
          <w:b/>
          <w:bCs/>
          <w:highlight w:val="yellow"/>
          <w:u w:val="single"/>
        </w:rPr>
        <w:t>by</w:t>
      </w:r>
      <w:r w:rsidRPr="0068672B">
        <w:rPr>
          <w:b/>
          <w:bCs/>
          <w:u w:val="single"/>
        </w:rPr>
        <w:t xml:space="preserve"> the </w:t>
      </w:r>
      <w:r w:rsidRPr="00A57C29">
        <w:rPr>
          <w:b/>
          <w:bCs/>
          <w:highlight w:val="yellow"/>
          <w:u w:val="single"/>
        </w:rPr>
        <w:t>economic approaches</w:t>
      </w:r>
      <w:r w:rsidRPr="0068672B">
        <w:rPr>
          <w:b/>
          <w:bCs/>
          <w:u w:val="single"/>
        </w:rPr>
        <w:t xml:space="preserve">. </w:t>
      </w:r>
      <w:r w:rsidRPr="00A57C29">
        <w:rPr>
          <w:sz w:val="12"/>
        </w:rPr>
        <w:t xml:space="preserve">This linkage, following seminal approaches such as Putnam’s ‘two-level games’, has also been recently explored by many political science contributions (for an overview, see Snidal and Thompson 2004). </w:t>
      </w:r>
    </w:p>
    <w:p w14:paraId="408BC45B" w14:textId="1CF718C0" w:rsidR="00335BEE" w:rsidRDefault="00557839" w:rsidP="00557839">
      <w:pPr>
        <w:pStyle w:val="Heading2"/>
      </w:pPr>
      <w:r>
        <w:t xml:space="preserve">Case </w:t>
      </w:r>
    </w:p>
    <w:p w14:paraId="18D9ADBC" w14:textId="77777777" w:rsidR="00557839" w:rsidRDefault="00557839" w:rsidP="00557839">
      <w:pPr>
        <w:pStyle w:val="Heading4"/>
      </w:pPr>
      <w:r>
        <w:t xml:space="preserve">1)I Intuitionism can’t explain if our intuitions reliably track moral facts. What if we’re the sort of species that has radically wrong intuitions?  This means that either a) the truth of the </w:t>
      </w:r>
      <w:proofErr w:type="spellStart"/>
      <w:r>
        <w:t>resolutional</w:t>
      </w:r>
      <w:proofErr w:type="spellEnd"/>
      <w:r>
        <w:t xml:space="preserve"> moral claim is indeterminate and you negate or b) you default to </w:t>
      </w:r>
      <w:proofErr w:type="spellStart"/>
      <w:r>
        <w:t>hegel</w:t>
      </w:r>
      <w:proofErr w:type="spellEnd"/>
      <w:r>
        <w:t xml:space="preserve">, because we provide an explanation of how our reason co-creates moral facts through expression in the world. </w:t>
      </w:r>
    </w:p>
    <w:p w14:paraId="71EAD385" w14:textId="77777777" w:rsidR="00557839" w:rsidRDefault="00557839" w:rsidP="00557839">
      <w:pPr>
        <w:shd w:val="clear" w:color="auto" w:fill="FFFFFF"/>
        <w:spacing w:after="150"/>
        <w:rPr>
          <w:color w:val="1A1A1A"/>
          <w:sz w:val="25"/>
          <w:szCs w:val="25"/>
        </w:rPr>
      </w:pPr>
      <w:r w:rsidRPr="00224030">
        <w:rPr>
          <w:color w:val="1A1A1A"/>
          <w:sz w:val="25"/>
          <w:szCs w:val="25"/>
        </w:rPr>
        <w:t>https://plato.stanford.edu/entries/moral-non-naturalism/#OpeQueArg</w:t>
      </w:r>
    </w:p>
    <w:p w14:paraId="58C1876E" w14:textId="77777777" w:rsidR="00557839" w:rsidRDefault="00557839" w:rsidP="00557839">
      <w:pPr>
        <w:shd w:val="clear" w:color="auto" w:fill="FFFFFF"/>
        <w:spacing w:after="150"/>
        <w:rPr>
          <w:color w:val="1A1A1A"/>
          <w:sz w:val="25"/>
          <w:szCs w:val="25"/>
        </w:rPr>
      </w:pPr>
      <w:r w:rsidRPr="00224030">
        <w:rPr>
          <w:color w:val="1A1A1A"/>
          <w:sz w:val="25"/>
          <w:szCs w:val="25"/>
        </w:rPr>
        <w:t xml:space="preserve">One interesting objection to the non-naturalist’s deployment of </w:t>
      </w:r>
      <w:r w:rsidRPr="00224030">
        <w:rPr>
          <w:b/>
          <w:bCs/>
          <w:color w:val="1A1A1A"/>
          <w:sz w:val="25"/>
          <w:szCs w:val="25"/>
          <w:u w:val="single"/>
        </w:rPr>
        <w:t>intuitionism</w:t>
      </w:r>
      <w:r w:rsidRPr="00224030">
        <w:rPr>
          <w:color w:val="1A1A1A"/>
          <w:sz w:val="25"/>
          <w:szCs w:val="25"/>
        </w:rPr>
        <w:t xml:space="preserve"> is that this combination of views </w:t>
      </w:r>
      <w:r w:rsidRPr="00224030">
        <w:rPr>
          <w:b/>
          <w:bCs/>
          <w:color w:val="1A1A1A"/>
          <w:sz w:val="25"/>
          <w:szCs w:val="25"/>
          <w:u w:val="single"/>
        </w:rPr>
        <w:t>makes it a “cosmic coincidence” that our intuitions would reliably track the moral facts</w:t>
      </w:r>
      <w:r w:rsidRPr="00224030">
        <w:rPr>
          <w:color w:val="1A1A1A"/>
          <w:sz w:val="25"/>
          <w:szCs w:val="25"/>
        </w:rPr>
        <w:t xml:space="preserve"> (see </w:t>
      </w:r>
      <w:proofErr w:type="spellStart"/>
      <w:r w:rsidRPr="00224030">
        <w:rPr>
          <w:color w:val="1A1A1A"/>
          <w:sz w:val="25"/>
          <w:szCs w:val="25"/>
        </w:rPr>
        <w:t>Bedke</w:t>
      </w:r>
      <w:proofErr w:type="spellEnd"/>
      <w:r w:rsidRPr="00224030">
        <w:rPr>
          <w:color w:val="1A1A1A"/>
          <w:sz w:val="25"/>
          <w:szCs w:val="25"/>
        </w:rPr>
        <w:t xml:space="preserve"> 2009). The force of the worry derives from the fact that </w:t>
      </w:r>
      <w:r w:rsidRPr="00224030">
        <w:rPr>
          <w:b/>
          <w:bCs/>
          <w:color w:val="1A1A1A"/>
          <w:sz w:val="25"/>
          <w:szCs w:val="25"/>
          <w:u w:val="single"/>
        </w:rPr>
        <w:t>non-natural properties</w:t>
      </w:r>
      <w:r w:rsidRPr="00224030">
        <w:rPr>
          <w:color w:val="1A1A1A"/>
          <w:sz w:val="25"/>
          <w:szCs w:val="25"/>
        </w:rPr>
        <w:t xml:space="preserve">, on some </w:t>
      </w:r>
      <w:proofErr w:type="spellStart"/>
      <w:r w:rsidRPr="00224030">
        <w:rPr>
          <w:color w:val="1A1A1A"/>
          <w:sz w:val="25"/>
          <w:szCs w:val="25"/>
        </w:rPr>
        <w:t>construals</w:t>
      </w:r>
      <w:proofErr w:type="spellEnd"/>
      <w:r w:rsidRPr="00224030">
        <w:rPr>
          <w:color w:val="1A1A1A"/>
          <w:sz w:val="25"/>
          <w:szCs w:val="25"/>
        </w:rPr>
        <w:t xml:space="preserve">, </w:t>
      </w:r>
      <w:r w:rsidRPr="00224030">
        <w:rPr>
          <w:b/>
          <w:bCs/>
          <w:color w:val="1A1A1A"/>
          <w:sz w:val="25"/>
          <w:szCs w:val="25"/>
          <w:u w:val="single"/>
        </w:rPr>
        <w:t xml:space="preserve">are causally inert, whereas our intuitions are psychological states and hence part of the natural world. It is simply not clear how our intuitions could reliably track such facts, given that they are causally isolated from them. An obvious contrast is with the way in which our knowledge of the empirical world plausibly does depend on reliability secured through suitable causal connections. This is obviously related to other worries about the way in which the origins of our moral intuitions </w:t>
      </w:r>
      <w:proofErr w:type="gramStart"/>
      <w:r w:rsidRPr="00224030">
        <w:rPr>
          <w:b/>
          <w:bCs/>
          <w:color w:val="1A1A1A"/>
          <w:sz w:val="25"/>
          <w:szCs w:val="25"/>
          <w:u w:val="single"/>
        </w:rPr>
        <w:t>does</w:t>
      </w:r>
      <w:proofErr w:type="gramEnd"/>
      <w:r w:rsidRPr="00224030">
        <w:rPr>
          <w:b/>
          <w:bCs/>
          <w:color w:val="1A1A1A"/>
          <w:sz w:val="25"/>
          <w:szCs w:val="25"/>
          <w:u w:val="single"/>
        </w:rPr>
        <w:t xml:space="preserve"> not cohere well with their reliability</w:t>
      </w:r>
      <w:r w:rsidRPr="00224030">
        <w:rPr>
          <w:color w:val="1A1A1A"/>
          <w:sz w:val="25"/>
          <w:szCs w:val="25"/>
        </w:rPr>
        <w:t xml:space="preserve">, given non-naturalism – e.g. worries which focus more on the Darwinian influences on human moral judgment (see also Street 2006; for a reply to such worries, see </w:t>
      </w:r>
      <w:proofErr w:type="spellStart"/>
      <w:r w:rsidRPr="00224030">
        <w:rPr>
          <w:color w:val="1A1A1A"/>
          <w:sz w:val="25"/>
          <w:szCs w:val="25"/>
        </w:rPr>
        <w:t>Vavova</w:t>
      </w:r>
      <w:proofErr w:type="spellEnd"/>
      <w:r w:rsidRPr="00224030">
        <w:rPr>
          <w:color w:val="1A1A1A"/>
          <w:sz w:val="25"/>
          <w:szCs w:val="25"/>
        </w:rPr>
        <w:t xml:space="preserve"> forthcoming). Interestingly, some non-naturalists have tried to give a Darwinian argument for a kind of non-theological pre-established harmony between our moral intuitions and the moral facts (see especially Enoch 2011).</w:t>
      </w:r>
    </w:p>
    <w:p w14:paraId="13757961" w14:textId="77777777" w:rsidR="00557839" w:rsidRDefault="00557839" w:rsidP="00557839">
      <w:pPr>
        <w:shd w:val="clear" w:color="auto" w:fill="FFFFFF"/>
        <w:spacing w:after="150"/>
        <w:rPr>
          <w:color w:val="1A1A1A"/>
          <w:sz w:val="25"/>
          <w:szCs w:val="25"/>
        </w:rPr>
      </w:pPr>
    </w:p>
    <w:p w14:paraId="1CBE3FBA" w14:textId="77777777" w:rsidR="00557839" w:rsidRDefault="00557839" w:rsidP="00557839">
      <w:pPr>
        <w:pStyle w:val="Heading4"/>
      </w:pPr>
      <w:r>
        <w:t xml:space="preserve">2) Their impact calc about how </w:t>
      </w:r>
      <w:proofErr w:type="spellStart"/>
      <w:r>
        <w:t>intuions</w:t>
      </w:r>
      <w:proofErr w:type="spellEnd"/>
      <w:r>
        <w:t xml:space="preserve"> can be unreasonable makes it impossible to affirm the truth of any moral statement—I have the intuition res is false, you have the intuition res true—this means a) you can’t meet your burden of proving the resolution true b) only </w:t>
      </w:r>
      <w:proofErr w:type="spellStart"/>
      <w:r>
        <w:t>hegel</w:t>
      </w:r>
      <w:proofErr w:type="spellEnd"/>
      <w:r>
        <w:t xml:space="preserve"> solves because </w:t>
      </w:r>
      <w:proofErr w:type="spellStart"/>
      <w:r>
        <w:t>hegel</w:t>
      </w:r>
      <w:proofErr w:type="spellEnd"/>
      <w:r>
        <w:t xml:space="preserve"> allows for </w:t>
      </w:r>
      <w:proofErr w:type="spellStart"/>
      <w:r>
        <w:t>intutions</w:t>
      </w:r>
      <w:proofErr w:type="spellEnd"/>
      <w:r>
        <w:t xml:space="preserve"> to be made coherent with one another. </w:t>
      </w:r>
    </w:p>
    <w:p w14:paraId="499F92F8" w14:textId="77777777" w:rsidR="00557839" w:rsidRDefault="00557839" w:rsidP="00557839"/>
    <w:p w14:paraId="09D60A1D" w14:textId="77777777" w:rsidR="00557839" w:rsidRDefault="00557839" w:rsidP="00557839">
      <w:pPr>
        <w:pStyle w:val="Heading4"/>
      </w:pPr>
      <w:r>
        <w:t xml:space="preserve">3) There are a bunch of skep triggers in here about motivation and if it guides actions. Group them. A) If there is no internal motivation, the resolution is false </w:t>
      </w:r>
      <w:proofErr w:type="gramStart"/>
      <w:r>
        <w:t>because  law</w:t>
      </w:r>
      <w:proofErr w:type="gramEnd"/>
      <w:r>
        <w:t xml:space="preserve"> enforced by violence is the only plausible way to guide action, making  whatever the state chooses to do legit, including strong IPR. B) Motivations are guided by social norms, meaning Hegel </w:t>
      </w:r>
      <w:proofErr w:type="spellStart"/>
      <w:r>
        <w:t>prereq</w:t>
      </w:r>
      <w:proofErr w:type="spellEnd"/>
      <w:r>
        <w:t xml:space="preserve">. Only social power can solve any rule following/motivation. </w:t>
      </w:r>
    </w:p>
    <w:p w14:paraId="734EC217" w14:textId="77777777" w:rsidR="00557839" w:rsidRDefault="00557839" w:rsidP="00557839"/>
    <w:p w14:paraId="2F78D81B" w14:textId="77777777" w:rsidR="00557839" w:rsidRDefault="00557839" w:rsidP="00557839">
      <w:pPr>
        <w:pStyle w:val="Heading4"/>
      </w:pPr>
      <w:r>
        <w:t xml:space="preserve">4) Intuitions always negate because the </w:t>
      </w:r>
      <w:proofErr w:type="spellStart"/>
      <w:r>
        <w:t>squo</w:t>
      </w:r>
      <w:proofErr w:type="spellEnd"/>
      <w:r>
        <w:t xml:space="preserve"> is the </w:t>
      </w:r>
      <w:proofErr w:type="spellStart"/>
      <w:r>
        <w:t>squo</w:t>
      </w:r>
      <w:proofErr w:type="spellEnd"/>
      <w:r>
        <w:t xml:space="preserve">, we got there for a reason. </w:t>
      </w:r>
    </w:p>
    <w:p w14:paraId="4A073F14" w14:textId="77777777" w:rsidR="00557839" w:rsidRPr="001B04CE" w:rsidRDefault="00557839" w:rsidP="00557839"/>
    <w:p w14:paraId="130BAFBF" w14:textId="77777777" w:rsidR="00557839" w:rsidRPr="001B04CE" w:rsidRDefault="00557839" w:rsidP="00557839">
      <w:pPr>
        <w:pStyle w:val="Heading4"/>
      </w:pPr>
      <w:r>
        <w:t>5) Don’t let them pull any indexicality nonsense—their non-naturalism arguments means that morality is not an indexical claim like a pronoun. The implication of indeterminacy in the context of non-naturalism is that we can’t EVER UNDERSTAND what we are trying to index.  This takes out the very least the “</w:t>
      </w:r>
      <w:proofErr w:type="spellStart"/>
      <w:r>
        <w:t>fw</w:t>
      </w:r>
      <w:proofErr w:type="spellEnd"/>
      <w:r>
        <w:t xml:space="preserve"> share equal moral value” thing, and probably others. </w:t>
      </w:r>
    </w:p>
    <w:p w14:paraId="4E7D4D19" w14:textId="77777777" w:rsidR="00557839" w:rsidRPr="00557839" w:rsidRDefault="00557839" w:rsidP="00557839"/>
    <w:p w14:paraId="0B3DD17E" w14:textId="77777777" w:rsidR="00335BEE" w:rsidRPr="00335BEE" w:rsidRDefault="00335BEE" w:rsidP="00335BEE"/>
    <w:sectPr w:rsidR="00335BEE" w:rsidRPr="00335B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efaultMetricsFon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5B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5BEE"/>
    <w:rsid w:val="00340707"/>
    <w:rsid w:val="00341C61"/>
    <w:rsid w:val="00351841"/>
    <w:rsid w:val="003624A6"/>
    <w:rsid w:val="00364ADF"/>
    <w:rsid w:val="00365C8D"/>
    <w:rsid w:val="003670D9"/>
    <w:rsid w:val="00370B41"/>
    <w:rsid w:val="00371B27"/>
    <w:rsid w:val="003726C3"/>
    <w:rsid w:val="00372D51"/>
    <w:rsid w:val="003740D2"/>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839"/>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A3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4E6DCE"/>
  <w14:defaultImageDpi w14:val="300"/>
  <w15:docId w15:val="{C29DD985-3FD0-4340-BCD3-6507A6165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5B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5B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5B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5B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35B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5B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BEE"/>
  </w:style>
  <w:style w:type="character" w:customStyle="1" w:styleId="Heading1Char">
    <w:name w:val="Heading 1 Char"/>
    <w:aliases w:val="Pocket Char"/>
    <w:basedOn w:val="DefaultParagraphFont"/>
    <w:link w:val="Heading1"/>
    <w:uiPriority w:val="9"/>
    <w:rsid w:val="00335B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5B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5BE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35BE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35BEE"/>
    <w:rPr>
      <w:b/>
      <w:sz w:val="26"/>
      <w:u w:val="none"/>
    </w:rPr>
  </w:style>
  <w:style w:type="character" w:customStyle="1" w:styleId="StyleUnderline">
    <w:name w:val="Style Underline"/>
    <w:aliases w:val="Underline"/>
    <w:basedOn w:val="DefaultParagraphFont"/>
    <w:uiPriority w:val="1"/>
    <w:qFormat/>
    <w:rsid w:val="00335BEE"/>
    <w:rPr>
      <w:b w:val="0"/>
      <w:sz w:val="22"/>
      <w:u w:val="single"/>
    </w:rPr>
  </w:style>
  <w:style w:type="character" w:styleId="Emphasis">
    <w:name w:val="Emphasis"/>
    <w:basedOn w:val="DefaultParagraphFont"/>
    <w:uiPriority w:val="20"/>
    <w:qFormat/>
    <w:rsid w:val="00335B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5BEE"/>
    <w:rPr>
      <w:color w:val="auto"/>
      <w:u w:val="none"/>
    </w:rPr>
  </w:style>
  <w:style w:type="character" w:styleId="Hyperlink">
    <w:name w:val="Hyperlink"/>
    <w:basedOn w:val="DefaultParagraphFont"/>
    <w:uiPriority w:val="99"/>
    <w:semiHidden/>
    <w:unhideWhenUsed/>
    <w:rsid w:val="00335BEE"/>
    <w:rPr>
      <w:color w:val="auto"/>
      <w:u w:val="none"/>
    </w:rPr>
  </w:style>
  <w:style w:type="paragraph" w:styleId="DocumentMap">
    <w:name w:val="Document Map"/>
    <w:basedOn w:val="Normal"/>
    <w:link w:val="DocumentMapChar"/>
    <w:uiPriority w:val="99"/>
    <w:semiHidden/>
    <w:unhideWhenUsed/>
    <w:rsid w:val="00335B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5BEE"/>
    <w:rPr>
      <w:rFonts w:ascii="Lucida Grande" w:hAnsi="Lucida Grande" w:cs="Lucida Grande"/>
    </w:rPr>
  </w:style>
  <w:style w:type="paragraph" w:styleId="NormalWeb">
    <w:name w:val="Normal (Web)"/>
    <w:basedOn w:val="Normal"/>
    <w:uiPriority w:val="99"/>
    <w:semiHidden/>
    <w:unhideWhenUsed/>
    <w:rsid w:val="00372D5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46551">
      <w:bodyDiv w:val="1"/>
      <w:marLeft w:val="0"/>
      <w:marRight w:val="0"/>
      <w:marTop w:val="0"/>
      <w:marBottom w:val="0"/>
      <w:divBdr>
        <w:top w:val="none" w:sz="0" w:space="0" w:color="auto"/>
        <w:left w:val="none" w:sz="0" w:space="0" w:color="auto"/>
        <w:bottom w:val="none" w:sz="0" w:space="0" w:color="auto"/>
        <w:right w:val="none" w:sz="0" w:space="0" w:color="auto"/>
      </w:divBdr>
    </w:div>
    <w:div w:id="135267645">
      <w:bodyDiv w:val="1"/>
      <w:marLeft w:val="0"/>
      <w:marRight w:val="0"/>
      <w:marTop w:val="0"/>
      <w:marBottom w:val="0"/>
      <w:divBdr>
        <w:top w:val="none" w:sz="0" w:space="0" w:color="auto"/>
        <w:left w:val="none" w:sz="0" w:space="0" w:color="auto"/>
        <w:bottom w:val="none" w:sz="0" w:space="0" w:color="auto"/>
        <w:right w:val="none" w:sz="0" w:space="0" w:color="auto"/>
      </w:divBdr>
    </w:div>
    <w:div w:id="4680595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ctionary.cambridge.org/us/dictionary/english/redu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11447</Words>
  <Characters>65251</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76545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2021-09-19T15:36:00Z</dcterms:created>
  <dcterms:modified xsi:type="dcterms:W3CDTF">2021-09-19T16:24:00Z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