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92FF5" w14:textId="0AE83089" w:rsidR="00A32989" w:rsidRDefault="00A32989" w:rsidP="00A32989">
      <w:pPr>
        <w:pStyle w:val="Heading2"/>
      </w:pPr>
      <w:r>
        <w:t xml:space="preserve">1 – </w:t>
      </w:r>
      <w:r w:rsidR="00CB4B48">
        <w:t>State Bad (Anarchism)</w:t>
      </w:r>
    </w:p>
    <w:p w14:paraId="08F18700" w14:textId="551D8F9E" w:rsidR="00A32989" w:rsidRPr="00063872" w:rsidRDefault="00A32989" w:rsidP="00A32989">
      <w:pPr>
        <w:pStyle w:val="Heading4"/>
        <w:rPr>
          <w:rFonts w:cs="Calibri"/>
        </w:rPr>
      </w:pPr>
      <w:r>
        <w:rPr>
          <w:rFonts w:cs="Calibri"/>
        </w:rPr>
        <w:t>State programs hinder</w:t>
      </w:r>
      <w:r w:rsidRPr="00063872">
        <w:rPr>
          <w:rFonts w:cs="Calibri"/>
        </w:rPr>
        <w:t xml:space="preserve"> – </w:t>
      </w:r>
    </w:p>
    <w:p w14:paraId="34D4B8EF" w14:textId="77777777" w:rsidR="00A32989" w:rsidRPr="009311C8" w:rsidRDefault="00A32989" w:rsidP="00A32989">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484CF1">
          <w:rPr>
            <w:rStyle w:val="Hyperlink"/>
            <w:rFonts w:cs="Calibri"/>
          </w:rPr>
          <w:t>https://theanarchistlibrary.org/library/kevin-carson-ephemeralization-for-post-capitalist-space-exploration</w:t>
        </w:r>
      </w:hyperlink>
    </w:p>
    <w:p w14:paraId="5FC76990" w14:textId="77777777" w:rsidR="00A32989" w:rsidRPr="00063872" w:rsidRDefault="00A32989" w:rsidP="00A32989">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t>
      </w:r>
      <w:r w:rsidRPr="00EE0763">
        <w:rPr>
          <w:rFonts w:cs="Calibri"/>
          <w:b/>
          <w:bCs/>
          <w:color w:val="333333"/>
          <w:sz w:val="21"/>
          <w:szCs w:val="21"/>
          <w:u w:val="single"/>
        </w:rPr>
        <w:t xml:space="preserve">when </w:t>
      </w:r>
      <w:r w:rsidRPr="00EE0763">
        <w:rPr>
          <w:rFonts w:cs="Calibri"/>
          <w:b/>
          <w:bCs/>
          <w:color w:val="333333"/>
          <w:sz w:val="21"/>
          <w:szCs w:val="21"/>
          <w:highlight w:val="yellow"/>
          <w:u w:val="single"/>
        </w:rPr>
        <w:t xml:space="preserve">government space programs </w:t>
      </w:r>
      <w:r w:rsidRPr="00EE0763">
        <w:rPr>
          <w:rFonts w:cs="Calibri"/>
          <w:b/>
          <w:bCs/>
          <w:color w:val="333333"/>
          <w:sz w:val="21"/>
          <w:szCs w:val="21"/>
          <w:u w:val="single"/>
        </w:rPr>
        <w:t xml:space="preserve">like NASA’s </w:t>
      </w:r>
      <w:r w:rsidRPr="00EE0763">
        <w:rPr>
          <w:rFonts w:cs="Calibri"/>
          <w:b/>
          <w:bCs/>
          <w:color w:val="333333"/>
          <w:sz w:val="21"/>
          <w:szCs w:val="21"/>
          <w:highlight w:val="yellow"/>
          <w:u w:val="single"/>
        </w:rPr>
        <w:t xml:space="preserve">seem to be in permanent retrenchment </w:t>
      </w:r>
      <w:r w:rsidRPr="00EE0763">
        <w:rPr>
          <w:rFonts w:cs="Calibri"/>
          <w:b/>
          <w:bCs/>
          <w:color w:val="333333"/>
          <w:sz w:val="21"/>
          <w:szCs w:val="21"/>
          <w:u w:val="single"/>
        </w:rPr>
        <w:t xml:space="preserve">— shifting to a strategy focused on </w:t>
      </w:r>
      <w:proofErr w:type="spellStart"/>
      <w:r w:rsidRPr="00EE0763">
        <w:rPr>
          <w:rFonts w:cs="Calibri"/>
          <w:b/>
          <w:bCs/>
          <w:color w:val="333333"/>
          <w:sz w:val="21"/>
          <w:szCs w:val="21"/>
          <w:u w:val="single"/>
        </w:rPr>
        <w:t>uncrewed</w:t>
      </w:r>
      <w:proofErr w:type="spellEnd"/>
      <w:r w:rsidRPr="00EE0763">
        <w:rPr>
          <w:rFonts w:cs="Calibri"/>
          <w:b/>
          <w:bCs/>
          <w:color w:val="333333"/>
          <w:sz w:val="21"/>
          <w:szCs w:val="21"/>
          <w:u w:val="single"/>
        </w:rPr>
        <w:t xml:space="preserve"> probes, </w:t>
      </w:r>
      <w:r w:rsidRPr="00EE0763">
        <w:rPr>
          <w:rFonts w:cs="Calibri"/>
          <w:b/>
          <w:bCs/>
          <w:color w:val="333333"/>
          <w:sz w:val="21"/>
          <w:szCs w:val="21"/>
          <w:highlight w:val="yellow"/>
          <w:u w:val="single"/>
        </w:rPr>
        <w:t xml:space="preserve">fighting to maintain an </w:t>
      </w:r>
      <w:r w:rsidRPr="00EE0763">
        <w:rPr>
          <w:rFonts w:cs="Calibri"/>
          <w:b/>
          <w:bCs/>
          <w:color w:val="333333"/>
          <w:sz w:val="21"/>
          <w:szCs w:val="21"/>
          <w:u w:val="single"/>
        </w:rPr>
        <w:t>“</w:t>
      </w:r>
      <w:r w:rsidRPr="00EE0763">
        <w:rPr>
          <w:rFonts w:cs="Calibri"/>
          <w:b/>
          <w:bCs/>
          <w:color w:val="333333"/>
          <w:sz w:val="21"/>
          <w:szCs w:val="21"/>
          <w:highlight w:val="yellow"/>
          <w:u w:val="single"/>
        </w:rPr>
        <w:t>I</w:t>
      </w:r>
      <w:r w:rsidRPr="00EE0763">
        <w:rPr>
          <w:rFonts w:cs="Calibri"/>
          <w:b/>
          <w:bCs/>
          <w:color w:val="333333"/>
          <w:sz w:val="21"/>
          <w:szCs w:val="21"/>
          <w:u w:val="single"/>
        </w:rPr>
        <w:t xml:space="preserve">nternational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pace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tation” </w:t>
      </w:r>
      <w:r w:rsidRPr="00EE0763">
        <w:rPr>
          <w:rFonts w:cs="Calibri"/>
          <w:b/>
          <w:bCs/>
          <w:color w:val="333333"/>
          <w:sz w:val="21"/>
          <w:szCs w:val="21"/>
          <w:highlight w:val="yellow"/>
          <w:u w:val="single"/>
        </w:rPr>
        <w:t xml:space="preserve">that looks like a joke </w:t>
      </w:r>
      <w:r w:rsidRPr="00EE0763">
        <w:rPr>
          <w:rFonts w:cs="Calibri"/>
          <w:b/>
          <w:bCs/>
          <w:color w:val="333333"/>
          <w:sz w:val="21"/>
          <w:szCs w:val="21"/>
          <w:u w:val="single"/>
        </w:rPr>
        <w:t>compared to Golden Age science fiction visions</w:t>
      </w:r>
      <w:r w:rsidRPr="00063872">
        <w:rPr>
          <w:rFonts w:cs="Calibri"/>
          <w:b/>
          <w:bCs/>
          <w:color w:val="333333"/>
          <w:sz w:val="21"/>
          <w:szCs w:val="21"/>
          <w:u w:val="single"/>
        </w:rPr>
        <w:t xml:space="preserve"> of giant cartwheel stations in orbit — </w:t>
      </w:r>
      <w:r w:rsidRPr="00EE0763">
        <w:rPr>
          <w:rFonts w:cs="Calibri"/>
          <w:b/>
          <w:bCs/>
          <w:color w:val="333333"/>
          <w:sz w:val="21"/>
          <w:szCs w:val="21"/>
          <w:highlight w:val="yellow"/>
          <w:u w:val="single"/>
        </w:rPr>
        <w:t xml:space="preserve">a lot of people see </w:t>
      </w:r>
      <w:r w:rsidRPr="00063872">
        <w:rPr>
          <w:rFonts w:cs="Calibri"/>
          <w:b/>
          <w:bCs/>
          <w:color w:val="333333"/>
          <w:sz w:val="21"/>
          <w:szCs w:val="21"/>
          <w:u w:val="single"/>
        </w:rPr>
        <w:t xml:space="preserve">Elon Musk’s </w:t>
      </w:r>
      <w:r w:rsidRPr="00EE0763">
        <w:rPr>
          <w:rFonts w:cs="Calibri"/>
          <w:b/>
          <w:bCs/>
          <w:color w:val="333333"/>
          <w:sz w:val="21"/>
          <w:szCs w:val="21"/>
          <w:highlight w:val="yellow"/>
          <w:u w:val="single"/>
        </w:rPr>
        <w:t xml:space="preserve">private space venture </w:t>
      </w:r>
      <w:r w:rsidRPr="00063872">
        <w:rPr>
          <w:rFonts w:cs="Calibri"/>
          <w:b/>
          <w:bCs/>
          <w:color w:val="333333"/>
          <w:sz w:val="21"/>
          <w:szCs w:val="21"/>
          <w:u w:val="single"/>
        </w:rPr>
        <w:t xml:space="preserve">SpaceX </w:t>
      </w:r>
      <w:r w:rsidRPr="00EE0763">
        <w:rPr>
          <w:rFonts w:cs="Calibri"/>
          <w:b/>
          <w:bCs/>
          <w:color w:val="333333"/>
          <w:sz w:val="21"/>
          <w:szCs w:val="21"/>
          <w:highlight w:val="yellow"/>
          <w:u w:val="single"/>
        </w:rPr>
        <w:t>as a</w:t>
      </w:r>
      <w:r w:rsidRPr="00063872">
        <w:rPr>
          <w:rFonts w:cs="Calibri"/>
          <w:b/>
          <w:bCs/>
          <w:color w:val="333333"/>
          <w:sz w:val="21"/>
          <w:szCs w:val="21"/>
          <w:u w:val="single"/>
        </w:rPr>
        <w:t xml:space="preserve"> sign of </w:t>
      </w:r>
      <w:r w:rsidRPr="00EE0763">
        <w:rPr>
          <w:rFonts w:cs="Calibri"/>
          <w:b/>
          <w:bCs/>
          <w:color w:val="333333"/>
          <w:sz w:val="21"/>
          <w:szCs w:val="21"/>
          <w:highlight w:val="yellow"/>
          <w:u w:val="single"/>
        </w:rPr>
        <w:t>hope</w:t>
      </w:r>
      <w:r w:rsidRPr="00EE0763">
        <w:rPr>
          <w:rFonts w:cs="Calibri"/>
          <w:color w:val="333333"/>
          <w:sz w:val="14"/>
          <w:szCs w:val="21"/>
          <w:highlight w:val="yellow"/>
        </w:rPr>
        <w:t xml:space="preserve"> </w:t>
      </w:r>
      <w:r w:rsidRPr="00063872">
        <w:rPr>
          <w:rFonts w:cs="Calibri"/>
          <w:color w:val="333333"/>
          <w:sz w:val="14"/>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EE0763">
        <w:rPr>
          <w:rFonts w:cs="Calibri"/>
          <w:b/>
          <w:bCs/>
          <w:color w:val="333333"/>
          <w:sz w:val="20"/>
          <w:szCs w:val="20"/>
          <w:u w:val="single"/>
        </w:rPr>
        <w:t>we’re establishing a cargo route to Mars. It’s</w:t>
      </w:r>
      <w:r w:rsidRPr="00063872">
        <w:rPr>
          <w:rFonts w:cs="Calibri"/>
          <w:b/>
          <w:bCs/>
          <w:color w:val="333333"/>
          <w:sz w:val="20"/>
          <w:szCs w:val="20"/>
          <w:u w:val="single"/>
        </w:rPr>
        <w:t xml:space="preserve">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w:t>
      </w:r>
      <w:proofErr w:type="spellStart"/>
      <w:r w:rsidRPr="00063872">
        <w:rPr>
          <w:rFonts w:cs="Calibri"/>
          <w:color w:val="333333"/>
          <w:sz w:val="14"/>
          <w:szCs w:val="21"/>
        </w:rPr>
        <w:t>Fernholz</w:t>
      </w:r>
      <w:proofErr w:type="spellEnd"/>
      <w:r w:rsidRPr="00063872">
        <w:rPr>
          <w:rFonts w:cs="Calibri"/>
          <w:color w:val="333333"/>
          <w:sz w:val="14"/>
          <w:szCs w:val="21"/>
        </w:rPr>
        <w:t xml:space="preserve">, </w:t>
      </w:r>
      <w:proofErr w:type="gramStart"/>
      <w:r w:rsidRPr="00063872">
        <w:rPr>
          <w:rFonts w:cs="Calibri"/>
          <w:color w:val="333333"/>
          <w:sz w:val="14"/>
          <w:szCs w:val="20"/>
        </w:rPr>
        <w:t>This</w:t>
      </w:r>
      <w:proofErr w:type="gramEnd"/>
      <w:r w:rsidRPr="00063872">
        <w:rPr>
          <w:rFonts w:cs="Calibri"/>
          <w:color w:val="333333"/>
          <w:sz w:val="14"/>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063872">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into the solar system under </w:t>
      </w:r>
      <w:r w:rsidRPr="00EE0763">
        <w:rPr>
          <w:rFonts w:cs="Calibri"/>
          <w:b/>
          <w:bCs/>
          <w:color w:val="333333"/>
          <w:sz w:val="21"/>
          <w:szCs w:val="21"/>
          <w:u w:val="single"/>
        </w:rPr>
        <w:t xml:space="preserve">the direction of corporations and </w:t>
      </w:r>
      <w:r w:rsidRPr="00063872">
        <w:rPr>
          <w:rFonts w:cs="Calibri"/>
          <w:b/>
          <w:bCs/>
          <w:color w:val="333333"/>
          <w:sz w:val="21"/>
          <w:szCs w:val="21"/>
          <w:highlight w:val="yellow"/>
          <w:u w:val="single"/>
        </w:rPr>
        <w:t xml:space="preserve">billionaire </w:t>
      </w:r>
      <w:r w:rsidRPr="00EE0763">
        <w:rPr>
          <w:rFonts w:cs="Calibri"/>
          <w:b/>
          <w:bCs/>
          <w:color w:val="333333"/>
          <w:sz w:val="21"/>
          <w:szCs w:val="21"/>
          <w:u w:val="single"/>
        </w:rPr>
        <w:t xml:space="preserve">venture </w:t>
      </w:r>
      <w:r w:rsidRPr="00063872">
        <w:rPr>
          <w:rFonts w:cs="Calibri"/>
          <w:b/>
          <w:bCs/>
          <w:color w:val="333333"/>
          <w:sz w:val="21"/>
          <w:szCs w:val="21"/>
          <w:highlight w:val="yellow"/>
          <w:u w:val="single"/>
        </w:rPr>
        <w:t>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w:t>
      </w:r>
      <w:r w:rsidRPr="00EE0763">
        <w:rPr>
          <w:rFonts w:cs="Calibri"/>
          <w:b/>
          <w:bCs/>
          <w:color w:val="333333"/>
          <w:sz w:val="21"/>
          <w:szCs w:val="21"/>
          <w:highlight w:val="yellow"/>
          <w:u w:val="single"/>
        </w:rPr>
        <w:t>there are</w:t>
      </w:r>
      <w:r w:rsidRPr="00063872">
        <w:rPr>
          <w:rFonts w:cs="Calibri"/>
          <w:b/>
          <w:bCs/>
          <w:color w:val="333333"/>
          <w:sz w:val="21"/>
          <w:szCs w:val="21"/>
          <w:u w:val="single"/>
        </w:rPr>
        <w:t xml:space="preserve"> all sorts of </w:t>
      </w:r>
      <w:r w:rsidRPr="00063872">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063872">
        <w:rPr>
          <w:rFonts w:cs="Calibri"/>
          <w:b/>
          <w:bCs/>
          <w:color w:val="333333"/>
          <w:sz w:val="21"/>
          <w:szCs w:val="21"/>
          <w:highlight w:val="yellow"/>
          <w:u w:val="single"/>
        </w:rPr>
        <w:t xml:space="preserve">Copenhagen </w:t>
      </w:r>
      <w:proofErr w:type="spellStart"/>
      <w:r w:rsidRPr="00063872">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xml:space="preserve">. With </w:t>
      </w:r>
      <w:proofErr w:type="spellStart"/>
      <w:proofErr w:type="gramStart"/>
      <w:r w:rsidRPr="00063872">
        <w:rPr>
          <w:rFonts w:cs="Calibri"/>
          <w:color w:val="333333"/>
          <w:sz w:val="14"/>
          <w:szCs w:val="20"/>
        </w:rPr>
        <w:t>everyday,off</w:t>
      </w:r>
      <w:proofErr w:type="spellEnd"/>
      <w:proofErr w:type="gramEnd"/>
      <w:r w:rsidRPr="00063872">
        <w:rPr>
          <w:rFonts w:cs="Calibri"/>
          <w:color w:val="333333"/>
          <w:sz w:val="14"/>
          <w:szCs w:val="20"/>
        </w:rPr>
        <w:t xml:space="preserve">-the-shelf products, the guys behind Copenhagen </w:t>
      </w:r>
      <w:proofErr w:type="spellStart"/>
      <w:r w:rsidRPr="00063872">
        <w:rPr>
          <w:rFonts w:cs="Calibri"/>
          <w:color w:val="333333"/>
          <w:sz w:val="14"/>
          <w:szCs w:val="20"/>
        </w:rPr>
        <w:t>Suborbitals</w:t>
      </w:r>
      <w:proofErr w:type="spellEnd"/>
      <w:r w:rsidRPr="00063872">
        <w:rPr>
          <w:rFonts w:cs="Calibri"/>
          <w:color w:val="333333"/>
          <w:sz w:val="14"/>
          <w:szCs w:val="20"/>
        </w:rPr>
        <w:t xml:space="preserve"> found cheaper solutions to expensive, complex </w:t>
      </w:r>
      <w:proofErr w:type="spellStart"/>
      <w:r w:rsidRPr="00063872">
        <w:rPr>
          <w:rFonts w:cs="Calibri"/>
          <w:color w:val="333333"/>
          <w:sz w:val="14"/>
          <w:szCs w:val="20"/>
        </w:rPr>
        <w:t>systems.“Instead</w:t>
      </w:r>
      <w:proofErr w:type="spellEnd"/>
      <w:r w:rsidRPr="00063872">
        <w:rPr>
          <w:rFonts w:cs="Calibri"/>
          <w:color w:val="333333"/>
          <w:sz w:val="14"/>
          <w:szCs w:val="20"/>
        </w:rPr>
        <w:t xml:space="preserve">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063872">
        <w:rPr>
          <w:rFonts w:cs="Calibri"/>
          <w:b/>
          <w:bCs/>
          <w:color w:val="333333"/>
          <w:sz w:val="20"/>
          <w:szCs w:val="20"/>
          <w:highlight w:val="yellow"/>
          <w:u w:val="single"/>
        </w:rPr>
        <w:t>their 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 xml:space="preserve">Since then, Copenhagen </w:t>
      </w:r>
      <w:proofErr w:type="spellStart"/>
      <w:r w:rsidRPr="00063872">
        <w:rPr>
          <w:rFonts w:cs="Calibri"/>
          <w:color w:val="333333"/>
          <w:sz w:val="14"/>
          <w:szCs w:val="21"/>
        </w:rPr>
        <w:t>Suborbitals</w:t>
      </w:r>
      <w:proofErr w:type="spellEnd"/>
      <w:r w:rsidRPr="00063872">
        <w:rPr>
          <w:rFonts w:cs="Calibri"/>
          <w:color w:val="333333"/>
          <w:sz w:val="14"/>
          <w:szCs w:val="21"/>
        </w:rPr>
        <w:t xml:space="preserve"> has tested the Sapphire (with improved guidance and maneuver systems</w:t>
      </w:r>
      <w:proofErr w:type="gramStart"/>
      <w:r w:rsidRPr="00063872">
        <w:rPr>
          <w:rFonts w:cs="Calibri"/>
          <w:color w:val="333333"/>
          <w:sz w:val="14"/>
          <w:szCs w:val="21"/>
        </w:rPr>
        <w:t>), and</w:t>
      </w:r>
      <w:proofErr w:type="gramEnd"/>
      <w:r w:rsidRPr="00063872">
        <w:rPr>
          <w:rFonts w:cs="Calibri"/>
          <w:color w:val="333333"/>
          <w:sz w:val="14"/>
          <w:szCs w:val="21"/>
        </w:rPr>
        <w:t xml:space="preserve"> has a </w:t>
      </w:r>
      <w:proofErr w:type="spellStart"/>
      <w:r w:rsidRPr="00063872">
        <w:rPr>
          <w:rFonts w:cs="Calibri"/>
          <w:color w:val="333333"/>
          <w:sz w:val="14"/>
          <w:szCs w:val="21"/>
        </w:rPr>
        <w:t>Nexø</w:t>
      </w:r>
      <w:proofErr w:type="spellEnd"/>
      <w:r w:rsidRPr="00063872">
        <w:rPr>
          <w:rFonts w:cs="Calibri"/>
          <w:color w:val="333333"/>
          <w:sz w:val="14"/>
          <w:szCs w:val="21"/>
        </w:rPr>
        <w:t xml:space="preserve"> I &amp; II in the work. The Spica II, the rocket </w:t>
      </w:r>
      <w:proofErr w:type="gramStart"/>
      <w:r w:rsidRPr="00063872">
        <w:rPr>
          <w:rFonts w:cs="Calibri"/>
          <w:color w:val="333333"/>
          <w:sz w:val="14"/>
          <w:szCs w:val="21"/>
        </w:rPr>
        <w:t>actually intended</w:t>
      </w:r>
      <w:proofErr w:type="gramEnd"/>
      <w:r w:rsidRPr="00063872">
        <w:rPr>
          <w:rFonts w:cs="Calibri"/>
          <w:color w:val="333333"/>
          <w:sz w:val="14"/>
          <w:szCs w:val="21"/>
        </w:rPr>
        <w:t xml:space="preserve"> to send a live person into space, is expected to be tested.</w:t>
      </w:r>
      <w:r w:rsidRPr="00063872">
        <w:rPr>
          <w:rFonts w:cs="Calibri"/>
          <w:b/>
          <w:bCs/>
          <w:color w:val="333333"/>
          <w:sz w:val="21"/>
          <w:szCs w:val="21"/>
          <w:u w:val="single"/>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 a transnational network created to organize a variety of non-state governance services using the Blockchain infrastructure — has created a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The Agency intends to be a coordination platform for open-source space efforts around the </w:t>
      </w:r>
      <w:proofErr w:type="gramStart"/>
      <w:r w:rsidRPr="00063872">
        <w:rPr>
          <w:rFonts w:cs="Calibri"/>
          <w:color w:val="333333"/>
          <w:sz w:val="14"/>
          <w:szCs w:val="21"/>
        </w:rPr>
        <w:t>world, and</w:t>
      </w:r>
      <w:proofErr w:type="gramEnd"/>
      <w:r w:rsidRPr="00063872">
        <w:rPr>
          <w:rFonts w:cs="Calibri"/>
          <w:color w:val="333333"/>
          <w:sz w:val="14"/>
          <w:szCs w:val="21"/>
        </w:rPr>
        <w:t xml:space="preserve"> has its own Five-Year Plan for crowdfunded technology development and space missions. Iman </w:t>
      </w:r>
      <w:proofErr w:type="spellStart"/>
      <w:r w:rsidRPr="00063872">
        <w:rPr>
          <w:rFonts w:cs="Calibri"/>
          <w:color w:val="333333"/>
          <w:sz w:val="14"/>
          <w:szCs w:val="21"/>
        </w:rPr>
        <w:t>Mirbioki</w:t>
      </w:r>
      <w:proofErr w:type="spellEnd"/>
      <w:r w:rsidRPr="00063872">
        <w:rPr>
          <w:rFonts w:cs="Calibri"/>
          <w:color w:val="333333"/>
          <w:sz w:val="14"/>
          <w:szCs w:val="21"/>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A Blog About Nothing Particular, June 2, 2015), who co-founded the venture with Susanne </w:t>
      </w:r>
      <w:proofErr w:type="spellStart"/>
      <w:r w:rsidRPr="00063872">
        <w:rPr>
          <w:rFonts w:cs="Calibri"/>
          <w:color w:val="333333"/>
          <w:sz w:val="14"/>
          <w:szCs w:val="21"/>
        </w:rPr>
        <w:t>Tarkowski</w:t>
      </w:r>
      <w:proofErr w:type="spellEnd"/>
      <w:r w:rsidRPr="00063872">
        <w:rPr>
          <w:rFonts w:cs="Calibri"/>
          <w:color w:val="333333"/>
          <w:sz w:val="14"/>
          <w:szCs w:val="21"/>
        </w:rPr>
        <w:t xml:space="preserve"> Tempelhof, estimates BSA will radically </w:t>
      </w:r>
      <w:proofErr w:type="spellStart"/>
      <w:r w:rsidRPr="00063872">
        <w:rPr>
          <w:rFonts w:cs="Calibri"/>
          <w:color w:val="333333"/>
          <w:sz w:val="14"/>
          <w:szCs w:val="21"/>
        </w:rPr>
        <w:t>cheapenspaceflight</w:t>
      </w:r>
      <w:proofErr w:type="spellEnd"/>
      <w:r w:rsidRPr="00063872">
        <w:rPr>
          <w:rFonts w:cs="Calibri"/>
          <w:color w:val="333333"/>
          <w:sz w:val="14"/>
          <w:szCs w:val="21"/>
        </w:rPr>
        <w:t xml:space="preserve"> by eliminating administrative overhead altogether (an 80% cost reduction by itself) as well as </w:t>
      </w:r>
      <w:proofErr w:type="gramStart"/>
      <w:r w:rsidRPr="00063872">
        <w:rPr>
          <w:rFonts w:cs="Calibri"/>
          <w:color w:val="333333"/>
          <w:sz w:val="14"/>
          <w:szCs w:val="21"/>
        </w:rPr>
        <w:t>open-sourcing</w:t>
      </w:r>
      <w:proofErr w:type="gramEnd"/>
      <w:r w:rsidRPr="00063872">
        <w:rPr>
          <w:rFonts w:cs="Calibri"/>
          <w:color w:val="333333"/>
          <w:sz w:val="14"/>
          <w:szCs w:val="21"/>
        </w:rPr>
        <w:t xml:space="preserve"> all technologies. </w:t>
      </w:r>
      <w:r w:rsidRPr="00063872">
        <w:rPr>
          <w:rFonts w:cs="Calibri"/>
          <w:b/>
          <w:bCs/>
          <w:color w:val="333333"/>
          <w:sz w:val="21"/>
          <w:szCs w:val="21"/>
          <w:u w:val="single"/>
        </w:rPr>
        <w:t xml:space="preserve">Tempelhof argues that </w:t>
      </w:r>
      <w:r w:rsidRPr="00EE0763">
        <w:rPr>
          <w:rFonts w:cs="Calibri"/>
          <w:b/>
          <w:bCs/>
          <w:color w:val="333333"/>
          <w:sz w:val="21"/>
          <w:szCs w:val="21"/>
          <w:u w:val="single"/>
        </w:rPr>
        <w:t xml:space="preserve">corporate </w:t>
      </w:r>
      <w:r w:rsidRPr="00063872">
        <w:rPr>
          <w:rFonts w:cs="Calibri"/>
          <w:b/>
          <w:bCs/>
          <w:color w:val="333333"/>
          <w:sz w:val="21"/>
          <w:szCs w:val="21"/>
          <w:highlight w:val="yellow"/>
          <w:u w:val="single"/>
        </w:rPr>
        <w:t>efforts like SpaceX are “</w:t>
      </w:r>
      <w:r w:rsidRPr="00EE0763">
        <w:rPr>
          <w:rFonts w:cs="Calibri"/>
          <w:b/>
          <w:bCs/>
          <w:color w:val="333333"/>
          <w:sz w:val="21"/>
          <w:szCs w:val="21"/>
          <w:u w:val="single"/>
        </w:rPr>
        <w:t xml:space="preserve">just </w:t>
      </w:r>
      <w:r w:rsidRPr="00063872">
        <w:rPr>
          <w:rFonts w:cs="Calibri"/>
          <w:b/>
          <w:bCs/>
          <w:color w:val="333333"/>
          <w:sz w:val="21"/>
          <w:szCs w:val="21"/>
          <w:highlight w:val="yellow"/>
          <w:u w:val="single"/>
        </w:rPr>
        <w:t xml:space="preserve">the </w:t>
      </w:r>
      <w:r w:rsidRPr="00063872">
        <w:rPr>
          <w:rFonts w:cs="Calibri"/>
          <w:b/>
          <w:bCs/>
          <w:color w:val="333333"/>
          <w:sz w:val="21"/>
          <w:szCs w:val="21"/>
          <w:highlight w:val="yellow"/>
          <w:u w:val="single"/>
        </w:rPr>
        <w:lastRenderedPageBreak/>
        <w:t>beginning of democratizing the tech</w:t>
      </w:r>
      <w:r w:rsidRPr="00EE0763">
        <w:rPr>
          <w:rFonts w:cs="Calibri"/>
          <w:b/>
          <w:bCs/>
          <w:color w:val="333333"/>
          <w:sz w:val="21"/>
          <w:szCs w:val="21"/>
          <w:u w:val="single"/>
        </w:rPr>
        <w:t>nology</w:t>
      </w:r>
      <w:r w:rsidRPr="00063872">
        <w:rPr>
          <w:rFonts w:cs="Calibri"/>
          <w:b/>
          <w:bCs/>
          <w:color w:val="333333"/>
          <w:sz w:val="21"/>
          <w:szCs w:val="21"/>
          <w:highlight w:val="yellow"/>
          <w:u w:val="single"/>
        </w:rPr>
        <w:t xml:space="preserve">”; </w:t>
      </w:r>
      <w:r w:rsidRPr="00EE0763">
        <w:rPr>
          <w:rFonts w:cs="Calibri"/>
          <w:b/>
          <w:bCs/>
          <w:color w:val="333333"/>
          <w:sz w:val="21"/>
          <w:szCs w:val="21"/>
          <w:u w:val="single"/>
        </w:rPr>
        <w:t xml:space="preserve">BSA will “take it further, not just make it accessible to people outside of the government, but also make it open source, and DIY friendly” The Agency’s </w:t>
      </w:r>
      <w:proofErr w:type="gramStart"/>
      <w:r w:rsidRPr="00EE0763">
        <w:rPr>
          <w:rFonts w:cs="Calibri"/>
          <w:b/>
          <w:bCs/>
          <w:color w:val="333333"/>
          <w:sz w:val="21"/>
          <w:szCs w:val="21"/>
          <w:u w:val="single"/>
        </w:rPr>
        <w:t>Five Year</w:t>
      </w:r>
      <w:proofErr w:type="gramEnd"/>
      <w:r w:rsidRPr="00EE0763">
        <w:rPr>
          <w:rFonts w:cs="Calibri"/>
          <w:b/>
          <w:bCs/>
          <w:color w:val="333333"/>
          <w:sz w:val="21"/>
          <w:szCs w:val="21"/>
          <w:u w:val="single"/>
        </w:rPr>
        <w:t xml:space="preserve"> Plan states a list of objectives:</w:t>
      </w:r>
    </w:p>
    <w:p w14:paraId="002990C2" w14:textId="77777777" w:rsidR="00A32989" w:rsidRPr="00063872" w:rsidRDefault="00A32989" w:rsidP="00A32989">
      <w:pPr>
        <w:pStyle w:val="ListParagraph"/>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55A314FA"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6C68A4FE"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058E9B43"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4AE71DE6"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Create a cheaper technology and platform on an </w:t>
      </w:r>
      <w:proofErr w:type="gramStart"/>
      <w:r w:rsidRPr="00063872">
        <w:rPr>
          <w:rFonts w:cs="Calibri"/>
          <w:color w:val="333333"/>
          <w:sz w:val="21"/>
          <w:szCs w:val="21"/>
        </w:rPr>
        <w:t>open source</w:t>
      </w:r>
      <w:proofErr w:type="gramEnd"/>
      <w:r w:rsidRPr="00063872">
        <w:rPr>
          <w:rFonts w:cs="Calibri"/>
          <w:color w:val="333333"/>
          <w:sz w:val="21"/>
          <w:szCs w:val="21"/>
        </w:rPr>
        <w:t xml:space="preserve"> basis that enables those with limited budgets to reach space and/or do experiments in microgravity environments.</w:t>
      </w:r>
    </w:p>
    <w:p w14:paraId="1F72E21D"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1559390C"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1AEE31EA"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3EFDAC75"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Creating communication networks and datacenters in Earth orbit, beyond the reach of any state or regime to work toward </w:t>
      </w:r>
      <w:proofErr w:type="spellStart"/>
      <w:r w:rsidRPr="00063872">
        <w:rPr>
          <w:rFonts w:cs="Calibri"/>
          <w:color w:val="333333"/>
          <w:sz w:val="21"/>
          <w:szCs w:val="21"/>
        </w:rPr>
        <w:t>totalimmunity</w:t>
      </w:r>
      <w:proofErr w:type="spellEnd"/>
      <w:r w:rsidRPr="00063872">
        <w:rPr>
          <w:rFonts w:cs="Calibri"/>
          <w:color w:val="333333"/>
          <w:sz w:val="21"/>
          <w:szCs w:val="21"/>
        </w:rPr>
        <w:t xml:space="preserve"> and neutrality of the future IT-infrastructure.</w:t>
      </w:r>
    </w:p>
    <w:p w14:paraId="24CDE52A"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09DD3BE0"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074EBC06" w14:textId="77777777" w:rsidR="00A32989" w:rsidRPr="00063872" w:rsidRDefault="00A32989" w:rsidP="00A32989">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 xml:space="preserve">Doing research on the effect of cosmic radiation on electronic components in order to develop new technology that </w:t>
      </w:r>
      <w:proofErr w:type="gramStart"/>
      <w:r w:rsidRPr="00063872">
        <w:rPr>
          <w:rFonts w:cs="Calibri"/>
          <w:color w:val="333333"/>
          <w:sz w:val="21"/>
          <w:szCs w:val="21"/>
        </w:rPr>
        <w:t>is able to</w:t>
      </w:r>
      <w:proofErr w:type="gramEnd"/>
      <w:r w:rsidRPr="00063872">
        <w:rPr>
          <w:rFonts w:cs="Calibri"/>
          <w:color w:val="333333"/>
          <w:sz w:val="21"/>
          <w:szCs w:val="21"/>
        </w:rPr>
        <w:t xml:space="preserve"> withstand the harsh environment of outer space.</w:t>
      </w:r>
    </w:p>
    <w:p w14:paraId="728FD5C5" w14:textId="77777777" w:rsidR="00A32989" w:rsidRDefault="00A32989" w:rsidP="00A32989">
      <w:pPr>
        <w:shd w:val="clear" w:color="auto" w:fill="FFFFFF"/>
        <w:spacing w:after="150"/>
        <w:jc w:val="both"/>
        <w:rPr>
          <w:rFonts w:cs="Calibri"/>
          <w:b/>
          <w:bCs/>
          <w:color w:val="333333"/>
          <w:sz w:val="21"/>
          <w:szCs w:val="21"/>
          <w:u w:val="single"/>
        </w:rPr>
      </w:pPr>
      <w:r w:rsidRPr="00063872">
        <w:rPr>
          <w:rFonts w:cs="Calibri"/>
          <w:color w:val="333333"/>
          <w:sz w:val="14"/>
          <w:szCs w:val="21"/>
        </w:rPr>
        <w:t>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063872">
        <w:rPr>
          <w:rFonts w:cs="Calibri"/>
          <w:color w:val="333333"/>
          <w:sz w:val="14"/>
          <w:szCs w:val="21"/>
        </w:rPr>
        <w:t>e.g.</w:t>
      </w:r>
      <w:proofErr w:type="gramEnd"/>
      <w:r w:rsidRPr="00063872">
        <w:rPr>
          <w:rFonts w:cs="Calibri"/>
          <w:color w:val="333333"/>
          <w:sz w:val="14"/>
          <w:szCs w:val="21"/>
        </w:rPr>
        <w:t xml:space="preserve">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063872">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EE0763">
        <w:rPr>
          <w:rFonts w:cs="Calibri"/>
          <w:b/>
          <w:bCs/>
          <w:color w:val="333333"/>
          <w:sz w:val="21"/>
          <w:szCs w:val="21"/>
          <w:u w:val="single"/>
        </w:rPr>
        <w:t xml:space="preserve">a fictional </w:t>
      </w:r>
      <w:proofErr w:type="gramStart"/>
      <w:r w:rsidRPr="00EE0763">
        <w:rPr>
          <w:rFonts w:cs="Calibri"/>
          <w:b/>
          <w:bCs/>
          <w:color w:val="333333"/>
          <w:sz w:val="21"/>
          <w:szCs w:val="21"/>
          <w:u w:val="single"/>
        </w:rPr>
        <w:t>open source</w:t>
      </w:r>
      <w:proofErr w:type="gramEnd"/>
      <w:r w:rsidRPr="00EE0763">
        <w:rPr>
          <w:rFonts w:cs="Calibri"/>
          <w:b/>
          <w:bCs/>
          <w:color w:val="333333"/>
          <w:sz w:val="21"/>
          <w:szCs w:val="21"/>
          <w:u w:val="single"/>
        </w:rPr>
        <w:t xml:space="preserv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hardware spacecraft</w:t>
      </w:r>
      <w:r w:rsidRPr="00063872">
        <w:rPr>
          <w:rFonts w:cs="Calibri"/>
          <w:b/>
          <w:bCs/>
          <w:color w:val="333333"/>
          <w:sz w:val="21"/>
          <w:szCs w:val="21"/>
          <w:u w:val="single"/>
        </w:rPr>
        <w:t xml:space="preserve">, the Stallman, was the product of a network of ten thousand volunteers worldwide — and </w:t>
      </w:r>
      <w:r w:rsidRPr="00EE0763">
        <w:rPr>
          <w:rFonts w:cs="Calibri"/>
          <w:b/>
          <w:bCs/>
          <w:color w:val="333333"/>
          <w:sz w:val="21"/>
          <w:szCs w:val="21"/>
          <w:u w:val="single"/>
        </w:rPr>
        <w:t>it beat the big corporate players in a competition to be “the first non-governmental organization</w:t>
      </w:r>
      <w:r w:rsidRPr="00063872">
        <w:rPr>
          <w:rFonts w:cs="Calibri"/>
          <w:b/>
          <w:bCs/>
          <w:color w:val="333333"/>
          <w:sz w:val="21"/>
          <w:szCs w:val="21"/>
          <w:u w:val="single"/>
        </w:rPr>
        <w:t xml:space="preserve">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063872">
        <w:rPr>
          <w:rFonts w:cs="Calibri"/>
          <w:color w:val="333333"/>
          <w:sz w:val="14"/>
          <w:szCs w:val="21"/>
        </w:rPr>
        <w:t>Stallman‘</w:t>
      </w:r>
      <w:proofErr w:type="gramEnd"/>
      <w:r w:rsidRPr="00063872">
        <w:rPr>
          <w:rFonts w:cs="Calibri"/>
          <w:color w:val="333333"/>
          <w:sz w:val="14"/>
          <w:szCs w:val="21"/>
        </w:rPr>
        <w:t xml:space="preserve">s crew rescued Cutter’s crew and repaired his disabled ship based on crowdsourced advice from the </w:t>
      </w:r>
      <w:proofErr w:type="spellStart"/>
      <w:r w:rsidRPr="00063872">
        <w:rPr>
          <w:rFonts w:cs="Calibri"/>
          <w:color w:val="333333"/>
          <w:sz w:val="14"/>
          <w:szCs w:val="21"/>
        </w:rPr>
        <w:t>Openshot</w:t>
      </w:r>
      <w:proofErr w:type="spellEnd"/>
      <w:r w:rsidRPr="00063872">
        <w:rPr>
          <w:rFonts w:cs="Calibri"/>
          <w:color w:val="333333"/>
          <w:sz w:val="14"/>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w:t>
      </w:r>
      <w:r w:rsidRPr="00EE0763">
        <w:rPr>
          <w:rFonts w:cs="Calibri"/>
          <w:b/>
          <w:bCs/>
          <w:color w:val="333333"/>
          <w:sz w:val="21"/>
          <w:szCs w:val="21"/>
          <w:highlight w:val="yellow"/>
          <w:u w:val="single"/>
        </w:rPr>
        <w:t xml:space="preserve">The focus </w:t>
      </w:r>
      <w:r w:rsidRPr="00063872">
        <w:rPr>
          <w:rFonts w:cs="Calibri"/>
          <w:b/>
          <w:bCs/>
          <w:color w:val="333333"/>
          <w:sz w:val="21"/>
          <w:szCs w:val="21"/>
          <w:u w:val="single"/>
        </w:rPr>
        <w:t xml:space="preserve">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w:t>
      </w:r>
      <w:r w:rsidRPr="00EE0763">
        <w:rPr>
          <w:rFonts w:cs="Calibri"/>
          <w:b/>
          <w:bCs/>
          <w:color w:val="333333"/>
          <w:sz w:val="21"/>
          <w:szCs w:val="21"/>
          <w:highlight w:val="yellow"/>
          <w:u w:val="single"/>
        </w:rPr>
        <w:t>and</w:t>
      </w:r>
      <w:r w:rsidRPr="00063872">
        <w:rPr>
          <w:rFonts w:cs="Calibri"/>
          <w:b/>
          <w:bCs/>
          <w:color w:val="333333"/>
          <w:sz w:val="21"/>
          <w:szCs w:val="21"/>
          <w:u w:val="single"/>
        </w:rPr>
        <w:t xml:space="preserve"> </w:t>
      </w:r>
      <w:r w:rsidRPr="00EE0763">
        <w:rPr>
          <w:rFonts w:cs="Calibri"/>
          <w:b/>
          <w:bCs/>
          <w:color w:val="333333"/>
          <w:sz w:val="21"/>
          <w:szCs w:val="21"/>
          <w:highlight w:val="yellow"/>
          <w:u w:val="single"/>
        </w:rPr>
        <w:t xml:space="preserve">open-source ventures </w:t>
      </w:r>
      <w:r w:rsidRPr="00063872">
        <w:rPr>
          <w:rFonts w:cs="Calibri"/>
          <w:b/>
          <w:bCs/>
          <w:color w:val="333333"/>
          <w:sz w:val="21"/>
          <w:szCs w:val="21"/>
          <w:u w:val="single"/>
        </w:rPr>
        <w:t xml:space="preserve">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w:t>
      </w:r>
      <w:r w:rsidRPr="00EE0763">
        <w:rPr>
          <w:rFonts w:cs="Calibri"/>
          <w:b/>
          <w:bCs/>
          <w:color w:val="333333"/>
          <w:sz w:val="21"/>
          <w:szCs w:val="21"/>
          <w:highlight w:val="yellow"/>
          <w:u w:val="single"/>
        </w:rPr>
        <w:t>on developing bottom-up infrastructures</w:t>
      </w:r>
      <w:r w:rsidRPr="00063872">
        <w:rPr>
          <w:rFonts w:cs="Calibri"/>
          <w:b/>
          <w:bCs/>
          <w:color w:val="333333"/>
          <w:sz w:val="21"/>
          <w:szCs w:val="21"/>
          <w:u w:val="single"/>
        </w:rPr>
        <w:t xml:space="preserve">, one step at a time, arguably </w:t>
      </w:r>
      <w:r w:rsidRPr="00EE0763">
        <w:rPr>
          <w:rFonts w:cs="Calibri"/>
          <w:b/>
          <w:bCs/>
          <w:color w:val="333333"/>
          <w:sz w:val="21"/>
          <w:szCs w:val="21"/>
          <w:highlight w:val="yellow"/>
          <w:u w:val="single"/>
        </w:rPr>
        <w:t xml:space="preserve">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w:t>
      </w:r>
      <w:r w:rsidRPr="00063872">
        <w:rPr>
          <w:rFonts w:cs="Calibri"/>
          <w:b/>
          <w:bCs/>
          <w:color w:val="333333"/>
          <w:sz w:val="21"/>
          <w:szCs w:val="21"/>
          <w:u w:val="single"/>
        </w:rPr>
        <w:lastRenderedPageBreak/>
        <w:t xml:space="preserve">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063872">
        <w:rPr>
          <w:rFonts w:cs="Calibri"/>
          <w:color w:val="333333"/>
          <w:sz w:val="14"/>
          <w:szCs w:val="20"/>
        </w:rPr>
        <w:t>Instead</w:t>
      </w:r>
      <w:proofErr w:type="gramEnd"/>
      <w:r w:rsidRPr="00063872">
        <w:rPr>
          <w:rFonts w:cs="Calibri"/>
          <w:color w:val="333333"/>
          <w:sz w:val="14"/>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w:t>
      </w:r>
      <w:proofErr w:type="gramStart"/>
      <w:r w:rsidRPr="00063872">
        <w:rPr>
          <w:rFonts w:cs="Calibri"/>
          <w:b/>
          <w:bCs/>
          <w:color w:val="333333"/>
          <w:sz w:val="21"/>
          <w:szCs w:val="21"/>
          <w:u w:val="single"/>
        </w:rPr>
        <w:t>in their own right at</w:t>
      </w:r>
      <w:proofErr w:type="gramEnd"/>
      <w:r w:rsidRPr="00063872">
        <w:rPr>
          <w:rFonts w:cs="Calibri"/>
          <w:b/>
          <w:bCs/>
          <w:color w:val="333333"/>
          <w:sz w:val="21"/>
          <w:szCs w:val="21"/>
          <w:u w:val="single"/>
        </w:rPr>
        <w:t xml:space="preserve">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063872">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EE0763">
        <w:rPr>
          <w:rFonts w:cs="Calibri"/>
          <w:b/>
          <w:bCs/>
          <w:color w:val="333333"/>
          <w:sz w:val="21"/>
          <w:szCs w:val="21"/>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efforts </w:t>
      </w:r>
      <w:r w:rsidRPr="00EE0763">
        <w:rPr>
          <w:rFonts w:cs="Calibri"/>
          <w:b/>
          <w:bCs/>
          <w:color w:val="333333"/>
          <w:sz w:val="21"/>
          <w:szCs w:val="21"/>
          <w:u w:val="single"/>
        </w:rPr>
        <w:t xml:space="preserve">like Musk’s are </w:t>
      </w:r>
      <w:r w:rsidRPr="00063872">
        <w:rPr>
          <w:rFonts w:cs="Calibri"/>
          <w:b/>
          <w:bCs/>
          <w:color w:val="333333"/>
          <w:sz w:val="21"/>
          <w:szCs w:val="21"/>
          <w:highlight w:val="yellow"/>
          <w:u w:val="single"/>
        </w:rPr>
        <w:t>a first</w:t>
      </w:r>
      <w:r w:rsidRPr="00EE0763">
        <w:rPr>
          <w:rFonts w:cs="Calibri"/>
          <w:b/>
          <w:bCs/>
          <w:color w:val="333333"/>
          <w:sz w:val="21"/>
          <w:szCs w:val="21"/>
          <w:u w:val="single"/>
        </w:rPr>
        <w:t xml:space="preserve">, intermediate </w:t>
      </w:r>
      <w:r w:rsidRPr="00063872">
        <w:rPr>
          <w:rFonts w:cs="Calibri"/>
          <w:b/>
          <w:bCs/>
          <w:color w:val="333333"/>
          <w:sz w:val="21"/>
          <w:szCs w:val="21"/>
          <w:highlight w:val="yellow"/>
          <w:u w:val="single"/>
        </w:rPr>
        <w:t>step towards developing a</w:t>
      </w:r>
      <w:r w:rsidRPr="00EE0763">
        <w:rPr>
          <w:rFonts w:cs="Calibri"/>
          <w:b/>
          <w:bCs/>
          <w:color w:val="333333"/>
          <w:sz w:val="21"/>
          <w:szCs w:val="21"/>
          <w:u w:val="single"/>
        </w:rPr>
        <w:t xml:space="preserve">n affordable, </w:t>
      </w:r>
      <w:r w:rsidRPr="00063872">
        <w:rPr>
          <w:rFonts w:cs="Calibri"/>
          <w:b/>
          <w:bCs/>
          <w:color w:val="333333"/>
          <w:sz w:val="21"/>
          <w:szCs w:val="21"/>
          <w:highlight w:val="yellow"/>
          <w:u w:val="single"/>
        </w:rPr>
        <w:t xml:space="preserve">sustainable infrastructure for exploring </w:t>
      </w:r>
      <w:r w:rsidRPr="00EE0763">
        <w:rPr>
          <w:rFonts w:cs="Calibri"/>
          <w:b/>
          <w:bCs/>
          <w:color w:val="333333"/>
          <w:sz w:val="21"/>
          <w:szCs w:val="21"/>
          <w:u w:val="single"/>
        </w:rPr>
        <w:t xml:space="preserve">and developing </w:t>
      </w:r>
      <w:r w:rsidRPr="00063872">
        <w:rPr>
          <w:rFonts w:cs="Calibri"/>
          <w:b/>
          <w:bCs/>
          <w:color w:val="333333"/>
          <w:sz w:val="21"/>
          <w:szCs w:val="21"/>
          <w:highlight w:val="yellow"/>
          <w:u w:val="single"/>
        </w:rPr>
        <w:t>outer space</w:t>
      </w:r>
      <w:r w:rsidRPr="00063872">
        <w:rPr>
          <w:rFonts w:cs="Calibri"/>
          <w:b/>
          <w:bCs/>
          <w:color w:val="333333"/>
          <w:sz w:val="21"/>
          <w:szCs w:val="21"/>
          <w:u w:val="single"/>
        </w:rPr>
        <w:t xml:space="preserve">. </w:t>
      </w:r>
      <w:r w:rsidRPr="00EE0763">
        <w:rPr>
          <w:rFonts w:cs="Calibri"/>
          <w:b/>
          <w:bCs/>
          <w:color w:val="333333"/>
          <w:sz w:val="21"/>
          <w:szCs w:val="21"/>
          <w:u w:val="single"/>
        </w:rPr>
        <w:t xml:space="preserve">And projects like Copenhagen Suborbital and </w:t>
      </w:r>
      <w:proofErr w:type="spellStart"/>
      <w:r w:rsidRPr="00EE0763">
        <w:rPr>
          <w:rFonts w:cs="Calibri"/>
          <w:b/>
          <w:bCs/>
          <w:color w:val="333333"/>
          <w:sz w:val="21"/>
          <w:szCs w:val="21"/>
          <w:u w:val="single"/>
        </w:rPr>
        <w:t>Bitnation</w:t>
      </w:r>
      <w:proofErr w:type="spellEnd"/>
      <w:r w:rsidRPr="00EE0763">
        <w:rPr>
          <w:rFonts w:cs="Calibri"/>
          <w:b/>
          <w:bCs/>
          <w:color w:val="333333"/>
          <w:sz w:val="21"/>
          <w:szCs w:val="21"/>
          <w:u w:val="single"/>
        </w:rPr>
        <w:t xml:space="preserve"> Space Agency are completing the evolution by relying entirely on open-source </w:t>
      </w:r>
      <w:proofErr w:type="gramStart"/>
      <w:r w:rsidRPr="00EE0763">
        <w:rPr>
          <w:rFonts w:cs="Calibri"/>
          <w:b/>
          <w:bCs/>
          <w:color w:val="333333"/>
          <w:sz w:val="21"/>
          <w:szCs w:val="21"/>
          <w:u w:val="single"/>
        </w:rPr>
        <w:t>hardware, and</w:t>
      </w:r>
      <w:proofErr w:type="gramEnd"/>
      <w:r w:rsidRPr="00EE0763">
        <w:rPr>
          <w:rFonts w:cs="Calibri"/>
          <w:b/>
          <w:bCs/>
          <w:color w:val="333333"/>
          <w:sz w:val="21"/>
          <w:szCs w:val="21"/>
          <w:u w:val="single"/>
        </w:rPr>
        <w:t xml:space="preserve"> replacing high-overhead managerial bureaucracies</w:t>
      </w:r>
      <w:r w:rsidRPr="00063872">
        <w:rPr>
          <w:rFonts w:cs="Calibri"/>
          <w:b/>
          <w:bCs/>
          <w:color w:val="333333"/>
          <w:sz w:val="21"/>
          <w:szCs w:val="21"/>
          <w:u w:val="single"/>
        </w:rPr>
        <w:t xml:space="preserve"> with peer-network governance. Things look genuinely optimistic for the future of space exploration and human expansion into the solar system. The </w:t>
      </w:r>
      <w:r w:rsidRPr="00063872">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1308CB20" w14:textId="77777777" w:rsidR="00A32989" w:rsidRPr="00EE0763" w:rsidRDefault="00A32989" w:rsidP="00A32989">
      <w:pPr>
        <w:pStyle w:val="Heading4"/>
        <w:rPr>
          <w:b w:val="0"/>
          <w:bCs w:val="0"/>
          <w:u w:val="single"/>
        </w:rPr>
      </w:pPr>
      <w:r>
        <w:t xml:space="preserve">Anarchist revolutions are fragile; they need space apart, space to grow strong – and the process of reading the </w:t>
      </w:r>
      <w:proofErr w:type="spellStart"/>
      <w:r>
        <w:t>kritik</w:t>
      </w:r>
      <w:proofErr w:type="spellEnd"/>
      <w:r>
        <w:t xml:space="preserve"> is one of creating revolutionary spaces in literal, actual space. </w:t>
      </w:r>
    </w:p>
    <w:p w14:paraId="5365351C" w14:textId="77777777" w:rsidR="00A32989" w:rsidRDefault="00A32989" w:rsidP="00A32989">
      <w:proofErr w:type="spellStart"/>
      <w:r>
        <w:t>Bevensee</w:t>
      </w:r>
      <w:proofErr w:type="spellEnd"/>
      <w:r>
        <w:t>,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6CB34CA2" w14:textId="77777777" w:rsidR="00A32989" w:rsidRPr="00063872" w:rsidRDefault="00A32989" w:rsidP="00A32989">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t>
      </w:r>
      <w:proofErr w:type="gramStart"/>
      <w:r w:rsidRPr="0038328E">
        <w:rPr>
          <w:rFonts w:ascii="Helvetica Neue" w:hAnsi="Helvetica Neue"/>
          <w:color w:val="333333"/>
          <w:sz w:val="16"/>
          <w:szCs w:val="21"/>
        </w:rPr>
        <w:t>we’re can’t introduce</w:t>
      </w:r>
      <w:proofErr w:type="gramEnd"/>
      <w:r w:rsidRPr="0038328E">
        <w:rPr>
          <w:rFonts w:ascii="Helvetica Neue" w:hAnsi="Helvetica Neue"/>
          <w:color w:val="333333"/>
          <w:sz w:val="16"/>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life, because anarchists </w:t>
      </w:r>
      <w:proofErr w:type="gramStart"/>
      <w:r w:rsidRPr="004E5CC9">
        <w:rPr>
          <w:rFonts w:ascii="Helvetica Neue" w:hAnsi="Helvetica Neue"/>
          <w:b/>
          <w:bCs/>
          <w:color w:val="333333"/>
          <w:sz w:val="21"/>
          <w:szCs w:val="21"/>
          <w:u w:val="single"/>
        </w:rPr>
        <w:t>actually care</w:t>
      </w:r>
      <w:proofErr w:type="gramEnd"/>
      <w:r w:rsidRPr="004E5CC9">
        <w:rPr>
          <w:rFonts w:ascii="Helvetica Neue" w:hAnsi="Helvetica Neue"/>
          <w:b/>
          <w:bCs/>
          <w:color w:val="333333"/>
          <w:sz w:val="21"/>
          <w:szCs w:val="21"/>
          <w:u w:val="single"/>
        </w:rPr>
        <w:t xml:space="preserve"> about deeply rooted ethics, we’ll be thoughtful and considerate about what our presence could mean. We need to play to our strengths. </w:t>
      </w:r>
      <w:r w:rsidRPr="0038328E">
        <w:rPr>
          <w:rFonts w:ascii="Helvetica Neue" w:hAnsi="Helvetica Neue"/>
          <w:color w:val="333333"/>
          <w:sz w:val="16"/>
          <w:szCs w:val="21"/>
        </w:rPr>
        <w:t xml:space="preserve">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w:t>
      </w:r>
      <w:proofErr w:type="gramStart"/>
      <w:r w:rsidRPr="0038328E">
        <w:rPr>
          <w:rFonts w:ascii="Helvetica Neue" w:hAnsi="Helvetica Neue"/>
          <w:color w:val="333333"/>
          <w:sz w:val="16"/>
          <w:szCs w:val="21"/>
        </w:rPr>
        <w:t>more or less do</w:t>
      </w:r>
      <w:proofErr w:type="gramEnd"/>
      <w:r w:rsidRPr="0038328E">
        <w:rPr>
          <w:rFonts w:ascii="Helvetica Neue" w:hAnsi="Helvetica Neue"/>
          <w:color w:val="333333"/>
          <w:sz w:val="16"/>
          <w:szCs w:val="21"/>
        </w:rPr>
        <w:t xml:space="preserve"> our own thing. We would obviously still need to be able to defend </w:t>
      </w:r>
      <w:proofErr w:type="gramStart"/>
      <w:r w:rsidRPr="0038328E">
        <w:rPr>
          <w:rFonts w:ascii="Helvetica Neue" w:hAnsi="Helvetica Neue"/>
          <w:color w:val="333333"/>
          <w:sz w:val="16"/>
          <w:szCs w:val="21"/>
        </w:rPr>
        <w:t>ourselves</w:t>
      </w:r>
      <w:proofErr w:type="gramEnd"/>
      <w:r w:rsidRPr="0038328E">
        <w:rPr>
          <w:rFonts w:ascii="Helvetica Neue" w:hAnsi="Helvetica Neue"/>
          <w:color w:val="333333"/>
          <w:sz w:val="16"/>
          <w:szCs w:val="21"/>
        </w:rPr>
        <w:t xml:space="preserve"> but we can completely disentangle ourselves from the imperial geopolitical games of </w:t>
      </w:r>
      <w:r w:rsidRPr="0038328E">
        <w:rPr>
          <w:rFonts w:ascii="Helvetica Neue" w:hAnsi="Helvetica Neue"/>
          <w:color w:val="333333"/>
          <w:sz w:val="16"/>
          <w:szCs w:val="21"/>
        </w:rPr>
        <w:lastRenderedPageBreak/>
        <w:t xml:space="preserve">earth. To those ends, we should avoid trying to militaristically seize territories whenever possible because it sucks and </w:t>
      </w:r>
      <w:proofErr w:type="gramStart"/>
      <w:r w:rsidRPr="0038328E">
        <w:rPr>
          <w:rFonts w:ascii="Helvetica Neue" w:hAnsi="Helvetica Neue"/>
          <w:color w:val="333333"/>
          <w:sz w:val="16"/>
          <w:szCs w:val="21"/>
        </w:rPr>
        <w:t>again</w:t>
      </w:r>
      <w:proofErr w:type="gramEnd"/>
      <w:r w:rsidRPr="0038328E">
        <w:rPr>
          <w:rFonts w:ascii="Helvetica Neue" w:hAnsi="Helvetica Neue"/>
          <w:color w:val="333333"/>
          <w:sz w:val="16"/>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w:t>
      </w:r>
      <w:proofErr w:type="gramStart"/>
      <w:r w:rsidRPr="004E5CC9">
        <w:rPr>
          <w:rFonts w:ascii="Helvetica Neue" w:hAnsi="Helvetica Neue"/>
          <w:b/>
          <w:bCs/>
          <w:color w:val="333333"/>
          <w:sz w:val="21"/>
          <w:szCs w:val="21"/>
          <w:u w:val="single"/>
        </w:rPr>
        <w:t>actually put</w:t>
      </w:r>
      <w:proofErr w:type="gramEnd"/>
      <w:r w:rsidRPr="004E5CC9">
        <w:rPr>
          <w:rFonts w:ascii="Helvetica Neue" w:hAnsi="Helvetica Neue"/>
          <w:b/>
          <w:bCs/>
          <w:color w:val="333333"/>
          <w:sz w:val="21"/>
          <w:szCs w:val="21"/>
          <w:u w:val="single"/>
        </w:rPr>
        <w:t xml:space="preserve">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practices, and victories often make it into the mainstream of society but nonetheless </w:t>
      </w:r>
      <w:r w:rsidRPr="00EE0763">
        <w:rPr>
          <w:rFonts w:ascii="Helvetica Neue" w:hAnsi="Helvetica Neue"/>
          <w:b/>
          <w:bCs/>
          <w:color w:val="333333"/>
          <w:sz w:val="21"/>
          <w:szCs w:val="21"/>
          <w:highlight w:val="yellow"/>
          <w:u w:val="single"/>
        </w:rPr>
        <w:t>we are often a movement in the margins</w:t>
      </w:r>
      <w:r w:rsidRPr="004E5CC9">
        <w:rPr>
          <w:rFonts w:ascii="Helvetica Neue" w:hAnsi="Helvetica Neue"/>
          <w:b/>
          <w:bCs/>
          <w:color w:val="333333"/>
          <w:sz w:val="21"/>
          <w:szCs w:val="21"/>
          <w:u w:val="single"/>
        </w:rPr>
        <w:t xml:space="preserve">. This isn’t a defeatist view either. It’s just 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t>
      </w:r>
      <w:r w:rsidRPr="00EE0763">
        <w:rPr>
          <w:rFonts w:ascii="Helvetica Neue" w:hAnsi="Helvetica Neue"/>
          <w:b/>
          <w:bCs/>
          <w:color w:val="333333"/>
          <w:sz w:val="21"/>
          <w:szCs w:val="21"/>
          <w:highlight w:val="yellow"/>
          <w:u w:val="single"/>
        </w:rPr>
        <w:t>would be</w:t>
      </w:r>
      <w:r w:rsidRPr="004E5CC9">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w:t>
      </w:r>
      <w:proofErr w:type="gramStart"/>
      <w:r w:rsidRPr="004E5CC9">
        <w:rPr>
          <w:rFonts w:ascii="Helvetica Neue" w:hAnsi="Helvetica Neue"/>
          <w:b/>
          <w:bCs/>
          <w:color w:val="333333"/>
          <w:sz w:val="21"/>
          <w:szCs w:val="21"/>
          <w:u w:val="single"/>
        </w:rPr>
        <w:t>the vast majority of</w:t>
      </w:r>
      <w:proofErr w:type="gramEnd"/>
      <w:r w:rsidRPr="004E5CC9">
        <w:rPr>
          <w:rFonts w:ascii="Helvetica Neue" w:hAnsi="Helvetica Neue"/>
          <w:b/>
          <w:bCs/>
          <w:color w:val="333333"/>
          <w:sz w:val="21"/>
          <w:szCs w:val="21"/>
          <w:u w:val="single"/>
        </w:rPr>
        <w:t xml:space="preserve">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 xml:space="preserve">if we can scrape together some rock </w:t>
      </w:r>
      <w:proofErr w:type="gramStart"/>
      <w:r w:rsidRPr="00267C8F">
        <w:rPr>
          <w:rFonts w:ascii="Helvetica Neue" w:hAnsi="Helvetica Neue"/>
          <w:b/>
          <w:bCs/>
          <w:color w:val="333333"/>
          <w:sz w:val="21"/>
          <w:szCs w:val="21"/>
          <w:highlight w:val="yellow"/>
          <w:u w:val="single"/>
        </w:rPr>
        <w:t>hoppers</w:t>
      </w:r>
      <w:proofErr w:type="gramEnd"/>
      <w:r w:rsidRPr="00267C8F">
        <w:rPr>
          <w:rFonts w:ascii="Helvetica Neue" w:hAnsi="Helvetica Neue"/>
          <w:b/>
          <w:bCs/>
          <w:color w:val="333333"/>
          <w:sz w:val="21"/>
          <w:szCs w:val="21"/>
          <w:highlight w:val="yellow"/>
          <w:u w:val="single"/>
        </w:rPr>
        <w:t xml:space="preserve"> 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they provide habitable environments to the other. Much like anarchists, </w:t>
      </w:r>
      <w:r w:rsidRPr="00EE0763">
        <w:rPr>
          <w:rFonts w:ascii="Helvetica Neue" w:hAnsi="Helvetica Neue"/>
          <w:b/>
          <w:bCs/>
          <w:color w:val="333333"/>
          <w:sz w:val="21"/>
          <w:szCs w:val="21"/>
          <w:highlight w:val="yellow"/>
          <w:u w:val="single"/>
        </w:rPr>
        <w:t>earth itself faces existential risks from all sides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w:t>
      </w:r>
      <w:proofErr w:type="gramStart"/>
      <w:r w:rsidRPr="004E5CC9">
        <w:rPr>
          <w:rFonts w:ascii="Helvetica Neue" w:hAnsi="Helvetica Neue"/>
          <w:b/>
          <w:bCs/>
          <w:color w:val="333333"/>
          <w:sz w:val="21"/>
          <w:szCs w:val="21"/>
          <w:u w:val="single"/>
        </w:rPr>
        <w:t>the human race</w:t>
      </w:r>
      <w:proofErr w:type="gramEnd"/>
      <w:r w:rsidRPr="004E5CC9">
        <w:rPr>
          <w:rFonts w:ascii="Helvetica Neue" w:hAnsi="Helvetica Neue"/>
          <w:b/>
          <w:bCs/>
          <w:color w:val="333333"/>
          <w:sz w:val="21"/>
          <w:szCs w:val="21"/>
          <w:u w:val="single"/>
        </w:rPr>
        <w:t xml:space="preserv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w:t>
      </w:r>
      <w:proofErr w:type="spellStart"/>
      <w:r w:rsidRPr="0038328E">
        <w:rPr>
          <w:rFonts w:ascii="Helvetica Neue" w:hAnsi="Helvetica Neue"/>
          <w:color w:val="333333"/>
          <w:sz w:val="16"/>
          <w:szCs w:val="21"/>
        </w:rPr>
        <w:t>stigmergic</w:t>
      </w:r>
      <w:proofErr w:type="spellEnd"/>
      <w:r w:rsidRPr="0038328E">
        <w:rPr>
          <w:rFonts w:ascii="Helvetica Neue" w:hAnsi="Helvetica Neue"/>
          <w:color w:val="333333"/>
          <w:sz w:val="16"/>
          <w:szCs w:val="21"/>
        </w:rPr>
        <w:t xml:space="preserve"> networks of interconnected minds. We need to technologically, pharmacologically, emotionally, and intellectually widen the bridges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xml:space="preserve">. One important piece of changing what it means to be human is changing where we associate being </w:t>
      </w:r>
      <w:r w:rsidRPr="004E5CC9">
        <w:rPr>
          <w:rFonts w:ascii="Helvetica Neue" w:hAnsi="Helvetica Neue"/>
          <w:b/>
          <w:bCs/>
          <w:color w:val="333333"/>
          <w:sz w:val="21"/>
          <w:szCs w:val="21"/>
          <w:u w:val="single"/>
        </w:rPr>
        <w:lastRenderedPageBreak/>
        <w:t>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34B5F238" w14:textId="4CE16E66" w:rsidR="00ED3ABB" w:rsidRPr="00813926" w:rsidRDefault="00ED3ABB" w:rsidP="00ED3ABB">
      <w:pPr>
        <w:pStyle w:val="Heading4"/>
        <w:rPr>
          <w:rFonts w:cs="Calibri"/>
        </w:rPr>
      </w:pPr>
      <w:bookmarkStart w:id="0" w:name="_Hlk86565104"/>
      <w:r w:rsidRPr="00813926">
        <w:rPr>
          <w:rFonts w:cs="Calibri"/>
        </w:rPr>
        <w:t xml:space="preserve">The state occasionally subverts capital in the name of stabilizing the overall system. Do not be deceived—the only way to get rid of capitalism is to </w:t>
      </w:r>
      <w:r w:rsidR="00F827DB">
        <w:rPr>
          <w:rFonts w:cs="Calibri"/>
        </w:rPr>
        <w:t>leave the state</w:t>
      </w:r>
      <w:r w:rsidRPr="00813926">
        <w:rPr>
          <w:rFonts w:cs="Calibri"/>
        </w:rPr>
        <w:t xml:space="preserve">. </w:t>
      </w:r>
    </w:p>
    <w:p w14:paraId="431A30CD" w14:textId="77777777" w:rsidR="00ED3ABB" w:rsidRPr="00813926" w:rsidRDefault="00ED3ABB" w:rsidP="00ED3ABB">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61945307" w14:textId="353355C3" w:rsidR="00ED3ABB" w:rsidRDefault="00ED3ABB" w:rsidP="00ED3ABB">
      <w:pPr>
        <w:pStyle w:val="NormalWeb"/>
        <w:rPr>
          <w:rFonts w:ascii="Calibri" w:hAnsi="Calibri" w:cs="Calibri"/>
          <w:b/>
          <w:bCs/>
          <w:u w:val="single"/>
        </w:rPr>
      </w:pPr>
      <w:r w:rsidRPr="00ED3ABB">
        <w:rPr>
          <w:rFonts w:ascii="Calibri" w:hAnsi="Calibri" w:cs="Calibri"/>
          <w:b/>
          <w:bCs/>
          <w:u w:val="single"/>
        </w:rPr>
        <w:t>The immediate interests of the State and capital are not always congruent— and when they are not, usually it is the State that determines the agenda</w:t>
      </w:r>
      <w:r w:rsidRPr="00F827DB">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F827DB">
        <w:rPr>
          <w:rFonts w:ascii="Calibri" w:hAnsi="Calibri" w:cs="Calibri"/>
          <w:sz w:val="16"/>
        </w:rPr>
        <w:t>in reality was</w:t>
      </w:r>
      <w:proofErr w:type="gramEnd"/>
      <w:r w:rsidRPr="00F827DB">
        <w:rPr>
          <w:rFonts w:ascii="Calibri" w:hAnsi="Calibri"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ED3ABB">
        <w:rPr>
          <w:rFonts w:ascii="Calibri" w:hAnsi="Calibri" w:cs="Calibri"/>
          <w:b/>
          <w:bCs/>
          <w:highlight w:val="yellow"/>
          <w:u w:val="single"/>
        </w:rPr>
        <w:t>the U.S. government for strategic reasons has forbidden American companies from doing business in post-revolutionary Cuba</w:t>
      </w:r>
      <w:r w:rsidRPr="00F827DB">
        <w:rPr>
          <w:rFonts w:ascii="Calibri" w:hAnsi="Calibri" w:cs="Calibri"/>
          <w:sz w:val="16"/>
        </w:rPr>
        <w:t xml:space="preserve">, </w:t>
      </w:r>
      <w:proofErr w:type="gramStart"/>
      <w:r w:rsidRPr="00F827DB">
        <w:rPr>
          <w:rFonts w:ascii="Calibri" w:hAnsi="Calibri" w:cs="Calibri"/>
          <w:sz w:val="16"/>
        </w:rPr>
        <w:t>despite the fact that</w:t>
      </w:r>
      <w:proofErr w:type="gramEnd"/>
      <w:r w:rsidRPr="00F827DB">
        <w:rPr>
          <w:rFonts w:ascii="Calibri" w:hAnsi="Calibri" w:cs="Calibri"/>
          <w:sz w:val="16"/>
        </w:rPr>
        <w:t xml:space="preserve"> other governments have allowed their businesspeople to pursue opportunities there—</w:t>
      </w:r>
      <w:r w:rsidRPr="00813926">
        <w:rPr>
          <w:rFonts w:ascii="Calibri" w:hAnsi="Calibri" w:cs="Calibri"/>
          <w:b/>
          <w:bCs/>
          <w:u w:val="single"/>
        </w:rPr>
        <w:t xml:space="preserve">and </w:t>
      </w:r>
      <w:r w:rsidRPr="00ED3ABB">
        <w:rPr>
          <w:rFonts w:ascii="Calibri" w:hAnsi="Calibri" w:cs="Calibri"/>
          <w:b/>
          <w:bCs/>
          <w:highlight w:val="yellow"/>
          <w:u w:val="single"/>
        </w:rPr>
        <w:t>U.S. companies have largely accepted the</w:t>
      </w:r>
      <w:r w:rsidRPr="00813926">
        <w:rPr>
          <w:rFonts w:ascii="Calibri" w:hAnsi="Calibri" w:cs="Calibri"/>
          <w:b/>
          <w:bCs/>
          <w:u w:val="single"/>
        </w:rPr>
        <w:t xml:space="preserve"> edict</w:t>
      </w:r>
      <w:r w:rsidRPr="00F827DB">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w:t>
      </w:r>
      <w:r w:rsidRPr="00F827DB">
        <w:rPr>
          <w:rFonts w:ascii="Calibri" w:hAnsi="Calibri" w:cs="Calibri"/>
          <w:sz w:val="16"/>
        </w:rPr>
        <w:lastRenderedPageBreak/>
        <w:t xml:space="preserve">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ED3ABB">
        <w:rPr>
          <w:rFonts w:ascii="Calibri" w:hAnsi="Calibri" w:cs="Calibri"/>
          <w:b/>
          <w:bCs/>
          <w:highlight w:val="yellow"/>
          <w:u w:val="single"/>
        </w:rPr>
        <w:t>underscore the State’s knack for taking the long view and the willingness of capital and big business to follow its direction, knowing that in the end, they all contribute to the same project</w:t>
      </w:r>
      <w:r w:rsidRPr="00813926">
        <w:rPr>
          <w:rFonts w:ascii="Calibri" w:hAnsi="Calibri" w:cs="Calibri"/>
          <w:b/>
          <w:bCs/>
          <w:u w:val="single"/>
        </w:rPr>
        <w:t xml:space="preserve">. </w:t>
      </w:r>
      <w:r w:rsidRPr="00F827DB">
        <w:rPr>
          <w:rFonts w:ascii="Calibri" w:hAnsi="Calibri" w:cs="Calibri"/>
          <w:b/>
          <w:bCs/>
          <w:highlight w:val="yellow"/>
          <w:u w:val="single"/>
        </w:rPr>
        <w:t xml:space="preserve">Lacking </w:t>
      </w:r>
      <w:r w:rsidRPr="00813926">
        <w:rPr>
          <w:rFonts w:ascii="Calibri" w:hAnsi="Calibri" w:cs="Calibri"/>
          <w:b/>
          <w:bCs/>
          <w:u w:val="single"/>
        </w:rPr>
        <w:t xml:space="preserve">both </w:t>
      </w:r>
      <w:r w:rsidRPr="00F827DB">
        <w:rPr>
          <w:rFonts w:ascii="Calibri" w:hAnsi="Calibri" w:cs="Calibri"/>
          <w:b/>
          <w:bCs/>
          <w:highlight w:val="yellow"/>
          <w:u w:val="single"/>
        </w:rPr>
        <w:t xml:space="preserve">the </w:t>
      </w:r>
      <w:r w:rsidRPr="00813926">
        <w:rPr>
          <w:rFonts w:ascii="Calibri" w:hAnsi="Calibri" w:cs="Calibri"/>
          <w:b/>
          <w:bCs/>
          <w:u w:val="single"/>
        </w:rPr>
        <w:t xml:space="preserve">leadership and the protection (from itself) extended by the </w:t>
      </w:r>
      <w:r w:rsidRPr="00F827DB">
        <w:rPr>
          <w:rFonts w:ascii="Calibri" w:hAnsi="Calibri" w:cs="Calibri"/>
          <w:b/>
          <w:bCs/>
          <w:highlight w:val="yellow"/>
          <w:u w:val="single"/>
        </w:rPr>
        <w:t xml:space="preserve">State, capital would </w:t>
      </w:r>
      <w:r w:rsidRPr="00813926">
        <w:rPr>
          <w:rFonts w:ascii="Calibri" w:hAnsi="Calibri" w:cs="Calibri"/>
          <w:b/>
          <w:bCs/>
          <w:u w:val="single"/>
        </w:rPr>
        <w:t xml:space="preserve">either </w:t>
      </w:r>
      <w:r w:rsidRPr="00F827DB">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F827DB">
        <w:rPr>
          <w:rFonts w:ascii="Calibri" w:hAnsi="Calibri" w:cs="Calibri"/>
          <w:sz w:val="16"/>
        </w:rPr>
        <w:t xml:space="preserve"> </w:t>
      </w:r>
      <w:r w:rsidRPr="00813926">
        <w:rPr>
          <w:rFonts w:ascii="Calibri" w:hAnsi="Calibri" w:cs="Calibri"/>
          <w:b/>
          <w:bCs/>
          <w:u w:val="single"/>
        </w:rPr>
        <w:t xml:space="preserve">More fundamentally, the </w:t>
      </w:r>
      <w:r w:rsidRPr="00F827DB">
        <w:rPr>
          <w:rFonts w:ascii="Calibri" w:hAnsi="Calibri" w:cs="Calibri"/>
          <w:b/>
          <w:bCs/>
          <w:highlight w:val="yellow"/>
          <w:u w:val="single"/>
        </w:rPr>
        <w:t>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F827DB">
        <w:rPr>
          <w:rFonts w:ascii="Calibri" w:hAnsi="Calibri" w:cs="Calibri"/>
          <w:sz w:val="16"/>
        </w:rPr>
        <w:t xml:space="preserve"> Following months of street protests against </w:t>
      </w:r>
      <w:proofErr w:type="gramStart"/>
      <w:r w:rsidRPr="00F827DB">
        <w:rPr>
          <w:rFonts w:ascii="Calibri" w:hAnsi="Calibri" w:cs="Calibri"/>
          <w:sz w:val="16"/>
        </w:rPr>
        <w:t>Beijing’s  increasing</w:t>
      </w:r>
      <w:proofErr w:type="gramEnd"/>
      <w:r w:rsidRPr="00F827DB">
        <w:rPr>
          <w:rFonts w:ascii="Calibri" w:hAnsi="Calibri"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F827DB">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F827DB">
        <w:rPr>
          <w:rFonts w:ascii="Calibri" w:hAnsi="Calibri" w:cs="Calibri"/>
          <w:b/>
          <w:bCs/>
          <w:highlight w:val="yellow"/>
          <w:u w:val="single"/>
        </w:rPr>
        <w:t>needs the State to function</w:t>
      </w:r>
      <w:r w:rsidRPr="00F827DB">
        <w:rPr>
          <w:rFonts w:ascii="Calibri" w:hAnsi="Calibri" w:cs="Calibri"/>
          <w:sz w:val="16"/>
        </w:rPr>
        <w:t xml:space="preserve">. But the State needs capital to realize its goals.  </w:t>
      </w:r>
      <w:r w:rsidRPr="00813926">
        <w:rPr>
          <w:rFonts w:ascii="Calibri" w:hAnsi="Calibri" w:cs="Calibri"/>
          <w:b/>
          <w:bCs/>
          <w:u w:val="single"/>
        </w:rPr>
        <w:t>The Left tends to see this relationship quite differently, if it sees the relationship at all</w:t>
      </w:r>
      <w:r w:rsidRPr="00F827DB">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813926">
        <w:rPr>
          <w:rFonts w:ascii="Calibri" w:hAnsi="Calibri" w:cs="Calibri"/>
          <w:b/>
          <w:bCs/>
          <w:u w:val="single"/>
        </w:rPr>
        <w:t xml:space="preserve">unless we first understand the capitalist system as a component of the larger system of the State, </w:t>
      </w:r>
      <w:r w:rsidRPr="00F827DB">
        <w:rPr>
          <w:rFonts w:ascii="Calibri" w:hAnsi="Calibri" w:cs="Calibri"/>
          <w:b/>
          <w:bCs/>
          <w:highlight w:val="yellow"/>
          <w:u w:val="single"/>
        </w:rPr>
        <w:t>any attempt to move beyond capitalism will only lead to a further buildup of the State</w:t>
      </w:r>
      <w:r w:rsidRPr="00813926">
        <w:rPr>
          <w:rFonts w:ascii="Calibri" w:hAnsi="Calibri" w:cs="Calibri"/>
          <w:b/>
          <w:bCs/>
          <w:u w:val="single"/>
        </w:rPr>
        <w:t xml:space="preserve"> and, in the end, the </w:t>
      </w:r>
      <w:r w:rsidRPr="00F827DB">
        <w:rPr>
          <w:rFonts w:ascii="Calibri" w:hAnsi="Calibri" w:cs="Calibri"/>
          <w:b/>
          <w:bCs/>
          <w:highlight w:val="yellow"/>
          <w:u w:val="single"/>
        </w:rPr>
        <w:t>reproduction of capitalism</w:t>
      </w:r>
      <w:r w:rsidRPr="00813926">
        <w:rPr>
          <w:rFonts w:ascii="Calibri" w:hAnsi="Calibri" w:cs="Calibri"/>
          <w:b/>
          <w:bCs/>
          <w:u w:val="single"/>
        </w:rPr>
        <w:t xml:space="preserve"> in some form. This was precisely the </w:t>
      </w:r>
      <w:r w:rsidRPr="00F827DB">
        <w:rPr>
          <w:rFonts w:ascii="Calibri" w:hAnsi="Calibri" w:cs="Calibri"/>
          <w:b/>
          <w:bCs/>
          <w:highlight w:val="yellow"/>
          <w:u w:val="single"/>
        </w:rPr>
        <w:t>outcome at the end of the “socialist decades”</w:t>
      </w:r>
      <w:r w:rsidRPr="00813926">
        <w:rPr>
          <w:rFonts w:ascii="Calibri" w:hAnsi="Calibri" w:cs="Calibri"/>
          <w:b/>
          <w:bCs/>
          <w:u w:val="single"/>
        </w:rPr>
        <w:t xml:space="preserve"> following the Russian Revolution and the heyday of social-democratic governments in Europe and elsewhere. The more that </w:t>
      </w:r>
      <w:r w:rsidRPr="00F827DB">
        <w:rPr>
          <w:rFonts w:ascii="Calibri" w:hAnsi="Calibri" w:cs="Calibri"/>
          <w:b/>
          <w:bCs/>
          <w:highlight w:val="yellow"/>
          <w:u w:val="single"/>
        </w:rPr>
        <w:t xml:space="preserve">social movements </w:t>
      </w:r>
      <w:r w:rsidRPr="00813926">
        <w:rPr>
          <w:rFonts w:ascii="Calibri" w:hAnsi="Calibri" w:cs="Calibri"/>
          <w:b/>
          <w:bCs/>
          <w:u w:val="single"/>
        </w:rPr>
        <w:t xml:space="preserve">and collective and cooperative practices were </w:t>
      </w:r>
      <w:r w:rsidRPr="00F827DB">
        <w:rPr>
          <w:rFonts w:ascii="Calibri" w:hAnsi="Calibri" w:cs="Calibri"/>
          <w:b/>
          <w:bCs/>
          <w:highlight w:val="yellow"/>
          <w:u w:val="single"/>
        </w:rPr>
        <w:t>integrated into the State</w:t>
      </w:r>
      <w:r w:rsidRPr="00813926">
        <w:rPr>
          <w:rFonts w:ascii="Calibri" w:hAnsi="Calibri" w:cs="Calibri"/>
          <w:b/>
          <w:bCs/>
          <w:u w:val="single"/>
        </w:rPr>
        <w:t xml:space="preserve">, the </w:t>
      </w:r>
      <w:r w:rsidRPr="00F827DB">
        <w:rPr>
          <w:rFonts w:ascii="Calibri" w:hAnsi="Calibri" w:cs="Calibri"/>
          <w:b/>
          <w:bCs/>
          <w:highlight w:val="yellow"/>
          <w:u w:val="single"/>
        </w:rPr>
        <w:t xml:space="preserve">more likely they were to be displaced </w:t>
      </w:r>
      <w:r w:rsidRPr="00813926">
        <w:rPr>
          <w:rFonts w:ascii="Calibri" w:hAnsi="Calibri" w:cs="Calibri"/>
          <w:b/>
          <w:bCs/>
          <w:u w:val="single"/>
        </w:rPr>
        <w:t xml:space="preserve">by practices that relied on capital. To get rid of capitalism requires getting rid of the State. </w:t>
      </w:r>
    </w:p>
    <w:p w14:paraId="476B9282" w14:textId="77777777" w:rsidR="00F827DB" w:rsidRDefault="00F827DB" w:rsidP="00F827DB">
      <w:pPr>
        <w:pStyle w:val="Heading4"/>
      </w:pPr>
      <w:r>
        <w:t xml:space="preserve">Space exploration is good. Space exploration by the state is horrible, </w:t>
      </w:r>
      <w:proofErr w:type="spellStart"/>
      <w:r>
        <w:t>Cornum</w:t>
      </w:r>
      <w:proofErr w:type="spellEnd"/>
      <w:r>
        <w:t xml:space="preserve"> 15.</w:t>
      </w:r>
    </w:p>
    <w:p w14:paraId="04E04D76" w14:textId="77777777" w:rsidR="00F827DB" w:rsidRPr="000E068A" w:rsidRDefault="00F827DB" w:rsidP="00F827DB">
      <w:pPr>
        <w:rPr>
          <w:rFonts w:ascii="Times New Roman" w:eastAsia="Times New Roman" w:hAnsi="Times New Roman" w:cs="Times New Roman"/>
          <w:color w:val="333333"/>
          <w:sz w:val="24"/>
        </w:rPr>
      </w:pPr>
      <w:r w:rsidRPr="000E068A">
        <w:rPr>
          <w:rFonts w:ascii="Times New Roman" w:eastAsia="Times New Roman" w:hAnsi="Times New Roman" w:cs="Times New Roman"/>
          <w:color w:val="333333"/>
          <w:sz w:val="24"/>
        </w:rPr>
        <w:t>https://thenewinquiry.com/the-space-ndns-star-map/</w:t>
      </w:r>
    </w:p>
    <w:p w14:paraId="0D6DED6D" w14:textId="5B5D6156" w:rsidR="00F827DB" w:rsidRDefault="00F827DB" w:rsidP="00F827DB">
      <w:pPr>
        <w:rPr>
          <w:rFonts w:ascii="Times New Roman" w:eastAsia="Times New Roman" w:hAnsi="Times New Roman" w:cs="Times New Roman"/>
          <w:b/>
          <w:bCs/>
          <w:color w:val="333333"/>
          <w:sz w:val="24"/>
          <w:u w:val="single"/>
        </w:rPr>
      </w:pPr>
      <w:r w:rsidRPr="00746E79">
        <w:rPr>
          <w:rFonts w:ascii="Times New Roman" w:eastAsia="Times New Roman" w:hAnsi="Times New Roman" w:cs="Times New Roman"/>
          <w:b/>
          <w:bCs/>
          <w:color w:val="333333"/>
          <w:sz w:val="24"/>
          <w:highlight w:val="yellow"/>
          <w:u w:val="single"/>
        </w:rPr>
        <w:t>For indigenous futurism</w:t>
      </w:r>
      <w:r w:rsidRPr="00746E79">
        <w:rPr>
          <w:rFonts w:ascii="Times New Roman" w:eastAsia="Times New Roman" w:hAnsi="Times New Roman" w:cs="Times New Roman"/>
          <w:color w:val="333333"/>
          <w:sz w:val="16"/>
        </w:rPr>
        <w:t xml:space="preserve">, technology is inextricable from the social. </w:t>
      </w:r>
      <w:r w:rsidRPr="000E068A">
        <w:rPr>
          <w:rFonts w:ascii="Times New Roman" w:eastAsia="Times New Roman" w:hAnsi="Times New Roman" w:cs="Times New Roman"/>
          <w:b/>
          <w:bCs/>
          <w:color w:val="333333"/>
          <w:sz w:val="24"/>
          <w:u w:val="single"/>
        </w:rPr>
        <w:t>Human societies are part of a network of wider relationships with objects</w:t>
      </w:r>
      <w:r w:rsidRPr="00746E79">
        <w:rPr>
          <w:rFonts w:ascii="Times New Roman" w:eastAsia="Times New Roman" w:hAnsi="Times New Roman" w:cs="Times New Roman"/>
          <w:color w:val="333333"/>
          <w:sz w:val="16"/>
        </w:rPr>
        <w:t xml:space="preserve">, animals, geological formations and so on. </w:t>
      </w:r>
      <w:r w:rsidRPr="000E068A">
        <w:rPr>
          <w:rFonts w:ascii="Times New Roman" w:eastAsia="Times New Roman" w:hAnsi="Times New Roman" w:cs="Times New Roman"/>
          <w:b/>
          <w:bCs/>
          <w:color w:val="333333"/>
          <w:sz w:val="24"/>
          <w:u w:val="single"/>
        </w:rPr>
        <w:t>To grasp our relationship with the non-human world here on Earth, we must also extend our understanding of how Earth relates to the entirety of the cosmos.</w:t>
      </w:r>
      <w:r w:rsidRPr="00746E79">
        <w:rPr>
          <w:rFonts w:ascii="Times New Roman" w:eastAsia="Times New Roman" w:hAnsi="Times New Roman" w:cs="Times New Roman"/>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0E068A">
        <w:rPr>
          <w:rFonts w:ascii="Times New Roman" w:eastAsia="Times New Roman" w:hAnsi="Times New Roman" w:cs="Times New Roman"/>
          <w:b/>
          <w:bCs/>
          <w:color w:val="333333"/>
          <w:sz w:val="24"/>
          <w:u w:val="single"/>
        </w:rPr>
        <w:t>Her</w:t>
      </w:r>
      <w:r w:rsidRPr="00746E79">
        <w:rPr>
          <w:rFonts w:ascii="Times New Roman" w:eastAsia="Times New Roman" w:hAnsi="Times New Roman" w:cs="Times New Roman"/>
          <w:color w:val="333333"/>
          <w:sz w:val="16"/>
        </w:rPr>
        <w:t xml:space="preserve"> 1992 novel </w:t>
      </w:r>
      <w:r w:rsidRPr="00746E79">
        <w:rPr>
          <w:rFonts w:ascii="Times New Roman" w:eastAsia="Times New Roman" w:hAnsi="Times New Roman" w:cs="Times New Roman"/>
          <w:b/>
          <w:bCs/>
          <w:i/>
          <w:iCs/>
          <w:color w:val="333333"/>
          <w:sz w:val="24"/>
          <w:highlight w:val="yellow"/>
          <w:u w:val="single"/>
        </w:rPr>
        <w:t xml:space="preserve">The Moons of </w:t>
      </w:r>
      <w:proofErr w:type="spellStart"/>
      <w:r w:rsidRPr="00746E79">
        <w:rPr>
          <w:rFonts w:ascii="Times New Roman" w:eastAsia="Times New Roman" w:hAnsi="Times New Roman" w:cs="Times New Roman"/>
          <w:b/>
          <w:bCs/>
          <w:i/>
          <w:iCs/>
          <w:color w:val="333333"/>
          <w:sz w:val="24"/>
          <w:highlight w:val="yellow"/>
          <w:u w:val="single"/>
        </w:rPr>
        <w:t>Palmares</w:t>
      </w:r>
      <w:proofErr w:type="spellEnd"/>
      <w:r w:rsidRPr="00746E79">
        <w:rPr>
          <w:rFonts w:ascii="Times New Roman" w:eastAsia="Times New Roman" w:hAnsi="Times New Roman" w:cs="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w:t>
      </w:r>
      <w:r w:rsidRPr="00746E79">
        <w:rPr>
          <w:rFonts w:ascii="Times New Roman" w:eastAsia="Times New Roman" w:hAnsi="Times New Roman" w:cs="Times New Roman"/>
          <w:color w:val="333333"/>
          <w:sz w:val="16"/>
        </w:rPr>
        <w:lastRenderedPageBreak/>
        <w:t xml:space="preserve">bit of plotting, she casts an indigenous character, Major </w:t>
      </w:r>
      <w:proofErr w:type="spellStart"/>
      <w:r w:rsidRPr="00746E79">
        <w:rPr>
          <w:rFonts w:ascii="Times New Roman" w:eastAsia="Times New Roman" w:hAnsi="Times New Roman" w:cs="Times New Roman"/>
          <w:color w:val="333333"/>
          <w:sz w:val="16"/>
        </w:rPr>
        <w:t>Eaglefeather</w:t>
      </w:r>
      <w:proofErr w:type="spellEnd"/>
      <w:r w:rsidRPr="00746E79">
        <w:rPr>
          <w:rFonts w:ascii="Times New Roman" w:eastAsia="Times New Roman" w:hAnsi="Times New Roman" w:cs="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746E79">
        <w:rPr>
          <w:rFonts w:ascii="Times New Roman" w:eastAsia="Times New Roman" w:hAnsi="Times New Roman" w:cs="Times New Roman"/>
          <w:b/>
          <w:bCs/>
          <w:color w:val="333333"/>
          <w:sz w:val="24"/>
          <w:highlight w:val="yellow"/>
          <w:u w:val="single"/>
        </w:rPr>
        <w:t xml:space="preserve">follows Major </w:t>
      </w:r>
      <w:proofErr w:type="spellStart"/>
      <w:r w:rsidRPr="00746E79">
        <w:rPr>
          <w:rFonts w:ascii="Times New Roman" w:eastAsia="Times New Roman" w:hAnsi="Times New Roman" w:cs="Times New Roman"/>
          <w:b/>
          <w:bCs/>
          <w:color w:val="333333"/>
          <w:sz w:val="24"/>
          <w:highlight w:val="yellow"/>
          <w:u w:val="single"/>
        </w:rPr>
        <w:t>Eaglefeather’s</w:t>
      </w:r>
      <w:proofErr w:type="spellEnd"/>
      <w:r w:rsidRPr="00746E79">
        <w:rPr>
          <w:rFonts w:ascii="Times New Roman" w:eastAsia="Times New Roman" w:hAnsi="Times New Roman" w:cs="Times New Roman"/>
          <w:b/>
          <w:bCs/>
          <w:color w:val="333333"/>
          <w:sz w:val="24"/>
          <w:highlight w:val="yellow"/>
          <w:u w:val="single"/>
        </w:rPr>
        <w:t xml:space="preserve"> decision to reject his ties to the corporate state and support a rebel group of laborers</w:t>
      </w:r>
      <w:r w:rsidRPr="00746E79">
        <w:rPr>
          <w:rFonts w:ascii="Times New Roman" w:eastAsia="Times New Roman" w:hAnsi="Times New Roman" w:cs="Times New Roman"/>
          <w:color w:val="333333"/>
          <w:sz w:val="16"/>
        </w:rPr>
        <w:t xml:space="preserve">. The name </w:t>
      </w:r>
      <w:proofErr w:type="spellStart"/>
      <w:r w:rsidRPr="00746E79">
        <w:rPr>
          <w:rFonts w:ascii="Times New Roman" w:eastAsia="Times New Roman" w:hAnsi="Times New Roman" w:cs="Times New Roman"/>
          <w:color w:val="333333"/>
          <w:sz w:val="16"/>
        </w:rPr>
        <w:t>Palmares</w:t>
      </w:r>
      <w:proofErr w:type="spellEnd"/>
      <w:r w:rsidRPr="00746E79">
        <w:rPr>
          <w:rFonts w:ascii="Times New Roman" w:eastAsia="Times New Roman" w:hAnsi="Times New Roman" w:cs="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746E79">
        <w:rPr>
          <w:rFonts w:ascii="Times New Roman" w:eastAsia="Times New Roman" w:hAnsi="Times New Roman" w:cs="Times New Roman"/>
          <w:i/>
          <w:iCs/>
          <w:color w:val="333333"/>
          <w:sz w:val="16"/>
        </w:rPr>
        <w:t>quilombos</w:t>
      </w:r>
      <w:r w:rsidRPr="00746E79">
        <w:rPr>
          <w:rFonts w:ascii="Times New Roman" w:eastAsia="Times New Roman" w:hAnsi="Times New Roman" w:cs="Times New Roman"/>
          <w:color w:val="333333"/>
          <w:sz w:val="16"/>
        </w:rPr>
        <w:t xml:space="preserve"> are described as networks of settlements that lived off the land and were supplemented by raids on the slave plantations where the inhabitants were formerly held</w:t>
      </w:r>
      <w:r w:rsidRPr="000E068A">
        <w:rPr>
          <w:rFonts w:ascii="Times New Roman" w:eastAsia="Times New Roman" w:hAnsi="Times New Roman" w:cs="Times New Roman"/>
          <w:b/>
          <w:bCs/>
          <w:color w:val="333333"/>
          <w:sz w:val="24"/>
          <w:u w:val="single"/>
        </w:rPr>
        <w:t xml:space="preserve">. It is said that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the king was called </w:t>
      </w:r>
      <w:proofErr w:type="spellStart"/>
      <w:r w:rsidRPr="000E068A">
        <w:rPr>
          <w:rFonts w:ascii="Times New Roman" w:eastAsia="Times New Roman" w:hAnsi="Times New Roman" w:cs="Times New Roman"/>
          <w:b/>
          <w:bCs/>
          <w:color w:val="333333"/>
          <w:sz w:val="24"/>
          <w:u w:val="single"/>
        </w:rPr>
        <w:t>Gangasuma</w:t>
      </w:r>
      <w:proofErr w:type="spellEnd"/>
      <w:r w:rsidRPr="000E068A">
        <w:rPr>
          <w:rFonts w:ascii="Times New Roman" w:eastAsia="Times New Roman" w:hAnsi="Times New Roman" w:cs="Times New Roman"/>
          <w:b/>
          <w:bCs/>
          <w:color w:val="333333"/>
          <w:sz w:val="24"/>
          <w:u w:val="single"/>
        </w:rPr>
        <w:t xml:space="preserve">, a hybrid term meaning “great lord” composed of the Angolan or </w:t>
      </w:r>
      <w:proofErr w:type="spellStart"/>
      <w:r w:rsidRPr="000E068A">
        <w:rPr>
          <w:rFonts w:ascii="Times New Roman" w:eastAsia="Times New Roman" w:hAnsi="Times New Roman" w:cs="Times New Roman"/>
          <w:b/>
          <w:bCs/>
          <w:color w:val="333333"/>
          <w:sz w:val="24"/>
          <w:u w:val="single"/>
        </w:rPr>
        <w:t>Bandu</w:t>
      </w:r>
      <w:proofErr w:type="spellEnd"/>
      <w:r w:rsidRPr="000E068A">
        <w:rPr>
          <w:rFonts w:ascii="Times New Roman" w:eastAsia="Times New Roman" w:hAnsi="Times New Roman" w:cs="Times New Roman"/>
          <w:b/>
          <w:bCs/>
          <w:color w:val="333333"/>
          <w:sz w:val="24"/>
          <w:u w:val="single"/>
        </w:rPr>
        <w:t xml:space="preserve"> word </w:t>
      </w:r>
      <w:r w:rsidRPr="000E068A">
        <w:rPr>
          <w:rFonts w:ascii="Times New Roman" w:eastAsia="Times New Roman" w:hAnsi="Times New Roman" w:cs="Times New Roman"/>
          <w:b/>
          <w:bCs/>
          <w:i/>
          <w:iCs/>
          <w:color w:val="333333"/>
          <w:sz w:val="24"/>
          <w:u w:val="single"/>
        </w:rPr>
        <w:t>ganga</w:t>
      </w:r>
      <w:r w:rsidRPr="000E068A">
        <w:rPr>
          <w:rFonts w:ascii="Times New Roman" w:eastAsia="Times New Roman" w:hAnsi="Times New Roman" w:cs="Times New Roman"/>
          <w:b/>
          <w:bCs/>
          <w:color w:val="333333"/>
          <w:sz w:val="24"/>
          <w:u w:val="single"/>
        </w:rPr>
        <w:t xml:space="preserve"> and the </w:t>
      </w:r>
      <w:proofErr w:type="spellStart"/>
      <w:r w:rsidRPr="000E068A">
        <w:rPr>
          <w:rFonts w:ascii="Times New Roman" w:eastAsia="Times New Roman" w:hAnsi="Times New Roman" w:cs="Times New Roman"/>
          <w:b/>
          <w:bCs/>
          <w:color w:val="333333"/>
          <w:sz w:val="24"/>
          <w:u w:val="single"/>
        </w:rPr>
        <w:t>Tupi</w:t>
      </w:r>
      <w:proofErr w:type="spellEnd"/>
      <w:r w:rsidRPr="000E068A">
        <w:rPr>
          <w:rFonts w:ascii="Times New Roman" w:eastAsia="Times New Roman" w:hAnsi="Times New Roman" w:cs="Times New Roman"/>
          <w:b/>
          <w:bCs/>
          <w:color w:val="333333"/>
          <w:sz w:val="24"/>
          <w:u w:val="single"/>
        </w:rPr>
        <w:t xml:space="preserve"> word </w:t>
      </w:r>
      <w:proofErr w:type="spellStart"/>
      <w:r w:rsidRPr="000E068A">
        <w:rPr>
          <w:rFonts w:ascii="Times New Roman" w:eastAsia="Times New Roman" w:hAnsi="Times New Roman" w:cs="Times New Roman"/>
          <w:b/>
          <w:bCs/>
          <w:i/>
          <w:iCs/>
          <w:color w:val="333333"/>
          <w:sz w:val="24"/>
          <w:u w:val="single"/>
        </w:rPr>
        <w:t>assu</w:t>
      </w:r>
      <w:proofErr w:type="spellEnd"/>
      <w:r w:rsidRPr="000E068A">
        <w:rPr>
          <w:rFonts w:ascii="Times New Roman" w:eastAsia="Times New Roman" w:hAnsi="Times New Roman" w:cs="Times New Roman"/>
          <w:b/>
          <w:bCs/>
          <w:color w:val="333333"/>
          <w:sz w:val="24"/>
          <w:u w:val="single"/>
        </w:rPr>
        <w:t xml:space="preserve">. The word succinctly captures the mixture of cultures that banded together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to live together on the margins of a colonialist, slave-holding society. While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was eventually destroyed in a military campaign, it lives on as a legend of </w:t>
      </w:r>
      <w:r w:rsidRPr="00746E79">
        <w:rPr>
          <w:rFonts w:ascii="Times New Roman" w:eastAsia="Times New Roman" w:hAnsi="Times New Roman" w:cs="Times New Roman"/>
          <w:b/>
          <w:bCs/>
          <w:color w:val="333333"/>
          <w:sz w:val="24"/>
          <w:highlight w:val="yellow"/>
          <w:u w:val="single"/>
        </w:rPr>
        <w:t xml:space="preserve">slave rebellion and utopian possibility that </w:t>
      </w:r>
      <w:proofErr w:type="spellStart"/>
      <w:r w:rsidRPr="00746E79">
        <w:rPr>
          <w:rFonts w:ascii="Times New Roman" w:eastAsia="Times New Roman" w:hAnsi="Times New Roman" w:cs="Times New Roman"/>
          <w:b/>
          <w:bCs/>
          <w:color w:val="333333"/>
          <w:sz w:val="24"/>
          <w:highlight w:val="yellow"/>
          <w:u w:val="single"/>
        </w:rPr>
        <w:t>Amadahy</w:t>
      </w:r>
      <w:proofErr w:type="spellEnd"/>
      <w:r w:rsidRPr="00746E79">
        <w:rPr>
          <w:rFonts w:ascii="Times New Roman" w:eastAsia="Times New Roman" w:hAnsi="Times New Roman" w:cs="Times New Roman"/>
          <w:b/>
          <w:bCs/>
          <w:color w:val="333333"/>
          <w:sz w:val="24"/>
          <w:highlight w:val="yellow"/>
          <w:u w:val="single"/>
        </w:rPr>
        <w:t xml:space="preserve"> finds well suited for her outer space story about collaborative resistance to state power</w:t>
      </w:r>
      <w:r w:rsidRPr="000E068A">
        <w:rPr>
          <w:rFonts w:ascii="Times New Roman" w:eastAsia="Times New Roman" w:hAnsi="Times New Roman" w:cs="Times New Roman"/>
          <w:b/>
          <w:bCs/>
          <w:color w:val="333333"/>
          <w:sz w:val="24"/>
          <w:u w:val="single"/>
        </w:rPr>
        <w:t xml:space="preserve"> and harmful resource extraction processes. </w:t>
      </w:r>
      <w:r w:rsidRPr="00746E79">
        <w:rPr>
          <w:rFonts w:ascii="Times New Roman" w:eastAsia="Times New Roman" w:hAnsi="Times New Roman" w:cs="Times New Roman"/>
          <w:b/>
          <w:bCs/>
          <w:color w:val="333333"/>
          <w:sz w:val="24"/>
          <w:highlight w:val="yellow"/>
          <w:u w:val="single"/>
        </w:rPr>
        <w:t>Outer space</w:t>
      </w:r>
      <w:r w:rsidRPr="000E068A">
        <w:rPr>
          <w:rFonts w:ascii="Times New Roman" w:eastAsia="Times New Roman" w:hAnsi="Times New Roman" w:cs="Times New Roman"/>
          <w:b/>
          <w:bCs/>
          <w:color w:val="333333"/>
          <w:sz w:val="24"/>
          <w:u w:val="single"/>
        </w:rPr>
        <w:t xml:space="preserve">, perhaps because of its appeal to our sense of endless possibility, </w:t>
      </w:r>
      <w:r w:rsidRPr="00746E79">
        <w:rPr>
          <w:rFonts w:ascii="Times New Roman" w:eastAsia="Times New Roman" w:hAnsi="Times New Roman" w:cs="Times New Roman"/>
          <w:b/>
          <w:bCs/>
          <w:color w:val="333333"/>
          <w:sz w:val="24"/>
          <w:highlight w:val="yellow"/>
          <w:u w:val="single"/>
        </w:rPr>
        <w:t xml:space="preserve">has become the imaginative site </w:t>
      </w:r>
      <w:r w:rsidRPr="000E068A">
        <w:rPr>
          <w:rFonts w:ascii="Times New Roman" w:eastAsia="Times New Roman" w:hAnsi="Times New Roman" w:cs="Times New Roman"/>
          <w:b/>
          <w:bCs/>
          <w:color w:val="333333"/>
          <w:sz w:val="24"/>
          <w:u w:val="single"/>
        </w:rPr>
        <w:t xml:space="preserve">for re-envisioning how black, indigenous and other oppressed people can relate to each other </w:t>
      </w:r>
      <w:r w:rsidRPr="00746E79">
        <w:rPr>
          <w:rFonts w:ascii="Times New Roman" w:eastAsia="Times New Roman" w:hAnsi="Times New Roman" w:cs="Times New Roman"/>
          <w:b/>
          <w:bCs/>
          <w:color w:val="333333"/>
          <w:sz w:val="24"/>
          <w:highlight w:val="yellow"/>
          <w:u w:val="single"/>
        </w:rPr>
        <w:t>outside of and despite the colonial gaze</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w:t>
      </w:r>
      <w:proofErr w:type="spellStart"/>
      <w:r w:rsidRPr="00746E79">
        <w:rPr>
          <w:rFonts w:ascii="Times New Roman" w:eastAsia="Times New Roman" w:hAnsi="Times New Roman" w:cs="Times New Roman"/>
          <w:color w:val="333333"/>
          <w:sz w:val="16"/>
        </w:rPr>
        <w:t>Amadahy’s</w:t>
      </w:r>
      <w:proofErr w:type="spellEnd"/>
      <w:r w:rsidRPr="00746E79">
        <w:rPr>
          <w:rFonts w:ascii="Times New Roman" w:eastAsia="Times New Roman" w:hAnsi="Times New Roman" w:cs="Times New Roman"/>
          <w:color w:val="333333"/>
          <w:sz w:val="16"/>
        </w:rPr>
        <w:t xml:space="preserve"> work is crucial for a critical understanding of the space NDN. </w:t>
      </w:r>
      <w:r w:rsidRPr="000E068A">
        <w:rPr>
          <w:rFonts w:ascii="Times New Roman" w:eastAsia="Times New Roman" w:hAnsi="Times New Roman" w:cs="Times New Roman"/>
          <w:b/>
          <w:bCs/>
          <w:color w:val="333333"/>
          <w:sz w:val="24"/>
          <w:u w:val="single"/>
        </w:rPr>
        <w:t xml:space="preserve">The space NDN cannot allow him or herself to fall into the patterns of domination and kyriarchy that have for too long prevailed here on Earth as well as speculative narratives of outer space. </w:t>
      </w:r>
      <w:r w:rsidRPr="00746E79">
        <w:rPr>
          <w:rFonts w:ascii="Times New Roman" w:eastAsia="Times New Roman" w:hAnsi="Times New Roman" w:cs="Times New Roman"/>
          <w:b/>
          <w:bCs/>
          <w:color w:val="333333"/>
          <w:sz w:val="24"/>
          <w:highlight w:val="yellow"/>
          <w:u w:val="single"/>
        </w:rPr>
        <w:t>Afrofuturists have looked to space as the site for black separatism and liberation</w:t>
      </w:r>
      <w:r w:rsidRPr="000E068A">
        <w:rPr>
          <w:rFonts w:ascii="Times New Roman" w:eastAsia="Times New Roman" w:hAnsi="Times New Roman" w:cs="Times New Roman"/>
          <w:b/>
          <w:bCs/>
          <w:color w:val="333333"/>
          <w:sz w:val="24"/>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746E79">
        <w:rPr>
          <w:rFonts w:ascii="Times New Roman" w:eastAsia="Times New Roman" w:hAnsi="Times New Roman" w:cs="Times New Roman"/>
          <w:color w:val="333333"/>
          <w:sz w:val="16"/>
        </w:rPr>
        <w:t xml:space="preserve"> </w:t>
      </w:r>
      <w:r w:rsidRPr="00746E79">
        <w:rPr>
          <w:rFonts w:ascii="Times New Roman" w:eastAsia="Times New Roman" w:hAnsi="Times New Roman" w:cs="Times New Roman"/>
          <w:i/>
          <w:iCs/>
          <w:color w:val="333333"/>
          <w:sz w:val="16"/>
        </w:rPr>
        <w:t xml:space="preserve">The Moons of </w:t>
      </w:r>
      <w:proofErr w:type="spellStart"/>
      <w:r w:rsidRPr="00746E79">
        <w:rPr>
          <w:rFonts w:ascii="Times New Roman" w:eastAsia="Times New Roman" w:hAnsi="Times New Roman" w:cs="Times New Roman"/>
          <w:i/>
          <w:iCs/>
          <w:color w:val="333333"/>
          <w:sz w:val="16"/>
        </w:rPr>
        <w:t>Palmares</w:t>
      </w:r>
      <w:proofErr w:type="spellEnd"/>
      <w:r w:rsidRPr="00746E79">
        <w:rPr>
          <w:rFonts w:ascii="Times New Roman" w:eastAsia="Times New Roman" w:hAnsi="Times New Roman" w:cs="Times New Roman"/>
          <w:color w:val="333333"/>
          <w:sz w:val="16"/>
        </w:rPr>
        <w:t xml:space="preserve"> works toward this end by revealing the strong connections between indigenous and black histories, narratives and ways of living. </w:t>
      </w:r>
      <w:r w:rsidRPr="00746E79">
        <w:rPr>
          <w:rFonts w:ascii="Times New Roman" w:eastAsia="Times New Roman" w:hAnsi="Times New Roman" w:cs="Times New Roman"/>
          <w:b/>
          <w:bCs/>
          <w:color w:val="333333"/>
          <w:sz w:val="24"/>
          <w:highlight w:val="yellow"/>
          <w:u w:val="single"/>
        </w:rPr>
        <w:t>Indigenous futurism is indebted to Afrofuturism: Both forms of futurism explore spaces and times outside the control of colonial powers and white supremacy</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also accounts for those forms of indigeneity that persist among peoples either stolen from their lands or whose lands have been stolen from them. As the writer </w:t>
      </w:r>
      <w:proofErr w:type="spellStart"/>
      <w:r w:rsidRPr="00746E79">
        <w:rPr>
          <w:rFonts w:ascii="Times New Roman" w:eastAsia="Times New Roman" w:hAnsi="Times New Roman" w:cs="Times New Roman"/>
          <w:color w:val="333333"/>
          <w:sz w:val="16"/>
        </w:rPr>
        <w:t>Sydette</w:t>
      </w:r>
      <w:proofErr w:type="spellEnd"/>
      <w:r w:rsidRPr="00746E79">
        <w:rPr>
          <w:rFonts w:ascii="Times New Roman" w:eastAsia="Times New Roman" w:hAnsi="Times New Roman" w:cs="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746E79">
        <w:rPr>
          <w:rFonts w:ascii="Times New Roman" w:eastAsia="Times New Roman" w:hAnsi="Times New Roman" w:cs="Times New Roman"/>
          <w:b/>
          <w:bCs/>
          <w:color w:val="333333"/>
          <w:sz w:val="24"/>
          <w:highlight w:val="yellow"/>
          <w:u w:val="single"/>
        </w:rPr>
        <w:t>In exploring outer space, black authors are also able to assert their own relationship to land both on Earth and in the cosmos</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746E79">
        <w:rPr>
          <w:rFonts w:ascii="Times New Roman" w:eastAsia="Times New Roman" w:hAnsi="Times New Roman" w:cs="Times New Roman"/>
          <w:i/>
          <w:iCs/>
          <w:color w:val="333333"/>
          <w:sz w:val="16"/>
        </w:rPr>
        <w:t>Blacktracking</w:t>
      </w:r>
      <w:proofErr w:type="spellEnd"/>
      <w:r w:rsidRPr="00746E79">
        <w:rPr>
          <w:rFonts w:ascii="Times New Roman" w:eastAsia="Times New Roman" w:hAnsi="Times New Roman" w:cs="Times New Roman"/>
          <w:i/>
          <w:iCs/>
          <w:color w:val="333333"/>
          <w:sz w:val="16"/>
        </w:rPr>
        <w:t xml:space="preserve"> through Afrofuturism</w:t>
      </w:r>
      <w:r w:rsidRPr="00746E79">
        <w:rPr>
          <w:rFonts w:ascii="Times New Roman" w:eastAsia="Times New Roman" w:hAnsi="Times New Roman" w:cs="Times New Roman"/>
          <w:color w:val="333333"/>
          <w:sz w:val="16"/>
        </w:rPr>
        <w:t xml:space="preserve">, BLP founder and director </w:t>
      </w:r>
      <w:proofErr w:type="spellStart"/>
      <w:r w:rsidRPr="00746E79">
        <w:rPr>
          <w:rFonts w:ascii="Times New Roman" w:eastAsia="Times New Roman" w:hAnsi="Times New Roman" w:cs="Times New Roman"/>
          <w:color w:val="333333"/>
          <w:sz w:val="16"/>
        </w:rPr>
        <w:t>Mistinguette</w:t>
      </w:r>
      <w:proofErr w:type="spellEnd"/>
      <w:r w:rsidRPr="00746E79">
        <w:rPr>
          <w:rFonts w:ascii="Times New Roman" w:eastAsia="Times New Roman" w:hAnsi="Times New Roman" w:cs="Times New Roman"/>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0E068A">
        <w:rPr>
          <w:rFonts w:ascii="Times New Roman" w:eastAsia="Times New Roman" w:hAnsi="Times New Roman" w:cs="Times New Roman"/>
          <w:b/>
          <w:bCs/>
          <w:color w:val="333333"/>
          <w:sz w:val="24"/>
          <w:u w:val="single"/>
        </w:rPr>
        <w:t xml:space="preserve">Locations of course are never simple. </w:t>
      </w:r>
      <w:r w:rsidRPr="00746E79">
        <w:rPr>
          <w:rFonts w:ascii="Times New Roman" w:eastAsia="Times New Roman" w:hAnsi="Times New Roman" w:cs="Times New Roman"/>
          <w:b/>
          <w:bCs/>
          <w:color w:val="333333"/>
          <w:sz w:val="24"/>
          <w:highlight w:val="yellow"/>
          <w:u w:val="single"/>
        </w:rPr>
        <w:t>It is the settler who wishes to flatten the relation between place and people by claiming land through ownership</w:t>
      </w:r>
      <w:r w:rsidRPr="000E068A">
        <w:rPr>
          <w:rFonts w:ascii="Times New Roman" w:eastAsia="Times New Roman" w:hAnsi="Times New Roman" w:cs="Times New Roman"/>
          <w:b/>
          <w:bCs/>
          <w:color w:val="333333"/>
          <w:sz w:val="24"/>
          <w:u w:val="single"/>
        </w:rPr>
        <w:t xml:space="preserve">. Projecting themselves </w:t>
      </w:r>
      <w:r w:rsidRPr="000E068A">
        <w:rPr>
          <w:rFonts w:ascii="Times New Roman" w:eastAsia="Times New Roman" w:hAnsi="Times New Roman" w:cs="Times New Roman"/>
          <w:b/>
          <w:bCs/>
          <w:color w:val="333333"/>
          <w:sz w:val="24"/>
          <w:u w:val="single"/>
        </w:rPr>
        <w:lastRenderedPageBreak/>
        <w:t xml:space="preserve">forward into faraway lands and times, the space NDN reveals the myriad ways of relating to land beyond property. </w:t>
      </w:r>
    </w:p>
    <w:p w14:paraId="5DFEB93B" w14:textId="77777777" w:rsidR="00CB4B48" w:rsidRDefault="00CB4B48" w:rsidP="00CB4B48">
      <w:pPr>
        <w:pStyle w:val="Heading4"/>
      </w:pPr>
      <w:r>
        <w:t>The alternative is an anarchist space program making us space pirates. Revolution on earth is doomed. We don’t need to solve—we need to dream. Fuck the Earth,</w:t>
      </w:r>
    </w:p>
    <w:p w14:paraId="1014EB72" w14:textId="77777777" w:rsidR="00CB4B48" w:rsidRDefault="00CB4B48" w:rsidP="00CB4B48">
      <w:proofErr w:type="spellStart"/>
      <w:r w:rsidRPr="009311C8">
        <w:t>Debord</w:t>
      </w:r>
      <w:proofErr w:type="spellEnd"/>
      <w:r w:rsidRPr="009311C8">
        <w:t>,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286C1150" w14:textId="4973924A" w:rsidR="00CB4B48" w:rsidRPr="00CB4B48" w:rsidRDefault="00CB4B48" w:rsidP="00F827DB">
      <w:pPr>
        <w:rPr>
          <w:b/>
          <w:bCs/>
          <w:highlight w:val="yellow"/>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3B0556">
        <w:rPr>
          <w:b/>
          <w:bCs/>
          <w:highlight w:val="yellow"/>
          <w:u w:val="single"/>
        </w:rPr>
        <w:t>What is needed is an</w:t>
      </w:r>
      <w:r w:rsidRPr="00F222D9">
        <w:rPr>
          <w:b/>
          <w:bCs/>
          <w:u w:val="single"/>
        </w:rPr>
        <w:t xml:space="preserve">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If the gravitationally oppressed are not ready to raise the launchpad, this is a problem of the 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xml:space="preserve">–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w:t>
      </w:r>
      <w:r w:rsidRPr="00656526">
        <w:rPr>
          <w:sz w:val="16"/>
        </w:rPr>
        <w:lastRenderedPageBreak/>
        <w:t xml:space="preserve">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3B0556">
        <w:rPr>
          <w:b/>
          <w:bCs/>
          <w:highlight w:val="yellow"/>
          <w:u w:val="single"/>
        </w:rPr>
        <w:t>However much it hurts to hope for the impossible, to imagine a future we don’t believe in</w:t>
      </w:r>
      <w:r w:rsidRPr="00F222D9">
        <w:rPr>
          <w:b/>
          <w:bCs/>
          <w:u w:val="single"/>
        </w:rPr>
        <w:t xml:space="preserve"> (the Earth being saved, Global revolution, etc.), </w:t>
      </w:r>
      <w:r w:rsidRPr="003B0556">
        <w:rPr>
          <w:b/>
          <w:bCs/>
          <w:highlight w:val="yellow"/>
          <w:u w:val="single"/>
        </w:rPr>
        <w:t xml:space="preserve">what matters is the strength we feel </w:t>
      </w:r>
      <w:r w:rsidRPr="003B0556">
        <w:rPr>
          <w:b/>
          <w:bCs/>
          <w:u w:val="single"/>
        </w:rPr>
        <w:t>every time we don’t bow our heads, every time we destroy the false idols of civilization</w:t>
      </w:r>
      <w:r w:rsidRPr="00F222D9">
        <w:rPr>
          <w:b/>
          <w:bCs/>
          <w:u w:val="single"/>
        </w:rPr>
        <w:t xml:space="preserve">, </w:t>
      </w:r>
      <w:r w:rsidRPr="003B0556">
        <w:rPr>
          <w:b/>
          <w:bCs/>
          <w:highlight w:val="yellow"/>
          <w:u w:val="single"/>
        </w:rPr>
        <w:t>every time our eyes meet those of our comrades</w:t>
      </w:r>
      <w:r w:rsidRPr="00F222D9">
        <w:rPr>
          <w:b/>
          <w:bCs/>
          <w:u w:val="single"/>
        </w:rPr>
        <w:t>, every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decide what is appropriate and ideal for them. </w:t>
      </w:r>
      <w:r w:rsidRPr="003B0556">
        <w:rPr>
          <w:b/>
          <w:bCs/>
          <w:highlight w:val="yellow"/>
          <w:u w:val="single"/>
        </w:rPr>
        <w:t xml:space="preserve">The accent is placed not on the content of a choice </w:t>
      </w:r>
      <w:r w:rsidRPr="00F222D9">
        <w:rPr>
          <w:b/>
          <w:bCs/>
          <w:u w:val="single"/>
        </w:rPr>
        <w:t xml:space="preserve">proposed, </w:t>
      </w:r>
      <w:r w:rsidRPr="003B0556">
        <w:rPr>
          <w:b/>
          <w:bCs/>
          <w:highlight w:val="yellow"/>
          <w:u w:val="single"/>
        </w:rPr>
        <w:t>but the fact of choosing</w:t>
      </w:r>
      <w:r w:rsidRPr="00F222D9">
        <w:rPr>
          <w:b/>
          <w:bCs/>
          <w:u w:val="single"/>
        </w:rPr>
        <w:t>.</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3B0556">
        <w:rPr>
          <w:b/>
          <w:bCs/>
          <w:highlight w:val="yellow"/>
          <w:u w:val="single"/>
        </w:rPr>
        <w:t>Astronauts of all determinations, unite! We have a world to lose, but a universe to gain!</w:t>
      </w:r>
    </w:p>
    <w:bookmarkEnd w:id="0"/>
    <w:p w14:paraId="67014DF1" w14:textId="77777777" w:rsidR="00A32989" w:rsidRPr="00063872" w:rsidRDefault="00A32989" w:rsidP="00A32989">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3817FE7A" w14:textId="77777777" w:rsidR="00A32989" w:rsidRPr="00063872" w:rsidRDefault="00A32989" w:rsidP="00A32989">
      <w:pPr>
        <w:rPr>
          <w:rFonts w:cs="Calibri"/>
        </w:rPr>
      </w:pPr>
      <w:r w:rsidRPr="00063872">
        <w:rPr>
          <w:rFonts w:cs="Calibri"/>
        </w:rPr>
        <w:t xml:space="preserve">Dean, Jodi. Comrade: An essay on political belonging. Verso, 2019. // LHP BT + LHP PS </w:t>
      </w:r>
    </w:p>
    <w:p w14:paraId="0B8A65B1" w14:textId="77777777" w:rsidR="00A32989" w:rsidRPr="00063872" w:rsidRDefault="00A32989" w:rsidP="00A32989">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w:t>
      </w:r>
      <w:r w:rsidRPr="00063872">
        <w:rPr>
          <w:rFonts w:cs="Calibri"/>
          <w:b/>
          <w:color w:val="000000"/>
          <w:u w:val="single"/>
        </w:rPr>
        <w:lastRenderedPageBreak/>
        <w:t xml:space="preserve">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3">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This subject isn’t the cause 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063872">
        <w:rPr>
          <w:rFonts w:cs="Calibri"/>
          <w:b/>
          <w:color w:val="000000"/>
          <w:highlight w:val="yellow"/>
          <w:u w:val="single"/>
        </w:rPr>
        <w:t>an “exercise of fidelity</w:t>
      </w:r>
      <w:r w:rsidRPr="00063872">
        <w:rPr>
          <w:rFonts w:cs="Calibri"/>
          <w:color w:val="000000"/>
          <w:sz w:val="8"/>
        </w:rPr>
        <w:t>.”</w:t>
      </w:r>
      <w:hyperlink r:id="rId14">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15">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7">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18">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19">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1">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2">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w:t>
      </w:r>
      <w:proofErr w:type="gramStart"/>
      <w:r w:rsidRPr="00063872">
        <w:rPr>
          <w:rFonts w:cs="Calibri"/>
          <w:color w:val="000000"/>
          <w:sz w:val="8"/>
        </w:rPr>
        <w:t>has to</w:t>
      </w:r>
      <w:proofErr w:type="gramEnd"/>
      <w:r w:rsidRPr="00063872">
        <w:rPr>
          <w:rFonts w:cs="Calibri"/>
          <w:color w:val="000000"/>
          <w:sz w:val="8"/>
        </w:rPr>
        <w:t xml:space="preserve">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The party is the organized body of truth that mediates their relationship. This mediation makes clear what is expected of comrades—</w:t>
      </w:r>
      <w:r w:rsidRPr="00063872">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w:t>
      </w:r>
      <w:proofErr w:type="spellStart"/>
      <w:r w:rsidRPr="00063872">
        <w:rPr>
          <w:rFonts w:cs="Calibri"/>
          <w:color w:val="000000"/>
          <w:sz w:val="8"/>
        </w:rPr>
        <w:t>Iranoff</w:t>
      </w:r>
      <w:proofErr w:type="spellEnd"/>
      <w:r w:rsidRPr="00063872">
        <w:rPr>
          <w:rFonts w:cs="Calibri"/>
          <w:color w:val="000000"/>
          <w:sz w:val="8"/>
        </w:rPr>
        <w:t xml:space="preserve">,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have not been doing the work expected of comrades, which is why Moscow sent </w:t>
      </w:r>
      <w:proofErr w:type="spellStart"/>
      <w:r w:rsidRPr="00063872">
        <w:rPr>
          <w:rFonts w:cs="Calibri"/>
          <w:color w:val="000000"/>
          <w:sz w:val="8"/>
        </w:rPr>
        <w:t>Yakushova</w:t>
      </w:r>
      <w:proofErr w:type="spellEnd"/>
      <w:r w:rsidRPr="00063872">
        <w:rPr>
          <w:rFonts w:cs="Calibri"/>
          <w:color w:val="000000"/>
          <w:sz w:val="8"/>
        </w:rPr>
        <w:t xml:space="preserve"> to oversee them in Paris. That </w:t>
      </w:r>
      <w:proofErr w:type="spellStart"/>
      <w:r w:rsidRPr="00063872">
        <w:rPr>
          <w:rFonts w:cs="Calibri"/>
          <w:color w:val="000000"/>
          <w:sz w:val="8"/>
        </w:rPr>
        <w:t>Kopalski</w:t>
      </w:r>
      <w:proofErr w:type="spellEnd"/>
      <w:r w:rsidRPr="00063872">
        <w:rPr>
          <w:rFonts w:cs="Calibri"/>
          <w:color w:val="000000"/>
          <w:sz w:val="8"/>
        </w:rPr>
        <w:t xml:space="preserve"> says they would have greeted her with flowers demonstrates their </w:t>
      </w:r>
      <w:proofErr w:type="spellStart"/>
      <w:r w:rsidRPr="00063872">
        <w:rPr>
          <w:rFonts w:cs="Calibri"/>
          <w:i/>
          <w:color w:val="000000"/>
          <w:sz w:val="8"/>
        </w:rPr>
        <w:t>embourgeoisment</w:t>
      </w:r>
      <w:proofErr w:type="spellEnd"/>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063872">
        <w:rPr>
          <w:rFonts w:cs="Calibri"/>
          <w:b/>
          <w:color w:val="000000"/>
          <w:highlight w:val="yellow"/>
          <w:u w:val="single"/>
        </w:rPr>
        <w:t>no one is a comrade on their own</w:t>
      </w:r>
      <w:r w:rsidRPr="00063872">
        <w:rPr>
          <w:rFonts w:cs="Calibri"/>
          <w:b/>
          <w:color w:val="000000"/>
          <w:u w:val="single"/>
        </w:rPr>
        <w:t xml:space="preserve">. </w:t>
      </w:r>
      <w:r w:rsidRPr="00063872">
        <w:rPr>
          <w:rFonts w:cs="Calibri"/>
          <w:b/>
          <w:color w:val="000000"/>
          <w:highlight w:val="yellow"/>
          <w:u w:val="single"/>
        </w:rPr>
        <w:t>Practices of comradeship are</w:t>
      </w:r>
      <w:r w:rsidRPr="00063872">
        <w:rPr>
          <w:rFonts w:cs="Calibri"/>
          <w:b/>
          <w:color w:val="000000"/>
          <w:u w:val="single"/>
        </w:rPr>
        <w:t xml:space="preserve"> coordinated, </w:t>
      </w:r>
      <w:r w:rsidRPr="00063872">
        <w:rPr>
          <w:rFonts w:cs="Calibri"/>
          <w:b/>
          <w:color w:val="000000"/>
          <w:highlight w:val="yellow"/>
          <w:u w:val="single"/>
        </w:rPr>
        <w:t>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576BE2D5" w14:textId="77777777" w:rsidR="00A32989" w:rsidRPr="00B6667E" w:rsidRDefault="00A32989" w:rsidP="00A32989"/>
    <w:p w14:paraId="796B0FA6" w14:textId="77777777" w:rsidR="00856DEE" w:rsidRPr="00856DEE" w:rsidRDefault="00856DEE" w:rsidP="00856DEE"/>
    <w:p w14:paraId="7BC9BDEC" w14:textId="0BA02797" w:rsidR="00856DEE" w:rsidRDefault="00856DEE" w:rsidP="00856DEE">
      <w:pPr>
        <w:pStyle w:val="Heading2"/>
      </w:pPr>
      <w:r>
        <w:lastRenderedPageBreak/>
        <w:t>Case</w:t>
      </w:r>
    </w:p>
    <w:p w14:paraId="1A1B8ED8" w14:textId="27009F5D" w:rsidR="00CB4B48" w:rsidRDefault="00CB4B48" w:rsidP="00CB4B48">
      <w:pPr>
        <w:pStyle w:val="Heading3"/>
      </w:pPr>
      <w:r>
        <w:lastRenderedPageBreak/>
        <w:t>Hedge</w:t>
      </w:r>
    </w:p>
    <w:p w14:paraId="21EC3AF0" w14:textId="77777777" w:rsidR="00F9437E" w:rsidRDefault="00F9437E" w:rsidP="00F9437E">
      <w:pPr>
        <w:pStyle w:val="Heading4"/>
      </w:pPr>
      <w:r>
        <w:t xml:space="preserve">Definition based on </w:t>
      </w:r>
      <w:proofErr w:type="spellStart"/>
      <w:r>
        <w:t>on</w:t>
      </w:r>
      <w:proofErr w:type="spellEnd"/>
      <w:r>
        <w:t xml:space="preserve"> 6 legal documents: </w:t>
      </w:r>
    </w:p>
    <w:p w14:paraId="7E9DDEAD" w14:textId="77777777" w:rsidR="00F9437E" w:rsidRPr="00647CC6" w:rsidRDefault="00F9437E" w:rsidP="00F9437E">
      <w:r>
        <w:t xml:space="preserve">Law Insider, no date. </w:t>
      </w:r>
      <w:r w:rsidRPr="00647CC6">
        <w:t>https://www.lawinsider.com/dictionary/private-entities</w:t>
      </w:r>
    </w:p>
    <w:p w14:paraId="09749CB8" w14:textId="77777777" w:rsidR="00F9437E" w:rsidRDefault="00F9437E" w:rsidP="00F9437E">
      <w:pPr>
        <w:shd w:val="clear" w:color="auto" w:fill="FFFFFF"/>
        <w:spacing w:after="0" w:line="240" w:lineRule="auto"/>
        <w:rPr>
          <w:rFonts w:ascii="Segoe UI" w:eastAsia="Times New Roman" w:hAnsi="Segoe UI" w:cs="Segoe UI"/>
          <w:b/>
          <w:bCs/>
          <w:i/>
          <w:iCs/>
          <w:color w:val="333333"/>
          <w:sz w:val="23"/>
          <w:szCs w:val="23"/>
        </w:rPr>
      </w:pPr>
    </w:p>
    <w:p w14:paraId="59ACFAB6" w14:textId="77777777" w:rsidR="00F9437E" w:rsidRPr="00647CC6" w:rsidRDefault="00F9437E" w:rsidP="00F9437E">
      <w:pPr>
        <w:shd w:val="clear" w:color="auto" w:fill="FFFFFF"/>
        <w:spacing w:after="0" w:line="240" w:lineRule="auto"/>
        <w:rPr>
          <w:rFonts w:ascii="Segoe UI" w:eastAsia="Times New Roman" w:hAnsi="Segoe UI" w:cs="Segoe UI"/>
          <w:color w:val="333333"/>
          <w:sz w:val="23"/>
          <w:szCs w:val="23"/>
        </w:rPr>
      </w:pPr>
      <w:r w:rsidRPr="00647CC6">
        <w:rPr>
          <w:rFonts w:ascii="Segoe UI" w:eastAsia="Times New Roman" w:hAnsi="Segoe UI" w:cs="Segoe UI"/>
          <w:b/>
          <w:bCs/>
          <w:i/>
          <w:iCs/>
          <w:color w:val="333333"/>
          <w:sz w:val="23"/>
          <w:szCs w:val="23"/>
        </w:rPr>
        <w:t>Private entities</w:t>
      </w:r>
      <w:r w:rsidRPr="00647CC6">
        <w:rPr>
          <w:rFonts w:ascii="Segoe UI" w:eastAsia="Times New Roman" w:hAnsi="Segoe UI" w:cs="Segoe UI"/>
          <w:b/>
          <w:bCs/>
          <w:color w:val="333333"/>
          <w:sz w:val="23"/>
          <w:szCs w:val="23"/>
        </w:rPr>
        <w:t> means </w:t>
      </w:r>
      <w:hyperlink r:id="rId23" w:tgtFrame="_blank" w:history="1">
        <w:r w:rsidRPr="00647CC6">
          <w:rPr>
            <w:rFonts w:ascii="Segoe UI" w:eastAsia="Times New Roman" w:hAnsi="Segoe UI" w:cs="Segoe UI"/>
            <w:b/>
            <w:bCs/>
            <w:color w:val="333333"/>
            <w:sz w:val="23"/>
            <w:szCs w:val="23"/>
          </w:rPr>
          <w:t>individuals</w:t>
        </w:r>
      </w:hyperlink>
      <w:r w:rsidRPr="00647CC6">
        <w:rPr>
          <w:rFonts w:ascii="Segoe UI" w:eastAsia="Times New Roman" w:hAnsi="Segoe UI" w:cs="Segoe UI"/>
          <w:b/>
          <w:bCs/>
          <w:color w:val="333333"/>
          <w:sz w:val="23"/>
          <w:szCs w:val="23"/>
        </w:rPr>
        <w:t> or </w:t>
      </w:r>
      <w:hyperlink r:id="rId24" w:tgtFrame="_blank" w:history="1">
        <w:r w:rsidRPr="00647CC6">
          <w:rPr>
            <w:rFonts w:ascii="Segoe UI" w:eastAsia="Times New Roman" w:hAnsi="Segoe UI" w:cs="Segoe UI"/>
            <w:b/>
            <w:bCs/>
            <w:color w:val="333333"/>
            <w:sz w:val="23"/>
            <w:szCs w:val="23"/>
          </w:rPr>
          <w:t>organizations</w:t>
        </w:r>
      </w:hyperlink>
      <w:r w:rsidRPr="00647CC6">
        <w:rPr>
          <w:rFonts w:ascii="Segoe UI" w:eastAsia="Times New Roman" w:hAnsi="Segoe UI" w:cs="Segoe UI"/>
          <w:b/>
          <w:bCs/>
          <w:color w:val="333333"/>
          <w:sz w:val="23"/>
          <w:szCs w:val="23"/>
        </w:rPr>
        <w:t> other than </w:t>
      </w:r>
      <w:hyperlink r:id="rId25" w:tgtFrame="_blank" w:history="1">
        <w:r w:rsidRPr="00647CC6">
          <w:rPr>
            <w:rFonts w:ascii="Segoe UI" w:eastAsia="Times New Roman" w:hAnsi="Segoe UI" w:cs="Segoe UI"/>
            <w:b/>
            <w:bCs/>
            <w:color w:val="333333"/>
            <w:sz w:val="23"/>
            <w:szCs w:val="23"/>
          </w:rPr>
          <w:t>federal</w:t>
        </w:r>
      </w:hyperlink>
      <w:r w:rsidRPr="00647CC6">
        <w:rPr>
          <w:rFonts w:ascii="Segoe UI" w:eastAsia="Times New Roman" w:hAnsi="Segoe UI" w:cs="Segoe UI"/>
          <w:b/>
          <w:bCs/>
          <w:color w:val="333333"/>
          <w:sz w:val="23"/>
          <w:szCs w:val="23"/>
        </w:rPr>
        <w:t>, </w:t>
      </w:r>
      <w:hyperlink r:id="rId26" w:tgtFrame="_blank" w:history="1">
        <w:r w:rsidRPr="00647CC6">
          <w:rPr>
            <w:rFonts w:ascii="Segoe UI" w:eastAsia="Times New Roman" w:hAnsi="Segoe UI" w:cs="Segoe UI"/>
            <w:b/>
            <w:bCs/>
            <w:color w:val="333333"/>
            <w:sz w:val="23"/>
            <w:szCs w:val="23"/>
          </w:rPr>
          <w:t>state</w:t>
        </w:r>
      </w:hyperlink>
      <w:r w:rsidRPr="00647CC6">
        <w:rPr>
          <w:rFonts w:ascii="Segoe UI" w:eastAsia="Times New Roman" w:hAnsi="Segoe UI" w:cs="Segoe UI"/>
          <w:b/>
          <w:bCs/>
          <w:color w:val="333333"/>
          <w:sz w:val="23"/>
          <w:szCs w:val="23"/>
        </w:rPr>
        <w:t>, or </w:t>
      </w:r>
      <w:hyperlink r:id="rId27" w:tgtFrame="_blank" w:history="1">
        <w:r w:rsidRPr="00647CC6">
          <w:rPr>
            <w:rFonts w:ascii="Segoe UI" w:eastAsia="Times New Roman" w:hAnsi="Segoe UI" w:cs="Segoe UI"/>
            <w:b/>
            <w:bCs/>
            <w:color w:val="333333"/>
            <w:sz w:val="23"/>
            <w:szCs w:val="23"/>
          </w:rPr>
          <w:t>local personnel</w:t>
        </w:r>
      </w:hyperlink>
      <w:r w:rsidRPr="00647CC6">
        <w:rPr>
          <w:rFonts w:ascii="Segoe UI" w:eastAsia="Times New Roman" w:hAnsi="Segoe UI" w:cs="Segoe UI"/>
          <w:b/>
          <w:bCs/>
          <w:color w:val="333333"/>
          <w:sz w:val="23"/>
          <w:szCs w:val="23"/>
        </w:rPr>
        <w:t> or </w:t>
      </w:r>
      <w:hyperlink r:id="rId28" w:tgtFrame="_blank" w:history="1">
        <w:r w:rsidRPr="00647CC6">
          <w:rPr>
            <w:rFonts w:ascii="Segoe UI" w:eastAsia="Times New Roman" w:hAnsi="Segoe UI" w:cs="Segoe UI"/>
            <w:b/>
            <w:bCs/>
            <w:color w:val="333333"/>
            <w:sz w:val="23"/>
            <w:szCs w:val="23"/>
          </w:rPr>
          <w:t>agencies</w:t>
        </w:r>
      </w:hyperlink>
      <w:r w:rsidRPr="00647CC6">
        <w:rPr>
          <w:rFonts w:ascii="Segoe UI" w:eastAsia="Times New Roman" w:hAnsi="Segoe UI" w:cs="Segoe UI"/>
          <w:color w:val="333333"/>
          <w:sz w:val="23"/>
          <w:szCs w:val="23"/>
        </w:rPr>
        <w:t>.</w:t>
      </w:r>
    </w:p>
    <w:p w14:paraId="5C1AF6FA" w14:textId="77777777" w:rsidR="00F9437E" w:rsidRPr="00647CC6" w:rsidRDefault="00F9437E" w:rsidP="00F9437E">
      <w:pPr>
        <w:shd w:val="clear" w:color="auto" w:fill="FFFFFF"/>
        <w:spacing w:after="0" w:line="240" w:lineRule="auto"/>
        <w:rPr>
          <w:rFonts w:ascii="Segoe UI" w:eastAsia="Times New Roman" w:hAnsi="Segoe UI" w:cs="Segoe UI"/>
          <w:color w:val="333333"/>
          <w:sz w:val="23"/>
          <w:szCs w:val="23"/>
        </w:rPr>
      </w:pPr>
      <w:hyperlink r:id="rId29" w:tgtFrame="_blank" w:history="1">
        <w:r w:rsidRPr="00647CC6">
          <w:rPr>
            <w:rFonts w:ascii="Segoe UI" w:eastAsia="Times New Roman" w:hAnsi="Segoe UI" w:cs="Segoe UI"/>
            <w:color w:val="0675AC"/>
            <w:sz w:val="23"/>
            <w:szCs w:val="23"/>
            <w:u w:val="single"/>
            <w:bdr w:val="none" w:sz="0" w:space="0" w:color="auto" w:frame="1"/>
            <w:shd w:val="clear" w:color="auto" w:fill="FFFFFF"/>
          </w:rPr>
          <w:t>Sample 1</w:t>
        </w:r>
      </w:hyperlink>
    </w:p>
    <w:p w14:paraId="1181AD04" w14:textId="77777777" w:rsidR="00F9437E" w:rsidRPr="00647CC6" w:rsidRDefault="00F9437E" w:rsidP="00F9437E">
      <w:pPr>
        <w:shd w:val="clear" w:color="auto" w:fill="FFFFFF"/>
        <w:spacing w:after="0" w:line="240" w:lineRule="auto"/>
        <w:rPr>
          <w:rFonts w:ascii="Segoe UI" w:eastAsia="Times New Roman" w:hAnsi="Segoe UI" w:cs="Segoe UI"/>
          <w:color w:val="333333"/>
          <w:sz w:val="23"/>
          <w:szCs w:val="23"/>
        </w:rPr>
      </w:pPr>
      <w:hyperlink r:id="rId30" w:tgtFrame="_blank" w:history="1">
        <w:r w:rsidRPr="00647CC6">
          <w:rPr>
            <w:rFonts w:ascii="Segoe UI" w:eastAsia="Times New Roman" w:hAnsi="Segoe UI" w:cs="Segoe UI"/>
            <w:color w:val="0675AC"/>
            <w:sz w:val="23"/>
            <w:szCs w:val="23"/>
            <w:u w:val="single"/>
            <w:bdr w:val="none" w:sz="0" w:space="0" w:color="auto" w:frame="1"/>
            <w:shd w:val="clear" w:color="auto" w:fill="FFFFFF"/>
          </w:rPr>
          <w:t>Sample 2</w:t>
        </w:r>
      </w:hyperlink>
    </w:p>
    <w:p w14:paraId="36D71DEA" w14:textId="77777777" w:rsidR="00F9437E" w:rsidRPr="00647CC6" w:rsidRDefault="00F9437E" w:rsidP="00F9437E">
      <w:pPr>
        <w:shd w:val="clear" w:color="auto" w:fill="FFFFFF"/>
        <w:spacing w:after="0" w:line="240" w:lineRule="auto"/>
        <w:rPr>
          <w:rFonts w:ascii="Segoe UI" w:eastAsia="Times New Roman" w:hAnsi="Segoe UI" w:cs="Segoe UI"/>
          <w:color w:val="333333"/>
          <w:sz w:val="23"/>
          <w:szCs w:val="23"/>
        </w:rPr>
      </w:pPr>
      <w:hyperlink r:id="rId31" w:tgtFrame="_blank" w:history="1">
        <w:r w:rsidRPr="00647CC6">
          <w:rPr>
            <w:rFonts w:ascii="Segoe UI" w:eastAsia="Times New Roman" w:hAnsi="Segoe UI" w:cs="Segoe UI"/>
            <w:color w:val="0675AC"/>
            <w:sz w:val="23"/>
            <w:szCs w:val="23"/>
            <w:u w:val="single"/>
            <w:bdr w:val="none" w:sz="0" w:space="0" w:color="auto" w:frame="1"/>
            <w:shd w:val="clear" w:color="auto" w:fill="FFFFFF"/>
          </w:rPr>
          <w:t>Sample 3</w:t>
        </w:r>
      </w:hyperlink>
    </w:p>
    <w:p w14:paraId="75A35AF8" w14:textId="77777777" w:rsidR="00F9437E" w:rsidRPr="00647CC6" w:rsidRDefault="00F9437E" w:rsidP="00F9437E">
      <w:pPr>
        <w:shd w:val="clear" w:color="auto" w:fill="FFFFFF"/>
        <w:spacing w:after="0" w:line="240" w:lineRule="auto"/>
        <w:rPr>
          <w:rFonts w:ascii="Segoe UI" w:eastAsia="Times New Roman" w:hAnsi="Segoe UI" w:cs="Segoe UI"/>
          <w:color w:val="333333"/>
          <w:sz w:val="23"/>
          <w:szCs w:val="23"/>
        </w:rPr>
      </w:pPr>
      <w:r w:rsidRPr="00647CC6">
        <w:rPr>
          <w:rFonts w:ascii="Segoe UI" w:eastAsia="Times New Roman" w:hAnsi="Segoe UI" w:cs="Segoe UI"/>
          <w:color w:val="333333"/>
          <w:sz w:val="23"/>
          <w:szCs w:val="23"/>
        </w:rPr>
        <w:t>Based on 6 documents</w:t>
      </w:r>
    </w:p>
    <w:p w14:paraId="5DEE8189" w14:textId="77777777" w:rsidR="00F9437E" w:rsidRPr="00F9437E" w:rsidRDefault="00F9437E" w:rsidP="00F9437E"/>
    <w:p w14:paraId="09179117" w14:textId="77777777" w:rsidR="00CB4B48" w:rsidRDefault="00CB4B48" w:rsidP="00CB4B48">
      <w:pPr>
        <w:pStyle w:val="Heading4"/>
      </w:pPr>
      <w:r>
        <w:t xml:space="preserve">American &amp; Russian space programs reflects the larger reality of state-based space programs as a tool for colonialist legitimation and domination – Dean et. al. 18: </w:t>
      </w:r>
    </w:p>
    <w:p w14:paraId="6825D41A" w14:textId="77777777" w:rsidR="00CB4B48" w:rsidRDefault="00CB4B48" w:rsidP="00CB4B48">
      <w:r w:rsidRPr="00B26F20">
        <w:t xml:space="preserve">Dean, Jodi &amp; Medak, Tomislav &amp; </w:t>
      </w:r>
      <w:proofErr w:type="spellStart"/>
      <w:r w:rsidRPr="00B26F20">
        <w:t>Jandric</w:t>
      </w:r>
      <w:proofErr w:type="spellEnd"/>
      <w:r w:rsidRPr="00B26F20">
        <w:t xml:space="preserve">, </w:t>
      </w:r>
      <w:proofErr w:type="spellStart"/>
      <w:r w:rsidRPr="00B26F20">
        <w:t>Petar</w:t>
      </w:r>
      <w:proofErr w:type="spellEnd"/>
      <w:r w:rsidRPr="00B26F20">
        <w:t xml:space="preserve">. (2018). Embrace the Antagonism, Build the Party! The New Communist Horizon in and Against Communicative Capitalism. </w:t>
      </w:r>
      <w:proofErr w:type="spellStart"/>
      <w:r w:rsidRPr="00B26F20">
        <w:t>Postdigital</w:t>
      </w:r>
      <w:proofErr w:type="spellEnd"/>
      <w:r w:rsidRPr="00B26F20">
        <w:t xml:space="preserve"> Science and Education. 1. 10.1007/s42438-018-0006-7.</w:t>
      </w:r>
      <w:r>
        <w:t xml:space="preserve"> </w:t>
      </w:r>
    </w:p>
    <w:p w14:paraId="744E69DD" w14:textId="2544961A" w:rsidR="00CB4B48" w:rsidRDefault="00CB4B48" w:rsidP="00CB4B48">
      <w:pPr>
        <w:rPr>
          <w:sz w:val="8"/>
        </w:rPr>
      </w:pPr>
      <w:r w:rsidRPr="00B26F20">
        <w:rPr>
          <w:sz w:val="8"/>
        </w:rPr>
        <w:t xml:space="preserve">PJ and TM: Let go back to space travel. In the Introduction to Aliens in America: Conspiracy Cultures from </w:t>
      </w:r>
      <w:proofErr w:type="spellStart"/>
      <w:r w:rsidRPr="00B26F20">
        <w:rPr>
          <w:sz w:val="8"/>
        </w:rPr>
        <w:t>Outerspace</w:t>
      </w:r>
      <w:proofErr w:type="spellEnd"/>
      <w:r w:rsidRPr="00B26F20">
        <w:rPr>
          <w:sz w:val="8"/>
        </w:rPr>
        <w:t xml:space="preserve"> to Cyberspace, you claim: </w:t>
      </w:r>
      <w:r w:rsidRPr="001140E0">
        <w:rPr>
          <w:b/>
          <w:bCs/>
          <w:highlight w:val="yellow"/>
          <w:u w:val="single"/>
        </w:rPr>
        <w:t>American space program was produced with an eye to audiences</w:t>
      </w:r>
      <w:r w:rsidRPr="001140E0">
        <w:rPr>
          <w:b/>
          <w:bCs/>
          <w:u w:val="single"/>
        </w:rPr>
        <w:t xml:space="preserve">. Folks at home and abroad would view its achievements as indications of the success of the democratic project. </w:t>
      </w:r>
      <w:r w:rsidRPr="00B26F20">
        <w:rPr>
          <w:sz w:val="8"/>
        </w:rPr>
        <w:t xml:space="preserve">Anyone now or in the future could look to the Americans who walked on the moon and know that communism would not triumph. </w:t>
      </w:r>
      <w:r w:rsidRPr="001140E0">
        <w:rPr>
          <w:b/>
          <w:bCs/>
          <w:highlight w:val="yellow"/>
          <w:u w:val="single"/>
        </w:rPr>
        <w:t xml:space="preserve">Through the space program, then, America produced a narrative of freedom </w:t>
      </w:r>
      <w:r w:rsidRPr="001140E0">
        <w:rPr>
          <w:b/>
          <w:bCs/>
          <w:u w:val="single"/>
        </w:rPr>
        <w:t xml:space="preserve">and progress that would structure popular understandings of truth and agency. </w:t>
      </w:r>
      <w:r w:rsidRPr="00B26F20">
        <w:rPr>
          <w:sz w:val="8"/>
        </w:rPr>
        <w:t xml:space="preserve">(Dean 1998: 19) What are these understandings, Jodi? Who is supposed to benefit from them? JD: </w:t>
      </w:r>
      <w:r w:rsidRPr="001140E0">
        <w:rPr>
          <w:b/>
          <w:bCs/>
          <w:highlight w:val="yellow"/>
          <w:u w:val="single"/>
        </w:rPr>
        <w:t xml:space="preserve">The standards of truth </w:t>
      </w:r>
      <w:r w:rsidRPr="001140E0">
        <w:rPr>
          <w:b/>
          <w:bCs/>
          <w:u w:val="single"/>
        </w:rPr>
        <w:t xml:space="preserve">and agency were </w:t>
      </w:r>
      <w:r w:rsidRPr="001140E0">
        <w:rPr>
          <w:b/>
          <w:bCs/>
          <w:highlight w:val="yellow"/>
          <w:u w:val="single"/>
        </w:rPr>
        <w:t xml:space="preserve">made according to a very specific American </w:t>
      </w:r>
      <w:proofErr w:type="spellStart"/>
      <w:r w:rsidRPr="001140E0">
        <w:rPr>
          <w:b/>
          <w:bCs/>
          <w:u w:val="single"/>
        </w:rPr>
        <w:t>exceptionalist</w:t>
      </w:r>
      <w:proofErr w:type="spellEnd"/>
      <w:r w:rsidRPr="001140E0">
        <w:rPr>
          <w:b/>
          <w:bCs/>
          <w:u w:val="single"/>
        </w:rPr>
        <w:t xml:space="preserve">, masculine, </w:t>
      </w:r>
      <w:r w:rsidRPr="001140E0">
        <w:rPr>
          <w:b/>
          <w:bCs/>
          <w:highlight w:val="yellow"/>
          <w:u w:val="single"/>
        </w:rPr>
        <w:t>colonialist vision of what it is to be free</w:t>
      </w:r>
      <w:r w:rsidRPr="001140E0">
        <w:rPr>
          <w:b/>
          <w:bCs/>
          <w:u w:val="single"/>
        </w:rPr>
        <w:t>, what it is to triumph, and how capitalism and democracy will always produce the very best outcome.</w:t>
      </w:r>
      <w:r w:rsidRPr="00B26F20">
        <w:rPr>
          <w:sz w:val="8"/>
        </w:rPr>
        <w:t xml:space="preserve"> This vision of truth and agency is a little chunk of American fantasy: the American frontier, the American dream, the American freedom-loving independent masculine person. </w:t>
      </w:r>
      <w:r w:rsidRPr="001140E0">
        <w:rPr>
          <w:b/>
          <w:bCs/>
          <w:highlight w:val="yellow"/>
          <w:u w:val="single"/>
        </w:rPr>
        <w:t xml:space="preserve">The only way to think properly about the US space program is </w:t>
      </w:r>
      <w:r w:rsidRPr="001140E0">
        <w:rPr>
          <w:b/>
          <w:bCs/>
          <w:u w:val="single"/>
        </w:rPr>
        <w:t xml:space="preserve">to recognize its situatedness in </w:t>
      </w:r>
      <w:r w:rsidRPr="001140E0">
        <w:rPr>
          <w:b/>
          <w:bCs/>
          <w:highlight w:val="yellow"/>
          <w:u w:val="single"/>
        </w:rPr>
        <w:t>the Cold War</w:t>
      </w:r>
      <w:r w:rsidRPr="001140E0">
        <w:rPr>
          <w:b/>
          <w:bCs/>
          <w:u w:val="single"/>
        </w:rPr>
        <w:t xml:space="preserve">. </w:t>
      </w:r>
      <w:r w:rsidRPr="00B26F20">
        <w:rPr>
          <w:sz w:val="8"/>
        </w:rPr>
        <w:t xml:space="preserve">If it weren’t for the Cold War, it would not have gotten off the ground. That’s why Kennedy was so worried about getting the manned space program started. The audience for the whole endeavor to get a man on the Moon was national and international. The American space program aimed to build national confidence because the US felt defeated on the technological plane when the Soviets launched Sputnik, and our rockets just kept crashing … It was just utterly humiliating that the US was having such a hard time launching any decent rockets while the Soviets were so successful. Globally, the American space program aimed to tell everyone else that Americans have the technology and the will for space travel and thereby demonstrate the superiority of capitalism and democracy. PJ and TM: </w:t>
      </w:r>
      <w:r w:rsidRPr="001140E0">
        <w:rPr>
          <w:b/>
          <w:bCs/>
          <w:highlight w:val="yellow"/>
          <w:u w:val="single"/>
        </w:rPr>
        <w:t xml:space="preserve">The age of space travel, and especially its heroes, was instrumental in enforcing the feeling of American (and, on the opposite side of the world, Russian) pride in own achievements, which unsurprisingly resulted in reinforcement of the feeling of national citizenship. </w:t>
      </w:r>
      <w:r w:rsidRPr="00B26F20">
        <w:rPr>
          <w:sz w:val="8"/>
        </w:rPr>
        <w:t xml:space="preserve">However, the age of digital technologies has brought about a radically different feeling – some Americans may be proud of the achievements of the Silicon Valley, but digital citizenship is by and large trans-national or even global. By now, this has only contributed to the rise of global corporations and even harsher forms of capitalism; internationalism, which has traditionally always been the key element of the proletarian struggle, seems to have turned against it (Hardt and Negri 2001: 49). What, in anything, can be done to push internationalism back in favor of the contemporary Left? JD: In the so-called West, after the defeat of the Soviet bloc, the Left became liberals. They had been in the process of becoming liberals since 1968; by 1991 or 1992, the Left agreed that socialism was defeated and accepted capitalist democracy as the only game in town. After that, the only vision of internationalism was a combination of global trade, capitalism, and human rights. The language of human rights needs to be recognized as a substitute for genuine proletarian internationalism within the ideological configuration of the Global North. That enabled the Right to take over the space where the resentment and anger of the working class that gets screwed in global trade gets expressed, and to mobilize them using things like nationalism and patriotism. I don’t think that confidence in Silicon Valley is part of US patriotism. That might be the view of tech-elites, fanboys, early adopters, and maybe some kids, but it’s </w:t>
      </w:r>
      <w:proofErr w:type="gramStart"/>
      <w:r w:rsidRPr="00B26F20">
        <w:rPr>
          <w:sz w:val="8"/>
        </w:rPr>
        <w:t>really much</w:t>
      </w:r>
      <w:proofErr w:type="gramEnd"/>
      <w:r w:rsidRPr="00B26F20">
        <w:rPr>
          <w:sz w:val="8"/>
        </w:rPr>
        <w:t xml:space="preserve"> more a coastal mentality, rather than the one across the country. In the middle of the country, the bearer of patriotism is country music, the flag, and a weird sense of cultural practices associated with being an American like wearing ugly Make America Great style hats, eating fast food, and saying that it is our right to drink 64 oz of Coke. It’s a reactive patriotism, aimed against the elite that they associate with the Silicon Valley that does technology things that they don’t understand and takes their jobs away. Intellectuals get to be internationalists; the working class is someplace else. </w:t>
      </w:r>
      <w:proofErr w:type="gramStart"/>
      <w:r w:rsidRPr="00B26F20">
        <w:rPr>
          <w:sz w:val="8"/>
        </w:rPr>
        <w:t>So</w:t>
      </w:r>
      <w:proofErr w:type="gramEnd"/>
      <w:r w:rsidRPr="00B26F20">
        <w:rPr>
          <w:sz w:val="8"/>
        </w:rPr>
        <w:t xml:space="preserve"> we can see a rather small and not necessarily effective national and global Left which is primarily liberal, and we need to connect it more with political economy (analyses of finance, production, debt, circulation, logistics) and an expanded sense of working class struggles (education, health, and environmental struggles need to be understood as class struggles). PJ and TM: Your historical analysis shows that </w:t>
      </w:r>
      <w:proofErr w:type="spellStart"/>
      <w:r w:rsidRPr="00B26F20">
        <w:rPr>
          <w:sz w:val="8"/>
        </w:rPr>
        <w:t>B</w:t>
      </w:r>
      <w:r w:rsidRPr="00091D55">
        <w:rPr>
          <w:b/>
          <w:bCs/>
          <w:u w:val="single"/>
        </w:rPr>
        <w:t>until</w:t>
      </w:r>
      <w:proofErr w:type="spellEnd"/>
      <w:r w:rsidRPr="00091D55">
        <w:rPr>
          <w:b/>
          <w:bCs/>
          <w:u w:val="single"/>
        </w:rPr>
        <w:t xml:space="preserve"> the space program, the United States rarely presented itself explicitly as a colonial power, although expansionism has been integral to its self-understanding</w:t>
      </w:r>
      <w:r w:rsidRPr="00B26F20">
        <w:rPr>
          <w:sz w:val="8"/>
        </w:rPr>
        <w:t xml:space="preserve">^. During the second part of the twentieth century, however, governments and researchers have taken </w:t>
      </w:r>
      <w:proofErr w:type="spellStart"/>
      <w:r w:rsidRPr="00B26F20">
        <w:rPr>
          <w:sz w:val="8"/>
        </w:rPr>
        <w:t>Vannevar</w:t>
      </w:r>
      <w:proofErr w:type="spellEnd"/>
      <w:r w:rsidRPr="00B26F20">
        <w:rPr>
          <w:sz w:val="8"/>
        </w:rPr>
        <w:t xml:space="preserve"> Bush’s metaphor of science and technology as </w:t>
      </w:r>
      <w:proofErr w:type="spellStart"/>
      <w:r w:rsidRPr="00B26F20">
        <w:rPr>
          <w:sz w:val="8"/>
        </w:rPr>
        <w:t>Bthe</w:t>
      </w:r>
      <w:proofErr w:type="spellEnd"/>
      <w:r w:rsidRPr="00B26F20">
        <w:rPr>
          <w:sz w:val="8"/>
        </w:rPr>
        <w:t xml:space="preserve"> endless frontier^ (US Office of Scientific Research and Development, 1945) from space travel into the field of computing. These days we understand that the endless frontier is a hoax aimed at promoting what </w:t>
      </w:r>
      <w:proofErr w:type="spellStart"/>
      <w:r w:rsidRPr="00B26F20">
        <w:rPr>
          <w:sz w:val="8"/>
        </w:rPr>
        <w:t>Barbrook</w:t>
      </w:r>
      <w:proofErr w:type="spellEnd"/>
      <w:r w:rsidRPr="00B26F20">
        <w:rPr>
          <w:sz w:val="8"/>
        </w:rPr>
        <w:t xml:space="preserve"> and Cameron call the Californian ideology (</w:t>
      </w:r>
      <w:proofErr w:type="spellStart"/>
      <w:r w:rsidRPr="00B26F20">
        <w:rPr>
          <w:sz w:val="8"/>
        </w:rPr>
        <w:t>Barbrook</w:t>
      </w:r>
      <w:proofErr w:type="spellEnd"/>
      <w:r w:rsidRPr="00B26F20">
        <w:rPr>
          <w:sz w:val="8"/>
        </w:rPr>
        <w:t xml:space="preserve"> and Cameron 1996). In the age of the Anthropocene, we also understand there is no such thing as an endless frontier (</w:t>
      </w:r>
      <w:proofErr w:type="spellStart"/>
      <w:r w:rsidRPr="00B26F20">
        <w:rPr>
          <w:sz w:val="8"/>
        </w:rPr>
        <w:t>Jandrić</w:t>
      </w:r>
      <w:proofErr w:type="spellEnd"/>
      <w:r w:rsidRPr="00B26F20">
        <w:rPr>
          <w:sz w:val="8"/>
        </w:rPr>
        <w:t xml:space="preserve"> 2017; see also </w:t>
      </w:r>
      <w:proofErr w:type="spellStart"/>
      <w:r w:rsidRPr="00B26F20">
        <w:rPr>
          <w:sz w:val="8"/>
        </w:rPr>
        <w:t>Wark</w:t>
      </w:r>
      <w:proofErr w:type="spellEnd"/>
      <w:r w:rsidRPr="00B26F20">
        <w:rPr>
          <w:sz w:val="8"/>
        </w:rPr>
        <w:t xml:space="preserve"> and </w:t>
      </w:r>
      <w:proofErr w:type="spellStart"/>
      <w:r w:rsidRPr="00B26F20">
        <w:rPr>
          <w:sz w:val="8"/>
        </w:rPr>
        <w:t>Jandrić</w:t>
      </w:r>
      <w:proofErr w:type="spellEnd"/>
      <w:r w:rsidRPr="00B26F20">
        <w:rPr>
          <w:sz w:val="8"/>
        </w:rPr>
        <w:t xml:space="preserve"> 2016). Obviously, the struggle against communicative capitalism is not about mere change of social system; more importantly, it is also about internalizing the fact that colonization simply cannot go forever (or, more precisely, cannot go very far from this point in history). How do you go about this problem? JD: I was born in 1962. When I was a kid, my </w:t>
      </w:r>
      <w:proofErr w:type="gramStart"/>
      <w:r w:rsidRPr="00B26F20">
        <w:rPr>
          <w:sz w:val="8"/>
        </w:rPr>
        <w:t>Dad</w:t>
      </w:r>
      <w:proofErr w:type="gramEnd"/>
      <w:r w:rsidRPr="00B26F20">
        <w:rPr>
          <w:sz w:val="8"/>
        </w:rPr>
        <w:t xml:space="preserve"> was in the Air Force. We lived near the base, where the space program was a big part of the imaginary. It was wonderful having to watch the Moon landing and people walking on the Moon! It was tremendously exciting! Then, in the early 1990s, there was almost no funding for space, there was no enthusiasm around it, the Challenger blew up … Space travel was not a site of excitement or development anymore; all excitement and development was around the Internet. This implies a shift in the imaginary, and I think its change of direction from Outer Space towards human interactions here on Earth is very important. And what happened to the Left? Instead of having a big </w:t>
      </w:r>
      <w:proofErr w:type="gramStart"/>
      <w:r w:rsidRPr="00B26F20">
        <w:rPr>
          <w:sz w:val="8"/>
        </w:rPr>
        <w:t>vision, and</w:t>
      </w:r>
      <w:proofErr w:type="gramEnd"/>
      <w:r w:rsidRPr="00B26F20">
        <w:rPr>
          <w:sz w:val="8"/>
        </w:rPr>
        <w:t xml:space="preserve"> developing a global struggle against capitalism and for communism, the Left starts worrying about internal relations. The Left turns inward as well, to think about itself. It is the same kind of shift. I don’t think this is about colonization vs non-colonization, and I don’t even think it is about progress or non-progress. I think it is about where one sees the horizon of political possibility, the horizon of struggle. And if we turned towards a big vision once before, we </w:t>
      </w:r>
      <w:proofErr w:type="gramStart"/>
      <w:r w:rsidRPr="00B26F20">
        <w:rPr>
          <w:sz w:val="8"/>
        </w:rPr>
        <w:t>can</w:t>
      </w:r>
      <w:proofErr w:type="gramEnd"/>
      <w:r w:rsidRPr="00B26F20">
        <w:rPr>
          <w:sz w:val="8"/>
        </w:rPr>
        <w:t xml:space="preserve"> turn towards it again. I don’t exactly know how to make that shift, but I think it will arrive through continued active struggle</w:t>
      </w:r>
    </w:p>
    <w:p w14:paraId="3AC5FAB6" w14:textId="77777777" w:rsidR="00D423DD" w:rsidRPr="00813926" w:rsidRDefault="00D423DD" w:rsidP="00D423DD">
      <w:pPr>
        <w:pStyle w:val="Heading4"/>
        <w:rPr>
          <w:rFonts w:eastAsia="Times New Roman" w:cs="Calibri"/>
          <w:color w:val="222222"/>
          <w:sz w:val="20"/>
          <w:szCs w:val="20"/>
          <w:shd w:val="clear" w:color="auto" w:fill="FFFFFF"/>
        </w:rPr>
      </w:pPr>
      <w:r>
        <w:rPr>
          <w:rFonts w:cs="Calibri"/>
        </w:rPr>
        <w:lastRenderedPageBreak/>
        <w:t xml:space="preserve">The state reproduces itself when it goes to space – turns case – </w:t>
      </w:r>
      <w:proofErr w:type="spellStart"/>
      <w:r>
        <w:rPr>
          <w:rFonts w:cs="Calibri"/>
        </w:rPr>
        <w:t>Laursen</w:t>
      </w:r>
      <w:proofErr w:type="spellEnd"/>
      <w:r>
        <w:rPr>
          <w:rFonts w:cs="Calibri"/>
        </w:rPr>
        <w:t xml:space="preserve"> 21: </w:t>
      </w:r>
    </w:p>
    <w:p w14:paraId="582FED4F" w14:textId="77777777" w:rsidR="00D423DD" w:rsidRPr="00813926" w:rsidRDefault="00D423DD" w:rsidP="00D423DD">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w:t>
      </w:r>
    </w:p>
    <w:p w14:paraId="533F344B" w14:textId="12D8C205" w:rsidR="00D423DD" w:rsidRPr="00D423DD" w:rsidRDefault="00D423DD" w:rsidP="00D423DD">
      <w:pPr>
        <w:pStyle w:val="NormalWeb"/>
        <w:rPr>
          <w:rFonts w:ascii="Calibri" w:hAnsi="Calibri" w:cs="Calibri"/>
          <w:b/>
          <w:bCs/>
          <w:u w:val="single"/>
        </w:rPr>
      </w:pPr>
      <w:r w:rsidRPr="002561C1">
        <w:rPr>
          <w:rFonts w:ascii="Calibri" w:hAnsi="Calibri" w:cs="Calibri"/>
          <w:sz w:val="8"/>
        </w:rPr>
        <w:t xml:space="preserve">But why, one might ask, does that discussion have to take place? </w:t>
      </w:r>
      <w:r w:rsidRPr="002561C1">
        <w:rPr>
          <w:rFonts w:ascii="Calibri" w:hAnsi="Calibri" w:cs="Calibri"/>
          <w:b/>
          <w:bCs/>
          <w:highlight w:val="yellow"/>
          <w:u w:val="single"/>
        </w:rPr>
        <w:t>Isn’t it possible</w:t>
      </w:r>
      <w:r w:rsidRPr="00813926">
        <w:rPr>
          <w:rFonts w:ascii="Calibri" w:hAnsi="Calibri" w:cs="Calibri"/>
          <w:b/>
          <w:bCs/>
          <w:u w:val="single"/>
        </w:rPr>
        <w:t xml:space="preserve"> that </w:t>
      </w:r>
      <w:r w:rsidRPr="002561C1">
        <w:rPr>
          <w:rFonts w:ascii="Calibri" w:hAnsi="Calibri" w:cs="Calibri"/>
          <w:b/>
          <w:bCs/>
          <w:highlight w:val="yellow"/>
          <w:u w:val="single"/>
        </w:rPr>
        <w:t>we can reform</w:t>
      </w:r>
      <w:r w:rsidRPr="00813926">
        <w:rPr>
          <w:rFonts w:ascii="Calibri" w:hAnsi="Calibri" w:cs="Calibri"/>
          <w:b/>
          <w:bCs/>
          <w:u w:val="single"/>
        </w:rPr>
        <w:t xml:space="preserve"> the State and make it work for us rather than for its elites? This would </w:t>
      </w:r>
      <w:r w:rsidRPr="002561C1">
        <w:rPr>
          <w:rFonts w:ascii="Calibri" w:hAnsi="Calibri" w:cs="Calibri"/>
          <w:b/>
          <w:bCs/>
          <w:highlight w:val="yellow"/>
          <w:u w:val="single"/>
        </w:rPr>
        <w:t xml:space="preserve">only be the case if </w:t>
      </w:r>
      <w:r w:rsidRPr="00813926">
        <w:rPr>
          <w:rFonts w:ascii="Calibri" w:hAnsi="Calibri" w:cs="Calibri"/>
          <w:b/>
          <w:bCs/>
          <w:u w:val="single"/>
        </w:rPr>
        <w:t xml:space="preserve">the </w:t>
      </w:r>
      <w:r w:rsidRPr="002561C1">
        <w:rPr>
          <w:rFonts w:ascii="Calibri" w:hAnsi="Calibri" w:cs="Calibri"/>
          <w:b/>
          <w:bCs/>
          <w:highlight w:val="yellow"/>
          <w:u w:val="single"/>
        </w:rPr>
        <w:t>State really was transcendent</w:t>
      </w:r>
      <w:r w:rsidRPr="00813926">
        <w:rPr>
          <w:rFonts w:ascii="Calibri" w:hAnsi="Calibri" w:cs="Calibri"/>
          <w:b/>
          <w:bCs/>
          <w:u w:val="single"/>
        </w:rPr>
        <w:t>, as it claims to be,</w:t>
      </w:r>
      <w:r w:rsidRPr="002561C1">
        <w:rPr>
          <w:rFonts w:ascii="Calibri" w:hAnsi="Calibri" w:cs="Calibri"/>
          <w:sz w:val="8"/>
        </w:rPr>
        <w:t xml:space="preserve"> </w:t>
      </w:r>
      <w:r w:rsidRPr="00813926">
        <w:rPr>
          <w:rFonts w:ascii="Calibri" w:hAnsi="Calibri" w:cs="Calibri"/>
          <w:b/>
          <w:bCs/>
          <w:u w:val="single"/>
        </w:rPr>
        <w:t>if it really did exist on a plane over and above all human existence</w:t>
      </w:r>
      <w:r w:rsidRPr="002561C1">
        <w:rPr>
          <w:rFonts w:ascii="Calibri" w:hAnsi="Calibri" w:cs="Calibri"/>
          <w:sz w:val="8"/>
        </w:rPr>
        <w:t>, such that it perfectly comprehends and can legislate for every aspect of human life and society satisfactorily and equitably at any given time</w:t>
      </w:r>
      <w:r w:rsidRPr="00813926">
        <w:rPr>
          <w:rFonts w:ascii="Calibri" w:hAnsi="Calibri" w:cs="Calibri"/>
          <w:b/>
          <w:bCs/>
          <w:u w:val="single"/>
        </w:rPr>
        <w:t xml:space="preserve">. </w:t>
      </w:r>
      <w:r w:rsidRPr="002561C1">
        <w:rPr>
          <w:rFonts w:ascii="Calibri" w:hAnsi="Calibri" w:cs="Calibri"/>
          <w:b/>
          <w:bCs/>
          <w:highlight w:val="yellow"/>
          <w:u w:val="single"/>
        </w:rPr>
        <w:t>It isn’t</w:t>
      </w:r>
      <w:r w:rsidRPr="00813926">
        <w:rPr>
          <w:rFonts w:ascii="Calibri" w:hAnsi="Calibri" w:cs="Calibri"/>
          <w:b/>
          <w:bCs/>
          <w:u w:val="single"/>
        </w:rPr>
        <w:t xml:space="preserve">, and it doesn’t. It’s the </w:t>
      </w:r>
      <w:r w:rsidRPr="002561C1">
        <w:rPr>
          <w:rFonts w:ascii="Calibri" w:hAnsi="Calibri" w:cs="Calibri"/>
          <w:b/>
          <w:bCs/>
          <w:highlight w:val="yellow"/>
          <w:u w:val="single"/>
        </w:rPr>
        <w:t>product of a</w:t>
      </w:r>
      <w:r w:rsidRPr="00813926">
        <w:rPr>
          <w:rFonts w:ascii="Calibri" w:hAnsi="Calibri" w:cs="Calibri"/>
          <w:b/>
          <w:bCs/>
          <w:u w:val="single"/>
        </w:rPr>
        <w:t xml:space="preserve"> </w:t>
      </w:r>
      <w:r w:rsidRPr="002561C1">
        <w:rPr>
          <w:rFonts w:ascii="Calibri" w:hAnsi="Calibri" w:cs="Calibri"/>
          <w:b/>
          <w:bCs/>
          <w:highlight w:val="yellow"/>
          <w:u w:val="single"/>
        </w:rPr>
        <w:t>particular five-hundred-year period of history</w:t>
      </w:r>
      <w:r w:rsidRPr="00813926">
        <w:rPr>
          <w:rFonts w:ascii="Calibri" w:hAnsi="Calibri" w:cs="Calibri"/>
          <w:b/>
          <w:bCs/>
          <w:u w:val="single"/>
        </w:rPr>
        <w:t>, and its principal skill at any given moment is its own survival.</w:t>
      </w:r>
      <w:r w:rsidRPr="002561C1">
        <w:rPr>
          <w:rFonts w:ascii="Calibri" w:hAnsi="Calibri" w:cs="Calibri"/>
          <w:sz w:val="8"/>
        </w:rPr>
        <w:t xml:space="preserve">  </w:t>
      </w:r>
      <w:r w:rsidRPr="00813926">
        <w:rPr>
          <w:rFonts w:ascii="Calibri" w:hAnsi="Calibri" w:cs="Calibri"/>
          <w:b/>
          <w:bCs/>
          <w:u w:val="single"/>
        </w:rPr>
        <w:t xml:space="preserve">This is </w:t>
      </w:r>
      <w:proofErr w:type="gramStart"/>
      <w:r w:rsidRPr="00813926">
        <w:rPr>
          <w:rFonts w:ascii="Calibri" w:hAnsi="Calibri" w:cs="Calibri"/>
          <w:b/>
          <w:bCs/>
          <w:u w:val="single"/>
        </w:rPr>
        <w:t>all the more</w:t>
      </w:r>
      <w:proofErr w:type="gramEnd"/>
      <w:r w:rsidRPr="00813926">
        <w:rPr>
          <w:rFonts w:ascii="Calibri" w:hAnsi="Calibri" w:cs="Calibri"/>
          <w:b/>
          <w:bCs/>
          <w:u w:val="single"/>
        </w:rPr>
        <w:t xml:space="preserve"> unfortunate since the </w:t>
      </w:r>
      <w:r w:rsidRPr="002561C1">
        <w:rPr>
          <w:rFonts w:ascii="Calibri" w:hAnsi="Calibri" w:cs="Calibri"/>
          <w:b/>
          <w:bCs/>
          <w:highlight w:val="yellow"/>
          <w:u w:val="single"/>
        </w:rPr>
        <w:t>problems the State</w:t>
      </w:r>
      <w:r w:rsidRPr="00813926">
        <w:rPr>
          <w:rFonts w:ascii="Calibri" w:hAnsi="Calibri" w:cs="Calibri"/>
          <w:b/>
          <w:bCs/>
          <w:u w:val="single"/>
        </w:rPr>
        <w:t xml:space="preserve"> has </w:t>
      </w:r>
      <w:r w:rsidRPr="002561C1">
        <w:rPr>
          <w:rFonts w:ascii="Calibri" w:hAnsi="Calibri" w:cs="Calibri"/>
          <w:b/>
          <w:bCs/>
          <w:highlight w:val="yellow"/>
          <w:u w:val="single"/>
        </w:rPr>
        <w:t>created</w:t>
      </w:r>
      <w:r w:rsidRPr="00813926">
        <w:rPr>
          <w:rFonts w:ascii="Calibri" w:hAnsi="Calibri" w:cs="Calibri"/>
          <w:b/>
          <w:bCs/>
          <w:u w:val="single"/>
        </w:rPr>
        <w:t xml:space="preserve"> are </w:t>
      </w:r>
      <w:r w:rsidRPr="002561C1">
        <w:rPr>
          <w:rFonts w:ascii="Calibri" w:hAnsi="Calibri" w:cs="Calibri"/>
          <w:b/>
          <w:bCs/>
          <w:highlight w:val="yellow"/>
          <w:u w:val="single"/>
        </w:rPr>
        <w:t>becoming more severe</w:t>
      </w:r>
      <w:r w:rsidRPr="00813926">
        <w:rPr>
          <w:rFonts w:ascii="Calibri" w:hAnsi="Calibri" w:cs="Calibri"/>
          <w:b/>
          <w:bCs/>
          <w:u w:val="single"/>
        </w:rPr>
        <w:t>, not less</w:t>
      </w:r>
      <w:r w:rsidRPr="002561C1">
        <w:rPr>
          <w:rFonts w:ascii="Calibri" w:hAnsi="Calibri" w:cs="Calibri"/>
          <w:sz w:val="8"/>
        </w:rPr>
        <w:t xml:space="preserve">. </w:t>
      </w:r>
      <w:r w:rsidRPr="00813926">
        <w:rPr>
          <w:rFonts w:ascii="Calibri" w:hAnsi="Calibri" w:cs="Calibri"/>
          <w:b/>
          <w:bCs/>
          <w:u w:val="single"/>
        </w:rPr>
        <w:t>Wholesale stripping of natural resources, which began with the early modern State’s consuming quest for gold and silver, has escalated</w:t>
      </w:r>
      <w:r w:rsidRPr="002561C1">
        <w:rPr>
          <w:rFonts w:ascii="Calibri" w:hAnsi="Calibri" w:cs="Calibri"/>
          <w:sz w:val="8"/>
        </w:rPr>
        <w:t xml:space="preserve"> in vulnerable regions like the Amazon and parts of Indonesia, </w:t>
      </w:r>
      <w:r w:rsidRPr="00813926">
        <w:rPr>
          <w:rFonts w:ascii="Calibri" w:hAnsi="Calibri" w:cs="Calibri"/>
          <w:b/>
          <w:bCs/>
          <w:u w:val="single"/>
        </w:rPr>
        <w:t>threatening to make the earth’s atmosphere unbreathable</w:t>
      </w:r>
      <w:r w:rsidRPr="002561C1">
        <w:rPr>
          <w:rFonts w:ascii="Calibri" w:hAnsi="Calibri" w:cs="Calibri"/>
          <w:sz w:val="8"/>
        </w:rPr>
        <w:t xml:space="preserve">. The State’s intrusion into our personal lives, growing ever more sophisticated, now threatens to </w:t>
      </w:r>
      <w:proofErr w:type="gramStart"/>
      <w:r w:rsidRPr="002561C1">
        <w:rPr>
          <w:rFonts w:ascii="Calibri" w:hAnsi="Calibri" w:cs="Calibri"/>
          <w:sz w:val="8"/>
        </w:rPr>
        <w:t>entirely destroy</w:t>
      </w:r>
      <w:proofErr w:type="gramEnd"/>
      <w:r w:rsidRPr="002561C1">
        <w:rPr>
          <w:rFonts w:ascii="Calibri" w:hAnsi="Calibri" w:cs="Calibri"/>
          <w:sz w:val="8"/>
        </w:rPr>
        <w:t xml:space="preserve"> privacy and create the most efficient police state in history; in 2020, the coronavirus pandemic provided yet another handy excuse to take this capability further. The revival of the nuclear arms race and the expansion of the “family” of nuclear-armed countries has made the State an existential threat to life on this planet; right away in 1945, the State established that it was willing to use such weapons.  </w:t>
      </w:r>
      <w:proofErr w:type="gramStart"/>
      <w:r w:rsidRPr="00813926">
        <w:rPr>
          <w:rFonts w:ascii="Calibri" w:hAnsi="Calibri" w:cs="Calibri"/>
          <w:b/>
          <w:bCs/>
          <w:u w:val="single"/>
        </w:rPr>
        <w:t>All of</w:t>
      </w:r>
      <w:proofErr w:type="gramEnd"/>
      <w:r w:rsidRPr="00813926">
        <w:rPr>
          <w:rFonts w:ascii="Calibri" w:hAnsi="Calibri" w:cs="Calibri"/>
          <w:b/>
          <w:bCs/>
          <w:u w:val="single"/>
        </w:rPr>
        <w:t xml:space="preserve"> these </w:t>
      </w:r>
      <w:r w:rsidRPr="002561C1">
        <w:rPr>
          <w:rFonts w:ascii="Calibri" w:hAnsi="Calibri" w:cs="Calibri"/>
          <w:b/>
          <w:bCs/>
          <w:highlight w:val="yellow"/>
          <w:u w:val="single"/>
        </w:rPr>
        <w:t>developments took place within</w:t>
      </w:r>
      <w:r w:rsidRPr="00813926">
        <w:rPr>
          <w:rFonts w:ascii="Calibri" w:hAnsi="Calibri" w:cs="Calibri"/>
          <w:b/>
          <w:bCs/>
          <w:u w:val="single"/>
        </w:rPr>
        <w:t xml:space="preserve"> the </w:t>
      </w:r>
      <w:r w:rsidRPr="002561C1">
        <w:rPr>
          <w:rFonts w:ascii="Calibri" w:hAnsi="Calibri" w:cs="Calibri"/>
          <w:b/>
          <w:bCs/>
          <w:highlight w:val="yellow"/>
          <w:u w:val="single"/>
        </w:rPr>
        <w:t>past one hundred y</w:t>
      </w:r>
      <w:r w:rsidRPr="00813926">
        <w:rPr>
          <w:rFonts w:ascii="Calibri" w:hAnsi="Calibri" w:cs="Calibri"/>
          <w:b/>
          <w:bCs/>
          <w:u w:val="single"/>
        </w:rPr>
        <w:t xml:space="preserve">ears. We’re already getting a glimpse of the </w:t>
      </w:r>
      <w:r w:rsidRPr="002561C1">
        <w:rPr>
          <w:rFonts w:ascii="Calibri" w:hAnsi="Calibri" w:cs="Calibri"/>
          <w:b/>
          <w:bCs/>
          <w:highlight w:val="yellow"/>
          <w:u w:val="single"/>
        </w:rPr>
        <w:t>next stage</w:t>
      </w:r>
      <w:r w:rsidRPr="00813926">
        <w:rPr>
          <w:rFonts w:ascii="Calibri" w:hAnsi="Calibri" w:cs="Calibri"/>
          <w:b/>
          <w:bCs/>
          <w:u w:val="single"/>
        </w:rPr>
        <w:t>.</w:t>
      </w:r>
      <w:r w:rsidRPr="002561C1">
        <w:rPr>
          <w:rFonts w:ascii="Calibri" w:hAnsi="Calibri" w:cs="Calibri"/>
          <w:sz w:val="8"/>
        </w:rPr>
        <w:t xml:space="preserve">  In May 2020, President Trump held an Oval Office ceremony to unveil the official flag of the newest branch of the U.S. armed forces: </w:t>
      </w:r>
      <w:r w:rsidRPr="002561C1">
        <w:rPr>
          <w:rFonts w:ascii="Calibri" w:hAnsi="Calibri" w:cs="Calibri"/>
          <w:b/>
          <w:bCs/>
          <w:highlight w:val="yellow"/>
          <w:u w:val="single"/>
        </w:rPr>
        <w:t>the Space Force</w:t>
      </w:r>
      <w:r w:rsidRPr="002561C1">
        <w:rPr>
          <w:rFonts w:ascii="Calibri" w:hAnsi="Calibri" w:cs="Calibri"/>
          <w:sz w:val="8"/>
        </w:rPr>
        <w:t xml:space="preserve">. Calling it a “very special moment,” Trump congratulated his administration for having “worked very hard on this and it’s so important from a defensive standpoint, from an offensive standpoint, from every standpoint there is,” thereby admitting up front that U.S. militarization of outer space was aggressive in intent. “We have developed some of the most incredible weapons anyone’s ever seen,” including a new “super-duper missile,” he enthused, “and it’s moving along very rapidly.” 49 The new Space Force amounted to an abrogation of the Outer Space Treaty that the United States and other governments signed in 1967 to prevent “a new form of colonial competition” and to bar the use of outer space for military purposes.  The same month that Trump held his flag ceremony, </w:t>
      </w:r>
      <w:r w:rsidRPr="00813926">
        <w:rPr>
          <w:rFonts w:ascii="Calibri" w:hAnsi="Calibri" w:cs="Calibri"/>
          <w:b/>
          <w:bCs/>
          <w:u w:val="single"/>
        </w:rPr>
        <w:t>the White House announced that the United States would begin negotiating accords with other governments</w:t>
      </w:r>
      <w:r w:rsidRPr="002561C1">
        <w:rPr>
          <w:rFonts w:ascii="Calibri" w:hAnsi="Calibri" w:cs="Calibri"/>
          <w:sz w:val="8"/>
        </w:rPr>
        <w:t xml:space="preserve"> including Canada, Japan, the United Arab Emirates, and European countries </w:t>
      </w:r>
      <w:r w:rsidRPr="00813926">
        <w:rPr>
          <w:rFonts w:ascii="Calibri" w:hAnsi="Calibri" w:cs="Calibri"/>
          <w:b/>
          <w:bCs/>
          <w:u w:val="single"/>
        </w:rPr>
        <w:t>with “like-minded” interests</w:t>
      </w:r>
      <w:r w:rsidRPr="002561C1">
        <w:rPr>
          <w:rFonts w:ascii="Calibri" w:hAnsi="Calibri" w:cs="Calibri"/>
          <w:sz w:val="8"/>
        </w:rPr>
        <w:t xml:space="preserve"> </w:t>
      </w:r>
      <w:r w:rsidRPr="00813926">
        <w:rPr>
          <w:rFonts w:ascii="Calibri" w:hAnsi="Calibri" w:cs="Calibri"/>
          <w:b/>
          <w:bCs/>
          <w:u w:val="single"/>
        </w:rPr>
        <w:t>in mining</w:t>
      </w:r>
      <w:r w:rsidRPr="002561C1">
        <w:rPr>
          <w:rFonts w:ascii="Calibri" w:hAnsi="Calibri" w:cs="Calibri"/>
          <w:sz w:val="8"/>
        </w:rPr>
        <w:t xml:space="preserve"> </w:t>
      </w:r>
      <w:r w:rsidRPr="00813926">
        <w:rPr>
          <w:rFonts w:ascii="Calibri" w:hAnsi="Calibri" w:cs="Calibri"/>
          <w:b/>
          <w:bCs/>
          <w:u w:val="single"/>
        </w:rPr>
        <w:t>the</w:t>
      </w:r>
      <w:r w:rsidRPr="002561C1">
        <w:rPr>
          <w:rFonts w:ascii="Calibri" w:hAnsi="Calibri" w:cs="Calibri"/>
          <w:sz w:val="8"/>
        </w:rPr>
        <w:t xml:space="preserve"> </w:t>
      </w:r>
      <w:r w:rsidRPr="00813926">
        <w:rPr>
          <w:rFonts w:ascii="Calibri" w:hAnsi="Calibri" w:cs="Calibri"/>
          <w:b/>
          <w:bCs/>
          <w:u w:val="single"/>
        </w:rPr>
        <w:t>moon</w:t>
      </w:r>
      <w:r w:rsidRPr="002561C1">
        <w:rPr>
          <w:rFonts w:ascii="Calibri" w:hAnsi="Calibri" w:cs="Calibri"/>
          <w:sz w:val="8"/>
        </w:rPr>
        <w:t xml:space="preserve">. The “Artemis Accords,” as the projected agreement was named, would include “safety zones” surrounding future moon bases to prevent damage or interference from rival countries—or companies. These would presumably include Russia, which was pointedly left out of the negotiations. </w:t>
      </w:r>
      <w:proofErr w:type="gramStart"/>
      <w:r w:rsidRPr="002561C1">
        <w:rPr>
          <w:rFonts w:ascii="Calibri" w:hAnsi="Calibri" w:cs="Calibri"/>
          <w:sz w:val="8"/>
        </w:rPr>
        <w:t xml:space="preserve">50  </w:t>
      </w:r>
      <w:r w:rsidRPr="00813926">
        <w:rPr>
          <w:rFonts w:ascii="Calibri" w:hAnsi="Calibri" w:cs="Calibri"/>
          <w:b/>
          <w:bCs/>
          <w:u w:val="single"/>
        </w:rPr>
        <w:t>Neither</w:t>
      </w:r>
      <w:proofErr w:type="gramEnd"/>
      <w:r w:rsidRPr="00813926">
        <w:rPr>
          <w:rFonts w:ascii="Calibri" w:hAnsi="Calibri" w:cs="Calibri"/>
          <w:b/>
          <w:bCs/>
          <w:u w:val="single"/>
        </w:rPr>
        <w:t xml:space="preserve"> of these developments should have been the least bit surprising, </w:t>
      </w:r>
      <w:r w:rsidRPr="002561C1">
        <w:rPr>
          <w:rFonts w:ascii="Calibri" w:hAnsi="Calibri" w:cs="Calibri"/>
          <w:b/>
          <w:bCs/>
          <w:highlight w:val="yellow"/>
          <w:u w:val="single"/>
        </w:rPr>
        <w:t>despite</w:t>
      </w:r>
      <w:r w:rsidRPr="00813926">
        <w:rPr>
          <w:rFonts w:ascii="Calibri" w:hAnsi="Calibri" w:cs="Calibri"/>
          <w:b/>
          <w:bCs/>
          <w:u w:val="single"/>
        </w:rPr>
        <w:t xml:space="preserve"> more than half a century of </w:t>
      </w:r>
      <w:r w:rsidRPr="002561C1">
        <w:rPr>
          <w:rFonts w:ascii="Calibri" w:hAnsi="Calibri" w:cs="Calibri"/>
          <w:b/>
          <w:bCs/>
          <w:highlight w:val="yellow"/>
          <w:u w:val="single"/>
        </w:rPr>
        <w:t>protestations</w:t>
      </w:r>
      <w:r w:rsidRPr="00813926">
        <w:rPr>
          <w:rFonts w:ascii="Calibri" w:hAnsi="Calibri" w:cs="Calibri"/>
          <w:b/>
          <w:bCs/>
          <w:u w:val="single"/>
        </w:rPr>
        <w:t xml:space="preserve"> </w:t>
      </w:r>
      <w:r w:rsidRPr="002561C1">
        <w:rPr>
          <w:rFonts w:ascii="Calibri" w:hAnsi="Calibri" w:cs="Calibri"/>
          <w:b/>
          <w:bCs/>
          <w:highlight w:val="yellow"/>
          <w:u w:val="single"/>
        </w:rPr>
        <w:t>that no state was interested in turning</w:t>
      </w:r>
      <w:r w:rsidRPr="00813926">
        <w:rPr>
          <w:rFonts w:ascii="Calibri" w:hAnsi="Calibri" w:cs="Calibri"/>
          <w:b/>
          <w:bCs/>
          <w:u w:val="single"/>
        </w:rPr>
        <w:t xml:space="preserve"> outer </w:t>
      </w:r>
      <w:r w:rsidRPr="002561C1">
        <w:rPr>
          <w:rFonts w:ascii="Calibri" w:hAnsi="Calibri" w:cs="Calibri"/>
          <w:b/>
          <w:bCs/>
          <w:highlight w:val="yellow"/>
          <w:u w:val="single"/>
        </w:rPr>
        <w:t>space</w:t>
      </w:r>
      <w:r w:rsidRPr="00813926">
        <w:rPr>
          <w:rFonts w:ascii="Calibri" w:hAnsi="Calibri" w:cs="Calibri"/>
          <w:b/>
          <w:bCs/>
          <w:u w:val="single"/>
        </w:rPr>
        <w:t xml:space="preserve"> </w:t>
      </w:r>
      <w:r w:rsidRPr="002561C1">
        <w:rPr>
          <w:rFonts w:ascii="Calibri" w:hAnsi="Calibri" w:cs="Calibri"/>
          <w:b/>
          <w:bCs/>
          <w:highlight w:val="yellow"/>
          <w:u w:val="single"/>
        </w:rPr>
        <w:t>into</w:t>
      </w:r>
      <w:r w:rsidRPr="00813926">
        <w:rPr>
          <w:rFonts w:ascii="Calibri" w:hAnsi="Calibri" w:cs="Calibri"/>
          <w:b/>
          <w:bCs/>
          <w:u w:val="single"/>
        </w:rPr>
        <w:t xml:space="preserve"> a </w:t>
      </w:r>
      <w:r w:rsidRPr="002561C1">
        <w:rPr>
          <w:rFonts w:ascii="Calibri" w:hAnsi="Calibri" w:cs="Calibri"/>
          <w:b/>
          <w:bCs/>
          <w:highlight w:val="yellow"/>
          <w:u w:val="single"/>
        </w:rPr>
        <w:t>battlefield</w:t>
      </w:r>
      <w:r w:rsidRPr="00813926">
        <w:rPr>
          <w:rFonts w:ascii="Calibri" w:hAnsi="Calibri" w:cs="Calibri"/>
          <w:b/>
          <w:bCs/>
          <w:u w:val="single"/>
        </w:rPr>
        <w:t xml:space="preserve">, a </w:t>
      </w:r>
      <w:r w:rsidRPr="002561C1">
        <w:rPr>
          <w:rFonts w:ascii="Calibri" w:hAnsi="Calibri" w:cs="Calibri"/>
          <w:b/>
          <w:bCs/>
          <w:highlight w:val="yellow"/>
          <w:u w:val="single"/>
        </w:rPr>
        <w:t>shooting gallery</w:t>
      </w:r>
      <w:r w:rsidRPr="00813926">
        <w:rPr>
          <w:rFonts w:ascii="Calibri" w:hAnsi="Calibri" w:cs="Calibri"/>
          <w:b/>
          <w:bCs/>
          <w:u w:val="single"/>
        </w:rPr>
        <w:t xml:space="preserve">, or </w:t>
      </w:r>
      <w:r w:rsidRPr="002561C1">
        <w:rPr>
          <w:rFonts w:ascii="Calibri" w:hAnsi="Calibri" w:cs="Calibri"/>
          <w:b/>
          <w:bCs/>
          <w:highlight w:val="yellow"/>
          <w:u w:val="single"/>
        </w:rPr>
        <w:t>another</w:t>
      </w:r>
      <w:r w:rsidRPr="00813926">
        <w:rPr>
          <w:rFonts w:ascii="Calibri" w:hAnsi="Calibri" w:cs="Calibri"/>
          <w:b/>
          <w:bCs/>
          <w:u w:val="single"/>
        </w:rPr>
        <w:t xml:space="preserve"> </w:t>
      </w:r>
      <w:r w:rsidRPr="002561C1">
        <w:rPr>
          <w:rFonts w:ascii="Calibri" w:hAnsi="Calibri" w:cs="Calibri"/>
          <w:b/>
          <w:bCs/>
          <w:highlight w:val="yellow"/>
          <w:u w:val="single"/>
        </w:rPr>
        <w:t>natural resource</w:t>
      </w:r>
      <w:r w:rsidRPr="00813926">
        <w:rPr>
          <w:rFonts w:ascii="Calibri" w:hAnsi="Calibri" w:cs="Calibri"/>
          <w:b/>
          <w:bCs/>
          <w:u w:val="single"/>
        </w:rPr>
        <w:t xml:space="preserve"> to be despoiled. It </w:t>
      </w:r>
      <w:r w:rsidRPr="002561C1">
        <w:rPr>
          <w:rFonts w:ascii="Calibri" w:hAnsi="Calibri" w:cs="Calibri"/>
          <w:b/>
          <w:bCs/>
          <w:highlight w:val="yellow"/>
          <w:u w:val="single"/>
        </w:rPr>
        <w:t>never</w:t>
      </w:r>
      <w:r w:rsidRPr="00813926">
        <w:rPr>
          <w:rFonts w:ascii="Calibri" w:hAnsi="Calibri" w:cs="Calibri"/>
          <w:b/>
          <w:bCs/>
          <w:u w:val="single"/>
        </w:rPr>
        <w:t xml:space="preserve"> was </w:t>
      </w:r>
      <w:r w:rsidRPr="002561C1">
        <w:rPr>
          <w:rFonts w:ascii="Calibri" w:hAnsi="Calibri" w:cs="Calibri"/>
          <w:b/>
          <w:bCs/>
          <w:highlight w:val="yellow"/>
          <w:u w:val="single"/>
        </w:rPr>
        <w:t>within</w:t>
      </w:r>
      <w:r w:rsidRPr="00813926">
        <w:rPr>
          <w:rFonts w:ascii="Calibri" w:hAnsi="Calibri" w:cs="Calibri"/>
          <w:b/>
          <w:bCs/>
          <w:u w:val="single"/>
        </w:rPr>
        <w:t xml:space="preserve"> the </w:t>
      </w:r>
      <w:r w:rsidRPr="002561C1">
        <w:rPr>
          <w:rFonts w:ascii="Calibri" w:hAnsi="Calibri" w:cs="Calibri"/>
          <w:b/>
          <w:bCs/>
          <w:highlight w:val="yellow"/>
          <w:u w:val="single"/>
        </w:rPr>
        <w:t>logic</w:t>
      </w:r>
      <w:r w:rsidRPr="00813926">
        <w:rPr>
          <w:rFonts w:ascii="Calibri" w:hAnsi="Calibri" w:cs="Calibri"/>
          <w:b/>
          <w:bCs/>
          <w:u w:val="single"/>
        </w:rPr>
        <w:t xml:space="preserve"> </w:t>
      </w:r>
      <w:r w:rsidRPr="002561C1">
        <w:rPr>
          <w:rFonts w:ascii="Calibri" w:hAnsi="Calibri" w:cs="Calibri"/>
          <w:b/>
          <w:bCs/>
          <w:highlight w:val="yellow"/>
          <w:u w:val="single"/>
        </w:rPr>
        <w:t>of</w:t>
      </w:r>
      <w:r w:rsidRPr="00813926">
        <w:rPr>
          <w:rFonts w:ascii="Calibri" w:hAnsi="Calibri" w:cs="Calibri"/>
          <w:b/>
          <w:bCs/>
          <w:u w:val="single"/>
        </w:rPr>
        <w:t xml:space="preserve"> the </w:t>
      </w:r>
      <w:r w:rsidRPr="002561C1">
        <w:rPr>
          <w:rFonts w:ascii="Calibri" w:hAnsi="Calibri" w:cs="Calibri"/>
          <w:b/>
          <w:bCs/>
          <w:highlight w:val="yellow"/>
          <w:u w:val="single"/>
        </w:rPr>
        <w:t>State to stick</w:t>
      </w:r>
      <w:r w:rsidRPr="00813926">
        <w:rPr>
          <w:rFonts w:ascii="Calibri" w:hAnsi="Calibri" w:cs="Calibri"/>
          <w:b/>
          <w:bCs/>
          <w:u w:val="single"/>
        </w:rPr>
        <w:t xml:space="preserve"> </w:t>
      </w:r>
      <w:r w:rsidRPr="002561C1">
        <w:rPr>
          <w:rFonts w:ascii="Calibri" w:hAnsi="Calibri" w:cs="Calibri"/>
          <w:b/>
          <w:bCs/>
          <w:highlight w:val="yellow"/>
          <w:u w:val="single"/>
        </w:rPr>
        <w:t>to any such pledge</w:t>
      </w:r>
      <w:r w:rsidRPr="00813926">
        <w:rPr>
          <w:rFonts w:ascii="Calibri" w:hAnsi="Calibri" w:cs="Calibri"/>
          <w:b/>
          <w:bCs/>
          <w:u w:val="single"/>
        </w:rPr>
        <w:t xml:space="preserve">, and there should be no doubt that </w:t>
      </w:r>
      <w:r w:rsidRPr="002561C1">
        <w:rPr>
          <w:rFonts w:ascii="Calibri" w:hAnsi="Calibri" w:cs="Calibri"/>
          <w:b/>
          <w:bCs/>
          <w:highlight w:val="yellow"/>
          <w:u w:val="single"/>
        </w:rPr>
        <w:t>these initiatives</w:t>
      </w:r>
      <w:r w:rsidRPr="00813926">
        <w:rPr>
          <w:rFonts w:ascii="Calibri" w:hAnsi="Calibri" w:cs="Calibri"/>
          <w:b/>
          <w:bCs/>
          <w:u w:val="single"/>
        </w:rPr>
        <w:t xml:space="preserve"> </w:t>
      </w:r>
      <w:r w:rsidRPr="002561C1">
        <w:rPr>
          <w:rFonts w:ascii="Calibri" w:hAnsi="Calibri" w:cs="Calibri"/>
          <w:b/>
          <w:bCs/>
          <w:highlight w:val="yellow"/>
          <w:u w:val="single"/>
        </w:rPr>
        <w:t>will</w:t>
      </w:r>
      <w:r w:rsidRPr="00813926">
        <w:rPr>
          <w:rFonts w:ascii="Calibri" w:hAnsi="Calibri" w:cs="Calibri"/>
          <w:b/>
          <w:bCs/>
          <w:u w:val="single"/>
        </w:rPr>
        <w:t xml:space="preserve"> </w:t>
      </w:r>
      <w:r w:rsidRPr="002561C1">
        <w:rPr>
          <w:rFonts w:ascii="Calibri" w:hAnsi="Calibri" w:cs="Calibri"/>
          <w:b/>
          <w:bCs/>
          <w:highlight w:val="yellow"/>
          <w:u w:val="single"/>
        </w:rPr>
        <w:t>continue</w:t>
      </w:r>
      <w:r w:rsidRPr="002561C1">
        <w:rPr>
          <w:rFonts w:ascii="Calibri" w:hAnsi="Calibri" w:cs="Calibri"/>
          <w:sz w:val="8"/>
        </w:rPr>
        <w:t>, in the United States and elsewhere, outlasting parties, individual politicians, and shifts in alliances. ¶</w:t>
      </w:r>
      <w:proofErr w:type="gramStart"/>
      <w:r w:rsidRPr="002561C1">
        <w:rPr>
          <w:rFonts w:ascii="Calibri" w:hAnsi="Calibri" w:cs="Calibri"/>
          <w:sz w:val="8"/>
        </w:rPr>
        <w:t xml:space="preserve">¶  </w:t>
      </w:r>
      <w:r w:rsidRPr="00813926">
        <w:rPr>
          <w:rFonts w:ascii="Calibri" w:hAnsi="Calibri" w:cs="Calibri"/>
          <w:b/>
          <w:bCs/>
          <w:u w:val="single"/>
        </w:rPr>
        <w:t>The</w:t>
      </w:r>
      <w:proofErr w:type="gramEnd"/>
      <w:r w:rsidRPr="00813926">
        <w:rPr>
          <w:rFonts w:ascii="Calibri" w:hAnsi="Calibri" w:cs="Calibri"/>
          <w:b/>
          <w:bCs/>
          <w:u w:val="single"/>
        </w:rPr>
        <w:t xml:space="preserve"> larger implications are also clear: the </w:t>
      </w:r>
      <w:r w:rsidRPr="002561C1">
        <w:rPr>
          <w:rFonts w:ascii="Calibri" w:hAnsi="Calibri" w:cs="Calibri"/>
          <w:b/>
          <w:bCs/>
          <w:highlight w:val="yellow"/>
          <w:u w:val="single"/>
        </w:rPr>
        <w:t>State refuses</w:t>
      </w:r>
      <w:r w:rsidRPr="00813926">
        <w:rPr>
          <w:rFonts w:ascii="Calibri" w:hAnsi="Calibri" w:cs="Calibri"/>
          <w:b/>
          <w:bCs/>
          <w:u w:val="single"/>
        </w:rPr>
        <w:t xml:space="preserve"> </w:t>
      </w:r>
      <w:r w:rsidRPr="002561C1">
        <w:rPr>
          <w:rFonts w:ascii="Calibri" w:hAnsi="Calibri" w:cs="Calibri"/>
          <w:b/>
          <w:bCs/>
          <w:highlight w:val="yellow"/>
          <w:u w:val="single"/>
        </w:rPr>
        <w:t>to be bound to one</w:t>
      </w:r>
      <w:r w:rsidRPr="00813926">
        <w:rPr>
          <w:rFonts w:ascii="Calibri" w:hAnsi="Calibri" w:cs="Calibri"/>
          <w:b/>
          <w:bCs/>
          <w:u w:val="single"/>
        </w:rPr>
        <w:t xml:space="preserve"> </w:t>
      </w:r>
      <w:r w:rsidRPr="002561C1">
        <w:rPr>
          <w:rFonts w:ascii="Calibri" w:hAnsi="Calibri" w:cs="Calibri"/>
          <w:b/>
          <w:bCs/>
          <w:highlight w:val="yellow"/>
          <w:u w:val="single"/>
        </w:rPr>
        <w:t>planet</w:t>
      </w:r>
      <w:r w:rsidRPr="00813926">
        <w:rPr>
          <w:rFonts w:ascii="Calibri" w:hAnsi="Calibri" w:cs="Calibri"/>
          <w:b/>
          <w:bCs/>
          <w:u w:val="single"/>
        </w:rPr>
        <w:t xml:space="preserve"> or one environment. It is greater than the earth, and greater than any human population. </w:t>
      </w:r>
      <w:r w:rsidRPr="002561C1">
        <w:rPr>
          <w:rFonts w:ascii="Calibri" w:hAnsi="Calibri" w:cs="Calibri"/>
          <w:b/>
          <w:bCs/>
          <w:highlight w:val="yellow"/>
          <w:u w:val="single"/>
        </w:rPr>
        <w:t>If</w:t>
      </w:r>
      <w:r w:rsidRPr="00813926">
        <w:rPr>
          <w:rFonts w:ascii="Calibri" w:hAnsi="Calibri" w:cs="Calibri"/>
          <w:b/>
          <w:bCs/>
          <w:u w:val="single"/>
        </w:rPr>
        <w:t xml:space="preserve"> </w:t>
      </w:r>
      <w:r w:rsidRPr="002561C1">
        <w:rPr>
          <w:rFonts w:ascii="Calibri" w:hAnsi="Calibri" w:cs="Calibri"/>
          <w:b/>
          <w:bCs/>
          <w:highlight w:val="yellow"/>
          <w:u w:val="single"/>
        </w:rPr>
        <w:t>it turns this planet</w:t>
      </w:r>
      <w:r w:rsidRPr="00813926">
        <w:rPr>
          <w:rFonts w:ascii="Calibri" w:hAnsi="Calibri" w:cs="Calibri"/>
          <w:b/>
          <w:bCs/>
          <w:u w:val="single"/>
        </w:rPr>
        <w:t xml:space="preserve"> </w:t>
      </w:r>
      <w:r w:rsidRPr="002561C1">
        <w:rPr>
          <w:rFonts w:ascii="Calibri" w:hAnsi="Calibri" w:cs="Calibri"/>
          <w:b/>
          <w:bCs/>
          <w:highlight w:val="yellow"/>
          <w:u w:val="single"/>
        </w:rPr>
        <w:t>into an unlivable husk</w:t>
      </w:r>
      <w:r w:rsidRPr="00813926">
        <w:rPr>
          <w:rFonts w:ascii="Calibri" w:hAnsi="Calibri" w:cs="Calibri"/>
          <w:b/>
          <w:bCs/>
          <w:u w:val="single"/>
        </w:rPr>
        <w:t xml:space="preserve"> through environmental depredation, race war, or nuclear holocaust, so be it; the </w:t>
      </w:r>
      <w:r w:rsidRPr="002561C1">
        <w:rPr>
          <w:rFonts w:ascii="Calibri" w:hAnsi="Calibri" w:cs="Calibri"/>
          <w:b/>
          <w:bCs/>
          <w:highlight w:val="yellow"/>
          <w:u w:val="single"/>
        </w:rPr>
        <w:t>State will find other worlds to shape to its will</w:t>
      </w:r>
      <w:r w:rsidRPr="00813926">
        <w:rPr>
          <w:rFonts w:ascii="Calibri" w:hAnsi="Calibri" w:cs="Calibri"/>
          <w:b/>
          <w:bCs/>
          <w:u w:val="single"/>
        </w:rPr>
        <w:t xml:space="preserve">, </w:t>
      </w:r>
      <w:r w:rsidRPr="002561C1">
        <w:rPr>
          <w:rFonts w:ascii="Calibri" w:hAnsi="Calibri" w:cs="Calibri"/>
          <w:b/>
          <w:bCs/>
          <w:highlight w:val="yellow"/>
          <w:u w:val="single"/>
        </w:rPr>
        <w:t>other settings in which to reproduce</w:t>
      </w:r>
      <w:r w:rsidRPr="00813926">
        <w:rPr>
          <w:rFonts w:ascii="Calibri" w:hAnsi="Calibri" w:cs="Calibri"/>
          <w:b/>
          <w:bCs/>
          <w:u w:val="single"/>
        </w:rPr>
        <w:t xml:space="preserve"> itself. </w:t>
      </w:r>
    </w:p>
    <w:p w14:paraId="06E3AF8E" w14:textId="5A5395C3" w:rsidR="00856DEE" w:rsidRPr="00CB4B48" w:rsidRDefault="00ED3ABB" w:rsidP="00CB4B48">
      <w:pPr>
        <w:pStyle w:val="NormalWeb"/>
        <w:rPr>
          <w:rFonts w:ascii="Calibri" w:hAnsi="Calibri" w:cs="Calibri"/>
          <w:sz w:val="10"/>
          <w:szCs w:val="22"/>
        </w:rPr>
      </w:pPr>
      <w:r w:rsidRPr="000C536C">
        <w:rPr>
          <w:rFonts w:ascii="Calibri" w:hAnsi="Calibri" w:cs="Calibri"/>
          <w:sz w:val="10"/>
          <w:szCs w:val="22"/>
        </w:rPr>
        <w:t xml:space="preserve"> </w:t>
      </w:r>
    </w:p>
    <w:sectPr w:rsidR="00856DEE" w:rsidRPr="00CB4B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6D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DE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98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1F6"/>
    <w:rsid w:val="00CA013C"/>
    <w:rsid w:val="00CA6D6D"/>
    <w:rsid w:val="00CB4B4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3DD"/>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B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7DB"/>
    <w:rsid w:val="00F94060"/>
    <w:rsid w:val="00F9437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8DF3D"/>
  <w14:defaultImageDpi w14:val="300"/>
  <w15:docId w15:val="{8B635221-26DB-4D47-B56D-CB51CAA3E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6D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6D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6D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6D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856D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6D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DEE"/>
  </w:style>
  <w:style w:type="character" w:customStyle="1" w:styleId="Heading1Char">
    <w:name w:val="Heading 1 Char"/>
    <w:aliases w:val="Pocket Char"/>
    <w:basedOn w:val="DefaultParagraphFont"/>
    <w:link w:val="Heading1"/>
    <w:uiPriority w:val="9"/>
    <w:rsid w:val="00856D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6D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6DE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856DE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56DEE"/>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856DE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856D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6DE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56DEE"/>
    <w:rPr>
      <w:color w:val="auto"/>
      <w:u w:val="none"/>
    </w:rPr>
  </w:style>
  <w:style w:type="paragraph" w:styleId="DocumentMap">
    <w:name w:val="Document Map"/>
    <w:basedOn w:val="Normal"/>
    <w:link w:val="DocumentMapChar"/>
    <w:uiPriority w:val="99"/>
    <w:semiHidden/>
    <w:unhideWhenUsed/>
    <w:rsid w:val="00856D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DEE"/>
    <w:rPr>
      <w:rFonts w:ascii="Lucida Grande" w:hAnsi="Lucida Grande" w:cs="Lucida Grande"/>
    </w:rPr>
  </w:style>
  <w:style w:type="paragraph" w:customStyle="1" w:styleId="textbold">
    <w:name w:val="text bold"/>
    <w:basedOn w:val="Normal"/>
    <w:link w:val="Emphasis"/>
    <w:uiPriority w:val="20"/>
    <w:qFormat/>
    <w:rsid w:val="00A3298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 tnr,Hidden Block Title"/>
    <w:basedOn w:val="Heading1"/>
    <w:link w:val="Hyperlink"/>
    <w:autoRedefine/>
    <w:uiPriority w:val="99"/>
    <w:qFormat/>
    <w:rsid w:val="00A329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32989"/>
    <w:pPr>
      <w:ind w:left="720"/>
      <w:contextualSpacing/>
    </w:pPr>
  </w:style>
  <w:style w:type="paragraph" w:styleId="NormalWeb">
    <w:name w:val="Normal (Web)"/>
    <w:basedOn w:val="Normal"/>
    <w:uiPriority w:val="99"/>
    <w:unhideWhenUsed/>
    <w:rsid w:val="00ED3AB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https://www.lawinsider.com/clause/state"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5" Type="http://schemas.openxmlformats.org/officeDocument/2006/relationships/hyperlink" Target="https://www.lawinsider.com/clause/federa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http://register.dls.virginia.gov/vol15/iss12/v15i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hyperlink" Target="https://www.lawinsider.com/clause/organization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https://www.lawinsider.com/clause/individuals" TargetMode="External"/><Relationship Id="rId28" Type="http://schemas.openxmlformats.org/officeDocument/2006/relationships/hyperlink" Target="https://www.lawinsider.com/clause/agencies" TargetMode="Externa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31" Type="http://schemas.openxmlformats.org/officeDocument/2006/relationships/hyperlink" Target="https://townhall.virginia.gov/L/GetFile.cfm?File=73%5C1352%5C3458%5CText_DSS_3458_v1.pdf"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https://www.lawinsider.com/dictionary/local-personnel" TargetMode="External"/><Relationship Id="rId30" Type="http://schemas.openxmlformats.org/officeDocument/2006/relationships/hyperlink" Target="https://townhall.virginia.gov/L/GetFile.cfm?File=73%5C1352%5C2665%5CText_DSS_2665_v2.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13</Pages>
  <Words>9282</Words>
  <Characters>52910</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2021-12-18T19:41:00Z</dcterms:created>
  <dcterms:modified xsi:type="dcterms:W3CDTF">2021-12-18T21:08:00Z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