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DEFF4" w14:textId="78C5F547" w:rsidR="00E42E4C" w:rsidRDefault="00552BB7" w:rsidP="00552BB7">
      <w:pPr>
        <w:pStyle w:val="Heading2"/>
      </w:pPr>
      <w:r>
        <w:t>T – Appropriation</w:t>
      </w:r>
    </w:p>
    <w:p w14:paraId="5D5F8AD8" w14:textId="77777777" w:rsidR="00552BB7" w:rsidRDefault="00552BB7" w:rsidP="00552BB7">
      <w:pPr>
        <w:pStyle w:val="Heading4"/>
      </w:pPr>
      <w:r>
        <w:t xml:space="preserve">Interpretation – the </w:t>
      </w:r>
      <w:proofErr w:type="spellStart"/>
      <w:r>
        <w:t>aff</w:t>
      </w:r>
      <w:proofErr w:type="spellEnd"/>
      <w:r>
        <w:t xml:space="preserve"> must specify what type of Private Actor Appropriation they affect. </w:t>
      </w:r>
    </w:p>
    <w:p w14:paraId="355E6998" w14:textId="77777777" w:rsidR="00552BB7" w:rsidRPr="00834900" w:rsidRDefault="00552BB7" w:rsidP="00552BB7">
      <w:pPr>
        <w:pStyle w:val="Heading4"/>
      </w:pPr>
      <w:r>
        <w:t xml:space="preserve">Appropriation is </w:t>
      </w:r>
      <w:r>
        <w:rPr>
          <w:u w:val="single"/>
        </w:rPr>
        <w:t>extremely vague</w:t>
      </w:r>
      <w:r>
        <w:t xml:space="preserve"> – no legal precedent means </w:t>
      </w:r>
      <w:r>
        <w:rPr>
          <w:u w:val="single"/>
        </w:rPr>
        <w:t>no normal means</w:t>
      </w:r>
    </w:p>
    <w:p w14:paraId="0205BFFE" w14:textId="77777777" w:rsidR="00552BB7" w:rsidRPr="00433EC5" w:rsidRDefault="00552BB7" w:rsidP="00552BB7">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31A32999" w14:textId="77777777" w:rsidR="00552BB7" w:rsidRDefault="00552BB7" w:rsidP="00552BB7">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proofErr w:type="gramStart"/>
      <w:r w:rsidRPr="00B01D48">
        <w:rPr>
          <w:rStyle w:val="Emphasis"/>
          <w:bdr w:val="single" w:sz="18" w:space="0" w:color="auto"/>
        </w:rPr>
        <w:t xml:space="preserve">actually </w:t>
      </w:r>
      <w:r w:rsidRPr="00280F6C">
        <w:rPr>
          <w:rStyle w:val="Emphasis"/>
          <w:highlight w:val="green"/>
          <w:bdr w:val="single" w:sz="18" w:space="0" w:color="auto"/>
        </w:rPr>
        <w:t>counts</w:t>
      </w:r>
      <w:proofErr w:type="gramEnd"/>
      <w:r w:rsidRPr="00280F6C">
        <w:rPr>
          <w:rStyle w:val="Emphasis"/>
          <w:highlight w:val="green"/>
          <w:bdr w:val="single" w:sz="18" w:space="0" w:color="auto"/>
        </w:rPr>
        <w:t xml:space="preserve"> as appropriation</w:t>
      </w:r>
      <w:r w:rsidRPr="00433EC5">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834900">
        <w:rPr>
          <w:rStyle w:val="Emphasis"/>
          <w:highlight w:val="green"/>
        </w:rPr>
        <w:t xml:space="preserve">Does </w:t>
      </w:r>
      <w:r w:rsidRPr="00B01D48">
        <w:rPr>
          <w:rStyle w:val="Emphasis"/>
        </w:rPr>
        <w:t xml:space="preserve">the </w:t>
      </w:r>
      <w:r w:rsidRPr="00834900">
        <w:rPr>
          <w:rStyle w:val="Emphasis"/>
          <w:highlight w:val="green"/>
        </w:rPr>
        <w:t xml:space="preserve">prohibition extend to </w:t>
      </w:r>
      <w:r w:rsidRPr="00B01D48">
        <w:rPr>
          <w:rStyle w:val="Emphasis"/>
        </w:rPr>
        <w:t xml:space="preserve">collecting </w:t>
      </w:r>
      <w:r w:rsidRPr="00834900">
        <w:rPr>
          <w:rStyle w:val="Emphasis"/>
          <w:highlight w:val="green"/>
        </w:rPr>
        <w:t>scientific samples?</w:t>
      </w:r>
      <w:r w:rsidRPr="00433EC5">
        <w:rPr>
          <w:rStyle w:val="StyleUnderline"/>
        </w:rPr>
        <w:t xml:space="preserve">152 </w:t>
      </w:r>
      <w:r w:rsidRPr="00834900">
        <w:rPr>
          <w:rStyle w:val="Emphasis"/>
          <w:highlight w:val="green"/>
        </w:rPr>
        <w:t xml:space="preserve">Does creating space debris count as </w:t>
      </w:r>
      <w:r w:rsidRPr="00B01D48">
        <w:rPr>
          <w:rStyle w:val="Emphasis"/>
        </w:rPr>
        <w:t xml:space="preserve">appropriation by </w:t>
      </w:r>
      <w:r w:rsidRPr="00834900">
        <w:rPr>
          <w:rStyle w:val="Emphasis"/>
          <w:highlight w:val="green"/>
        </w:rPr>
        <w:t>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834900">
        <w:rPr>
          <w:rStyle w:val="Emphasis"/>
          <w:highlight w:val="green"/>
        </w:rPr>
        <w:t xml:space="preserve">some questions </w:t>
      </w:r>
      <w:r w:rsidRPr="00B01D48">
        <w:rPr>
          <w:rStyle w:val="Emphasis"/>
        </w:rPr>
        <w:t xml:space="preserve">that </w:t>
      </w:r>
      <w:r w:rsidRPr="00B01D48">
        <w:rPr>
          <w:rStyle w:val="Emphasis"/>
          <w:bdr w:val="single" w:sz="18" w:space="0" w:color="auto"/>
        </w:rPr>
        <w:t xml:space="preserve">are more </w:t>
      </w:r>
      <w:r w:rsidRPr="00B01D48">
        <w:rPr>
          <w:rStyle w:val="Emphasis"/>
          <w:highlight w:val="green"/>
          <w:bdr w:val="single" w:sz="18" w:space="0" w:color="auto"/>
        </w:rPr>
        <w:t>difficult</w:t>
      </w:r>
      <w:r w:rsidRPr="00B01D48">
        <w:rPr>
          <w:rStyle w:val="Emphasis"/>
          <w:bdr w:val="single" w:sz="18" w:space="0" w:color="auto"/>
        </w:rPr>
        <w:t xml:space="preserve"> to answer, </w:t>
      </w:r>
      <w:r w:rsidRPr="00B01D48">
        <w:rPr>
          <w:rStyle w:val="Emphasis"/>
          <w:highlight w:val="green"/>
          <w:bdr w:val="single" w:sz="18" w:space="0" w:color="auto"/>
        </w:rPr>
        <w:t>and</w:t>
      </w:r>
      <w:r w:rsidRPr="00B01D48">
        <w:rPr>
          <w:rStyle w:val="Emphasis"/>
          <w:bdr w:val="single" w:sz="18" w:space="0" w:color="auto"/>
        </w:rPr>
        <w:t xml:space="preserve"> more </w:t>
      </w:r>
      <w:r w:rsidRPr="00B01D48">
        <w:rPr>
          <w:rStyle w:val="Emphasis"/>
          <w:highlight w:val="gree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t>nonappropriation</w:t>
      </w:r>
      <w:proofErr w:type="spellEnd"/>
      <w:r w:rsidRPr="00433EC5">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 xml:space="preserve">very little substantive law on what </w:t>
      </w:r>
      <w:proofErr w:type="gramStart"/>
      <w:r w:rsidRPr="00280F6C">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5B7FA082" w14:textId="77777777" w:rsidR="00552BB7" w:rsidRDefault="00552BB7" w:rsidP="00552BB7">
      <w:pPr>
        <w:pStyle w:val="Heading4"/>
      </w:pPr>
      <w:r>
        <w:lastRenderedPageBreak/>
        <w:t>Violation: they don’t</w:t>
      </w:r>
    </w:p>
    <w:p w14:paraId="4A3D8879" w14:textId="32238B01" w:rsidR="00552BB7" w:rsidRDefault="00552BB7" w:rsidP="00552BB7">
      <w:pPr>
        <w:pStyle w:val="Heading4"/>
      </w:pPr>
      <w:r>
        <w:t>[1] Shiftiness</w:t>
      </w:r>
      <w:r>
        <w:t xml:space="preserve">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w:t>
      </w:r>
      <w:proofErr w:type="gramStart"/>
      <w:r>
        <w:t>particular types</w:t>
      </w:r>
      <w:proofErr w:type="gramEnd"/>
      <w:r>
        <w:t xml:space="preserve"> of appropriation, or they don’t reduce private appropriation enough to trigger the link</w:t>
      </w:r>
      <w:r>
        <w:t xml:space="preserve"> – that destroys my ability to engage especially </w:t>
      </w:r>
      <w:proofErr w:type="spellStart"/>
      <w:r>
        <w:t>bc</w:t>
      </w:r>
      <w:proofErr w:type="spellEnd"/>
      <w:r>
        <w:t xml:space="preserve"> </w:t>
      </w:r>
      <w:proofErr w:type="spellStart"/>
      <w:r>
        <w:t>xyz</w:t>
      </w:r>
      <w:proofErr w:type="spellEnd"/>
    </w:p>
    <w:p w14:paraId="0779058F" w14:textId="2C50B854" w:rsidR="00552BB7" w:rsidRDefault="00552BB7" w:rsidP="00552BB7">
      <w:pPr>
        <w:pStyle w:val="Heading4"/>
      </w:pPr>
      <w:r>
        <w:t xml:space="preserve">Drop the debater – a] to deter future abuse b] dropping the </w:t>
      </w:r>
      <w:proofErr w:type="spellStart"/>
      <w:r>
        <w:t>arg</w:t>
      </w:r>
      <w:proofErr w:type="spellEnd"/>
      <w:r>
        <w:t xml:space="preserve"> is incoherent since it indicts the </w:t>
      </w:r>
      <w:proofErr w:type="spellStart"/>
      <w:r>
        <w:t>aff</w:t>
      </w:r>
      <w:proofErr w:type="spellEnd"/>
      <w:r>
        <w:t xml:space="preserve"> advocacy c] can’t solve because they’ll just shift into a convenient definition</w:t>
      </w:r>
    </w:p>
    <w:p w14:paraId="719F62E4" w14:textId="2A5E7151" w:rsidR="008A05C6" w:rsidRPr="008A05C6" w:rsidRDefault="00552BB7" w:rsidP="0003572C">
      <w:pPr>
        <w:pStyle w:val="Heading4"/>
      </w:pPr>
      <w:r>
        <w:t xml:space="preserve">Competing </w:t>
      </w:r>
      <w:proofErr w:type="spellStart"/>
      <w:r>
        <w:t>Interps</w:t>
      </w:r>
      <w:proofErr w:type="spellEnd"/>
      <w:r w:rsidR="008A05C6">
        <w:t xml:space="preserve"> – a] reasonability is arbitrary and invites judge </w:t>
      </w:r>
      <w:proofErr w:type="spellStart"/>
      <w:r w:rsidR="008A05C6">
        <w:t>internveiton</w:t>
      </w:r>
      <w:proofErr w:type="spellEnd"/>
      <w:r w:rsidR="008A05C6">
        <w:t xml:space="preserve"> b</w:t>
      </w:r>
      <w:r w:rsidR="0003572C" w:rsidRPr="004250C9">
        <w:t xml:space="preserve">] reasonability collapses - you use offense/defense paradigm to evaluate </w:t>
      </w:r>
      <w:proofErr w:type="spellStart"/>
      <w:r w:rsidR="0003572C" w:rsidRPr="004250C9">
        <w:t>brightlines</w:t>
      </w:r>
      <w:proofErr w:type="spellEnd"/>
      <w:r w:rsidR="0003572C" w:rsidRPr="004250C9">
        <w:t xml:space="preserve">, I’ll defend a norm setting model, anything else is arbitrary, infinitely regressive, and interventionist, </w:t>
      </w:r>
      <w:proofErr w:type="spellStart"/>
      <w:r w:rsidR="0003572C" w:rsidRPr="004250C9">
        <w:t>theres</w:t>
      </w:r>
      <w:proofErr w:type="spellEnd"/>
      <w:r w:rsidR="0003572C" w:rsidRPr="004250C9">
        <w:t xml:space="preserve"> no way to verify in round abuse</w:t>
      </w:r>
    </w:p>
    <w:p w14:paraId="589BAC7D" w14:textId="1D16309F" w:rsidR="006969D9" w:rsidRPr="006969D9" w:rsidRDefault="006969D9" w:rsidP="006969D9">
      <w:pPr>
        <w:pStyle w:val="Heading4"/>
      </w:pPr>
      <w:r>
        <w:t>1N T/Theory First</w:t>
      </w:r>
    </w:p>
    <w:p w14:paraId="41FCDDAC" w14:textId="77777777" w:rsidR="006969D9" w:rsidRPr="00DB5274" w:rsidRDefault="006969D9" w:rsidP="006969D9">
      <w:pPr>
        <w:pStyle w:val="Heading4"/>
        <w:rPr>
          <w:rFonts w:ascii="Times New Roman" w:hAnsi="Times New Roman" w:cs="Times New Roman"/>
        </w:rPr>
      </w:pPr>
      <w:r w:rsidRPr="00DB5274">
        <w:t>[1] Lexicality - their abuse happened prior to my abuse, means that [a] you cannot truly evaluate other abuses - its epistemically skewed [b] it means my abuse was justified insofar that I had to be abusive to combat their abuse </w:t>
      </w:r>
    </w:p>
    <w:p w14:paraId="1CD0DB50" w14:textId="77541847" w:rsidR="006969D9" w:rsidRDefault="006969D9" w:rsidP="006969D9">
      <w:pPr>
        <w:pStyle w:val="Heading4"/>
      </w:pPr>
      <w:r w:rsidRPr="00DB5274">
        <w:t>[2] Norming - we get 3 speeches to norm over the shell, while 1ar theory allows us only 2 means that [a] o/w on probability that the shell is true - we debated the 1n norm rigorously [b] we get more theory education which o/w on scope </w:t>
      </w:r>
    </w:p>
    <w:p w14:paraId="4A230417" w14:textId="0F92D7EB" w:rsidR="00EF0AFA" w:rsidRPr="00EF0AFA" w:rsidRDefault="006969D9" w:rsidP="00EF0AFA">
      <w:pPr>
        <w:pStyle w:val="Heading4"/>
      </w:pPr>
      <w:r>
        <w:t xml:space="preserve">[3] </w:t>
      </w:r>
      <w:r w:rsidR="00EF0AFA">
        <w:t xml:space="preserve">Timeframe – </w:t>
      </w:r>
    </w:p>
    <w:p w14:paraId="2F6AA315" w14:textId="7553A9AA" w:rsidR="00EF0AFA" w:rsidRDefault="00EF0AFA" w:rsidP="008A05C6">
      <w:pPr>
        <w:pStyle w:val="Heading4"/>
      </w:pPr>
      <w:r>
        <w:t>[4] Scope – it applies to all forms of the debate while yours just are specific</w:t>
      </w:r>
    </w:p>
    <w:p w14:paraId="235AA5F2" w14:textId="77777777" w:rsidR="008A05C6" w:rsidRPr="00DB5274" w:rsidRDefault="008A05C6" w:rsidP="008A05C6">
      <w:pPr>
        <w:pStyle w:val="Heading4"/>
        <w:rPr>
          <w:rFonts w:ascii="Times New Roman" w:hAnsi="Times New Roman" w:cs="Times New Roman"/>
        </w:rPr>
      </w:pPr>
      <w:r w:rsidRPr="00DB5274">
        <w:rPr>
          <w:shd w:val="clear" w:color="auto" w:fill="FFFFFF"/>
        </w:rPr>
        <w:t>No RVI’s –</w:t>
      </w:r>
    </w:p>
    <w:p w14:paraId="679D08FB" w14:textId="77777777" w:rsidR="008A05C6" w:rsidRPr="00DB5274" w:rsidRDefault="008A05C6" w:rsidP="008A05C6">
      <w:pPr>
        <w:pStyle w:val="Heading4"/>
        <w:rPr>
          <w:rFonts w:ascii="Times New Roman" w:hAnsi="Times New Roman" w:cs="Times New Roman"/>
        </w:rPr>
      </w:pPr>
      <w:r w:rsidRPr="00DB5274">
        <w:rPr>
          <w:shd w:val="clear" w:color="auto" w:fill="FFFFFF"/>
        </w:rPr>
        <w:t xml:space="preserve">(a) creates a chilling effect – </w:t>
      </w:r>
      <w:proofErr w:type="spellStart"/>
      <w:r w:rsidRPr="00DB5274">
        <w:rPr>
          <w:shd w:val="clear" w:color="auto" w:fill="FFFFFF"/>
        </w:rPr>
        <w:t>aff</w:t>
      </w:r>
      <w:proofErr w:type="spellEnd"/>
      <w:r w:rsidRPr="00DB5274">
        <w:rPr>
          <w:shd w:val="clear" w:color="auto" w:fill="FFFFFF"/>
        </w:rPr>
        <w:t xml:space="preserve"> is dangerous on theory because they get to prep a long </w:t>
      </w:r>
      <w:proofErr w:type="spellStart"/>
      <w:r w:rsidRPr="00DB5274">
        <w:rPr>
          <w:shd w:val="clear" w:color="auto" w:fill="FFFFFF"/>
        </w:rPr>
        <w:t>counterinterp</w:t>
      </w:r>
      <w:proofErr w:type="spellEnd"/>
      <w:r w:rsidRPr="00DB5274">
        <w:rPr>
          <w:shd w:val="clear" w:color="auto" w:fill="FFFFFF"/>
        </w:rPr>
        <w:t xml:space="preserve"> in the 1ar and then get the 2ar to collapse, weigh, and contextualize - negs would always be </w:t>
      </w:r>
      <w:proofErr w:type="spellStart"/>
      <w:r w:rsidRPr="00DB5274">
        <w:rPr>
          <w:shd w:val="clear" w:color="auto" w:fill="FFFFFF"/>
        </w:rPr>
        <w:t>disincentived</w:t>
      </w:r>
      <w:proofErr w:type="spellEnd"/>
      <w:r w:rsidRPr="00DB5274">
        <w:rPr>
          <w:shd w:val="clear" w:color="auto" w:fill="FFFFFF"/>
        </w:rPr>
        <w:t xml:space="preserve"> from reading theory against good theory debaters which leads to infinite </w:t>
      </w:r>
      <w:proofErr w:type="gramStart"/>
      <w:r w:rsidRPr="00DB5274">
        <w:rPr>
          <w:shd w:val="clear" w:color="auto" w:fill="FFFFFF"/>
        </w:rPr>
        <w:t>abuse</w:t>
      </w:r>
      <w:proofErr w:type="gramEnd"/>
      <w:r w:rsidRPr="00DB5274">
        <w:rPr>
          <w:shd w:val="clear" w:color="auto" w:fill="FFFFFF"/>
        </w:rPr>
        <w:t xml:space="preserve"> so it outweighs time skew</w:t>
      </w:r>
    </w:p>
    <w:p w14:paraId="25A0C2B7" w14:textId="3FDAC5D4" w:rsidR="008A05C6" w:rsidRPr="008A05C6" w:rsidRDefault="008A05C6" w:rsidP="008A05C6">
      <w:pPr>
        <w:pStyle w:val="Heading4"/>
        <w:rPr>
          <w:rFonts w:ascii="Times New Roman" w:hAnsi="Times New Roman" w:cs="Times New Roman"/>
        </w:rPr>
      </w:pPr>
      <w:r w:rsidRPr="00DB5274">
        <w:rPr>
          <w:shd w:val="clear" w:color="auto" w:fill="FFFFFF"/>
        </w:rPr>
        <w:t xml:space="preserve">(b) they’re illogical - “I’m fair vote for me” doesn’t make any sense - you </w:t>
      </w:r>
      <w:proofErr w:type="spellStart"/>
      <w:r w:rsidRPr="00DB5274">
        <w:rPr>
          <w:shd w:val="clear" w:color="auto" w:fill="FFFFFF"/>
        </w:rPr>
        <w:t>dont</w:t>
      </w:r>
      <w:proofErr w:type="spellEnd"/>
      <w:r w:rsidRPr="00DB5274">
        <w:rPr>
          <w:shd w:val="clear" w:color="auto" w:fill="FFFFFF"/>
        </w:rPr>
        <w:t xml:space="preserve"> win for meeting </w:t>
      </w:r>
      <w:proofErr w:type="spellStart"/>
      <w:r w:rsidRPr="00DB5274">
        <w:rPr>
          <w:shd w:val="clear" w:color="auto" w:fill="FFFFFF"/>
        </w:rPr>
        <w:t>ur</w:t>
      </w:r>
      <w:proofErr w:type="spellEnd"/>
      <w:r w:rsidRPr="00DB5274">
        <w:rPr>
          <w:shd w:val="clear" w:color="auto" w:fill="FFFFFF"/>
        </w:rPr>
        <w:t xml:space="preserve"> burden of being fair - logic comes first on theory since all </w:t>
      </w:r>
      <w:proofErr w:type="spellStart"/>
      <w:r w:rsidRPr="00DB5274">
        <w:rPr>
          <w:shd w:val="clear" w:color="auto" w:fill="FFFFFF"/>
        </w:rPr>
        <w:t>args</w:t>
      </w:r>
      <w:proofErr w:type="spellEnd"/>
      <w:r w:rsidRPr="00DB5274">
        <w:rPr>
          <w:shd w:val="clear" w:color="auto" w:fill="FFFFFF"/>
        </w:rPr>
        <w:t xml:space="preserve"> need to make sense in order to be evaluable. </w:t>
      </w:r>
    </w:p>
    <w:p w14:paraId="710D94B6" w14:textId="08993D7F" w:rsidR="00590D54" w:rsidRDefault="00590D54" w:rsidP="00590D54">
      <w:pPr>
        <w:pStyle w:val="Heading2"/>
      </w:pPr>
      <w:r>
        <w:lastRenderedPageBreak/>
        <w:t xml:space="preserve">JF21 – PIC – REM </w:t>
      </w:r>
    </w:p>
    <w:p w14:paraId="1395CC61" w14:textId="50F0A402" w:rsidR="00590D54" w:rsidRPr="00100A2B" w:rsidRDefault="00590D54" w:rsidP="00590D54">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r w:rsidR="008A05C6">
        <w:rPr>
          <w:rFonts w:cs="Calibri"/>
        </w:rPr>
        <w:t xml:space="preserve"> and ban all other forms of appropriation.</w:t>
      </w:r>
    </w:p>
    <w:p w14:paraId="74CE5DCE" w14:textId="77777777" w:rsidR="00590D54" w:rsidRPr="00100A2B" w:rsidRDefault="00590D54" w:rsidP="00590D54">
      <w:pPr>
        <w:pStyle w:val="Heading4"/>
      </w:pPr>
      <w:r w:rsidRPr="00100A2B">
        <w:t>The PIC is key to beat China and protect against Chinese REM gatekeeping</w:t>
      </w:r>
    </w:p>
    <w:p w14:paraId="2BF1AD5C" w14:textId="77777777" w:rsidR="00590D54" w:rsidRPr="00100A2B" w:rsidRDefault="00590D54" w:rsidP="00590D54">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71947045" w14:textId="77777777" w:rsidR="00590D54" w:rsidRPr="00DD0697" w:rsidRDefault="00590D54" w:rsidP="00590D54">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0"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1B6F4C">
        <w:rPr>
          <w:rStyle w:val="StyleUnderline"/>
          <w:highlight w:val="yellow"/>
        </w:rPr>
        <w:t>China may ultimately ban the export of the rare earths</w:t>
      </w:r>
      <w:r w:rsidRPr="00100A2B">
        <w:rPr>
          <w:rStyle w:val="StyleUnderline"/>
        </w:rPr>
        <w:t xml:space="preserve"> altogether on “</w:t>
      </w:r>
      <w:hyperlink r:id="rId11"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2"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1B6F4C">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1B6F4C">
        <w:rPr>
          <w:rStyle w:val="StyleUnderline"/>
          <w:highlight w:val="yellow"/>
        </w:rPr>
        <w:t>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w:t>
      </w:r>
      <w:r w:rsidRPr="001B6F4C">
        <w:rPr>
          <w:rStyle w:val="StyleUnderline"/>
          <w:highlight w:val="yellow"/>
        </w:rPr>
        <w:t xml:space="preserve">they are essential to </w:t>
      </w:r>
      <w:r w:rsidRPr="00100A2B">
        <w:rPr>
          <w:rStyle w:val="StyleUnderline"/>
        </w:rPr>
        <w:t xml:space="preserve">many of the </w:t>
      </w:r>
      <w:r w:rsidRPr="001B6F4C">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4"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1B6F4C">
        <w:rPr>
          <w:rStyle w:val="StyleUnderline"/>
          <w:highlight w:val="yellow"/>
        </w:rPr>
        <w:t xml:space="preserve">China controls </w:t>
      </w:r>
      <w:r w:rsidRPr="00100A2B">
        <w:rPr>
          <w:rStyle w:val="StyleUnderline"/>
        </w:rPr>
        <w:t xml:space="preserve">roughly </w:t>
      </w:r>
      <w:r w:rsidRPr="001B6F4C">
        <w:rPr>
          <w:rStyle w:val="StyleUnderline"/>
          <w:highlight w:val="yellow"/>
        </w:rPr>
        <w:t xml:space="preserve">80% of the </w:t>
      </w:r>
      <w:r w:rsidRPr="00100A2B">
        <w:rPr>
          <w:rStyle w:val="StyleUnderline"/>
        </w:rPr>
        <w:t xml:space="preserve">rare-earths </w:t>
      </w:r>
      <w:r w:rsidRPr="001B6F4C">
        <w:rPr>
          <w:rStyle w:val="StyleUnderline"/>
          <w:highlight w:val="yellow"/>
        </w:rPr>
        <w:t>market</w:t>
      </w:r>
      <w:r w:rsidRPr="00100A2B">
        <w:rPr>
          <w:rStyle w:val="StyleUnderline"/>
        </w:rPr>
        <w:t xml:space="preserve">, between what it mines itself and processes in raw material from elsewhere. </w:t>
      </w:r>
      <w:r w:rsidRPr="001B6F4C">
        <w:rPr>
          <w:rStyle w:val="StyleUnderline"/>
          <w:highlight w:val="yellow"/>
        </w:rPr>
        <w:t xml:space="preserve">If it decided to wield the weapon of restricting </w:t>
      </w:r>
      <w:r w:rsidRPr="00100A2B">
        <w:rPr>
          <w:rStyle w:val="StyleUnderline"/>
        </w:rPr>
        <w:t xml:space="preserve">the </w:t>
      </w:r>
      <w:r w:rsidRPr="001B6F4C">
        <w:rPr>
          <w:rStyle w:val="StyleUnderline"/>
          <w:highlight w:val="yellow"/>
        </w:rPr>
        <w:t xml:space="preserve">supply </w:t>
      </w:r>
      <w:r w:rsidRPr="00100A2B">
        <w:rPr>
          <w:rStyle w:val="StyleUnderline"/>
        </w:rPr>
        <w:t>— something it has repeatedly</w:t>
      </w:r>
      <w:r>
        <w:rPr>
          <w:rStyle w:val="StyleUnderline"/>
        </w:rPr>
        <w:t xml:space="preserve"> </w:t>
      </w:r>
      <w:hyperlink r:id="rId15"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1B6F4C">
        <w:rPr>
          <w:rStyle w:val="StyleUnderline"/>
          <w:highlight w:val="yellow"/>
        </w:rPr>
        <w:t>it would</w:t>
      </w:r>
      <w:r w:rsidRPr="00100A2B">
        <w:rPr>
          <w:rStyle w:val="StyleUnderline"/>
        </w:rPr>
        <w:t xml:space="preserve"> create a significant </w:t>
      </w:r>
      <w:r w:rsidRPr="001B6F4C">
        <w:rPr>
          <w:rStyle w:val="StyleUnderline"/>
          <w:highlight w:val="yellow"/>
        </w:rPr>
        <w:t xml:space="preserve">challenge </w:t>
      </w:r>
      <w:r w:rsidRPr="00100A2B">
        <w:rPr>
          <w:rStyle w:val="StyleUnderline"/>
        </w:rPr>
        <w:t xml:space="preserve">for </w:t>
      </w:r>
      <w:r w:rsidRPr="001B6F4C">
        <w:rPr>
          <w:rStyle w:val="StyleUnderline"/>
          <w:highlight w:val="yellow"/>
        </w:rPr>
        <w:t xml:space="preserve">manufacturers and a geopolitical predicament for the </w:t>
      </w:r>
      <w:r w:rsidRPr="00100A2B">
        <w:rPr>
          <w:rStyle w:val="StyleUnderline"/>
        </w:rPr>
        <w:t xml:space="preserve">industrialized </w:t>
      </w:r>
      <w:r w:rsidRPr="001B6F4C">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1B6F4C">
        <w:rPr>
          <w:rStyle w:val="StyleUnderline"/>
          <w:highlight w:val="yellow"/>
        </w:rPr>
        <w:t xml:space="preserve">In 2010, Beijing threatened to cut </w:t>
      </w:r>
      <w:r w:rsidRPr="00100A2B">
        <w:rPr>
          <w:rStyle w:val="StyleUnderline"/>
        </w:rPr>
        <w:t xml:space="preserve">off </w:t>
      </w:r>
      <w:r w:rsidRPr="001B6F4C">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16"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1B6F4C">
        <w:rPr>
          <w:rStyle w:val="StyleUnderline"/>
          <w:highlight w:val="yellow"/>
        </w:rPr>
        <w:t>China will go to great lengths to maintain</w:t>
      </w:r>
      <w:r w:rsidRPr="00100A2B">
        <w:rPr>
          <w:rStyle w:val="StyleUnderline"/>
        </w:rPr>
        <w:t xml:space="preserve"> overall </w:t>
      </w:r>
      <w:r w:rsidRPr="001B6F4C">
        <w:rPr>
          <w:rStyle w:val="StyleUnderline"/>
          <w:highlight w:val="yellow"/>
        </w:rPr>
        <w:t xml:space="preserve">control </w:t>
      </w:r>
      <w:r w:rsidRPr="00100A2B">
        <w:rPr>
          <w:rStyle w:val="StyleUnderline"/>
        </w:rPr>
        <w:t xml:space="preserve">of the global rare-earths supply. This fits neatly </w:t>
      </w:r>
      <w:r w:rsidRPr="001B6F4C">
        <w:rPr>
          <w:rStyle w:val="StyleUnderline"/>
          <w:highlight w:val="yellow"/>
        </w:rPr>
        <w:t>within the geo-economic approach of the</w:t>
      </w:r>
      <w:r>
        <w:rPr>
          <w:rStyle w:val="StyleUnderline"/>
          <w:highlight w:val="yellow"/>
        </w:rPr>
        <w:t xml:space="preserve"> </w:t>
      </w:r>
      <w:r w:rsidRPr="001B6F4C">
        <w:rPr>
          <w:rStyle w:val="StyleUnderline"/>
        </w:rPr>
        <w:t>One</w:t>
      </w:r>
      <w:r w:rsidRPr="001B6F4C">
        <w:rPr>
          <w:rStyle w:val="StyleUnderline"/>
          <w:highlight w:val="yellow"/>
        </w:rPr>
        <w:t xml:space="preserve"> Belt, </w:t>
      </w:r>
      <w:r w:rsidRPr="001B6F4C">
        <w:rPr>
          <w:rStyle w:val="StyleUnderline"/>
        </w:rPr>
        <w:t xml:space="preserve">One </w:t>
      </w:r>
      <w:r w:rsidRPr="001B6F4C">
        <w:rPr>
          <w:rStyle w:val="StyleUnderline"/>
          <w:highlight w:val="yellow"/>
        </w:rPr>
        <w:t>Road</w:t>
      </w:r>
      <w:r>
        <w:rPr>
          <w:rStyle w:val="StyleUnderline"/>
          <w:highlight w:val="yellow"/>
        </w:rPr>
        <w:t xml:space="preserve"> </w:t>
      </w:r>
      <w:r w:rsidRPr="001B6F4C">
        <w:rPr>
          <w:rStyle w:val="StyleUnderline"/>
          <w:highlight w:val="yellow"/>
        </w:rPr>
        <w:t>initiative</w:t>
      </w:r>
      <w:r w:rsidRPr="00DD0697">
        <w:rPr>
          <w:sz w:val="8"/>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17"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1B6F4C">
        <w:rPr>
          <w:rStyle w:val="StyleUnderline"/>
          <w:highlight w:val="yellow"/>
        </w:rPr>
        <w:t xml:space="preserve">the U.S. </w:t>
      </w:r>
      <w:r w:rsidRPr="00100A2B">
        <w:rPr>
          <w:rStyle w:val="StyleUnderline"/>
        </w:rPr>
        <w:t xml:space="preserve">must </w:t>
      </w:r>
      <w:r w:rsidRPr="001B6F4C">
        <w:rPr>
          <w:rStyle w:val="StyleUnderline"/>
          <w:highlight w:val="yellow"/>
        </w:rPr>
        <w:t>include</w:t>
      </w:r>
      <w:r w:rsidRPr="00100A2B">
        <w:rPr>
          <w:rStyle w:val="StyleUnderline"/>
        </w:rPr>
        <w:t xml:space="preserve">: Ensuring </w:t>
      </w:r>
      <w:r w:rsidRPr="001B6F4C">
        <w:rPr>
          <w:rStyle w:val="StyleUnderline"/>
          <w:highlight w:val="yellow"/>
        </w:rPr>
        <w:t xml:space="preserve">supply chains </w:t>
      </w:r>
      <w:r w:rsidRPr="00100A2B">
        <w:rPr>
          <w:rStyle w:val="StyleUnderline"/>
        </w:rPr>
        <w:t xml:space="preserve">of rare earths necessary for national security; </w:t>
      </w:r>
      <w:r w:rsidRPr="001B6F4C">
        <w:rPr>
          <w:rStyle w:val="StyleUnderline"/>
          <w:highlight w:val="yellow"/>
        </w:rPr>
        <w:t xml:space="preserve">promoting </w:t>
      </w:r>
      <w:r w:rsidRPr="00100A2B">
        <w:rPr>
          <w:rStyle w:val="StyleUnderline"/>
        </w:rPr>
        <w:t xml:space="preserve">the </w:t>
      </w:r>
      <w:r w:rsidRPr="001B6F4C">
        <w:rPr>
          <w:rStyle w:val="StyleUnderline"/>
          <w:highlight w:val="yellow"/>
        </w:rPr>
        <w:t xml:space="preserve">exploitation </w:t>
      </w:r>
      <w:r w:rsidRPr="00100A2B">
        <w:rPr>
          <w:rStyle w:val="StyleUnderline"/>
        </w:rPr>
        <w:t xml:space="preserve">of the elements </w:t>
      </w:r>
      <w:r w:rsidRPr="001B6F4C">
        <w:rPr>
          <w:rStyle w:val="StyleUnderline"/>
          <w:highlight w:val="yellow"/>
        </w:rPr>
        <w:t xml:space="preserve">domestically </w:t>
      </w:r>
      <w:r w:rsidRPr="00100A2B">
        <w:rPr>
          <w:rStyle w:val="StyleUnderline"/>
        </w:rPr>
        <w:t xml:space="preserve">(and removing </w:t>
      </w:r>
      <w:r w:rsidRPr="00100A2B">
        <w:rPr>
          <w:rStyle w:val="StyleUnderline"/>
        </w:rPr>
        <w:lastRenderedPageBreak/>
        <w:t>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18"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66A3FCB4" w14:textId="77777777" w:rsidR="00590D54" w:rsidRDefault="00590D54" w:rsidP="00590D54">
      <w:pPr>
        <w:pStyle w:val="Heading4"/>
      </w:pPr>
      <w:r>
        <w:t xml:space="preserve">Asteroid mining solves, </w:t>
      </w:r>
      <w:proofErr w:type="spellStart"/>
      <w:r>
        <w:t>Ravisetti</w:t>
      </w:r>
      <w:proofErr w:type="spellEnd"/>
      <w:r>
        <w:t xml:space="preserve"> 21:</w:t>
      </w:r>
    </w:p>
    <w:p w14:paraId="3C226620" w14:textId="77777777" w:rsidR="00590D54" w:rsidRPr="00100A2B" w:rsidRDefault="00590D54" w:rsidP="00590D54">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19" w:history="1">
        <w:r w:rsidRPr="0074435E">
          <w:rPr>
            <w:rStyle w:val="Hyperlink"/>
          </w:rPr>
          <w:t>https://www.cnet.com/news/rare-asteroids-near-earth-may-become-targets-for-space-mining/</w:t>
        </w:r>
      </w:hyperlink>
      <w:r>
        <w:t xml:space="preserve"> //LHP AV</w:t>
      </w:r>
    </w:p>
    <w:p w14:paraId="0EB4A036" w14:textId="77777777" w:rsidR="00590D54" w:rsidRPr="00DD0697" w:rsidRDefault="00590D54" w:rsidP="00590D54">
      <w:pPr>
        <w:rPr>
          <w:sz w:val="10"/>
        </w:rPr>
      </w:pPr>
      <w:r w:rsidRPr="00DD0697">
        <w:rPr>
          <w:sz w:val="10"/>
        </w:rPr>
        <w:t xml:space="preserve">Scientists just calculated that one of two metallic </w:t>
      </w:r>
      <w:r w:rsidRPr="001B6F4C">
        <w:rPr>
          <w:b/>
          <w:bCs/>
          <w:highlight w:val="yellow"/>
          <w:u w:val="single"/>
        </w:rPr>
        <w:t>asteroids</w:t>
      </w:r>
      <w:r w:rsidRPr="00DD0697">
        <w:rPr>
          <w:sz w:val="10"/>
          <w:highlight w:val="yellow"/>
        </w:rPr>
        <w:t xml:space="preserve"> </w:t>
      </w:r>
      <w:r w:rsidRPr="00DD0697">
        <w:rPr>
          <w:sz w:val="10"/>
        </w:rPr>
        <w:t xml:space="preserve">floating </w:t>
      </w:r>
      <w:r w:rsidRPr="001B6F4C">
        <w:rPr>
          <w:b/>
          <w:bCs/>
          <w:highlight w:val="yellow"/>
          <w:u w:val="single"/>
        </w:rPr>
        <w:t xml:space="preserve">in Earth's vicinity </w:t>
      </w:r>
      <w:r w:rsidRPr="001B6F4C">
        <w:rPr>
          <w:b/>
          <w:bCs/>
          <w:u w:val="single"/>
        </w:rPr>
        <w:t xml:space="preserve">may </w:t>
      </w:r>
      <w:r w:rsidRPr="001B6F4C">
        <w:rPr>
          <w:b/>
          <w:bCs/>
          <w:highlight w:val="yellow"/>
          <w:u w:val="single"/>
        </w:rPr>
        <w:t>contain precious metals worth about $11</w:t>
      </w:r>
      <w:r w:rsidRPr="001B6F4C">
        <w:rPr>
          <w:b/>
          <w:bCs/>
          <w:u w:val="single"/>
        </w:rPr>
        <w:t xml:space="preserve">.65 </w:t>
      </w:r>
      <w:r w:rsidRPr="001B6F4C">
        <w:rPr>
          <w:b/>
          <w:bCs/>
          <w:highlight w:val="yellow"/>
          <w:u w:val="single"/>
        </w:rPr>
        <w:t>trillion</w:t>
      </w:r>
      <w:r w:rsidRPr="00DD0697">
        <w:rPr>
          <w:sz w:val="10"/>
        </w:rPr>
        <w:t xml:space="preserve">. </w:t>
      </w:r>
      <w:r w:rsidRPr="001B6F4C">
        <w:rPr>
          <w:b/>
          <w:bCs/>
          <w:u w:val="single"/>
        </w:rPr>
        <w:t xml:space="preserve">The expensive nugget, in fact, could boast </w:t>
      </w:r>
      <w:r w:rsidRPr="001B6F4C">
        <w:rPr>
          <w:b/>
          <w:bCs/>
          <w:highlight w:val="yellow"/>
          <w:u w:val="single"/>
        </w:rPr>
        <w:t xml:space="preserve">more iron, nickel and cobalt than </w:t>
      </w:r>
      <w:r w:rsidRPr="001B6F4C">
        <w:rPr>
          <w:b/>
          <w:bCs/>
          <w:u w:val="single"/>
        </w:rPr>
        <w:t xml:space="preserve">the entirety of </w:t>
      </w:r>
      <w:r w:rsidRPr="001B6F4C">
        <w:rPr>
          <w:b/>
          <w:bCs/>
          <w:highlight w:val="yellow"/>
          <w:u w:val="single"/>
        </w:rPr>
        <w:t xml:space="preserve">our global </w:t>
      </w:r>
      <w:r w:rsidRPr="001B6F4C">
        <w:rPr>
          <w:b/>
          <w:bCs/>
          <w:u w:val="single"/>
        </w:rPr>
        <w:t xml:space="preserve">metal </w:t>
      </w:r>
      <w:r w:rsidRPr="001B6F4C">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1B6F4C">
        <w:rPr>
          <w:b/>
          <w:bCs/>
          <w:highlight w:val="yellow"/>
          <w:u w:val="single"/>
        </w:rPr>
        <w:t xml:space="preserve">. The duo </w:t>
      </w:r>
      <w:r w:rsidRPr="001B6F4C">
        <w:rPr>
          <w:b/>
          <w:bCs/>
          <w:u w:val="single"/>
        </w:rPr>
        <w:t>"</w:t>
      </w:r>
      <w:r w:rsidRPr="001B6F4C">
        <w:rPr>
          <w:b/>
          <w:bCs/>
          <w:highlight w:val="yellow"/>
          <w:u w:val="single"/>
        </w:rPr>
        <w:t xml:space="preserve">could be </w:t>
      </w:r>
      <w:r w:rsidRPr="001B6F4C">
        <w:rPr>
          <w:b/>
          <w:bCs/>
          <w:u w:val="single"/>
        </w:rPr>
        <w:t xml:space="preserve">possible </w:t>
      </w:r>
      <w:r w:rsidRPr="001B6F4C">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4272EF24" w14:textId="77777777" w:rsidR="00590D54" w:rsidRPr="00100A2B" w:rsidRDefault="00590D54" w:rsidP="00590D54">
      <w:pPr>
        <w:pStyle w:val="Heading4"/>
        <w:rPr>
          <w:rFonts w:cs="Calibri"/>
        </w:rPr>
      </w:pPr>
      <w:r w:rsidRPr="00100A2B">
        <w:rPr>
          <w:rFonts w:cs="Calibri"/>
        </w:rPr>
        <w:t>REM access key to military primacy and tech advancement – alternatives fail</w:t>
      </w:r>
    </w:p>
    <w:p w14:paraId="4E4D0268" w14:textId="77777777" w:rsidR="00590D54" w:rsidRPr="00100A2B" w:rsidRDefault="00590D54" w:rsidP="00590D54">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7B6230CF" w14:textId="77777777" w:rsidR="00590D54" w:rsidRPr="001B6F4C" w:rsidRDefault="00590D54" w:rsidP="00590D54">
      <w:pPr>
        <w:rPr>
          <w:sz w:val="10"/>
        </w:rPr>
      </w:pPr>
      <w:r w:rsidRPr="001B6F4C">
        <w:rPr>
          <w:sz w:val="10"/>
        </w:rPr>
        <w:t xml:space="preserve">The </w:t>
      </w:r>
      <w:r w:rsidRPr="00100A2B">
        <w:rPr>
          <w:rStyle w:val="StyleUnderline"/>
        </w:rPr>
        <w:t xml:space="preserve">implications of a </w:t>
      </w:r>
      <w:r w:rsidRPr="001B6F4C">
        <w:rPr>
          <w:rStyle w:val="StyleUnderline"/>
          <w:highlight w:val="yellow"/>
        </w:rPr>
        <w:t>rare earth shortage</w:t>
      </w:r>
      <w:r w:rsidRPr="001B6F4C">
        <w:rPr>
          <w:sz w:val="10"/>
          <w:highlight w:val="yellow"/>
        </w:rPr>
        <w:t xml:space="preserve"> </w:t>
      </w:r>
      <w:r w:rsidRPr="001B6F4C">
        <w:rPr>
          <w:sz w:val="10"/>
        </w:rPr>
        <w:t xml:space="preserve">aren’t strictly related to the environment, and energy dependence, but </w:t>
      </w:r>
      <w:r w:rsidRPr="00100A2B">
        <w:rPr>
          <w:rStyle w:val="StyleUnderline"/>
        </w:rPr>
        <w:t xml:space="preserve">have distinct military implications as well that </w:t>
      </w:r>
      <w:r w:rsidRPr="001B6F4C">
        <w:rPr>
          <w:rStyle w:val="StyleUnderline"/>
          <w:highlight w:val="yellow"/>
        </w:rPr>
        <w:t xml:space="preserve">could threaten the </w:t>
      </w:r>
      <w:r w:rsidRPr="00100A2B">
        <w:rPr>
          <w:rStyle w:val="StyleUnderline"/>
        </w:rPr>
        <w:t xml:space="preserve">position of the </w:t>
      </w:r>
      <w:r w:rsidRPr="001B6F4C">
        <w:rPr>
          <w:rStyle w:val="StyleUnderline"/>
          <w:highlight w:val="yellow"/>
        </w:rPr>
        <w:t>U</w:t>
      </w:r>
      <w:r w:rsidRPr="00100A2B">
        <w:rPr>
          <w:rStyle w:val="StyleUnderline"/>
        </w:rPr>
        <w:t xml:space="preserve">nited </w:t>
      </w:r>
      <w:r w:rsidRPr="001B6F4C">
        <w:rPr>
          <w:rStyle w:val="StyleUnderline"/>
          <w:highlight w:val="yellow"/>
        </w:rPr>
        <w:t>S</w:t>
      </w:r>
      <w:r w:rsidRPr="00100A2B">
        <w:rPr>
          <w:rStyle w:val="StyleUnderline"/>
        </w:rPr>
        <w:t xml:space="preserve">tates world’s strongest </w:t>
      </w:r>
      <w:r w:rsidRPr="001B6F4C">
        <w:rPr>
          <w:rStyle w:val="StyleUnderline"/>
          <w:highlight w:val="yellow"/>
        </w:rPr>
        <w:t>military</w:t>
      </w:r>
      <w:r w:rsidRPr="001B6F4C">
        <w:rPr>
          <w:sz w:val="10"/>
        </w:rPr>
        <w:t xml:space="preserve">. The United States place in the world was assured by powerful and decisive deployments in World War One and World War Two. </w:t>
      </w:r>
      <w:r w:rsidRPr="001B6F4C">
        <w:rPr>
          <w:rStyle w:val="StyleUnderline"/>
          <w:highlight w:val="yellow"/>
        </w:rPr>
        <w:t xml:space="preserve">Our military expansion was </w:t>
      </w:r>
      <w:r w:rsidRPr="00100A2B">
        <w:rPr>
          <w:rStyle w:val="StyleUnderline"/>
        </w:rPr>
        <w:t xml:space="preserve">built </w:t>
      </w:r>
      <w:r w:rsidRPr="001B6F4C">
        <w:rPr>
          <w:rStyle w:val="StyleUnderline"/>
          <w:highlight w:val="yellow"/>
        </w:rPr>
        <w:t xml:space="preserve">upon a </w:t>
      </w:r>
      <w:r w:rsidRPr="00100A2B">
        <w:rPr>
          <w:rStyle w:val="StyleUnderline"/>
        </w:rPr>
        <w:t xml:space="preserve">large, </w:t>
      </w:r>
      <w:r w:rsidRPr="001B6F4C">
        <w:rPr>
          <w:rStyle w:val="StyleUnderline"/>
          <w:highlight w:val="yellow"/>
        </w:rPr>
        <w:t xml:space="preserve">powerful industrial base </w:t>
      </w:r>
      <w:r w:rsidRPr="00100A2B">
        <w:rPr>
          <w:rStyle w:val="StyleUnderline"/>
        </w:rPr>
        <w:t>that created more, better weapons of war for our soldiers</w:t>
      </w:r>
      <w:r w:rsidRPr="001B6F4C">
        <w:rPr>
          <w:sz w:val="10"/>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1B6F4C">
        <w:rPr>
          <w:rStyle w:val="StyleUnderline"/>
          <w:highlight w:val="yellow"/>
        </w:rPr>
        <w:t>tech</w:t>
      </w:r>
      <w:r w:rsidRPr="00100A2B">
        <w:rPr>
          <w:rStyle w:val="StyleUnderline"/>
        </w:rPr>
        <w:t xml:space="preserve">nological </w:t>
      </w:r>
      <w:r w:rsidRPr="001B6F4C">
        <w:rPr>
          <w:rStyle w:val="StyleUnderline"/>
          <w:highlight w:val="yellow"/>
        </w:rPr>
        <w:t xml:space="preserve">superiority </w:t>
      </w:r>
      <w:r w:rsidRPr="00100A2B">
        <w:rPr>
          <w:rStyle w:val="StyleUnderline"/>
        </w:rPr>
        <w:t xml:space="preserve">over its opponents </w:t>
      </w:r>
      <w:r w:rsidRPr="001B6F4C">
        <w:rPr>
          <w:rStyle w:val="StyleUnderline"/>
          <w:highlight w:val="yellow"/>
        </w:rPr>
        <w:t xml:space="preserve">provided </w:t>
      </w:r>
      <w:r w:rsidRPr="00100A2B">
        <w:rPr>
          <w:rStyle w:val="StyleUnderline"/>
        </w:rPr>
        <w:t xml:space="preserve">it with </w:t>
      </w:r>
      <w:r w:rsidRPr="001B6F4C">
        <w:rPr>
          <w:rStyle w:val="StyleUnderline"/>
          <w:highlight w:val="yellow"/>
        </w:rPr>
        <w:t xml:space="preserve">sustained dominance </w:t>
      </w:r>
      <w:r w:rsidRPr="00100A2B">
        <w:rPr>
          <w:rStyle w:val="StyleUnderline"/>
        </w:rPr>
        <w:t xml:space="preserve">over its enemies, even as the numerical size of the army declined. New technologies, such as the use of the airplane in combat, rocket launched missiles, radar systems, and later, GPS, precision guided missiles, missile defense systems, high tech tanks, lasers, </w:t>
      </w:r>
      <w:r w:rsidRPr="001B6F4C">
        <w:rPr>
          <w:rStyle w:val="StyleUnderline"/>
          <w:highlight w:val="yellow"/>
        </w:rPr>
        <w:t xml:space="preserve">and </w:t>
      </w:r>
      <w:r w:rsidRPr="00100A2B">
        <w:rPr>
          <w:rStyle w:val="StyleUnderline"/>
        </w:rPr>
        <w:t xml:space="preserve">other technologies </w:t>
      </w:r>
      <w:r w:rsidRPr="001B6F4C">
        <w:rPr>
          <w:rStyle w:val="StyleUnderline"/>
          <w:highlight w:val="yellow"/>
        </w:rPr>
        <w:t>now make the difference between victory and defeat</w:t>
      </w:r>
      <w:r w:rsidRPr="00100A2B">
        <w:rPr>
          <w:rStyle w:val="StyleUnderline"/>
        </w:rPr>
        <w:t>.</w:t>
      </w:r>
      <w:r>
        <w:rPr>
          <w:rStyle w:val="StyleUnderline"/>
        </w:rPr>
        <w:t xml:space="preserve"> </w:t>
      </w:r>
      <w:r w:rsidRPr="001B6F4C">
        <w:rPr>
          <w:rStyle w:val="StyleUnderline"/>
          <w:highlight w:val="yellow"/>
        </w:rPr>
        <w:t>The U</w:t>
      </w:r>
      <w:r w:rsidRPr="00100A2B">
        <w:rPr>
          <w:rStyle w:val="StyleUnderline"/>
        </w:rPr>
        <w:t xml:space="preserve">nited </w:t>
      </w:r>
      <w:r w:rsidRPr="001B6F4C">
        <w:rPr>
          <w:rStyle w:val="StyleUnderline"/>
          <w:highlight w:val="yellow"/>
        </w:rPr>
        <w:t>S</w:t>
      </w:r>
      <w:r w:rsidRPr="00100A2B">
        <w:rPr>
          <w:rStyle w:val="StyleUnderline"/>
        </w:rPr>
        <w:t xml:space="preserve">tates </w:t>
      </w:r>
      <w:r w:rsidRPr="001B6F4C">
        <w:rPr>
          <w:rStyle w:val="StyleUnderline"/>
          <w:highlight w:val="yellow"/>
        </w:rPr>
        <w:t xml:space="preserve">military </w:t>
      </w:r>
      <w:r w:rsidRPr="00100A2B">
        <w:rPr>
          <w:rStyle w:val="StyleUnderline"/>
        </w:rPr>
        <w:t xml:space="preserve">now serves many important functions, </w:t>
      </w:r>
      <w:r w:rsidRPr="001B6F4C">
        <w:rPr>
          <w:rStyle w:val="StyleUnderline"/>
          <w:highlight w:val="yellow"/>
        </w:rPr>
        <w:t>deter</w:t>
      </w:r>
      <w:r w:rsidRPr="00100A2B">
        <w:rPr>
          <w:rStyle w:val="StyleUnderline"/>
        </w:rPr>
        <w:t xml:space="preserve">ring </w:t>
      </w:r>
      <w:r w:rsidRPr="001B6F4C">
        <w:rPr>
          <w:rStyle w:val="StyleUnderline"/>
          <w:highlight w:val="yellow"/>
        </w:rPr>
        <w:t xml:space="preserve">threats </w:t>
      </w:r>
      <w:r w:rsidRPr="00100A2B">
        <w:rPr>
          <w:rStyle w:val="StyleUnderline"/>
        </w:rPr>
        <w:t xml:space="preserve">across the world. The United States projects its power </w:t>
      </w:r>
      <w:r w:rsidRPr="001B6F4C">
        <w:rPr>
          <w:rStyle w:val="StyleUnderline"/>
          <w:highlight w:val="yellow"/>
        </w:rPr>
        <w:t>internationally</w:t>
      </w:r>
      <w:r w:rsidRPr="00100A2B">
        <w:rPr>
          <w:rStyle w:val="StyleUnderline"/>
        </w:rPr>
        <w:t xml:space="preserve">, through a network of bases and allied nations. Thus, the United States is a powerful player in all regions of the world, and often serves </w:t>
      </w:r>
      <w:r w:rsidRPr="001B6F4C">
        <w:rPr>
          <w:rStyle w:val="StyleUnderline"/>
          <w:highlight w:val="yellow"/>
        </w:rPr>
        <w:t xml:space="preserve">as a buffer against conflict </w:t>
      </w:r>
      <w:r w:rsidRPr="001B6F4C">
        <w:rPr>
          <w:rStyle w:val="StyleUnderline"/>
        </w:rPr>
        <w:t xml:space="preserve">in </w:t>
      </w:r>
      <w:r w:rsidRPr="00100A2B">
        <w:rPr>
          <w:rStyle w:val="StyleUnderline"/>
        </w:rPr>
        <w:t xml:space="preserve">these regions. US military presence serves as a buffer </w:t>
      </w:r>
      <w:r w:rsidRPr="001B6F4C">
        <w:rPr>
          <w:rStyle w:val="StyleUnderline"/>
          <w:highlight w:val="yellow"/>
        </w:rPr>
        <w:t xml:space="preserve">against Chinese </w:t>
      </w:r>
      <w:r w:rsidRPr="00100A2B">
        <w:rPr>
          <w:rStyle w:val="StyleUnderline"/>
        </w:rPr>
        <w:t xml:space="preserve">military modernization in Eastern Asia, against an increasingly nationalist </w:t>
      </w:r>
      <w:r w:rsidRPr="001B6F4C">
        <w:rPr>
          <w:rStyle w:val="StyleUnderline"/>
          <w:highlight w:val="yellow"/>
        </w:rPr>
        <w:t xml:space="preserve">Russia </w:t>
      </w:r>
      <w:r w:rsidRPr="00100A2B">
        <w:rPr>
          <w:rStyle w:val="StyleUnderline"/>
        </w:rPr>
        <w:t xml:space="preserve">in Europe, </w:t>
      </w:r>
      <w:r w:rsidRPr="001B6F4C">
        <w:rPr>
          <w:rStyle w:val="StyleUnderline"/>
          <w:highlight w:val="yellow"/>
        </w:rPr>
        <w:t xml:space="preserve">and </w:t>
      </w:r>
      <w:r w:rsidRPr="00100A2B">
        <w:rPr>
          <w:rStyle w:val="StyleUnderline"/>
        </w:rPr>
        <w:t xml:space="preserve">smaller </w:t>
      </w:r>
      <w:r w:rsidRPr="001B6F4C">
        <w:rPr>
          <w:rStyle w:val="StyleUnderline"/>
          <w:highlight w:val="yellow"/>
        </w:rPr>
        <w:t>regional actors</w:t>
      </w:r>
      <w:r w:rsidRPr="00100A2B">
        <w:rPr>
          <w:rStyle w:val="StyleUnderline"/>
        </w:rPr>
        <w:t>, such as Venezuela in South America and Iran in the Middle East. The U.S. Navy is deployed all over the world, as the guarantor of international maritime trade routes</w:t>
      </w:r>
      <w:r w:rsidRPr="001B6F4C">
        <w:rPr>
          <w:sz w:val="10"/>
        </w:rPr>
        <w:t xml:space="preserve">. The US Navy leads action against challenges to its maritime sovereignty on the other side of the globe, </w:t>
      </w:r>
      <w:r w:rsidRPr="00100A2B">
        <w:rPr>
          <w:rStyle w:val="StyleUnderline"/>
        </w:rPr>
        <w:t>such as current action against Somali piracy</w:t>
      </w:r>
      <w:r w:rsidRPr="001B6F4C">
        <w:rPr>
          <w:sz w:val="10"/>
        </w:rPr>
        <w:t xml:space="preserve">. Presence in regions across the world prevents escalation of </w:t>
      </w:r>
      <w:r w:rsidRPr="001B6F4C">
        <w:rPr>
          <w:sz w:val="10"/>
        </w:rPr>
        <w:lastRenderedPageBreak/>
        <w:t xml:space="preserve">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B6F4C">
        <w:rPr>
          <w:sz w:val="10"/>
        </w:rPr>
        <w:t xml:space="preserve">. While not direct challenges to US primacy, both terrorism and nuclear proliferation can kill thousands. </w:t>
      </w:r>
      <w:r w:rsidRPr="00100A2B">
        <w:rPr>
          <w:rStyle w:val="StyleUnderline"/>
        </w:rPr>
        <w:t>The US Air Force has a commanding lead over the rest of the world, in terms of both numbers and capabilities.</w:t>
      </w:r>
      <w:r w:rsidRPr="001B6F4C">
        <w:rPr>
          <w:sz w:val="10"/>
        </w:rPr>
        <w:t xml:space="preserve"> American ground forces have few </w:t>
      </w:r>
      <w:proofErr w:type="gramStart"/>
      <w:r w:rsidRPr="001B6F4C">
        <w:rPr>
          <w:sz w:val="10"/>
        </w:rPr>
        <w:t>peers, and</w:t>
      </w:r>
      <w:proofErr w:type="gramEnd"/>
      <w:r w:rsidRPr="001B6F4C">
        <w:rPr>
          <w:sz w:val="10"/>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B6F4C">
        <w:rPr>
          <w:sz w:val="10"/>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B6F4C">
        <w:rPr>
          <w:rStyle w:val="StyleUnderline"/>
          <w:highlight w:val="yellow"/>
        </w:rPr>
        <w:t>Chinese modernization</w:t>
      </w:r>
      <w:r w:rsidRPr="00100A2B">
        <w:rPr>
          <w:rStyle w:val="StyleUnderline"/>
        </w:rPr>
        <w:t xml:space="preserve"> efforts </w:t>
      </w:r>
      <w:r w:rsidRPr="001B6F4C">
        <w:rPr>
          <w:rStyle w:val="StyleUnderline"/>
          <w:highlight w:val="yellow"/>
        </w:rPr>
        <w:t xml:space="preserve">have </w:t>
      </w:r>
      <w:r w:rsidRPr="00100A2B">
        <w:rPr>
          <w:rStyle w:val="StyleUnderline"/>
        </w:rPr>
        <w:t xml:space="preserve">a </w:t>
      </w:r>
      <w:r w:rsidRPr="001B6F4C">
        <w:rPr>
          <w:rStyle w:val="StyleUnderline"/>
          <w:highlight w:val="yellow"/>
        </w:rPr>
        <w:t>serious</w:t>
      </w:r>
      <w:r w:rsidRPr="00100A2B">
        <w:rPr>
          <w:rStyle w:val="StyleUnderline"/>
        </w:rPr>
        <w:t xml:space="preserve"> </w:t>
      </w:r>
      <w:r w:rsidRPr="001B6F4C">
        <w:rPr>
          <w:rStyle w:val="StyleUnderline"/>
          <w:highlight w:val="yellow"/>
        </w:rPr>
        <w:t>long</w:t>
      </w:r>
      <w:r w:rsidRPr="00100A2B">
        <w:rPr>
          <w:rStyle w:val="StyleUnderline"/>
        </w:rPr>
        <w:t>-</w:t>
      </w:r>
      <w:r w:rsidRPr="001B6F4C">
        <w:rPr>
          <w:rStyle w:val="StyleUnderline"/>
          <w:highlight w:val="yellow"/>
        </w:rPr>
        <w:t xml:space="preserve">term advantage </w:t>
      </w:r>
      <w:r w:rsidRPr="00100A2B">
        <w:rPr>
          <w:rStyle w:val="StyleUnderline"/>
        </w:rPr>
        <w:t xml:space="preserve">over the United States; </w:t>
      </w:r>
      <w:r w:rsidRPr="001B6F4C">
        <w:rPr>
          <w:rStyle w:val="StyleUnderline"/>
          <w:highlight w:val="yellow"/>
        </w:rPr>
        <w:t>access to rare earth metals</w:t>
      </w:r>
      <w:r w:rsidRPr="00100A2B">
        <w:rPr>
          <w:rStyle w:val="StyleUnderline"/>
        </w:rPr>
        <w:t>, and a large concentration of rare earth chemists doing research.80 This advantage, coupled with the U.S. losing access to rare earth metals, will even the odds much quicker than policymakers had previously anticipated</w:t>
      </w:r>
      <w:r w:rsidRPr="001B6F4C">
        <w:rPr>
          <w:sz w:val="10"/>
        </w:rPr>
        <w:t xml:space="preserve">. 81 </w:t>
      </w:r>
      <w:r w:rsidRPr="00100A2B">
        <w:rPr>
          <w:rStyle w:val="StyleUnderline"/>
        </w:rPr>
        <w:t>The largest example is US airpower</w:t>
      </w:r>
      <w:r w:rsidRPr="001B6F4C">
        <w:rPr>
          <w:sz w:val="10"/>
        </w:rPr>
        <w:t xml:space="preserve">. With every successive generation of military aircraft, </w:t>
      </w:r>
      <w:r w:rsidRPr="00100A2B">
        <w:rPr>
          <w:rStyle w:val="StyleUnderline"/>
        </w:rPr>
        <w:t>the U</w:t>
      </w:r>
      <w:r w:rsidRPr="001B6F4C">
        <w:rPr>
          <w:rStyle w:val="StyleUnderline"/>
          <w:highlight w:val="yellow"/>
        </w:rPr>
        <w:t xml:space="preserve">.S. Air Force becomes more </w:t>
      </w:r>
      <w:r w:rsidRPr="00100A2B">
        <w:rPr>
          <w:rStyle w:val="StyleUnderline"/>
        </w:rPr>
        <w:t xml:space="preserve">and more </w:t>
      </w:r>
      <w:r w:rsidRPr="001B6F4C">
        <w:rPr>
          <w:rStyle w:val="StyleUnderline"/>
          <w:highlight w:val="yellow"/>
        </w:rPr>
        <w:t xml:space="preserve">dependent </w:t>
      </w:r>
      <w:r w:rsidRPr="00100A2B">
        <w:rPr>
          <w:rStyle w:val="StyleUnderline"/>
        </w:rPr>
        <w:t xml:space="preserve">on Rare Earth Metals.82 As </w:t>
      </w:r>
      <w:r w:rsidRPr="001B6F4C">
        <w:rPr>
          <w:rStyle w:val="StyleUnderline"/>
          <w:highlight w:val="yellow"/>
        </w:rPr>
        <w:t xml:space="preserve">planes </w:t>
      </w:r>
      <w:r w:rsidRPr="00100A2B">
        <w:rPr>
          <w:rStyle w:val="StyleUnderline"/>
        </w:rPr>
        <w:t xml:space="preserve">get faster and faster, they </w:t>
      </w:r>
      <w:proofErr w:type="gramStart"/>
      <w:r w:rsidRPr="001B6F4C">
        <w:rPr>
          <w:rStyle w:val="StyleUnderline"/>
          <w:highlight w:val="yellow"/>
        </w:rPr>
        <w:t>have to</w:t>
      </w:r>
      <w:proofErr w:type="gramEnd"/>
      <w:r w:rsidRPr="001B6F4C">
        <w:rPr>
          <w:rStyle w:val="StyleUnderline"/>
          <w:highlight w:val="yellow"/>
        </w:rPr>
        <w:t xml:space="preserve"> get lighter </w:t>
      </w:r>
      <w:r w:rsidRPr="00100A2B">
        <w:rPr>
          <w:rStyle w:val="StyleUnderline"/>
        </w:rPr>
        <w:t>and lighter, while adding weight from extra computers and other features on board</w:t>
      </w:r>
      <w:r w:rsidRPr="001B6F4C">
        <w:rPr>
          <w:sz w:val="10"/>
        </w:rPr>
        <w:t xml:space="preserve">.83 To lighten the weight of the plane, </w:t>
      </w:r>
      <w:r w:rsidRPr="00100A2B">
        <w:rPr>
          <w:rStyle w:val="StyleUnderline"/>
        </w:rPr>
        <w:t>scandium is used to produce lightweight aluminum alloys for the body of the plane</w:t>
      </w:r>
      <w:r w:rsidRPr="001B6F4C">
        <w:rPr>
          <w:sz w:val="10"/>
        </w:rPr>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B6F4C">
        <w:rPr>
          <w:sz w:val="10"/>
        </w:rPr>
        <w:t xml:space="preserve">.85 </w:t>
      </w:r>
      <w:r w:rsidRPr="001B6F4C">
        <w:rPr>
          <w:rStyle w:val="StyleUnderline"/>
          <w:highlight w:val="yellow"/>
        </w:rPr>
        <w:t xml:space="preserve">F-35 jets </w:t>
      </w:r>
      <w:r w:rsidRPr="00100A2B">
        <w:rPr>
          <w:rStyle w:val="StyleUnderline"/>
        </w:rPr>
        <w:t>are the next generation fighter jet that works together to form the dual plane combination that cements U.S. dominance in air power over the Russian PAK FA</w:t>
      </w:r>
      <w:r w:rsidRPr="001B6F4C">
        <w:rPr>
          <w:sz w:val="10"/>
        </w:rPr>
        <w:t xml:space="preserve">.86 </w:t>
      </w:r>
      <w:r w:rsidRPr="00100A2B">
        <w:rPr>
          <w:rStyle w:val="StyleUnderline"/>
        </w:rPr>
        <w:t xml:space="preserve">Rare earth shortages don’t just affect air power, also compromising the navigation system of </w:t>
      </w:r>
      <w:r w:rsidRPr="001B6F4C">
        <w:rPr>
          <w:rStyle w:val="StyleUnderline"/>
          <w:highlight w:val="yellow"/>
        </w:rPr>
        <w:t>Abrams Tanks</w:t>
      </w:r>
      <w:r w:rsidRPr="00100A2B">
        <w:rPr>
          <w:rStyle w:val="StyleUnderline"/>
        </w:rPr>
        <w:t xml:space="preserve">, which need samarium cobalt magnets. The Abrams Tank is the primary offensive mechanized vehicle in the U.S. arsenal. The </w:t>
      </w:r>
      <w:r w:rsidRPr="001B6F4C">
        <w:rPr>
          <w:rStyle w:val="StyleUnderline"/>
          <w:highlight w:val="yellow"/>
        </w:rPr>
        <w:t>Aegis Spy 1 Radar</w:t>
      </w:r>
      <w:r w:rsidRPr="00100A2B">
        <w:rPr>
          <w:rStyle w:val="StyleUnderline"/>
        </w:rPr>
        <w:t xml:space="preserve"> also uses samarium.87 Many </w:t>
      </w:r>
      <w:r w:rsidRPr="001B6F4C">
        <w:rPr>
          <w:rStyle w:val="StyleUnderline"/>
          <w:highlight w:val="yellow"/>
        </w:rPr>
        <w:t xml:space="preserve">naval ships </w:t>
      </w:r>
      <w:r w:rsidRPr="00100A2B">
        <w:rPr>
          <w:rStyle w:val="StyleUnderline"/>
        </w:rPr>
        <w:t xml:space="preserve">require neodymium. </w:t>
      </w:r>
      <w:proofErr w:type="gramStart"/>
      <w:r w:rsidRPr="001B6F4C">
        <w:rPr>
          <w:rStyle w:val="StyleUnderline"/>
          <w:highlight w:val="yellow"/>
        </w:rPr>
        <w:t>Hell</w:t>
      </w:r>
      <w:proofErr w:type="gramEnd"/>
      <w:r w:rsidRPr="001B6F4C">
        <w:rPr>
          <w:rStyle w:val="StyleUnderline"/>
          <w:highlight w:val="yellow"/>
        </w:rPr>
        <w:t xml:space="preserve"> Fire missiles, satellites, night vision goggles, avionics, and precision guided munitions all require rare earth metals</w:t>
      </w:r>
      <w:r w:rsidRPr="001B6F4C">
        <w:rPr>
          <w:sz w:val="10"/>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1B6F4C">
        <w:rPr>
          <w:sz w:val="10"/>
        </w:rPr>
        <w:t xml:space="preserve">To make matters worse, the defense industrial base is often a single market industry, dependent on government contracts for its business. </w:t>
      </w:r>
      <w:r w:rsidRPr="001B6F4C">
        <w:rPr>
          <w:rStyle w:val="StyleUnderline"/>
          <w:highlight w:val="yellow"/>
        </w:rPr>
        <w:t xml:space="preserve">If China tightens the export quotas </w:t>
      </w:r>
      <w:r w:rsidRPr="00100A2B">
        <w:rPr>
          <w:rStyle w:val="StyleUnderline"/>
        </w:rPr>
        <w:t xml:space="preserve">further, major US defense contractors will be in trouble.89 Every sector of </w:t>
      </w:r>
      <w:r w:rsidRPr="001B6F4C">
        <w:rPr>
          <w:rStyle w:val="StyleUnderline"/>
          <w:highlight w:val="yellow"/>
        </w:rPr>
        <w:t>the</w:t>
      </w:r>
      <w:r w:rsidRPr="00100A2B">
        <w:rPr>
          <w:rStyle w:val="StyleUnderline"/>
        </w:rPr>
        <w:t xml:space="preserve"> </w:t>
      </w:r>
      <w:r w:rsidRPr="001B6F4C">
        <w:rPr>
          <w:rStyle w:val="StyleUnderline"/>
          <w:highlight w:val="yellow"/>
        </w:rPr>
        <w:t xml:space="preserve">defense industrial base </w:t>
      </w:r>
      <w:r w:rsidRPr="00100A2B">
        <w:rPr>
          <w:rStyle w:val="StyleUnderline"/>
        </w:rPr>
        <w:t xml:space="preserve">is dependent on rare earth metals. Without rare earths, these contractors can’t build anything, which </w:t>
      </w:r>
      <w:r w:rsidRPr="001B6F4C">
        <w:rPr>
          <w:rStyle w:val="StyleUnderline"/>
          <w:highlight w:val="yellow"/>
        </w:rPr>
        <w:t xml:space="preserve">collapses </w:t>
      </w:r>
      <w:r w:rsidRPr="00100A2B">
        <w:rPr>
          <w:rStyle w:val="StyleUnderline"/>
        </w:rPr>
        <w:t>the industry</w:t>
      </w:r>
      <w:r w:rsidRPr="001B6F4C">
        <w:rPr>
          <w:sz w:val="10"/>
        </w:rPr>
        <w:t xml:space="preserve">.90 Rare Earth shortages are </w:t>
      </w:r>
      <w:proofErr w:type="gramStart"/>
      <w:r w:rsidRPr="001B6F4C">
        <w:rPr>
          <w:sz w:val="10"/>
        </w:rPr>
        <w:t>actually already</w:t>
      </w:r>
      <w:proofErr w:type="gramEnd"/>
      <w:r w:rsidRPr="001B6F4C">
        <w:rPr>
          <w:sz w:val="10"/>
        </w:rPr>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B6F4C">
        <w:rPr>
          <w:sz w:val="10"/>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1B6F4C">
        <w:rPr>
          <w:rStyle w:val="StyleUnderline"/>
          <w:highlight w:val="yellow"/>
        </w:rPr>
        <w:t>substitutions aren’t possible</w:t>
      </w:r>
      <w:r w:rsidRPr="001B6F4C">
        <w:rPr>
          <w:sz w:val="10"/>
        </w:rPr>
        <w:t>. 91</w:t>
      </w:r>
    </w:p>
    <w:p w14:paraId="00F77E06" w14:textId="77777777" w:rsidR="00590D54" w:rsidRPr="00100A2B" w:rsidRDefault="00590D54" w:rsidP="00590D54"/>
    <w:p w14:paraId="31AA535E" w14:textId="77777777" w:rsidR="00590D54" w:rsidRDefault="00590D54" w:rsidP="00590D54">
      <w:pPr>
        <w:pStyle w:val="Heading4"/>
      </w:pPr>
      <w:r>
        <w:lastRenderedPageBreak/>
        <w:t>Primacy and allied commitments solve arms races and great power war – unipolarity is sustainable, and prevents power vacuums and global escalation</w:t>
      </w:r>
    </w:p>
    <w:p w14:paraId="6E4D16E9" w14:textId="77777777" w:rsidR="00590D54" w:rsidRDefault="00590D54" w:rsidP="00590D54">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1E74E537" w14:textId="77777777" w:rsidR="00590D54" w:rsidRPr="00DD0697" w:rsidRDefault="00590D54" w:rsidP="00590D54">
      <w:pPr>
        <w:rPr>
          <w:b/>
          <w:iCs/>
          <w:u w:val="single"/>
          <w:bdr w:val="single" w:sz="8" w:space="0" w:color="auto"/>
        </w:rPr>
      </w:pPr>
      <w:r>
        <w:rPr>
          <w:rStyle w:val="StyleUnderline"/>
        </w:rPr>
        <w:t xml:space="preserve">Since World War II, the United States has had a military </w:t>
      </w:r>
      <w:r>
        <w:rPr>
          <w:rStyle w:val="Emphasis"/>
        </w:rPr>
        <w:t>second to none</w:t>
      </w:r>
      <w:r w:rsidRPr="00DD0697">
        <w:rPr>
          <w:sz w:val="10"/>
        </w:rPr>
        <w:t xml:space="preserve">. Since the Cold War, </w:t>
      </w:r>
      <w:r w:rsidRPr="00040B0A">
        <w:rPr>
          <w:rStyle w:val="StyleUnderline"/>
          <w:highlight w:val="yellow"/>
        </w:rPr>
        <w:t xml:space="preserve">America has </w:t>
      </w:r>
      <w:r w:rsidRPr="00040B0A">
        <w:rPr>
          <w:rStyle w:val="Emphasis"/>
          <w:highlight w:val="yellow"/>
        </w:rPr>
        <w:t>committed</w:t>
      </w:r>
      <w:r w:rsidRPr="00040B0A">
        <w:rPr>
          <w:rStyle w:val="StyleUnderline"/>
          <w:highlight w:val="yellow"/>
        </w:rPr>
        <w:t xml:space="preserve"> to</w:t>
      </w:r>
      <w:r>
        <w:rPr>
          <w:rStyle w:val="StyleUnderline"/>
        </w:rPr>
        <w:t xml:space="preserve"> having</w:t>
      </w:r>
      <w:r w:rsidRPr="00DD0697">
        <w:rPr>
          <w:sz w:val="10"/>
        </w:rPr>
        <w:t xml:space="preserve"> </w:t>
      </w:r>
      <w:r w:rsidRPr="00040B0A">
        <w:rPr>
          <w:rStyle w:val="Emphasis"/>
          <w:highlight w:val="yellow"/>
        </w:rPr>
        <w:t>overwhelming military primacy</w:t>
      </w:r>
      <w:r w:rsidRPr="00DD0697">
        <w:rPr>
          <w:sz w:val="10"/>
        </w:rPr>
        <w:t xml:space="preserve">. The idea, as George W. Bush declared in 2002, that America must possess “strengths beyond challenge” has featured in every major U.S. strategy document for a quarter century; it has also been reflected in concrete terms.6 </w:t>
      </w:r>
      <w:r w:rsidRPr="00040B0A">
        <w:rPr>
          <w:rStyle w:val="StyleUnderline"/>
          <w:highlight w:val="yellow"/>
        </w:rPr>
        <w:t>From the early</w:t>
      </w:r>
      <w:r>
        <w:rPr>
          <w:rStyle w:val="StyleUnderline"/>
        </w:rPr>
        <w:t xml:space="preserve"> 19</w:t>
      </w:r>
      <w:r w:rsidRPr="00040B0A">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rsidRPr="00DD0697">
        <w:rPr>
          <w:sz w:val="10"/>
        </w:rPr>
        <w:t xml:space="preserve">.7 Perhaps more important, U.S. </w:t>
      </w:r>
      <w:r w:rsidRPr="00040B0A">
        <w:rPr>
          <w:rStyle w:val="StyleUnderline"/>
          <w:highlight w:val="yellow"/>
        </w:rPr>
        <w:t>primacy was</w:t>
      </w:r>
      <w:r>
        <w:rPr>
          <w:rStyle w:val="StyleUnderline"/>
        </w:rPr>
        <w:t xml:space="preserve"> also </w:t>
      </w:r>
      <w:r w:rsidRPr="00040B0A">
        <w:rPr>
          <w:rStyle w:val="StyleUnderline"/>
          <w:highlight w:val="yellow"/>
        </w:rPr>
        <w:t xml:space="preserve">unrivaled in key overseas </w:t>
      </w:r>
      <w:r w:rsidRPr="00040B0A">
        <w:rPr>
          <w:rStyle w:val="Emphasis"/>
          <w:highlight w:val="yellow"/>
        </w:rPr>
        <w:t>strategic regions</w:t>
      </w:r>
      <w:r w:rsidRPr="00DD0697">
        <w:rPr>
          <w:sz w:val="10"/>
        </w:rPr>
        <w:t>—</w:t>
      </w:r>
      <w:r w:rsidRPr="00040B0A">
        <w:rPr>
          <w:rStyle w:val="Emphasis"/>
          <w:highlight w:val="yellow"/>
        </w:rPr>
        <w:t>Europe, East Asia, the Middle East</w:t>
      </w:r>
      <w:r w:rsidRPr="00DD0697">
        <w:rPr>
          <w:sz w:val="10"/>
        </w:rPr>
        <w:t xml:space="preserve">. </w:t>
      </w:r>
      <w:r>
        <w:rPr>
          <w:rStyle w:val="StyleUnderline"/>
        </w:rPr>
        <w:t xml:space="preserve">From </w:t>
      </w:r>
      <w:r>
        <w:rPr>
          <w:rStyle w:val="Emphasis"/>
        </w:rPr>
        <w:t>thrashing Saddam</w:t>
      </w:r>
      <w:r w:rsidRPr="00DD0697">
        <w:rPr>
          <w:sz w:val="10"/>
        </w:rP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 xml:space="preserve">on its own geopolitical doorstep. </w:t>
      </w:r>
      <w:r w:rsidRPr="00DD0697">
        <w:rPr>
          <w:sz w:val="10"/>
        </w:rPr>
        <w:t xml:space="preserve">This </w:t>
      </w:r>
      <w:r>
        <w:rPr>
          <w:rStyle w:val="Emphasis"/>
        </w:rPr>
        <w:t xml:space="preserve">military </w:t>
      </w:r>
      <w:r w:rsidRPr="00040B0A">
        <w:rPr>
          <w:rStyle w:val="Emphasis"/>
          <w:highlight w:val="yellow"/>
        </w:rPr>
        <w:t>dominance</w:t>
      </w:r>
      <w:r w:rsidRPr="00DD0697">
        <w:rPr>
          <w:sz w:val="10"/>
          <w:highlight w:val="yellow"/>
        </w:rPr>
        <w:t xml:space="preserve"> </w:t>
      </w:r>
      <w:r w:rsidRPr="00040B0A">
        <w:rPr>
          <w:rStyle w:val="StyleUnderline"/>
          <w:highlight w:val="yellow"/>
        </w:rPr>
        <w:t>has constituted the</w:t>
      </w:r>
      <w:r w:rsidRPr="00DD0697">
        <w:rPr>
          <w:sz w:val="10"/>
          <w:highlight w:val="yellow"/>
        </w:rPr>
        <w:t xml:space="preserve"> </w:t>
      </w:r>
      <w:r w:rsidRPr="00040B0A">
        <w:rPr>
          <w:rStyle w:val="Emphasis"/>
          <w:highlight w:val="yellow"/>
        </w:rPr>
        <w:t xml:space="preserve">hard-power backbone </w:t>
      </w:r>
      <w:r w:rsidRPr="00040B0A">
        <w:rPr>
          <w:rStyle w:val="StyleUnderline"/>
          <w:highlight w:val="yellow"/>
        </w:rPr>
        <w:t>of an ambitious global strategy</w:t>
      </w:r>
      <w:r>
        <w:rPr>
          <w:rStyle w:val="StyleUnderline"/>
        </w:rPr>
        <w:t xml:space="preserve">. </w:t>
      </w:r>
      <w:r w:rsidRPr="00DD0697">
        <w:rPr>
          <w:sz w:val="10"/>
        </w:rPr>
        <w:t>After the Cold War, U.S.</w:t>
      </w:r>
      <w:r>
        <w:rPr>
          <w:rStyle w:val="StyleUnderline"/>
        </w:rPr>
        <w:t xml:space="preserve"> policymakers committed to </w:t>
      </w:r>
      <w:r w:rsidRPr="00040B0A">
        <w:rPr>
          <w:rStyle w:val="StyleUnderline"/>
          <w:highlight w:val="yellow"/>
        </w:rPr>
        <w:t>averting a return to</w:t>
      </w:r>
      <w:r>
        <w:rPr>
          <w:rStyle w:val="StyleUnderline"/>
        </w:rPr>
        <w:t xml:space="preserve"> the </w:t>
      </w:r>
      <w:r w:rsidRPr="00040B0A">
        <w:rPr>
          <w:rStyle w:val="Emphasis"/>
          <w:highlight w:val="yellow"/>
        </w:rPr>
        <w:t>unstable multipolarity</w:t>
      </w:r>
      <w:r w:rsidRPr="00040B0A">
        <w:rPr>
          <w:rStyle w:val="StyleUnderline"/>
          <w:highlight w:val="yellow"/>
        </w:rPr>
        <w:t xml:space="preserve"> of earlier eras</w:t>
      </w:r>
      <w:r>
        <w:rPr>
          <w:rStyle w:val="StyleUnderline"/>
        </w:rPr>
        <w:t>, and to perpetuating the more favorable unipolar order.</w:t>
      </w:r>
      <w:r w:rsidRPr="00DD0697">
        <w:rPr>
          <w:sz w:val="10"/>
        </w:rPr>
        <w:t xml:space="preserve"> </w:t>
      </w:r>
      <w:r>
        <w:rPr>
          <w:rStyle w:val="StyleUnderline"/>
        </w:rPr>
        <w:t xml:space="preserve">They committed to building on the successes of the postwar era by further </w:t>
      </w:r>
      <w:r w:rsidRPr="00040B0A">
        <w:rPr>
          <w:rStyle w:val="StyleUnderline"/>
          <w:highlight w:val="yellow"/>
        </w:rPr>
        <w:t xml:space="preserve">advancing </w:t>
      </w:r>
      <w:r w:rsidRPr="00040B0A">
        <w:rPr>
          <w:rStyle w:val="Emphasis"/>
          <w:highlight w:val="yellow"/>
        </w:rPr>
        <w:t>liberal political values</w:t>
      </w:r>
      <w:r w:rsidRPr="00040B0A">
        <w:rPr>
          <w:rStyle w:val="StyleUnderline"/>
          <w:highlight w:val="yellow"/>
        </w:rPr>
        <w:t xml:space="preserve"> and an open</w:t>
      </w:r>
      <w:r>
        <w:rPr>
          <w:rStyle w:val="StyleUnderline"/>
        </w:rPr>
        <w:t xml:space="preserve"> international </w:t>
      </w:r>
      <w:r w:rsidRPr="00040B0A">
        <w:rPr>
          <w:rStyle w:val="Emphasis"/>
          <w:highlight w:val="yellow"/>
        </w:rPr>
        <w:t>economy</w:t>
      </w:r>
      <w:r w:rsidRPr="00040B0A">
        <w:rPr>
          <w:rStyle w:val="StyleUnderline"/>
          <w:highlight w:val="yellow"/>
        </w:rPr>
        <w:t>,</w:t>
      </w:r>
      <w:r>
        <w:rPr>
          <w:rStyle w:val="StyleUnderline"/>
        </w:rPr>
        <w:t xml:space="preserve"> and to </w:t>
      </w:r>
      <w:r w:rsidRPr="00040B0A">
        <w:rPr>
          <w:rStyle w:val="Emphasis"/>
          <w:highlight w:val="yellow"/>
        </w:rPr>
        <w:t>suppressing</w:t>
      </w:r>
      <w:r>
        <w:rPr>
          <w:rStyle w:val="StyleUnderline"/>
        </w:rPr>
        <w:t xml:space="preserve"> international scourges such as </w:t>
      </w:r>
      <w:r w:rsidRPr="00040B0A">
        <w:rPr>
          <w:rStyle w:val="Emphasis"/>
          <w:highlight w:val="yellow"/>
        </w:rPr>
        <w:t>rogue states</w:t>
      </w:r>
      <w:r w:rsidRPr="00040B0A">
        <w:rPr>
          <w:rStyle w:val="StyleUnderline"/>
          <w:highlight w:val="yellow"/>
        </w:rPr>
        <w:t xml:space="preserve">, </w:t>
      </w:r>
      <w:r w:rsidRPr="00040B0A">
        <w:rPr>
          <w:rStyle w:val="Emphasis"/>
          <w:highlight w:val="yellow"/>
        </w:rPr>
        <w:t>nuclear proliferation</w:t>
      </w:r>
      <w:r w:rsidRPr="00040B0A">
        <w:rPr>
          <w:rStyle w:val="StyleUnderline"/>
          <w:highlight w:val="yellow"/>
        </w:rPr>
        <w:t>, and</w:t>
      </w:r>
      <w:r>
        <w:rPr>
          <w:rStyle w:val="StyleUnderline"/>
        </w:rPr>
        <w:t xml:space="preserve"> catastrophic </w:t>
      </w:r>
      <w:r w:rsidRPr="00040B0A">
        <w:rPr>
          <w:rStyle w:val="Emphasis"/>
          <w:highlight w:val="yellow"/>
        </w:rPr>
        <w:t>terrorism</w:t>
      </w:r>
      <w:r>
        <w:rPr>
          <w:rStyle w:val="StyleUnderline"/>
        </w:rPr>
        <w:t xml:space="preserve">. </w:t>
      </w:r>
      <w:r w:rsidRPr="00DD0697">
        <w:rPr>
          <w:sz w:val="10"/>
        </w:rPr>
        <w:t xml:space="preserve">And because they recognized that military force remained the ultima ratio </w:t>
      </w:r>
      <w:proofErr w:type="spellStart"/>
      <w:r w:rsidRPr="00DD0697">
        <w:rPr>
          <w:sz w:val="10"/>
        </w:rPr>
        <w:t>regum</w:t>
      </w:r>
      <w:proofErr w:type="spellEnd"/>
      <w:r w:rsidRPr="00DD0697">
        <w:rPr>
          <w:sz w:val="10"/>
        </w:rPr>
        <w:t xml:space="preserve">, </w:t>
      </w:r>
      <w:r>
        <w:rPr>
          <w:rStyle w:val="StyleUnderline"/>
        </w:rPr>
        <w:t>they understood the</w:t>
      </w:r>
      <w:r w:rsidRPr="00DD0697">
        <w:rPr>
          <w:sz w:val="10"/>
        </w:rPr>
        <w:t xml:space="preserve"> </w:t>
      </w:r>
      <w:r>
        <w:rPr>
          <w:rStyle w:val="Emphasis"/>
        </w:rPr>
        <w:t>centrality</w:t>
      </w:r>
      <w:r w:rsidRPr="00DD0697">
        <w:rPr>
          <w:sz w:val="10"/>
        </w:rPr>
        <w:t xml:space="preserve"> </w:t>
      </w:r>
      <w:r>
        <w:rPr>
          <w:rStyle w:val="StyleUnderline"/>
        </w:rPr>
        <w:t>of military preponderance</w:t>
      </w:r>
      <w:r w:rsidRPr="00DD0697">
        <w:rPr>
          <w:sz w:val="10"/>
        </w:rPr>
        <w:t xml:space="preserve">. </w:t>
      </w:r>
      <w:r>
        <w:rPr>
          <w:rStyle w:val="StyleUnderline"/>
        </w:rPr>
        <w:t xml:space="preserve">Washington would </w:t>
      </w:r>
      <w:r>
        <w:rPr>
          <w:rStyle w:val="Emphasis"/>
        </w:rPr>
        <w:t>need</w:t>
      </w:r>
      <w:r>
        <w:rPr>
          <w:rStyle w:val="StyleUnderline"/>
        </w:rPr>
        <w:t xml:space="preserve"> the </w:t>
      </w:r>
      <w:r>
        <w:rPr>
          <w:rStyle w:val="Emphasis"/>
        </w:rPr>
        <w:t>military power</w:t>
      </w:r>
      <w:r w:rsidRPr="00DD0697">
        <w:rPr>
          <w:sz w:val="10"/>
        </w:rP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rsidRPr="00DD0697">
        <w:rPr>
          <w:sz w:val="10"/>
        </w:rPr>
        <w:t xml:space="preserve"> </w:t>
      </w:r>
      <w:r>
        <w:rPr>
          <w:rStyle w:val="StyleUnderline"/>
        </w:rPr>
        <w:t>versus any potential</w:t>
      </w:r>
      <w:r w:rsidRPr="00DD0697">
        <w:rPr>
          <w:sz w:val="10"/>
        </w:rPr>
        <w:t xml:space="preserve"> </w:t>
      </w:r>
      <w:r>
        <w:rPr>
          <w:rStyle w:val="Emphasis"/>
        </w:rPr>
        <w:t xml:space="preserve">great-power rival. </w:t>
      </w:r>
      <w:r w:rsidRPr="00DD0697">
        <w:rPr>
          <w:sz w:val="10"/>
        </w:rPr>
        <w:t xml:space="preserve">It must be able to answer the sharpest challenges to the international system, such as Saddam’s invasion of Kuwait in 1990 or jihadist extremism after 9/11. Finally, </w:t>
      </w:r>
      <w:r>
        <w:rPr>
          <w:rStyle w:val="StyleUnderline"/>
        </w:rPr>
        <w:t xml:space="preserve">because </w:t>
      </w:r>
      <w:r w:rsidRPr="00040B0A">
        <w:rPr>
          <w:rStyle w:val="StyleUnderline"/>
          <w:highlight w:val="yellow"/>
        </w:rPr>
        <w:t xml:space="preserve">prevailing global </w:t>
      </w:r>
      <w:r w:rsidRPr="00040B0A">
        <w:rPr>
          <w:rStyle w:val="Emphasis"/>
          <w:highlight w:val="yellow"/>
        </w:rPr>
        <w:t>norms</w:t>
      </w:r>
      <w:r>
        <w:rPr>
          <w:rStyle w:val="StyleUnderline"/>
        </w:rPr>
        <w:t xml:space="preserve"> generally </w:t>
      </w:r>
      <w:r w:rsidRPr="00040B0A">
        <w:rPr>
          <w:rStyle w:val="StyleUnderline"/>
          <w:highlight w:val="yellow"/>
        </w:rPr>
        <w:t xml:space="preserve">reflect </w:t>
      </w:r>
      <w:r w:rsidRPr="00040B0A">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040B0A">
        <w:rPr>
          <w:rStyle w:val="StyleUnderline"/>
          <w:highlight w:val="yellow"/>
        </w:rPr>
        <w:t>the international order</w:t>
      </w:r>
      <w:r>
        <w:rPr>
          <w:rStyle w:val="StyleUnderline"/>
        </w:rPr>
        <w:t xml:space="preserve"> </w:t>
      </w:r>
      <w:r w:rsidRPr="00040B0A">
        <w:rPr>
          <w:rStyle w:val="StyleUnderline"/>
          <w:highlight w:val="yellow"/>
        </w:rPr>
        <w:t>required “</w:t>
      </w:r>
      <w:r w:rsidRPr="00040B0A">
        <w:rPr>
          <w:rStyle w:val="Emphasis"/>
          <w:highlight w:val="yellow"/>
        </w:rPr>
        <w:t>strengths beyond challenge</w:t>
      </w:r>
      <w:r>
        <w:rPr>
          <w:rStyle w:val="StyleUnderline"/>
        </w:rPr>
        <w:t xml:space="preserve">,” but it was not at all inaccurate. </w:t>
      </w:r>
      <w:r w:rsidRPr="00DD0697">
        <w:rPr>
          <w:sz w:val="10"/>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040B0A">
        <w:rPr>
          <w:rStyle w:val="StyleUnderline"/>
          <w:highlight w:val="yellow"/>
        </w:rPr>
        <w:t>if Washington cut back too far</w:t>
      </w:r>
      <w:r>
        <w:rPr>
          <w:rStyle w:val="StyleUnderline"/>
        </w:rPr>
        <w:t>, its primacy would erode to a point where it ceased to deliver its geopolitical benefits</w:t>
      </w:r>
      <w:r w:rsidRPr="00DD0697">
        <w:rPr>
          <w:sz w:val="10"/>
        </w:rPr>
        <w:t xml:space="preserve">. </w:t>
      </w:r>
      <w:r w:rsidRPr="00040B0A">
        <w:rPr>
          <w:rStyle w:val="Emphasis"/>
          <w:highlight w:val="yellow"/>
        </w:rPr>
        <w:t>Alliances</w:t>
      </w:r>
      <w:r w:rsidRPr="00DD0697">
        <w:rPr>
          <w:sz w:val="10"/>
        </w:rPr>
        <w:t xml:space="preserve"> </w:t>
      </w:r>
      <w:r>
        <w:rPr>
          <w:rStyle w:val="StyleUnderline"/>
        </w:rPr>
        <w:t>would</w:t>
      </w:r>
      <w:r w:rsidRPr="00DD0697">
        <w:rPr>
          <w:sz w:val="10"/>
        </w:rPr>
        <w:t xml:space="preserve"> </w:t>
      </w:r>
      <w:r w:rsidRPr="00040B0A">
        <w:rPr>
          <w:rStyle w:val="Emphasis"/>
          <w:highlight w:val="yellow"/>
        </w:rPr>
        <w:t>lose credibility</w:t>
      </w:r>
      <w:r w:rsidRPr="00DD0697">
        <w:rPr>
          <w:sz w:val="10"/>
        </w:rPr>
        <w:t xml:space="preserve">; </w:t>
      </w:r>
      <w:r>
        <w:rPr>
          <w:rStyle w:val="StyleUnderline"/>
        </w:rPr>
        <w:t>the</w:t>
      </w:r>
      <w:r w:rsidRPr="00DD0697">
        <w:rPr>
          <w:sz w:val="10"/>
        </w:rPr>
        <w:t xml:space="preserve"> </w:t>
      </w:r>
      <w:r w:rsidRPr="00040B0A">
        <w:rPr>
          <w:rStyle w:val="StyleUnderline"/>
          <w:highlight w:val="yellow"/>
        </w:rPr>
        <w:t>stability</w:t>
      </w:r>
      <w:r>
        <w:rPr>
          <w:rStyle w:val="StyleUnderline"/>
        </w:rPr>
        <w:t xml:space="preserve"> of key </w:t>
      </w:r>
      <w:r>
        <w:rPr>
          <w:rStyle w:val="Emphasis"/>
        </w:rPr>
        <w:t>regions</w:t>
      </w:r>
      <w:r>
        <w:rPr>
          <w:rStyle w:val="StyleUnderline"/>
        </w:rPr>
        <w:t xml:space="preserve"> </w:t>
      </w:r>
      <w:r w:rsidRPr="00040B0A">
        <w:rPr>
          <w:rStyle w:val="StyleUnderline"/>
          <w:highlight w:val="yellow"/>
        </w:rPr>
        <w:t>would</w:t>
      </w:r>
      <w:r>
        <w:rPr>
          <w:rStyle w:val="StyleUnderline"/>
        </w:rPr>
        <w:t xml:space="preserve"> be </w:t>
      </w:r>
      <w:r w:rsidRPr="00040B0A">
        <w:rPr>
          <w:rStyle w:val="Emphasis"/>
          <w:highlight w:val="yellow"/>
        </w:rPr>
        <w:t>erode</w:t>
      </w:r>
      <w:r>
        <w:rPr>
          <w:rStyle w:val="Emphasis"/>
        </w:rPr>
        <w:t>d</w:t>
      </w:r>
      <w:r w:rsidRPr="00DD0697">
        <w:rPr>
          <w:sz w:val="10"/>
        </w:rPr>
        <w:t xml:space="preserve">; </w:t>
      </w:r>
      <w:r>
        <w:rPr>
          <w:rStyle w:val="Emphasis"/>
        </w:rPr>
        <w:t>rivals would be emboldened</w:t>
      </w:r>
      <w:r w:rsidRPr="00DD0697">
        <w:rPr>
          <w:sz w:val="10"/>
        </w:rPr>
        <w:t xml:space="preserve">; </w:t>
      </w:r>
      <w:r>
        <w:rPr>
          <w:rStyle w:val="Emphasis"/>
        </w:rPr>
        <w:t xml:space="preserve">international </w:t>
      </w:r>
      <w:r w:rsidRPr="00040B0A">
        <w:rPr>
          <w:rStyle w:val="Emphasis"/>
          <w:highlight w:val="yellow"/>
        </w:rPr>
        <w:t>crises would go unaddressed</w:t>
      </w:r>
      <w:r w:rsidRPr="00DD0697">
        <w:rPr>
          <w:sz w:val="10"/>
        </w:rPr>
        <w:t xml:space="preserve">. American </w:t>
      </w:r>
      <w:r w:rsidRPr="00040B0A">
        <w:rPr>
          <w:rStyle w:val="StyleUnderline"/>
          <w:highlight w:val="yellow"/>
        </w:rPr>
        <w:t>primacy was</w:t>
      </w:r>
      <w:r>
        <w:rPr>
          <w:rStyle w:val="StyleUnderline"/>
        </w:rPr>
        <w:t xml:space="preserve"> thus like </w:t>
      </w:r>
      <w:r w:rsidRPr="00040B0A">
        <w:rPr>
          <w:rStyle w:val="StyleUnderline"/>
          <w:highlight w:val="yellow"/>
        </w:rPr>
        <w:t xml:space="preserve">a </w:t>
      </w:r>
      <w:r w:rsidRPr="00040B0A">
        <w:rPr>
          <w:rStyle w:val="Emphasis"/>
          <w:highlight w:val="yellow"/>
        </w:rPr>
        <w:t>reasonably priced insurance policy</w:t>
      </w:r>
      <w:r w:rsidRPr="00DD0697">
        <w:rPr>
          <w:sz w:val="10"/>
        </w:rP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rsidRPr="00DD0697">
        <w:rPr>
          <w:sz w:val="10"/>
        </w:rPr>
        <w:t>9 Washington paid its insurance premiums for two decades after the Cold War. But more</w:t>
      </w:r>
      <w:r>
        <w:rPr>
          <w:rStyle w:val="StyleUnderline"/>
        </w:rPr>
        <w:t xml:space="preserve"> recently American primacy and strategic solvency have been imperiled. </w:t>
      </w:r>
      <w:r w:rsidRPr="00DD0697">
        <w:rPr>
          <w:sz w:val="10"/>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rsidRPr="00DD0697">
        <w:rPr>
          <w:sz w:val="10"/>
        </w:rP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rsidRPr="00DD0697">
        <w:rPr>
          <w:sz w:val="10"/>
        </w:rPr>
        <w:t xml:space="preserve">, due to four factors. First, </w:t>
      </w:r>
      <w:r w:rsidRPr="00040B0A">
        <w:rPr>
          <w:rStyle w:val="Emphasis"/>
          <w:highlight w:val="yellow"/>
        </w:rPr>
        <w:t>great-power</w:t>
      </w:r>
      <w:r>
        <w:rPr>
          <w:rStyle w:val="Emphasis"/>
        </w:rPr>
        <w:t xml:space="preserve"> military </w:t>
      </w:r>
      <w:r w:rsidRPr="00040B0A">
        <w:rPr>
          <w:rStyle w:val="Emphasis"/>
          <w:highlight w:val="yellow"/>
        </w:rPr>
        <w:t>competition is back</w:t>
      </w:r>
      <w:r w:rsidRPr="00DD0697">
        <w:rPr>
          <w:sz w:val="10"/>
        </w:rPr>
        <w:t xml:space="preserve">. </w:t>
      </w:r>
      <w:r>
        <w:rPr>
          <w:rStyle w:val="StyleUnderline"/>
        </w:rPr>
        <w:t>The world’s two leading authoritarian powers</w:t>
      </w:r>
      <w:r w:rsidRPr="00DD0697">
        <w:rPr>
          <w:sz w:val="10"/>
        </w:rPr>
        <w:t>—</w:t>
      </w:r>
      <w:r w:rsidRPr="00040B0A">
        <w:rPr>
          <w:rStyle w:val="Emphasis"/>
          <w:highlight w:val="yellow"/>
        </w:rPr>
        <w:t>China</w:t>
      </w:r>
      <w:r w:rsidRPr="00DD0697">
        <w:rPr>
          <w:sz w:val="10"/>
          <w:highlight w:val="yellow"/>
        </w:rPr>
        <w:t xml:space="preserve"> </w:t>
      </w:r>
      <w:r w:rsidRPr="00040B0A">
        <w:rPr>
          <w:rStyle w:val="StyleUnderline"/>
          <w:highlight w:val="yellow"/>
        </w:rPr>
        <w:t>and</w:t>
      </w:r>
      <w:r w:rsidRPr="00DD0697">
        <w:rPr>
          <w:sz w:val="10"/>
          <w:highlight w:val="yellow"/>
        </w:rPr>
        <w:t xml:space="preserve"> </w:t>
      </w:r>
      <w:r w:rsidRPr="00040B0A">
        <w:rPr>
          <w:rStyle w:val="Emphasis"/>
          <w:highlight w:val="yellow"/>
        </w:rPr>
        <w:t>Russia</w:t>
      </w:r>
      <w:r w:rsidRPr="00DD0697">
        <w:rPr>
          <w:sz w:val="10"/>
        </w:rPr>
        <w:t>—</w:t>
      </w:r>
      <w:r w:rsidRPr="00040B0A">
        <w:rPr>
          <w:rStyle w:val="StyleUnderline"/>
          <w:highlight w:val="yellow"/>
        </w:rPr>
        <w:t xml:space="preserve">are </w:t>
      </w:r>
      <w:r w:rsidRPr="00040B0A">
        <w:rPr>
          <w:rStyle w:val="StyleUnderline"/>
          <w:highlight w:val="yellow"/>
        </w:rPr>
        <w:lastRenderedPageBreak/>
        <w:t xml:space="preserve">seeking </w:t>
      </w:r>
      <w:r w:rsidRPr="00040B0A">
        <w:rPr>
          <w:rStyle w:val="Emphasis"/>
          <w:highlight w:val="yellow"/>
        </w:rPr>
        <w:t>regional hegemony</w:t>
      </w:r>
      <w:r w:rsidRPr="00DD0697">
        <w:rPr>
          <w:sz w:val="10"/>
        </w:rPr>
        <w:t xml:space="preserve">, </w:t>
      </w:r>
      <w:r w:rsidRPr="00040B0A">
        <w:rPr>
          <w:rStyle w:val="StyleUnderline"/>
          <w:highlight w:val="yellow"/>
        </w:rPr>
        <w:t>contesting</w:t>
      </w:r>
      <w:r>
        <w:rPr>
          <w:rStyle w:val="StyleUnderline"/>
        </w:rPr>
        <w:t xml:space="preserve"> global norms such as nonaggression and </w:t>
      </w:r>
      <w:r w:rsidRPr="00040B0A">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rsidRPr="00DD0697">
        <w:rPr>
          <w:sz w:val="10"/>
        </w:rPr>
        <w:t>. Notwithstanding severe economic and demographic problems</w:t>
      </w:r>
      <w:r>
        <w:rPr>
          <w:rStyle w:val="StyleUnderline"/>
        </w:rPr>
        <w:t xml:space="preserve">, Russia has conducted </w:t>
      </w:r>
      <w:r w:rsidRPr="00040B0A">
        <w:rPr>
          <w:rStyle w:val="StyleUnderline"/>
          <w:highlight w:val="yellow"/>
        </w:rPr>
        <w:t xml:space="preserve">a major military </w:t>
      </w:r>
      <w:r w:rsidRPr="00040B0A">
        <w:rPr>
          <w:rStyle w:val="Emphasis"/>
          <w:highlight w:val="yellow"/>
        </w:rPr>
        <w:t>modernization</w:t>
      </w:r>
      <w:r w:rsidRPr="00040B0A">
        <w:rPr>
          <w:rStyle w:val="StyleUnderline"/>
          <w:highlight w:val="yellow"/>
        </w:rPr>
        <w:t xml:space="preserve"> emphasizing </w:t>
      </w:r>
      <w:r w:rsidRPr="00040B0A">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rsidRPr="00DD0697">
        <w:rPr>
          <w:sz w:val="10"/>
        </w:rPr>
        <w:t xml:space="preserve">.10 </w:t>
      </w:r>
      <w:r>
        <w:rPr>
          <w:rStyle w:val="StyleUnderline"/>
        </w:rPr>
        <w:t>China</w:t>
      </w:r>
      <w:r w:rsidRPr="00DD0697">
        <w:rPr>
          <w:sz w:val="10"/>
        </w:rPr>
        <w:t xml:space="preserve">, meanwhile, </w:t>
      </w:r>
      <w:r>
        <w:rPr>
          <w:rStyle w:val="StyleUnderline"/>
        </w:rPr>
        <w:t xml:space="preserve">has carried out a </w:t>
      </w:r>
      <w:r>
        <w:rPr>
          <w:rStyle w:val="Emphasis"/>
        </w:rPr>
        <w:t>buildup of historic proportions,</w:t>
      </w:r>
      <w:r w:rsidRPr="00DD0697">
        <w:rPr>
          <w:sz w:val="10"/>
        </w:rP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rsidRPr="00DD0697">
        <w:rPr>
          <w:sz w:val="10"/>
        </w:rPr>
        <w:t xml:space="preserve"> </w:t>
      </w:r>
      <w:r>
        <w:rPr>
          <w:rStyle w:val="StyleUnderline"/>
        </w:rPr>
        <w:t>necessary to threaten China’s neighbors and complicate U.S. intervention on their behalf</w:t>
      </w:r>
      <w:r w:rsidRPr="00DD0697">
        <w:rPr>
          <w:sz w:val="10"/>
        </w:rP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058A34E4" w14:textId="77777777" w:rsidR="00590D54" w:rsidRPr="00100A2B" w:rsidRDefault="00590D54" w:rsidP="00590D54">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221BD45D" w14:textId="77777777" w:rsidR="00590D54" w:rsidRPr="00100A2B" w:rsidRDefault="00590D54" w:rsidP="00590D54">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1" w:history="1">
        <w:r w:rsidRPr="00100A2B">
          <w:rPr>
            <w:rStyle w:val="Hyperlink"/>
          </w:rPr>
          <w:t>https://documents.worldbank.org/en/publication/documents-reports/documentdetail/207371500386458722/the-growing-role-of-minerals-and-metals-for-a-low-carbon-future</w:t>
        </w:r>
      </w:hyperlink>
      <w:r w:rsidRPr="00100A2B">
        <w:t>] TDI</w:t>
      </w:r>
    </w:p>
    <w:p w14:paraId="20AEBCD8" w14:textId="77777777" w:rsidR="00590D54" w:rsidRPr="00100A2B" w:rsidRDefault="00590D54" w:rsidP="00590D54">
      <w:pPr>
        <w:pStyle w:val="ListParagraph"/>
        <w:numPr>
          <w:ilvl w:val="0"/>
          <w:numId w:val="13"/>
        </w:numPr>
      </w:pPr>
      <w:r w:rsidRPr="00100A2B">
        <w:t>Full report - https://documents1.worldbank.org/curated/en/207371500386458722/pdf/117581-WP-P159838-PUBLIC-ClimateSmartMiningJuly.pdf</w:t>
      </w:r>
    </w:p>
    <w:p w14:paraId="79D8F757" w14:textId="3A38B89A" w:rsidR="00590D54" w:rsidRDefault="00590D54" w:rsidP="00590D54">
      <w:pPr>
        <w:rPr>
          <w:sz w:val="10"/>
        </w:rPr>
      </w:pPr>
      <w:r w:rsidRPr="001B6F4C">
        <w:rPr>
          <w:rStyle w:val="StyleUnderline"/>
          <w:highlight w:val="yellow"/>
        </w:rPr>
        <w:t xml:space="preserve">Climate </w:t>
      </w:r>
      <w:r w:rsidRPr="00100A2B">
        <w:rPr>
          <w:rStyle w:val="StyleUnderline"/>
        </w:rPr>
        <w:t xml:space="preserve">and greenhouse gas (GHG) </w:t>
      </w:r>
      <w:r w:rsidRPr="001B6F4C">
        <w:rPr>
          <w:rStyle w:val="StyleUnderline"/>
          <w:highlight w:val="yellow"/>
        </w:rPr>
        <w:t xml:space="preserve">scenarios have </w:t>
      </w:r>
      <w:r w:rsidRPr="00100A2B">
        <w:rPr>
          <w:rStyle w:val="StyleUnderline"/>
        </w:rPr>
        <w:t xml:space="preserve">typically </w:t>
      </w:r>
      <w:r w:rsidRPr="001B6F4C">
        <w:rPr>
          <w:rStyle w:val="StyleUnderline"/>
          <w:highlight w:val="yellow"/>
        </w:rPr>
        <w:t xml:space="preserve">paid scant attention to the metal </w:t>
      </w:r>
      <w:r w:rsidRPr="00100A2B">
        <w:rPr>
          <w:rStyle w:val="StyleUnderline"/>
        </w:rPr>
        <w:t xml:space="preserve">implications necessary </w:t>
      </w:r>
      <w:r w:rsidRPr="001B6F4C">
        <w:rPr>
          <w:rStyle w:val="StyleUnderline"/>
          <w:highlight w:val="yellow"/>
        </w:rPr>
        <w:t xml:space="preserve">to realize </w:t>
      </w:r>
      <w:r w:rsidRPr="00100A2B">
        <w:rPr>
          <w:rStyle w:val="StyleUnderline"/>
        </w:rPr>
        <w:t xml:space="preserve">a </w:t>
      </w:r>
      <w:r w:rsidRPr="001B6F4C">
        <w:rPr>
          <w:rStyle w:val="StyleUnderline"/>
          <w:highlight w:val="yellow"/>
        </w:rPr>
        <w:t>low</w:t>
      </w:r>
      <w:r w:rsidRPr="00100A2B">
        <w:rPr>
          <w:rStyle w:val="StyleUnderline"/>
        </w:rPr>
        <w:t xml:space="preserve">/zero </w:t>
      </w:r>
      <w:r w:rsidRPr="001B6F4C">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1B6F4C">
        <w:rPr>
          <w:rStyle w:val="StyleUnderline"/>
          <w:highlight w:val="yellow"/>
        </w:rPr>
        <w:t xml:space="preserve">the study examines </w:t>
      </w:r>
      <w:r w:rsidRPr="00100A2B">
        <w:rPr>
          <w:rStyle w:val="StyleUnderline"/>
        </w:rPr>
        <w:t xml:space="preserve">which </w:t>
      </w:r>
      <w:r w:rsidRPr="001B6F4C">
        <w:rPr>
          <w:rStyle w:val="StyleUnderline"/>
          <w:highlight w:val="yellow"/>
        </w:rPr>
        <w:t>metals will l</w:t>
      </w:r>
      <w:r w:rsidRPr="00100A2B">
        <w:rPr>
          <w:rStyle w:val="StyleUnderline"/>
        </w:rPr>
        <w:t xml:space="preserve">ikely </w:t>
      </w:r>
      <w:r w:rsidRPr="001B6F4C">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1B6F4C">
        <w:rPr>
          <w:rStyle w:val="StyleUnderline"/>
          <w:highlight w:val="yellow"/>
        </w:rPr>
        <w:t>include</w:t>
      </w:r>
      <w:r w:rsidRPr="00DD0697">
        <w:rPr>
          <w:sz w:val="10"/>
          <w:highlight w:val="yellow"/>
        </w:rPr>
        <w:t xml:space="preserve"> </w:t>
      </w:r>
      <w:r w:rsidRPr="00DD0697">
        <w:rPr>
          <w:sz w:val="10"/>
        </w:rPr>
        <w:t xml:space="preserve">aluminum (including its key constituent, bauxite), cobalt, copper, </w:t>
      </w:r>
      <w:r w:rsidRPr="001B6F4C">
        <w:rPr>
          <w:rStyle w:val="StyleUnderline"/>
          <w:highlight w:val="yellow"/>
        </w:rPr>
        <w:t xml:space="preserve">iron </w:t>
      </w:r>
      <w:r w:rsidRPr="00100A2B">
        <w:rPr>
          <w:rStyle w:val="StyleUnderline"/>
        </w:rPr>
        <w:t>ore</w:t>
      </w:r>
      <w:r w:rsidRPr="00DD0697">
        <w:rPr>
          <w:sz w:val="10"/>
        </w:rPr>
        <w:t xml:space="preserve">, lead, lithium, </w:t>
      </w:r>
      <w:r w:rsidRPr="001B6F4C">
        <w:rPr>
          <w:rStyle w:val="StyleUnderline"/>
          <w:highlight w:val="yellow"/>
        </w:rPr>
        <w:t>nickel</w:t>
      </w:r>
      <w:r w:rsidRPr="00DD0697">
        <w:rPr>
          <w:sz w:val="10"/>
        </w:rPr>
        <w:t xml:space="preserve">, manganese, </w:t>
      </w:r>
      <w:r w:rsidRPr="00100A2B">
        <w:rPr>
          <w:rStyle w:val="StyleUnderline"/>
        </w:rPr>
        <w:t xml:space="preserve">the </w:t>
      </w:r>
      <w:r w:rsidRPr="001B6F4C">
        <w:rPr>
          <w:rStyle w:val="StyleUnderline"/>
          <w:highlight w:val="yellow"/>
        </w:rPr>
        <w:t xml:space="preserve">platinum </w:t>
      </w:r>
      <w:r w:rsidRPr="00100A2B">
        <w:rPr>
          <w:rStyle w:val="StyleUnderline"/>
        </w:rPr>
        <w:t xml:space="preserve">group of metals, </w:t>
      </w:r>
      <w:r w:rsidRPr="001B6F4C">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2B649A94" w14:textId="77777777" w:rsidR="007B31B9" w:rsidRPr="00555A3A" w:rsidRDefault="007B31B9" w:rsidP="007B31B9">
      <w:pPr>
        <w:pStyle w:val="Heading4"/>
        <w:rPr>
          <w:rFonts w:cs="Calibri"/>
        </w:rPr>
      </w:pPr>
      <w:r w:rsidRPr="00555A3A">
        <w:rPr>
          <w:rFonts w:cs="Calibri"/>
        </w:rPr>
        <w:t>Nuke war causes extinction – Ice Age, famines, and war won’t stay limited</w:t>
      </w:r>
    </w:p>
    <w:p w14:paraId="4D8AFCAD" w14:textId="77777777" w:rsidR="007B31B9" w:rsidRPr="00555A3A" w:rsidRDefault="007B31B9" w:rsidP="007B31B9">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2D0EC9E8" w14:textId="3D25EC17" w:rsidR="007B31B9" w:rsidRPr="007B31B9" w:rsidRDefault="007B31B9" w:rsidP="00590D54">
      <w:pPr>
        <w:rPr>
          <w:u w:val="single"/>
        </w:rPr>
      </w:pPr>
      <w:r w:rsidRPr="009E6CC6">
        <w:rPr>
          <w:sz w:val="16"/>
        </w:rPr>
        <w:lastRenderedPageBreak/>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153C9D82" w14:textId="11B8D73C" w:rsidR="003C137E" w:rsidRDefault="003C137E" w:rsidP="003C137E">
      <w:pPr>
        <w:pStyle w:val="Heading2"/>
      </w:pPr>
      <w:r>
        <w:lastRenderedPageBreak/>
        <w:t xml:space="preserve">JF21 – </w:t>
      </w:r>
      <w:r w:rsidR="008A05C6">
        <w:t>DA</w:t>
      </w:r>
      <w:r>
        <w:t xml:space="preserve"> – SBSP</w:t>
      </w:r>
    </w:p>
    <w:p w14:paraId="0339C21F" w14:textId="77777777" w:rsidR="003C137E" w:rsidRDefault="003C137E" w:rsidP="003C137E">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 David 21: </w:t>
      </w:r>
    </w:p>
    <w:p w14:paraId="59D8C16E" w14:textId="77777777" w:rsidR="003C137E" w:rsidRPr="00846534" w:rsidRDefault="003C137E" w:rsidP="003C137E">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6B816C35" w14:textId="77777777" w:rsidR="003C137E" w:rsidRPr="00733F3A" w:rsidRDefault="003C137E" w:rsidP="003C137E">
      <w:pPr>
        <w:rPr>
          <w:sz w:val="8"/>
        </w:rPr>
      </w:pPr>
      <w:r w:rsidRPr="00733F3A">
        <w:rPr>
          <w:sz w:val="8"/>
        </w:rPr>
        <w:t xml:space="preserve">The sun never sets in space. </w:t>
      </w:r>
      <w:r w:rsidRPr="00846534">
        <w:rPr>
          <w:b/>
          <w:bCs/>
          <w:u w:val="single"/>
        </w:rPr>
        <w:t xml:space="preserve">The idea of </w:t>
      </w:r>
      <w:r w:rsidRPr="008F251A">
        <w:rPr>
          <w:highlight w:val="yellow"/>
          <w:u w:val="single"/>
        </w:rPr>
        <w:t>harvesting solar energy</w:t>
      </w:r>
      <w:r w:rsidRPr="00846534">
        <w:rPr>
          <w:b/>
          <w:bCs/>
          <w:u w:val="single"/>
        </w:rPr>
        <w:t xml:space="preserve"> </w:t>
      </w:r>
      <w:r w:rsidRPr="008F251A">
        <w:rPr>
          <w:highlight w:val="yellow"/>
          <w:u w:val="single"/>
        </w:rPr>
        <w:t>via power-beaming satellites</w:t>
      </w:r>
      <w:r w:rsidRPr="00846534">
        <w:rPr>
          <w:b/>
          <w:bCs/>
          <w:u w:val="single"/>
        </w:rPr>
        <w:t xml:space="preserve"> </w:t>
      </w:r>
      <w:r w:rsidRPr="008F251A">
        <w:rPr>
          <w:highlight w:val="yellow"/>
          <w:u w:val="single"/>
        </w:rPr>
        <w:t xml:space="preserve">has therefore long intrigued researchers looking for ways to feed an energy-ravenous </w:t>
      </w:r>
      <w:hyperlink r:id="rId22" w:history="1">
        <w:r w:rsidRPr="00733F3A">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23"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w:t>
      </w:r>
      <w:proofErr w:type="gramStart"/>
      <w:r w:rsidRPr="00733F3A">
        <w:rPr>
          <w:sz w:val="8"/>
        </w:rPr>
        <w:t>dates back to</w:t>
      </w:r>
      <w:proofErr w:type="gramEnd"/>
      <w:r w:rsidRPr="00733F3A">
        <w:rPr>
          <w:sz w:val="8"/>
        </w:rPr>
        <w:t xml:space="preserve"> </w:t>
      </w:r>
      <w:hyperlink r:id="rId24"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25"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8F251A">
        <w:rPr>
          <w:highlight w:val="yellow"/>
          <w:u w:val="single"/>
        </w:rPr>
        <w:t>researchers have made impressive advances</w:t>
      </w:r>
      <w:r w:rsidRPr="00846534">
        <w:rPr>
          <w:b/>
          <w:bCs/>
          <w:u w:val="single"/>
        </w:rPr>
        <w:t xml:space="preserve"> that </w:t>
      </w:r>
      <w:r w:rsidRPr="008F251A">
        <w:rPr>
          <w:highlight w:val="yellow"/>
          <w:u w:val="single"/>
        </w:rPr>
        <w:t>increase</w:t>
      </w:r>
      <w:r w:rsidRPr="00846534">
        <w:rPr>
          <w:b/>
          <w:bCs/>
          <w:u w:val="single"/>
        </w:rPr>
        <w:t xml:space="preserve"> the </w:t>
      </w:r>
      <w:r w:rsidRPr="008F251A">
        <w:rPr>
          <w:highlight w:val="yellow"/>
          <w:u w:val="single"/>
        </w:rPr>
        <w:t>likelihood</w:t>
      </w:r>
      <w:r w:rsidRPr="00846534">
        <w:rPr>
          <w:b/>
          <w:bCs/>
          <w:u w:val="single"/>
        </w:rPr>
        <w:t xml:space="preserve"> that space solar power (</w:t>
      </w:r>
      <w:r w:rsidRPr="008F251A">
        <w:rPr>
          <w:highlight w:val="yellow"/>
          <w:u w:val="single"/>
        </w:rPr>
        <w:t>SSP</w:t>
      </w:r>
      <w:r w:rsidRPr="00846534">
        <w:rPr>
          <w:b/>
          <w:bCs/>
          <w:u w:val="single"/>
        </w:rPr>
        <w:t>)</w:t>
      </w:r>
      <w:r w:rsidRPr="00733F3A">
        <w:rPr>
          <w:sz w:val="8"/>
        </w:rPr>
        <w:t xml:space="preserve"> </w:t>
      </w:r>
      <w:r w:rsidRPr="008F251A">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26"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8F251A">
        <w:rPr>
          <w:highlight w:val="yellow"/>
          <w:u w:val="single"/>
        </w:rPr>
        <w:t>rapidly unfolding value of "New</w:t>
      </w:r>
      <w:r w:rsidRPr="00846534">
        <w:rPr>
          <w:b/>
          <w:bCs/>
          <w:u w:val="single"/>
        </w:rPr>
        <w:t xml:space="preserve"> </w:t>
      </w:r>
      <w:r w:rsidRPr="008F251A">
        <w:rPr>
          <w:highlight w:val="yellow"/>
          <w:u w:val="single"/>
        </w:rPr>
        <w:t>Space</w:t>
      </w:r>
      <w:r w:rsidRPr="00846534">
        <w:rPr>
          <w:b/>
          <w:bCs/>
          <w:u w:val="single"/>
        </w:rPr>
        <w:t xml:space="preserve">" is also </w:t>
      </w:r>
      <w:r w:rsidRPr="008F251A">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27"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8F251A">
        <w:rPr>
          <w:highlight w:val="yellow"/>
          <w:u w:val="single"/>
        </w:rPr>
        <w:t>recent change is</w:t>
      </w:r>
      <w:r w:rsidRPr="00846534">
        <w:rPr>
          <w:b/>
          <w:bCs/>
          <w:u w:val="single"/>
        </w:rPr>
        <w:t xml:space="preserve"> </w:t>
      </w:r>
      <w:r w:rsidRPr="008F251A">
        <w:rPr>
          <w:highlight w:val="yellow"/>
          <w:u w:val="single"/>
        </w:rPr>
        <w:t>the</w:t>
      </w:r>
      <w:r w:rsidRPr="00846534">
        <w:rPr>
          <w:b/>
          <w:bCs/>
          <w:u w:val="single"/>
        </w:rPr>
        <w:t xml:space="preserve"> </w:t>
      </w:r>
      <w:r w:rsidRPr="008F251A">
        <w:rPr>
          <w:highlight w:val="yellow"/>
          <w:u w:val="single"/>
        </w:rPr>
        <w:t xml:space="preserve">dawn of the </w:t>
      </w:r>
      <w:proofErr w:type="spellStart"/>
      <w:r w:rsidRPr="008F251A">
        <w:rPr>
          <w:highlight w:val="yellow"/>
          <w:u w:val="single"/>
        </w:rPr>
        <w:t>megaconstellations</w:t>
      </w:r>
      <w:proofErr w:type="spellEnd"/>
      <w:r w:rsidRPr="00733F3A">
        <w:rPr>
          <w:sz w:val="8"/>
        </w:rPr>
        <w:t xml:space="preserve">, Mankins added. </w:t>
      </w:r>
      <w:r w:rsidRPr="00846534">
        <w:rPr>
          <w:b/>
          <w:bCs/>
          <w:u w:val="single"/>
        </w:rPr>
        <w:t xml:space="preserve">That's </w:t>
      </w:r>
      <w:r w:rsidRPr="008F251A">
        <w:rPr>
          <w:highlight w:val="yellow"/>
          <w:u w:val="single"/>
        </w:rPr>
        <w:t xml:space="preserve">exemplified by SpaceX's </w:t>
      </w:r>
      <w:hyperlink r:id="rId28" w:history="1">
        <w:proofErr w:type="spellStart"/>
        <w:r w:rsidRPr="00733F3A">
          <w:rPr>
            <w:sz w:val="8"/>
            <w:highlight w:val="yellow"/>
          </w:rPr>
          <w:t>Starlink</w:t>
        </w:r>
        <w:proofErr w:type="spellEnd"/>
      </w:hyperlink>
      <w:r w:rsidRPr="008F251A">
        <w:rPr>
          <w:highlight w:val="yellow"/>
          <w:u w:val="single"/>
        </w:rPr>
        <w:t xml:space="preserve"> broadband network</w:t>
      </w:r>
      <w:r w:rsidRPr="00846534">
        <w:rPr>
          <w:b/>
          <w:bCs/>
          <w:u w:val="single"/>
        </w:rPr>
        <w:t xml:space="preserve">, a </w:t>
      </w:r>
      <w:r w:rsidRPr="008F251A">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29"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30"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31"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DD412BC" wp14:editId="1BDF5F83">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32017F"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32"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33" w:history="1">
        <w:r w:rsidRPr="00733F3A">
          <w:rPr>
            <w:rStyle w:val="Hyperlink"/>
            <w:sz w:val="8"/>
          </w:rPr>
          <w:t>PRAM-FX</w:t>
        </w:r>
      </w:hyperlink>
      <w:r w:rsidRPr="00733F3A">
        <w:rPr>
          <w:sz w:val="8"/>
        </w:rPr>
        <w:t xml:space="preserve"> is principally </w:t>
      </w:r>
      <w:proofErr w:type="gramStart"/>
      <w:r w:rsidRPr="00733F3A">
        <w:rPr>
          <w:sz w:val="8"/>
        </w:rPr>
        <w:t>made out of</w:t>
      </w:r>
      <w:proofErr w:type="gramEnd"/>
      <w:r w:rsidRPr="00733F3A">
        <w:rPr>
          <w:sz w:val="8"/>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733F3A">
        <w:rPr>
          <w:sz w:val="8"/>
        </w:rPr>
        <w:t>made out of</w:t>
      </w:r>
      <w:proofErr w:type="gramEnd"/>
      <w:r w:rsidRPr="00733F3A">
        <w:rPr>
          <w:sz w:val="8"/>
        </w:rPr>
        <w:t xml:space="preserve"> similar components being tested onboard the X-37B, Jaffe said. </w:t>
      </w:r>
      <w:hyperlink r:id="rId34"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635FD451" wp14:editId="6E611C50">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146B60"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w:t>
      </w:r>
      <w:r w:rsidRPr="008F251A">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733F3A">
        <w:rPr>
          <w:sz w:val="8"/>
        </w:rPr>
        <w:t>with regard to</w:t>
      </w:r>
      <w:proofErr w:type="gramEnd"/>
      <w:r w:rsidRPr="00733F3A">
        <w:rPr>
          <w:sz w:val="8"/>
        </w:rPr>
        <w:t xml:space="preserve"> the urgency of policies on </w:t>
      </w:r>
      <w:hyperlink r:id="rId35"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5F211687" w14:textId="77777777" w:rsidR="003C137E" w:rsidRDefault="003C137E" w:rsidP="003C137E">
      <w:pPr>
        <w:pStyle w:val="Heading4"/>
      </w:pPr>
      <w:r>
        <w:lastRenderedPageBreak/>
        <w:t xml:space="preserve">SBSP key to solve climate change – Katete 21: </w:t>
      </w:r>
    </w:p>
    <w:p w14:paraId="136A1AD4" w14:textId="77777777" w:rsidR="003C137E" w:rsidRPr="00846534" w:rsidRDefault="003C137E" w:rsidP="003C137E">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04B18386" w14:textId="1E8810B1" w:rsidR="003C137E" w:rsidRPr="003C137E" w:rsidRDefault="003C137E" w:rsidP="003C137E">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36"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37"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38"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39" w:tgtFrame="_blank" w:history="1">
        <w:r w:rsidRPr="00846534">
          <w:rPr>
            <w:rStyle w:val="Hyperlink"/>
            <w:b/>
            <w:bCs/>
            <w:u w:val="single"/>
          </w:rPr>
          <w:t>National Space Society</w:t>
        </w:r>
      </w:hyperlink>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40"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41"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42"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43"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44"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45"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6D2AABD6" w14:textId="632B177D" w:rsidR="003C137E" w:rsidRPr="003C137E" w:rsidRDefault="00552BB7" w:rsidP="003C137E">
      <w:pPr>
        <w:pStyle w:val="Heading2"/>
      </w:pPr>
      <w:r>
        <w:lastRenderedPageBreak/>
        <w:t>AC</w:t>
      </w:r>
    </w:p>
    <w:p w14:paraId="69217B59" w14:textId="073114AB" w:rsidR="00552BB7" w:rsidRDefault="00552BB7" w:rsidP="00552BB7">
      <w:pPr>
        <w:pStyle w:val="Heading3"/>
      </w:pPr>
      <w:r>
        <w:lastRenderedPageBreak/>
        <w:t>Cap</w:t>
      </w:r>
    </w:p>
    <w:p w14:paraId="39308BAA" w14:textId="2E151E4C" w:rsidR="007B31B9" w:rsidRDefault="003C137E" w:rsidP="007B31B9">
      <w:pPr>
        <w:pStyle w:val="Heading4"/>
      </w:pPr>
      <w:r>
        <w:t xml:space="preserve">[1] Turn: </w:t>
      </w:r>
      <w:r w:rsidR="007B31B9">
        <w:t xml:space="preserve">Not only does the </w:t>
      </w:r>
      <w:proofErr w:type="spellStart"/>
      <w:r w:rsidR="007B31B9">
        <w:t>aff</w:t>
      </w:r>
      <w:proofErr w:type="spellEnd"/>
      <w:r w:rsidR="007B31B9">
        <w:t xml:space="preserve"> plan do nothing, </w:t>
      </w:r>
      <w:proofErr w:type="gramStart"/>
      <w:r w:rsidR="007B31B9">
        <w:t>it</w:t>
      </w:r>
      <w:proofErr w:type="gramEnd"/>
      <w:r w:rsidR="007B31B9">
        <w:t xml:space="preserve"> legitimates the fiction that the actions of a coopted settler-colonial state are in fact for the people, while the state continues to make the private sector do its dirty work on command</w:t>
      </w:r>
      <w:r w:rsidR="007B31B9">
        <w:t xml:space="preserve"> – means no solvency, state bad, </w:t>
      </w:r>
      <w:r w:rsidR="007B31B9">
        <w:t>Klinger 18</w:t>
      </w:r>
    </w:p>
    <w:p w14:paraId="166AD36D" w14:textId="77777777" w:rsidR="007B31B9" w:rsidRPr="009A4B6C" w:rsidRDefault="007B31B9" w:rsidP="007B31B9">
      <w:pPr>
        <w:spacing w:after="0" w:line="240" w:lineRule="auto"/>
        <w:rPr>
          <w:rFonts w:ascii="Times New Roman" w:eastAsia="Times New Roman" w:hAnsi="Times New Roman" w:cs="Times New Roman"/>
          <w:sz w:val="24"/>
        </w:rPr>
      </w:pPr>
      <w:r w:rsidRPr="009A4B6C">
        <w:rPr>
          <w:rFonts w:ascii="Arial" w:eastAsia="Times New Roman" w:hAnsi="Arial" w:cs="Arial"/>
          <w:color w:val="1D1C1D"/>
          <w:sz w:val="23"/>
          <w:szCs w:val="23"/>
          <w:shd w:val="clear" w:color="auto" w:fill="FFFFFF"/>
        </w:rPr>
        <w:t>Klinger, J. M. (2018). </w:t>
      </w:r>
      <w:r w:rsidRPr="009A4B6C">
        <w:rPr>
          <w:rFonts w:ascii="Arial" w:eastAsia="Times New Roman" w:hAnsi="Arial" w:cs="Arial"/>
          <w:i/>
          <w:iCs/>
          <w:color w:val="1D1C1D"/>
          <w:sz w:val="23"/>
          <w:szCs w:val="23"/>
          <w:shd w:val="clear" w:color="auto" w:fill="FFFFFF"/>
        </w:rPr>
        <w:t>Rare earth frontiers: From terrestrial subsoils to lunar landscapes</w:t>
      </w:r>
      <w:r w:rsidRPr="009A4B6C">
        <w:rPr>
          <w:rFonts w:ascii="Arial" w:eastAsia="Times New Roman" w:hAnsi="Arial" w:cs="Arial"/>
          <w:color w:val="1D1C1D"/>
          <w:sz w:val="23"/>
          <w:szCs w:val="23"/>
          <w:shd w:val="clear" w:color="auto" w:fill="FFFFFF"/>
        </w:rPr>
        <w:t>. Cornell University Press.</w:t>
      </w:r>
    </w:p>
    <w:p w14:paraId="00F29A13" w14:textId="1F2D52D2" w:rsidR="003C137E" w:rsidRPr="007B31B9" w:rsidRDefault="007B31B9" w:rsidP="007B31B9">
      <w:pPr>
        <w:rPr>
          <w:rFonts w:ascii="Times" w:hAnsi="Times" w:cs="Times"/>
          <w:color w:val="141413"/>
          <w:sz w:val="16"/>
          <w:szCs w:val="20"/>
        </w:rPr>
      </w:pPr>
      <w:r w:rsidRPr="00F41C48">
        <w:rPr>
          <w:rFonts w:ascii="Times" w:hAnsi="Times" w:cs="Times"/>
          <w:color w:val="141413"/>
          <w:sz w:val="16"/>
          <w:szCs w:val="20"/>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F41C48">
        <w:rPr>
          <w:rFonts w:ascii="Times" w:hAnsi="Times" w:cs="Times"/>
          <w:color w:val="141413"/>
          <w:sz w:val="16"/>
          <w:szCs w:val="20"/>
        </w:rPr>
        <w:t>enti</w:t>
      </w:r>
      <w:proofErr w:type="spellEnd"/>
      <w:r w:rsidRPr="00F41C48">
        <w:rPr>
          <w:rFonts w:ascii="Times" w:hAnsi="Times" w:cs="Times"/>
          <w:color w:val="141413"/>
          <w:sz w:val="16"/>
          <w:szCs w:val="20"/>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F41C48">
        <w:rPr>
          <w:rFonts w:ascii="Times" w:hAnsi="Times" w:cs="Times"/>
          <w:color w:val="141413"/>
          <w:sz w:val="16"/>
          <w:szCs w:val="20"/>
        </w:rPr>
        <w:t>includ</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to possess, own, transport, use, and sell the asteroid resource obtained in ac- </w:t>
      </w:r>
      <w:proofErr w:type="spellStart"/>
      <w:r w:rsidRPr="00F41C48">
        <w:rPr>
          <w:rFonts w:ascii="Times" w:hAnsi="Times" w:cs="Times"/>
          <w:color w:val="141413"/>
          <w:sz w:val="16"/>
          <w:szCs w:val="20"/>
        </w:rPr>
        <w:t>cordance</w:t>
      </w:r>
      <w:proofErr w:type="spellEnd"/>
      <w:r w:rsidRPr="00F41C48">
        <w:rPr>
          <w:rFonts w:ascii="Times" w:hAnsi="Times" w:cs="Times"/>
          <w:color w:val="141413"/>
          <w:sz w:val="16"/>
          <w:szCs w:val="20"/>
        </w:rPr>
        <w:t xml:space="preserve"> with applicable law, including the international obligations of the United States.” This legislation, which passed with bipartisan support,</w:t>
      </w:r>
      <w:r w:rsidRPr="00F41C48">
        <w:rPr>
          <w:rFonts w:ascii="Times" w:hAnsi="Times" w:cs="Times"/>
          <w:color w:val="141413"/>
          <w:position w:val="6"/>
          <w:sz w:val="16"/>
          <w:szCs w:val="14"/>
        </w:rPr>
        <w:t xml:space="preserve">24 </w:t>
      </w:r>
      <w:r w:rsidRPr="00F41C48">
        <w:rPr>
          <w:rFonts w:ascii="Times" w:hAnsi="Times" w:cs="Times"/>
          <w:color w:val="141413"/>
          <w:sz w:val="16"/>
          <w:szCs w:val="20"/>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023475">
        <w:rPr>
          <w:rFonts w:ascii="Times" w:hAnsi="Times" w:cs="Times"/>
          <w:b/>
          <w:bCs/>
          <w:color w:val="141413"/>
          <w:sz w:val="20"/>
          <w:szCs w:val="20"/>
          <w:u w:val="single"/>
        </w:rPr>
        <w:t xml:space="preserve">Mining obliterates a given landscape, while profiteering requires exclusive access. This is precisely why mining is so useful for extending territorial control to historically elusive places: because it quite simply, brutally, and unam- </w:t>
      </w:r>
      <w:proofErr w:type="spellStart"/>
      <w:r w:rsidRPr="00023475">
        <w:rPr>
          <w:rFonts w:ascii="Times" w:hAnsi="Times" w:cs="Times"/>
          <w:b/>
          <w:bCs/>
          <w:color w:val="141413"/>
          <w:sz w:val="20"/>
          <w:szCs w:val="20"/>
          <w:u w:val="single"/>
        </w:rPr>
        <w:t>biguously</w:t>
      </w:r>
      <w:proofErr w:type="spellEnd"/>
      <w:r w:rsidRPr="00023475">
        <w:rPr>
          <w:rFonts w:ascii="Times" w:hAnsi="Times" w:cs="Times"/>
          <w:b/>
          <w:bCs/>
          <w:color w:val="141413"/>
          <w:sz w:val="20"/>
          <w:szCs w:val="20"/>
          <w:u w:val="single"/>
        </w:rPr>
        <w:t xml:space="preserve"> eliminates the possibility for other uses of the site in question. </w:t>
      </w:r>
      <w:r w:rsidRPr="00F41C48">
        <w:rPr>
          <w:rFonts w:ascii="Times" w:hAnsi="Times" w:cs="Times"/>
          <w:color w:val="141413"/>
          <w:sz w:val="16"/>
          <w:szCs w:val="20"/>
        </w:rPr>
        <w:t xml:space="preserve">If it is a US company, rather than a US public venture, that establishes an exclusive min-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site in outer space, the geopolitical ambitions of the United States would, in theory, be served either way. </w:t>
      </w:r>
      <w:r w:rsidRPr="00023475">
        <w:rPr>
          <w:rFonts w:ascii="Times" w:hAnsi="Times" w:cs="Times"/>
          <w:b/>
          <w:bCs/>
          <w:color w:val="141413"/>
          <w:sz w:val="20"/>
          <w:szCs w:val="20"/>
          <w:u w:val="single"/>
        </w:rPr>
        <w:t xml:space="preserve">In this case, the </w:t>
      </w:r>
      <w:r w:rsidRPr="00F41C48">
        <w:rPr>
          <w:rFonts w:ascii="Times" w:hAnsi="Times" w:cs="Times"/>
          <w:b/>
          <w:bCs/>
          <w:color w:val="141413"/>
          <w:sz w:val="20"/>
          <w:szCs w:val="20"/>
          <w:highlight w:val="yellow"/>
          <w:u w:val="single"/>
        </w:rPr>
        <w:t>private sector can do the dirty work</w:t>
      </w:r>
      <w:r w:rsidRPr="00F41C48">
        <w:rPr>
          <w:rFonts w:ascii="Times" w:hAnsi="Times" w:cs="Times"/>
          <w:b/>
          <w:bCs/>
          <w:color w:val="141413"/>
          <w:position w:val="6"/>
          <w:sz w:val="14"/>
          <w:szCs w:val="14"/>
          <w:highlight w:val="yellow"/>
          <w:u w:val="single"/>
        </w:rPr>
        <w:t xml:space="preserve">25 </w:t>
      </w:r>
      <w:r w:rsidRPr="00F41C48">
        <w:rPr>
          <w:rFonts w:ascii="Times" w:hAnsi="Times" w:cs="Times"/>
          <w:b/>
          <w:bCs/>
          <w:color w:val="141413"/>
          <w:sz w:val="20"/>
          <w:szCs w:val="20"/>
          <w:highlight w:val="yellow"/>
          <w:u w:val="single"/>
        </w:rPr>
        <w:t>of fulfilling the state’s geopolitical agenda while the public sector provides protections and guarantees</w:t>
      </w:r>
      <w:r w:rsidRPr="00023475">
        <w:rPr>
          <w:rFonts w:ascii="Times" w:hAnsi="Times" w:cs="Times"/>
          <w:b/>
          <w:bCs/>
          <w:color w:val="141413"/>
          <w:sz w:val="20"/>
          <w:szCs w:val="20"/>
          <w:u w:val="single"/>
        </w:rPr>
        <w:t xml:space="preserve"> to the private sector.</w:t>
      </w:r>
      <w:r w:rsidRPr="00F41C48">
        <w:rPr>
          <w:rFonts w:ascii="Times" w:hAnsi="Times" w:cs="Times"/>
          <w:color w:val="141413"/>
          <w:sz w:val="16"/>
          <w:szCs w:val="20"/>
        </w:rPr>
        <w:t xml:space="preserve"> But in fact,</w:t>
      </w:r>
      <w:r w:rsidRPr="00023475">
        <w:rPr>
          <w:rFonts w:ascii="Times" w:hAnsi="Times" w:cs="Times"/>
          <w:b/>
          <w:bCs/>
          <w:color w:val="141413"/>
          <w:sz w:val="20"/>
          <w:szCs w:val="20"/>
          <w:u w:val="single"/>
        </w:rPr>
        <w:t xml:space="preserve"> a distinction between the public and private sector obscures more than it clarifies.</w:t>
      </w:r>
      <w:r w:rsidRPr="00F41C48">
        <w:rPr>
          <w:rFonts w:ascii="Times" w:hAnsi="Times" w:cs="Times"/>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023475">
        <w:rPr>
          <w:rFonts w:ascii="Times" w:hAnsi="Times" w:cs="Times"/>
          <w:b/>
          <w:bCs/>
          <w:color w:val="141413"/>
          <w:sz w:val="20"/>
          <w:szCs w:val="20"/>
          <w:u w:val="single"/>
        </w:rPr>
        <w:t>State promotion of the private sector in pursuit of lunar mining closely resembles the cases reviewed in the previous two chapters, wherein the private sector was selectively enlisted to execute the territorial agenda of the state.</w:t>
      </w:r>
      <w:r w:rsidRPr="00F41C48">
        <w:rPr>
          <w:rFonts w:ascii="Times" w:hAnsi="Times" w:cs="Times"/>
          <w:color w:val="141413"/>
          <w:sz w:val="16"/>
          <w:szCs w:val="20"/>
        </w:rPr>
        <w:t xml:space="preserve"> In this case, </w:t>
      </w:r>
      <w:r w:rsidRPr="00023475">
        <w:rPr>
          <w:rFonts w:ascii="Times" w:hAnsi="Times" w:cs="Times"/>
          <w:b/>
          <w:bCs/>
          <w:color w:val="141413"/>
          <w:sz w:val="20"/>
          <w:szCs w:val="20"/>
          <w:u w:val="single"/>
        </w:rPr>
        <w:t xml:space="preserve">the </w:t>
      </w:r>
      <w:r w:rsidRPr="00F41C48">
        <w:rPr>
          <w:rFonts w:ascii="Times" w:hAnsi="Times" w:cs="Times"/>
          <w:b/>
          <w:bCs/>
          <w:color w:val="141413"/>
          <w:sz w:val="20"/>
          <w:szCs w:val="20"/>
          <w:highlight w:val="yellow"/>
          <w:u w:val="single"/>
        </w:rPr>
        <w:t>national government provides force and backing</w:t>
      </w:r>
      <w:r w:rsidRPr="00023475">
        <w:rPr>
          <w:rFonts w:ascii="Times" w:hAnsi="Times" w:cs="Times"/>
          <w:b/>
          <w:bCs/>
          <w:color w:val="141413"/>
          <w:sz w:val="20"/>
          <w:szCs w:val="20"/>
          <w:u w:val="single"/>
        </w:rPr>
        <w:t xml:space="preserve"> to a risky and illegal venture in exchange for anticipated geopolitical advantages</w:t>
      </w:r>
      <w:r w:rsidRPr="00F41C48">
        <w:rPr>
          <w:rFonts w:ascii="Times" w:hAnsi="Times" w:cs="Times"/>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F41C48">
        <w:rPr>
          <w:rFonts w:ascii="Times" w:hAnsi="Times" w:cs="Times"/>
          <w:color w:val="141413"/>
          <w:sz w:val="16"/>
          <w:szCs w:val="20"/>
        </w:rPr>
        <w:t>ests</w:t>
      </w:r>
      <w:proofErr w:type="spellEnd"/>
      <w:r w:rsidRPr="00F41C48">
        <w:rPr>
          <w:rFonts w:ascii="Times" w:hAnsi="Times" w:cs="Times"/>
          <w:color w:val="141413"/>
          <w:sz w:val="16"/>
          <w:szCs w:val="20"/>
        </w:rPr>
        <w:t xml:space="preserve">. For the moment, this </w:t>
      </w:r>
      <w:proofErr w:type="gramStart"/>
      <w:r w:rsidRPr="00F41C48">
        <w:rPr>
          <w:rFonts w:ascii="Times" w:hAnsi="Times" w:cs="Times"/>
          <w:color w:val="141413"/>
          <w:sz w:val="16"/>
          <w:szCs w:val="20"/>
        </w:rPr>
        <w:t>particular contrivance</w:t>
      </w:r>
      <w:proofErr w:type="gramEnd"/>
      <w:r w:rsidRPr="00F41C48">
        <w:rPr>
          <w:rFonts w:ascii="Times" w:hAnsi="Times" w:cs="Times"/>
          <w:color w:val="141413"/>
          <w:sz w:val="16"/>
          <w:szCs w:val="20"/>
        </w:rPr>
        <w:t xml:space="preserve"> of a public-private divide is conceived as enabling US actors on all sides to maximize benefits and dodge in- </w:t>
      </w:r>
      <w:proofErr w:type="spellStart"/>
      <w:r w:rsidRPr="00F41C48">
        <w:rPr>
          <w:rFonts w:ascii="Times" w:hAnsi="Times" w:cs="Times"/>
          <w:color w:val="141413"/>
          <w:sz w:val="16"/>
          <w:szCs w:val="20"/>
        </w:rPr>
        <w:t>ternational</w:t>
      </w:r>
      <w:proofErr w:type="spellEnd"/>
      <w:r w:rsidRPr="00F41C48">
        <w:rPr>
          <w:rFonts w:ascii="Times" w:hAnsi="Times" w:cs="Times"/>
          <w:color w:val="141413"/>
          <w:sz w:val="16"/>
          <w:szCs w:val="20"/>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F41C48">
        <w:rPr>
          <w:rFonts w:ascii="Times" w:hAnsi="Times" w:cs="Times"/>
          <w:color w:val="141413"/>
          <w:sz w:val="16"/>
          <w:szCs w:val="20"/>
        </w:rPr>
        <w:t>em</w:t>
      </w:r>
      <w:proofErr w:type="spellEnd"/>
      <w:r w:rsidRPr="00F41C48">
        <w:rPr>
          <w:rFonts w:ascii="Times" w:hAnsi="Times" w:cs="Times"/>
          <w:color w:val="141413"/>
          <w:sz w:val="16"/>
          <w:szCs w:val="20"/>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w:t>
      </w:r>
      <w:proofErr w:type="spellStart"/>
      <w:r w:rsidRPr="00F41C48">
        <w:rPr>
          <w:rFonts w:ascii="Times" w:hAnsi="Times" w:cs="Times"/>
          <w:color w:val="141413"/>
          <w:sz w:val="16"/>
          <w:szCs w:val="20"/>
        </w:rPr>
        <w:t>tington</w:t>
      </w:r>
      <w:proofErr w:type="spellEnd"/>
      <w:r w:rsidRPr="00F41C48">
        <w:rPr>
          <w:rFonts w:ascii="Times" w:hAnsi="Times" w:cs="Times"/>
          <w:color w:val="141413"/>
          <w:sz w:val="16"/>
          <w:szCs w:val="20"/>
        </w:rPr>
        <w:t xml:space="preserve"> 2013), </w:t>
      </w:r>
      <w:r w:rsidRPr="00F41C48">
        <w:rPr>
          <w:rFonts w:ascii="Times" w:hAnsi="Times" w:cs="Times"/>
          <w:b/>
          <w:bCs/>
          <w:color w:val="141413"/>
          <w:sz w:val="20"/>
          <w:szCs w:val="20"/>
          <w:highlight w:val="yellow"/>
          <w:u w:val="single"/>
        </w:rPr>
        <w:t xml:space="preserve">private sector actors can do the dirty work of the state, until such time that international treaties are </w:t>
      </w:r>
      <w:proofErr w:type="gramStart"/>
      <w:r w:rsidRPr="00F41C48">
        <w:rPr>
          <w:rFonts w:ascii="Times" w:hAnsi="Times" w:cs="Times"/>
          <w:b/>
          <w:bCs/>
          <w:color w:val="141413"/>
          <w:sz w:val="20"/>
          <w:szCs w:val="20"/>
          <w:highlight w:val="yellow"/>
          <w:u w:val="single"/>
        </w:rPr>
        <w:t>supplanted</w:t>
      </w:r>
      <w:proofErr w:type="gramEnd"/>
      <w:r w:rsidRPr="00F41C48">
        <w:rPr>
          <w:rFonts w:ascii="Times" w:hAnsi="Times" w:cs="Times"/>
          <w:b/>
          <w:bCs/>
          <w:color w:val="141413"/>
          <w:sz w:val="20"/>
          <w:szCs w:val="20"/>
          <w:highlight w:val="yellow"/>
          <w:u w:val="single"/>
        </w:rPr>
        <w:t xml:space="preserve"> or other parties acquiesce to violation as the new norm</w:t>
      </w:r>
      <w:r w:rsidRPr="00023475">
        <w:rPr>
          <w:rFonts w:ascii="Times" w:hAnsi="Times" w:cs="Times"/>
          <w:b/>
          <w:bCs/>
          <w:color w:val="141413"/>
          <w:sz w:val="20"/>
          <w:szCs w:val="20"/>
          <w:u w:val="single"/>
        </w:rPr>
        <w:t>.</w:t>
      </w:r>
      <w:r>
        <w:rPr>
          <w:rFonts w:ascii="Times" w:hAnsi="Times" w:cs="Times"/>
          <w:b/>
          <w:bCs/>
          <w:color w:val="141413"/>
          <w:sz w:val="20"/>
          <w:szCs w:val="20"/>
          <w:u w:val="single"/>
        </w:rPr>
        <w:t xml:space="preserve"> </w:t>
      </w:r>
      <w:r w:rsidRPr="00F41C48">
        <w:rPr>
          <w:rFonts w:ascii="Times" w:hAnsi="Times" w:cs="Times"/>
          <w:color w:val="141413"/>
          <w:sz w:val="16"/>
          <w:szCs w:val="20"/>
        </w:rPr>
        <w:t xml:space="preserve">For a particular government to assert the right of its citizenry to mine resources in any </w:t>
      </w:r>
      <w:proofErr w:type="gramStart"/>
      <w:r w:rsidRPr="00F41C48">
        <w:rPr>
          <w:rFonts w:ascii="Times" w:hAnsi="Times" w:cs="Times"/>
          <w:color w:val="141413"/>
          <w:sz w:val="16"/>
          <w:szCs w:val="20"/>
        </w:rPr>
        <w:t>particular place</w:t>
      </w:r>
      <w:proofErr w:type="gramEnd"/>
      <w:r w:rsidRPr="00F41C48">
        <w:rPr>
          <w:rFonts w:ascii="Times" w:hAnsi="Times" w:cs="Times"/>
          <w:color w:val="141413"/>
          <w:sz w:val="16"/>
          <w:szCs w:val="20"/>
        </w:rPr>
        <w:t xml:space="preserve">, and to secure for that citizenry the right to pursue </w:t>
      </w:r>
      <w:proofErr w:type="spellStart"/>
      <w:r w:rsidRPr="00F41C48">
        <w:rPr>
          <w:rFonts w:ascii="Times" w:hAnsi="Times" w:cs="Times"/>
          <w:color w:val="141413"/>
          <w:sz w:val="16"/>
          <w:szCs w:val="20"/>
        </w:rPr>
        <w:t>puni</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tive</w:t>
      </w:r>
      <w:proofErr w:type="spellEnd"/>
      <w:r w:rsidRPr="00F41C48">
        <w:rPr>
          <w:rFonts w:ascii="Times" w:hAnsi="Times" w:cs="Times"/>
          <w:color w:val="141413"/>
          <w:sz w:val="16"/>
          <w:szCs w:val="20"/>
        </w:rPr>
        <w:t xml:space="preserve"> legal action against any entities who interfere with the exercise of their prop- </w:t>
      </w:r>
      <w:proofErr w:type="spellStart"/>
      <w:r w:rsidRPr="00F41C48">
        <w:rPr>
          <w:rFonts w:ascii="Times" w:hAnsi="Times" w:cs="Times"/>
          <w:color w:val="141413"/>
          <w:sz w:val="16"/>
          <w:szCs w:val="20"/>
        </w:rPr>
        <w:t>erty</w:t>
      </w:r>
      <w:proofErr w:type="spellEnd"/>
      <w:r w:rsidRPr="00F41C48">
        <w:rPr>
          <w:rFonts w:ascii="Times" w:hAnsi="Times" w:cs="Times"/>
          <w:color w:val="141413"/>
          <w:sz w:val="16"/>
          <w:szCs w:val="20"/>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F41C48">
        <w:rPr>
          <w:rFonts w:ascii="Times" w:hAnsi="Times" w:cs="Times"/>
          <w:color w:val="141413"/>
          <w:sz w:val="16"/>
          <w:szCs w:val="20"/>
        </w:rPr>
        <w:t>elabo</w:t>
      </w:r>
      <w:proofErr w:type="spellEnd"/>
      <w:r w:rsidRPr="00F41C48">
        <w:rPr>
          <w:rFonts w:ascii="Times" w:hAnsi="Times" w:cs="Times"/>
          <w:color w:val="141413"/>
          <w:sz w:val="16"/>
          <w:szCs w:val="20"/>
        </w:rPr>
        <w:t xml:space="preserve">-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in order to claim a particular territory </w:t>
      </w:r>
      <w:r w:rsidRPr="00F41C48">
        <w:rPr>
          <w:rFonts w:ascii="Times" w:hAnsi="Times" w:cs="Times"/>
          <w:color w:val="141413"/>
          <w:sz w:val="16"/>
          <w:szCs w:val="20"/>
        </w:rPr>
        <w:lastRenderedPageBreak/>
        <w:t xml:space="preserve">therein. After all, that is how the political </w:t>
      </w:r>
      <w:proofErr w:type="spellStart"/>
      <w:r w:rsidRPr="00F41C48">
        <w:rPr>
          <w:rFonts w:ascii="Times" w:hAnsi="Times" w:cs="Times"/>
          <w:color w:val="141413"/>
          <w:sz w:val="16"/>
          <w:szCs w:val="20"/>
        </w:rPr>
        <w:t>ge</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ography</w:t>
      </w:r>
      <w:proofErr w:type="spellEnd"/>
      <w:r w:rsidRPr="00F41C48">
        <w:rPr>
          <w:rFonts w:ascii="Times" w:hAnsi="Times" w:cs="Times"/>
          <w:color w:val="141413"/>
          <w:sz w:val="16"/>
          <w:szCs w:val="20"/>
        </w:rPr>
        <w:t xml:space="preserve"> of Earth is organized: no single state controls the entirety of the celestial body we call home, but that does not negate the sovereignty of 192 national gov- </w:t>
      </w:r>
      <w:proofErr w:type="spellStart"/>
      <w:r w:rsidRPr="00F41C48">
        <w:rPr>
          <w:rFonts w:ascii="Times" w:hAnsi="Times" w:cs="Times"/>
          <w:color w:val="141413"/>
          <w:sz w:val="16"/>
          <w:szCs w:val="20"/>
        </w:rPr>
        <w:t>ernments</w:t>
      </w:r>
      <w:proofErr w:type="spellEnd"/>
      <w:r w:rsidRPr="00F41C48">
        <w:rPr>
          <w:rFonts w:ascii="Times" w:hAnsi="Times" w:cs="Times"/>
          <w:color w:val="141413"/>
          <w:sz w:val="16"/>
          <w:szCs w:val="20"/>
        </w:rPr>
        <w:t xml:space="preserve"> over their respective territories. The verbal gymnastics of the SPACE Act </w:t>
      </w:r>
      <w:proofErr w:type="gramStart"/>
      <w:r w:rsidRPr="00F41C48">
        <w:rPr>
          <w:rFonts w:ascii="Times" w:hAnsi="Times" w:cs="Times"/>
          <w:color w:val="141413"/>
          <w:sz w:val="16"/>
          <w:szCs w:val="20"/>
        </w:rPr>
        <w:t>do not succeed</w:t>
      </w:r>
      <w:proofErr w:type="gramEnd"/>
      <w:r w:rsidRPr="00F41C48">
        <w:rPr>
          <w:rFonts w:ascii="Times" w:hAnsi="Times" w:cs="Times"/>
          <w:color w:val="141413"/>
          <w:sz w:val="16"/>
          <w:szCs w:val="20"/>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w:t>
      </w:r>
      <w:proofErr w:type="spellStart"/>
      <w:r w:rsidRPr="00F41C48">
        <w:rPr>
          <w:rFonts w:ascii="Times" w:hAnsi="Times" w:cs="Times"/>
          <w:color w:val="141413"/>
          <w:sz w:val="16"/>
          <w:szCs w:val="20"/>
        </w:rPr>
        <w:t>spectives</w:t>
      </w:r>
      <w:proofErr w:type="spellEnd"/>
      <w:r w:rsidRPr="00F41C48">
        <w:rPr>
          <w:rFonts w:ascii="Times" w:hAnsi="Times" w:cs="Times"/>
          <w:color w:val="141413"/>
          <w:sz w:val="16"/>
          <w:szCs w:val="20"/>
        </w:rPr>
        <w:t xml:space="preserve"> on the role of the state. Some denigrate civilian space exploration as too slow (Wingo, </w:t>
      </w:r>
      <w:proofErr w:type="spellStart"/>
      <w:r w:rsidRPr="00F41C48">
        <w:rPr>
          <w:rFonts w:ascii="Times" w:hAnsi="Times" w:cs="Times"/>
          <w:color w:val="141413"/>
          <w:sz w:val="16"/>
          <w:szCs w:val="20"/>
        </w:rPr>
        <w:t>Spudis</w:t>
      </w:r>
      <w:proofErr w:type="spellEnd"/>
      <w:r w:rsidRPr="00F41C48">
        <w:rPr>
          <w:rFonts w:ascii="Times" w:hAnsi="Times" w:cs="Times"/>
          <w:color w:val="141413"/>
          <w:sz w:val="16"/>
          <w:szCs w:val="20"/>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F41C48">
        <w:rPr>
          <w:rFonts w:ascii="Times" w:hAnsi="Times" w:cs="Times"/>
          <w:color w:val="141413"/>
          <w:sz w:val="16"/>
          <w:szCs w:val="20"/>
        </w:rPr>
        <w:t>history, and</w:t>
      </w:r>
      <w:proofErr w:type="gramEnd"/>
      <w:r w:rsidRPr="00F41C48">
        <w:rPr>
          <w:rFonts w:ascii="Times" w:hAnsi="Times" w:cs="Times"/>
          <w:color w:val="141413"/>
          <w:sz w:val="16"/>
          <w:szCs w:val="20"/>
        </w:rPr>
        <w:t xml:space="preserve"> will encourage the sustained development of space” (quoted in Navarro 2015). Regardless of their perspective, </w:t>
      </w:r>
      <w:r w:rsidRPr="00F41C48">
        <w:rPr>
          <w:rFonts w:ascii="Times" w:hAnsi="Times" w:cs="Times"/>
          <w:b/>
          <w:bCs/>
          <w:color w:val="141413"/>
          <w:sz w:val="20"/>
          <w:szCs w:val="20"/>
          <w:highlight w:val="yellow"/>
          <w:u w:val="single"/>
        </w:rPr>
        <w:t xml:space="preserve">private sector interlocutors are working toward capturing maximum </w:t>
      </w:r>
      <w:r w:rsidRPr="00023475">
        <w:rPr>
          <w:rFonts w:ascii="Times" w:hAnsi="Times" w:cs="Times"/>
          <w:b/>
          <w:bCs/>
          <w:color w:val="141413"/>
          <w:sz w:val="20"/>
          <w:szCs w:val="20"/>
          <w:u w:val="single"/>
        </w:rPr>
        <w:t xml:space="preserve">possible </w:t>
      </w:r>
      <w:r w:rsidRPr="00F41C48">
        <w:rPr>
          <w:rFonts w:ascii="Times" w:hAnsi="Times" w:cs="Times"/>
          <w:b/>
          <w:bCs/>
          <w:color w:val="141413"/>
          <w:sz w:val="20"/>
          <w:szCs w:val="20"/>
          <w:highlight w:val="yellow"/>
          <w:u w:val="single"/>
        </w:rPr>
        <w:t>support</w:t>
      </w:r>
      <w:r w:rsidRPr="00F41C48">
        <w:rPr>
          <w:rFonts w:ascii="Times" w:hAnsi="Times" w:cs="Times"/>
          <w:color w:val="141413"/>
          <w:sz w:val="16"/>
          <w:szCs w:val="20"/>
          <w:highlight w:val="yellow"/>
        </w:rPr>
        <w:t xml:space="preserve"> </w:t>
      </w:r>
      <w:r w:rsidRPr="00F41C48">
        <w:rPr>
          <w:rFonts w:ascii="Times" w:hAnsi="Times" w:cs="Times"/>
          <w:color w:val="141413"/>
          <w:sz w:val="16"/>
          <w:szCs w:val="20"/>
        </w:rPr>
        <w:t xml:space="preserve">and minimal regulatory intervention </w:t>
      </w:r>
      <w:r w:rsidRPr="00023475">
        <w:rPr>
          <w:rFonts w:ascii="Times" w:hAnsi="Times" w:cs="Times"/>
          <w:b/>
          <w:bCs/>
          <w:color w:val="141413"/>
          <w:sz w:val="20"/>
          <w:szCs w:val="20"/>
          <w:u w:val="single"/>
        </w:rPr>
        <w:t>from the public sector</w:t>
      </w:r>
      <w:r w:rsidRPr="00F41C48">
        <w:rPr>
          <w:rFonts w:ascii="Times" w:hAnsi="Times" w:cs="Times"/>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023475">
        <w:rPr>
          <w:rFonts w:ascii="Times" w:hAnsi="Times" w:cs="Times"/>
          <w:b/>
          <w:bCs/>
          <w:color w:val="141413"/>
          <w:sz w:val="20"/>
          <w:szCs w:val="20"/>
          <w:u w:val="single"/>
        </w:rPr>
        <w:t xml:space="preserve">The proliferation of </w:t>
      </w:r>
      <w:r w:rsidRPr="00A340B3">
        <w:rPr>
          <w:rFonts w:ascii="Times" w:hAnsi="Times" w:cs="Times"/>
          <w:b/>
          <w:bCs/>
          <w:color w:val="141413"/>
          <w:sz w:val="20"/>
          <w:szCs w:val="20"/>
          <w:highlight w:val="yellow"/>
          <w:u w:val="single"/>
        </w:rPr>
        <w:t>commercial space agencies</w:t>
      </w:r>
      <w:r w:rsidRPr="00023475">
        <w:rPr>
          <w:rFonts w:ascii="Times" w:hAnsi="Times" w:cs="Times"/>
          <w:b/>
          <w:bCs/>
          <w:color w:val="141413"/>
          <w:sz w:val="20"/>
          <w:szCs w:val="20"/>
          <w:u w:val="single"/>
        </w:rPr>
        <w:t xml:space="preserve"> represents not a retreat of the state per se, </w:t>
      </w:r>
      <w:r w:rsidRPr="00A340B3">
        <w:rPr>
          <w:rFonts w:ascii="Times" w:hAnsi="Times" w:cs="Times"/>
          <w:b/>
          <w:bCs/>
          <w:color w:val="141413"/>
          <w:sz w:val="20"/>
          <w:szCs w:val="20"/>
          <w:u w:val="single"/>
        </w:rPr>
        <w:t xml:space="preserve">but rather </w:t>
      </w:r>
      <w:r w:rsidRPr="00A340B3">
        <w:rPr>
          <w:rFonts w:ascii="Times" w:hAnsi="Times" w:cs="Times"/>
          <w:b/>
          <w:bCs/>
          <w:color w:val="141413"/>
          <w:sz w:val="20"/>
          <w:szCs w:val="20"/>
          <w:highlight w:val="yellow"/>
          <w:u w:val="single"/>
        </w:rPr>
        <w:t>a reconfiguration of state functions to support a program of redistributing public assets into the private sector</w:t>
      </w:r>
      <w:r w:rsidRPr="00023475">
        <w:rPr>
          <w:rFonts w:ascii="Times" w:hAnsi="Times" w:cs="Times"/>
          <w:b/>
          <w:bCs/>
          <w:color w:val="141413"/>
          <w:sz w:val="20"/>
          <w:szCs w:val="20"/>
          <w:u w:val="single"/>
        </w:rPr>
        <w:t xml:space="preserve"> in the name of beating a bogeyman from the East.</w:t>
      </w:r>
      <w:r w:rsidRPr="00F41C48">
        <w:rPr>
          <w:rFonts w:ascii="Times" w:hAnsi="Times" w:cs="Times"/>
          <w:color w:val="141413"/>
          <w:sz w:val="16"/>
          <w:szCs w:val="20"/>
        </w:rPr>
        <w:t xml:space="preserve"> Indeed, the most </w:t>
      </w:r>
      <w:proofErr w:type="spellStart"/>
      <w:r w:rsidRPr="00F41C48">
        <w:rPr>
          <w:rFonts w:ascii="Times" w:hAnsi="Times" w:cs="Times"/>
          <w:color w:val="141413"/>
          <w:sz w:val="16"/>
          <w:szCs w:val="20"/>
        </w:rPr>
        <w:t>vocifer</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ous</w:t>
      </w:r>
      <w:proofErr w:type="spellEnd"/>
      <w:r w:rsidRPr="00F41C48">
        <w:rPr>
          <w:rFonts w:ascii="Times" w:hAnsi="Times" w:cs="Times"/>
          <w:color w:val="141413"/>
          <w:sz w:val="16"/>
          <w:szCs w:val="20"/>
        </w:rPr>
        <w:t xml:space="preserve"> political, public, and legal opinion holds that the private sector should lead the way, and that “</w:t>
      </w:r>
      <w:r w:rsidRPr="00023475">
        <w:rPr>
          <w:rFonts w:ascii="Times" w:hAnsi="Times" w:cs="Times"/>
          <w:b/>
          <w:bCs/>
          <w:color w:val="141413"/>
          <w:sz w:val="20"/>
          <w:szCs w:val="20"/>
          <w:u w:val="single"/>
        </w:rPr>
        <w:t>the</w:t>
      </w:r>
      <w:r w:rsidRPr="00F41C48">
        <w:rPr>
          <w:rFonts w:ascii="Times" w:hAnsi="Times" w:cs="Times"/>
          <w:color w:val="141413"/>
          <w:sz w:val="16"/>
          <w:szCs w:val="20"/>
        </w:rPr>
        <w:t xml:space="preserve"> </w:t>
      </w:r>
      <w:r w:rsidRPr="00A340B3">
        <w:rPr>
          <w:rFonts w:ascii="Times" w:hAnsi="Times" w:cs="Times"/>
          <w:b/>
          <w:bCs/>
          <w:color w:val="141413"/>
          <w:sz w:val="20"/>
          <w:szCs w:val="20"/>
          <w:highlight w:val="yellow"/>
          <w:u w:val="single"/>
        </w:rPr>
        <w:t>government should focus on its role as enabler</w:t>
      </w:r>
      <w:r w:rsidRPr="00F41C48">
        <w:rPr>
          <w:rFonts w:ascii="Times" w:hAnsi="Times" w:cs="Times"/>
          <w:color w:val="141413"/>
          <w:sz w:val="16"/>
          <w:szCs w:val="20"/>
        </w:rPr>
        <w:t xml:space="preserve">” (Whitehorn 2005). This is overwhelmingly compatible with the US government’s approach since the end of the Cold War (United States House of Representatives 1998). </w:t>
      </w:r>
    </w:p>
    <w:p w14:paraId="347922E7" w14:textId="77777777" w:rsidR="003C137E" w:rsidRPr="003C137E" w:rsidRDefault="003C137E" w:rsidP="003C137E"/>
    <w:p w14:paraId="5AED54A7" w14:textId="7063F52A" w:rsidR="00552BB7" w:rsidRDefault="00552BB7" w:rsidP="00552BB7">
      <w:pPr>
        <w:pStyle w:val="Heading3"/>
      </w:pPr>
      <w:r>
        <w:lastRenderedPageBreak/>
        <w:t>Warming</w:t>
      </w:r>
    </w:p>
    <w:p w14:paraId="60B8BEDE" w14:textId="77777777" w:rsidR="00552BB7" w:rsidRPr="006836D1" w:rsidRDefault="00552BB7" w:rsidP="00552BB7">
      <w:pPr>
        <w:pStyle w:val="Heading4"/>
      </w:pPr>
      <w:r>
        <w:t xml:space="preserve">1] </w:t>
      </w: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2A7F2F5B" w14:textId="77777777" w:rsidR="00552BB7" w:rsidRDefault="00552BB7" w:rsidP="00552BB7">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6C486E54" w14:textId="77777777" w:rsidR="00552BB7" w:rsidRPr="002866F9" w:rsidRDefault="00552BB7" w:rsidP="00552BB7">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w:t>
      </w:r>
      <w:proofErr w:type="spellStart"/>
      <w:r w:rsidRPr="002866F9">
        <w:rPr>
          <w:sz w:val="12"/>
        </w:rPr>
        <w:t>civilisation</w:t>
      </w:r>
      <w:proofErr w:type="spellEnd"/>
      <w:r w:rsidRPr="002866F9">
        <w:rPr>
          <w:sz w:val="12"/>
        </w:rPr>
        <w:t xml:space="preserve">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 xml:space="preserve">the world will </w:t>
      </w:r>
      <w:proofErr w:type="gramStart"/>
      <w:r w:rsidRPr="00111C20">
        <w:rPr>
          <w:rStyle w:val="StyleUnderline"/>
          <w:highlight w:val="cyan"/>
        </w:rPr>
        <w:t>take action</w:t>
      </w:r>
      <w:proofErr w:type="gramEnd"/>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w:t>
      </w:r>
      <w:proofErr w:type="gramStart"/>
      <w:r w:rsidRPr="002866F9">
        <w:rPr>
          <w:sz w:val="12"/>
        </w:rPr>
        <w:t>25 to 50 year</w:t>
      </w:r>
      <w:proofErr w:type="gramEnd"/>
      <w:r w:rsidRPr="002866F9">
        <w:rPr>
          <w:sz w:val="12"/>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553CF3F3" w14:textId="77777777" w:rsidR="00552BB7" w:rsidRPr="00552BB7" w:rsidRDefault="00552BB7" w:rsidP="00552BB7"/>
    <w:sectPr w:rsidR="00552BB7" w:rsidRPr="00552B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2B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72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137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BB7"/>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D5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9D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1B9"/>
    <w:rsid w:val="007B53D8"/>
    <w:rsid w:val="007C22C5"/>
    <w:rsid w:val="007C57E1"/>
    <w:rsid w:val="007C5811"/>
    <w:rsid w:val="007D2DF5"/>
    <w:rsid w:val="007D451A"/>
    <w:rsid w:val="007D5E3E"/>
    <w:rsid w:val="007D7596"/>
    <w:rsid w:val="007E242C"/>
    <w:rsid w:val="007E6631"/>
    <w:rsid w:val="00803A12"/>
    <w:rsid w:val="00805417"/>
    <w:rsid w:val="00823FF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5C6"/>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AF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853ED3"/>
  <w14:defaultImageDpi w14:val="300"/>
  <w15:docId w15:val="{F8E07BAF-245C-584E-A805-EFBB1018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2B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2B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2B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2B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52B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2B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BB7"/>
  </w:style>
  <w:style w:type="character" w:customStyle="1" w:styleId="Heading1Char">
    <w:name w:val="Heading 1 Char"/>
    <w:aliases w:val="Pocket Char"/>
    <w:basedOn w:val="DefaultParagraphFont"/>
    <w:link w:val="Heading1"/>
    <w:uiPriority w:val="9"/>
    <w:rsid w:val="00552B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2B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2BB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552B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2BB7"/>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552BB7"/>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52B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2BB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C"/>
    <w:basedOn w:val="DefaultParagraphFont"/>
    <w:link w:val="NoSpacing"/>
    <w:uiPriority w:val="99"/>
    <w:unhideWhenUsed/>
    <w:rsid w:val="00552BB7"/>
    <w:rPr>
      <w:color w:val="auto"/>
      <w:u w:val="none"/>
    </w:rPr>
  </w:style>
  <w:style w:type="paragraph" w:styleId="DocumentMap">
    <w:name w:val="Document Map"/>
    <w:basedOn w:val="Normal"/>
    <w:link w:val="DocumentMapChar"/>
    <w:uiPriority w:val="99"/>
    <w:semiHidden/>
    <w:unhideWhenUsed/>
    <w:rsid w:val="00552B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BB7"/>
    <w:rPr>
      <w:rFonts w:ascii="Lucida Grande" w:hAnsi="Lucida Grande" w:cs="Lucida Grande"/>
    </w:rPr>
  </w:style>
  <w:style w:type="paragraph" w:customStyle="1" w:styleId="Emphasis1">
    <w:name w:val="Emphasis1"/>
    <w:basedOn w:val="Normal"/>
    <w:link w:val="Emphasis"/>
    <w:uiPriority w:val="20"/>
    <w:qFormat/>
    <w:rsid w:val="00552B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ca"/>
    <w:basedOn w:val="Heading1"/>
    <w:link w:val="Hyperlink"/>
    <w:autoRedefine/>
    <w:uiPriority w:val="99"/>
    <w:qFormat/>
    <w:rsid w:val="00552B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
    <w:link w:val="Title"/>
    <w:uiPriority w:val="6"/>
    <w:qFormat/>
    <w:rsid w:val="00552BB7"/>
    <w:rPr>
      <w:bCs/>
      <w:u w:val="single"/>
    </w:rPr>
  </w:style>
  <w:style w:type="paragraph" w:styleId="Title">
    <w:name w:val="Title"/>
    <w:aliases w:val="UNDERLINE,Bold Underlined,Cites and Cards,title,Block Heading,Read This"/>
    <w:basedOn w:val="Normal"/>
    <w:next w:val="Normal"/>
    <w:link w:val="TitleChar"/>
    <w:uiPriority w:val="6"/>
    <w:qFormat/>
    <w:rsid w:val="00552BB7"/>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552BB7"/>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552BB7"/>
    <w:pPr>
      <w:ind w:left="720"/>
      <w:contextualSpacing/>
    </w:pPr>
  </w:style>
  <w:style w:type="paragraph" w:customStyle="1" w:styleId="textbold">
    <w:name w:val="text bold"/>
    <w:basedOn w:val="Normal"/>
    <w:uiPriority w:val="20"/>
    <w:qFormat/>
    <w:rsid w:val="007B31B9"/>
    <w:pPr>
      <w:widowControl w:val="0"/>
      <w:spacing w:line="240"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commerce.gov/news/press-releases/2019/06/department-commerce-releases-report-critical-minerals" TargetMode="External"/><Relationship Id="rId26" Type="http://schemas.openxmlformats.org/officeDocument/2006/relationships/hyperlink" Target="https://www.livescience.com/climate-report-net-zero.html" TargetMode="External"/><Relationship Id="rId39" Type="http://schemas.openxmlformats.org/officeDocument/2006/relationships/hyperlink" Target="https://space.nss.org/space-solar-power/" TargetMode="External"/><Relationship Id="rId21" Type="http://schemas.openxmlformats.org/officeDocument/2006/relationships/hyperlink" Target="https://documents.worldbank.org/en/publication/documents-reports/documentdetail/207371500386458722/the-growing-role-of-minerals-and-metals-for-a-low-carbon-future" TargetMode="External"/><Relationship Id="rId34" Type="http://schemas.openxmlformats.org/officeDocument/2006/relationships/hyperlink" Target="https://www.space.com/x-37b-military-space-plane-surprising-facts" TargetMode="External"/><Relationship Id="rId42" Type="http://schemas.openxmlformats.org/officeDocument/2006/relationships/hyperlink" Target="https://www.greenmatch.co.uk/blog/2014/11/how-efficient-are-solar-panels"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9" Type="http://schemas.openxmlformats.org/officeDocument/2006/relationships/hyperlink" Target="https://www.youtube.com/watch?v=5E-0NYnAaU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hyperlink" Target="https://www.livescience.com/45950-nikola-tesla-biography.html" TargetMode="External"/><Relationship Id="rId32" Type="http://schemas.openxmlformats.org/officeDocument/2006/relationships/hyperlink" Target="https://www.space.com/25275-x37b-space-plane.html" TargetMode="External"/><Relationship Id="rId37" Type="http://schemas.openxmlformats.org/officeDocument/2006/relationships/hyperlink" Target="https://www.greenmatch.co.uk/blog/clean-energy" TargetMode="External"/><Relationship Id="rId40" Type="http://schemas.openxmlformats.org/officeDocument/2006/relationships/hyperlink" Target="https://www.un.org/development/desa/en/news/population/world-population-prospects-2019.html" TargetMode="External"/><Relationship Id="rId45" Type="http://schemas.openxmlformats.org/officeDocument/2006/relationships/hyperlink" Target="https://www.greenmatch.co.uk/blog/2015/01/the-future-for-solar-power-in-the-uk" TargetMode="Externa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s://www.space.com/solar-power-stations-in-space-could-be-the-answer-to-our-energy-needs.html" TargetMode="External"/><Relationship Id="rId28" Type="http://schemas.openxmlformats.org/officeDocument/2006/relationships/hyperlink" Target="https://www.space.com/spacex-starlink-satellites.html" TargetMode="External"/><Relationship Id="rId36" Type="http://schemas.openxmlformats.org/officeDocument/2006/relationships/hyperlink" Target="https://www.greenmatch.co.uk/blog/2014/08/5-advantages-and-5-disadvantages-of-solar-energy" TargetMode="Externa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net.com/news/rare-asteroids-near-earth-may-become-targets-for-space-mining/" TargetMode="External"/><Relationship Id="rId31" Type="http://schemas.openxmlformats.org/officeDocument/2006/relationships/hyperlink" Target="https://www.space.com/42089-space-force.html" TargetMode="External"/><Relationship Id="rId44" Type="http://schemas.openxmlformats.org/officeDocument/2006/relationships/hyperlink" Target="https://www.greenmatch.co.uk/blog/2014/08/what-is-the-installation-cost-for-solar-panels"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www.space.com/54-earth-history-composition-and-atmosphere.html" TargetMode="External"/><Relationship Id="rId27" Type="http://schemas.openxmlformats.org/officeDocument/2006/relationships/hyperlink" Target="https://www.livescience.com/climate-change.html" TargetMode="External"/><Relationship Id="rId30" Type="http://schemas.openxmlformats.org/officeDocument/2006/relationships/hyperlink" Target="https://www.space.com/nasa-low-earth-orbit-iss-commercialization.html" TargetMode="External"/><Relationship Id="rId35" Type="http://schemas.openxmlformats.org/officeDocument/2006/relationships/hyperlink" Target="https://www.space.com/climate-change-dimming-earth" TargetMode="External"/><Relationship Id="rId43" Type="http://schemas.openxmlformats.org/officeDocument/2006/relationships/hyperlink" Target="https://space.nss.org/space-solar-powe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21-02-22/china-weaponizing-rare-earths-technology-will-probably-backfire" TargetMode="External"/><Relationship Id="rId25" Type="http://schemas.openxmlformats.org/officeDocument/2006/relationships/hyperlink" Target="https://www.space.com/16952-nasa-jet-propulsion-laboratory.html" TargetMode="External"/><Relationship Id="rId33" Type="http://schemas.openxmlformats.org/officeDocument/2006/relationships/hyperlink" Target="https://www.space.com/x-37b-space-plane-solar-power-beaming" TargetMode="External"/><Relationship Id="rId38" Type="http://schemas.openxmlformats.org/officeDocument/2006/relationships/hyperlink" Target="https://www.greenmatch.co.uk/solar-energy/solar-panels" TargetMode="External"/><Relationship Id="rId46" Type="http://schemas.openxmlformats.org/officeDocument/2006/relationships/fontTable" Target="fontTable.xml"/><Relationship Id="rId20" Type="http://schemas.openxmlformats.org/officeDocument/2006/relationships/hyperlink" Target="https://digital.stpetersburg.usf.edu/cgi/viewcontent.cgi?article=1132&amp;context=honorstheses" TargetMode="External"/><Relationship Id="rId41" Type="http://schemas.openxmlformats.org/officeDocument/2006/relationships/hyperlink" Target="https://ourworldindata.org/uploads/2020/02/Safest-source-of-energy.p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10573</Words>
  <Characters>56992</Characters>
  <Application>Microsoft Office Word</Application>
  <DocSecurity>0</DocSecurity>
  <Lines>686</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2022-01-28T21:08:00Z</dcterms:created>
  <dcterms:modified xsi:type="dcterms:W3CDTF">2022-01-28T21:51:00Z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