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7D45" w14:textId="4DB8950D" w:rsidR="00A95652" w:rsidRDefault="0038167B" w:rsidP="001328E6">
      <w:pPr>
        <w:pStyle w:val="Heading1"/>
      </w:pPr>
      <w:r>
        <w:t>Princeton</w:t>
      </w:r>
      <w:r w:rsidR="001328E6">
        <w:t xml:space="preserve"> r2</w:t>
      </w:r>
    </w:p>
    <w:p w14:paraId="2C484413" w14:textId="28348DD4" w:rsidR="001328E6" w:rsidRDefault="00FD04AC" w:rsidP="00FD04AC">
      <w:pPr>
        <w:pStyle w:val="Heading2"/>
      </w:pPr>
      <w:r>
        <w:t>1</w:t>
      </w:r>
    </w:p>
    <w:p w14:paraId="1088DBFE" w14:textId="77777777" w:rsidR="00FD04AC" w:rsidRPr="00B9082B" w:rsidRDefault="00FD04AC" w:rsidP="00FD04AC">
      <w:pPr>
        <w:pStyle w:val="Heading4"/>
      </w:pPr>
      <w:bookmarkStart w:id="0" w:name="_Hlk86565104"/>
      <w:r>
        <w:t>Recognizing a right to strike reduces revolutionary potential and fractures class organizing – turns the perm.</w:t>
      </w:r>
    </w:p>
    <w:p w14:paraId="6D6C560B" w14:textId="77777777" w:rsidR="00FD04AC" w:rsidRPr="00B9082B" w:rsidRDefault="00FD04AC" w:rsidP="00FD04AC">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702DDBBB" w14:textId="77777777" w:rsidR="00FD04AC" w:rsidRPr="00A75AAA" w:rsidRDefault="00FD04AC" w:rsidP="00FD04AC">
      <w:pPr>
        <w:rPr>
          <w:b/>
          <w:iCs/>
          <w:u w:val="single"/>
        </w:rPr>
      </w:pPr>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fect illustration of the aforementioned hypothesis. Yet, there are two lines of ques</w:t>
      </w:r>
      <w:r w:rsidRPr="001F33C5">
        <w:rPr>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1F33C5">
        <w:rPr>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tain class strugles,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as a consequence,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tifies the strike</w:t>
      </w:r>
      <w:r w:rsidRPr="001F33C5">
        <w:rPr>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1F33C5">
        <w:rPr>
          <w:sz w:val="14"/>
        </w:rPr>
        <w:softHyphen/>
        <w:t xml:space="preserve"> ing it to avoid recognizing the intrinsic violence of a given social or economic situ</w:t>
      </w:r>
      <w:r w:rsidRPr="001F33C5">
        <w:rPr>
          <w:sz w:val="14"/>
        </w:rPr>
        <w:softHyphen/>
        <w:t xml:space="preserve"> ation,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2A5378F7" w14:textId="77777777" w:rsidR="00FD04AC" w:rsidRDefault="00FD04AC" w:rsidP="00FD04AC">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capitalist value, we will all die like the dinosaurs, Allinson 21</w:t>
      </w:r>
    </w:p>
    <w:p w14:paraId="5F546216" w14:textId="77777777" w:rsidR="00FD04AC" w:rsidRPr="00CB4889" w:rsidRDefault="00FD04AC" w:rsidP="00FD04AC">
      <w:pPr>
        <w:spacing w:after="0" w:line="240" w:lineRule="auto"/>
        <w:rPr>
          <w:rFonts w:ascii="Times New Roman" w:eastAsia="Times New Roman" w:hAnsi="Times New Roman" w:cs="Times New Roman"/>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pg 8-17</w:t>
      </w:r>
    </w:p>
    <w:p w14:paraId="4343D556" w14:textId="77777777" w:rsidR="00FD04AC" w:rsidRPr="004D1DF0" w:rsidRDefault="00FD04AC" w:rsidP="00FD04AC">
      <w:pPr>
        <w:shd w:val="clear" w:color="auto" w:fill="FFFFFF"/>
        <w:spacing w:before="100" w:beforeAutospacing="1" w:after="100" w:afterAutospacing="1" w:line="240" w:lineRule="auto"/>
        <w:rPr>
          <w:rFonts w:eastAsia="Times New Roman"/>
          <w:b/>
          <w:bCs/>
          <w:u w:val="single"/>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A014C7">
        <w:rPr>
          <w:rFonts w:eastAsia="Times New Roman"/>
          <w:b/>
          <w:bCs/>
          <w:highlight w:val="yellow"/>
          <w:u w:val="single"/>
        </w:rPr>
        <w:t xml:space="preserve">the only </w:t>
      </w:r>
      <w:r w:rsidRPr="00A014C7">
        <w:rPr>
          <w:rFonts w:eastAsia="Times New Roman"/>
          <w:b/>
          <w:bCs/>
          <w:i/>
          <w:iCs/>
          <w:u w:val="single"/>
        </w:rPr>
        <w:t xml:space="preserve">terminal </w:t>
      </w:r>
      <w:r w:rsidRPr="00A014C7">
        <w:rPr>
          <w:rFonts w:eastAsia="Times New Roman"/>
          <w:b/>
          <w:bCs/>
          <w:highlight w:val="yellow"/>
          <w:u w:val="single"/>
        </w:rPr>
        <w:t xml:space="preserve">limit to capital’s </w:t>
      </w:r>
      <w:r w:rsidRPr="00A014C7">
        <w:rPr>
          <w:rFonts w:eastAsia="Times New Roman"/>
          <w:b/>
          <w:bCs/>
          <w:u w:val="single"/>
        </w:rPr>
        <w:t xml:space="preserve">perpetual augmentation </w:t>
      </w:r>
      <w:r w:rsidRPr="00A014C7">
        <w:rPr>
          <w:rFonts w:eastAsia="Times New Roman"/>
          <w:b/>
          <w:bCs/>
          <w:highlight w:val="yellow"/>
          <w:u w:val="single"/>
        </w:rPr>
        <w:t>is</w:t>
      </w:r>
      <w:r w:rsidRPr="00A014C7">
        <w:rPr>
          <w:rFonts w:eastAsia="Times New Roman"/>
          <w:sz w:val="10"/>
        </w:rPr>
        <w:t xml:space="preserve">, if driven towards from within, external: </w:t>
      </w:r>
      <w:r w:rsidRPr="00A014C7">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A014C7">
        <w:rPr>
          <w:rFonts w:eastAsia="Times New Roman"/>
          <w:b/>
          <w:bCs/>
          <w:highlight w:val="yellow"/>
          <w:u w:val="single"/>
        </w:rPr>
        <w:t>capitalism</w:t>
      </w:r>
      <w:r w:rsidRPr="00A014C7">
        <w:rPr>
          <w:rFonts w:eastAsia="Times New Roman"/>
          <w:sz w:val="10"/>
          <w:highlight w:val="yellow"/>
        </w:rPr>
        <w:t xml:space="preserve"> </w:t>
      </w:r>
      <w:r w:rsidRPr="00A014C7">
        <w:rPr>
          <w:rFonts w:eastAsia="Times New Roman"/>
          <w:sz w:val="10"/>
        </w:rPr>
        <w:t xml:space="preserve">can – </w:t>
      </w:r>
      <w:r w:rsidRPr="00A014C7">
        <w:rPr>
          <w:rFonts w:eastAsia="Times New Roman"/>
          <w:b/>
          <w:bCs/>
          <w:highlight w:val="yellow"/>
          <w:u w:val="single"/>
        </w:rPr>
        <w:t>must</w:t>
      </w:r>
      <w:r w:rsidRPr="00A014C7">
        <w:rPr>
          <w:rFonts w:eastAsia="Times New Roman"/>
          <w:sz w:val="10"/>
          <w:highlight w:val="yellow"/>
        </w:rPr>
        <w:t xml:space="preserve"> </w:t>
      </w:r>
      <w:r w:rsidRPr="00A014C7">
        <w:rPr>
          <w:rFonts w:eastAsia="Times New Roman"/>
          <w:sz w:val="10"/>
        </w:rPr>
        <w:t xml:space="preserve">– </w:t>
      </w:r>
      <w:r w:rsidRPr="00A014C7">
        <w:rPr>
          <w:rFonts w:eastAsia="Times New Roman"/>
          <w:b/>
          <w:bCs/>
          <w:highlight w:val="yellow"/>
          <w:u w:val="single"/>
        </w:rPr>
        <w:t>be described as a death</w:t>
      </w:r>
      <w:r w:rsidRPr="00A014C7">
        <w:rPr>
          <w:rFonts w:eastAsia="Times New Roman"/>
          <w:sz w:val="10"/>
          <w:highlight w:val="yellow"/>
        </w:rPr>
        <w:t xml:space="preserve"> </w:t>
      </w:r>
      <w:r w:rsidRPr="00A014C7">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A014C7">
        <w:rPr>
          <w:rFonts w:eastAsia="Times New Roman"/>
          <w:b/>
          <w:bCs/>
          <w:highlight w:val="yellow"/>
          <w:u w:val="single"/>
        </w:rPr>
        <w:t xml:space="preserve">The ‘externalities’ of capital – climate </w:t>
      </w:r>
      <w:r w:rsidRPr="00C70B5A">
        <w:rPr>
          <w:rFonts w:eastAsia="Times New Roman"/>
          <w:b/>
          <w:bCs/>
          <w:highlight w:val="yellow"/>
          <w:u w:val="single"/>
        </w:rPr>
        <w:t xml:space="preserve">chaos, biosphere destruction, resource depletion, topsoil erosion, ocean acidification, mass </w:t>
      </w:r>
      <w:r w:rsidRPr="00A014C7">
        <w:rPr>
          <w:rFonts w:eastAsia="Times New Roman"/>
          <w:b/>
          <w:bCs/>
          <w:highlight w:val="yellow"/>
          <w:u w:val="single"/>
        </w:rPr>
        <w:t>extinction</w:t>
      </w:r>
      <w:r w:rsidRPr="00A014C7">
        <w:rPr>
          <w:rFonts w:eastAsia="Times New Roman"/>
          <w:b/>
          <w:bCs/>
          <w:u w:val="single"/>
        </w:rPr>
        <w:t xml:space="preserve">, the accumulation of chemical, heavy metal, biological and nuclear wastes – </w:t>
      </w:r>
      <w:r w:rsidRPr="00A014C7">
        <w:rPr>
          <w:rFonts w:eastAsia="Times New Roman"/>
          <w:b/>
          <w:bCs/>
          <w:highlight w:val="yellow"/>
          <w:u w:val="single"/>
        </w:rPr>
        <w:t>extend far beyond the specific catastrophe of a carbonised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labour to convert to energy, and were more energy-efficient. </w:t>
      </w:r>
      <w:r w:rsidRPr="00A014C7">
        <w:rPr>
          <w:rFonts w:eastAsia="Times New Roman"/>
          <w:b/>
          <w:bCs/>
          <w:u w:val="single"/>
        </w:rPr>
        <w:t xml:space="preserve">Even today, </w:t>
      </w:r>
      <w:r w:rsidRPr="00A014C7">
        <w:rPr>
          <w:rFonts w:eastAsia="Times New Roman"/>
          <w:b/>
          <w:bCs/>
          <w:highlight w:val="yellow"/>
          <w:u w:val="single"/>
        </w:rPr>
        <w:t>only a third of the energy in coal is actually converted in the industrial processes dedicated thereto</w:t>
      </w:r>
      <w:r w:rsidRPr="00A014C7">
        <w:rPr>
          <w:rFonts w:eastAsia="Times New Roman"/>
          <w:b/>
          <w:bCs/>
          <w:u w:val="single"/>
        </w:rPr>
        <w:t xml:space="preserve">: </w:t>
      </w:r>
      <w:r w:rsidRPr="00A014C7">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favoured renewable energy.  </w:t>
      </w:r>
      <w:r w:rsidRPr="00A014C7">
        <w:rPr>
          <w:rFonts w:eastAsia="Times New Roman"/>
          <w:sz w:val="10"/>
        </w:rPr>
        <w:t xml:space="preserve">Capital, however, preferred the spatio-temporal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rPr>
        <w:t xml:space="preserve">. It monopolised the supply of energy for dead labour,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A014C7">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A014C7">
        <w:rPr>
          <w:rFonts w:eastAsia="Times New Roman"/>
          <w:b/>
          <w:bCs/>
          <w:highlight w:val="yellow"/>
          <w:u w:val="single"/>
        </w:rPr>
        <w:t xml:space="preserve">it </w:t>
      </w:r>
      <w:r w:rsidRPr="00A014C7">
        <w:rPr>
          <w:rFonts w:eastAsia="Times New Roman"/>
          <w:b/>
          <w:bCs/>
          <w:u w:val="single"/>
        </w:rPr>
        <w:t xml:space="preserve">would – </w:t>
      </w:r>
      <w:r w:rsidRPr="00A014C7">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A014C7">
        <w:rPr>
          <w:rFonts w:eastAsia="Times New Roman"/>
          <w:b/>
          <w:bCs/>
          <w:highlight w:val="yellow"/>
          <w:u w:val="single"/>
        </w:rPr>
        <w:t>This does not preclude systemic, planet-wide transformatio</w:t>
      </w:r>
      <w:r w:rsidRPr="00A014C7">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embattledness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A014C7">
        <w:rPr>
          <w:rFonts w:eastAsia="Times New Roman"/>
          <w:b/>
          <w:bCs/>
          <w:u w:val="single"/>
        </w:rPr>
        <w:t xml:space="preserve"> </w:t>
      </w:r>
      <w:r w:rsidRPr="00A014C7">
        <w:rPr>
          <w:rFonts w:eastAsia="Times New Roman"/>
          <w:b/>
          <w:bCs/>
          <w:highlight w:val="yellow"/>
          <w:u w:val="single"/>
        </w:rPr>
        <w:t>To avert planetary disaster is to inflict an earth-sized blow on capitalist industry. It is to choose between burning a planet of value, and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A014C7">
        <w:rPr>
          <w:b/>
          <w:bCs/>
          <w:highlight w:val="yellow"/>
          <w:u w:val="single"/>
        </w:rPr>
        <w:t>Apocalypse has begun</w:t>
      </w:r>
      <w:r w:rsidRPr="00A014C7">
        <w:rPr>
          <w:b/>
          <w:bCs/>
          <w:u w:val="single"/>
        </w:rPr>
        <w:t>. The button has been pushed</w:t>
      </w:r>
      <w:r w:rsidRPr="00A014C7">
        <w:rPr>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highlight w:val="yellow"/>
          <w:u w:val="single"/>
        </w:rPr>
        <w:t>We are</w:t>
      </w:r>
      <w:r w:rsidRPr="00A014C7">
        <w:rPr>
          <w:b/>
          <w:bCs/>
          <w:u w:val="single"/>
        </w:rPr>
        <w:t xml:space="preserve">, increasingly, </w:t>
      </w:r>
      <w:r w:rsidRPr="00A014C7">
        <w:rPr>
          <w:b/>
          <w:bCs/>
          <w:highlight w:val="yellow"/>
          <w:u w:val="single"/>
        </w:rPr>
        <w:t>out of time</w:t>
      </w:r>
      <w:r w:rsidRPr="00A014C7">
        <w:rPr>
          <w:b/>
          <w:bCs/>
          <w:u w:val="single"/>
        </w:rPr>
        <w:t>. In</w:t>
      </w:r>
      <w:r w:rsidRPr="00A014C7">
        <w:rPr>
          <w:sz w:val="10"/>
        </w:rPr>
        <w:t xml:space="preserve"> the capitalist </w:t>
      </w:r>
      <w:r w:rsidRPr="00A014C7">
        <w:rPr>
          <w:i/>
          <w:iCs/>
          <w:sz w:val="10"/>
        </w:rPr>
        <w:t xml:space="preserve">untimelich, </w:t>
      </w:r>
      <w:r w:rsidRPr="00A014C7">
        <w:rPr>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A014C7">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A014C7">
        <w:rPr>
          <w:b/>
          <w:bCs/>
          <w:highlight w:val="yellow"/>
          <w:u w:val="single"/>
        </w:rPr>
        <w:t>The sixth mass extinction</w:t>
      </w:r>
      <w:r w:rsidRPr="00A014C7">
        <w:rPr>
          <w:b/>
          <w:bCs/>
          <w:u w:val="single"/>
        </w:rPr>
        <w:t xml:space="preserve">, signalled by what one study calls ‘biological annihilation’, </w:t>
      </w:r>
      <w:r w:rsidRPr="00A014C7">
        <w:rPr>
          <w:b/>
          <w:bCs/>
          <w:highlight w:val="yellow"/>
          <w:u w:val="single"/>
        </w:rPr>
        <w:t>is underway</w:t>
      </w:r>
      <w:r w:rsidRPr="00A014C7">
        <w:rPr>
          <w:sz w:val="10"/>
        </w:rPr>
        <w:t xml:space="preserve">. </w:t>
      </w:r>
      <w:r w:rsidRPr="00A014C7">
        <w:rPr>
          <w:b/>
          <w:bCs/>
          <w:u w:val="single"/>
        </w:rPr>
        <w:t xml:space="preserve">The oceans, which produce roughly half of the oxygen we breathe, are acidifying, and are swept by heatwaves, says a recent study, ‘like wildfire’. Coral reefs, home to a quarter of marine life, are bleaching. </w:t>
      </w:r>
      <w:r w:rsidRPr="00C70B5A">
        <w:rPr>
          <w:b/>
          <w:bCs/>
          <w:highlight w:val="yellow"/>
          <w:u w:val="single"/>
        </w:rPr>
        <w:t>Insect biomass collapses</w:t>
      </w:r>
      <w:r w:rsidRPr="00A014C7">
        <w:rPr>
          <w:b/>
          <w:bCs/>
          <w:u w:val="single"/>
        </w:rPr>
        <w:t>,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birds or reptiles. Without their pollination work, </w:t>
      </w:r>
      <w:r w:rsidRPr="00C70B5A">
        <w:rPr>
          <w:b/>
          <w:bCs/>
          <w:highlight w:val="yellow"/>
          <w:u w:val="single"/>
        </w:rPr>
        <w:t>70 per cent of the crops that feed 90 per cent of the planet will fail</w:t>
      </w:r>
      <w:r w:rsidRPr="00C70B5A">
        <w:rPr>
          <w:sz w:val="10"/>
          <w:highlight w:val="yellow"/>
        </w:rPr>
        <w:t xml:space="preserve">.  </w:t>
      </w:r>
      <w:r w:rsidRPr="00C70B5A">
        <w:rPr>
          <w:b/>
          <w:bCs/>
          <w:highlight w:val="yellow"/>
          <w:u w:val="single"/>
        </w:rPr>
        <w:t xml:space="preserve">The </w:t>
      </w:r>
      <w:r w:rsidRPr="00A014C7">
        <w:rPr>
          <w:b/>
          <w:bCs/>
          <w:highlight w:val="yellow"/>
          <w:u w:val="single"/>
        </w:rPr>
        <w:t>question of human survival is inextricable from that of what sort of humans we should be. By 2070, MIT research says, the new norm for ‘many billions’ of people will be impossibly high temperatures that will kill less fit people and make outdoor work impossible</w:t>
      </w:r>
      <w:r w:rsidRPr="00A014C7">
        <w:rPr>
          <w:b/>
          <w:bCs/>
          <w:u w:val="single"/>
        </w:rPr>
        <w:t>. Half a billion will experience temperatures that would ‘kill even healthy people in the shade within six hours’</w:t>
      </w:r>
      <w:r w:rsidRPr="00A014C7">
        <w:rPr>
          <w:sz w:val="10"/>
        </w:rPr>
        <w:t xml:space="preserve">. </w:t>
      </w:r>
      <w:r w:rsidRPr="00A014C7">
        <w:rPr>
          <w:b/>
          <w:bCs/>
          <w:u w:val="single"/>
        </w:rPr>
        <w:t xml:space="preserve">The </w:t>
      </w:r>
      <w:r w:rsidRPr="00C70B5A">
        <w:rPr>
          <w:b/>
          <w:bCs/>
          <w:highlight w:val="yellow"/>
          <w:u w:val="single"/>
        </w:rPr>
        <w:t>Arctic</w:t>
      </w:r>
      <w:r w:rsidRPr="00A014C7">
        <w:rPr>
          <w:b/>
          <w:bCs/>
          <w:u w:val="single"/>
        </w:rPr>
        <w:t xml:space="preserve">, that ‘sluggish and congealed sea’ discovered by Pytheas, a breathing ‘mixture like sea-lung’, </w:t>
      </w:r>
      <w:r w:rsidRPr="00C70B5A">
        <w:rPr>
          <w:b/>
          <w:bCs/>
          <w:highlight w:val="yellow"/>
          <w:u w:val="single"/>
        </w:rPr>
        <w:t>will be gone</w:t>
      </w:r>
      <w:r w:rsidRPr="00A014C7">
        <w:rPr>
          <w:b/>
          <w:bCs/>
          <w:u w:val="single"/>
        </w:rPr>
        <w:t>,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u w:val="single"/>
        </w:rPr>
        <w:t>So adapt. But to what?</w:t>
      </w:r>
      <w:r w:rsidRPr="00A014C7">
        <w:rPr>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rPr>
        <w:t xml:space="preserve">refusal to refuse </w:t>
      </w:r>
      <w:r w:rsidRPr="00A014C7">
        <w:rPr>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u w:val="single"/>
        </w:rPr>
        <w:t xml:space="preserve">. Now </w:t>
      </w:r>
      <w:r w:rsidRPr="00A014C7">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A014C7">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A014C7">
        <w:rPr>
          <w:b/>
          <w:bCs/>
          <w:highlight w:val="yellow"/>
          <w:u w:val="single"/>
        </w:rPr>
        <w:t xml:space="preserve">to destroy </w:t>
      </w:r>
      <w:r w:rsidRPr="00A014C7">
        <w:rPr>
          <w:b/>
          <w:bCs/>
          <w:u w:val="single"/>
        </w:rPr>
        <w:t xml:space="preserve">a planet of value, or even, dare we hope, </w:t>
      </w:r>
      <w:r w:rsidRPr="00A014C7">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C5C1AF0" w14:textId="77777777" w:rsidR="00FD04AC" w:rsidRDefault="00FD04AC" w:rsidP="00FD04AC">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148222BC" w14:textId="77777777" w:rsidR="00FD04AC" w:rsidRPr="00463796" w:rsidRDefault="00FD04AC" w:rsidP="00FD04AC">
      <w:r w:rsidRPr="00045BAD">
        <w:t>Dean, Jodi. Comrade: An essay on political belonging. Verso, 2019.</w:t>
      </w:r>
      <w:r>
        <w:t xml:space="preserve"> // LHP BT + LHP PS </w:t>
      </w:r>
    </w:p>
    <w:p w14:paraId="5F7B4CF4" w14:textId="77777777" w:rsidR="00FD04AC" w:rsidRPr="00A30DFF" w:rsidRDefault="00FD04AC" w:rsidP="00FD04AC">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6">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7">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8">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9">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30DFF">
        <w:rPr>
          <w:b/>
          <w:color w:val="000000"/>
          <w:highlight w:val="yellow"/>
          <w:u w:val="single"/>
        </w:rPr>
        <w:t xml:space="preserve">Comrades have to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0">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1">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2">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3">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have to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4">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5">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6">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17">
        <w:r w:rsidRPr="00463796">
          <w:rPr>
            <w:color w:val="0000FF"/>
            <w:u w:val="single"/>
            <w:vertAlign w:val="superscript"/>
          </w:rPr>
          <w:t>13</w:t>
        </w:r>
      </w:hyperlink>
      <w:r w:rsidRPr="00B96633">
        <w:rPr>
          <w:color w:val="000000"/>
          <w:sz w:val="16"/>
        </w:rPr>
        <w:t> Wilderson chides himself for what he calls a “childish need for recognition.”</w:t>
      </w:r>
      <w:hyperlink r:id="rId18">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19">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0">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1">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1844117F" w14:textId="77777777" w:rsidR="00FD04AC" w:rsidRDefault="00FD04AC" w:rsidP="00FD04AC">
      <w:pPr>
        <w:pStyle w:val="Heading4"/>
      </w:pPr>
      <w:r>
        <w:t>The role of the ballot is fidelity to the truth – dedication to a shared horizon is liberatory, Dean 19:</w:t>
      </w:r>
    </w:p>
    <w:p w14:paraId="065FFB59" w14:textId="77777777" w:rsidR="00FD04AC" w:rsidRPr="00D15BD8" w:rsidRDefault="00FD04AC" w:rsidP="00FD04AC">
      <w:r w:rsidRPr="00D15BD8">
        <w:t xml:space="preserve">Dean, Jodi. Comrade: An essay on political belonging. Verso, 2019. // LHP BT + LHP PS </w:t>
      </w:r>
    </w:p>
    <w:p w14:paraId="2B3A4061" w14:textId="77777777" w:rsidR="00FD04AC" w:rsidRPr="00202B02" w:rsidRDefault="00FD04AC" w:rsidP="00FD04AC">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2">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2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2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2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9">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evental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0">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0331C8DF" w14:textId="77777777" w:rsidR="00FD04AC" w:rsidRPr="00FD04AC" w:rsidRDefault="00FD04AC" w:rsidP="00FD04AC"/>
    <w:sectPr w:rsidR="00FD04AC" w:rsidRPr="00FD04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28E6"/>
    <w:rsid w:val="000139A3"/>
    <w:rsid w:val="00100833"/>
    <w:rsid w:val="00104529"/>
    <w:rsid w:val="00105942"/>
    <w:rsid w:val="00107396"/>
    <w:rsid w:val="001328E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8167B"/>
    <w:rsid w:val="003902BA"/>
    <w:rsid w:val="0039472F"/>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00A"/>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150C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D04A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8D69"/>
  <w15:chartTrackingRefBased/>
  <w15:docId w15:val="{69F12D73-D512-452E-9484-A71C593B1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28E6"/>
    <w:rPr>
      <w:rFonts w:cs="Calibri"/>
    </w:rPr>
  </w:style>
  <w:style w:type="paragraph" w:styleId="Heading1">
    <w:name w:val="heading 1"/>
    <w:aliases w:val="Pocket"/>
    <w:basedOn w:val="Normal"/>
    <w:next w:val="Normal"/>
    <w:link w:val="Heading1Char"/>
    <w:qFormat/>
    <w:rsid w:val="001328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28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28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328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2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8E6"/>
  </w:style>
  <w:style w:type="character" w:customStyle="1" w:styleId="Heading1Char">
    <w:name w:val="Heading 1 Char"/>
    <w:aliases w:val="Pocket Char"/>
    <w:basedOn w:val="DefaultParagraphFont"/>
    <w:link w:val="Heading1"/>
    <w:rsid w:val="001328E6"/>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328E6"/>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1328E6"/>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1328E6"/>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1328E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328E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1328E6"/>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328E6"/>
    <w:rPr>
      <w:color w:val="auto"/>
      <w:u w:val="none"/>
    </w:rPr>
  </w:style>
  <w:style w:type="character" w:styleId="FollowedHyperlink">
    <w:name w:val="FollowedHyperlink"/>
    <w:basedOn w:val="DefaultParagraphFont"/>
    <w:uiPriority w:val="99"/>
    <w:semiHidden/>
    <w:unhideWhenUsed/>
    <w:rsid w:val="001328E6"/>
    <w:rPr>
      <w:color w:val="auto"/>
      <w:u w:val="none"/>
    </w:rPr>
  </w:style>
  <w:style w:type="paragraph" w:customStyle="1" w:styleId="textbold">
    <w:name w:val="text bold"/>
    <w:basedOn w:val="Normal"/>
    <w:link w:val="Emphasis"/>
    <w:uiPriority w:val="7"/>
    <w:qFormat/>
    <w:rsid w:val="00FD04A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FD04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7302</Words>
  <Characters>41623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2021-12-03T23:36:00Z</dcterms:created>
  <dcterms:modified xsi:type="dcterms:W3CDTF">2021-12-04T00:13:00Z</dcterms:modified>
</cp:coreProperties>
</file>