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18327" w14:textId="42E7179E" w:rsidR="00A95652" w:rsidRDefault="009C4E08" w:rsidP="009C4E08">
      <w:pPr>
        <w:pStyle w:val="Heading1"/>
      </w:pPr>
      <w:r>
        <w:t>Harvard r2</w:t>
      </w:r>
    </w:p>
    <w:p w14:paraId="09975B84" w14:textId="45906CF2" w:rsidR="009C4E08" w:rsidRDefault="001E5CBE" w:rsidP="001444B7">
      <w:pPr>
        <w:pStyle w:val="Heading2"/>
      </w:pPr>
      <w:r>
        <w:t>1</w:t>
      </w:r>
    </w:p>
    <w:p w14:paraId="2FD6047B" w14:textId="77777777" w:rsidR="001444B7" w:rsidRDefault="001444B7" w:rsidP="001444B7">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4076AC43" w14:textId="77777777" w:rsidR="001444B7" w:rsidRPr="008B3F10" w:rsidRDefault="001444B7" w:rsidP="001444B7">
      <w:r w:rsidRPr="008B3F10">
        <w:t>“Communist Desire”, Jodi Dean, , 2013, LHP AM</w:t>
      </w:r>
    </w:p>
    <w:p w14:paraId="23BB6E6B" w14:textId="77777777" w:rsidR="001444B7" w:rsidRPr="00670102" w:rsidRDefault="001444B7" w:rsidP="001444B7">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5761DB">
        <w:rPr>
          <w:sz w:val="8"/>
          <w:highlight w:val="yellow"/>
        </w:rPr>
        <w:t xml:space="preserve">. </w:t>
      </w:r>
      <w:r w:rsidRPr="005761DB">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5761DB">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5761DB">
        <w:rPr>
          <w:sz w:val="8"/>
          <w:highlight w:val="yellow"/>
        </w:rPr>
        <w:t xml:space="preserve">). </w:t>
      </w:r>
      <w:r w:rsidRPr="005761DB">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5761DB">
        <w:rPr>
          <w:b/>
          <w:bCs/>
          <w:highlight w:val="yellow"/>
          <w:u w:val="single"/>
        </w:rPr>
        <w:t>enjoyment comes from its withdrawal from responsibility</w:t>
      </w:r>
      <w:r w:rsidRPr="0066466C">
        <w:rPr>
          <w:b/>
          <w:bCs/>
          <w:u w:val="single"/>
        </w:rPr>
        <w:t xml:space="preserve">, its sublimation of goals and responsibilities </w:t>
      </w:r>
      <w:r w:rsidRPr="005761DB">
        <w:rPr>
          <w:b/>
          <w:bCs/>
          <w:highlight w:val="yellow"/>
          <w:u w:val="single"/>
        </w:rPr>
        <w:t xml:space="preserve">into </w:t>
      </w:r>
      <w:r w:rsidRPr="0066466C">
        <w:rPr>
          <w:b/>
          <w:bCs/>
          <w:u w:val="single"/>
        </w:rPr>
        <w:t xml:space="preserve">the </w:t>
      </w:r>
      <w:r w:rsidRPr="005761DB">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5761DB">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rukeo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5761DB">
        <w:rPr>
          <w:b/>
          <w:bCs/>
          <w:highlight w:val="yellow"/>
          <w:u w:val="single"/>
        </w:rPr>
        <w:t>its melancholia derives from</w:t>
      </w:r>
      <w:r w:rsidRPr="0066466C">
        <w:rPr>
          <w:b/>
          <w:bCs/>
          <w:u w:val="single"/>
        </w:rPr>
        <w:t xml:space="preserve"> the real existing compromises and betrayals inextricable from its history - </w:t>
      </w:r>
      <w:r w:rsidRPr="005761DB">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5761DB">
        <w:rPr>
          <w:b/>
          <w:bCs/>
          <w:highlight w:val="yellow"/>
          <w:u w:val="single"/>
        </w:rPr>
        <w:t>melancholic practic</w:t>
      </w:r>
      <w:r w:rsidRPr="0066466C">
        <w:rPr>
          <w:b/>
          <w:bCs/>
          <w:u w:val="single"/>
        </w:rPr>
        <w:t xml:space="preserve">es (there was no alternative) </w:t>
      </w:r>
      <w:r w:rsidRPr="005761DB">
        <w:rPr>
          <w:b/>
          <w:bCs/>
          <w:highlight w:val="yellow"/>
          <w:u w:val="single"/>
        </w:rPr>
        <w:t>shield this left</w:t>
      </w:r>
      <w:r w:rsidRPr="0066466C">
        <w:rPr>
          <w:b/>
          <w:bCs/>
          <w:u w:val="single"/>
        </w:rPr>
        <w:t>, shield Ltd</w:t>
      </w:r>
      <w:r w:rsidRPr="005761DB">
        <w:rPr>
          <w:b/>
          <w:bCs/>
          <w:highlight w:val="yellow"/>
          <w:u w:val="single"/>
        </w:rPr>
        <w:t>, from confrontation with guilt</w:t>
      </w:r>
      <w:r w:rsidRPr="0066466C">
        <w:rPr>
          <w:b/>
          <w:bCs/>
          <w:u w:val="single"/>
        </w:rPr>
        <w:t xml:space="preserve"> over such betrayal as they capture us in activities that feel productive, important, radical.</w:t>
      </w:r>
    </w:p>
    <w:p w14:paraId="6887BDCF" w14:textId="77777777" w:rsidR="001444B7" w:rsidRDefault="001444B7" w:rsidP="001444B7">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3A899E38" w14:textId="77777777" w:rsidR="001444B7" w:rsidRPr="00463796" w:rsidRDefault="001444B7" w:rsidP="001444B7">
      <w:r w:rsidRPr="00045BAD">
        <w:t>Dean, Jodi. Comrade: An essay on political belonging. Verso, 2019.</w:t>
      </w:r>
      <w:r>
        <w:t xml:space="preserve"> // LHP BT + LHP PS </w:t>
      </w:r>
    </w:p>
    <w:p w14:paraId="4C879306" w14:textId="77777777" w:rsidR="001444B7" w:rsidRPr="005761DB" w:rsidRDefault="001444B7" w:rsidP="001444B7">
      <w:pPr>
        <w:spacing w:before="24"/>
        <w:jc w:val="both"/>
        <w:rPr>
          <w:b/>
          <w:color w:val="000000"/>
          <w:highlight w:val="yellow"/>
          <w:u w:val="single"/>
        </w:rPr>
      </w:pPr>
      <w:r w:rsidRPr="00B96633">
        <w:rPr>
          <w:color w:val="000000"/>
          <w:sz w:val="16"/>
        </w:rPr>
        <w:t>The term </w:t>
      </w:r>
      <w:r w:rsidRPr="005761DB">
        <w:rPr>
          <w:b/>
          <w:i/>
          <w:color w:val="000000"/>
          <w:highlight w:val="yellow"/>
          <w:u w:val="single"/>
        </w:rPr>
        <w:t>comrade</w:t>
      </w:r>
      <w:r w:rsidRPr="005761DB">
        <w:rPr>
          <w:b/>
          <w:color w:val="000000"/>
          <w:highlight w:val="yellow"/>
          <w:u w:val="single"/>
        </w:rPr>
        <w:t xml:space="preserve"> indexes a political relation, </w:t>
      </w:r>
      <w:r w:rsidRPr="00AE4415">
        <w:rPr>
          <w:b/>
          <w:color w:val="000000"/>
          <w:u w:val="single"/>
        </w:rPr>
        <w:t>a set of expectations for action</w:t>
      </w:r>
      <w:r w:rsidRPr="005761DB">
        <w:rPr>
          <w:b/>
          <w:color w:val="000000"/>
          <w:highlight w:val="yellow"/>
          <w:u w:val="single"/>
        </w:rPr>
        <w:t xml:space="preserve"> to</w:t>
      </w:r>
      <w:r w:rsidRPr="00AE4415">
        <w:rPr>
          <w:b/>
          <w:color w:val="000000"/>
          <w:u w:val="single"/>
        </w:rPr>
        <w:t>ward</w:t>
      </w:r>
      <w:r w:rsidRPr="005761DB">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6">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7">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8">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5761DB">
        <w:rPr>
          <w:b/>
          <w:i/>
          <w:color w:val="000000"/>
          <w:highlight w:val="yellow"/>
          <w:u w:val="single"/>
        </w:rPr>
        <w:t xml:space="preserve">If we want to win—and we </w:t>
      </w:r>
      <w:proofErr w:type="gramStart"/>
      <w:r w:rsidRPr="005761DB">
        <w:rPr>
          <w:b/>
          <w:i/>
          <w:color w:val="000000"/>
          <w:highlight w:val="yellow"/>
          <w:u w:val="single"/>
        </w:rPr>
        <w:t>have to</w:t>
      </w:r>
      <w:proofErr w:type="gramEnd"/>
      <w:r w:rsidRPr="005761DB">
        <w:rPr>
          <w:b/>
          <w:i/>
          <w:color w:val="000000"/>
          <w:highlight w:val="yellow"/>
          <w:u w:val="single"/>
        </w:rPr>
        <w:t xml:space="preserve">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9">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B96633">
        <w:rPr>
          <w:color w:val="000000"/>
          <w:sz w:val="16"/>
        </w:rPr>
        <w:t xml:space="preserve">. </w:t>
      </w:r>
      <w:r w:rsidRPr="005761DB">
        <w:rPr>
          <w:b/>
          <w:color w:val="000000"/>
          <w:highlight w:val="yellow"/>
          <w:u w:val="single"/>
        </w:rPr>
        <w:t xml:space="preserve">Comrades </w:t>
      </w:r>
      <w:proofErr w:type="gramStart"/>
      <w:r w:rsidRPr="005761DB">
        <w:rPr>
          <w:b/>
          <w:color w:val="000000"/>
          <w:highlight w:val="yellow"/>
          <w:u w:val="single"/>
        </w:rPr>
        <w:t>have to</w:t>
      </w:r>
      <w:proofErr w:type="gramEnd"/>
      <w:r w:rsidRPr="005761DB">
        <w:rPr>
          <w:b/>
          <w:color w:val="000000"/>
          <w:highlight w:val="yellow"/>
          <w:u w:val="single"/>
        </w:rPr>
        <w:t xml:space="preserve"> </w:t>
      </w:r>
      <w:r w:rsidRPr="00AE4415">
        <w:rPr>
          <w:b/>
          <w:color w:val="000000"/>
          <w:u w:val="single"/>
        </w:rPr>
        <w:t xml:space="preserve">be able to </w:t>
      </w:r>
      <w:r w:rsidRPr="005761DB">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0">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1">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2">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3">
        <w:r w:rsidRPr="00463796">
          <w:rPr>
            <w:color w:val="0000FF"/>
            <w:u w:val="single"/>
            <w:vertAlign w:val="superscript"/>
          </w:rPr>
          <w:t>9</w:t>
        </w:r>
      </w:hyperlink>
      <w:r w:rsidRPr="00B96633">
        <w:rPr>
          <w:color w:val="000000"/>
          <w:sz w:val="16"/>
        </w:rPr>
        <w:t> </w:t>
      </w:r>
      <w:r w:rsidRPr="005761DB">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5761DB">
        <w:rPr>
          <w:b/>
          <w:color w:val="000000"/>
          <w:highlight w:val="yellow"/>
          <w:u w:val="single"/>
        </w:rPr>
        <w:t xml:space="preserve">We see it in the </w:t>
      </w:r>
      <w:r w:rsidRPr="00463796">
        <w:rPr>
          <w:b/>
          <w:color w:val="000000"/>
          <w:u w:val="single"/>
        </w:rPr>
        <w:t xml:space="preserve">array </w:t>
      </w:r>
      <w:r w:rsidRPr="005761DB">
        <w:rPr>
          <w:b/>
          <w:color w:val="000000"/>
          <w:highlight w:val="yellow"/>
          <w:u w:val="single"/>
        </w:rPr>
        <w:t xml:space="preserve">of </w:t>
      </w:r>
      <w:r w:rsidRPr="00463796">
        <w:rPr>
          <w:b/>
          <w:color w:val="000000"/>
          <w:u w:val="single"/>
        </w:rPr>
        <w:t xml:space="preserve">social reproduction </w:t>
      </w:r>
      <w:r w:rsidRPr="005761DB">
        <w:rPr>
          <w:b/>
          <w:color w:val="000000"/>
          <w:highlight w:val="yellow"/>
          <w:u w:val="single"/>
        </w:rPr>
        <w:t xml:space="preserve">struggles </w:t>
      </w:r>
      <w:r w:rsidRPr="00463796">
        <w:rPr>
          <w:b/>
          <w:color w:val="000000"/>
          <w:u w:val="single"/>
        </w:rPr>
        <w:t xml:space="preserve">against debt, foreclosure, and privatization, and </w:t>
      </w:r>
      <w:r w:rsidRPr="005761DB">
        <w:rPr>
          <w:b/>
          <w:color w:val="000000"/>
          <w:highlight w:val="yellow"/>
          <w:u w:val="single"/>
        </w:rPr>
        <w:t xml:space="preserve">for </w:t>
      </w:r>
      <w:r w:rsidRPr="00463796">
        <w:rPr>
          <w:b/>
          <w:color w:val="000000"/>
          <w:u w:val="single"/>
        </w:rPr>
        <w:t xml:space="preserve">free, quality public housing, childcare, </w:t>
      </w:r>
      <w:r w:rsidRPr="005761DB">
        <w:rPr>
          <w:b/>
          <w:color w:val="000000"/>
          <w:highlight w:val="yellow"/>
          <w:u w:val="single"/>
        </w:rPr>
        <w:t>education</w:t>
      </w:r>
      <w:r w:rsidRPr="00463796">
        <w:rPr>
          <w:b/>
          <w:color w:val="000000"/>
          <w:u w:val="single"/>
        </w:rPr>
        <w:t xml:space="preserve">, transportation, </w:t>
      </w:r>
      <w:r w:rsidRPr="005761DB">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5761DB">
        <w:rPr>
          <w:b/>
          <w:color w:val="000000"/>
          <w:highlight w:val="yellow"/>
          <w:u w:val="single"/>
        </w:rPr>
        <w:t>the communist horizon is the horizon of political struggle</w:t>
      </w:r>
      <w:r w:rsidRPr="00B96633">
        <w:rPr>
          <w:color w:val="000000"/>
          <w:sz w:val="16"/>
        </w:rPr>
        <w:t xml:space="preserve"> not for the nation but </w:t>
      </w:r>
      <w:r w:rsidRPr="005761DB">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5761DB">
        <w:rPr>
          <w:b/>
          <w:color w:val="000000"/>
          <w:highlight w:val="yellow"/>
          <w:u w:val="single"/>
        </w:rPr>
        <w:t xml:space="preserve">communism </w:t>
      </w:r>
      <w:r w:rsidRPr="00AE4415">
        <w:rPr>
          <w:b/>
          <w:color w:val="000000"/>
          <w:u w:val="single"/>
        </w:rPr>
        <w:t>is a force of negativity</w:t>
      </w:r>
      <w:r w:rsidRPr="005761DB">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5761DB">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5761DB">
        <w:rPr>
          <w:b/>
          <w:color w:val="000000"/>
          <w:highlight w:val="yellow"/>
          <w:u w:val="single"/>
        </w:rPr>
        <w:t>rejection of the party</w:t>
      </w:r>
      <w:r w:rsidRPr="00B96633">
        <w:rPr>
          <w:color w:val="000000"/>
          <w:sz w:val="16"/>
        </w:rPr>
        <w:t xml:space="preserve"> as a form for left politics is a mistake. It </w:t>
      </w:r>
      <w:r w:rsidRPr="005761DB">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5761DB">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5761DB">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5761DB">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5761DB">
        <w:rPr>
          <w:b/>
          <w:color w:val="000000"/>
          <w:highlight w:val="yellow"/>
          <w:u w:val="single"/>
        </w:rPr>
        <w:t xml:space="preserve">As we fight together for a world free of exploitation, </w:t>
      </w:r>
      <w:r w:rsidRPr="00AE4415">
        <w:rPr>
          <w:b/>
          <w:color w:val="000000"/>
          <w:u w:val="single"/>
        </w:rPr>
        <w:t>oppression, and bigotry</w:t>
      </w:r>
      <w:r w:rsidRPr="005761DB">
        <w:rPr>
          <w:b/>
          <w:color w:val="000000"/>
          <w:highlight w:val="yellow"/>
          <w:u w:val="single"/>
        </w:rPr>
        <w:t xml:space="preserve">, we </w:t>
      </w:r>
      <w:proofErr w:type="gramStart"/>
      <w:r w:rsidRPr="005761DB">
        <w:rPr>
          <w:b/>
          <w:color w:val="000000"/>
          <w:highlight w:val="yellow"/>
          <w:u w:val="single"/>
        </w:rPr>
        <w:t>have to</w:t>
      </w:r>
      <w:proofErr w:type="gramEnd"/>
      <w:r w:rsidRPr="005761DB">
        <w:rPr>
          <w:b/>
          <w:color w:val="000000"/>
          <w:highlight w:val="yellow"/>
          <w:u w:val="single"/>
        </w:rPr>
        <w:t xml:space="preserve"> be able to trust </w:t>
      </w:r>
      <w:r w:rsidRPr="00AE4415">
        <w:rPr>
          <w:b/>
          <w:color w:val="000000"/>
          <w:u w:val="single"/>
        </w:rPr>
        <w:t xml:space="preserve">and count on </w:t>
      </w:r>
      <w:r w:rsidRPr="005761DB">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14">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5">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5761DB">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5761DB">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5761DB">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6">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17">
        <w:r w:rsidRPr="00463796">
          <w:rPr>
            <w:color w:val="0000FF"/>
            <w:u w:val="single"/>
            <w:vertAlign w:val="superscript"/>
          </w:rPr>
          <w:t>13</w:t>
        </w:r>
      </w:hyperlink>
      <w:r w:rsidRPr="00B96633">
        <w:rPr>
          <w:color w:val="000000"/>
          <w:sz w:val="16"/>
        </w:rPr>
        <w:t> Wilderson chides himself for what he calls a “childish need for recognition.”</w:t>
      </w:r>
      <w:hyperlink r:id="rId18">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5761DB">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5761DB">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19">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5761DB">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5761DB">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5761DB">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5761DB">
        <w:rPr>
          <w:b/>
          <w:color w:val="000000"/>
          <w:highlight w:val="yellow"/>
          <w:u w:val="single"/>
        </w:rPr>
        <w:t>equalizing sameness of those on the same side of a political struggle</w:t>
      </w:r>
      <w:r w:rsidRPr="005761DB">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5761DB">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5761DB">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5761DB">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0">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5761DB">
        <w:rPr>
          <w:b/>
          <w:color w:val="000000" w:themeColor="text1"/>
          <w:highlight w:val="yellow"/>
          <w:u w:val="single"/>
        </w:rPr>
        <w:t>mobilizes the negativity of disidentification and disinvestment</w:t>
      </w:r>
      <w:r w:rsidRPr="00506194">
        <w:rPr>
          <w:color w:val="000000" w:themeColor="text1"/>
          <w:sz w:val="16"/>
        </w:rPr>
        <w:t xml:space="preserve">. </w:t>
      </w:r>
      <w:r w:rsidRPr="005761DB">
        <w:rPr>
          <w:b/>
          <w:color w:val="000000" w:themeColor="text1"/>
          <w:highlight w:val="yellow"/>
          <w:u w:val="single"/>
        </w:rPr>
        <w:t>Present relations</w:t>
      </w:r>
      <w:r w:rsidRPr="00506194">
        <w:rPr>
          <w:color w:val="000000" w:themeColor="text1"/>
          <w:sz w:val="16"/>
        </w:rPr>
        <w:t xml:space="preserve"> </w:t>
      </w:r>
      <w:r w:rsidRPr="005761DB">
        <w:rPr>
          <w:b/>
          <w:color w:val="000000" w:themeColor="text1"/>
          <w:highlight w:val="yellow"/>
          <w:u w:val="single"/>
        </w:rPr>
        <w:t>become</w:t>
      </w:r>
      <w:r w:rsidRPr="00506194">
        <w:rPr>
          <w:color w:val="000000" w:themeColor="text1"/>
          <w:sz w:val="16"/>
        </w:rPr>
        <w:t xml:space="preserve"> strange, </w:t>
      </w:r>
      <w:r w:rsidRPr="005761DB">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5761DB">
        <w:rPr>
          <w:b/>
          <w:color w:val="000000" w:themeColor="text1"/>
          <w:highlight w:val="yellow"/>
          <w:u w:val="single"/>
        </w:rPr>
        <w:t xml:space="preserve">redirects “our attention </w:t>
      </w:r>
      <w:r w:rsidRPr="00506194">
        <w:rPr>
          <w:b/>
          <w:color w:val="000000" w:themeColor="text1"/>
          <w:u w:val="single"/>
        </w:rPr>
        <w:t xml:space="preserve">and energies </w:t>
      </w:r>
      <w:r w:rsidRPr="005761DB">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1">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bookmarkEnd w:id="0"/>
    </w:p>
    <w:p w14:paraId="08202E5E" w14:textId="77777777" w:rsidR="001444B7" w:rsidRDefault="001444B7" w:rsidP="001444B7">
      <w:pPr>
        <w:pStyle w:val="Heading4"/>
      </w:pPr>
      <w:r>
        <w:t>The role of the ballot is fidelity to the truth – dedication to a shared horizon is liberatory, Dean 19:</w:t>
      </w:r>
    </w:p>
    <w:p w14:paraId="559F6FD0" w14:textId="77777777" w:rsidR="001444B7" w:rsidRPr="00D15BD8" w:rsidRDefault="001444B7" w:rsidP="001444B7">
      <w:r w:rsidRPr="00D15BD8">
        <w:t xml:space="preserve">Dean, Jodi. Comrade: An essay on political belonging. Verso, 2019. // LHP BT + LHP PS </w:t>
      </w:r>
    </w:p>
    <w:p w14:paraId="60916A15" w14:textId="77777777" w:rsidR="001444B7" w:rsidRPr="00FC7EB3" w:rsidRDefault="001444B7" w:rsidP="001444B7">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5761DB">
        <w:rPr>
          <w:rStyle w:val="Emphasis"/>
          <w:highlight w:val="yellow"/>
        </w:rPr>
        <w:t>relation between comrades is mediated by</w:t>
      </w:r>
      <w:r w:rsidRPr="00132AC2">
        <w:rPr>
          <w:b/>
          <w:color w:val="000000"/>
          <w:u w:val="single"/>
        </w:rPr>
        <w:t xml:space="preserve"> fidelity to a </w:t>
      </w:r>
      <w:r w:rsidRPr="005761DB">
        <w:rPr>
          <w:rStyle w:val="Emphasis"/>
          <w:highlight w:val="yellow"/>
        </w:rPr>
        <w:t>truth</w:t>
      </w:r>
      <w:r w:rsidRPr="00132AC2">
        <w:rPr>
          <w:b/>
          <w:color w:val="000000"/>
          <w:u w:val="single"/>
        </w:rPr>
        <w:t xml:space="preserve">; </w:t>
      </w:r>
      <w:r w:rsidRPr="005761DB">
        <w:rPr>
          <w:rStyle w:val="Emphasis"/>
          <w:highlight w:val="yellow"/>
        </w:rPr>
        <w:t>practices</w:t>
      </w:r>
      <w:r w:rsidRPr="00132AC2">
        <w:rPr>
          <w:b/>
          <w:color w:val="000000"/>
          <w:u w:val="single"/>
        </w:rPr>
        <w:t xml:space="preserve"> of comradeship </w:t>
      </w:r>
      <w:r w:rsidRPr="005761DB">
        <w:rPr>
          <w:rStyle w:val="Emphasis"/>
          <w:highlight w:val="yellow"/>
        </w:rPr>
        <w:t>materialize</w:t>
      </w:r>
      <w:r w:rsidRPr="00132AC2">
        <w:rPr>
          <w:b/>
          <w:color w:val="000000"/>
          <w:u w:val="single"/>
        </w:rPr>
        <w:t xml:space="preserve"> this </w:t>
      </w:r>
      <w:r w:rsidRPr="005761DB">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5761DB">
        <w:rPr>
          <w:rStyle w:val="StyleUnderline"/>
          <w:highlight w:val="yellow"/>
        </w:rPr>
        <w:t>truth is a process</w:t>
      </w:r>
      <w:r w:rsidRPr="00132AC2">
        <w:rPr>
          <w:b/>
          <w:color w:val="000000"/>
          <w:u w:val="single"/>
        </w:rPr>
        <w:t xml:space="preserve">. The </w:t>
      </w:r>
      <w:r w:rsidRPr="005761DB">
        <w:rPr>
          <w:b/>
          <w:color w:val="000000"/>
          <w:highlight w:val="yellow"/>
          <w:u w:val="single"/>
        </w:rPr>
        <w:t>process begins</w:t>
      </w:r>
      <w:r w:rsidRPr="00132AC2">
        <w:rPr>
          <w:b/>
          <w:color w:val="000000"/>
          <w:u w:val="single"/>
        </w:rPr>
        <w:t xml:space="preserve"> </w:t>
      </w:r>
      <w:r w:rsidRPr="005761DB">
        <w:rPr>
          <w:b/>
          <w:color w:val="000000"/>
          <w:highlight w:val="yellow"/>
          <w:u w:val="single"/>
        </w:rPr>
        <w:t>with</w:t>
      </w:r>
      <w:r w:rsidRPr="00132AC2">
        <w:rPr>
          <w:b/>
          <w:color w:val="000000"/>
          <w:u w:val="single"/>
        </w:rPr>
        <w:t xml:space="preserve"> the eruption of something new, </w:t>
      </w:r>
      <w:r w:rsidRPr="005761DB">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5761DB">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2">
        <w:r w:rsidRPr="00132AC2">
          <w:rPr>
            <w:color w:val="0000FF"/>
            <w:u w:val="single"/>
            <w:vertAlign w:val="superscript"/>
          </w:rPr>
          <w:t>60</w:t>
        </w:r>
      </w:hyperlink>
      <w:r w:rsidRPr="00132AC2">
        <w:rPr>
          <w:color w:val="000000"/>
          <w:sz w:val="8"/>
        </w:rPr>
        <w:t xml:space="preserve"> </w:t>
      </w:r>
      <w:r w:rsidRPr="005761DB">
        <w:rPr>
          <w:b/>
          <w:color w:val="000000"/>
          <w:highlight w:val="yellow"/>
          <w:u w:val="single"/>
        </w:rPr>
        <w:t>This subject isn’t the cause of the event. It’s an effect</w:t>
      </w:r>
      <w:r w:rsidRPr="00132AC2">
        <w:rPr>
          <w:b/>
          <w:color w:val="000000"/>
          <w:u w:val="single"/>
        </w:rPr>
        <w:t xml:space="preserve"> of </w:t>
      </w:r>
      <w:r w:rsidRPr="005761DB">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5761DB">
        <w:rPr>
          <w:b/>
          <w:color w:val="000000"/>
          <w:highlight w:val="yellow"/>
          <w:u w:val="single"/>
        </w:rPr>
        <w:t>recognize the subject</w:t>
      </w:r>
      <w:r w:rsidRPr="005761DB">
        <w:rPr>
          <w:color w:val="000000"/>
          <w:sz w:val="8"/>
          <w:highlight w:val="yellow"/>
        </w:rPr>
        <w:t xml:space="preserve"> </w:t>
      </w:r>
      <w:r w:rsidRPr="005761DB">
        <w:rPr>
          <w:b/>
          <w:color w:val="000000"/>
          <w:highlight w:val="yellow"/>
          <w:u w:val="single"/>
        </w:rPr>
        <w:t>as</w:t>
      </w:r>
      <w:r w:rsidRPr="00132AC2">
        <w:rPr>
          <w:color w:val="000000"/>
          <w:sz w:val="8"/>
        </w:rPr>
        <w:t xml:space="preserve"> designating an inflection point, </w:t>
      </w:r>
      <w:r w:rsidRPr="005761DB">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5761DB">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5761DB">
        <w:rPr>
          <w:b/>
          <w:color w:val="000000"/>
          <w:highlight w:val="yellow"/>
          <w:u w:val="single"/>
        </w:rPr>
        <w:t>an “exercise of fidelity</w:t>
      </w:r>
      <w:r w:rsidRPr="00132AC2">
        <w:rPr>
          <w:color w:val="000000"/>
          <w:sz w:val="8"/>
        </w:rPr>
        <w:t>.”</w:t>
      </w:r>
      <w:hyperlink r:id="rId23">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5761DB">
        <w:rPr>
          <w:b/>
          <w:color w:val="000000"/>
          <w:highlight w:val="yellow"/>
          <w:u w:val="single"/>
        </w:rPr>
        <w:t>working through</w:t>
      </w:r>
      <w:r w:rsidRPr="00132AC2">
        <w:rPr>
          <w:b/>
          <w:color w:val="000000"/>
          <w:u w:val="single"/>
        </w:rPr>
        <w:t xml:space="preserve"> of the </w:t>
      </w:r>
      <w:r w:rsidRPr="005761DB">
        <w:rPr>
          <w:b/>
          <w:color w:val="000000"/>
          <w:highlight w:val="yellow"/>
          <w:u w:val="single"/>
        </w:rPr>
        <w:t>truth</w:t>
      </w:r>
      <w:r w:rsidRPr="00132AC2">
        <w:rPr>
          <w:b/>
          <w:color w:val="000000"/>
          <w:u w:val="single"/>
        </w:rPr>
        <w:t xml:space="preserve">, an </w:t>
      </w:r>
      <w:r w:rsidRPr="005761DB">
        <w:rPr>
          <w:b/>
          <w:color w:val="000000"/>
          <w:highlight w:val="yellow"/>
          <w:u w:val="single"/>
        </w:rPr>
        <w:t>engagement</w:t>
      </w:r>
      <w:r w:rsidRPr="00132AC2">
        <w:rPr>
          <w:b/>
          <w:color w:val="000000"/>
          <w:u w:val="single"/>
        </w:rPr>
        <w:t xml:space="preserve"> with truth </w:t>
      </w:r>
      <w:r w:rsidRPr="005761DB">
        <w:rPr>
          <w:b/>
          <w:color w:val="000000"/>
          <w:highlight w:val="yellow"/>
          <w:u w:val="single"/>
        </w:rPr>
        <w:t>that extends</w:t>
      </w:r>
      <w:r w:rsidRPr="00132AC2">
        <w:rPr>
          <w:b/>
          <w:color w:val="000000"/>
          <w:u w:val="single"/>
        </w:rPr>
        <w:t xml:space="preserve"> out </w:t>
      </w:r>
      <w:r w:rsidRPr="005761DB">
        <w:rPr>
          <w:b/>
          <w:color w:val="000000"/>
          <w:highlight w:val="yellow"/>
          <w:u w:val="single"/>
        </w:rPr>
        <w:t>into</w:t>
      </w:r>
      <w:r w:rsidRPr="00132AC2">
        <w:rPr>
          <w:b/>
          <w:color w:val="000000"/>
          <w:u w:val="single"/>
        </w:rPr>
        <w:t xml:space="preserve"> </w:t>
      </w:r>
      <w:r w:rsidRPr="005761DB">
        <w:rPr>
          <w:b/>
          <w:color w:val="000000"/>
          <w:highlight w:val="yellow"/>
          <w:u w:val="single"/>
        </w:rPr>
        <w:t>and</w:t>
      </w:r>
      <w:r w:rsidRPr="00132AC2">
        <w:rPr>
          <w:b/>
          <w:color w:val="000000"/>
          <w:u w:val="single"/>
        </w:rPr>
        <w:t xml:space="preserve"> </w:t>
      </w:r>
      <w:r w:rsidRPr="005761DB">
        <w:rPr>
          <w:b/>
          <w:color w:val="000000"/>
          <w:highlight w:val="yellow"/>
          <w:u w:val="single"/>
        </w:rPr>
        <w:t>changes the world</w:t>
      </w:r>
      <w:r w:rsidRPr="00132AC2">
        <w:rPr>
          <w:b/>
          <w:color w:val="000000"/>
          <w:u w:val="single"/>
        </w:rPr>
        <w:t xml:space="preserve">. We should recognize here the unavoidably collective dimension of fidelity: </w:t>
      </w:r>
      <w:r w:rsidRPr="005761DB">
        <w:rPr>
          <w:b/>
          <w:color w:val="000000"/>
          <w:highlight w:val="yellow"/>
          <w:u w:val="single"/>
        </w:rPr>
        <w:t>in</w:t>
      </w:r>
      <w:r w:rsidRPr="00132AC2">
        <w:rPr>
          <w:b/>
          <w:color w:val="000000"/>
          <w:u w:val="single"/>
        </w:rPr>
        <w:t xml:space="preserve"> the </w:t>
      </w:r>
      <w:r w:rsidRPr="005761DB">
        <w:rPr>
          <w:b/>
          <w:color w:val="000000"/>
          <w:highlight w:val="yellow"/>
          <w:u w:val="single"/>
        </w:rPr>
        <w:t>political</w:t>
      </w:r>
      <w:r w:rsidRPr="00132AC2">
        <w:rPr>
          <w:b/>
          <w:color w:val="000000"/>
          <w:u w:val="single"/>
        </w:rPr>
        <w:t xml:space="preserve"> field, </w:t>
      </w:r>
      <w:r w:rsidRPr="005761DB">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24">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5">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6">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 xml:space="preserve">Badiou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27">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28">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9">
        <w:r w:rsidRPr="00132AC2">
          <w:rPr>
            <w:color w:val="0000FF"/>
            <w:u w:val="single"/>
            <w:vertAlign w:val="superscript"/>
          </w:rPr>
          <w:t>67</w:t>
        </w:r>
      </w:hyperlink>
      <w:r w:rsidRPr="00132AC2">
        <w:rPr>
          <w:b/>
          <w:color w:val="000000"/>
          <w:u w:val="single"/>
        </w:rPr>
        <w:t xml:space="preserve"> As a figure of political belonging, the </w:t>
      </w:r>
      <w:r w:rsidRPr="005761DB">
        <w:rPr>
          <w:b/>
          <w:color w:val="000000"/>
          <w:highlight w:val="yellow"/>
          <w:u w:val="single"/>
        </w:rPr>
        <w:t>comrade</w:t>
      </w:r>
      <w:r w:rsidRPr="00132AC2">
        <w:rPr>
          <w:b/>
          <w:color w:val="000000"/>
          <w:u w:val="single"/>
        </w:rPr>
        <w:t xml:space="preserve"> is a faithful </w:t>
      </w:r>
      <w:r w:rsidRPr="005761DB">
        <w:rPr>
          <w:b/>
          <w:color w:val="000000"/>
          <w:highlight w:val="yellow"/>
          <w:u w:val="single"/>
        </w:rPr>
        <w:t>response</w:t>
      </w:r>
      <w:r w:rsidRPr="00132AC2">
        <w:rPr>
          <w:b/>
          <w:color w:val="000000"/>
          <w:u w:val="single"/>
        </w:rPr>
        <w:t xml:space="preserve"> </w:t>
      </w:r>
      <w:r w:rsidRPr="005761DB">
        <w:rPr>
          <w:b/>
          <w:color w:val="000000"/>
          <w:highlight w:val="yellow"/>
          <w:u w:val="single"/>
        </w:rPr>
        <w:t xml:space="preserve">to </w:t>
      </w:r>
      <w:r w:rsidRPr="00132AC2">
        <w:rPr>
          <w:b/>
          <w:color w:val="000000"/>
          <w:u w:val="single"/>
        </w:rPr>
        <w:t xml:space="preserve">the evental </w:t>
      </w:r>
      <w:r w:rsidRPr="005761DB">
        <w:rPr>
          <w:b/>
          <w:color w:val="000000"/>
          <w:highlight w:val="yellow"/>
          <w:u w:val="single"/>
        </w:rPr>
        <w:t>rupture of</w:t>
      </w:r>
      <w:r w:rsidRPr="00132AC2">
        <w:rPr>
          <w:b/>
          <w:color w:val="000000"/>
          <w:u w:val="single"/>
        </w:rPr>
        <w:t xml:space="preserve"> crowds and </w:t>
      </w:r>
      <w:r w:rsidRPr="005761DB">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5761DB">
        <w:rPr>
          <w:b/>
          <w:color w:val="000000"/>
          <w:highlight w:val="yellow"/>
          <w:u w:val="single"/>
        </w:rPr>
        <w:t xml:space="preserve">of </w:t>
      </w:r>
      <w:r w:rsidRPr="00132AC2">
        <w:rPr>
          <w:b/>
          <w:color w:val="000000"/>
          <w:u w:val="single"/>
        </w:rPr>
        <w:t xml:space="preserve">the </w:t>
      </w:r>
      <w:r w:rsidRPr="005761DB">
        <w:rPr>
          <w:b/>
          <w:color w:val="000000"/>
          <w:highlight w:val="yellow"/>
          <w:u w:val="single"/>
        </w:rPr>
        <w:t>people</w:t>
      </w:r>
      <w:r w:rsidRPr="00132AC2">
        <w:rPr>
          <w:b/>
          <w:color w:val="000000"/>
          <w:u w:val="single"/>
        </w:rPr>
        <w:t xml:space="preserve"> </w:t>
      </w:r>
      <w:r w:rsidRPr="005761DB">
        <w:rPr>
          <w:b/>
          <w:color w:val="000000"/>
          <w:highlight w:val="yellow"/>
          <w:u w:val="single"/>
        </w:rPr>
        <w:t xml:space="preserve">as </w:t>
      </w:r>
      <w:r w:rsidRPr="00132AC2">
        <w:rPr>
          <w:b/>
          <w:color w:val="000000"/>
          <w:u w:val="single"/>
        </w:rPr>
        <w:t xml:space="preserve">the </w:t>
      </w:r>
      <w:r w:rsidRPr="005761DB">
        <w:rPr>
          <w:b/>
          <w:color w:val="000000"/>
          <w:highlight w:val="yellow"/>
          <w:u w:val="single"/>
        </w:rPr>
        <w:t>subject of politics</w:t>
      </w:r>
      <w:r w:rsidRPr="00132AC2">
        <w:rPr>
          <w:b/>
          <w:color w:val="000000"/>
          <w:u w:val="single"/>
        </w:rPr>
        <w:t>.</w:t>
      </w:r>
      <w:hyperlink r:id="rId30">
        <w:r w:rsidRPr="00132AC2">
          <w:rPr>
            <w:b/>
            <w:color w:val="0000FF"/>
            <w:u w:val="single"/>
            <w:vertAlign w:val="superscript"/>
          </w:rPr>
          <w:t>68</w:t>
        </w:r>
      </w:hyperlink>
      <w:r w:rsidRPr="00132AC2">
        <w:rPr>
          <w:b/>
          <w:color w:val="000000"/>
          <w:u w:val="single"/>
        </w:rPr>
        <w:t xml:space="preserve"> </w:t>
      </w:r>
      <w:r w:rsidRPr="005761DB">
        <w:rPr>
          <w:b/>
          <w:color w:val="000000"/>
          <w:highlight w:val="yellow"/>
          <w:u w:val="single"/>
        </w:rPr>
        <w:t>Comrades</w:t>
      </w:r>
      <w:r w:rsidRPr="00132AC2">
        <w:rPr>
          <w:b/>
          <w:color w:val="000000"/>
          <w:u w:val="single"/>
        </w:rPr>
        <w:t xml:space="preserve"> </w:t>
      </w:r>
      <w:r w:rsidRPr="005761DB">
        <w:rPr>
          <w:b/>
          <w:color w:val="000000"/>
          <w:highlight w:val="yellow"/>
          <w:u w:val="single"/>
        </w:rPr>
        <w:t>demonstrate fidelity through political work;</w:t>
      </w:r>
      <w:r w:rsidRPr="00132AC2">
        <w:rPr>
          <w:b/>
          <w:color w:val="000000"/>
          <w:u w:val="single"/>
        </w:rPr>
        <w:t xml:space="preserve"> through concerted, </w:t>
      </w:r>
      <w:r w:rsidRPr="005761DB">
        <w:rPr>
          <w:b/>
          <w:color w:val="000000"/>
          <w:highlight w:val="yellow"/>
          <w:u w:val="single"/>
        </w:rPr>
        <w:t>disciplined engagement</w:t>
      </w:r>
      <w:r w:rsidRPr="00132AC2">
        <w:rPr>
          <w:b/>
          <w:color w:val="000000"/>
          <w:u w:val="single"/>
        </w:rPr>
        <w:t>. Their practical political work ex</w:t>
      </w:r>
      <w:r w:rsidRPr="005761DB">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1">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5761DB">
        <w:rPr>
          <w:b/>
          <w:color w:val="000000"/>
          <w:highlight w:val="yellow"/>
          <w:u w:val="single"/>
        </w:rPr>
        <w:t>to see t</w:t>
      </w:r>
      <w:r w:rsidRPr="00132AC2">
        <w:rPr>
          <w:b/>
          <w:color w:val="000000"/>
          <w:u w:val="single"/>
        </w:rPr>
        <w:t xml:space="preserve">he </w:t>
      </w:r>
      <w:r w:rsidRPr="005761DB">
        <w:rPr>
          <w:b/>
          <w:color w:val="000000"/>
          <w:highlight w:val="yellow"/>
          <w:u w:val="single"/>
        </w:rPr>
        <w:t>revolution</w:t>
      </w:r>
      <w:r w:rsidRPr="00132AC2">
        <w:rPr>
          <w:b/>
          <w:color w:val="000000"/>
          <w:u w:val="single"/>
        </w:rPr>
        <w:t>ary people as the subject i</w:t>
      </w:r>
      <w:r w:rsidRPr="005761DB">
        <w:rPr>
          <w:b/>
          <w:color w:val="000000"/>
          <w:highlight w:val="yellow"/>
          <w:u w:val="single"/>
        </w:rPr>
        <w:t>n the struggles of</w:t>
      </w:r>
      <w:r w:rsidRPr="00132AC2">
        <w:rPr>
          <w:b/>
          <w:color w:val="000000"/>
          <w:u w:val="single"/>
        </w:rPr>
        <w:t xml:space="preserve"> the </w:t>
      </w:r>
      <w:r w:rsidRPr="005761DB">
        <w:rPr>
          <w:b/>
          <w:color w:val="000000"/>
          <w:highlight w:val="yellow"/>
          <w:u w:val="single"/>
        </w:rPr>
        <w:t>oppressed</w:t>
      </w:r>
      <w:r w:rsidRPr="00132AC2">
        <w:rPr>
          <w:b/>
          <w:color w:val="000000"/>
          <w:u w:val="single"/>
        </w:rPr>
        <w:t xml:space="preserve">, for their subject to be found, </w:t>
      </w:r>
      <w:r w:rsidRPr="005761DB">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5761DB">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5761DB">
        <w:rPr>
          <w:b/>
          <w:color w:val="000000"/>
          <w:highlight w:val="yellow"/>
          <w:u w:val="single"/>
        </w:rPr>
        <w:t>no one is a comrade on their own</w:t>
      </w:r>
      <w:r w:rsidRPr="00132AC2">
        <w:rPr>
          <w:b/>
          <w:color w:val="000000"/>
          <w:u w:val="single"/>
        </w:rPr>
        <w:t xml:space="preserve">. </w:t>
      </w:r>
      <w:r w:rsidRPr="005761DB">
        <w:rPr>
          <w:b/>
          <w:color w:val="000000"/>
          <w:highlight w:val="yellow"/>
          <w:u w:val="single"/>
        </w:rPr>
        <w:t>Practices of comradeship are</w:t>
      </w:r>
      <w:r w:rsidRPr="00132AC2">
        <w:rPr>
          <w:b/>
          <w:color w:val="000000"/>
          <w:u w:val="single"/>
        </w:rPr>
        <w:t xml:space="preserve"> coordinated, </w:t>
      </w:r>
      <w:r w:rsidRPr="005761DB">
        <w:rPr>
          <w:b/>
          <w:color w:val="000000"/>
          <w:highlight w:val="yellow"/>
          <w:u w:val="single"/>
        </w:rPr>
        <w:t>organized</w:t>
      </w:r>
      <w:r w:rsidRPr="00132AC2">
        <w:rPr>
          <w:b/>
          <w:color w:val="000000"/>
          <w:u w:val="single"/>
        </w:rPr>
        <w:t xml:space="preserve">. </w:t>
      </w:r>
      <w:r w:rsidRPr="005761DB">
        <w:rPr>
          <w:b/>
          <w:color w:val="000000"/>
          <w:highlight w:val="yellow"/>
          <w:u w:val="single"/>
        </w:rPr>
        <w:t>The party is</w:t>
      </w:r>
      <w:r w:rsidRPr="00132AC2">
        <w:rPr>
          <w:b/>
          <w:color w:val="000000"/>
          <w:u w:val="single"/>
        </w:rPr>
        <w:t xml:space="preserve"> the organization out of </w:t>
      </w:r>
      <w:r w:rsidRPr="005761DB">
        <w:rPr>
          <w:b/>
          <w:color w:val="000000"/>
          <w:highlight w:val="yellow"/>
          <w:u w:val="single"/>
        </w:rPr>
        <w:t>which comradeship emerges</w:t>
      </w:r>
      <w:r w:rsidRPr="00132AC2">
        <w:rPr>
          <w:b/>
          <w:color w:val="000000"/>
          <w:u w:val="single"/>
        </w:rPr>
        <w:t xml:space="preserve"> </w:t>
      </w:r>
      <w:r w:rsidRPr="005761DB">
        <w:rPr>
          <w:b/>
          <w:color w:val="000000"/>
          <w:highlight w:val="yellow"/>
          <w:u w:val="single"/>
        </w:rPr>
        <w:t>and</w:t>
      </w:r>
      <w:r w:rsidRPr="00132AC2">
        <w:rPr>
          <w:b/>
          <w:color w:val="000000"/>
          <w:u w:val="single"/>
        </w:rPr>
        <w:t xml:space="preserve"> that comrade </w:t>
      </w:r>
      <w:r w:rsidRPr="005761DB">
        <w:rPr>
          <w:b/>
          <w:color w:val="000000"/>
          <w:highlight w:val="yellow"/>
          <w:u w:val="single"/>
        </w:rPr>
        <w:t>relations produce</w:t>
      </w:r>
      <w:r w:rsidRPr="00132AC2">
        <w:rPr>
          <w:b/>
          <w:color w:val="000000"/>
          <w:u w:val="single"/>
        </w:rPr>
        <w:t xml:space="preserve">. </w:t>
      </w:r>
      <w:r w:rsidRPr="005761DB">
        <w:rPr>
          <w:b/>
          <w:color w:val="000000"/>
          <w:highlight w:val="yellow"/>
          <w:u w:val="single"/>
        </w:rPr>
        <w:t>It concentrates comradeship</w:t>
      </w:r>
      <w:r w:rsidRPr="00132AC2">
        <w:rPr>
          <w:b/>
          <w:color w:val="000000"/>
          <w:u w:val="single"/>
        </w:rPr>
        <w:t xml:space="preserve"> even as comradeship exceeds it.</w:t>
      </w:r>
    </w:p>
    <w:p w14:paraId="235E0D3D" w14:textId="7C1E1E47" w:rsidR="001444B7" w:rsidRDefault="001444B7" w:rsidP="001444B7">
      <w:pPr>
        <w:pStyle w:val="Heading2"/>
      </w:pPr>
      <w:r>
        <w:t>Case</w:t>
      </w:r>
    </w:p>
    <w:p w14:paraId="5EEE437F" w14:textId="77777777" w:rsidR="001444B7" w:rsidRDefault="001444B7" w:rsidP="001444B7">
      <w:pPr>
        <w:pStyle w:val="Heading3"/>
      </w:pPr>
      <w:r>
        <w:t xml:space="preserve">Ontology </w:t>
      </w:r>
    </w:p>
    <w:p w14:paraId="75A05239" w14:textId="77777777" w:rsidR="001444B7" w:rsidRPr="00CF077A" w:rsidRDefault="001444B7" w:rsidP="001444B7">
      <w:pPr>
        <w:pStyle w:val="Heading4"/>
      </w:pPr>
      <w:r w:rsidRPr="00CF077A">
        <w:t>1] Ca</w:t>
      </w:r>
      <w:r>
        <w:t>pitalist structures</w:t>
      </w:r>
      <w:r w:rsidRPr="00CF077A">
        <w:t xml:space="preserve"> control root cause of ableism and violence that stems from</w:t>
      </w:r>
      <w:r>
        <w:t xml:space="preserve"> it – voting negative is a necessary pre-requisite </w:t>
      </w:r>
      <w:r w:rsidRPr="00CF077A">
        <w:t xml:space="preserve"> – Russel</w:t>
      </w:r>
      <w:r>
        <w:t>l</w:t>
      </w:r>
      <w:r w:rsidRPr="00CF077A">
        <w:t xml:space="preserve"> 02: </w:t>
      </w:r>
    </w:p>
    <w:p w14:paraId="227F54E9" w14:textId="77777777" w:rsidR="001444B7" w:rsidRPr="00CF077A" w:rsidRDefault="001444B7" w:rsidP="001444B7">
      <w:r w:rsidRPr="00CF077A">
        <w:t>vRussell, M. (2002). What Disability Civil Rights Cannot Do: Employment and political economy. Disability &amp; Society, 17(2), 117–135.doi:10.1080/09687590120122288 </w:t>
      </w:r>
    </w:p>
    <w:p w14:paraId="09E94065" w14:textId="77777777" w:rsidR="001444B7" w:rsidRPr="00EA5754" w:rsidRDefault="001444B7" w:rsidP="001444B7">
      <w:pPr>
        <w:rPr>
          <w:rFonts w:eastAsia="Times New Roman"/>
          <w:color w:val="000000" w:themeColor="text1"/>
          <w:sz w:val="10"/>
        </w:rPr>
      </w:pPr>
      <w:r w:rsidRPr="005761DB">
        <w:rPr>
          <w:b/>
          <w:bCs/>
          <w:color w:val="000000" w:themeColor="text1"/>
          <w:highlight w:val="yellow"/>
          <w:u w:val="single"/>
        </w:rPr>
        <w:t>Disabled workers face inherent</w:t>
      </w:r>
      <w:r w:rsidRPr="00EA5754">
        <w:rPr>
          <w:rFonts w:eastAsia="Times New Roman"/>
          <w:color w:val="000000" w:themeColor="text1"/>
          <w:sz w:val="10"/>
        </w:rPr>
        <w:t xml:space="preserve"> micro-economic </w:t>
      </w:r>
      <w:r w:rsidRPr="005761DB">
        <w:rPr>
          <w:b/>
          <w:bCs/>
          <w:color w:val="000000" w:themeColor="text1"/>
          <w:highlight w:val="yellow"/>
          <w:u w:val="single"/>
        </w:rPr>
        <w:t>discrimination withi</w:t>
      </w:r>
      <w:r w:rsidRPr="00EA5754">
        <w:rPr>
          <w:rFonts w:eastAsia="Times New Roman"/>
          <w:b/>
          <w:color w:val="000000" w:themeColor="text1"/>
          <w:u w:val="single"/>
        </w:rPr>
        <w:t xml:space="preserve">n the </w:t>
      </w:r>
      <w:r w:rsidRPr="005761DB">
        <w:rPr>
          <w:b/>
          <w:bCs/>
          <w:color w:val="000000" w:themeColor="text1"/>
          <w:highlight w:val="yellow"/>
          <w:u w:val="single"/>
        </w:rPr>
        <w:t>capitalist</w:t>
      </w:r>
      <w:r w:rsidRPr="00EA5754">
        <w:rPr>
          <w:rFonts w:eastAsia="Times New Roman"/>
          <w:b/>
          <w:color w:val="000000" w:themeColor="text1"/>
          <w:u w:val="single"/>
        </w:rPr>
        <w:t xml:space="preserve"> </w:t>
      </w:r>
      <w:r w:rsidRPr="005761DB">
        <w:rPr>
          <w:b/>
          <w:bCs/>
          <w:color w:val="000000" w:themeColor="text1"/>
          <w:highlight w:val="yellow"/>
          <w:u w:val="single"/>
        </w:rPr>
        <w:t>system</w:t>
      </w:r>
      <w:r w:rsidRPr="00EA5754">
        <w:rPr>
          <w:rFonts w:eastAsia="Times New Roman"/>
          <w:color w:val="000000" w:themeColor="text1"/>
          <w:sz w:val="10"/>
        </w:rPr>
        <w:t>, stemming from employers’ expectations of encountering additional production costs when hiring or retaining a non-standard (disabled) worker as opposed to a standard (non-disabled) worker who has no need for job accommodations, [7] interpreters, readers, environmental modi cations, liability insurance, [8] maximum health care coverage (inclusive of attendant services) or even health care coverage at all (Russell, 2000, p. 349). ‘</w:t>
      </w:r>
      <w:r w:rsidRPr="005761DB">
        <w:rPr>
          <w:b/>
          <w:bCs/>
          <w:color w:val="000000" w:themeColor="text1"/>
          <w:highlight w:val="yellow"/>
          <w:u w:val="single"/>
        </w:rPr>
        <w:t>Disability’ is a</w:t>
      </w:r>
      <w:r w:rsidRPr="00EA5754">
        <w:rPr>
          <w:rFonts w:eastAsia="Times New Roman"/>
          <w:b/>
          <w:color w:val="000000" w:themeColor="text1"/>
          <w:u w:val="single"/>
        </w:rPr>
        <w:t xml:space="preserve"> (historical) </w:t>
      </w:r>
      <w:r w:rsidRPr="005761DB">
        <w:rPr>
          <w:b/>
          <w:bCs/>
          <w:color w:val="000000" w:themeColor="text1"/>
          <w:highlight w:val="yellow"/>
          <w:u w:val="single"/>
        </w:rPr>
        <w:t>social creation of capitalism</w:t>
      </w:r>
      <w:r w:rsidRPr="00EA5754">
        <w:rPr>
          <w:rFonts w:eastAsia="Times New Roman"/>
          <w:b/>
          <w:color w:val="000000" w:themeColor="text1"/>
          <w:u w:val="single"/>
        </w:rPr>
        <w:t xml:space="preserve"> </w:t>
      </w:r>
      <w:r w:rsidRPr="005761DB">
        <w:rPr>
          <w:b/>
          <w:bCs/>
          <w:color w:val="000000" w:themeColor="text1"/>
          <w:highlight w:val="yellow"/>
          <w:u w:val="single"/>
        </w:rPr>
        <w:t>that defines who is offered a job and who is not,</w:t>
      </w:r>
      <w:r w:rsidRPr="00EA5754">
        <w:rPr>
          <w:rFonts w:eastAsia="Times New Roman"/>
          <w:b/>
          <w:color w:val="000000" w:themeColor="text1"/>
          <w:u w:val="single"/>
        </w:rPr>
        <w:t xml:space="preserve"> </w:t>
      </w:r>
      <w:r w:rsidRPr="005761DB">
        <w:rPr>
          <w:b/>
          <w:bCs/>
          <w:color w:val="000000" w:themeColor="text1"/>
          <w:highlight w:val="yellow"/>
          <w:u w:val="single"/>
        </w:rPr>
        <w:t>and what it means varies with the level of economic activity</w:t>
      </w:r>
      <w:r w:rsidRPr="00EA5754">
        <w:rPr>
          <w:rFonts w:eastAsia="Times New Roman"/>
          <w:b/>
          <w:color w:val="000000" w:themeColor="text1"/>
          <w:u w:val="single"/>
        </w:rPr>
        <w:t>.</w:t>
      </w:r>
      <w:r w:rsidRPr="00EA5754">
        <w:rPr>
          <w:rFonts w:eastAsia="Times New Roman"/>
          <w:color w:val="000000" w:themeColor="text1"/>
          <w:sz w:val="10"/>
        </w:rPr>
        <w:t xml:space="preserve"> </w:t>
      </w:r>
      <w:r w:rsidRPr="00EA5754">
        <w:rPr>
          <w:rFonts w:eastAsia="Times New Roman"/>
          <w:b/>
          <w:color w:val="000000" w:themeColor="text1"/>
          <w:u w:val="single"/>
        </w:rPr>
        <w:t xml:space="preserve">This is so because </w:t>
      </w:r>
      <w:r w:rsidRPr="005761DB">
        <w:rPr>
          <w:b/>
          <w:bCs/>
          <w:color w:val="000000" w:themeColor="text1"/>
          <w:highlight w:val="yellow"/>
          <w:u w:val="single"/>
        </w:rPr>
        <w:t>a root cause of</w:t>
      </w:r>
      <w:r w:rsidRPr="00EA5754">
        <w:rPr>
          <w:rFonts w:eastAsia="Times New Roman"/>
          <w:b/>
          <w:color w:val="000000" w:themeColor="text1"/>
          <w:u w:val="single"/>
        </w:rPr>
        <w:t xml:space="preserve"> the</w:t>
      </w:r>
      <w:r w:rsidRPr="00EA5754">
        <w:rPr>
          <w:rFonts w:eastAsia="Times New Roman"/>
          <w:color w:val="000000" w:themeColor="text1"/>
          <w:sz w:val="10"/>
        </w:rPr>
        <w:t xml:space="preserve"> work-place </w:t>
      </w:r>
      <w:r w:rsidRPr="005761DB">
        <w:rPr>
          <w:b/>
          <w:bCs/>
          <w:color w:val="000000" w:themeColor="text1"/>
          <w:highlight w:val="yellow"/>
          <w:u w:val="single"/>
        </w:rPr>
        <w:t>discrimination</w:t>
      </w:r>
      <w:r w:rsidRPr="00EA5754">
        <w:rPr>
          <w:rFonts w:eastAsia="Times New Roman"/>
          <w:b/>
          <w:color w:val="000000" w:themeColor="text1"/>
          <w:u w:val="single"/>
        </w:rPr>
        <w:t xml:space="preserve"> experienced by disabled people </w:t>
      </w:r>
      <w:r w:rsidRPr="005761DB">
        <w:rPr>
          <w:b/>
          <w:bCs/>
          <w:color w:val="000000" w:themeColor="text1"/>
          <w:highlight w:val="yellow"/>
          <w:u w:val="single"/>
        </w:rPr>
        <w:t>is to be found in an accountant’s calculation of the present cost of production versus the potential contribution the employment of a given worker will make to future profits</w:t>
      </w:r>
      <w:r w:rsidRPr="00EA5754">
        <w:rPr>
          <w:rFonts w:eastAsia="Times New Roman"/>
          <w:b/>
          <w:color w:val="000000" w:themeColor="text1"/>
          <w:u w:val="single"/>
        </w:rPr>
        <w:t>.</w:t>
      </w:r>
      <w:r w:rsidRPr="00EA5754">
        <w:rPr>
          <w:rFonts w:eastAsia="Times New Roman"/>
          <w:color w:val="000000" w:themeColor="text1"/>
          <w:sz w:val="10"/>
        </w:rPr>
        <w:t xml:space="preserve"> Pure economic theorists conclude then that if disabilities among the direct producers add to the cost of production without increasing the rate of profit, owners and managers will necessarily discriminate against them. Expenses to accommodate ‘disabled’ persons in the workplace will be resisted as an addition to the fixed capital portion of constant capital. [9]</w:t>
      </w:r>
    </w:p>
    <w:p w14:paraId="10B2E5FC" w14:textId="35978171" w:rsidR="001444B7" w:rsidRPr="000C6E17" w:rsidRDefault="001444B7" w:rsidP="001444B7">
      <w:pPr>
        <w:rPr>
          <w:b/>
          <w:bCs/>
          <w:sz w:val="8"/>
        </w:rPr>
      </w:pPr>
      <w:r w:rsidRPr="000C6E17">
        <w:rPr>
          <w:b/>
          <w:bCs/>
          <w:sz w:val="8"/>
        </w:rPr>
        <w:t>.”1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3A2DAB8C" w14:textId="74A69463" w:rsidR="001444B7" w:rsidRDefault="001444B7" w:rsidP="001444B7">
      <w:pPr>
        <w:pStyle w:val="Heading4"/>
      </w:pPr>
      <w:r>
        <w:t>2</w:t>
      </w:r>
      <w:r>
        <w:t xml:space="preserve">] </w:t>
      </w:r>
      <w:r>
        <w:t xml:space="preserve">Disability isn’t ontological, its only a product of capital which is so entrenched it seems ontological </w:t>
      </w:r>
      <w:r>
        <w:t xml:space="preserve">– Gleeson 97: </w:t>
      </w:r>
    </w:p>
    <w:p w14:paraId="051AD9C7" w14:textId="77777777" w:rsidR="001444B7" w:rsidRPr="00EA5754" w:rsidRDefault="001444B7" w:rsidP="001444B7">
      <w:r w:rsidRPr="00EA5754">
        <w:t>GLEESON, B. J. (1997). Disability Studies: A historical materialist view. Disability &amp; Society, 12(2), 179–202.doi:10.1080/09687599727326 </w:t>
      </w:r>
    </w:p>
    <w:p w14:paraId="2A7C8A4C" w14:textId="48E1AAF2" w:rsidR="001444B7" w:rsidRPr="00ED6A62" w:rsidRDefault="001444B7" w:rsidP="00ED6A62">
      <w:pPr>
        <w:rPr>
          <w:rFonts w:eastAsia="Times New Roman"/>
          <w:b/>
          <w:color w:val="000000" w:themeColor="text1"/>
          <w:u w:val="single"/>
        </w:rPr>
      </w:pPr>
      <w:r w:rsidRPr="005761DB">
        <w:rPr>
          <w:b/>
          <w:color w:val="000000"/>
          <w:highlight w:val="yellow"/>
          <w:u w:val="single"/>
        </w:rPr>
        <w:t>Far from</w:t>
      </w:r>
      <w:r w:rsidRPr="00EA5754">
        <w:rPr>
          <w:rFonts w:eastAsia="Times New Roman"/>
          <w:b/>
          <w:color w:val="000000" w:themeColor="text1"/>
          <w:u w:val="single"/>
        </w:rPr>
        <w:t xml:space="preserve"> being a </w:t>
      </w:r>
      <w:r w:rsidRPr="005761DB">
        <w:rPr>
          <w:b/>
          <w:color w:val="000000"/>
          <w:highlight w:val="yellow"/>
          <w:u w:val="single"/>
        </w:rPr>
        <w:t>natural human experience</w:t>
      </w:r>
      <w:r w:rsidRPr="00EA5754">
        <w:rPr>
          <w:rFonts w:eastAsia="Times New Roman"/>
          <w:b/>
          <w:color w:val="000000" w:themeColor="text1"/>
          <w:u w:val="single"/>
        </w:rPr>
        <w:t xml:space="preserve">, </w:t>
      </w:r>
      <w:r w:rsidRPr="005761DB">
        <w:rPr>
          <w:b/>
          <w:color w:val="000000"/>
          <w:highlight w:val="yellow"/>
          <w:u w:val="single"/>
        </w:rPr>
        <w:t>disability</w:t>
      </w:r>
      <w:r w:rsidRPr="00EA5754">
        <w:rPr>
          <w:rFonts w:eastAsia="Times New Roman"/>
          <w:b/>
          <w:color w:val="000000" w:themeColor="text1"/>
          <w:u w:val="single"/>
        </w:rPr>
        <w:t xml:space="preserve"> is what may </w:t>
      </w:r>
      <w:r w:rsidRPr="005761DB">
        <w:rPr>
          <w:b/>
          <w:color w:val="000000"/>
          <w:highlight w:val="yellow"/>
          <w:u w:val="single"/>
        </w:rPr>
        <w:t>become</w:t>
      </w:r>
      <w:r w:rsidRPr="00EA5754">
        <w:rPr>
          <w:rFonts w:eastAsia="Times New Roman"/>
          <w:b/>
          <w:color w:val="000000" w:themeColor="text1"/>
          <w:u w:val="single"/>
        </w:rPr>
        <w:t xml:space="preserve"> of impairment </w:t>
      </w:r>
      <w:r w:rsidRPr="005761DB">
        <w:rPr>
          <w:b/>
          <w:color w:val="000000"/>
          <w:highlight w:val="yellow"/>
          <w:u w:val="single"/>
        </w:rPr>
        <w:t>as each society produces</w:t>
      </w:r>
      <w:r w:rsidRPr="00EA5754">
        <w:rPr>
          <w:rFonts w:eastAsia="Times New Roman"/>
          <w:b/>
          <w:color w:val="000000" w:themeColor="text1"/>
          <w:u w:val="single"/>
        </w:rPr>
        <w:t xml:space="preserve"> itself sociospatially</w:t>
      </w:r>
      <w:r w:rsidRPr="00E93FD1">
        <w:rPr>
          <w:rFonts w:eastAsia="Times New Roman"/>
          <w:color w:val="000000" w:themeColor="text1"/>
          <w:sz w:val="8"/>
        </w:rPr>
        <w:t xml:space="preserve">: there is no necessary correspondence between impairment and disability. There are only historical geographical correspondences which obtain when some societies, </w:t>
      </w:r>
      <w:proofErr w:type="gramStart"/>
      <w:r w:rsidRPr="00E93FD1">
        <w:rPr>
          <w:rFonts w:eastAsia="Times New Roman"/>
          <w:color w:val="000000" w:themeColor="text1"/>
          <w:sz w:val="8"/>
        </w:rPr>
        <w:t>in the course of</w:t>
      </w:r>
      <w:proofErr w:type="gramEnd"/>
      <w:r w:rsidRPr="00E93FD1">
        <w:rPr>
          <w:rFonts w:eastAsia="Times New Roman"/>
          <w:color w:val="000000" w:themeColor="text1"/>
          <w:sz w:val="8"/>
        </w:rPr>
        <w:t xml:space="preserve"> producing and reproducing themselves, oppressively transform impaired ®rst nature as disablement. As the foregoing survey demonstrated, there is an established tendency for disability analysts to reduce disability to impairment: the ahistorical and aspatial assumption that nature dictates the social delimitation of disability. Against this, materialism recognises that different societies may produce environments which liberate the capacities of impaired people whilst not aggravating their limitations. </w:t>
      </w:r>
      <w:r w:rsidRPr="00EA5754">
        <w:rPr>
          <w:rFonts w:eastAsia="Times New Roman"/>
          <w:b/>
          <w:color w:val="000000" w:themeColor="text1"/>
          <w:u w:val="single"/>
        </w:rPr>
        <w:t xml:space="preserve">It is certainly possible to point to historical societies where impairment was sociospatially reproduced in far </w:t>
      </w:r>
      <w:proofErr w:type="gramStart"/>
      <w:r w:rsidRPr="00EA5754">
        <w:rPr>
          <w:rFonts w:eastAsia="Times New Roman"/>
          <w:b/>
          <w:color w:val="000000" w:themeColor="text1"/>
          <w:u w:val="single"/>
        </w:rPr>
        <w:t>less</w:t>
      </w:r>
      <w:proofErr w:type="gramEnd"/>
      <w:r w:rsidRPr="00EA5754">
        <w:rPr>
          <w:rFonts w:eastAsia="Times New Roman"/>
          <w:b/>
          <w:color w:val="000000" w:themeColor="text1"/>
          <w:u w:val="single"/>
        </w:rPr>
        <w:t xml:space="preserve"> disabling ways than has been the case in capitalism. </w:t>
      </w:r>
      <w:r w:rsidRPr="00E93FD1">
        <w:rPr>
          <w:rFonts w:eastAsia="Times New Roman"/>
          <w:color w:val="000000" w:themeColor="text1"/>
          <w:sz w:val="8"/>
        </w:rPr>
        <w:t xml:space="preserve">The historical analyses of Morris (1969), Topliss (1979), Finkelstein (1980), Ryan &amp; Thomas (1987), Gleeson (1993) and Dorn (1994) have all opposed the idea that capitalist society is inherently less disabling than previous social forms. </w:t>
      </w:r>
      <w:r w:rsidRPr="00EA5754">
        <w:rPr>
          <w:rFonts w:eastAsia="Times New Roman"/>
          <w:b/>
          <w:color w:val="000000" w:themeColor="text1"/>
          <w:u w:val="single"/>
        </w:rPr>
        <w:t xml:space="preserve">Gleeson’s (1993) substantial empirical investigation has shown, for example, that whilst </w:t>
      </w:r>
      <w:r w:rsidRPr="005761DB">
        <w:rPr>
          <w:b/>
          <w:color w:val="000000"/>
          <w:highlight w:val="yellow"/>
          <w:u w:val="single"/>
        </w:rPr>
        <w:t>impairment was</w:t>
      </w:r>
      <w:r w:rsidRPr="00EA5754">
        <w:rPr>
          <w:rFonts w:eastAsia="Times New Roman"/>
          <w:b/>
          <w:color w:val="000000" w:themeColor="text1"/>
          <w:u w:val="single"/>
        </w:rPr>
        <w:t xml:space="preserve"> probably a </w:t>
      </w:r>
      <w:r w:rsidRPr="005761DB">
        <w:rPr>
          <w:b/>
          <w:color w:val="000000"/>
          <w:highlight w:val="yellow"/>
          <w:u w:val="single"/>
        </w:rPr>
        <w:t>prosaic feature of the feudal England,</w:t>
      </w:r>
      <w:r w:rsidRPr="00EA5754">
        <w:rPr>
          <w:rFonts w:eastAsia="Times New Roman"/>
          <w:b/>
          <w:color w:val="000000" w:themeColor="text1"/>
          <w:u w:val="single"/>
        </w:rPr>
        <w:t xml:space="preserve"> </w:t>
      </w:r>
      <w:r w:rsidRPr="005761DB">
        <w:rPr>
          <w:b/>
          <w:color w:val="000000"/>
          <w:highlight w:val="yellow"/>
          <w:u w:val="single"/>
        </w:rPr>
        <w:t>disablement was not</w:t>
      </w:r>
      <w:r w:rsidRPr="00EA5754">
        <w:rPr>
          <w:rFonts w:eastAsia="Times New Roman"/>
          <w:b/>
          <w:color w:val="000000" w:themeColor="text1"/>
          <w:u w:val="single"/>
        </w:rPr>
        <w:t>.</w:t>
      </w:r>
      <w:r w:rsidRPr="00E93FD1">
        <w:rPr>
          <w:rFonts w:eastAsia="Times New Roman"/>
          <w:color w:val="000000" w:themeColor="text1"/>
          <w:sz w:val="8"/>
        </w:rPr>
        <w:t xml:space="preserve"> </w:t>
      </w:r>
      <w:r w:rsidRPr="00EA5754">
        <w:rPr>
          <w:rFonts w:eastAsia="Times New Roman"/>
          <w:b/>
          <w:color w:val="000000" w:themeColor="text1"/>
          <w:u w:val="single"/>
        </w:rPr>
        <w:t>Gleeson (1993) attributes the non-disabling character of feudal English society both to a concerned realm of physical interaction and, more importantly, to the relatively weak presence of commodity production.</w:t>
      </w:r>
      <w:r w:rsidRPr="00E93FD1">
        <w:rPr>
          <w:rFonts w:eastAsia="Times New Roman"/>
          <w:color w:val="000000" w:themeColor="text1"/>
          <w:sz w:val="8"/>
        </w:rPr>
        <w:t xml:space="preserve"> He argues that the growth of commodity relations in late feudal England (</w:t>
      </w:r>
      <w:proofErr w:type="gramStart"/>
      <w:r w:rsidRPr="00E93FD1">
        <w:rPr>
          <w:rFonts w:eastAsia="Times New Roman"/>
          <w:color w:val="000000" w:themeColor="text1"/>
          <w:sz w:val="8"/>
        </w:rPr>
        <w:t>i.e.</w:t>
      </w:r>
      <w:proofErr w:type="gramEnd"/>
      <w:r w:rsidRPr="00E93FD1">
        <w:rPr>
          <w:rFonts w:eastAsia="Times New Roman"/>
          <w:color w:val="000000" w:themeColor="text1"/>
          <w:sz w:val="8"/>
        </w:rPr>
        <w:t xml:space="preserve"> from around the 15th century) slowly eroded the labour-power of impaired people. </w:t>
      </w:r>
      <w:r w:rsidRPr="00EA5754">
        <w:rPr>
          <w:rFonts w:eastAsia="Times New Roman"/>
          <w:b/>
          <w:color w:val="000000" w:themeColor="text1"/>
          <w:u w:val="single"/>
        </w:rPr>
        <w:t xml:space="preserve">Market relations, and the commodi®cation of labour, introduced a social evaluation of work </w:t>
      </w:r>
      <w:r w:rsidRPr="00E93FD1">
        <w:rPr>
          <w:rFonts w:eastAsia="Times New Roman"/>
          <w:color w:val="000000" w:themeColor="text1"/>
          <w:sz w:val="8"/>
        </w:rPr>
        <w:t xml:space="preserve">Ðthe law of valueÐ </w:t>
      </w:r>
      <w:r w:rsidRPr="00EA5754">
        <w:rPr>
          <w:rFonts w:eastAsia="Times New Roman"/>
          <w:b/>
          <w:color w:val="000000" w:themeColor="text1"/>
          <w:u w:val="single"/>
        </w:rPr>
        <w:t>into peasant households which had heretofore been relatively autonomous production units.</w:t>
      </w:r>
      <w:r w:rsidRPr="00E93FD1">
        <w:rPr>
          <w:rFonts w:eastAsia="Times New Roman"/>
          <w:color w:val="000000" w:themeColor="text1"/>
          <w:sz w:val="8"/>
        </w:rPr>
        <w:t xml:space="preserve"> The increasing social authority of the law of value meant the submission of peasant households to an abstract external force (market relations) which appraised the worth of individual labour in terms of average productivity standards. From the ®rst, this competitive, </w:t>
      </w:r>
      <w:r w:rsidRPr="005761DB">
        <w:rPr>
          <w:b/>
          <w:color w:val="000000"/>
          <w:highlight w:val="yellow"/>
          <w:u w:val="single"/>
        </w:rPr>
        <w:t>social evaluation of</w:t>
      </w:r>
      <w:r w:rsidRPr="00EA5754">
        <w:rPr>
          <w:rFonts w:eastAsia="Times New Roman"/>
          <w:b/>
          <w:color w:val="000000" w:themeColor="text1"/>
          <w:u w:val="single"/>
        </w:rPr>
        <w:t xml:space="preserve"> individual </w:t>
      </w:r>
      <w:r w:rsidRPr="005761DB">
        <w:rPr>
          <w:b/>
          <w:color w:val="000000"/>
          <w:highlight w:val="yellow"/>
          <w:u w:val="single"/>
        </w:rPr>
        <w:t>labour-power meant</w:t>
      </w:r>
      <w:r w:rsidRPr="00EA5754">
        <w:rPr>
          <w:rFonts w:eastAsia="Times New Roman"/>
          <w:b/>
          <w:color w:val="000000" w:themeColor="text1"/>
          <w:u w:val="single"/>
        </w:rPr>
        <w:t xml:space="preserve"> that </w:t>
      </w:r>
      <w:r w:rsidRPr="00E93FD1">
        <w:rPr>
          <w:rFonts w:eastAsia="Times New Roman"/>
          <w:color w:val="000000" w:themeColor="text1"/>
          <w:sz w:val="8"/>
        </w:rPr>
        <w:t xml:space="preserve">`slower’ , </w:t>
      </w:r>
      <w:r w:rsidRPr="00EA5754">
        <w:rPr>
          <w:rFonts w:eastAsia="Times New Roman"/>
          <w:b/>
          <w:color w:val="000000" w:themeColor="text1"/>
          <w:u w:val="single"/>
        </w:rPr>
        <w:t>`</w:t>
      </w:r>
      <w:r w:rsidRPr="005761DB">
        <w:rPr>
          <w:b/>
          <w:color w:val="000000"/>
          <w:highlight w:val="yellow"/>
          <w:u w:val="single"/>
        </w:rPr>
        <w:t>weaker’</w:t>
      </w:r>
      <w:r w:rsidRPr="00E93FD1">
        <w:rPr>
          <w:rFonts w:eastAsia="Times New Roman"/>
          <w:color w:val="000000" w:themeColor="text1"/>
          <w:sz w:val="8"/>
        </w:rPr>
        <w:t xml:space="preserve"> or more in¯ exible </w:t>
      </w:r>
      <w:r w:rsidRPr="005761DB">
        <w:rPr>
          <w:b/>
          <w:color w:val="000000"/>
          <w:highlight w:val="yellow"/>
          <w:u w:val="single"/>
        </w:rPr>
        <w:t>workers were devalued</w:t>
      </w:r>
      <w:r w:rsidRPr="00E93FD1">
        <w:rPr>
          <w:rFonts w:eastAsia="Times New Roman"/>
          <w:color w:val="000000" w:themeColor="text1"/>
          <w:sz w:val="8"/>
        </w:rPr>
        <w:t xml:space="preserve"> in terms of their potential for paid work [see also Mandel (1968) on this]. </w:t>
      </w:r>
      <w:r w:rsidRPr="005761DB">
        <w:rPr>
          <w:b/>
          <w:color w:val="000000"/>
          <w:highlight w:val="yellow"/>
          <w:u w:val="single"/>
        </w:rPr>
        <w:t>Impaired workers</w:t>
      </w:r>
      <w:r w:rsidRPr="00EA5754">
        <w:rPr>
          <w:rFonts w:eastAsia="Times New Roman"/>
          <w:b/>
          <w:color w:val="000000" w:themeColor="text1"/>
          <w:u w:val="single"/>
        </w:rPr>
        <w:t xml:space="preserve"> thus </w:t>
      </w:r>
      <w:r w:rsidRPr="005761DB">
        <w:rPr>
          <w:b/>
          <w:color w:val="000000"/>
          <w:highlight w:val="yellow"/>
          <w:u w:val="single"/>
        </w:rPr>
        <w:t>entered the first historical stage of capitalist accummulation</w:t>
      </w:r>
      <w:r w:rsidRPr="00EA5754">
        <w:rPr>
          <w:rFonts w:eastAsia="Times New Roman"/>
          <w:b/>
          <w:color w:val="000000" w:themeColor="text1"/>
          <w:u w:val="single"/>
        </w:rPr>
        <w:t xml:space="preserve"> </w:t>
      </w:r>
      <w:r w:rsidRPr="005761DB">
        <w:rPr>
          <w:b/>
          <w:color w:val="000000"/>
          <w:highlight w:val="yellow"/>
          <w:u w:val="single"/>
        </w:rPr>
        <w:t>handicapped by</w:t>
      </w:r>
      <w:r w:rsidRPr="00EA5754">
        <w:rPr>
          <w:rFonts w:eastAsia="Times New Roman"/>
          <w:b/>
          <w:color w:val="000000" w:themeColor="text1"/>
          <w:u w:val="single"/>
        </w:rPr>
        <w:t xml:space="preserve"> the </w:t>
      </w:r>
      <w:r w:rsidRPr="005761DB">
        <w:rPr>
          <w:b/>
          <w:color w:val="000000"/>
          <w:highlight w:val="yellow"/>
          <w:u w:val="single"/>
        </w:rPr>
        <w:t>devaluing logic of</w:t>
      </w:r>
      <w:r w:rsidRPr="00EA5754">
        <w:rPr>
          <w:rFonts w:eastAsia="Times New Roman"/>
          <w:b/>
          <w:color w:val="000000" w:themeColor="text1"/>
          <w:u w:val="single"/>
        </w:rPr>
        <w:t xml:space="preserve"> the law of value and </w:t>
      </w:r>
      <w:r w:rsidRPr="005761DB">
        <w:rPr>
          <w:b/>
          <w:color w:val="000000"/>
          <w:highlight w:val="yellow"/>
          <w:u w:val="single"/>
        </w:rPr>
        <w:t>competitive commodity relations</w:t>
      </w:r>
      <w:r w:rsidRPr="00EA5754">
        <w:rPr>
          <w:rFonts w:eastAsia="Times New Roman"/>
          <w:b/>
          <w:color w:val="000000" w:themeColor="text1"/>
          <w:u w:val="single"/>
        </w:rPr>
        <w:t>.</w:t>
      </w:r>
      <w:r w:rsidRPr="00E93FD1">
        <w:rPr>
          <w:rFonts w:eastAsia="Times New Roman"/>
          <w:color w:val="000000" w:themeColor="text1"/>
          <w:sz w:val="8"/>
        </w:rPr>
        <w:t xml:space="preserve"> </w:t>
      </w:r>
      <w:proofErr w:type="gramStart"/>
      <w:r w:rsidRPr="00E93FD1">
        <w:rPr>
          <w:rFonts w:eastAsia="Times New Roman"/>
          <w:color w:val="000000" w:themeColor="text1"/>
          <w:sz w:val="8"/>
        </w:rPr>
        <w:t>Also</w:t>
      </w:r>
      <w:proofErr w:type="gramEnd"/>
      <w:r w:rsidRPr="00E93FD1">
        <w:rPr>
          <w:rFonts w:eastAsia="Times New Roman"/>
          <w:color w:val="000000" w:themeColor="text1"/>
          <w:sz w:val="8"/>
        </w:rPr>
        <w:t xml:space="preserve"> under the impress of commodity relations, sites of production were themselves evolving (in fact, convulsively by the late 18th century), and were recreating as social spaces which were compelled by the logic of competition to seek the most productive forms of labour-power. The `original handicap’ which early commodity relations bestowed upon impaired people was crucial in setting a trajectory of change in both the social relations of production and their sociospatial settings (</w:t>
      </w:r>
      <w:proofErr w:type="gramStart"/>
      <w:r w:rsidRPr="00E93FD1">
        <w:rPr>
          <w:rFonts w:eastAsia="Times New Roman"/>
          <w:color w:val="000000" w:themeColor="text1"/>
          <w:sz w:val="8"/>
        </w:rPr>
        <w:t>e.g.</w:t>
      </w:r>
      <w:proofErr w:type="gramEnd"/>
      <w:r w:rsidRPr="00E93FD1">
        <w:rPr>
          <w:rFonts w:eastAsia="Times New Roman"/>
          <w:color w:val="000000" w:themeColor="text1"/>
          <w:sz w:val="8"/>
        </w:rPr>
        <w:t xml:space="preserve"> factories) which progressively devalued their labour power. </w:t>
      </w:r>
      <w:r w:rsidRPr="00EA5754">
        <w:rPr>
          <w:rFonts w:eastAsia="Times New Roman"/>
          <w:b/>
          <w:color w:val="000000" w:themeColor="text1"/>
          <w:u w:val="single"/>
        </w:rPr>
        <w:t xml:space="preserve">The </w:t>
      </w:r>
      <w:r w:rsidRPr="005761DB">
        <w:rPr>
          <w:b/>
          <w:color w:val="000000"/>
          <w:highlight w:val="yellow"/>
          <w:u w:val="single"/>
        </w:rPr>
        <w:t>commodification of labour resulted in</w:t>
      </w:r>
      <w:r w:rsidRPr="00EA5754">
        <w:rPr>
          <w:rFonts w:eastAsia="Times New Roman"/>
          <w:b/>
          <w:color w:val="000000" w:themeColor="text1"/>
          <w:u w:val="single"/>
        </w:rPr>
        <w:t xml:space="preserve"> the production of increasingly </w:t>
      </w:r>
      <w:r w:rsidRPr="005761DB">
        <w:rPr>
          <w:b/>
          <w:color w:val="000000"/>
          <w:highlight w:val="yellow"/>
          <w:u w:val="single"/>
        </w:rPr>
        <w:t>disabling environments</w:t>
      </w:r>
      <w:r w:rsidRPr="00E93FD1">
        <w:rPr>
          <w:rFonts w:eastAsia="Times New Roman"/>
          <w:color w:val="000000" w:themeColor="text1"/>
          <w:sz w:val="8"/>
        </w:rPr>
        <w:t xml:space="preserve"> in Britain and its colonies. </w:t>
      </w:r>
      <w:r w:rsidRPr="00EA5754">
        <w:rPr>
          <w:rFonts w:eastAsia="Times New Roman"/>
          <w:b/>
          <w:color w:val="000000" w:themeColor="text1"/>
          <w:u w:val="single"/>
        </w:rPr>
        <w:t xml:space="preserve">The emergence of the </w:t>
      </w:r>
      <w:r w:rsidRPr="005761DB">
        <w:rPr>
          <w:b/>
          <w:color w:val="000000"/>
          <w:highlight w:val="yellow"/>
          <w:u w:val="single"/>
        </w:rPr>
        <w:t>industrial city</w:t>
      </w:r>
      <w:r w:rsidRPr="00EA5754">
        <w:rPr>
          <w:rFonts w:eastAsia="Times New Roman"/>
          <w:b/>
          <w:color w:val="000000" w:themeColor="text1"/>
          <w:u w:val="single"/>
        </w:rPr>
        <w:t xml:space="preserve"> in the late eighteenth century </w:t>
      </w:r>
      <w:r w:rsidRPr="005761DB">
        <w:rPr>
          <w:b/>
          <w:color w:val="000000"/>
          <w:highlight w:val="yellow"/>
          <w:u w:val="single"/>
        </w:rPr>
        <w:t>crystallised</w:t>
      </w:r>
      <w:r w:rsidRPr="00EA5754">
        <w:rPr>
          <w:rFonts w:eastAsia="Times New Roman"/>
          <w:b/>
          <w:color w:val="000000" w:themeColor="text1"/>
          <w:u w:val="single"/>
        </w:rPr>
        <w:t xml:space="preserve"> the sociospatial </w:t>
      </w:r>
      <w:r w:rsidRPr="005761DB">
        <w:rPr>
          <w:b/>
          <w:color w:val="000000"/>
          <w:highlight w:val="yellow"/>
          <w:u w:val="single"/>
        </w:rPr>
        <w:t>oppression of disabled</w:t>
      </w:r>
      <w:r w:rsidRPr="00EA5754">
        <w:rPr>
          <w:rFonts w:eastAsia="Times New Roman"/>
          <w:b/>
          <w:color w:val="000000" w:themeColor="text1"/>
          <w:u w:val="single"/>
        </w:rPr>
        <w:t xml:space="preserve"> people</w:t>
      </w:r>
      <w:r w:rsidRPr="00E93FD1">
        <w:rPr>
          <w:rFonts w:eastAsia="Times New Roman"/>
          <w:color w:val="000000" w:themeColor="text1"/>
          <w:sz w:val="8"/>
        </w:rPr>
        <w:t xml:space="preserve"> which had been slowly rising after the appearance of commodity relations in the late feudal era. </w:t>
      </w:r>
      <w:r w:rsidRPr="00EA5754">
        <w:rPr>
          <w:rFonts w:eastAsia="Times New Roman"/>
          <w:b/>
          <w:color w:val="000000" w:themeColor="text1"/>
          <w:u w:val="single"/>
        </w:rPr>
        <w:t xml:space="preserve">One disabling feature of the industrial city was the </w:t>
      </w:r>
      <w:r w:rsidRPr="005761DB">
        <w:rPr>
          <w:b/>
          <w:color w:val="000000"/>
          <w:highlight w:val="yellow"/>
          <w:u w:val="single"/>
        </w:rPr>
        <w:t>new separation of home and work</w:t>
      </w:r>
      <w:r w:rsidRPr="00E93FD1">
        <w:rPr>
          <w:rFonts w:eastAsia="Times New Roman"/>
          <w:color w:val="000000" w:themeColor="text1"/>
          <w:sz w:val="8"/>
        </w:rPr>
        <w:t xml:space="preserve">, a common (if not universal) aspect of industrialism which was </w:t>
      </w:r>
      <w:proofErr w:type="gramStart"/>
      <w:r w:rsidRPr="00E93FD1">
        <w:rPr>
          <w:rFonts w:eastAsia="Times New Roman"/>
          <w:color w:val="000000" w:themeColor="text1"/>
          <w:sz w:val="8"/>
        </w:rPr>
        <w:t>all, but</w:t>
      </w:r>
      <w:proofErr w:type="gramEnd"/>
      <w:r w:rsidRPr="00E93FD1">
        <w:rPr>
          <w:rFonts w:eastAsia="Times New Roman"/>
          <w:color w:val="000000" w:themeColor="text1"/>
          <w:sz w:val="8"/>
        </w:rPr>
        <w:t xml:space="preserve"> absent in the feudal era. </w:t>
      </w:r>
      <w:r w:rsidRPr="00EA5754">
        <w:rPr>
          <w:rFonts w:eastAsia="Times New Roman"/>
          <w:b/>
          <w:color w:val="000000" w:themeColor="text1"/>
          <w:u w:val="single"/>
        </w:rPr>
        <w:t xml:space="preserve">This disjuncture of home and work </w:t>
      </w:r>
      <w:r w:rsidRPr="005761DB">
        <w:rPr>
          <w:b/>
          <w:color w:val="000000"/>
          <w:highlight w:val="yellow"/>
          <w:u w:val="single"/>
        </w:rPr>
        <w:t>created</w:t>
      </w:r>
      <w:r w:rsidRPr="00EA5754">
        <w:rPr>
          <w:rFonts w:eastAsia="Times New Roman"/>
          <w:b/>
          <w:color w:val="000000" w:themeColor="text1"/>
          <w:u w:val="single"/>
        </w:rPr>
        <w:t xml:space="preserve"> a </w:t>
      </w:r>
      <w:r w:rsidRPr="005761DB">
        <w:rPr>
          <w:b/>
          <w:color w:val="000000"/>
          <w:highlight w:val="yellow"/>
          <w:u w:val="single"/>
        </w:rPr>
        <w:t>powerfully disabling friction</w:t>
      </w:r>
      <w:r w:rsidRPr="00EA5754">
        <w:rPr>
          <w:rFonts w:eastAsia="Times New Roman"/>
          <w:b/>
          <w:color w:val="000000" w:themeColor="text1"/>
          <w:u w:val="single"/>
        </w:rPr>
        <w:t xml:space="preserve"> in everyday life </w:t>
      </w:r>
      <w:r w:rsidRPr="005761DB">
        <w:rPr>
          <w:b/>
          <w:color w:val="000000"/>
          <w:highlight w:val="yellow"/>
          <w:u w:val="single"/>
        </w:rPr>
        <w:t>for physically impaired people</w:t>
      </w:r>
      <w:r w:rsidRPr="00EA5754">
        <w:rPr>
          <w:rFonts w:eastAsia="Times New Roman"/>
          <w:b/>
          <w:color w:val="000000" w:themeColor="text1"/>
          <w:u w:val="single"/>
        </w:rPr>
        <w:t xml:space="preserve">. In addition, industrial </w:t>
      </w:r>
      <w:r w:rsidRPr="005761DB">
        <w:rPr>
          <w:b/>
          <w:color w:val="000000"/>
          <w:highlight w:val="yellow"/>
          <w:u w:val="single"/>
        </w:rPr>
        <w:t>workplaces were structured</w:t>
      </w:r>
      <w:r w:rsidRPr="00EA5754">
        <w:rPr>
          <w:rFonts w:eastAsia="Times New Roman"/>
          <w:b/>
          <w:color w:val="000000" w:themeColor="text1"/>
          <w:u w:val="single"/>
        </w:rPr>
        <w:t xml:space="preserve"> and used </w:t>
      </w:r>
      <w:r w:rsidRPr="005761DB">
        <w:rPr>
          <w:b/>
          <w:color w:val="000000"/>
          <w:highlight w:val="yellow"/>
          <w:u w:val="single"/>
        </w:rPr>
        <w:t>in</w:t>
      </w:r>
      <w:r w:rsidRPr="00EA5754">
        <w:rPr>
          <w:rFonts w:eastAsia="Times New Roman"/>
          <w:b/>
          <w:color w:val="000000" w:themeColor="text1"/>
          <w:u w:val="single"/>
        </w:rPr>
        <w:t xml:space="preserve"> ways </w:t>
      </w:r>
      <w:r w:rsidRPr="005761DB">
        <w:rPr>
          <w:b/>
          <w:color w:val="000000"/>
          <w:highlight w:val="yellow"/>
          <w:u w:val="single"/>
        </w:rPr>
        <w:t>which disabled</w:t>
      </w:r>
      <w:r w:rsidRPr="00EA5754">
        <w:rPr>
          <w:rFonts w:eastAsia="Times New Roman"/>
          <w:b/>
          <w:color w:val="000000" w:themeColor="text1"/>
          <w:u w:val="single"/>
        </w:rPr>
        <w:t xml:space="preserve"> `</w:t>
      </w:r>
      <w:r w:rsidRPr="005761DB">
        <w:rPr>
          <w:b/>
          <w:color w:val="000000"/>
          <w:highlight w:val="yellow"/>
          <w:u w:val="single"/>
        </w:rPr>
        <w:t>uncompetitive’</w:t>
      </w:r>
      <w:r w:rsidRPr="00EA5754">
        <w:rPr>
          <w:rFonts w:eastAsia="Times New Roman"/>
          <w:b/>
          <w:color w:val="000000" w:themeColor="text1"/>
          <w:u w:val="single"/>
        </w:rPr>
        <w:t xml:space="preserve"> </w:t>
      </w:r>
      <w:r w:rsidRPr="005761DB">
        <w:rPr>
          <w:b/>
          <w:color w:val="000000"/>
          <w:highlight w:val="yellow"/>
          <w:u w:val="single"/>
        </w:rPr>
        <w:t>workers</w:t>
      </w:r>
      <w:r w:rsidRPr="00EA5754">
        <w:rPr>
          <w:rFonts w:eastAsia="Times New Roman"/>
          <w:b/>
          <w:color w:val="000000" w:themeColor="text1"/>
          <w:u w:val="single"/>
        </w:rPr>
        <w:t>,</w:t>
      </w:r>
      <w:r w:rsidRPr="00E93FD1">
        <w:rPr>
          <w:rFonts w:eastAsia="Times New Roman"/>
          <w:color w:val="000000" w:themeColor="text1"/>
          <w:sz w:val="8"/>
        </w:rPr>
        <w:t xml:space="preserve"> including physically impaired people. </w:t>
      </w:r>
      <w:r w:rsidRPr="00EA5754">
        <w:rPr>
          <w:rFonts w:eastAsia="Times New Roman"/>
          <w:b/>
          <w:color w:val="000000" w:themeColor="text1"/>
          <w:u w:val="single"/>
        </w:rPr>
        <w:t xml:space="preserve">The </w:t>
      </w:r>
      <w:r w:rsidRPr="005761DB">
        <w:rPr>
          <w:b/>
          <w:color w:val="000000"/>
          <w:highlight w:val="yellow"/>
          <w:u w:val="single"/>
        </w:rPr>
        <w:t>rise of mechanised</w:t>
      </w:r>
      <w:r w:rsidRPr="00EA5754">
        <w:rPr>
          <w:rFonts w:eastAsia="Times New Roman"/>
          <w:b/>
          <w:color w:val="000000" w:themeColor="text1"/>
          <w:u w:val="single"/>
        </w:rPr>
        <w:t xml:space="preserve"> forms of </w:t>
      </w:r>
      <w:r w:rsidRPr="005761DB">
        <w:rPr>
          <w:b/>
          <w:color w:val="000000"/>
          <w:highlight w:val="yellow"/>
          <w:u w:val="single"/>
        </w:rPr>
        <w:t>production</w:t>
      </w:r>
      <w:r w:rsidRPr="00EA5754">
        <w:rPr>
          <w:rFonts w:eastAsia="Times New Roman"/>
          <w:b/>
          <w:color w:val="000000" w:themeColor="text1"/>
          <w:u w:val="single"/>
        </w:rPr>
        <w:t xml:space="preserve"> </w:t>
      </w:r>
      <w:r w:rsidRPr="005761DB">
        <w:rPr>
          <w:b/>
          <w:color w:val="000000"/>
          <w:highlight w:val="yellow"/>
          <w:u w:val="single"/>
        </w:rPr>
        <w:t>introduced productivity standards</w:t>
      </w:r>
      <w:r w:rsidRPr="00EA5754">
        <w:rPr>
          <w:rFonts w:eastAsia="Times New Roman"/>
          <w:b/>
          <w:color w:val="000000" w:themeColor="text1"/>
          <w:u w:val="single"/>
        </w:rPr>
        <w:t xml:space="preserve"> </w:t>
      </w:r>
      <w:r w:rsidRPr="005761DB">
        <w:rPr>
          <w:b/>
          <w:color w:val="000000"/>
          <w:highlight w:val="yellow"/>
          <w:u w:val="single"/>
        </w:rPr>
        <w:t>which assumed</w:t>
      </w:r>
      <w:r w:rsidRPr="00EA5754">
        <w:rPr>
          <w:rFonts w:eastAsia="Times New Roman"/>
          <w:b/>
          <w:color w:val="000000" w:themeColor="text1"/>
          <w:u w:val="single"/>
        </w:rPr>
        <w:t xml:space="preserve"> a `</w:t>
      </w:r>
      <w:r w:rsidRPr="005761DB">
        <w:rPr>
          <w:b/>
          <w:color w:val="000000"/>
          <w:highlight w:val="yellow"/>
          <w:u w:val="single"/>
        </w:rPr>
        <w:t>normal’</w:t>
      </w:r>
      <w:r w:rsidRPr="00E93FD1">
        <w:rPr>
          <w:rFonts w:eastAsia="Times New Roman"/>
          <w:color w:val="000000" w:themeColor="text1"/>
          <w:sz w:val="8"/>
        </w:rPr>
        <w:t xml:space="preserve"> (viz, usually male and non-impaired) </w:t>
      </w:r>
      <w:r w:rsidRPr="005761DB">
        <w:rPr>
          <w:b/>
          <w:color w:val="000000"/>
          <w:highlight w:val="yellow"/>
          <w:u w:val="single"/>
        </w:rPr>
        <w:t>worker’s body</w:t>
      </w:r>
      <w:r w:rsidRPr="00E93FD1">
        <w:rPr>
          <w:rFonts w:eastAsia="Times New Roman"/>
          <w:color w:val="000000" w:themeColor="text1"/>
          <w:sz w:val="8"/>
        </w:rPr>
        <w:t xml:space="preserve"> and disabled all others. </w:t>
      </w:r>
      <w:r w:rsidRPr="00EA5754">
        <w:rPr>
          <w:rFonts w:eastAsia="Times New Roman"/>
          <w:b/>
          <w:color w:val="000000" w:themeColor="text1"/>
          <w:u w:val="single"/>
        </w:rPr>
        <w:t>As Marx</w:t>
      </w:r>
      <w:r w:rsidRPr="00E93FD1">
        <w:rPr>
          <w:rFonts w:eastAsia="Times New Roman"/>
          <w:color w:val="000000" w:themeColor="text1"/>
          <w:sz w:val="8"/>
        </w:rPr>
        <w:t xml:space="preserve"> (1981) </w:t>
      </w:r>
      <w:r w:rsidRPr="00EA5754">
        <w:rPr>
          <w:rFonts w:eastAsia="Times New Roman"/>
          <w:b/>
          <w:color w:val="000000" w:themeColor="text1"/>
          <w:u w:val="single"/>
        </w:rPr>
        <w:t>pointed out</w:t>
      </w:r>
      <w:r w:rsidRPr="00E93FD1">
        <w:rPr>
          <w:rFonts w:eastAsia="Times New Roman"/>
          <w:color w:val="000000" w:themeColor="text1"/>
          <w:sz w:val="8"/>
        </w:rPr>
        <w:t xml:space="preserve"> at the time, </w:t>
      </w:r>
      <w:r w:rsidRPr="00EA5754">
        <w:rPr>
          <w:rFonts w:eastAsia="Times New Roman"/>
          <w:b/>
          <w:color w:val="000000" w:themeColor="text1"/>
          <w:u w:val="single"/>
        </w:rPr>
        <w:t>one result</w:t>
      </w:r>
      <w:r w:rsidRPr="00E93FD1">
        <w:rPr>
          <w:rFonts w:eastAsia="Times New Roman"/>
          <w:color w:val="000000" w:themeColor="text1"/>
          <w:sz w:val="8"/>
        </w:rPr>
        <w:t xml:space="preserve"> of these changes </w:t>
      </w:r>
      <w:r w:rsidRPr="00EA5754">
        <w:rPr>
          <w:rFonts w:eastAsia="Times New Roman"/>
          <w:b/>
          <w:color w:val="000000" w:themeColor="text1"/>
          <w:u w:val="single"/>
        </w:rPr>
        <w:t>was the production of an `incapable’ stratum of labour, most of which was eventually incarcerated in a new institutional system of</w:t>
      </w:r>
      <w:r w:rsidRPr="00E93FD1">
        <w:rPr>
          <w:rFonts w:eastAsia="Times New Roman"/>
          <w:color w:val="000000" w:themeColor="text1"/>
          <w:sz w:val="8"/>
        </w:rPr>
        <w:t xml:space="preserve"> workhouses, </w:t>
      </w:r>
      <w:r w:rsidRPr="00EA5754">
        <w:rPr>
          <w:rFonts w:eastAsia="Times New Roman"/>
          <w:b/>
          <w:color w:val="000000" w:themeColor="text1"/>
          <w:u w:val="single"/>
        </w:rPr>
        <w:t>hospitals, asylums</w:t>
      </w:r>
      <w:r w:rsidRPr="00E93FD1">
        <w:rPr>
          <w:rFonts w:eastAsia="Times New Roman"/>
          <w:color w:val="000000" w:themeColor="text1"/>
          <w:sz w:val="8"/>
        </w:rPr>
        <w:t xml:space="preserve">, and (later) `crippleages’. Industrialism, he believed produced too great a section of the </w:t>
      </w:r>
      <w:proofErr w:type="gramStart"/>
      <w:r w:rsidRPr="00E93FD1">
        <w:rPr>
          <w:rFonts w:eastAsia="Times New Roman"/>
          <w:color w:val="000000" w:themeColor="text1"/>
          <w:sz w:val="8"/>
        </w:rPr>
        <w:t>population</w:t>
      </w:r>
      <w:proofErr w:type="gramEnd"/>
      <w:r w:rsidRPr="00E93FD1">
        <w:rPr>
          <w:rFonts w:eastAsia="Times New Roman"/>
          <w:color w:val="000000" w:themeColor="text1"/>
          <w:sz w:val="8"/>
        </w:rPr>
        <w:t xml:space="preserve"> which is ¼ incapable of work, which owing to its situation is dependent on the exploitation of the labour of others or on kinds of work that can only count as such within a miserable mode of production. (Marx, 1981, p. 366.) </w:t>
      </w:r>
      <w:r w:rsidRPr="00EA5754">
        <w:rPr>
          <w:rFonts w:eastAsia="Times New Roman"/>
          <w:b/>
          <w:color w:val="000000" w:themeColor="text1"/>
          <w:u w:val="single"/>
        </w:rPr>
        <w:t>For impaired people then, the social history of capitalism appears as a sociospatial dialectic of commodification and spatial change which progressively disabled their labour power</w:t>
      </w:r>
      <w:r>
        <w:t xml:space="preserve"> </w:t>
      </w:r>
    </w:p>
    <w:sectPr w:rsidR="001444B7" w:rsidRPr="00ED6A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4E08"/>
    <w:rsid w:val="000139A3"/>
    <w:rsid w:val="00100833"/>
    <w:rsid w:val="00104529"/>
    <w:rsid w:val="00105942"/>
    <w:rsid w:val="00107396"/>
    <w:rsid w:val="001444B7"/>
    <w:rsid w:val="00144A4C"/>
    <w:rsid w:val="00161536"/>
    <w:rsid w:val="00176AB0"/>
    <w:rsid w:val="00177B7D"/>
    <w:rsid w:val="0018322D"/>
    <w:rsid w:val="0018570A"/>
    <w:rsid w:val="001B5776"/>
    <w:rsid w:val="001E527A"/>
    <w:rsid w:val="001E5CBE"/>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4E08"/>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11E3"/>
    <w:rsid w:val="00E15E75"/>
    <w:rsid w:val="00E5262C"/>
    <w:rsid w:val="00EC3AF6"/>
    <w:rsid w:val="00EC7DC4"/>
    <w:rsid w:val="00ED30CF"/>
    <w:rsid w:val="00ED6A62"/>
    <w:rsid w:val="00F176EF"/>
    <w:rsid w:val="00F45E10"/>
    <w:rsid w:val="00F519BE"/>
    <w:rsid w:val="00F6364A"/>
    <w:rsid w:val="00F63D48"/>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3685E"/>
  <w15:chartTrackingRefBased/>
  <w15:docId w15:val="{714DFE6A-0F86-4284-890F-6FCB7D0D7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4E08"/>
    <w:rPr>
      <w:rFonts w:cs="Calibri"/>
    </w:rPr>
  </w:style>
  <w:style w:type="paragraph" w:styleId="Heading1">
    <w:name w:val="heading 1"/>
    <w:aliases w:val="Pocket"/>
    <w:basedOn w:val="Normal"/>
    <w:next w:val="Normal"/>
    <w:link w:val="Heading1Char"/>
    <w:qFormat/>
    <w:rsid w:val="009C4E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4E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4E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3"/>
    <w:unhideWhenUsed/>
    <w:qFormat/>
    <w:rsid w:val="009C4E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4E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E08"/>
  </w:style>
  <w:style w:type="character" w:customStyle="1" w:styleId="Heading1Char">
    <w:name w:val="Heading 1 Char"/>
    <w:aliases w:val="Pocket Char"/>
    <w:basedOn w:val="DefaultParagraphFont"/>
    <w:link w:val="Heading1"/>
    <w:rsid w:val="009C4E08"/>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9C4E08"/>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9C4E08"/>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3"/>
    <w:rsid w:val="009C4E08"/>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9C4E08"/>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9C4E0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9C4E08"/>
    <w:rPr>
      <w:b/>
      <w:sz w:val="24"/>
      <w:u w:val="single"/>
    </w:rPr>
  </w:style>
  <w:style w:type="character" w:styleId="Hyperlink">
    <w:name w:val="Hyperlink"/>
    <w:basedOn w:val="DefaultParagraphFont"/>
    <w:uiPriority w:val="99"/>
    <w:semiHidden/>
    <w:unhideWhenUsed/>
    <w:rsid w:val="009C4E08"/>
    <w:rPr>
      <w:color w:val="auto"/>
      <w:u w:val="none"/>
    </w:rPr>
  </w:style>
  <w:style w:type="character" w:styleId="FollowedHyperlink">
    <w:name w:val="FollowedHyperlink"/>
    <w:basedOn w:val="DefaultParagraphFont"/>
    <w:uiPriority w:val="99"/>
    <w:semiHidden/>
    <w:unhideWhenUsed/>
    <w:rsid w:val="009C4E08"/>
    <w:rPr>
      <w:color w:val="auto"/>
      <w:u w:val="none"/>
    </w:rPr>
  </w:style>
  <w:style w:type="paragraph" w:customStyle="1" w:styleId="textbold">
    <w:name w:val="text bold"/>
    <w:basedOn w:val="Normal"/>
    <w:link w:val="Emphasis"/>
    <w:uiPriority w:val="7"/>
    <w:qFormat/>
    <w:rsid w:val="001444B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8"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5550</Words>
  <Characters>31637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7</cp:revision>
  <dcterms:created xsi:type="dcterms:W3CDTF">2022-02-18T23:41:00Z</dcterms:created>
  <dcterms:modified xsi:type="dcterms:W3CDTF">2022-02-19T00:29:00Z</dcterms:modified>
</cp:coreProperties>
</file>