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44FBB" w14:textId="77777777" w:rsidR="00681359" w:rsidRPr="002D08C3" w:rsidRDefault="00681359" w:rsidP="00681359">
      <w:pPr>
        <w:pStyle w:val="Heading4"/>
      </w:pPr>
      <w:r>
        <w:t>I affirm the resolved: a just government ought to recognize the unconditional right of workers to strike.</w:t>
      </w:r>
    </w:p>
    <w:p w14:paraId="4B7364C4" w14:textId="77777777" w:rsidR="00681359" w:rsidRDefault="00681359" w:rsidP="00681359">
      <w:pPr>
        <w:pStyle w:val="Heading1"/>
      </w:pPr>
      <w:r>
        <w:t>Definitions</w:t>
      </w:r>
    </w:p>
    <w:p w14:paraId="24ED9702" w14:textId="77777777" w:rsidR="00681359" w:rsidRDefault="00681359" w:rsidP="00681359"/>
    <w:p w14:paraId="49C6FF78" w14:textId="77777777" w:rsidR="00681359" w:rsidRDefault="00681359" w:rsidP="00681359">
      <w:pPr>
        <w:pStyle w:val="Heading4"/>
      </w:pPr>
      <w:r>
        <w:t>Workers is defined by MacMillan as…</w:t>
      </w:r>
    </w:p>
    <w:p w14:paraId="72436CF7" w14:textId="77777777" w:rsidR="00681359" w:rsidRDefault="00681359" w:rsidP="00681359">
      <w:r w:rsidRPr="00E854C8">
        <w:t>https://www.macmillandictionary.com/us/dictionary/american/worker</w:t>
      </w:r>
    </w:p>
    <w:p w14:paraId="1FB83FC9" w14:textId="77777777" w:rsidR="00681359" w:rsidRPr="00E854C8" w:rsidRDefault="00681359" w:rsidP="00681359">
      <w:pPr>
        <w:rPr>
          <w:rStyle w:val="Emphasis"/>
        </w:rPr>
      </w:pPr>
      <w:r w:rsidRPr="00E854C8">
        <w:rPr>
          <w:rStyle w:val="Emphasis"/>
          <w:highlight w:val="green"/>
        </w:rPr>
        <w:t>someone below the </w:t>
      </w:r>
      <w:hyperlink r:id="rId5" w:tooltip="level" w:history="1">
        <w:r w:rsidRPr="00E854C8">
          <w:rPr>
            <w:rStyle w:val="Emphasis"/>
            <w:highlight w:val="green"/>
          </w:rPr>
          <w:t>level</w:t>
        </w:r>
      </w:hyperlink>
      <w:r w:rsidRPr="00E854C8">
        <w:rPr>
          <w:rStyle w:val="Emphasis"/>
          <w:highlight w:val="green"/>
        </w:rPr>
        <w:t> of a </w:t>
      </w:r>
      <w:hyperlink r:id="rId6" w:tooltip="manager" w:history="1">
        <w:r w:rsidRPr="00E854C8">
          <w:rPr>
            <w:rStyle w:val="Emphasis"/>
            <w:highlight w:val="green"/>
          </w:rPr>
          <w:t>manager</w:t>
        </w:r>
      </w:hyperlink>
      <w:r w:rsidRPr="00E854C8">
        <w:rPr>
          <w:rStyle w:val="Emphasis"/>
          <w:highlight w:val="green"/>
        </w:rPr>
        <w:t> who </w:t>
      </w:r>
      <w:hyperlink r:id="rId7" w:tooltip="works" w:history="1">
        <w:r w:rsidRPr="00E854C8">
          <w:rPr>
            <w:rStyle w:val="Emphasis"/>
            <w:highlight w:val="green"/>
          </w:rPr>
          <w:t>works</w:t>
        </w:r>
      </w:hyperlink>
      <w:r w:rsidRPr="00E854C8">
        <w:rPr>
          <w:rStyle w:val="Emphasis"/>
          <w:highlight w:val="green"/>
        </w:rPr>
        <w:t> in a </w:t>
      </w:r>
      <w:hyperlink r:id="rId8" w:tooltip="particular" w:history="1">
        <w:r w:rsidRPr="00E854C8">
          <w:rPr>
            <w:rStyle w:val="Emphasis"/>
            <w:highlight w:val="green"/>
          </w:rPr>
          <w:t>particular</w:t>
        </w:r>
      </w:hyperlink>
      <w:r w:rsidRPr="00E854C8">
        <w:rPr>
          <w:rStyle w:val="Emphasis"/>
          <w:highlight w:val="green"/>
        </w:rPr>
        <w:t> </w:t>
      </w:r>
      <w:hyperlink r:id="rId9" w:tooltip="company" w:history="1">
        <w:r w:rsidRPr="00E854C8">
          <w:rPr>
            <w:rStyle w:val="Emphasis"/>
            <w:highlight w:val="green"/>
          </w:rPr>
          <w:t>company</w:t>
        </w:r>
      </w:hyperlink>
      <w:r w:rsidRPr="00E854C8">
        <w:rPr>
          <w:rStyle w:val="Emphasis"/>
          <w:highlight w:val="green"/>
        </w:rPr>
        <w:t> or </w:t>
      </w:r>
      <w:hyperlink r:id="rId10" w:tooltip="industry" w:history="1">
        <w:r w:rsidRPr="00E854C8">
          <w:rPr>
            <w:rStyle w:val="Emphasis"/>
            <w:highlight w:val="green"/>
          </w:rPr>
          <w:t>industry</w:t>
        </w:r>
      </w:hyperlink>
    </w:p>
    <w:p w14:paraId="7A73C5D4" w14:textId="77777777" w:rsidR="00681359" w:rsidRPr="002D08C3" w:rsidRDefault="00681359" w:rsidP="00681359"/>
    <w:p w14:paraId="46793E9E" w14:textId="77777777" w:rsidR="00681359" w:rsidRDefault="00681359" w:rsidP="00681359">
      <w:pPr>
        <w:pStyle w:val="Heading1"/>
      </w:pPr>
      <w:r>
        <w:t>Framing</w:t>
      </w:r>
    </w:p>
    <w:p w14:paraId="3463FCC1" w14:textId="77777777" w:rsidR="00681359" w:rsidRDefault="00681359" w:rsidP="00681359"/>
    <w:p w14:paraId="7AE44B48" w14:textId="77777777" w:rsidR="00681359" w:rsidRPr="00762EFE" w:rsidRDefault="00681359" w:rsidP="00681359">
      <w:pPr>
        <w:pStyle w:val="Heading4"/>
        <w:rPr>
          <w:b w:val="0"/>
          <w:bCs/>
        </w:rPr>
      </w:pPr>
      <w:r>
        <w:t xml:space="preserve">My value is morality, defined as the difference between right and wrong. The only way to be moral is by upholding autonomy. Prefer for these reasons: </w:t>
      </w:r>
    </w:p>
    <w:p w14:paraId="2328FAD3" w14:textId="77777777" w:rsidR="00681359" w:rsidRPr="00D043DE" w:rsidRDefault="00681359" w:rsidP="00681359"/>
    <w:p w14:paraId="762B3941" w14:textId="77777777" w:rsidR="00681359" w:rsidRDefault="00681359" w:rsidP="00681359">
      <w:pPr>
        <w:pStyle w:val="Heading4"/>
      </w:pPr>
      <w:r>
        <w:t>1] Autonomy is a necessary part of a good life—Hassoun 15</w:t>
      </w:r>
    </w:p>
    <w:p w14:paraId="73407330" w14:textId="77777777" w:rsidR="00681359" w:rsidRDefault="00681359" w:rsidP="00681359">
      <w:pPr>
        <w:pStyle w:val="NormalWeb"/>
        <w:shd w:val="clear" w:color="auto" w:fill="FFFFFF"/>
        <w:spacing w:before="0" w:beforeAutospacing="0" w:after="240" w:afterAutospacing="0"/>
        <w:rPr>
          <w:rFonts w:ascii="Helvetica" w:hAnsi="Helvetica" w:cs="Helvetica"/>
          <w:color w:val="444444"/>
          <w:sz w:val="18"/>
          <w:szCs w:val="18"/>
        </w:rPr>
      </w:pPr>
      <w:r>
        <w:rPr>
          <w:rFonts w:ascii="Helvetica" w:hAnsi="Helvetica" w:cs="Helvetica"/>
          <w:color w:val="444444"/>
          <w:sz w:val="20"/>
          <w:szCs w:val="20"/>
        </w:rPr>
        <w:t>Nicole Hassoun, Associate Professor of Philosophy at Birmingham University, comments in Arizona University’s 3rd International Conference on Philosophy:</w:t>
      </w:r>
    </w:p>
    <w:p w14:paraId="0A8FECF4" w14:textId="77777777" w:rsidR="00681359" w:rsidRDefault="00681359" w:rsidP="00681359">
      <w:pPr>
        <w:pStyle w:val="NormalWeb"/>
        <w:shd w:val="clear" w:color="auto" w:fill="FFFFFF"/>
        <w:spacing w:before="0" w:beforeAutospacing="0" w:after="240" w:afterAutospacing="0"/>
        <w:rPr>
          <w:rFonts w:ascii="Helvetica" w:hAnsi="Helvetica" w:cs="Helvetica"/>
          <w:color w:val="444444"/>
          <w:sz w:val="18"/>
          <w:szCs w:val="18"/>
        </w:rPr>
      </w:pPr>
      <w:r>
        <w:rPr>
          <w:rFonts w:ascii="Helvetica" w:hAnsi="Helvetica" w:cs="Helvetica"/>
          <w:color w:val="444444"/>
          <w:sz w:val="20"/>
          <w:szCs w:val="20"/>
        </w:rPr>
        <w:t>[“Human Rights, Needs, and Autonomy” University of Arizona, ATINER 3rd International Conference on Philosophy]</w:t>
      </w:r>
    </w:p>
    <w:p w14:paraId="4E821180" w14:textId="77777777" w:rsidR="00681359" w:rsidRPr="00B87B92" w:rsidRDefault="00681359" w:rsidP="00681359">
      <w:pPr>
        <w:pStyle w:val="NormalWeb"/>
        <w:shd w:val="clear" w:color="auto" w:fill="FFFFFF"/>
        <w:spacing w:before="0" w:beforeAutospacing="0" w:after="0" w:afterAutospacing="0"/>
        <w:rPr>
          <w:rFonts w:ascii="Helvetica" w:hAnsi="Helvetica" w:cs="Helvetica"/>
          <w:color w:val="444444"/>
          <w:sz w:val="16"/>
          <w:szCs w:val="20"/>
        </w:rPr>
      </w:pPr>
      <w:r w:rsidRPr="00B87B92">
        <w:rPr>
          <w:rFonts w:ascii="Helvetica" w:hAnsi="Helvetica" w:cs="Helvetica"/>
          <w:color w:val="444444"/>
          <w:sz w:val="16"/>
          <w:szCs w:val="20"/>
        </w:rPr>
        <w:t xml:space="preserve">Consider, first, why </w:t>
      </w:r>
      <w:r w:rsidRPr="00DB36FE">
        <w:rPr>
          <w:rStyle w:val="Emphasis"/>
          <w:highlight w:val="cyan"/>
        </w:rPr>
        <w:t>autonomy</w:t>
      </w:r>
      <w:r w:rsidRPr="00B87B92">
        <w:rPr>
          <w:rFonts w:ascii="Helvetica" w:hAnsi="Helvetica" w:cs="Helvetica"/>
          <w:color w:val="444444"/>
          <w:sz w:val="16"/>
          <w:szCs w:val="20"/>
        </w:rPr>
        <w:t xml:space="preserve"> (understood here as just requiring reasoning and planning ability) </w:t>
      </w:r>
      <w:r w:rsidRPr="00DB36FE">
        <w:rPr>
          <w:rStyle w:val="Emphasis"/>
          <w:highlight w:val="cyan"/>
        </w:rPr>
        <w:t>is necessary for a minimally good life</w:t>
      </w:r>
      <w:r w:rsidRPr="00B87B92">
        <w:rPr>
          <w:rFonts w:ascii="Helvetica" w:hAnsi="Helvetica" w:cs="Helvetica"/>
          <w:color w:val="444444"/>
          <w:sz w:val="16"/>
          <w:szCs w:val="20"/>
        </w:rPr>
        <w:t xml:space="preserve">. </w:t>
      </w:r>
      <w:r w:rsidRPr="00DB36FE">
        <w:rPr>
          <w:rStyle w:val="Emphasis"/>
          <w:highlight w:val="cyan"/>
        </w:rPr>
        <w:t>Rewarding struggle, deep understanding,</w:t>
      </w:r>
      <w:r w:rsidRPr="00B87B92">
        <w:rPr>
          <w:rFonts w:ascii="Helvetica" w:hAnsi="Helvetica" w:cs="Helvetica"/>
          <w:color w:val="444444"/>
          <w:sz w:val="16"/>
          <w:szCs w:val="20"/>
        </w:rPr>
        <w:t xml:space="preserve"> good </w:t>
      </w:r>
      <w:r w:rsidRPr="00DB36FE">
        <w:rPr>
          <w:rStyle w:val="Emphasis"/>
          <w:highlight w:val="cyan"/>
        </w:rPr>
        <w:t>relationships,</w:t>
      </w:r>
      <w:r w:rsidRPr="00B87B92">
        <w:rPr>
          <w:rFonts w:ascii="Helvetica" w:hAnsi="Helvetica" w:cs="Helvetica"/>
          <w:color w:val="444444"/>
          <w:sz w:val="16"/>
          <w:szCs w:val="20"/>
        </w:rPr>
        <w:t xml:space="preserve"> significant </w:t>
      </w:r>
      <w:r w:rsidRPr="00DB36FE">
        <w:rPr>
          <w:rStyle w:val="Emphasis"/>
          <w:highlight w:val="cyan"/>
        </w:rPr>
        <w:t>achievement, virtue and so forth are some of the things that make a life</w:t>
      </w:r>
      <w:r w:rsidRPr="00B87B92">
        <w:rPr>
          <w:rFonts w:ascii="Helvetica" w:hAnsi="Helvetica" w:cs="Helvetica"/>
          <w:color w:val="444444"/>
          <w:sz w:val="16"/>
          <w:szCs w:val="20"/>
        </w:rPr>
        <w:t xml:space="preserve"> go minimally </w:t>
      </w:r>
      <w:r w:rsidRPr="008163E6">
        <w:rPr>
          <w:rStyle w:val="Emphasis"/>
          <w:highlight w:val="cyan"/>
        </w:rPr>
        <w:t>well</w:t>
      </w:r>
      <w:r w:rsidRPr="00B87B92">
        <w:rPr>
          <w:rFonts w:ascii="Helvetica" w:hAnsi="Helvetica" w:cs="Helvetica"/>
          <w:color w:val="444444"/>
          <w:sz w:val="16"/>
          <w:szCs w:val="20"/>
        </w:rPr>
        <w:t xml:space="preserve">. </w:t>
      </w:r>
      <w:r w:rsidRPr="00DB36FE">
        <w:rPr>
          <w:rStyle w:val="Emphasis"/>
          <w:highlight w:val="cyan"/>
        </w:rPr>
        <w:t>Each</w:t>
      </w:r>
      <w:r w:rsidRPr="00B87B92">
        <w:rPr>
          <w:rFonts w:ascii="Helvetica" w:hAnsi="Helvetica" w:cs="Helvetica"/>
          <w:color w:val="444444"/>
          <w:sz w:val="16"/>
          <w:szCs w:val="20"/>
        </w:rPr>
        <w:t xml:space="preserve"> of these things </w:t>
      </w:r>
      <w:r w:rsidRPr="00DB36FE">
        <w:rPr>
          <w:rStyle w:val="Emphasis"/>
          <w:highlight w:val="cyan"/>
        </w:rPr>
        <w:t>requires autonomy</w:t>
      </w:r>
      <w:r w:rsidRPr="00B87B92">
        <w:rPr>
          <w:rFonts w:ascii="Helvetica" w:hAnsi="Helvetica" w:cs="Helvetica"/>
          <w:color w:val="444444"/>
          <w:sz w:val="16"/>
          <w:szCs w:val="20"/>
        </w:rPr>
        <w:t xml:space="preserve">. People must be able to reason about, make, and carry out simple plans on the basis of their commitments to create and maintain good relationships. People must, for instance, be able to reason about, make, and carry out plans to talk with their friends and families for their relationships to flourish. Reasoning and planning are also necessary for developing important skills and character traits, deep understanding, significant achievement, and so forth. So, autonomy is necessary for a minimally good life. Autonomy is also partly constitutive of such a life. This is because </w:t>
      </w:r>
      <w:r w:rsidRPr="008163E6">
        <w:rPr>
          <w:rStyle w:val="Emphasis"/>
          <w:highlight w:val="cyan"/>
        </w:rPr>
        <w:t xml:space="preserve">personhood is, </w:t>
      </w:r>
      <w:r w:rsidRPr="00B87B92">
        <w:rPr>
          <w:sz w:val="16"/>
        </w:rPr>
        <w:t>partly</w:t>
      </w:r>
      <w:r w:rsidRPr="008163E6">
        <w:rPr>
          <w:rStyle w:val="Emphasis"/>
          <w:highlight w:val="cyan"/>
        </w:rPr>
        <w:t xml:space="preserve"> constitutive of a</w:t>
      </w:r>
      <w:r w:rsidRPr="00B87B92">
        <w:rPr>
          <w:rFonts w:ascii="Helvetica" w:hAnsi="Helvetica" w:cs="Helvetica"/>
          <w:color w:val="444444"/>
          <w:sz w:val="16"/>
          <w:szCs w:val="20"/>
        </w:rPr>
        <w:t xml:space="preserve"> minimally </w:t>
      </w:r>
      <w:r w:rsidRPr="008163E6">
        <w:rPr>
          <w:rStyle w:val="Emphasis"/>
          <w:highlight w:val="cyan"/>
        </w:rPr>
        <w:t xml:space="preserve">good life and autonomy is </w:t>
      </w:r>
      <w:r w:rsidRPr="00B87B92">
        <w:rPr>
          <w:sz w:val="16"/>
        </w:rPr>
        <w:t>partly</w:t>
      </w:r>
      <w:r w:rsidRPr="008163E6">
        <w:rPr>
          <w:rStyle w:val="Emphasis"/>
          <w:highlight w:val="cyan"/>
        </w:rPr>
        <w:t xml:space="preserve"> constitutive of personhood</w:t>
      </w:r>
      <w:r w:rsidRPr="00B87B92">
        <w:rPr>
          <w:rFonts w:ascii="Helvetica" w:hAnsi="Helvetica" w:cs="Helvetica"/>
          <w:color w:val="444444"/>
          <w:sz w:val="16"/>
          <w:szCs w:val="20"/>
        </w:rPr>
        <w:t xml:space="preserve">. Consider, first, why personhood is partly constitutive of a minimally good life. </w:t>
      </w:r>
      <w:r w:rsidRPr="008163E6">
        <w:rPr>
          <w:rStyle w:val="Emphasis"/>
          <w:highlight w:val="cyan"/>
        </w:rPr>
        <w:t>As persons we ‘have a conception of ourselves</w:t>
      </w:r>
      <w:r w:rsidRPr="00B87B92">
        <w:rPr>
          <w:rFonts w:ascii="Helvetica" w:hAnsi="Helvetica" w:cs="Helvetica"/>
          <w:color w:val="444444"/>
          <w:sz w:val="16"/>
          <w:szCs w:val="20"/>
        </w:rPr>
        <w:t xml:space="preserve"> and of our past and future. We reflect and assess. </w:t>
      </w:r>
      <w:r w:rsidRPr="008163E6">
        <w:rPr>
          <w:rStyle w:val="Emphasis"/>
          <w:highlight w:val="cyan"/>
        </w:rPr>
        <w:t>We form pictures of what a good life would be,</w:t>
      </w:r>
      <w:r w:rsidRPr="00B87B92">
        <w:rPr>
          <w:rFonts w:ascii="Helvetica" w:hAnsi="Helvetica" w:cs="Helvetica"/>
          <w:color w:val="444444"/>
          <w:sz w:val="16"/>
          <w:szCs w:val="20"/>
        </w:rPr>
        <w:t xml:space="preserve"> often, it is true, only on a small scale, but occasionally also on a large scale. </w:t>
      </w:r>
      <w:r w:rsidRPr="008163E6">
        <w:rPr>
          <w:rStyle w:val="Emphasis"/>
          <w:highlight w:val="cyan"/>
        </w:rPr>
        <w:t>And</w:t>
      </w:r>
      <w:r w:rsidRPr="00B87B92">
        <w:rPr>
          <w:rFonts w:ascii="Helvetica" w:hAnsi="Helvetica" w:cs="Helvetica"/>
          <w:color w:val="444444"/>
          <w:sz w:val="16"/>
          <w:szCs w:val="20"/>
        </w:rPr>
        <w:t xml:space="preserve"> we </w:t>
      </w:r>
      <w:r w:rsidRPr="008163E6">
        <w:rPr>
          <w:rStyle w:val="Emphasis"/>
          <w:highlight w:val="cyan"/>
        </w:rPr>
        <w:t>try to realize these pictures’</w:t>
      </w:r>
      <w:r w:rsidRPr="00B87B92">
        <w:rPr>
          <w:rFonts w:ascii="Helvetica" w:hAnsi="Helvetica" w:cs="Helvetica"/>
          <w:color w:val="444444"/>
          <w:sz w:val="16"/>
          <w:szCs w:val="20"/>
        </w:rPr>
        <w:t xml:space="preserve"> (Griffin, 2006, Ch. 2). These conditions for personhood are also conditions for a minimally good life. To live a minimally good life </w:t>
      </w:r>
      <w:r w:rsidRPr="008163E6">
        <w:rPr>
          <w:rStyle w:val="Emphasis"/>
          <w:highlight w:val="cyan"/>
        </w:rPr>
        <w:t>one must be able to hope and dream</w:t>
      </w:r>
      <w:r w:rsidRPr="00B87B92">
        <w:rPr>
          <w:rFonts w:ascii="Helvetica" w:hAnsi="Helvetica" w:cs="Helvetica"/>
          <w:color w:val="444444"/>
          <w:sz w:val="16"/>
          <w:szCs w:val="20"/>
        </w:rPr>
        <w:t xml:space="preserve">, to pursue one’s goals </w:t>
      </w:r>
      <w:r w:rsidRPr="008163E6">
        <w:rPr>
          <w:rStyle w:val="Emphasis"/>
          <w:highlight w:val="cyan"/>
        </w:rPr>
        <w:t>and</w:t>
      </w:r>
      <w:r w:rsidRPr="00B87B92">
        <w:rPr>
          <w:rFonts w:ascii="Helvetica" w:hAnsi="Helvetica" w:cs="Helvetica"/>
          <w:color w:val="444444"/>
          <w:sz w:val="16"/>
          <w:szCs w:val="20"/>
        </w:rPr>
        <w:t xml:space="preserve"> carry out projects, to </w:t>
      </w:r>
      <w:r w:rsidRPr="008163E6">
        <w:rPr>
          <w:rStyle w:val="Emphasis"/>
          <w:highlight w:val="cyan"/>
        </w:rPr>
        <w:t>live life on one’s own terms</w:t>
      </w:r>
      <w:r w:rsidRPr="00B87B92">
        <w:rPr>
          <w:rFonts w:ascii="Helvetica" w:hAnsi="Helvetica" w:cs="Helvetica"/>
          <w:color w:val="444444"/>
          <w:sz w:val="16"/>
          <w:szCs w:val="20"/>
        </w:rPr>
        <w:t xml:space="preserve">. </w:t>
      </w:r>
      <w:r w:rsidRPr="008163E6">
        <w:rPr>
          <w:rStyle w:val="Emphasis"/>
          <w:highlight w:val="cyan"/>
        </w:rPr>
        <w:t>Those who lack a conception of being</w:t>
      </w:r>
      <w:r w:rsidRPr="00B87B92">
        <w:rPr>
          <w:rFonts w:ascii="Helvetica" w:hAnsi="Helvetica" w:cs="Helvetica"/>
          <w:color w:val="444444"/>
          <w:sz w:val="16"/>
          <w:szCs w:val="20"/>
        </w:rPr>
        <w:t xml:space="preserve"> a self, persisting through time, with a past and future cannot hope </w:t>
      </w:r>
      <w:r w:rsidRPr="008163E6">
        <w:rPr>
          <w:rStyle w:val="Emphasis"/>
          <w:highlight w:val="cyan"/>
        </w:rPr>
        <w:t>or</w:t>
      </w:r>
      <w:r w:rsidRPr="00B87B92">
        <w:rPr>
          <w:rFonts w:ascii="Helvetica" w:hAnsi="Helvetica" w:cs="Helvetica"/>
          <w:color w:val="444444"/>
          <w:sz w:val="16"/>
          <w:szCs w:val="20"/>
        </w:rPr>
        <w:t xml:space="preserve"> dream. Those who </w:t>
      </w:r>
      <w:r w:rsidRPr="008163E6">
        <w:rPr>
          <w:rStyle w:val="Emphasis"/>
          <w:highlight w:val="cyan"/>
        </w:rPr>
        <w:t>never pursue their conception of a good life cannot achieve their goals</w:t>
      </w:r>
      <w:r w:rsidRPr="00B87B92">
        <w:rPr>
          <w:rFonts w:ascii="Helvetica" w:hAnsi="Helvetica" w:cs="Helvetica"/>
          <w:color w:val="444444"/>
          <w:sz w:val="16"/>
          <w:szCs w:val="20"/>
        </w:rPr>
        <w:t xml:space="preserve"> or carry out projects. Hence personhood is partly constitutive of a minimally good life. Consider next why autonomy is partly constitutive of personhood. Recall that </w:t>
      </w:r>
      <w:r w:rsidRPr="008163E6">
        <w:rPr>
          <w:rStyle w:val="Emphasis"/>
          <w:highlight w:val="cyan"/>
        </w:rPr>
        <w:t>autonomy requires the ability to reason, make, and carry out</w:t>
      </w:r>
      <w:r w:rsidRPr="00B87B92">
        <w:rPr>
          <w:rFonts w:ascii="Helvetica" w:hAnsi="Helvetica" w:cs="Helvetica"/>
          <w:color w:val="444444"/>
          <w:sz w:val="16"/>
          <w:szCs w:val="20"/>
        </w:rPr>
        <w:t xml:space="preserve"> simple plans on the basis of </w:t>
      </w:r>
      <w:r w:rsidRPr="008163E6">
        <w:rPr>
          <w:rStyle w:val="Emphasis"/>
          <w:highlight w:val="cyan"/>
        </w:rPr>
        <w:t>one’s desires</w:t>
      </w:r>
      <w:r w:rsidRPr="00B87B92">
        <w:rPr>
          <w:rFonts w:ascii="Helvetica" w:hAnsi="Helvetica" w:cs="Helvetica"/>
          <w:color w:val="444444"/>
          <w:sz w:val="16"/>
          <w:szCs w:val="20"/>
        </w:rPr>
        <w:t xml:space="preserve">. </w:t>
      </w:r>
      <w:r w:rsidRPr="008163E6">
        <w:rPr>
          <w:rStyle w:val="Emphasis"/>
          <w:highlight w:val="cyan"/>
        </w:rPr>
        <w:t>These conditions</w:t>
      </w:r>
      <w:r w:rsidRPr="00B87B92">
        <w:rPr>
          <w:rFonts w:ascii="Helvetica" w:hAnsi="Helvetica" w:cs="Helvetica"/>
          <w:color w:val="444444"/>
          <w:sz w:val="16"/>
          <w:szCs w:val="20"/>
        </w:rPr>
        <w:t xml:space="preserve"> for autonomy </w:t>
      </w:r>
      <w:r w:rsidRPr="008163E6">
        <w:rPr>
          <w:rStyle w:val="Emphasis"/>
          <w:highlight w:val="cyan"/>
        </w:rPr>
        <w:t>are also conditions for personhood</w:t>
      </w:r>
      <w:r w:rsidRPr="00B87B92">
        <w:rPr>
          <w:rFonts w:ascii="Helvetica" w:hAnsi="Helvetica" w:cs="Helvetica"/>
          <w:color w:val="444444"/>
          <w:sz w:val="16"/>
          <w:szCs w:val="20"/>
        </w:rPr>
        <w:t xml:space="preserve">. To reflect and assess in the way that personhood requires one must be able to reason. </w:t>
      </w:r>
      <w:r w:rsidRPr="00D1586D">
        <w:rPr>
          <w:rStyle w:val="Emphasis"/>
          <w:highlight w:val="cyan"/>
        </w:rPr>
        <w:t>To pursue</w:t>
      </w:r>
      <w:r w:rsidRPr="00B87B92">
        <w:rPr>
          <w:rFonts w:ascii="Helvetica" w:hAnsi="Helvetica" w:cs="Helvetica"/>
          <w:color w:val="444444"/>
          <w:sz w:val="16"/>
          <w:szCs w:val="20"/>
        </w:rPr>
        <w:t xml:space="preserve"> one’s conception of </w:t>
      </w:r>
      <w:r w:rsidRPr="00D1586D">
        <w:rPr>
          <w:rStyle w:val="Emphasis"/>
          <w:highlight w:val="cyan"/>
        </w:rPr>
        <w:t>a good life</w:t>
      </w:r>
      <w:r w:rsidRPr="00B87B92">
        <w:rPr>
          <w:rFonts w:ascii="Helvetica" w:hAnsi="Helvetica" w:cs="Helvetica"/>
          <w:color w:val="444444"/>
          <w:sz w:val="16"/>
          <w:szCs w:val="20"/>
        </w:rPr>
        <w:t xml:space="preserve">, as persons do, </w:t>
      </w:r>
      <w:r w:rsidRPr="00D1586D">
        <w:rPr>
          <w:rStyle w:val="Emphasis"/>
          <w:highlight w:val="cyan"/>
        </w:rPr>
        <w:t>one must be able to make and carry out simple plans.</w:t>
      </w:r>
      <w:r w:rsidRPr="00B87B92">
        <w:rPr>
          <w:rFonts w:ascii="Helvetica" w:hAnsi="Helvetica" w:cs="Helvetica"/>
          <w:color w:val="444444"/>
          <w:sz w:val="16"/>
          <w:szCs w:val="20"/>
        </w:rPr>
        <w:t xml:space="preserve"> We can also see that autonomy is necessary for and partly constitutive of a minimally good life via examples. </w:t>
      </w:r>
      <w:r w:rsidRPr="00D1586D">
        <w:rPr>
          <w:rStyle w:val="Emphasis"/>
          <w:highlight w:val="cyan"/>
        </w:rPr>
        <w:t xml:space="preserve">Suppose </w:t>
      </w:r>
      <w:proofErr w:type="spellStart"/>
      <w:r w:rsidRPr="00D1586D">
        <w:rPr>
          <w:rStyle w:val="Emphasis"/>
          <w:highlight w:val="cyan"/>
        </w:rPr>
        <w:t>Aefa</w:t>
      </w:r>
      <w:proofErr w:type="spellEnd"/>
      <w:r w:rsidRPr="00D1586D">
        <w:rPr>
          <w:rStyle w:val="Emphasis"/>
          <w:highlight w:val="cyan"/>
        </w:rPr>
        <w:t xml:space="preserve"> drifts through life</w:t>
      </w:r>
      <w:r w:rsidRPr="00D1586D">
        <w:rPr>
          <w:rStyle w:val="Emphasis"/>
        </w:rPr>
        <w:t xml:space="preserve"> </w:t>
      </w:r>
      <w:r w:rsidRPr="00B87B92">
        <w:rPr>
          <w:rFonts w:ascii="Helvetica" w:hAnsi="Helvetica" w:cs="Helvetica"/>
          <w:color w:val="444444"/>
          <w:sz w:val="16"/>
          <w:szCs w:val="20"/>
        </w:rPr>
        <w:t xml:space="preserve">making one choice then another randomly or </w:t>
      </w:r>
      <w:r w:rsidRPr="00D1586D">
        <w:rPr>
          <w:rStyle w:val="Emphasis"/>
          <w:highlight w:val="cyan"/>
        </w:rPr>
        <w:t>letting others choose for her</w:t>
      </w:r>
      <w:r w:rsidRPr="00B87B92">
        <w:rPr>
          <w:rFonts w:ascii="Helvetica" w:hAnsi="Helvetica" w:cs="Helvetica"/>
          <w:color w:val="444444"/>
          <w:sz w:val="16"/>
          <w:szCs w:val="20"/>
        </w:rPr>
        <w:t xml:space="preserve">. Suppose that </w:t>
      </w:r>
      <w:proofErr w:type="spellStart"/>
      <w:r w:rsidRPr="00D1586D">
        <w:rPr>
          <w:rStyle w:val="Emphasis"/>
          <w:highlight w:val="cyan"/>
        </w:rPr>
        <w:t>Aefa</w:t>
      </w:r>
      <w:proofErr w:type="spellEnd"/>
      <w:r w:rsidRPr="00D1586D">
        <w:rPr>
          <w:rStyle w:val="Emphasis"/>
          <w:highlight w:val="cyan"/>
        </w:rPr>
        <w:t xml:space="preserve"> has not freely chosen to drift</w:t>
      </w:r>
      <w:r w:rsidRPr="00B87B92">
        <w:rPr>
          <w:rFonts w:ascii="Helvetica" w:hAnsi="Helvetica" w:cs="Helvetica"/>
          <w:color w:val="444444"/>
          <w:sz w:val="16"/>
          <w:szCs w:val="20"/>
        </w:rPr>
        <w:t xml:space="preserve">. He simply [One who] cannot reason about, make, or carry out [her] plans. </w:t>
      </w:r>
      <w:proofErr w:type="spellStart"/>
      <w:r w:rsidRPr="00B87B92">
        <w:rPr>
          <w:rFonts w:ascii="Helvetica" w:hAnsi="Helvetica" w:cs="Helvetica"/>
          <w:color w:val="444444"/>
          <w:sz w:val="16"/>
          <w:szCs w:val="20"/>
        </w:rPr>
        <w:t>Aefa</w:t>
      </w:r>
      <w:proofErr w:type="spellEnd"/>
      <w:r w:rsidRPr="00B87B92">
        <w:rPr>
          <w:rFonts w:ascii="Helvetica" w:hAnsi="Helvetica" w:cs="Helvetica"/>
          <w:color w:val="444444"/>
          <w:sz w:val="16"/>
          <w:szCs w:val="20"/>
        </w:rPr>
        <w:t xml:space="preserve"> cannot shape his [her] own life. </w:t>
      </w:r>
      <w:r w:rsidRPr="00D1586D">
        <w:rPr>
          <w:rStyle w:val="Emphasis"/>
          <w:highlight w:val="cyan"/>
        </w:rPr>
        <w:t>He</w:t>
      </w:r>
      <w:r w:rsidRPr="00B87B92">
        <w:rPr>
          <w:rFonts w:ascii="Helvetica" w:hAnsi="Helvetica" w:cs="Helvetica"/>
          <w:color w:val="444444"/>
          <w:sz w:val="16"/>
          <w:szCs w:val="20"/>
        </w:rPr>
        <w:t xml:space="preserve"> does not choose consistently enough to [and </w:t>
      </w:r>
      <w:r w:rsidRPr="00D1586D">
        <w:rPr>
          <w:rStyle w:val="Emphasis"/>
          <w:highlight w:val="cyan"/>
        </w:rPr>
        <w:t>cannot] attain</w:t>
      </w:r>
      <w:r w:rsidRPr="00B87B92">
        <w:rPr>
          <w:rFonts w:ascii="Helvetica" w:hAnsi="Helvetica" w:cs="Helvetica"/>
          <w:color w:val="444444"/>
          <w:sz w:val="16"/>
          <w:szCs w:val="20"/>
        </w:rPr>
        <w:t xml:space="preserve"> most of the </w:t>
      </w:r>
      <w:r w:rsidRPr="00D1586D">
        <w:rPr>
          <w:rStyle w:val="Emphasis"/>
          <w:highlight w:val="cyan"/>
        </w:rPr>
        <w:t>things he</w:t>
      </w:r>
      <w:r w:rsidRPr="00B87B92">
        <w:rPr>
          <w:rFonts w:ascii="Helvetica" w:hAnsi="Helvetica" w:cs="Helvetica"/>
          <w:color w:val="444444"/>
          <w:sz w:val="16"/>
          <w:szCs w:val="20"/>
        </w:rPr>
        <w:t xml:space="preserve"> [one] </w:t>
      </w:r>
      <w:r w:rsidRPr="00D1586D">
        <w:rPr>
          <w:rStyle w:val="Emphasis"/>
          <w:highlight w:val="cyan"/>
        </w:rPr>
        <w:t>desires</w:t>
      </w:r>
      <w:r w:rsidRPr="00B87B92">
        <w:rPr>
          <w:rFonts w:ascii="Helvetica" w:hAnsi="Helvetica" w:cs="Helvetica"/>
          <w:color w:val="444444"/>
          <w:sz w:val="16"/>
          <w:szCs w:val="20"/>
        </w:rPr>
        <w:t xml:space="preserve">. He may end up subject to another’s will. Even if, by chance, </w:t>
      </w:r>
      <w:proofErr w:type="spellStart"/>
      <w:r w:rsidRPr="00B87B92">
        <w:rPr>
          <w:rFonts w:ascii="Helvetica" w:hAnsi="Helvetica" w:cs="Helvetica"/>
          <w:color w:val="444444"/>
          <w:sz w:val="16"/>
          <w:szCs w:val="20"/>
        </w:rPr>
        <w:t>Aefa</w:t>
      </w:r>
      <w:proofErr w:type="spellEnd"/>
      <w:r w:rsidRPr="00B87B92">
        <w:rPr>
          <w:rFonts w:ascii="Helvetica" w:hAnsi="Helvetica" w:cs="Helvetica"/>
          <w:color w:val="444444"/>
          <w:sz w:val="16"/>
          <w:szCs w:val="20"/>
        </w:rPr>
        <w:t xml:space="preserve"> secures many valuable things, his [One’s] life will still lack an important kind of value. His life will be like a prize won accidentally (Raz, 1998). </w:t>
      </w:r>
      <w:proofErr w:type="spellStart"/>
      <w:r w:rsidRPr="00B87B92">
        <w:rPr>
          <w:rFonts w:ascii="Helvetica" w:hAnsi="Helvetica" w:cs="Helvetica"/>
          <w:color w:val="444444"/>
          <w:sz w:val="16"/>
          <w:szCs w:val="20"/>
        </w:rPr>
        <w:t>Aefa</w:t>
      </w:r>
      <w:proofErr w:type="spellEnd"/>
      <w:r w:rsidRPr="00B87B92">
        <w:rPr>
          <w:rFonts w:ascii="Helvetica" w:hAnsi="Helvetica" w:cs="Helvetica"/>
          <w:color w:val="444444"/>
          <w:sz w:val="16"/>
          <w:szCs w:val="20"/>
        </w:rPr>
        <w:t xml:space="preserve"> </w:t>
      </w:r>
      <w:r w:rsidRPr="00D1586D">
        <w:rPr>
          <w:rStyle w:val="Emphasis"/>
          <w:highlight w:val="cyan"/>
        </w:rPr>
        <w:t>[One without autonomy] cannot live a minimally good life because his [her] life is not truly her own.</w:t>
      </w:r>
    </w:p>
    <w:p w14:paraId="6EE63290" w14:textId="77777777" w:rsidR="00681359" w:rsidRDefault="00681359" w:rsidP="00681359">
      <w:pPr>
        <w:pStyle w:val="NormalWeb"/>
        <w:shd w:val="clear" w:color="auto" w:fill="FFFFFF"/>
        <w:spacing w:before="0" w:beforeAutospacing="0" w:after="0" w:afterAutospacing="0" w:line="384" w:lineRule="atLeast"/>
        <w:ind w:left="720"/>
        <w:rPr>
          <w:rFonts w:ascii="Helvetica" w:hAnsi="Helvetica" w:cs="Helvetica"/>
          <w:color w:val="444444"/>
          <w:sz w:val="18"/>
          <w:szCs w:val="18"/>
        </w:rPr>
      </w:pPr>
    </w:p>
    <w:p w14:paraId="102EC111" w14:textId="77777777" w:rsidR="00681359" w:rsidRDefault="00681359" w:rsidP="00681359">
      <w:pPr>
        <w:pStyle w:val="Heading4"/>
        <w:rPr>
          <w:shd w:val="clear" w:color="auto" w:fill="FFFFFF"/>
        </w:rPr>
      </w:pPr>
      <w:r>
        <w:rPr>
          <w:shd w:val="clear" w:color="auto" w:fill="FFFFFF"/>
        </w:rPr>
        <w:t>2] Performability—Autonomy is a pre-requisite for people to pursue other desires and goals. Without autonomy, one cannot have the freedom of individual choice to try and obtain other desirable aspects of life. Moreover, regardless of what ethical principle is the best, people must be able to rationally choose that principle to obey it, which requires an expression of autonomy. This makes autonomy a pre-requisite to any other moral principle as well.</w:t>
      </w:r>
    </w:p>
    <w:p w14:paraId="6CB15B4D" w14:textId="77777777" w:rsidR="00681359" w:rsidRDefault="00681359" w:rsidP="00681359"/>
    <w:p w14:paraId="6B0886AA" w14:textId="77777777" w:rsidR="00681359" w:rsidRPr="009F1FF2" w:rsidRDefault="00681359" w:rsidP="00681359">
      <w:pPr>
        <w:pStyle w:val="Heading4"/>
      </w:pPr>
      <w:r>
        <w:t>3] Reason—Autonomous reasoning is the only method by which people can determine their desires. However, since I am myself, I cannot determine the conclusions that another’s autonomous reasoning will bring them to. Thus, we must provide each person with the autonomy to pursue their ideas.</w:t>
      </w:r>
    </w:p>
    <w:p w14:paraId="412324F7" w14:textId="77777777" w:rsidR="00681359" w:rsidRDefault="00681359" w:rsidP="00681359"/>
    <w:p w14:paraId="7C4DDF49" w14:textId="77777777" w:rsidR="00681359" w:rsidRDefault="00681359" w:rsidP="00681359">
      <w:pPr>
        <w:pStyle w:val="Heading4"/>
        <w:rPr>
          <w:lang w:eastAsia="zh-CN"/>
        </w:rPr>
      </w:pPr>
      <w:r>
        <w:rPr>
          <w:lang w:eastAsia="zh-CN"/>
        </w:rPr>
        <w:t xml:space="preserve">4] </w:t>
      </w:r>
      <w:r w:rsidRPr="00D043DE">
        <w:rPr>
          <w:lang w:eastAsia="zh-CN"/>
        </w:rPr>
        <w:t>We must respect autonomy to truly value the worth of individuals</w:t>
      </w:r>
      <w:r>
        <w:rPr>
          <w:lang w:eastAsia="zh-CN"/>
        </w:rPr>
        <w:t>—Edmundson 08</w:t>
      </w:r>
    </w:p>
    <w:p w14:paraId="527BDF44" w14:textId="77777777" w:rsidR="00681359" w:rsidRPr="00D043DE" w:rsidRDefault="00681359" w:rsidP="00681359">
      <w:pPr>
        <w:shd w:val="clear" w:color="auto" w:fill="FFFFFF"/>
        <w:spacing w:after="240" w:line="240" w:lineRule="auto"/>
        <w:rPr>
          <w:rFonts w:ascii="Helvetica" w:eastAsia="Times New Roman" w:hAnsi="Helvetica" w:cs="Helvetica"/>
          <w:color w:val="444444"/>
          <w:sz w:val="18"/>
          <w:szCs w:val="18"/>
          <w:lang w:eastAsia="zh-CN"/>
        </w:rPr>
      </w:pPr>
      <w:r w:rsidRPr="00D043DE">
        <w:rPr>
          <w:rFonts w:ascii="Helvetica" w:eastAsia="Times New Roman" w:hAnsi="Helvetica" w:cs="Helvetica"/>
          <w:color w:val="444444"/>
          <w:sz w:val="20"/>
          <w:szCs w:val="20"/>
          <w:lang w:eastAsia="zh-CN"/>
        </w:rPr>
        <w:t>Robert Edmundson, Professor of Ethics at Washington University, illustrates in Key Ethical Principles:</w:t>
      </w:r>
    </w:p>
    <w:p w14:paraId="75311555" w14:textId="77777777" w:rsidR="00681359" w:rsidRPr="00D043DE" w:rsidRDefault="00681359" w:rsidP="00681359">
      <w:pPr>
        <w:shd w:val="clear" w:color="auto" w:fill="FFFFFF"/>
        <w:spacing w:after="240" w:line="240" w:lineRule="auto"/>
        <w:rPr>
          <w:rFonts w:ascii="Helvetica" w:eastAsia="Times New Roman" w:hAnsi="Helvetica" w:cs="Helvetica"/>
          <w:color w:val="444444"/>
          <w:sz w:val="18"/>
          <w:szCs w:val="18"/>
          <w:lang w:eastAsia="zh-CN"/>
        </w:rPr>
      </w:pPr>
      <w:r w:rsidRPr="00D043DE">
        <w:rPr>
          <w:rFonts w:ascii="Helvetica" w:eastAsia="Times New Roman" w:hAnsi="Helvetica" w:cs="Helvetica"/>
          <w:color w:val="444444"/>
          <w:sz w:val="20"/>
          <w:szCs w:val="20"/>
          <w:lang w:eastAsia="zh-CN"/>
        </w:rPr>
        <w:t xml:space="preserve">[Robert Edmundson. “Principle of Respect for Autonomy”. Key Ethical Principles. </w:t>
      </w:r>
      <w:proofErr w:type="spellStart"/>
      <w:r w:rsidRPr="00D043DE">
        <w:rPr>
          <w:rFonts w:ascii="Helvetica" w:eastAsia="Times New Roman" w:hAnsi="Helvetica" w:cs="Helvetica"/>
          <w:color w:val="444444"/>
          <w:sz w:val="20"/>
          <w:szCs w:val="20"/>
          <w:lang w:eastAsia="zh-CN"/>
        </w:rPr>
        <w:t>Scension</w:t>
      </w:r>
      <w:proofErr w:type="spellEnd"/>
      <w:r w:rsidRPr="00D043DE">
        <w:rPr>
          <w:rFonts w:ascii="Helvetica" w:eastAsia="Times New Roman" w:hAnsi="Helvetica" w:cs="Helvetica"/>
          <w:color w:val="444444"/>
          <w:sz w:val="20"/>
          <w:szCs w:val="20"/>
          <w:lang w:eastAsia="zh-CN"/>
        </w:rPr>
        <w:t>. Professor of Ethics. Washington University in St. Louis. January 26th, 2008.]</w:t>
      </w:r>
    </w:p>
    <w:p w14:paraId="770C51B7" w14:textId="77777777" w:rsidR="00681359" w:rsidRDefault="00681359" w:rsidP="00681359">
      <w:pPr>
        <w:shd w:val="clear" w:color="auto" w:fill="FFFFFF"/>
        <w:spacing w:after="240" w:line="240" w:lineRule="auto"/>
        <w:rPr>
          <w:rFonts w:ascii="Helvetica" w:eastAsia="Times New Roman" w:hAnsi="Helvetica" w:cs="Helvetica"/>
          <w:color w:val="444444"/>
          <w:sz w:val="16"/>
          <w:szCs w:val="20"/>
          <w:lang w:eastAsia="zh-CN"/>
        </w:rPr>
      </w:pPr>
      <w:r w:rsidRPr="00D043DE">
        <w:rPr>
          <w:rFonts w:ascii="Helvetica" w:eastAsia="Times New Roman" w:hAnsi="Helvetica" w:cs="Helvetica"/>
          <w:color w:val="444444"/>
          <w:sz w:val="16"/>
          <w:szCs w:val="20"/>
          <w:lang w:eastAsia="zh-CN"/>
        </w:rPr>
        <w:t xml:space="preserve">As commonly understood today, </w:t>
      </w:r>
      <w:r w:rsidRPr="00D043DE">
        <w:rPr>
          <w:rStyle w:val="Emphasis"/>
          <w:highlight w:val="cyan"/>
          <w:lang w:eastAsia="zh-CN"/>
        </w:rPr>
        <w:t>autonomy is the capacity for self-determination</w:t>
      </w:r>
      <w:r w:rsidRPr="00D043DE">
        <w:rPr>
          <w:rFonts w:ascii="Helvetica" w:eastAsia="Times New Roman" w:hAnsi="Helvetica" w:cs="Helvetica"/>
          <w:color w:val="444444"/>
          <w:sz w:val="16"/>
          <w:szCs w:val="20"/>
          <w:lang w:eastAsia="zh-CN"/>
        </w:rPr>
        <w:t xml:space="preserve">. Being autonomous, however, is not the same as being respected as an autonomous agent. </w:t>
      </w:r>
      <w:r w:rsidRPr="00D043DE">
        <w:rPr>
          <w:rStyle w:val="Emphasis"/>
          <w:highlight w:val="cyan"/>
          <w:lang w:eastAsia="zh-CN"/>
        </w:rPr>
        <w:t xml:space="preserve">When one respects a person’s capacity for </w:t>
      </w:r>
      <w:proofErr w:type="gramStart"/>
      <w:r w:rsidRPr="00D043DE">
        <w:rPr>
          <w:rStyle w:val="Emphasis"/>
          <w:highlight w:val="cyan"/>
          <w:lang w:eastAsia="zh-CN"/>
        </w:rPr>
        <w:t>self-determination</w:t>
      </w:r>
      <w:proofErr w:type="gramEnd"/>
      <w:r w:rsidRPr="00D043DE">
        <w:rPr>
          <w:rStyle w:val="Emphasis"/>
          <w:highlight w:val="cyan"/>
          <w:lang w:eastAsia="zh-CN"/>
        </w:rPr>
        <w:t xml:space="preserve"> they acknowledge the worth of that</w:t>
      </w:r>
      <w:r w:rsidRPr="00D043DE">
        <w:rPr>
          <w:rFonts w:ascii="Helvetica" w:eastAsia="Times New Roman" w:hAnsi="Helvetica" w:cs="Helvetica"/>
          <w:color w:val="444444"/>
          <w:sz w:val="16"/>
          <w:szCs w:val="20"/>
          <w:lang w:eastAsia="zh-CN"/>
        </w:rPr>
        <w:t xml:space="preserve"> [an] </w:t>
      </w:r>
      <w:r w:rsidRPr="00D043DE">
        <w:rPr>
          <w:rStyle w:val="Emphasis"/>
          <w:highlight w:val="cyan"/>
          <w:lang w:eastAsia="zh-CN"/>
        </w:rPr>
        <w:t>individual as an independent</w:t>
      </w:r>
      <w:r w:rsidRPr="00D043DE">
        <w:rPr>
          <w:rFonts w:ascii="Helvetica" w:eastAsia="Times New Roman" w:hAnsi="Helvetica" w:cs="Helvetica"/>
          <w:color w:val="444444"/>
          <w:sz w:val="16"/>
          <w:szCs w:val="20"/>
          <w:lang w:eastAsia="zh-CN"/>
        </w:rPr>
        <w:t xml:space="preserve"> </w:t>
      </w:r>
      <w:r w:rsidRPr="00D043DE">
        <w:rPr>
          <w:rStyle w:val="Emphasis"/>
          <w:highlight w:val="cyan"/>
          <w:lang w:eastAsia="zh-CN"/>
        </w:rPr>
        <w:t>agent</w:t>
      </w:r>
      <w:r w:rsidRPr="00D043DE">
        <w:rPr>
          <w:rFonts w:ascii="Helvetica" w:eastAsia="Times New Roman" w:hAnsi="Helvetica" w:cs="Helvetica"/>
          <w:color w:val="444444"/>
          <w:sz w:val="16"/>
          <w:szCs w:val="20"/>
          <w:lang w:eastAsia="zh-CN"/>
        </w:rPr>
        <w:t xml:space="preserve">. </w:t>
      </w:r>
      <w:r w:rsidRPr="00D043DE">
        <w:rPr>
          <w:rStyle w:val="Emphasis"/>
          <w:highlight w:val="cyan"/>
          <w:lang w:eastAsia="zh-CN"/>
        </w:rPr>
        <w:t>To respect an autonomous agent is to acknowledge that person’s right to</w:t>
      </w:r>
      <w:r w:rsidRPr="00D043DE">
        <w:rPr>
          <w:rFonts w:ascii="Helvetica" w:eastAsia="Times New Roman" w:hAnsi="Helvetica" w:cs="Helvetica"/>
          <w:color w:val="444444"/>
          <w:sz w:val="16"/>
          <w:szCs w:val="20"/>
          <w:lang w:eastAsia="zh-CN"/>
        </w:rPr>
        <w:t xml:space="preserve"> make choices and </w:t>
      </w:r>
      <w:proofErr w:type="gramStart"/>
      <w:r w:rsidRPr="00D043DE">
        <w:rPr>
          <w:rStyle w:val="Emphasis"/>
          <w:highlight w:val="cyan"/>
          <w:lang w:eastAsia="zh-CN"/>
        </w:rPr>
        <w:t>take action</w:t>
      </w:r>
      <w:proofErr w:type="gramEnd"/>
      <w:r w:rsidRPr="00D043DE">
        <w:rPr>
          <w:rStyle w:val="Emphasis"/>
          <w:highlight w:val="cyan"/>
          <w:lang w:eastAsia="zh-CN"/>
        </w:rPr>
        <w:t xml:space="preserve"> based on that person’s own values and belief system.</w:t>
      </w:r>
      <w:r w:rsidRPr="00D043DE">
        <w:rPr>
          <w:rFonts w:ascii="Helvetica" w:eastAsia="Times New Roman" w:hAnsi="Helvetica" w:cs="Helvetica"/>
          <w:color w:val="444444"/>
          <w:sz w:val="16"/>
          <w:szCs w:val="20"/>
          <w:lang w:eastAsia="zh-CN"/>
        </w:rPr>
        <w:t xml:space="preserve">  The principle of respect for autonomy implies that </w:t>
      </w:r>
      <w:r w:rsidRPr="00D043DE">
        <w:rPr>
          <w:rStyle w:val="Emphasis"/>
          <w:highlight w:val="cyan"/>
          <w:lang w:eastAsia="zh-CN"/>
        </w:rPr>
        <w:t>one should be free from coercion in deciding to act</w:t>
      </w:r>
      <w:r w:rsidRPr="00D043DE">
        <w:rPr>
          <w:rFonts w:ascii="Helvetica" w:eastAsia="Times New Roman" w:hAnsi="Helvetica" w:cs="Helvetica"/>
          <w:color w:val="444444"/>
          <w:sz w:val="16"/>
          <w:szCs w:val="20"/>
          <w:lang w:eastAsia="zh-CN"/>
        </w:rPr>
        <w:t>, and that others are obligated to protect confidentiality, respect privacy, and tell the truth. The principle of respect for autonomy, however, does not imply that one must cooperate with another’s actions in order to respect that individual’s autonomy.</w:t>
      </w:r>
    </w:p>
    <w:p w14:paraId="2EA7D2CA" w14:textId="77777777" w:rsidR="00681359" w:rsidRPr="00574F46" w:rsidRDefault="00681359" w:rsidP="00681359">
      <w:pPr>
        <w:pStyle w:val="Heading4"/>
        <w:rPr>
          <w:lang w:eastAsia="zh-CN"/>
        </w:rPr>
      </w:pPr>
      <w:r>
        <w:rPr>
          <w:lang w:eastAsia="zh-CN"/>
        </w:rPr>
        <w:t>5] Universality—To limit the autonomy of another person is an inherent contradiction. By doing so, we are signifying our willingness to have our own autonomy limited by another. However, to limit another’s autonomy in the first place, we must use our own autonomy. Thus, for an action to be morally right, it must be able to be performed on or by all people.</w:t>
      </w:r>
    </w:p>
    <w:p w14:paraId="774E6C37" w14:textId="77777777" w:rsidR="00681359" w:rsidRDefault="00681359" w:rsidP="00681359">
      <w:pPr>
        <w:rPr>
          <w:lang w:eastAsia="zh-CN"/>
        </w:rPr>
      </w:pPr>
    </w:p>
    <w:p w14:paraId="169A7C35" w14:textId="77777777" w:rsidR="00681359" w:rsidRPr="005746EB" w:rsidRDefault="00681359" w:rsidP="00681359">
      <w:pPr>
        <w:pStyle w:val="Heading4"/>
        <w:rPr>
          <w:rFonts w:asciiTheme="minorHAnsi" w:hAnsiTheme="minorHAnsi" w:cstheme="minorHAnsi"/>
        </w:rPr>
      </w:pPr>
      <w:r>
        <w:rPr>
          <w:rFonts w:asciiTheme="minorHAnsi" w:hAnsiTheme="minorHAnsi" w:cstheme="minorHAnsi"/>
        </w:rPr>
        <w:t xml:space="preserve">6] </w:t>
      </w:r>
      <w:r w:rsidRPr="005746EB">
        <w:rPr>
          <w:rFonts w:asciiTheme="minorHAnsi" w:hAnsiTheme="minorHAnsi" w:cstheme="minorHAnsi"/>
        </w:rPr>
        <w:t>Coercion and violence views people as a means to an end which justifies atrocities. Viewing people as ends in themselves is key to solving oppression</w:t>
      </w:r>
      <w:r>
        <w:rPr>
          <w:rFonts w:asciiTheme="minorHAnsi" w:hAnsiTheme="minorHAnsi" w:cstheme="minorHAnsi"/>
        </w:rPr>
        <w:t>—Farr 02</w:t>
      </w:r>
    </w:p>
    <w:p w14:paraId="3F9BCB68" w14:textId="77777777" w:rsidR="00681359" w:rsidRPr="005746EB" w:rsidRDefault="00681359" w:rsidP="00681359">
      <w:pPr>
        <w:rPr>
          <w:rFonts w:asciiTheme="minorHAnsi" w:hAnsiTheme="minorHAnsi" w:cstheme="minorHAnsi"/>
          <w:sz w:val="16"/>
        </w:rPr>
      </w:pPr>
      <w:r w:rsidRPr="005746EB">
        <w:rPr>
          <w:rFonts w:asciiTheme="minorHAnsi" w:hAnsiTheme="minorHAnsi" w:cstheme="minorHAnsi"/>
          <w:sz w:val="16"/>
        </w:rPr>
        <w:t xml:space="preserve"> Arnold Farr (prof of </w:t>
      </w:r>
      <w:proofErr w:type="spellStart"/>
      <w:r w:rsidRPr="005746EB">
        <w:rPr>
          <w:rFonts w:asciiTheme="minorHAnsi" w:hAnsiTheme="minorHAnsi" w:cstheme="minorHAnsi"/>
          <w:sz w:val="16"/>
        </w:rPr>
        <w:t>phil</w:t>
      </w:r>
      <w:proofErr w:type="spellEnd"/>
      <w:r w:rsidRPr="005746EB">
        <w:rPr>
          <w:rFonts w:asciiTheme="minorHAnsi" w:hAnsiTheme="minorHAnsi" w:cstheme="minorHAnsi"/>
          <w:sz w:val="16"/>
        </w:rPr>
        <w:t xml:space="preserve"> @ </w:t>
      </w:r>
      <w:proofErr w:type="spellStart"/>
      <w:r w:rsidRPr="005746EB">
        <w:rPr>
          <w:rFonts w:asciiTheme="minorHAnsi" w:hAnsiTheme="minorHAnsi" w:cstheme="minorHAnsi"/>
          <w:sz w:val="16"/>
        </w:rPr>
        <w:t>UKentucky</w:t>
      </w:r>
      <w:proofErr w:type="spellEnd"/>
      <w:r w:rsidRPr="005746EB">
        <w:rPr>
          <w:rFonts w:asciiTheme="minorHAnsi" w:hAnsiTheme="minorHAnsi" w:cstheme="minorHAnsi"/>
          <w:sz w:val="16"/>
        </w:rPr>
        <w:t xml:space="preserve">, focusing on German idealism, philosophy of race, postmodernism, psychoanalysis, and liberation philosophy). “Can a Philosophy of Race Afford to Abandon the Kantian Categorical Imperative?” JOURNAL of SOCIAL PHILOSOPHY, Vol. 33 No. 1, Spring 2002, 17–32. </w:t>
      </w:r>
    </w:p>
    <w:p w14:paraId="56D71990" w14:textId="77777777" w:rsidR="00681359" w:rsidRPr="004F7C7D" w:rsidRDefault="00681359" w:rsidP="00681359">
      <w:pPr>
        <w:rPr>
          <w:rFonts w:asciiTheme="minorHAnsi" w:hAnsiTheme="minorHAnsi" w:cstheme="minorHAnsi"/>
          <w:sz w:val="16"/>
        </w:rPr>
      </w:pPr>
      <w:r w:rsidRPr="005746EB">
        <w:rPr>
          <w:rFonts w:asciiTheme="minorHAnsi" w:hAnsiTheme="minorHAnsi" w:cstheme="minorHAnsi"/>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092C2B">
        <w:rPr>
          <w:rFonts w:asciiTheme="minorHAnsi" w:hAnsiTheme="minorHAnsi" w:cstheme="minorHAnsi"/>
          <w:b/>
          <w:highlight w:val="cyan"/>
          <w:u w:val="single"/>
        </w:rPr>
        <w:t>Some feminists</w:t>
      </w:r>
      <w:r w:rsidRPr="005746EB">
        <w:rPr>
          <w:rFonts w:asciiTheme="minorHAnsi" w:hAnsiTheme="minorHAnsi" w:cstheme="minorHAnsi"/>
          <w:b/>
          <w:u w:val="single"/>
        </w:rPr>
        <w:t xml:space="preserve"> and philosophers of race have </w:t>
      </w:r>
      <w:r w:rsidRPr="00092C2B">
        <w:rPr>
          <w:rFonts w:asciiTheme="minorHAnsi" w:hAnsiTheme="minorHAnsi" w:cstheme="minorHAnsi"/>
          <w:b/>
          <w:highlight w:val="cyan"/>
          <w:u w:val="single"/>
        </w:rPr>
        <w:t>found</w:t>
      </w:r>
      <w:r w:rsidRPr="005746EB">
        <w:rPr>
          <w:rFonts w:asciiTheme="minorHAnsi" w:hAnsiTheme="minorHAnsi" w:cstheme="minorHAnsi"/>
          <w:b/>
          <w:u w:val="single"/>
        </w:rPr>
        <w:t xml:space="preserve"> this </w:t>
      </w:r>
      <w:r w:rsidRPr="00092C2B">
        <w:rPr>
          <w:rFonts w:asciiTheme="minorHAnsi" w:hAnsiTheme="minorHAnsi" w:cstheme="minorHAnsi"/>
          <w:b/>
          <w:highlight w:val="cyan"/>
          <w:u w:val="single"/>
        </w:rPr>
        <w:t>abstract</w:t>
      </w:r>
      <w:r w:rsidRPr="005746EB">
        <w:rPr>
          <w:rFonts w:asciiTheme="minorHAnsi" w:hAnsiTheme="minorHAnsi" w:cstheme="minorHAnsi"/>
          <w:b/>
          <w:u w:val="single"/>
        </w:rPr>
        <w:t xml:space="preserve"> notion of </w:t>
      </w:r>
      <w:r w:rsidRPr="00092C2B">
        <w:rPr>
          <w:rFonts w:asciiTheme="minorHAnsi" w:hAnsiTheme="minorHAnsi" w:cstheme="minorHAnsi"/>
          <w:b/>
          <w:highlight w:val="cyan"/>
          <w:u w:val="single"/>
        </w:rPr>
        <w:t xml:space="preserve">rational beings problematic because </w:t>
      </w:r>
      <w:r w:rsidRPr="005746EB">
        <w:rPr>
          <w:rFonts w:asciiTheme="minorHAnsi" w:hAnsiTheme="minorHAnsi" w:cstheme="minorHAnsi"/>
          <w:b/>
          <w:u w:val="single"/>
        </w:rPr>
        <w:t xml:space="preserve">they take it to mean that </w:t>
      </w:r>
      <w:r w:rsidRPr="00092C2B">
        <w:rPr>
          <w:rFonts w:asciiTheme="minorHAnsi" w:hAnsiTheme="minorHAnsi" w:cstheme="minorHAnsi"/>
          <w:b/>
          <w:highlight w:val="cyan"/>
          <w:u w:val="single"/>
        </w:rPr>
        <w:t>rationality is</w:t>
      </w:r>
      <w:r w:rsidRPr="005746EB">
        <w:rPr>
          <w:rFonts w:asciiTheme="minorHAnsi" w:hAnsiTheme="minorHAnsi" w:cstheme="minorHAnsi"/>
          <w:b/>
          <w:u w:val="single"/>
        </w:rPr>
        <w:t xml:space="preserve"> necessarily </w:t>
      </w:r>
      <w:r w:rsidRPr="00092C2B">
        <w:rPr>
          <w:rFonts w:asciiTheme="minorHAnsi" w:hAnsiTheme="minorHAnsi" w:cstheme="minorHAnsi"/>
          <w:b/>
          <w:highlight w:val="cyan"/>
          <w:u w:val="single"/>
        </w:rPr>
        <w:t>white, male, and European.</w:t>
      </w:r>
      <w:r w:rsidRPr="005746EB">
        <w:rPr>
          <w:rFonts w:asciiTheme="minorHAnsi" w:hAnsiTheme="minorHAnsi" w:cstheme="minorHAnsi"/>
          <w:sz w:val="16"/>
        </w:rPr>
        <w:t xml:space="preserve">33 Hence, the systematic union of rational beings can mean only the systematic union of white, European males. </w:t>
      </w:r>
      <w:r w:rsidRPr="00092C2B">
        <w:rPr>
          <w:rFonts w:asciiTheme="minorHAnsi" w:hAnsiTheme="minorHAnsi" w:cstheme="minorHAnsi"/>
          <w:b/>
          <w:highlight w:val="cyan"/>
          <w:u w:val="single"/>
        </w:rPr>
        <w:t>I ﬁnd this interpretation</w:t>
      </w:r>
      <w:r w:rsidRPr="005746EB">
        <w:rPr>
          <w:rFonts w:asciiTheme="minorHAnsi" w:hAnsiTheme="minorHAnsi" w:cstheme="minorHAnsi"/>
          <w:b/>
          <w:u w:val="single"/>
        </w:rPr>
        <w:t xml:space="preserve"> of Kant’s moral theory quite </w:t>
      </w:r>
      <w:r w:rsidRPr="00092C2B">
        <w:rPr>
          <w:rFonts w:asciiTheme="minorHAnsi" w:hAnsiTheme="minorHAnsi" w:cstheme="minorHAnsi"/>
          <w:b/>
          <w:highlight w:val="cyan"/>
          <w:u w:val="single"/>
        </w:rPr>
        <w:t>puzzling.</w:t>
      </w:r>
      <w:r w:rsidRPr="005746EB">
        <w:rPr>
          <w:rFonts w:asciiTheme="minorHAnsi" w:hAnsiTheme="minorHAnsi" w:cstheme="minorHAnsi"/>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5746EB">
        <w:rPr>
          <w:rFonts w:asciiTheme="minorHAnsi" w:hAnsiTheme="minorHAnsi" w:cstheme="minorHAnsi"/>
          <w:b/>
          <w:u w:val="single"/>
        </w:rPr>
        <w:t xml:space="preserve">There are two ways of looking at the abstraction requirement that I think are faithful to Kant’s text and that overcome the criticisms of this requirement. </w:t>
      </w:r>
      <w:r w:rsidRPr="00092C2B">
        <w:rPr>
          <w:rFonts w:asciiTheme="minorHAnsi" w:hAnsiTheme="minorHAnsi" w:cstheme="minorHAnsi"/>
          <w:b/>
          <w:highlight w:val="cyan"/>
          <w:u w:val="single"/>
        </w:rPr>
        <w:t>First,</w:t>
      </w:r>
      <w:r w:rsidRPr="005746EB">
        <w:rPr>
          <w:rFonts w:asciiTheme="minorHAnsi" w:hAnsiTheme="minorHAnsi" w:cstheme="minorHAnsi"/>
          <w:b/>
          <w:u w:val="single"/>
        </w:rPr>
        <w:t xml:space="preserve"> the </w:t>
      </w:r>
      <w:r w:rsidRPr="00092C2B">
        <w:rPr>
          <w:rFonts w:asciiTheme="minorHAnsi" w:hAnsiTheme="minorHAnsi" w:cstheme="minorHAnsi"/>
          <w:b/>
          <w:highlight w:val="cyan"/>
          <w:u w:val="single"/>
        </w:rPr>
        <w:t>abstraction</w:t>
      </w:r>
      <w:r w:rsidRPr="005746EB">
        <w:rPr>
          <w:rFonts w:asciiTheme="minorHAnsi" w:hAnsiTheme="minorHAnsi" w:cstheme="minorHAnsi"/>
          <w:b/>
          <w:u w:val="single"/>
        </w:rPr>
        <w:t xml:space="preserve"> requirement </w:t>
      </w:r>
      <w:r w:rsidRPr="00092C2B">
        <w:rPr>
          <w:rFonts w:asciiTheme="minorHAnsi" w:hAnsiTheme="minorHAnsi" w:cstheme="minorHAnsi"/>
          <w:b/>
          <w:highlight w:val="cyan"/>
          <w:u w:val="single"/>
        </w:rPr>
        <w:t>may be best understood as a demand for intersubjectivity</w:t>
      </w:r>
      <w:r w:rsidRPr="005746EB">
        <w:rPr>
          <w:rFonts w:asciiTheme="minorHAnsi" w:hAnsiTheme="minorHAnsi" w:cstheme="minorHAnsi"/>
          <w:b/>
          <w:u w:val="single"/>
        </w:rPr>
        <w:t xml:space="preserve"> or recognition. </w:t>
      </w:r>
      <w:r w:rsidRPr="00092C2B">
        <w:rPr>
          <w:rFonts w:asciiTheme="minorHAnsi" w:hAnsiTheme="minorHAnsi" w:cstheme="minorHAnsi"/>
          <w:b/>
          <w:highlight w:val="cyan"/>
          <w:u w:val="single"/>
        </w:rPr>
        <w:t>Second, it may be understood as an attempt to avoid ethical egoism</w:t>
      </w:r>
      <w:r w:rsidRPr="005746EB">
        <w:rPr>
          <w:rFonts w:asciiTheme="minorHAnsi" w:hAnsiTheme="minorHAnsi" w:cstheme="minorHAnsi"/>
          <w:b/>
          <w:u w:val="single"/>
        </w:rPr>
        <w:t xml:space="preserve"> in determining maxims for our actions.</w:t>
      </w:r>
      <w:r w:rsidRPr="005746EB">
        <w:rPr>
          <w:rFonts w:asciiTheme="minorHAnsi" w:hAnsiTheme="minorHAnsi" w:cstheme="minorHAnsi"/>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5746EB">
        <w:rPr>
          <w:rFonts w:asciiTheme="minorHAnsi" w:hAnsiTheme="minorHAnsi" w:cstheme="minorHAnsi"/>
          <w:b/>
          <w:u w:val="single"/>
        </w:rPr>
        <w:t xml:space="preserve">The </w:t>
      </w:r>
      <w:r w:rsidRPr="00092C2B">
        <w:rPr>
          <w:rFonts w:asciiTheme="minorHAnsi" w:hAnsiTheme="minorHAnsi" w:cstheme="minorHAnsi"/>
          <w:b/>
          <w:highlight w:val="cyan"/>
          <w:u w:val="single"/>
        </w:rPr>
        <w:t>abstraction</w:t>
      </w:r>
      <w:r w:rsidRPr="005746EB">
        <w:rPr>
          <w:rFonts w:asciiTheme="minorHAnsi" w:hAnsiTheme="minorHAnsi" w:cstheme="minorHAnsi"/>
          <w:b/>
          <w:u w:val="single"/>
        </w:rPr>
        <w:t xml:space="preserve"> requirement simply </w:t>
      </w:r>
      <w:r w:rsidRPr="00092C2B">
        <w:rPr>
          <w:rFonts w:asciiTheme="minorHAnsi" w:hAnsiTheme="minorHAnsi" w:cstheme="minorHAnsi"/>
          <w:b/>
          <w:highlight w:val="cyan"/>
          <w:u w:val="single"/>
        </w:rPr>
        <w:t>demands that in the midst of our concrete differences we recognize ourselves in the other and the other in ourselves.</w:t>
      </w:r>
      <w:r w:rsidRPr="005746EB">
        <w:rPr>
          <w:rFonts w:asciiTheme="minorHAnsi" w:hAnsiTheme="minorHAnsi" w:cstheme="minorHAnsi"/>
          <w:sz w:val="16"/>
        </w:rPr>
        <w:t xml:space="preserve"> That is, </w:t>
      </w:r>
      <w:r w:rsidRPr="005746EB">
        <w:rPr>
          <w:rFonts w:asciiTheme="minorHAnsi" w:hAnsiTheme="minorHAnsi" w:cstheme="minorHAnsi"/>
          <w:b/>
          <w:u w:val="single"/>
        </w:rPr>
        <w:t>we recognize in others the humanity that we have in common.</w:t>
      </w:r>
      <w:r w:rsidRPr="005746EB">
        <w:rPr>
          <w:rFonts w:asciiTheme="minorHAnsi" w:hAnsiTheme="minorHAnsi" w:cstheme="minorHAnsi"/>
          <w:sz w:val="16"/>
        </w:rPr>
        <w:t xml:space="preserve"> Recognition of our common humanity is at the same time recognition of rationality in the other. We recognize in the other the capacity for </w:t>
      </w:r>
      <w:proofErr w:type="spellStart"/>
      <w:r w:rsidRPr="005746EB">
        <w:rPr>
          <w:rFonts w:asciiTheme="minorHAnsi" w:hAnsiTheme="minorHAnsi" w:cstheme="minorHAnsi"/>
          <w:sz w:val="16"/>
        </w:rPr>
        <w:t>selfdetermination</w:t>
      </w:r>
      <w:proofErr w:type="spellEnd"/>
      <w:r w:rsidRPr="005746EB">
        <w:rPr>
          <w:rFonts w:asciiTheme="minorHAnsi" w:hAnsiTheme="minorHAnsi" w:cstheme="minorHAnsi"/>
          <w:sz w:val="16"/>
        </w:rPr>
        <w:t xml:space="preserve"> and the capacity to legislate for a kingdom of ends. This brings us to the second interpretation of the abstraction requirement. </w:t>
      </w:r>
      <w:r w:rsidRPr="00092C2B">
        <w:rPr>
          <w:rFonts w:asciiTheme="minorHAnsi" w:hAnsiTheme="minorHAnsi" w:cstheme="minorHAnsi"/>
          <w:b/>
          <w:highlight w:val="cyan"/>
          <w:u w:val="single"/>
        </w:rPr>
        <w:t>To avoid</w:t>
      </w:r>
      <w:r w:rsidRPr="005746EB">
        <w:rPr>
          <w:rFonts w:asciiTheme="minorHAnsi" w:hAnsiTheme="minorHAnsi" w:cstheme="minorHAnsi"/>
          <w:b/>
          <w:u w:val="single"/>
        </w:rPr>
        <w:t xml:space="preserve"> ethical </w:t>
      </w:r>
      <w:proofErr w:type="gramStart"/>
      <w:r w:rsidRPr="00092C2B">
        <w:rPr>
          <w:rFonts w:asciiTheme="minorHAnsi" w:hAnsiTheme="minorHAnsi" w:cstheme="minorHAnsi"/>
          <w:b/>
          <w:highlight w:val="cyan"/>
          <w:u w:val="single"/>
        </w:rPr>
        <w:t>egoism</w:t>
      </w:r>
      <w:proofErr w:type="gramEnd"/>
      <w:r w:rsidRPr="00092C2B">
        <w:rPr>
          <w:rFonts w:asciiTheme="minorHAnsi" w:hAnsiTheme="minorHAnsi" w:cstheme="minorHAnsi"/>
          <w:b/>
          <w:highlight w:val="cyan"/>
          <w:u w:val="single"/>
        </w:rPr>
        <w:t xml:space="preserve"> one must abstract from</w:t>
      </w:r>
      <w:r w:rsidRPr="005746EB">
        <w:rPr>
          <w:rFonts w:asciiTheme="minorHAnsi" w:hAnsiTheme="minorHAnsi" w:cstheme="minorHAnsi"/>
          <w:sz w:val="16"/>
        </w:rPr>
        <w:t xml:space="preserve"> (think beyond) </w:t>
      </w:r>
      <w:r w:rsidRPr="005746EB">
        <w:rPr>
          <w:rFonts w:asciiTheme="minorHAnsi" w:hAnsiTheme="minorHAnsi" w:cstheme="minorHAnsi"/>
          <w:b/>
          <w:u w:val="single"/>
        </w:rPr>
        <w:t xml:space="preserve">one’s own </w:t>
      </w:r>
      <w:r w:rsidRPr="00092C2B">
        <w:rPr>
          <w:rFonts w:asciiTheme="minorHAnsi" w:hAnsiTheme="minorHAnsi" w:cstheme="minorHAnsi"/>
          <w:b/>
          <w:highlight w:val="cyan"/>
          <w:u w:val="single"/>
        </w:rPr>
        <w:t>personal interest</w:t>
      </w:r>
      <w:r w:rsidRPr="005746EB">
        <w:rPr>
          <w:rFonts w:asciiTheme="minorHAnsi" w:hAnsiTheme="minorHAnsi" w:cstheme="minorHAnsi"/>
          <w:sz w:val="16"/>
        </w:rPr>
        <w:t xml:space="preserve"> and subjective maxims. That is, the categorical imperative requires that I recognize that I am a member of the realm of rational beings. </w:t>
      </w:r>
      <w:r w:rsidRPr="005746EB">
        <w:rPr>
          <w:rFonts w:asciiTheme="minorHAnsi" w:hAnsiTheme="minorHAnsi" w:cstheme="minorHAnsi"/>
          <w:b/>
          <w:u w:val="single"/>
        </w:rPr>
        <w:t>Hence, I organize my maxims in consideration of other rational beings.</w:t>
      </w:r>
      <w:r w:rsidRPr="005746EB">
        <w:rPr>
          <w:rFonts w:asciiTheme="minorHAnsi" w:hAnsiTheme="minorHAnsi" w:cstheme="minorHAnsi"/>
          <w:sz w:val="16"/>
        </w:rPr>
        <w:t xml:space="preserve"> Under such a principle other people cannot be treated merely as a means for my end but must be treated as ends in themselves. </w:t>
      </w:r>
      <w:r w:rsidRPr="00092C2B">
        <w:rPr>
          <w:rFonts w:asciiTheme="minorHAnsi" w:hAnsiTheme="minorHAnsi" w:cstheme="minorHAnsi"/>
          <w:b/>
          <w:highlight w:val="cyan"/>
          <w:u w:val="single"/>
        </w:rPr>
        <w:t>The merit of the categorical imperative for a philosophy of race is that it contravenes racist ideology</w:t>
      </w:r>
      <w:r w:rsidRPr="005746EB">
        <w:rPr>
          <w:rFonts w:asciiTheme="minorHAnsi" w:hAnsiTheme="minorHAnsi" w:cstheme="minorHAnsi"/>
          <w:b/>
          <w:u w:val="single"/>
        </w:rPr>
        <w:t xml:space="preserve"> to the extent </w:t>
      </w:r>
      <w:r w:rsidRPr="00092C2B">
        <w:rPr>
          <w:rFonts w:asciiTheme="minorHAnsi" w:hAnsiTheme="minorHAnsi" w:cstheme="minorHAnsi"/>
          <w:b/>
          <w:highlight w:val="cyan"/>
          <w:u w:val="single"/>
        </w:rPr>
        <w:t>that</w:t>
      </w:r>
      <w:r w:rsidRPr="005746EB">
        <w:rPr>
          <w:rFonts w:asciiTheme="minorHAnsi" w:hAnsiTheme="minorHAnsi" w:cstheme="minorHAnsi"/>
          <w:b/>
          <w:u w:val="single"/>
        </w:rPr>
        <w:t xml:space="preserve"> racist ideology </w:t>
      </w:r>
      <w:r w:rsidRPr="00092C2B">
        <w:rPr>
          <w:rFonts w:asciiTheme="minorHAnsi" w:hAnsiTheme="minorHAnsi" w:cstheme="minorHAnsi"/>
          <w:b/>
          <w:highlight w:val="cyan"/>
          <w:u w:val="single"/>
        </w:rPr>
        <w:t>is based on the use of persons</w:t>
      </w:r>
      <w:r w:rsidRPr="005746EB">
        <w:rPr>
          <w:rFonts w:asciiTheme="minorHAnsi" w:hAnsiTheme="minorHAnsi" w:cstheme="minorHAnsi"/>
          <w:b/>
          <w:u w:val="single"/>
        </w:rPr>
        <w:t xml:space="preserve"> of a different race </w:t>
      </w:r>
      <w:r w:rsidRPr="00092C2B">
        <w:rPr>
          <w:rFonts w:asciiTheme="minorHAnsi" w:hAnsiTheme="minorHAnsi" w:cstheme="minorHAnsi"/>
          <w:b/>
          <w:highlight w:val="cyan"/>
          <w:u w:val="single"/>
        </w:rPr>
        <w:t>as a means to an end</w:t>
      </w:r>
      <w:r w:rsidRPr="005746EB">
        <w:rPr>
          <w:rFonts w:asciiTheme="minorHAnsi" w:hAnsiTheme="minorHAnsi" w:cstheme="minorHAnsi"/>
          <w:b/>
          <w:u w:val="single"/>
        </w:rPr>
        <w:t xml:space="preserve"> rather than as ends in themselves.</w:t>
      </w:r>
      <w:r w:rsidRPr="005746EB">
        <w:rPr>
          <w:rFonts w:asciiTheme="minorHAnsi" w:hAnsiTheme="minorHAnsi" w:cstheme="minorHAnsi"/>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5746EB">
        <w:rPr>
          <w:rFonts w:asciiTheme="minorHAnsi" w:hAnsiTheme="minorHAnsi" w:cstheme="minorHAnsi"/>
          <w:b/>
          <w:u w:val="single"/>
        </w:rPr>
        <w:t>instead of abandoning the categorical imperative we should attempt to deepen our understanding of it and its place in Kant’s critical philosophy.</w:t>
      </w:r>
      <w:r w:rsidRPr="005746EB">
        <w:rPr>
          <w:rFonts w:asciiTheme="minorHAnsi" w:hAnsiTheme="minorHAnsi" w:cstheme="minorHAnsi"/>
          <w:sz w:val="16"/>
        </w:rPr>
        <w:t xml:space="preserve">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w:t>
      </w:r>
      <w:r w:rsidRPr="005746EB">
        <w:rPr>
          <w:rFonts w:asciiTheme="minorHAnsi" w:hAnsiTheme="minorHAnsi" w:cstheme="minorHAnsi"/>
          <w:b/>
          <w:u w:val="single"/>
        </w:rPr>
        <w:t>Hence, if the Grounding is read within the context of the critical philosophy, the tools for a deconstruction of the text are provided by its context and the tensions within the text.</w:t>
      </w:r>
      <w:r w:rsidRPr="005746EB">
        <w:rPr>
          <w:rFonts w:asciiTheme="minorHAnsi" w:hAnsiTheme="minorHAnsi" w:cstheme="minorHAnsi"/>
          <w:sz w:val="16"/>
        </w:rPr>
        <w:t xml:space="preserve">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5746EB">
        <w:rPr>
          <w:rFonts w:asciiTheme="minorHAnsi" w:hAnsiTheme="minorHAnsi" w:cstheme="minorHAnsi"/>
          <w:b/>
          <w:u w:val="single"/>
        </w:rPr>
        <w:t xml:space="preserve">What </w:t>
      </w:r>
      <w:r w:rsidRPr="00092C2B">
        <w:rPr>
          <w:rFonts w:asciiTheme="minorHAnsi" w:hAnsiTheme="minorHAnsi" w:cstheme="minorHAnsi"/>
          <w:b/>
          <w:highlight w:val="cyan"/>
          <w:u w:val="single"/>
        </w:rPr>
        <w:t>deconstruction will reveal</w:t>
      </w:r>
      <w:r w:rsidRPr="005746EB">
        <w:rPr>
          <w:rFonts w:asciiTheme="minorHAnsi" w:hAnsiTheme="minorHAnsi" w:cstheme="minorHAnsi"/>
          <w:b/>
          <w:u w:val="single"/>
        </w:rPr>
        <w:t xml:space="preserve"> is not necessarily the inconsistency of Kant’s moral philosophy or the racist or sexist nature of the categorical imperative, but rather</w:t>
      </w:r>
      <w:r w:rsidRPr="005746EB">
        <w:rPr>
          <w:rFonts w:asciiTheme="minorHAnsi" w:hAnsiTheme="minorHAnsi" w:cstheme="minorHAnsi"/>
          <w:sz w:val="16"/>
        </w:rPr>
        <w:t xml:space="preserve">, it will disclose </w:t>
      </w:r>
      <w:r w:rsidRPr="005746EB">
        <w:rPr>
          <w:rFonts w:asciiTheme="minorHAnsi" w:hAnsiTheme="minorHAnsi" w:cstheme="minorHAnsi"/>
          <w:b/>
          <w:u w:val="single"/>
        </w:rPr>
        <w:t xml:space="preserve">the </w:t>
      </w:r>
      <w:r w:rsidRPr="00092C2B">
        <w:rPr>
          <w:rFonts w:asciiTheme="minorHAnsi" w:hAnsiTheme="minorHAnsi" w:cstheme="minorHAnsi"/>
          <w:b/>
          <w:highlight w:val="cyan"/>
          <w:u w:val="single"/>
        </w:rPr>
        <w:t>disunity between Kant’s theory and his own feelings</w:t>
      </w:r>
      <w:r w:rsidRPr="005746EB">
        <w:rPr>
          <w:rFonts w:asciiTheme="minorHAnsi" w:hAnsiTheme="minorHAnsi" w:cstheme="minorHAnsi"/>
          <w:b/>
          <w:u w:val="single"/>
        </w:rPr>
        <w:t xml:space="preserve"> about blacks and women. Although the theory is consistent and emancipatory and should apply to all persons, Kant the man has his own personal</w:t>
      </w:r>
      <w:r w:rsidRPr="005746EB">
        <w:rPr>
          <w:rFonts w:asciiTheme="minorHAnsi" w:hAnsiTheme="minorHAnsi" w:cstheme="minorHAnsi"/>
          <w:sz w:val="16"/>
        </w:rPr>
        <w:t xml:space="preserve"> and moral </w:t>
      </w:r>
      <w:r w:rsidRPr="005746EB">
        <w:rPr>
          <w:rFonts w:asciiTheme="minorHAnsi" w:hAnsiTheme="minorHAnsi" w:cstheme="minorHAnsi"/>
          <w:b/>
          <w:u w:val="single"/>
        </w:rPr>
        <w:t xml:space="preserve">problems. Although Kant’s attitude toward people of African descent was deplorable, </w:t>
      </w:r>
      <w:r w:rsidRPr="00092C2B">
        <w:rPr>
          <w:rFonts w:asciiTheme="minorHAnsi" w:hAnsiTheme="minorHAnsi" w:cstheme="minorHAnsi"/>
          <w:b/>
          <w:highlight w:val="cyan"/>
          <w:u w:val="single"/>
        </w:rPr>
        <w:t>it would be equally deplorable to reject the categorical imperative without ﬁrst exploring its emancipatory potential.</w:t>
      </w:r>
    </w:p>
    <w:p w14:paraId="14FC9FC7" w14:textId="77777777" w:rsidR="00681359" w:rsidRDefault="00681359" w:rsidP="00681359">
      <w:pPr>
        <w:rPr>
          <w:lang w:eastAsia="zh-CN"/>
        </w:rPr>
      </w:pPr>
    </w:p>
    <w:p w14:paraId="3A8A4F70" w14:textId="77777777" w:rsidR="00681359" w:rsidRPr="00471DA3" w:rsidRDefault="00681359" w:rsidP="00681359">
      <w:pPr>
        <w:pStyle w:val="Heading4"/>
        <w:rPr>
          <w:lang w:eastAsia="zh-CN"/>
        </w:rPr>
      </w:pPr>
      <w:r>
        <w:rPr>
          <w:lang w:eastAsia="zh-CN"/>
        </w:rPr>
        <w:t xml:space="preserve">Thus, the value criterion is upholding </w:t>
      </w:r>
      <w:r>
        <w:rPr>
          <w:u w:val="single"/>
          <w:lang w:eastAsia="zh-CN"/>
        </w:rPr>
        <w:t>autonomy.</w:t>
      </w:r>
    </w:p>
    <w:p w14:paraId="671653BA" w14:textId="77777777" w:rsidR="00681359" w:rsidRDefault="00681359" w:rsidP="00681359">
      <w:pPr>
        <w:pStyle w:val="Heading1"/>
      </w:pPr>
      <w:r>
        <w:t>C1: Worker Freedom</w:t>
      </w:r>
    </w:p>
    <w:p w14:paraId="5E96F0D1" w14:textId="77777777" w:rsidR="00681359" w:rsidRDefault="00681359" w:rsidP="00681359"/>
    <w:p w14:paraId="5FA1717E" w14:textId="77777777" w:rsidR="00681359" w:rsidRDefault="00681359" w:rsidP="00681359">
      <w:pPr>
        <w:pStyle w:val="Heading4"/>
      </w:pPr>
      <w:r>
        <w:t xml:space="preserve">[1] Capitalists are using workers as a commodity and use coercive tactics to limit their freedom. </w:t>
      </w:r>
    </w:p>
    <w:p w14:paraId="4F8BDA5F" w14:textId="77777777" w:rsidR="00681359" w:rsidRDefault="00681359" w:rsidP="00681359">
      <w:proofErr w:type="spellStart"/>
      <w:r>
        <w:rPr>
          <w:b/>
          <w:bCs/>
          <w:sz w:val="24"/>
          <w:szCs w:val="24"/>
        </w:rPr>
        <w:t>Gourevitch</w:t>
      </w:r>
      <w:proofErr w:type="spellEnd"/>
      <w:r>
        <w:rPr>
          <w:b/>
          <w:bCs/>
          <w:sz w:val="24"/>
          <w:szCs w:val="24"/>
        </w:rPr>
        <w:t xml:space="preserve"> 18 </w:t>
      </w:r>
      <w:r>
        <w:t xml:space="preserve">Alex </w:t>
      </w:r>
      <w:proofErr w:type="spellStart"/>
      <w:r>
        <w:t>Gourevitch</w:t>
      </w:r>
      <w:proofErr w:type="spellEnd"/>
      <w:r>
        <w:t>, July 2018, “A Radical Defense of the Right to Strike,” (</w:t>
      </w:r>
      <w:r w:rsidRPr="004E7146">
        <w:rPr>
          <w:rFonts w:ascii="Arial" w:hAnsi="Arial" w:cs="Arial"/>
          <w:color w:val="191919"/>
          <w:spacing w:val="3"/>
          <w:sz w:val="20"/>
          <w:szCs w:val="20"/>
          <w:shd w:val="clear" w:color="auto" w:fill="FFFFFF"/>
        </w:rPr>
        <w:t xml:space="preserve">Alex </w:t>
      </w:r>
      <w:proofErr w:type="spellStart"/>
      <w:r w:rsidRPr="004E7146">
        <w:rPr>
          <w:rFonts w:ascii="Arial" w:hAnsi="Arial" w:cs="Arial"/>
          <w:color w:val="191919"/>
          <w:spacing w:val="3"/>
          <w:sz w:val="20"/>
          <w:szCs w:val="20"/>
          <w:shd w:val="clear" w:color="auto" w:fill="FFFFFF"/>
        </w:rPr>
        <w:t>Gourevitch</w:t>
      </w:r>
      <w:proofErr w:type="spellEnd"/>
      <w:r w:rsidRPr="004E7146">
        <w:rPr>
          <w:rFonts w:ascii="Arial" w:hAnsi="Arial" w:cs="Arial"/>
          <w:color w:val="191919"/>
          <w:spacing w:val="3"/>
          <w:sz w:val="20"/>
          <w:szCs w:val="20"/>
          <w:shd w:val="clear" w:color="auto" w:fill="FFFFFF"/>
        </w:rPr>
        <w:t xml:space="preserve"> is an associate professor of political science at Brown University and the author of </w:t>
      </w:r>
      <w:r w:rsidRPr="004E7146">
        <w:rPr>
          <w:rStyle w:val="HTMLCite"/>
          <w:rFonts w:ascii="Arial" w:hAnsi="Arial" w:cs="Arial"/>
          <w:color w:val="191919"/>
          <w:spacing w:val="3"/>
          <w:sz w:val="20"/>
          <w:szCs w:val="20"/>
          <w:shd w:val="clear" w:color="auto" w:fill="FFFFFF"/>
        </w:rPr>
        <w:t xml:space="preserve">From Slavery </w:t>
      </w:r>
      <w:proofErr w:type="gramStart"/>
      <w:r w:rsidRPr="004E7146">
        <w:rPr>
          <w:rStyle w:val="HTMLCite"/>
          <w:rFonts w:ascii="Arial" w:hAnsi="Arial" w:cs="Arial"/>
          <w:color w:val="191919"/>
          <w:spacing w:val="3"/>
          <w:sz w:val="20"/>
          <w:szCs w:val="20"/>
          <w:shd w:val="clear" w:color="auto" w:fill="FFFFFF"/>
        </w:rPr>
        <w:t>To</w:t>
      </w:r>
      <w:proofErr w:type="gramEnd"/>
      <w:r w:rsidRPr="004E7146">
        <w:rPr>
          <w:rStyle w:val="HTMLCite"/>
          <w:rFonts w:ascii="Arial" w:hAnsi="Arial" w:cs="Arial"/>
          <w:color w:val="191919"/>
          <w:spacing w:val="3"/>
          <w:sz w:val="20"/>
          <w:szCs w:val="20"/>
          <w:shd w:val="clear" w:color="auto" w:fill="FFFFFF"/>
        </w:rPr>
        <w:t xml:space="preserve"> the Cooperative Commonwealth: Labor and Republican Liberty in the Nineteenth Century</w:t>
      </w:r>
      <w:r w:rsidRPr="004E7146">
        <w:rPr>
          <w:rFonts w:ascii="Arial" w:hAnsi="Arial" w:cs="Arial"/>
          <w:color w:val="191919"/>
          <w:spacing w:val="3"/>
          <w:sz w:val="20"/>
          <w:szCs w:val="20"/>
          <w:shd w:val="clear" w:color="auto" w:fill="FFFFFF"/>
        </w:rPr>
        <w:t>.)</w:t>
      </w:r>
      <w:r>
        <w:rPr>
          <w:rFonts w:ascii="Arial" w:hAnsi="Arial" w:cs="Arial"/>
          <w:color w:val="191919"/>
          <w:spacing w:val="3"/>
          <w:sz w:val="20"/>
          <w:szCs w:val="20"/>
          <w:shd w:val="clear" w:color="auto" w:fill="FFFFFF"/>
        </w:rPr>
        <w:t xml:space="preserve"> </w:t>
      </w:r>
      <w:r w:rsidRPr="004C645E">
        <w:t>https://jacobinmag.com/2018/07/right-to-strike-freedom-civil-liberties-oppression</w:t>
      </w:r>
    </w:p>
    <w:p w14:paraId="4345420F" w14:textId="77777777" w:rsidR="00681359" w:rsidRPr="009B1152" w:rsidRDefault="00681359" w:rsidP="00681359">
      <w:pPr>
        <w:shd w:val="clear" w:color="auto" w:fill="FFFFFF"/>
        <w:spacing w:after="240" w:line="240" w:lineRule="auto"/>
        <w:rPr>
          <w:rFonts w:ascii="Arial" w:hAnsi="Arial" w:cs="Arial"/>
          <w:sz w:val="12"/>
        </w:rPr>
      </w:pPr>
      <w:r w:rsidRPr="009B1152">
        <w:rPr>
          <w:sz w:val="12"/>
        </w:rPr>
        <w:t>C</w:t>
      </w:r>
      <w:hyperlink r:id="rId11" w:history="1">
        <w:r w:rsidRPr="009B1152">
          <w:rPr>
            <w:rStyle w:val="Hyperlink"/>
            <w:sz w:val="12"/>
          </w:rPr>
          <w:t>lass-based oppression</w:t>
        </w:r>
      </w:hyperlink>
      <w:r w:rsidRPr="009B1152">
        <w:rPr>
          <w:sz w:val="12"/>
        </w:rPr>
        <w:t> is inextricable from liberal capitalism</w:t>
      </w:r>
      <w:r w:rsidRPr="009B1152">
        <w:rPr>
          <w:rFonts w:ascii="Arial" w:eastAsia="Times New Roman" w:hAnsi="Arial" w:cs="Arial"/>
          <w:color w:val="191919"/>
          <w:sz w:val="12"/>
          <w:szCs w:val="24"/>
          <w:lang w:eastAsia="zh-CN"/>
        </w:rPr>
        <w:t>. While meaningful variation exists across capitalist societies, one of the fundamental unifying facts is this: the majority of able-bodied people are forced to work for members of a relatively small group, who dominate control over productive assets and who, thereby, enjoy control over the activities and products of those workers. There are </w:t>
      </w:r>
      <w:hyperlink r:id="rId12" w:history="1">
        <w:r w:rsidRPr="004C645E">
          <w:rPr>
            <w:rFonts w:ascii="Arial" w:eastAsia="Times New Roman" w:hAnsi="Arial" w:cs="Arial"/>
            <w:color w:val="0000FF"/>
            <w:sz w:val="24"/>
            <w:szCs w:val="24"/>
            <w:u w:val="single"/>
            <w:lang w:eastAsia="zh-CN"/>
          </w:rPr>
          <w:t>workers</w:t>
        </w:r>
      </w:hyperlink>
      <w:r w:rsidRPr="009B1152">
        <w:rPr>
          <w:rFonts w:ascii="Arial" w:eastAsia="Times New Roman" w:hAnsi="Arial" w:cs="Arial"/>
          <w:color w:val="191919"/>
          <w:sz w:val="12"/>
          <w:szCs w:val="24"/>
          <w:lang w:eastAsia="zh-CN"/>
        </w:rPr>
        <w:t xml:space="preserve">, and then there are owners and their managers. </w:t>
      </w:r>
      <w:r w:rsidRPr="008F75C6">
        <w:rPr>
          <w:rStyle w:val="Emphasis"/>
          <w:highlight w:val="cyan"/>
        </w:rPr>
        <w:t>Workers are pushed into the labor market because they have no reasonable alternative</w:t>
      </w:r>
      <w:r w:rsidRPr="009B1152">
        <w:rPr>
          <w:rFonts w:ascii="Arial" w:eastAsia="Times New Roman" w:hAnsi="Arial" w:cs="Arial"/>
          <w:color w:val="191919"/>
          <w:sz w:val="12"/>
          <w:szCs w:val="24"/>
          <w:lang w:eastAsia="zh-CN"/>
        </w:rPr>
        <w:t xml:space="preserve"> to looking for a job. </w:t>
      </w:r>
      <w:r w:rsidRPr="00E4304A">
        <w:rPr>
          <w:rStyle w:val="Emphasis"/>
        </w:rPr>
        <w:t>They cannot</w:t>
      </w:r>
      <w:r w:rsidRPr="009B1152">
        <w:rPr>
          <w:rFonts w:ascii="Arial" w:eastAsia="Times New Roman" w:hAnsi="Arial" w:cs="Arial"/>
          <w:color w:val="191919"/>
          <w:sz w:val="12"/>
          <w:szCs w:val="24"/>
          <w:lang w:eastAsia="zh-CN"/>
        </w:rPr>
        <w:t xml:space="preserve"> produce the goods they need for themselves, nor can they rely on the charity of others, nor can they </w:t>
      </w:r>
      <w:r w:rsidRPr="00E4304A">
        <w:rPr>
          <w:rStyle w:val="Emphasis"/>
        </w:rPr>
        <w:t>count on adequate state benefits</w:t>
      </w:r>
      <w:r w:rsidRPr="009B1152">
        <w:rPr>
          <w:rFonts w:ascii="Arial" w:eastAsia="Times New Roman" w:hAnsi="Arial" w:cs="Arial"/>
          <w:color w:val="191919"/>
          <w:sz w:val="12"/>
          <w:szCs w:val="24"/>
          <w:lang w:eastAsia="zh-CN"/>
        </w:rPr>
        <w:t xml:space="preserve">. Depending on how we measure income and wealth, about </w:t>
      </w:r>
      <w:r w:rsidRPr="00E00909">
        <w:rPr>
          <w:rStyle w:val="Emphasis"/>
        </w:rPr>
        <w:t>60 to 80 percent of Americans </w:t>
      </w:r>
      <w:hyperlink r:id="rId13" w:history="1">
        <w:r w:rsidRPr="00E00909">
          <w:rPr>
            <w:rStyle w:val="Emphasis"/>
          </w:rPr>
          <w:t>fall into this category</w:t>
        </w:r>
      </w:hyperlink>
      <w:r w:rsidRPr="009B1152">
        <w:rPr>
          <w:rFonts w:ascii="Arial" w:eastAsia="Times New Roman" w:hAnsi="Arial" w:cs="Arial"/>
          <w:color w:val="191919"/>
          <w:sz w:val="12"/>
          <w:szCs w:val="24"/>
          <w:lang w:eastAsia="zh-CN"/>
        </w:rPr>
        <w:t xml:space="preserve"> for most of their adult lives. This structural compulsion is not symmetric. </w:t>
      </w:r>
      <w:r w:rsidRPr="009B1152">
        <w:rPr>
          <w:sz w:val="12"/>
        </w:rPr>
        <w:t>A</w:t>
      </w:r>
      <w:r w:rsidRPr="00244278">
        <w:rPr>
          <w:rStyle w:val="Emphasis"/>
        </w:rPr>
        <w:t xml:space="preserve"> </w:t>
      </w:r>
      <w:r w:rsidRPr="009B1152">
        <w:rPr>
          <w:sz w:val="12"/>
        </w:rPr>
        <w:t>significant minority of the population has enough wealth — whether inherited or accumulated or both — that they can avoid entering the labor market</w:t>
      </w:r>
      <w:r w:rsidRPr="009B1152">
        <w:rPr>
          <w:rFonts w:ascii="Arial" w:eastAsia="Times New Roman" w:hAnsi="Arial" w:cs="Arial"/>
          <w:color w:val="191919"/>
          <w:sz w:val="12"/>
          <w:szCs w:val="24"/>
          <w:lang w:eastAsia="zh-CN"/>
        </w:rPr>
        <w:t xml:space="preserve">. They might happen to work, but they are not forced to do so. The oppression, then, stems not from the fact that some are forced to work. After all, if socially necessary work were shared equally, then it might be fair to force each to do their share. </w:t>
      </w:r>
      <w:r w:rsidRPr="009B1152">
        <w:rPr>
          <w:sz w:val="12"/>
        </w:rPr>
        <w:t>The oppression stems from the fact that the forcing is unequal</w:t>
      </w:r>
      <w:r w:rsidRPr="009B1152">
        <w:rPr>
          <w:rFonts w:ascii="Arial" w:eastAsia="Times New Roman" w:hAnsi="Arial" w:cs="Arial"/>
          <w:color w:val="191919"/>
          <w:sz w:val="12"/>
          <w:szCs w:val="24"/>
          <w:lang w:eastAsia="zh-CN"/>
        </w:rPr>
        <w:t xml:space="preserve"> —that only some are made to work for others, producing whatever employers pay them to produce. This structural inequality feeds into a second, interpersonal dimension of oppression. </w:t>
      </w:r>
      <w:r w:rsidRPr="008F75C6">
        <w:rPr>
          <w:rStyle w:val="Emphasis"/>
          <w:highlight w:val="cyan"/>
        </w:rPr>
        <w:t>Workers are forced to join workplaces</w:t>
      </w:r>
      <w:r w:rsidRPr="009B1152">
        <w:rPr>
          <w:rFonts w:ascii="Arial" w:eastAsia="Times New Roman" w:hAnsi="Arial" w:cs="Arial"/>
          <w:color w:val="191919"/>
          <w:sz w:val="12"/>
          <w:szCs w:val="24"/>
          <w:lang w:eastAsia="zh-CN"/>
        </w:rPr>
        <w:t xml:space="preserve"> typically </w:t>
      </w:r>
      <w:r w:rsidRPr="008F75C6">
        <w:rPr>
          <w:rStyle w:val="Emphasis"/>
          <w:highlight w:val="cyan"/>
        </w:rPr>
        <w:t xml:space="preserve">characterized by large swathes of uncontrolled managerial power </w:t>
      </w:r>
      <w:r w:rsidRPr="00B15C06">
        <w:rPr>
          <w:rStyle w:val="Emphasis"/>
        </w:rPr>
        <w:t>and authority</w:t>
      </w:r>
      <w:r w:rsidRPr="009B1152">
        <w:rPr>
          <w:rFonts w:ascii="Arial" w:eastAsia="Times New Roman" w:hAnsi="Arial" w:cs="Arial"/>
          <w:color w:val="191919"/>
          <w:sz w:val="12"/>
          <w:szCs w:val="24"/>
          <w:lang w:eastAsia="zh-CN"/>
        </w:rPr>
        <w:t xml:space="preserve">. 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sidRPr="009B1152">
        <w:rPr>
          <w:sz w:val="12"/>
        </w:rPr>
        <w:t>Subordination: Employers have what are sometimes called “</w:t>
      </w:r>
      <w:hyperlink r:id="rId14" w:history="1">
        <w:r w:rsidRPr="009B1152">
          <w:rPr>
            <w:rStyle w:val="Hyperlink"/>
            <w:sz w:val="12"/>
          </w:rPr>
          <w:t>managerial prerogatives</w:t>
        </w:r>
      </w:hyperlink>
      <w:r w:rsidRPr="009B1152">
        <w:rPr>
          <w:sz w:val="12"/>
        </w:rPr>
        <w:t>”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through security lines after work </w:t>
      </w:r>
      <w:hyperlink r:id="rId15" w:history="1">
        <w:r w:rsidRPr="009B1152">
          <w:rPr>
            <w:rStyle w:val="Hyperlink"/>
            <w:sz w:val="12"/>
          </w:rPr>
          <w:t>without paying them</w:t>
        </w:r>
      </w:hyperlink>
      <w:r w:rsidRPr="009B1152">
        <w:rPr>
          <w:sz w:val="12"/>
        </w:rPr>
        <w:t>. They can fire workers for </w:t>
      </w:r>
      <w:hyperlink r:id="rId16" w:history="1">
        <w:r w:rsidRPr="009B1152">
          <w:rPr>
            <w:rStyle w:val="Hyperlink"/>
            <w:sz w:val="12"/>
          </w:rPr>
          <w:t>Facebook comments</w:t>
        </w:r>
      </w:hyperlink>
      <w:r w:rsidRPr="009B1152">
        <w:rPr>
          <w:sz w:val="12"/>
        </w:rPr>
        <w:t>, </w:t>
      </w:r>
      <w:hyperlink r:id="rId17" w:history="1">
        <w:r w:rsidRPr="009B1152">
          <w:rPr>
            <w:rStyle w:val="Hyperlink"/>
            <w:sz w:val="12"/>
          </w:rPr>
          <w:t>their sexual orientation</w:t>
        </w:r>
      </w:hyperlink>
      <w:r w:rsidRPr="009B1152">
        <w:rPr>
          <w:sz w:val="12"/>
        </w:rPr>
        <w:t>, </w:t>
      </w:r>
      <w:hyperlink r:id="rId18" w:history="1">
        <w:r w:rsidRPr="009B1152">
          <w:rPr>
            <w:rStyle w:val="Hyperlink"/>
            <w:sz w:val="12"/>
          </w:rPr>
          <w:t>for being too sexually appealing</w:t>
        </w:r>
      </w:hyperlink>
      <w:r w:rsidRPr="009B1152">
        <w:rPr>
          <w:sz w:val="12"/>
        </w:rPr>
        <w:t>, or for not being appealing enough. They can </w:t>
      </w:r>
      <w:hyperlink r:id="rId19" w:history="1">
        <w:r w:rsidRPr="009B1152">
          <w:rPr>
            <w:rStyle w:val="Hyperlink"/>
            <w:sz w:val="12"/>
          </w:rPr>
          <w:t>give</w:t>
        </w:r>
      </w:hyperlink>
      <w:r w:rsidRPr="009B1152">
        <w:rPr>
          <w:sz w:val="12"/>
        </w:rPr>
        <w:t> workers more tasks than can be performed in the allotted time, lock employees in the workplace overnight, </w:t>
      </w:r>
      <w:hyperlink r:id="rId20" w:history="1">
        <w:r w:rsidRPr="009B1152">
          <w:rPr>
            <w:rStyle w:val="Hyperlink"/>
            <w:sz w:val="12"/>
          </w:rPr>
          <w:t>require employees to labor</w:t>
        </w:r>
      </w:hyperlink>
      <w:r w:rsidRPr="009B1152">
        <w:rPr>
          <w:sz w:val="12"/>
        </w:rPr>
        <w:t> in extreme heat and </w:t>
      </w:r>
      <w:hyperlink r:id="rId21" w:history="1">
        <w:r w:rsidRPr="009B1152">
          <w:rPr>
            <w:rStyle w:val="Hyperlink"/>
            <w:sz w:val="12"/>
          </w:rPr>
          <w:t>other physically hazardous conditions</w:t>
        </w:r>
      </w:hyperlink>
      <w:r w:rsidRPr="009B1152">
        <w:rPr>
          <w:sz w:val="12"/>
        </w:rPr>
        <w:t>, or </w:t>
      </w:r>
      <w:hyperlink r:id="rId22" w:history="1">
        <w:r w:rsidRPr="009B1152">
          <w:rPr>
            <w:rStyle w:val="Hyperlink"/>
            <w:sz w:val="12"/>
          </w:rPr>
          <w:t>punitively isolate</w:t>
        </w:r>
      </w:hyperlink>
      <w:r w:rsidRPr="009B1152">
        <w:rPr>
          <w:sz w:val="12"/>
        </w:rPr>
        <w:t> workers from other coworkers. They can </w:t>
      </w:r>
      <w:hyperlink r:id="rId23" w:history="1">
        <w:r w:rsidRPr="009B1152">
          <w:rPr>
            <w:rStyle w:val="Hyperlink"/>
            <w:sz w:val="12"/>
          </w:rPr>
          <w:t>pressure</w:t>
        </w:r>
      </w:hyperlink>
      <w:r w:rsidRPr="009B1152">
        <w:rPr>
          <w:sz w:val="12"/>
        </w:rPr>
        <w:t> employees to take unwanted political action, or, in the case of nurses, force employees to </w:t>
      </w:r>
      <w:hyperlink r:id="rId24" w:history="1">
        <w:r w:rsidRPr="009B1152">
          <w:rPr>
            <w:rStyle w:val="Hyperlink"/>
            <w:sz w:val="12"/>
          </w:rPr>
          <w:t>work for twenty-two different doctors</w:t>
        </w:r>
      </w:hyperlink>
      <w:r w:rsidRPr="009B1152">
        <w:rPr>
          <w:sz w:val="12"/>
        </w:rPr>
        <w:t>. What unifies these seemingly disparate examples is that, in all cases, managers </w:t>
      </w:r>
      <w:hyperlink r:id="rId25" w:history="1">
        <w:r w:rsidRPr="009B1152">
          <w:rPr>
            <w:rStyle w:val="Hyperlink"/>
            <w:sz w:val="12"/>
          </w:rPr>
          <w:t>are exercising</w:t>
        </w:r>
      </w:hyperlink>
      <w:r w:rsidRPr="009B1152">
        <w:rPr>
          <w:sz w:val="12"/>
        </w:rPr>
        <w:t> legally permitted prerogatives. The law does not require that workers have any formal say in how those powers are exercised. In fact, in nearly every liberal capitalist country (including social democracies like Sweden),</w:t>
      </w:r>
      <w:r w:rsidRPr="009B1152">
        <w:rPr>
          <w:rFonts w:ascii="Arial" w:eastAsia="Times New Roman" w:hAnsi="Arial" w:cs="Arial"/>
          <w:color w:val="191919"/>
          <w:sz w:val="12"/>
          <w:szCs w:val="24"/>
          <w:lang w:eastAsia="zh-CN"/>
        </w:rPr>
        <w:t xml:space="preserve"> </w:t>
      </w:r>
      <w:r w:rsidRPr="008F75C6">
        <w:rPr>
          <w:rStyle w:val="Emphasis"/>
          <w:highlight w:val="cyan"/>
        </w:rPr>
        <w:t>employees are defined, in law, as “subordinates</w:t>
      </w:r>
      <w:r w:rsidRPr="009B1152">
        <w:rPr>
          <w:rFonts w:ascii="Arial" w:eastAsia="Times New Roman" w:hAnsi="Arial" w:cs="Arial"/>
          <w:color w:val="191919"/>
          <w:sz w:val="12"/>
          <w:szCs w:val="24"/>
          <w:lang w:eastAsia="zh-CN"/>
        </w:rPr>
        <w:t xml:space="preserve">.” This is subordination in the strict sense: </w:t>
      </w:r>
      <w:r w:rsidRPr="008F75C6">
        <w:rPr>
          <w:rStyle w:val="Emphasis"/>
          <w:highlight w:val="cyan"/>
        </w:rPr>
        <w:t>workers are subject to the will of the employer</w:t>
      </w:r>
      <w:r w:rsidRPr="00E4304A">
        <w:rPr>
          <w:rStyle w:val="Emphasis"/>
          <w:highlight w:val="green"/>
        </w:rPr>
        <w:t>.</w:t>
      </w:r>
      <w:r w:rsidRPr="009B1152">
        <w:rPr>
          <w:rFonts w:ascii="Arial" w:eastAsia="Times New Roman" w:hAnsi="Arial" w:cs="Arial"/>
          <w:color w:val="191919"/>
          <w:sz w:val="12"/>
          <w:szCs w:val="24"/>
          <w:lang w:eastAsia="zh-CN"/>
        </w:rPr>
        <w:t xml:space="preserve"> </w:t>
      </w:r>
      <w:r w:rsidRPr="00B15C06">
        <w:rPr>
          <w:rStyle w:val="Emphasis"/>
        </w:rPr>
        <w:t>Delegation: </w:t>
      </w:r>
      <w:r w:rsidRPr="009B1152">
        <w:rPr>
          <w:sz w:val="12"/>
        </w:rPr>
        <w:t>There are additional discretionary legal powers that managers enjoy not by legal statute or precedent but because workers have delegated these powers in the</w:t>
      </w:r>
      <w:r w:rsidRPr="009B1152">
        <w:rPr>
          <w:rStyle w:val="Emphasis"/>
        </w:rPr>
        <w:t xml:space="preserve"> </w:t>
      </w:r>
      <w:r w:rsidRPr="00D64711">
        <w:rPr>
          <w:rStyle w:val="Emphasis"/>
        </w:rPr>
        <w:t>contract</w:t>
      </w:r>
      <w:r w:rsidRPr="00B15C06">
        <w:rPr>
          <w:rStyle w:val="Emphasis"/>
        </w:rPr>
        <w:t>. For instance, workers might sign a contract </w:t>
      </w:r>
      <w:hyperlink r:id="rId26" w:history="1">
        <w:r w:rsidRPr="00B15C06">
          <w:rPr>
            <w:rStyle w:val="Emphasis"/>
          </w:rPr>
          <w:t>that allows managers to require employees</w:t>
        </w:r>
      </w:hyperlink>
      <w:r w:rsidRPr="00B15C06">
        <w:rPr>
          <w:rStyle w:val="Emphasis"/>
        </w:rPr>
        <w:t> to submit to random drug testing or unannounced searches. In the United States, 18 percent of current employees and 37 percent of workers in their lifetime </w:t>
      </w:r>
      <w:hyperlink r:id="rId27" w:history="1">
        <w:r w:rsidRPr="00B15C06">
          <w:rPr>
            <w:rStyle w:val="Emphasis"/>
          </w:rPr>
          <w:t>work under noncompete agreements</w:t>
        </w:r>
      </w:hyperlink>
      <w:r w:rsidRPr="00B15C06">
        <w:rPr>
          <w:rStyle w:val="Emphasis"/>
        </w:rPr>
        <w:t xml:space="preserve">. </w:t>
      </w:r>
      <w:r w:rsidRPr="009B1152">
        <w:rPr>
          <w:rStyle w:val="Emphasis"/>
        </w:rPr>
        <w:t xml:space="preserve">These </w:t>
      </w:r>
      <w:r w:rsidRPr="008F75C6">
        <w:rPr>
          <w:rStyle w:val="Emphasis"/>
          <w:highlight w:val="cyan"/>
        </w:rPr>
        <w:t>clauses give managers the</w:t>
      </w:r>
      <w:r w:rsidRPr="00B15C06">
        <w:rPr>
          <w:rStyle w:val="Emphasis"/>
        </w:rPr>
        <w:t xml:space="preserve"> legal </w:t>
      </w:r>
      <w:r w:rsidRPr="008F75C6">
        <w:rPr>
          <w:rStyle w:val="Emphasis"/>
          <w:highlight w:val="cyan"/>
        </w:rPr>
        <w:t>power to forbid employees from working for competitors</w:t>
      </w:r>
      <w:r w:rsidRPr="00B15C06">
        <w:rPr>
          <w:rStyle w:val="Emphasis"/>
        </w:rPr>
        <w:t xml:space="preserve">, in some cases </w:t>
      </w:r>
      <w:r w:rsidRPr="008F75C6">
        <w:rPr>
          <w:rStyle w:val="Emphasis"/>
          <w:highlight w:val="cyan"/>
        </w:rPr>
        <w:t>reducing these workers to near indentured service</w:t>
      </w:r>
      <w:r w:rsidRPr="00B15C06">
        <w:rPr>
          <w:rStyle w:val="Emphasis"/>
        </w:rPr>
        <w:t>. The </w:t>
      </w:r>
      <w:hyperlink r:id="rId28" w:history="1">
        <w:r w:rsidRPr="00B15C06">
          <w:rPr>
            <w:rStyle w:val="Emphasis"/>
          </w:rPr>
          <w:t>contract</w:t>
        </w:r>
      </w:hyperlink>
      <w:r w:rsidRPr="00B15C06">
        <w:rPr>
          <w:rStyle w:val="Emphasis"/>
        </w:rPr>
        <w:t> that the Communications Workers of America had with Verizon until 2015 included a right for managers to force employers to perform from ten to fifteen hours of overtime per week and to take some other day instead of Saturday as an off-day.</w:t>
      </w:r>
      <w:r w:rsidRPr="00F100C5">
        <w:rPr>
          <w:rStyle w:val="Emphasis"/>
          <w:rFonts w:ascii="Arial" w:eastAsia="Times New Roman" w:hAnsi="Arial" w:cs="Arial"/>
          <w:iCs w:val="0"/>
          <w:color w:val="191919"/>
          <w:sz w:val="12"/>
          <w:szCs w:val="24"/>
          <w:lang w:eastAsia="zh-CN"/>
        </w:rPr>
        <w:t xml:space="preserve"> </w:t>
      </w:r>
      <w:r w:rsidRPr="00600CD4">
        <w:rPr>
          <w:rStyle w:val="Emphasis"/>
        </w:rPr>
        <w:t xml:space="preserve">While </w:t>
      </w:r>
      <w:r w:rsidRPr="009B1152">
        <w:rPr>
          <w:rStyle w:val="Emphasis"/>
        </w:rPr>
        <w:t>workers have granted these prerogatives to employers voluntarily</w:t>
      </w:r>
      <w:r w:rsidRPr="009B1152">
        <w:rPr>
          <w:rFonts w:ascii="Arial" w:eastAsia="Times New Roman" w:hAnsi="Arial" w:cs="Arial"/>
          <w:color w:val="191919"/>
          <w:sz w:val="12"/>
          <w:szCs w:val="24"/>
          <w:lang w:eastAsia="zh-CN"/>
        </w:rPr>
        <w:t xml:space="preserve">, in many cases </w:t>
      </w:r>
      <w:r w:rsidRPr="009B1152">
        <w:rPr>
          <w:rStyle w:val="Emphasis"/>
        </w:rPr>
        <w:t>it’s only technically voluntary because of the compulsion to work</w:t>
      </w:r>
      <w:r w:rsidRPr="009B1152">
        <w:rPr>
          <w:rFonts w:ascii="Arial" w:eastAsia="Times New Roman" w:hAnsi="Arial" w:cs="Arial"/>
          <w:color w:val="191919"/>
          <w:sz w:val="12"/>
          <w:szCs w:val="24"/>
          <w:lang w:eastAsia="zh-CN"/>
        </w:rPr>
        <w:t>. This is especially true if workers can only find jobs in sectors where these kinds of contracts proliferate. Which leads to the third face of oppression: the </w:t>
      </w:r>
      <w:r w:rsidRPr="009B1152">
        <w:rPr>
          <w:rFonts w:ascii="Arial" w:eastAsia="Times New Roman" w:hAnsi="Arial" w:cs="Arial"/>
          <w:i/>
          <w:iCs/>
          <w:color w:val="191919"/>
          <w:sz w:val="12"/>
          <w:szCs w:val="24"/>
          <w:lang w:eastAsia="zh-CN"/>
        </w:rPr>
        <w:t>distributive effects </w:t>
      </w:r>
      <w:r w:rsidRPr="009B1152">
        <w:rPr>
          <w:rFonts w:ascii="Arial" w:eastAsia="Times New Roman" w:hAnsi="Arial" w:cs="Arial"/>
          <w:color w:val="191919"/>
          <w:sz w:val="12"/>
          <w:szCs w:val="24"/>
          <w:lang w:eastAsia="zh-CN"/>
        </w:rPr>
        <w:t xml:space="preserve">of class inequality. </w:t>
      </w:r>
      <w:r w:rsidRPr="009B1152">
        <w:rPr>
          <w:sz w:val="12"/>
        </w:rPr>
        <w:t>The</w:t>
      </w:r>
      <w:r w:rsidRPr="009B1152">
        <w:rPr>
          <w:rFonts w:ascii="Arial" w:eastAsia="Times New Roman" w:hAnsi="Arial" w:cs="Arial"/>
          <w:color w:val="191919"/>
          <w:sz w:val="12"/>
          <w:szCs w:val="24"/>
          <w:lang w:eastAsia="zh-CN"/>
        </w:rPr>
        <w:t xml:space="preserve"> normal </w:t>
      </w:r>
      <w:r w:rsidRPr="009B1152">
        <w:rPr>
          <w:sz w:val="12"/>
        </w:rPr>
        <w:t>workings of liberal capitalism elevate a</w:t>
      </w:r>
      <w:r w:rsidRPr="009B1152">
        <w:rPr>
          <w:rFonts w:ascii="Arial" w:eastAsia="Times New Roman" w:hAnsi="Arial" w:cs="Arial"/>
          <w:color w:val="191919"/>
          <w:sz w:val="12"/>
          <w:szCs w:val="24"/>
          <w:lang w:eastAsia="zh-CN"/>
        </w:rPr>
        <w:t xml:space="preserve"> relatively </w:t>
      </w:r>
      <w:r w:rsidRPr="009B1152">
        <w:rPr>
          <w:sz w:val="12"/>
        </w:rPr>
        <w:t>small group</w:t>
      </w:r>
      <w:r w:rsidRPr="00B15C06">
        <w:rPr>
          <w:rStyle w:val="Emphasis"/>
        </w:rPr>
        <w:t xml:space="preserve"> </w:t>
      </w:r>
      <w:r w:rsidRPr="009B1152">
        <w:rPr>
          <w:rFonts w:ascii="Arial" w:eastAsia="Times New Roman" w:hAnsi="Arial" w:cs="Arial"/>
          <w:color w:val="191919"/>
          <w:sz w:val="12"/>
          <w:szCs w:val="24"/>
          <w:lang w:eastAsia="zh-CN"/>
        </w:rPr>
        <w:t xml:space="preserve">of owners and highly paid managers </w:t>
      </w:r>
      <w:r w:rsidRPr="009B1152">
        <w:rPr>
          <w:sz w:val="12"/>
        </w:rPr>
        <w:t>to the pinnacle of society, where they accumulate most of the wealth</w:t>
      </w:r>
      <w:r w:rsidRPr="009B1152">
        <w:rPr>
          <w:rFonts w:ascii="Arial" w:eastAsia="Times New Roman" w:hAnsi="Arial" w:cs="Arial"/>
          <w:color w:val="191919"/>
          <w:sz w:val="12"/>
          <w:szCs w:val="24"/>
          <w:lang w:eastAsia="zh-CN"/>
        </w:rPr>
        <w:t xml:space="preserve"> and income. Meanwhile, </w:t>
      </w:r>
      <w:r w:rsidRPr="003E4F03">
        <w:rPr>
          <w:rStyle w:val="Emphasis"/>
        </w:rPr>
        <w:t>most workers do not earn enough to</w:t>
      </w:r>
      <w:r w:rsidRPr="009B1152">
        <w:rPr>
          <w:rFonts w:ascii="Arial" w:eastAsia="Times New Roman" w:hAnsi="Arial" w:cs="Arial"/>
          <w:color w:val="191919"/>
          <w:sz w:val="12"/>
          <w:szCs w:val="24"/>
          <w:lang w:eastAsia="zh-CN"/>
        </w:rPr>
        <w:t xml:space="preserve"> both </w:t>
      </w:r>
      <w:r w:rsidRPr="003E4F03">
        <w:rPr>
          <w:rStyle w:val="Emphasis"/>
        </w:rPr>
        <w:t>meet their needs</w:t>
      </w:r>
      <w:r w:rsidRPr="009B1152">
        <w:rPr>
          <w:rFonts w:ascii="Arial" w:eastAsia="Times New Roman" w:hAnsi="Arial" w:cs="Arial"/>
          <w:color w:val="191919"/>
          <w:sz w:val="12"/>
          <w:szCs w:val="24"/>
          <w:lang w:eastAsia="zh-CN"/>
        </w:rPr>
        <w:t xml:space="preserve"> and to save such that they can employ themselves or start their own businesses. The few that do rise displace others or take the structurally limited number of opportunities available. The rest remain workers. </w:t>
      </w:r>
      <w:r w:rsidRPr="009B1152">
        <w:rPr>
          <w:rFonts w:ascii="Arial" w:eastAsia="Times New Roman" w:hAnsi="Arial" w:cs="Arial"/>
          <w:i/>
          <w:iCs/>
          <w:color w:val="191919"/>
          <w:sz w:val="12"/>
          <w:szCs w:val="24"/>
          <w:lang w:eastAsia="zh-CN"/>
        </w:rPr>
        <w:t>Dependence</w:t>
      </w:r>
      <w:r w:rsidRPr="009B1152">
        <w:rPr>
          <w:rFonts w:ascii="Arial" w:eastAsia="Times New Roman" w:hAnsi="Arial" w:cs="Arial"/>
          <w:color w:val="191919"/>
          <w:sz w:val="12"/>
          <w:szCs w:val="24"/>
          <w:lang w:eastAsia="zh-CN"/>
        </w:rPr>
        <w:t xml:space="preserve">: Finally, </w:t>
      </w:r>
      <w:r w:rsidRPr="000A1D42">
        <w:rPr>
          <w:rStyle w:val="Emphasis"/>
          <w:highlight w:val="cyan"/>
        </w:rPr>
        <w:t>managers might have the</w:t>
      </w:r>
      <w:r w:rsidRPr="00B15C06">
        <w:rPr>
          <w:rStyle w:val="Emphasis"/>
        </w:rPr>
        <w:t xml:space="preserve"> material</w:t>
      </w:r>
      <w:r w:rsidRPr="009B1152">
        <w:rPr>
          <w:rFonts w:ascii="Arial" w:eastAsia="Times New Roman" w:hAnsi="Arial" w:cs="Arial"/>
          <w:color w:val="191919"/>
          <w:sz w:val="12"/>
          <w:szCs w:val="24"/>
          <w:lang w:eastAsia="zh-CN"/>
        </w:rPr>
        <w:t xml:space="preserve"> </w:t>
      </w:r>
      <w:r w:rsidRPr="000A1D42">
        <w:rPr>
          <w:rStyle w:val="Emphasis"/>
          <w:highlight w:val="cyan"/>
        </w:rPr>
        <w:t>power to force employees to submit to commands or</w:t>
      </w:r>
      <w:r w:rsidRPr="009B1152">
        <w:rPr>
          <w:rFonts w:ascii="Arial" w:eastAsia="Times New Roman" w:hAnsi="Arial" w:cs="Arial"/>
          <w:color w:val="191919"/>
          <w:sz w:val="12"/>
          <w:szCs w:val="24"/>
          <w:lang w:eastAsia="zh-CN"/>
        </w:rPr>
        <w:t xml:space="preserve"> even to </w:t>
      </w:r>
      <w:r w:rsidRPr="000A1D42">
        <w:rPr>
          <w:rStyle w:val="Emphasis"/>
          <w:highlight w:val="cyan"/>
        </w:rPr>
        <w:t xml:space="preserve">accept violations of their rights </w:t>
      </w:r>
      <w:r w:rsidRPr="009B1152">
        <w:rPr>
          <w:rStyle w:val="Emphasis"/>
        </w:rPr>
        <w:t>because of the worker’s dependence on the employer</w:t>
      </w:r>
      <w:r w:rsidRPr="009B1152">
        <w:rPr>
          <w:rFonts w:ascii="Arial" w:eastAsia="Times New Roman" w:hAnsi="Arial" w:cs="Arial"/>
          <w:color w:val="191919"/>
          <w:sz w:val="12"/>
          <w:szCs w:val="24"/>
          <w:lang w:eastAsia="zh-CN"/>
        </w:rPr>
        <w:t xml:space="preserve">. </w:t>
      </w:r>
      <w:r w:rsidRPr="007A3F28">
        <w:rPr>
          <w:rStyle w:val="Emphasis"/>
        </w:rPr>
        <w:t>A </w:t>
      </w:r>
      <w:hyperlink r:id="rId29" w:history="1">
        <w:r w:rsidRPr="007A3F28">
          <w:rPr>
            <w:rStyle w:val="Emphasis"/>
          </w:rPr>
          <w:t>headline example</w:t>
        </w:r>
      </w:hyperlink>
      <w:r w:rsidRPr="007A3F28">
        <w:rPr>
          <w:rStyle w:val="Emphasis"/>
        </w:rPr>
        <w:t> is </w:t>
      </w:r>
      <w:hyperlink r:id="rId30" w:history="1">
        <w:r w:rsidRPr="009B1152">
          <w:rPr>
            <w:rStyle w:val="Emphasis"/>
          </w:rPr>
          <w:t>wage theft</w:t>
        </w:r>
      </w:hyperlink>
      <w:r w:rsidRPr="009B1152">
        <w:rPr>
          <w:rStyle w:val="Emphasis"/>
        </w:rPr>
        <w:t>, which affects </w:t>
      </w:r>
      <w:hyperlink r:id="rId31" w:history="1">
        <w:r w:rsidRPr="009B1152">
          <w:rPr>
            <w:rStyle w:val="Emphasis"/>
          </w:rPr>
          <w:t>American workers</w:t>
        </w:r>
      </w:hyperlink>
      <w:r w:rsidRPr="009B1152">
        <w:rPr>
          <w:rStyle w:val="Emphasis"/>
        </w:rPr>
        <w:t> to the tune of $8 to $14 billion per year.</w:t>
      </w:r>
      <w:r w:rsidRPr="007A3F28">
        <w:rPr>
          <w:rStyle w:val="Emphasis"/>
        </w:rPr>
        <w:t xml:space="preserve"> </w:t>
      </w:r>
      <w:r w:rsidRPr="008F75C6">
        <w:rPr>
          <w:rStyle w:val="Emphasis"/>
          <w:highlight w:val="cyan"/>
        </w:rPr>
        <w:t>Employers </w:t>
      </w:r>
      <w:hyperlink r:id="rId32" w:history="1">
        <w:r w:rsidRPr="008F75C6">
          <w:rPr>
            <w:rStyle w:val="Emphasis"/>
            <w:highlight w:val="cyan"/>
          </w:rPr>
          <w:t>regularly break</w:t>
        </w:r>
      </w:hyperlink>
      <w:r w:rsidRPr="008F75C6">
        <w:rPr>
          <w:rStyle w:val="Emphasis"/>
          <w:highlight w:val="cyan"/>
        </w:rPr>
        <w:t> labor law, by</w:t>
      </w:r>
      <w:r w:rsidRPr="007A3F28">
        <w:rPr>
          <w:rStyle w:val="Emphasis"/>
        </w:rPr>
        <w:t xml:space="preserve"> disciplining, </w:t>
      </w:r>
      <w:r w:rsidRPr="008F75C6">
        <w:rPr>
          <w:rStyle w:val="Emphasis"/>
          <w:highlight w:val="cyan"/>
        </w:rPr>
        <w:t>threatening, or firing workers who wish to</w:t>
      </w:r>
      <w:r w:rsidRPr="007A3F28">
        <w:rPr>
          <w:rStyle w:val="Emphasis"/>
        </w:rPr>
        <w:t xml:space="preserve"> organize, strike, or otherwise </w:t>
      </w:r>
      <w:r w:rsidRPr="008F75C6">
        <w:rPr>
          <w:rStyle w:val="Emphasis"/>
          <w:highlight w:val="cyan"/>
        </w:rPr>
        <w:t>exercise</w:t>
      </w:r>
      <w:r w:rsidRPr="007A3F28">
        <w:rPr>
          <w:rStyle w:val="Emphasis"/>
        </w:rPr>
        <w:t xml:space="preserve"> supposedly </w:t>
      </w:r>
      <w:r w:rsidRPr="008F75C6">
        <w:rPr>
          <w:rStyle w:val="Emphasis"/>
          <w:highlight w:val="cyan"/>
        </w:rPr>
        <w:t>protected labor rights</w:t>
      </w:r>
      <w:r w:rsidRPr="007A3F28">
        <w:rPr>
          <w:rStyle w:val="Emphasis"/>
        </w:rPr>
        <w:t xml:space="preserve">. In other cases, </w:t>
      </w:r>
      <w:r w:rsidRPr="000A1D42">
        <w:rPr>
          <w:rStyle w:val="Emphasis"/>
          <w:highlight w:val="cyan"/>
        </w:rPr>
        <w:t>workers have been </w:t>
      </w:r>
      <w:hyperlink r:id="rId33" w:history="1">
        <w:r w:rsidRPr="009B1152">
          <w:rPr>
            <w:rStyle w:val="Emphasis"/>
          </w:rPr>
          <w:t>refused bathroom breaks</w:t>
        </w:r>
      </w:hyperlink>
      <w:r w:rsidRPr="009B1152">
        <w:rPr>
          <w:rStyle w:val="Emphasis"/>
        </w:rPr>
        <w:t> and resorted to wearing diapers, </w:t>
      </w:r>
      <w:hyperlink r:id="rId34" w:history="1">
        <w:r w:rsidRPr="009B1152">
          <w:rPr>
            <w:rStyle w:val="Emphasis"/>
          </w:rPr>
          <w:t>denied legally required lunch breaks</w:t>
        </w:r>
      </w:hyperlink>
      <w:r w:rsidRPr="007A3F28">
        <w:rPr>
          <w:rStyle w:val="Emphasis"/>
        </w:rPr>
        <w:t> or </w:t>
      </w:r>
      <w:hyperlink r:id="rId35" w:history="1">
        <w:r w:rsidRPr="007A3F28">
          <w:rPr>
            <w:rStyle w:val="Emphasis"/>
          </w:rPr>
          <w:t>pressured to work through them</w:t>
        </w:r>
      </w:hyperlink>
      <w:r w:rsidRPr="007A3F28">
        <w:rPr>
          <w:rStyle w:val="Emphasis"/>
        </w:rPr>
        <w:t>, </w:t>
      </w:r>
      <w:hyperlink r:id="rId36" w:history="1">
        <w:r w:rsidRPr="000A1D42">
          <w:rPr>
            <w:rStyle w:val="Emphasis"/>
            <w:highlight w:val="cyan"/>
          </w:rPr>
          <w:t>forced to keep working</w:t>
        </w:r>
      </w:hyperlink>
      <w:r w:rsidRPr="000A1D42">
        <w:rPr>
          <w:rStyle w:val="Emphasis"/>
          <w:highlight w:val="cyan"/>
        </w:rPr>
        <w:t> after their shift,</w:t>
      </w:r>
      <w:r w:rsidRPr="007A3F28">
        <w:rPr>
          <w:rStyle w:val="Emphasis"/>
        </w:rPr>
        <w:t xml:space="preserve"> or denied the right to read or turn on air conditioning during break. In </w:t>
      </w:r>
      <w:hyperlink r:id="rId37" w:anchor=".nmJN7Yg27" w:history="1">
        <w:r w:rsidRPr="007A3F28">
          <w:rPr>
            <w:rStyle w:val="Emphasis"/>
          </w:rPr>
          <w:t>particularly egregious examples</w:t>
        </w:r>
      </w:hyperlink>
      <w:r w:rsidRPr="007A3F28">
        <w:rPr>
          <w:rStyle w:val="Emphasis"/>
        </w:rPr>
        <w:t xml:space="preserve">, employers have </w:t>
      </w:r>
      <w:r w:rsidRPr="009B1152">
        <w:rPr>
          <w:rStyle w:val="Emphasis"/>
        </w:rPr>
        <w:t>forced</w:t>
      </w:r>
      <w:r w:rsidRPr="007A3F28">
        <w:rPr>
          <w:rStyle w:val="Emphasis"/>
        </w:rPr>
        <w:t xml:space="preserve"> their workers </w:t>
      </w:r>
      <w:r w:rsidRPr="009B1152">
        <w:rPr>
          <w:rStyle w:val="Emphasis"/>
        </w:rPr>
        <w:t xml:space="preserve">to </w:t>
      </w:r>
      <w:r w:rsidRPr="000A1D42">
        <w:rPr>
          <w:rStyle w:val="Emphasis"/>
          <w:highlight w:val="cyan"/>
        </w:rPr>
        <w:t>stay home</w:t>
      </w:r>
      <w:r w:rsidRPr="007A3F28">
        <w:rPr>
          <w:rStyle w:val="Emphasis"/>
        </w:rPr>
        <w:t xml:space="preserve"> rather than go out </w:t>
      </w:r>
      <w:r w:rsidRPr="000A1D42">
        <w:rPr>
          <w:rStyle w:val="Emphasis"/>
          <w:highlight w:val="cyan"/>
        </w:rPr>
        <w:t>on weekends or</w:t>
      </w:r>
      <w:r w:rsidRPr="007A3F28">
        <w:rPr>
          <w:rStyle w:val="Emphasis"/>
        </w:rPr>
        <w:t xml:space="preserve"> to switch churches and </w:t>
      </w:r>
      <w:r w:rsidRPr="000A1D42">
        <w:rPr>
          <w:rStyle w:val="Emphasis"/>
          <w:highlight w:val="cyan"/>
        </w:rPr>
        <w:t>alter religious practices</w:t>
      </w:r>
      <w:r w:rsidRPr="007A3F28">
        <w:rPr>
          <w:rStyle w:val="Emphasis"/>
        </w:rPr>
        <w:t xml:space="preserve"> on pain of being fired and deported. </w:t>
      </w:r>
      <w:r w:rsidRPr="009B1152">
        <w:rPr>
          <w:rStyle w:val="Emphasis"/>
          <w:sz w:val="12"/>
        </w:rPr>
        <w:t>There are also the many cases of systematic </w:t>
      </w:r>
      <w:hyperlink r:id="rId38" w:history="1">
        <w:r w:rsidRPr="009B1152">
          <w:rPr>
            <w:rStyle w:val="Emphasis"/>
            <w:sz w:val="12"/>
          </w:rPr>
          <w:t>sexual harassment</w:t>
        </w:r>
      </w:hyperlink>
      <w:r w:rsidRPr="009B1152">
        <w:rPr>
          <w:rStyle w:val="Emphasis"/>
          <w:sz w:val="12"/>
        </w:rPr>
        <w:t xml:space="preserve">, in </w:t>
      </w:r>
      <w:r w:rsidRPr="007A3F28">
        <w:rPr>
          <w:rStyle w:val="Emphasis"/>
        </w:rPr>
        <w:t xml:space="preserve">those wide regions of the economy where something more than a public shaming is needed to control </w:t>
      </w:r>
      <w:r w:rsidRPr="000A1D42">
        <w:rPr>
          <w:rStyle w:val="Emphasis"/>
          <w:highlight w:val="cyan"/>
        </w:rPr>
        <w:t>bosses</w:t>
      </w:r>
      <w:r w:rsidRPr="007A3F28">
        <w:rPr>
          <w:rStyle w:val="Emphasis"/>
        </w:rPr>
        <w:t>.</w:t>
      </w:r>
      <w:r w:rsidRPr="009B1152">
        <w:rPr>
          <w:rFonts w:ascii="Arial" w:eastAsia="Times New Roman" w:hAnsi="Arial" w:cs="Arial"/>
          <w:color w:val="191919"/>
          <w:sz w:val="12"/>
          <w:szCs w:val="24"/>
          <w:lang w:eastAsia="zh-CN"/>
        </w:rPr>
        <w:t xml:space="preserve"> In all these instances, employers are not exercising legal powers to command. </w:t>
      </w:r>
      <w:proofErr w:type="gramStart"/>
      <w:r w:rsidRPr="009B1152">
        <w:rPr>
          <w:rFonts w:ascii="Arial" w:eastAsia="Times New Roman" w:hAnsi="Arial" w:cs="Arial"/>
          <w:color w:val="191919"/>
          <w:sz w:val="12"/>
          <w:szCs w:val="24"/>
          <w:lang w:eastAsia="zh-CN"/>
        </w:rPr>
        <w:t>Instead</w:t>
      </w:r>
      <w:proofErr w:type="gramEnd"/>
      <w:r w:rsidRPr="009B1152">
        <w:rPr>
          <w:rFonts w:ascii="Arial" w:eastAsia="Times New Roman" w:hAnsi="Arial" w:cs="Arial"/>
          <w:color w:val="191919"/>
          <w:sz w:val="12"/>
          <w:szCs w:val="24"/>
          <w:lang w:eastAsia="zh-CN"/>
        </w:rPr>
        <w:t xml:space="preserve"> </w:t>
      </w:r>
      <w:r w:rsidRPr="009B1152">
        <w:rPr>
          <w:rStyle w:val="Emphasis"/>
        </w:rPr>
        <w:t xml:space="preserve">they </w:t>
      </w:r>
      <w:r w:rsidRPr="000A1D42">
        <w:rPr>
          <w:rStyle w:val="Emphasis"/>
          <w:highlight w:val="cyan"/>
        </w:rPr>
        <w:t>are taking advantage of the material power that comes with threatening to fire</w:t>
      </w:r>
      <w:r w:rsidRPr="009B1152">
        <w:rPr>
          <w:rFonts w:ascii="Arial" w:eastAsia="Times New Roman" w:hAnsi="Arial" w:cs="Arial"/>
          <w:color w:val="191919"/>
          <w:sz w:val="12"/>
          <w:szCs w:val="24"/>
          <w:lang w:eastAsia="zh-CN"/>
        </w:rPr>
        <w:t xml:space="preserve"> or otherwise discipline </w:t>
      </w:r>
      <w:r w:rsidRPr="000A1D42">
        <w:rPr>
          <w:rStyle w:val="Emphasis"/>
          <w:highlight w:val="cyan"/>
        </w:rPr>
        <w:t>workers</w:t>
      </w:r>
      <w:r w:rsidRPr="009B1152">
        <w:rPr>
          <w:rFonts w:ascii="Arial" w:eastAsia="Times New Roman" w:hAnsi="Arial" w:cs="Arial"/>
          <w:color w:val="191919"/>
          <w:sz w:val="12"/>
          <w:szCs w:val="24"/>
          <w:lang w:eastAsia="zh-CN"/>
        </w:rPr>
        <w:t xml:space="preserve">. </w:t>
      </w:r>
      <w:r w:rsidRPr="009B1152">
        <w:rPr>
          <w:sz w:val="12"/>
        </w:rPr>
        <w:t>This material power to get workers to do things that employers want is in part a function of the class structure of society,</w:t>
      </w:r>
      <w:r w:rsidRPr="009B1152">
        <w:rPr>
          <w:rFonts w:ascii="Arial" w:eastAsia="Times New Roman" w:hAnsi="Arial" w:cs="Arial"/>
          <w:color w:val="191919"/>
          <w:sz w:val="12"/>
          <w:szCs w:val="24"/>
          <w:lang w:eastAsia="zh-CN"/>
        </w:rPr>
        <w:t xml:space="preserve">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Managers tend to use these powers “rationally,” to exploit workers and extract profits. </w:t>
      </w:r>
      <w:r w:rsidRPr="009B1152">
        <w:rPr>
          <w:sz w:val="12"/>
        </w:rPr>
        <w:t>Each of these different faces of oppression — structural, interpersonal, and distributive — is a distinct injustice</w:t>
      </w:r>
      <w:r w:rsidRPr="009B1152">
        <w:rPr>
          <w:rFonts w:ascii="Arial" w:eastAsia="Times New Roman" w:hAnsi="Arial" w:cs="Arial"/>
          <w:color w:val="191919"/>
          <w:sz w:val="12"/>
          <w:szCs w:val="24"/>
          <w:lang w:eastAsia="zh-CN"/>
        </w:rPr>
        <w:t xml:space="preserve">. Together they form the interrelated and mutually reinforcing elements of class domination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w:t>
      </w:r>
      <w:r w:rsidRPr="00600CD4">
        <w:rPr>
          <w:rStyle w:val="Emphasis"/>
        </w:rPr>
        <w:t>It is this oppression that explains why workers have a right to strike</w:t>
      </w:r>
      <w:r w:rsidRPr="009B1152">
        <w:rPr>
          <w:rFonts w:ascii="Arial" w:eastAsia="Times New Roman" w:hAnsi="Arial" w:cs="Arial"/>
          <w:color w:val="191919"/>
          <w:sz w:val="12"/>
          <w:szCs w:val="24"/>
          <w:lang w:eastAsia="zh-CN"/>
        </w:rPr>
        <w:t xml:space="preserve"> and why that right is best understood as a right to resist oppression. </w:t>
      </w:r>
      <w:r w:rsidRPr="00600CD4">
        <w:rPr>
          <w:rStyle w:val="Emphasis"/>
        </w:rPr>
        <w:t>Workers have an interest in resisting the oppression of class society by using their collective power to reduce</w:t>
      </w:r>
      <w:r w:rsidRPr="009B1152">
        <w:rPr>
          <w:rFonts w:ascii="Arial" w:hAnsi="Arial" w:cs="Arial"/>
          <w:sz w:val="12"/>
        </w:rPr>
        <w:t xml:space="preserve">, or even overcome, </w:t>
      </w:r>
      <w:r w:rsidRPr="00600CD4">
        <w:rPr>
          <w:rStyle w:val="Emphasis"/>
        </w:rPr>
        <w:t>that oppression</w:t>
      </w:r>
      <w:r w:rsidRPr="009B1152">
        <w:rPr>
          <w:rFonts w:ascii="Arial" w:hAnsi="Arial" w:cs="Arial"/>
          <w:sz w:val="12"/>
        </w:rPr>
        <w:t xml:space="preserve">. Their interest is a liberty interest in a double sense. First, resistance to that class-based oppression carries with it, at least implicitly, a demand for freedoms not yet enjoyed. A higher wage expands workers’ freedom of choice. Expanded labor rights increase workers’ collective freedom to influence the terms of employment. Whatever the concrete set of issues, workers’ strike demands are always also a demand for control over portions of one’s life that they do not yet enjoy. Second, strikes don’t just aim at winning more freedom — they are themselves expressions of freedom. When workers walk out, they’re using their own individual and collective agency to win the liberties they deserve. The same capacity for self-determination that workers invoke to demand more freedom is the capacity they exercise when winning their demands. </w:t>
      </w:r>
      <w:proofErr w:type="gramStart"/>
      <w:r w:rsidRPr="009B1152">
        <w:rPr>
          <w:rFonts w:ascii="Arial" w:hAnsi="Arial" w:cs="Arial"/>
          <w:sz w:val="12"/>
        </w:rPr>
        <w:t>Freedom, not industrial stability or simply higher living standards,</w:t>
      </w:r>
      <w:proofErr w:type="gramEnd"/>
      <w:r w:rsidRPr="009B1152">
        <w:rPr>
          <w:rFonts w:ascii="Arial" w:hAnsi="Arial" w:cs="Arial"/>
          <w:sz w:val="12"/>
        </w:rPr>
        <w:t xml:space="preserve"> is the name of their desire. Put differently, the right to strike has both an intrinsic and instrumental relation to freedom. It has intrinsic value as an (at least implicit) demand for self-emancipation. And it has instrumental value insofar as the strike is an effective means for resisting the oppressiveness of a class society and achieving new freedoms. But if all this is correct, and the right to strike is something that we should defend, then it also has to </w:t>
      </w:r>
      <w:r w:rsidRPr="009B1152">
        <w:rPr>
          <w:sz w:val="12"/>
        </w:rPr>
        <w:t>be meaningful.</w:t>
      </w:r>
      <w:r w:rsidRPr="009B1152">
        <w:rPr>
          <w:rFonts w:ascii="Arial" w:hAnsi="Arial" w:cs="Arial"/>
          <w:sz w:val="12"/>
        </w:rPr>
        <w:t xml:space="preserve"> The right loses its connection to workers’ freedom if they have little chance of exercising it effectively. </w:t>
      </w:r>
      <w:proofErr w:type="gramStart"/>
      <w:r w:rsidRPr="009B1152">
        <w:rPr>
          <w:rFonts w:ascii="Arial" w:hAnsi="Arial" w:cs="Arial"/>
          <w:sz w:val="12"/>
        </w:rPr>
        <w:t>Otherwise</w:t>
      </w:r>
      <w:proofErr w:type="gramEnd"/>
      <w:r w:rsidRPr="009B1152">
        <w:rPr>
          <w:rFonts w:ascii="Arial" w:hAnsi="Arial" w:cs="Arial"/>
          <w:sz w:val="12"/>
        </w:rPr>
        <w:t xml:space="preserve"> they’re simply engaging in a symbolic act of defiance — laudable, perhaps, but not a tangible means of fighting oppression. The right to strike must therefore cover at least </w:t>
      </w:r>
      <w:r w:rsidRPr="009B1152">
        <w:rPr>
          <w:sz w:val="12"/>
        </w:rPr>
        <w:t>some </w:t>
      </w:r>
      <w:r w:rsidRPr="009B1152">
        <w:rPr>
          <w:rFonts w:ascii="Arial" w:hAnsi="Arial" w:cs="Arial"/>
          <w:sz w:val="12"/>
        </w:rPr>
        <w:t xml:space="preserve">of the coercive tactics that make strikes potent,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but that </w:t>
      </w:r>
      <w:r w:rsidRPr="009B1152">
        <w:rPr>
          <w:sz w:val="12"/>
        </w:rPr>
        <w:t>the economic oppression that workers face is in part created and sustained by the very economic and civil liberties that liberal capitalism cherishes. Workers find themselves oppressed because of the way property rights, freedom of contract, corporate authority, and tax and labor law operate</w:t>
      </w:r>
      <w:r w:rsidRPr="009B1152">
        <w:rPr>
          <w:rFonts w:ascii="Arial" w:hAnsi="Arial" w:cs="Arial"/>
          <w:sz w:val="12"/>
        </w:rPr>
        <w:t>. Deeming these liberties inviolable doesn’t foster less oppressive, exploitative outcomes, as its defenders insist — quite the opposite. 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14:paraId="5304013B" w14:textId="77777777" w:rsidR="00681359" w:rsidRPr="004D27DA" w:rsidRDefault="00681359" w:rsidP="00681359">
      <w:pPr>
        <w:shd w:val="clear" w:color="auto" w:fill="FFFFFF"/>
        <w:spacing w:after="240" w:line="240" w:lineRule="auto"/>
        <w:rPr>
          <w:rFonts w:ascii="Arial" w:hAnsi="Arial" w:cs="Arial"/>
          <w:sz w:val="12"/>
        </w:rPr>
      </w:pPr>
    </w:p>
    <w:p w14:paraId="5BB00EB9" w14:textId="77777777" w:rsidR="00681359" w:rsidRPr="00FA61BA" w:rsidRDefault="00681359" w:rsidP="00681359">
      <w:pPr>
        <w:pStyle w:val="Heading4"/>
      </w:pPr>
      <w:r>
        <w:t xml:space="preserve">[2] An unconditional right to strike allows workers to fight for their freedom. This right must be </w:t>
      </w:r>
      <w:r>
        <w:rPr>
          <w:i/>
          <w:iCs w:val="0"/>
        </w:rPr>
        <w:t>unconditional</w:t>
      </w:r>
      <w:r>
        <w:t xml:space="preserve"> because limiting it threatens collective bargaining itself</w:t>
      </w:r>
    </w:p>
    <w:p w14:paraId="0C31A454" w14:textId="77777777" w:rsidR="00681359" w:rsidRPr="007B6715" w:rsidRDefault="00681359" w:rsidP="00681359">
      <w:pPr>
        <w:rPr>
          <w:rFonts w:asciiTheme="minorHAnsi" w:hAnsiTheme="minorHAnsi" w:cstheme="minorHAnsi"/>
          <w:sz w:val="20"/>
          <w:szCs w:val="20"/>
        </w:rPr>
      </w:pPr>
      <w:r>
        <w:rPr>
          <w:rFonts w:asciiTheme="minorHAnsi" w:hAnsiTheme="minorHAnsi" w:cstheme="minorHAnsi"/>
          <w:b/>
          <w:bCs/>
          <w:sz w:val="24"/>
          <w:szCs w:val="24"/>
        </w:rPr>
        <w:t xml:space="preserve">Lim 19 </w:t>
      </w:r>
      <w:proofErr w:type="spellStart"/>
      <w:r w:rsidRPr="007B6715">
        <w:rPr>
          <w:rFonts w:asciiTheme="minorHAnsi" w:hAnsiTheme="minorHAnsi" w:cstheme="minorHAnsi"/>
          <w:sz w:val="20"/>
          <w:szCs w:val="20"/>
        </w:rPr>
        <w:t>Woojin</w:t>
      </w:r>
      <w:proofErr w:type="spellEnd"/>
      <w:r w:rsidRPr="007B6715">
        <w:rPr>
          <w:rFonts w:asciiTheme="minorHAnsi" w:hAnsiTheme="minorHAnsi" w:cstheme="minorHAnsi"/>
          <w:sz w:val="20"/>
          <w:szCs w:val="20"/>
        </w:rPr>
        <w:t xml:space="preserve"> Lim, December 11</w:t>
      </w:r>
      <w:proofErr w:type="gramStart"/>
      <w:r w:rsidRPr="007B6715">
        <w:rPr>
          <w:rFonts w:asciiTheme="minorHAnsi" w:hAnsiTheme="minorHAnsi" w:cstheme="minorHAnsi"/>
          <w:sz w:val="20"/>
          <w:szCs w:val="20"/>
        </w:rPr>
        <w:t xml:space="preserve"> 2019</w:t>
      </w:r>
      <w:proofErr w:type="gramEnd"/>
      <w:r w:rsidRPr="007B6715">
        <w:rPr>
          <w:rFonts w:asciiTheme="minorHAnsi" w:hAnsiTheme="minorHAnsi" w:cstheme="minorHAnsi"/>
          <w:sz w:val="20"/>
          <w:szCs w:val="20"/>
        </w:rPr>
        <w:t>, “The Right to Strike,” (Philosophy concentrator in [Harvard] Winthrop House.) https://www.thecrimson.com/article/2019/12/11/lim-right-to-strike/</w:t>
      </w:r>
    </w:p>
    <w:p w14:paraId="6779EB2D" w14:textId="77777777" w:rsidR="00681359" w:rsidRDefault="00681359" w:rsidP="00681359">
      <w:pPr>
        <w:pStyle w:val="NormalWeb"/>
        <w:spacing w:before="240" w:beforeAutospacing="0" w:after="240" w:afterAutospacing="0"/>
        <w:rPr>
          <w:rFonts w:ascii="Georgia" w:hAnsi="Georgia"/>
          <w:color w:val="000000"/>
          <w:sz w:val="16"/>
          <w:szCs w:val="26"/>
        </w:rPr>
      </w:pPr>
      <w:r w:rsidRPr="00BE355D">
        <w:rPr>
          <w:rFonts w:ascii="Georgia" w:hAnsi="Georgia"/>
          <w:color w:val="000000"/>
          <w:sz w:val="16"/>
          <w:szCs w:val="26"/>
        </w:rPr>
        <w:t>On April 9, 1969, roughly 500 student activists </w:t>
      </w:r>
      <w:hyperlink r:id="rId39" w:history="1">
        <w:r w:rsidRPr="00BE355D">
          <w:rPr>
            <w:rStyle w:val="Hyperlink"/>
            <w:rFonts w:ascii="Georgia" w:eastAsiaTheme="majorEastAsia" w:hAnsi="Georgia"/>
            <w:color w:val="BA0600"/>
            <w:sz w:val="16"/>
          </w:rPr>
          <w:t>took over</w:t>
        </w:r>
      </w:hyperlink>
      <w:r w:rsidRPr="00BE355D">
        <w:rPr>
          <w:rFonts w:ascii="Georgia" w:hAnsi="Georgia"/>
          <w:color w:val="000000"/>
          <w:sz w:val="16"/>
          <w:szCs w:val="26"/>
        </w:rPr>
        <w:t> University Hall to protest Harvard’s role in the Vietnam War. City and state police armed with riot gear, clubs, and mace were </w:t>
      </w:r>
      <w:hyperlink r:id="rId40" w:history="1">
        <w:r w:rsidRPr="00BE355D">
          <w:rPr>
            <w:rStyle w:val="Hyperlink"/>
            <w:rFonts w:ascii="Georgia" w:eastAsiaTheme="majorEastAsia" w:hAnsi="Georgia"/>
            <w:color w:val="BA0600"/>
            <w:sz w:val="16"/>
          </w:rPr>
          <w:t>called</w:t>
        </w:r>
      </w:hyperlink>
      <w:r w:rsidRPr="00BE355D">
        <w:rPr>
          <w:rFonts w:ascii="Georgia" w:hAnsi="Georgia"/>
          <w:color w:val="000000"/>
          <w:sz w:val="16"/>
          <w:szCs w:val="26"/>
        </w:rPr>
        <w:t> to remove all protesters who had vowed nonviolent resistance. In the early morning hours of April 10, over 400 police officers </w:t>
      </w:r>
      <w:hyperlink r:id="rId41" w:history="1">
        <w:r w:rsidRPr="00BE355D">
          <w:rPr>
            <w:rStyle w:val="Hyperlink"/>
            <w:rFonts w:ascii="Georgia" w:eastAsiaTheme="majorEastAsia" w:hAnsi="Georgia"/>
            <w:color w:val="BA0600"/>
            <w:sz w:val="16"/>
          </w:rPr>
          <w:t>stormed</w:t>
        </w:r>
      </w:hyperlink>
      <w:r w:rsidRPr="00BE355D">
        <w:rPr>
          <w:rFonts w:ascii="Georgia" w:hAnsi="Georgia"/>
          <w:color w:val="000000"/>
          <w:sz w:val="16"/>
          <w:szCs w:val="26"/>
        </w:rPr>
        <w:t>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42" w:history="1">
        <w:r w:rsidRPr="00BE355D">
          <w:rPr>
            <w:rStyle w:val="Hyperlink"/>
            <w:rFonts w:ascii="Georgia" w:eastAsiaTheme="majorEastAsia" w:hAnsi="Georgia"/>
            <w:color w:val="BA0600"/>
            <w:sz w:val="16"/>
          </w:rPr>
          <w:t>declared</w:t>
        </w:r>
      </w:hyperlink>
      <w:r w:rsidRPr="00BE355D">
        <w:rPr>
          <w:rFonts w:ascii="Georgia" w:hAnsi="Georgia"/>
          <w:color w:val="000000"/>
          <w:sz w:val="16"/>
          <w:szCs w:val="26"/>
        </w:rPr>
        <w:t> a strike, fighting </w:t>
      </w:r>
      <w:hyperlink r:id="rId43" w:history="1">
        <w:r w:rsidRPr="00BE355D">
          <w:rPr>
            <w:rStyle w:val="Hyperlink"/>
            <w:rFonts w:ascii="Georgia" w:eastAsiaTheme="majorEastAsia" w:hAnsi="Georgia"/>
            <w:color w:val="BA0600"/>
            <w:sz w:val="16"/>
          </w:rPr>
          <w:t>for</w:t>
        </w:r>
      </w:hyperlink>
      <w:r w:rsidRPr="00BE355D">
        <w:rPr>
          <w:rFonts w:ascii="Georgia" w:hAnsi="Georgia"/>
          <w:color w:val="000000"/>
          <w:sz w:val="16"/>
          <w:szCs w:val="26"/>
        </w:rPr>
        <w:t> increased compensation, health benefits, and neutral third-party arbitration for sexual harassment and discrimination. On December 3, over 500 demonstrators, wearing on their shoulders large blue-and-white “UAW on Strike” placards, </w:t>
      </w:r>
      <w:hyperlink r:id="rId44" w:history="1">
        <w:r w:rsidRPr="00BE355D">
          <w:rPr>
            <w:rStyle w:val="Hyperlink"/>
            <w:rFonts w:ascii="Georgia" w:eastAsiaTheme="majorEastAsia" w:hAnsi="Georgia"/>
            <w:color w:val="BA0600"/>
            <w:sz w:val="16"/>
          </w:rPr>
          <w:t>marched</w:t>
        </w:r>
      </w:hyperlink>
      <w:r w:rsidRPr="00BE355D">
        <w:rPr>
          <w:rFonts w:ascii="Georgia" w:hAnsi="Georgia"/>
          <w:color w:val="000000"/>
          <w:sz w:val="16"/>
          <w:szCs w:val="26"/>
        </w:rPr>
        <w:t xml:space="preserve"> routes throughout the Yard. In the strike of 1969, strikers fought for social justice; in the HGSU-UAW strike of 2019, strikers press on the fight for fair wages and working conditions. </w:t>
      </w:r>
      <w:r w:rsidRPr="000A1D42">
        <w:rPr>
          <w:rStyle w:val="Emphasis"/>
          <w:rFonts w:eastAsiaTheme="majorEastAsia"/>
          <w:highlight w:val="cyan"/>
        </w:rPr>
        <w:t>The right to strike</w:t>
      </w:r>
      <w:r w:rsidRPr="00BE355D">
        <w:rPr>
          <w:rFonts w:ascii="Georgia" w:hAnsi="Georgia"/>
          <w:color w:val="000000"/>
          <w:sz w:val="16"/>
          <w:szCs w:val="26"/>
        </w:rPr>
        <w:t xml:space="preserve"> is a </w:t>
      </w:r>
      <w:hyperlink r:id="rId45" w:history="1">
        <w:r w:rsidRPr="00BE355D">
          <w:rPr>
            <w:rStyle w:val="Hyperlink"/>
            <w:rFonts w:ascii="Georgia" w:eastAsiaTheme="majorEastAsia" w:hAnsi="Georgia"/>
            <w:color w:val="BA0600"/>
            <w:sz w:val="16"/>
          </w:rPr>
          <w:t>right</w:t>
        </w:r>
      </w:hyperlink>
      <w:r w:rsidRPr="00BE355D">
        <w:rPr>
          <w:rFonts w:ascii="Georgia" w:hAnsi="Georgia"/>
          <w:color w:val="000000"/>
          <w:sz w:val="16"/>
          <w:szCs w:val="26"/>
        </w:rPr>
        <w:t xml:space="preserve"> to resist oppression. The strike (and the credible threat of a strike) </w:t>
      </w:r>
      <w:r w:rsidRPr="000A1D42">
        <w:rPr>
          <w:rStyle w:val="Emphasis"/>
          <w:rFonts w:eastAsiaTheme="majorEastAsia"/>
          <w:highlight w:val="cyan"/>
        </w:rPr>
        <w:t xml:space="preserve">is </w:t>
      </w:r>
      <w:r w:rsidRPr="009B1152">
        <w:rPr>
          <w:rStyle w:val="Emphasis"/>
          <w:rFonts w:eastAsiaTheme="majorEastAsia"/>
        </w:rPr>
        <w:t xml:space="preserve">an </w:t>
      </w:r>
      <w:r w:rsidRPr="000A1D42">
        <w:rPr>
          <w:rStyle w:val="Emphasis"/>
          <w:rFonts w:eastAsiaTheme="majorEastAsia"/>
          <w:highlight w:val="cyan"/>
        </w:rPr>
        <w:t xml:space="preserve">indispensable </w:t>
      </w:r>
      <w:r w:rsidRPr="009B1152">
        <w:rPr>
          <w:rStyle w:val="Emphasis"/>
          <w:rFonts w:eastAsiaTheme="majorEastAsia"/>
        </w:rPr>
        <w:t>part of the collective bargaining procedure</w:t>
      </w:r>
      <w:r w:rsidRPr="00BE355D">
        <w:rPr>
          <w:rFonts w:ascii="Georgia" w:hAnsi="Georgia"/>
          <w:color w:val="000000"/>
          <w:sz w:val="16"/>
          <w:szCs w:val="26"/>
        </w:rPr>
        <w:t xml:space="preserve">. Collective </w:t>
      </w:r>
      <w:r w:rsidRPr="000A1D42">
        <w:rPr>
          <w:rStyle w:val="Emphasis"/>
          <w:rFonts w:eastAsiaTheme="majorEastAsia"/>
          <w:highlight w:val="cyan"/>
        </w:rPr>
        <w:t>bargaining</w:t>
      </w:r>
      <w:r w:rsidRPr="00BE355D">
        <w:rPr>
          <w:rFonts w:ascii="Georgia" w:hAnsi="Georgia"/>
          <w:color w:val="000000"/>
          <w:sz w:val="16"/>
          <w:szCs w:val="26"/>
        </w:rPr>
        <w:t xml:space="preserve"> (or “agreement-making”) </w:t>
      </w:r>
      <w:r w:rsidRPr="000A1D42">
        <w:rPr>
          <w:rStyle w:val="Emphasis"/>
          <w:rFonts w:eastAsiaTheme="majorEastAsia"/>
          <w:highlight w:val="cyan"/>
        </w:rPr>
        <w:t>provides workers</w:t>
      </w:r>
      <w:r w:rsidRPr="00BE355D">
        <w:rPr>
          <w:rFonts w:ascii="Georgia" w:hAnsi="Georgia"/>
          <w:color w:val="000000"/>
          <w:sz w:val="16"/>
          <w:szCs w:val="26"/>
        </w:rPr>
        <w:t xml:space="preserve"> and employees with </w:t>
      </w:r>
      <w:r w:rsidRPr="000A1D42">
        <w:rPr>
          <w:rStyle w:val="Emphasis"/>
          <w:rFonts w:eastAsiaTheme="majorEastAsia"/>
          <w:highlight w:val="cyan"/>
        </w:rPr>
        <w:t>the opportunity to influence the</w:t>
      </w:r>
      <w:r w:rsidRPr="00BE355D">
        <w:rPr>
          <w:rFonts w:ascii="Georgia" w:hAnsi="Georgia"/>
          <w:color w:val="000000"/>
          <w:sz w:val="16"/>
          <w:szCs w:val="26"/>
        </w:rPr>
        <w:t xml:space="preserve"> establishment of </w:t>
      </w:r>
      <w:r w:rsidRPr="000A1D42">
        <w:rPr>
          <w:rStyle w:val="Emphasis"/>
          <w:rFonts w:eastAsiaTheme="majorEastAsia"/>
          <w:highlight w:val="cyan"/>
        </w:rPr>
        <w:t xml:space="preserve">workplace rules that govern </w:t>
      </w:r>
      <w:r w:rsidRPr="009B1152">
        <w:rPr>
          <w:rStyle w:val="Emphasis"/>
          <w:rFonts w:eastAsiaTheme="majorEastAsia"/>
        </w:rPr>
        <w:t xml:space="preserve">a large portion of </w:t>
      </w:r>
      <w:r w:rsidRPr="000A1D42">
        <w:rPr>
          <w:rStyle w:val="Emphasis"/>
          <w:rFonts w:eastAsiaTheme="majorEastAsia"/>
          <w:highlight w:val="cyan"/>
        </w:rPr>
        <w:t>their lives</w:t>
      </w:r>
      <w:r w:rsidRPr="00BE355D">
        <w:rPr>
          <w:rFonts w:ascii="Georgia" w:hAnsi="Georgia"/>
          <w:color w:val="000000"/>
          <w:sz w:val="16"/>
          <w:szCs w:val="26"/>
        </w:rPr>
        <w:t xml:space="preserve">. </w:t>
      </w:r>
      <w:r w:rsidRPr="009B1152">
        <w:rPr>
          <w:rStyle w:val="Emphasis"/>
          <w:rFonts w:eastAsiaTheme="majorEastAsia"/>
        </w:rPr>
        <w:t>The</w:t>
      </w:r>
      <w:r w:rsidRPr="00BE355D">
        <w:rPr>
          <w:rFonts w:ascii="Georgia" w:hAnsi="Georgia"/>
          <w:color w:val="000000"/>
          <w:sz w:val="16"/>
          <w:szCs w:val="26"/>
        </w:rPr>
        <w:t xml:space="preserve"> concerted </w:t>
      </w:r>
      <w:r w:rsidRPr="000A1D42">
        <w:rPr>
          <w:rStyle w:val="Emphasis"/>
          <w:rFonts w:eastAsiaTheme="majorEastAsia"/>
          <w:highlight w:val="cyan"/>
        </w:rPr>
        <w:t xml:space="preserve">withdrawal of labor allows workers to promote and defend their </w:t>
      </w:r>
      <w:r w:rsidRPr="009B1152">
        <w:rPr>
          <w:rStyle w:val="Emphasis"/>
          <w:rFonts w:eastAsiaTheme="majorEastAsia"/>
        </w:rPr>
        <w:t xml:space="preserve">unprotected economic and social </w:t>
      </w:r>
      <w:r w:rsidRPr="000A1D42">
        <w:rPr>
          <w:rStyle w:val="Emphasis"/>
          <w:rFonts w:eastAsiaTheme="majorEastAsia"/>
          <w:highlight w:val="cyan"/>
        </w:rPr>
        <w:t xml:space="preserve">interests </w:t>
      </w:r>
      <w:r w:rsidRPr="009B1152">
        <w:rPr>
          <w:rStyle w:val="Emphasis"/>
          <w:rFonts w:eastAsiaTheme="majorEastAsia"/>
        </w:rPr>
        <w:t xml:space="preserve">from employers’ unilateral </w:t>
      </w:r>
      <w:proofErr w:type="gramStart"/>
      <w:r w:rsidRPr="009B1152">
        <w:rPr>
          <w:rStyle w:val="Emphasis"/>
          <w:rFonts w:eastAsiaTheme="majorEastAsia"/>
        </w:rPr>
        <w:t xml:space="preserve">decisions, </w:t>
      </w:r>
      <w:r w:rsidRPr="000A1D42">
        <w:rPr>
          <w:rStyle w:val="Emphasis"/>
          <w:rFonts w:eastAsiaTheme="majorEastAsia"/>
        </w:rPr>
        <w:t>and</w:t>
      </w:r>
      <w:proofErr w:type="gramEnd"/>
      <w:r w:rsidRPr="000A1D42">
        <w:rPr>
          <w:rStyle w:val="Emphasis"/>
          <w:rFonts w:eastAsiaTheme="majorEastAsia"/>
        </w:rPr>
        <w:t xml:space="preserve"> provide employers with pressure</w:t>
      </w:r>
      <w:r w:rsidRPr="00BE355D">
        <w:rPr>
          <w:rFonts w:ascii="Georgia" w:hAnsi="Georgia"/>
          <w:color w:val="000000"/>
          <w:sz w:val="16"/>
          <w:szCs w:val="26"/>
        </w:rPr>
        <w:t xml:space="preserve"> and incentives to make reasonable concessions. Functionally, strikes provide workers with the bargaining power to drive fair and meaningful negotiations, </w:t>
      </w:r>
      <w:r w:rsidRPr="000A1D42">
        <w:rPr>
          <w:rStyle w:val="Emphasis"/>
          <w:rFonts w:eastAsiaTheme="majorEastAsia"/>
          <w:highlight w:val="cyan"/>
        </w:rPr>
        <w:t xml:space="preserve">offsetting the inherent inequalities of </w:t>
      </w:r>
      <w:r w:rsidRPr="009B1152">
        <w:rPr>
          <w:rStyle w:val="Emphasis"/>
          <w:rFonts w:eastAsiaTheme="majorEastAsia"/>
        </w:rPr>
        <w:t xml:space="preserve">bargaining power in </w:t>
      </w:r>
      <w:r w:rsidRPr="000A1D42">
        <w:rPr>
          <w:rStyle w:val="Emphasis"/>
          <w:rFonts w:eastAsiaTheme="majorEastAsia"/>
          <w:highlight w:val="cyan"/>
        </w:rPr>
        <w:t>the employer-employee relationship</w:t>
      </w:r>
      <w:r w:rsidRPr="00BE355D">
        <w:rPr>
          <w:rFonts w:ascii="Georgia" w:hAnsi="Georgia"/>
          <w:color w:val="000000"/>
          <w:sz w:val="16"/>
          <w:szCs w:val="26"/>
        </w:rPr>
        <w:t xml:space="preserve">. </w:t>
      </w:r>
      <w:r w:rsidRPr="000A1D42">
        <w:rPr>
          <w:rStyle w:val="Emphasis"/>
          <w:rFonts w:eastAsiaTheme="majorEastAsia"/>
          <w:highlight w:val="cyan"/>
        </w:rPr>
        <w:t>The right to strike is essential in</w:t>
      </w:r>
      <w:r w:rsidRPr="00BE355D">
        <w:rPr>
          <w:rFonts w:ascii="Georgia" w:hAnsi="Georgia"/>
          <w:color w:val="000000"/>
          <w:sz w:val="16"/>
          <w:szCs w:val="26"/>
        </w:rPr>
        <w:t xml:space="preserve"> preserving and </w:t>
      </w:r>
      <w:r w:rsidRPr="000A1D42">
        <w:rPr>
          <w:rStyle w:val="Emphasis"/>
          <w:rFonts w:eastAsiaTheme="majorEastAsia"/>
          <w:highlight w:val="cyan"/>
        </w:rPr>
        <w:t>winning rights</w:t>
      </w:r>
      <w:r w:rsidRPr="00BE355D">
        <w:rPr>
          <w:rFonts w:ascii="Georgia" w:hAnsi="Georgia"/>
          <w:color w:val="000000"/>
          <w:sz w:val="16"/>
          <w:szCs w:val="26"/>
        </w:rPr>
        <w:t xml:space="preserve">. </w:t>
      </w:r>
      <w:r w:rsidRPr="000A1D42">
        <w:rPr>
          <w:rStyle w:val="Emphasis"/>
          <w:rFonts w:eastAsiaTheme="majorEastAsia"/>
          <w:highlight w:val="cyan"/>
        </w:rPr>
        <w:t xml:space="preserve">Any </w:t>
      </w:r>
      <w:r w:rsidRPr="009B1152">
        <w:rPr>
          <w:rStyle w:val="Emphasis"/>
          <w:rFonts w:eastAsiaTheme="majorEastAsia"/>
          <w:highlight w:val="cyan"/>
        </w:rPr>
        <w:t xml:space="preserve">curtailment of this right </w:t>
      </w:r>
      <w:r w:rsidRPr="000A1D42">
        <w:rPr>
          <w:rStyle w:val="Emphasis"/>
          <w:rFonts w:eastAsiaTheme="majorEastAsia"/>
          <w:highlight w:val="cyan"/>
        </w:rPr>
        <w:t>involves the risk of weakening the very basis of collective bargaining. Strikes are</w:t>
      </w:r>
      <w:r w:rsidRPr="00BE355D">
        <w:rPr>
          <w:rFonts w:ascii="Georgia" w:hAnsi="Georgia"/>
          <w:color w:val="000000"/>
          <w:sz w:val="16"/>
          <w:szCs w:val="26"/>
        </w:rPr>
        <w:t xml:space="preserve"> not only a means of demanding and achieving an adequate provision of basic liberties but also are themselves intrinsic, </w:t>
      </w:r>
      <w:r w:rsidRPr="000A1D42">
        <w:rPr>
          <w:rStyle w:val="Emphasis"/>
          <w:rFonts w:eastAsiaTheme="majorEastAsia"/>
          <w:highlight w:val="cyan"/>
        </w:rPr>
        <w:t>self-determined expressions of freedom</w:t>
      </w:r>
      <w:r w:rsidRPr="00BE355D">
        <w:rPr>
          <w:rFonts w:ascii="Georgia" w:hAnsi="Georgia"/>
          <w:color w:val="000000"/>
          <w:sz w:val="16"/>
          <w:szCs w:val="26"/>
        </w:rPr>
        <w:t xml:space="preserve"> and human rights. </w:t>
      </w:r>
      <w:r w:rsidRPr="000A1D42">
        <w:rPr>
          <w:rStyle w:val="Emphasis"/>
          <w:rFonts w:eastAsiaTheme="majorEastAsia"/>
          <w:highlight w:val="cyan"/>
        </w:rPr>
        <w:t>The exercise of the power</w:t>
      </w:r>
      <w:r w:rsidRPr="00BE355D">
        <w:rPr>
          <w:rFonts w:ascii="Georgia" w:hAnsi="Georgia"/>
          <w:color w:val="000000"/>
          <w:sz w:val="16"/>
          <w:szCs w:val="26"/>
        </w:rPr>
        <w:t xml:space="preserve"> to strike </w:t>
      </w:r>
      <w:r w:rsidRPr="000A1D42">
        <w:rPr>
          <w:rStyle w:val="Emphasis"/>
          <w:rFonts w:eastAsiaTheme="majorEastAsia"/>
          <w:highlight w:val="cyan"/>
        </w:rPr>
        <w:t>affirms</w:t>
      </w:r>
      <w:r w:rsidRPr="00BE355D">
        <w:rPr>
          <w:rFonts w:ascii="Georgia" w:hAnsi="Georgia"/>
          <w:color w:val="000000"/>
          <w:sz w:val="16"/>
          <w:szCs w:val="26"/>
        </w:rPr>
        <w:t xml:space="preserve"> a quintessential corpus of values akin to liberal democracies, notably those of dignity, liberty, and </w:t>
      </w:r>
      <w:r w:rsidRPr="000A1D42">
        <w:rPr>
          <w:rStyle w:val="Emphasis"/>
          <w:rFonts w:eastAsiaTheme="majorEastAsia"/>
          <w:highlight w:val="cyan"/>
        </w:rPr>
        <w:t>autonomy</w:t>
      </w:r>
      <w:r w:rsidRPr="00BE355D">
        <w:rPr>
          <w:rFonts w:ascii="Georgia" w:hAnsi="Georgia"/>
          <w:color w:val="000000"/>
          <w:sz w:val="16"/>
          <w:szCs w:val="26"/>
        </w:rPr>
        <w:t>. In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Strikes and protests publicize this recognition and demand reform. No doubt, work stoppages from teaching fellows, course assistants, and graduate research assistants — no sections, no office hours, no labs, no grades — may pose </w:t>
      </w:r>
      <w:hyperlink r:id="rId46" w:history="1">
        <w:r w:rsidRPr="00BE355D">
          <w:rPr>
            <w:rStyle w:val="Hyperlink"/>
            <w:rFonts w:ascii="Georgia" w:eastAsiaTheme="majorEastAsia" w:hAnsi="Georgia"/>
            <w:color w:val="BA0600"/>
            <w:sz w:val="16"/>
          </w:rPr>
          <w:t>inconvenience</w:t>
        </w:r>
      </w:hyperlink>
      <w:r w:rsidRPr="00BE355D">
        <w:rPr>
          <w:rFonts w:ascii="Georgia" w:hAnsi="Georgia"/>
          <w:color w:val="000000"/>
          <w:sz w:val="16"/>
          <w:szCs w:val="26"/>
        </w:rPr>
        <w:t> and perhaps hardship in our present lives. Strikes may also impose a serious financial </w:t>
      </w:r>
      <w:hyperlink r:id="rId47" w:history="1">
        <w:r w:rsidRPr="00BE355D">
          <w:rPr>
            <w:rStyle w:val="Hyperlink"/>
            <w:rFonts w:ascii="Georgia" w:eastAsiaTheme="majorEastAsia" w:hAnsi="Georgia"/>
            <w:color w:val="BA0600"/>
            <w:sz w:val="16"/>
          </w:rPr>
          <w:t>cost</w:t>
        </w:r>
      </w:hyperlink>
      <w:r w:rsidRPr="00BE355D">
        <w:rPr>
          <w:rFonts w:ascii="Georgia" w:hAnsi="Georgia"/>
          <w:color w:val="000000"/>
          <w:sz w:val="16"/>
          <w:szCs w:val="26"/>
        </w:rPr>
        <w:t> on both the employer and the employees. These costs and inconveniences, however, should not be ridiculed as outrageous, for they rightfully </w:t>
      </w:r>
      <w:hyperlink r:id="rId48" w:history="1">
        <w:r w:rsidRPr="00BE355D">
          <w:rPr>
            <w:rStyle w:val="Hyperlink"/>
            <w:rFonts w:ascii="Georgia" w:eastAsiaTheme="majorEastAsia" w:hAnsi="Georgia"/>
            <w:color w:val="BA0600"/>
            <w:sz w:val="16"/>
          </w:rPr>
          <w:t>invite</w:t>
        </w:r>
      </w:hyperlink>
      <w:r w:rsidRPr="00BE355D">
        <w:rPr>
          <w:rFonts w:ascii="Georgia" w:hAnsi="Georgia"/>
          <w:color w:val="000000"/>
          <w:sz w:val="16"/>
          <w:szCs w:val="26"/>
        </w:rPr>
        <w:t> disruption.</w:t>
      </w:r>
    </w:p>
    <w:p w14:paraId="4B40142F" w14:textId="77777777" w:rsidR="00681359" w:rsidRDefault="00681359" w:rsidP="00681359">
      <w:pPr>
        <w:pStyle w:val="NormalWeb"/>
        <w:spacing w:before="240" w:beforeAutospacing="0" w:after="240" w:afterAutospacing="0"/>
        <w:rPr>
          <w:rFonts w:ascii="Georgia" w:hAnsi="Georgia"/>
          <w:color w:val="000000"/>
          <w:sz w:val="16"/>
          <w:szCs w:val="26"/>
        </w:rPr>
      </w:pPr>
    </w:p>
    <w:p w14:paraId="74532C0F" w14:textId="77777777" w:rsidR="00681359" w:rsidRDefault="00681359" w:rsidP="00681359">
      <w:pPr>
        <w:pStyle w:val="Heading4"/>
      </w:pPr>
      <w:r>
        <w:t>[3] This right to strike needs to include public sector workers.</w:t>
      </w:r>
    </w:p>
    <w:p w14:paraId="35CE2540" w14:textId="77777777" w:rsidR="00681359" w:rsidRDefault="00681359" w:rsidP="00681359">
      <w:pPr>
        <w:pStyle w:val="NormalWeb"/>
        <w:spacing w:before="240" w:beforeAutospacing="0" w:after="240" w:afterAutospacing="0"/>
        <w:rPr>
          <w:rFonts w:ascii="Georgia" w:hAnsi="Georgia"/>
          <w:color w:val="000000"/>
          <w:sz w:val="16"/>
          <w:szCs w:val="26"/>
        </w:rPr>
      </w:pPr>
      <w:proofErr w:type="spellStart"/>
      <w:r>
        <w:rPr>
          <w:rFonts w:asciiTheme="minorHAnsi" w:hAnsiTheme="minorHAnsi" w:cstheme="minorHAnsi"/>
          <w:b/>
          <w:bCs/>
          <w:color w:val="000000"/>
        </w:rPr>
        <w:t>Hiltzik</w:t>
      </w:r>
      <w:proofErr w:type="spellEnd"/>
      <w:r>
        <w:rPr>
          <w:rFonts w:asciiTheme="minorHAnsi" w:hAnsiTheme="minorHAnsi" w:cstheme="minorHAnsi"/>
          <w:b/>
          <w:bCs/>
          <w:color w:val="000000"/>
        </w:rPr>
        <w:t xml:space="preserve"> 13 </w:t>
      </w:r>
      <w:r w:rsidRPr="00296A75">
        <w:rPr>
          <w:rFonts w:ascii="Georgia" w:hAnsi="Georgia"/>
          <w:color w:val="000000"/>
          <w:sz w:val="14"/>
        </w:rPr>
        <w:t xml:space="preserve">Michael </w:t>
      </w:r>
      <w:proofErr w:type="spellStart"/>
      <w:r w:rsidRPr="00296A75">
        <w:rPr>
          <w:rFonts w:ascii="Georgia" w:hAnsi="Georgia"/>
          <w:color w:val="000000"/>
          <w:sz w:val="14"/>
        </w:rPr>
        <w:t>Hiltzik</w:t>
      </w:r>
      <w:proofErr w:type="spellEnd"/>
      <w:r w:rsidRPr="00296A75">
        <w:rPr>
          <w:rFonts w:ascii="Georgia" w:hAnsi="Georgia"/>
          <w:color w:val="000000"/>
          <w:sz w:val="14"/>
        </w:rPr>
        <w:t>, October 24</w:t>
      </w:r>
      <w:proofErr w:type="gramStart"/>
      <w:r w:rsidRPr="00296A75">
        <w:rPr>
          <w:rFonts w:ascii="Georgia" w:hAnsi="Georgia"/>
          <w:color w:val="000000"/>
          <w:sz w:val="14"/>
        </w:rPr>
        <w:t xml:space="preserve"> 2013</w:t>
      </w:r>
      <w:proofErr w:type="gramEnd"/>
      <w:r w:rsidRPr="00296A75">
        <w:rPr>
          <w:rFonts w:ascii="Georgia" w:hAnsi="Georgia"/>
          <w:color w:val="000000"/>
          <w:sz w:val="14"/>
        </w:rPr>
        <w:t>, “Why public employees should have the right to strikehttps://www.latimes.com/business/hiltzik/la-xpm-2013-oct-24-la-fi-mh-strike-20131024-story.html</w:t>
      </w:r>
    </w:p>
    <w:p w14:paraId="4077CE02" w14:textId="77777777" w:rsidR="00681359" w:rsidRPr="001019DB" w:rsidRDefault="00681359" w:rsidP="00681359">
      <w:pPr>
        <w:pStyle w:val="NormalWeb"/>
        <w:shd w:val="clear" w:color="auto" w:fill="FFFFFF"/>
        <w:spacing w:before="0" w:beforeAutospacing="0" w:after="450" w:afterAutospacing="0"/>
        <w:rPr>
          <w:rFonts w:ascii="Georgia" w:hAnsi="Georgia"/>
          <w:color w:val="000000"/>
          <w:sz w:val="12"/>
          <w:szCs w:val="27"/>
          <w:lang w:eastAsia="zh-CN"/>
        </w:rPr>
      </w:pPr>
      <w:r w:rsidRPr="009B1152">
        <w:rPr>
          <w:rFonts w:ascii="Georgia" w:hAnsi="Georgia"/>
          <w:color w:val="000000"/>
          <w:sz w:val="12"/>
          <w:szCs w:val="27"/>
        </w:rPr>
        <w:t>It would take a finely tuned instrument to measure the speed with which a strike by public employees is followed by politicians calling for a ban on this fundamental right of organized labor. Sure enough, the ink wasn’t dry on the settlement ending the recent strike by workers for the Bay Area Rapid Transit system when a candidate for the State Assembly </w:t>
      </w:r>
      <w:hyperlink r:id="rId49" w:anchor="axzz2ieiFIBxN" w:tgtFrame="_blank" w:history="1">
        <w:r w:rsidRPr="009B1152">
          <w:rPr>
            <w:rStyle w:val="Hyperlink"/>
            <w:rFonts w:ascii="Georgia" w:eastAsiaTheme="majorEastAsia" w:hAnsi="Georgia"/>
            <w:sz w:val="12"/>
            <w:szCs w:val="27"/>
          </w:rPr>
          <w:t>spoke up</w:t>
        </w:r>
      </w:hyperlink>
      <w:r w:rsidRPr="009B1152">
        <w:rPr>
          <w:rFonts w:ascii="Georgia" w:hAnsi="Georgia"/>
          <w:color w:val="000000"/>
          <w:sz w:val="12"/>
          <w:szCs w:val="27"/>
        </w:rPr>
        <w:t>.</w:t>
      </w:r>
      <w:r w:rsidRPr="009B1152">
        <w:rPr>
          <w:rFonts w:ascii="Georgia" w:hAnsi="Georgia"/>
          <w:color w:val="000000"/>
          <w:sz w:val="12"/>
          <w:szCs w:val="27"/>
          <w:lang w:eastAsia="zh-CN"/>
        </w:rPr>
        <w:t xml:space="preserve"> </w:t>
      </w:r>
      <w:r w:rsidRPr="009B1152">
        <w:rPr>
          <w:rFonts w:ascii="Georgia" w:hAnsi="Georgia"/>
          <w:color w:val="000000"/>
          <w:sz w:val="12"/>
          <w:szCs w:val="27"/>
        </w:rPr>
        <w:t xml:space="preserve">He’s Steve Glazer, a Democrat running for a seat in the East Bay. “Transit is an essential public service, just like police and fire,” he says. He argues that since California bans strikes by police and firefighters, transit strikes should be banned too. </w:t>
      </w:r>
      <w:r w:rsidRPr="009B1152">
        <w:rPr>
          <w:rFonts w:ascii="Georgia" w:hAnsi="Georgia"/>
          <w:color w:val="000000"/>
          <w:sz w:val="12"/>
          <w:szCs w:val="27"/>
          <w:lang w:eastAsia="zh-CN"/>
        </w:rPr>
        <w:t xml:space="preserve">That’s baloney. Glazer should just admit that he’s pandering to the voters--he’s been haunting BART stations to collect signatures for a petition to ban transit strikes--and stop trying to dress up his position as a matter of principle. It’s worth taking a quick look at the history of public employee strikes, and how they compare to strikes in the private sector. </w:t>
      </w:r>
      <w:r w:rsidRPr="000A1D42">
        <w:rPr>
          <w:rStyle w:val="Emphasis"/>
          <w:highlight w:val="cyan"/>
        </w:rPr>
        <w:t>Only 11 states allow any public employees to strike</w:t>
      </w:r>
      <w:r w:rsidRPr="009B1152">
        <w:rPr>
          <w:rStyle w:val="Emphasis"/>
        </w:rPr>
        <w:t>, and most of those impose limits</w:t>
      </w:r>
      <w:r w:rsidRPr="009B1152">
        <w:rPr>
          <w:rFonts w:ascii="Georgia" w:hAnsi="Georgia"/>
          <w:color w:val="000000"/>
          <w:sz w:val="12"/>
          <w:szCs w:val="27"/>
        </w:rPr>
        <w:t xml:space="preserve">. The most common restriction is a ban on strikes by police and firefighters, </w:t>
      </w:r>
      <w:r w:rsidRPr="000A1D42">
        <w:rPr>
          <w:rStyle w:val="Emphasis"/>
          <w:highlight w:val="cyan"/>
        </w:rPr>
        <w:t>for the</w:t>
      </w:r>
      <w:r w:rsidRPr="009B1152">
        <w:rPr>
          <w:rFonts w:ascii="Georgia" w:hAnsi="Georgia"/>
          <w:color w:val="000000"/>
          <w:sz w:val="12"/>
          <w:szCs w:val="27"/>
        </w:rPr>
        <w:t xml:space="preserve"> perfectly legitimate </w:t>
      </w:r>
      <w:r w:rsidRPr="000A1D42">
        <w:rPr>
          <w:rStyle w:val="Emphasis"/>
          <w:highlight w:val="cyan"/>
        </w:rPr>
        <w:t>reason that those walkouts pose a</w:t>
      </w:r>
      <w:r w:rsidRPr="009B1152">
        <w:rPr>
          <w:rStyle w:val="Emphasis"/>
        </w:rPr>
        <w:t xml:space="preserve">n immediate </w:t>
      </w:r>
      <w:r w:rsidRPr="000A1D42">
        <w:rPr>
          <w:rStyle w:val="Emphasis"/>
          <w:highlight w:val="cyan"/>
        </w:rPr>
        <w:t>threat to</w:t>
      </w:r>
      <w:r w:rsidRPr="00615D1F">
        <w:rPr>
          <w:rStyle w:val="Emphasis"/>
          <w:highlight w:val="green"/>
        </w:rPr>
        <w:t xml:space="preserve"> </w:t>
      </w:r>
      <w:r w:rsidRPr="009B1152">
        <w:rPr>
          <w:rStyle w:val="Emphasis"/>
        </w:rPr>
        <w:t xml:space="preserve">public </w:t>
      </w:r>
      <w:r w:rsidRPr="000A1D42">
        <w:rPr>
          <w:rStyle w:val="Emphasis"/>
          <w:highlight w:val="cyan"/>
        </w:rPr>
        <w:t>safety</w:t>
      </w:r>
      <w:r w:rsidRPr="00615D1F">
        <w:rPr>
          <w:rStyle w:val="Emphasis"/>
          <w:highlight w:val="green"/>
        </w:rPr>
        <w:t>.</w:t>
      </w:r>
      <w:r w:rsidRPr="009B1152">
        <w:rPr>
          <w:rFonts w:ascii="Georgia" w:hAnsi="Georgia"/>
          <w:color w:val="000000"/>
          <w:sz w:val="12"/>
          <w:szCs w:val="27"/>
          <w:lang w:eastAsia="zh-CN"/>
        </w:rPr>
        <w:t xml:space="preserve"> </w:t>
      </w:r>
      <w:r w:rsidRPr="000A1D42">
        <w:rPr>
          <w:rStyle w:val="Emphasis"/>
          <w:highlight w:val="cyan"/>
        </w:rPr>
        <w:t xml:space="preserve">But is that true </w:t>
      </w:r>
      <w:r w:rsidRPr="009B1152">
        <w:rPr>
          <w:rStyle w:val="Emphasis"/>
        </w:rPr>
        <w:t>of strikes by teachers, transit workers, DMV clerks, park rangers, or almost any other category of public worker?</w:t>
      </w:r>
      <w:r w:rsidRPr="009B1152">
        <w:rPr>
          <w:rFonts w:ascii="Georgia" w:hAnsi="Georgia"/>
          <w:color w:val="000000"/>
          <w:sz w:val="12"/>
          <w:szCs w:val="27"/>
        </w:rPr>
        <w:t xml:space="preserve"> </w:t>
      </w:r>
      <w:r w:rsidRPr="000A1D42">
        <w:rPr>
          <w:rStyle w:val="Emphasis"/>
          <w:highlight w:val="cyan"/>
        </w:rPr>
        <w:t>Their walkouts pose an economic threat, which is very different</w:t>
      </w:r>
      <w:r w:rsidRPr="009B1152">
        <w:rPr>
          <w:rFonts w:ascii="Georgia" w:hAnsi="Georgia"/>
          <w:color w:val="000000"/>
          <w:sz w:val="12"/>
          <w:szCs w:val="27"/>
        </w:rPr>
        <w:t xml:space="preserve">. In fact, </w:t>
      </w:r>
      <w:r w:rsidRPr="009B1152">
        <w:rPr>
          <w:rStyle w:val="Emphasis"/>
        </w:rPr>
        <w:t>economic threats are the</w:t>
      </w:r>
      <w:r w:rsidRPr="009B1152">
        <w:rPr>
          <w:rFonts w:ascii="Georgia" w:hAnsi="Georgia"/>
          <w:color w:val="000000"/>
          <w:sz w:val="12"/>
          <w:szCs w:val="27"/>
        </w:rPr>
        <w:t xml:space="preserve"> very </w:t>
      </w:r>
      <w:r w:rsidRPr="009B1152">
        <w:rPr>
          <w:rStyle w:val="Emphasis"/>
        </w:rPr>
        <w:t>essence of a strike.</w:t>
      </w:r>
      <w:r w:rsidRPr="009B1152">
        <w:rPr>
          <w:rFonts w:ascii="Georgia" w:hAnsi="Georgia"/>
          <w:color w:val="000000"/>
          <w:sz w:val="12"/>
          <w:szCs w:val="27"/>
        </w:rPr>
        <w:t xml:space="preserve"> After all, </w:t>
      </w:r>
      <w:r w:rsidRPr="000A1D42">
        <w:rPr>
          <w:rStyle w:val="Emphasis"/>
          <w:highlight w:val="cyan"/>
        </w:rPr>
        <w:t>if labor walkouts didn’t impose hardship on the other side</w:t>
      </w:r>
      <w:r w:rsidRPr="009B1152">
        <w:rPr>
          <w:rFonts w:ascii="Georgia" w:hAnsi="Georgia"/>
          <w:color w:val="000000"/>
          <w:sz w:val="12"/>
          <w:szCs w:val="27"/>
        </w:rPr>
        <w:t xml:space="preserve"> or on third parties like customers, who can themselves exert pressure for a settlement, </w:t>
      </w:r>
      <w:r w:rsidRPr="000A1D42">
        <w:rPr>
          <w:rStyle w:val="Emphasis"/>
          <w:highlight w:val="cyan"/>
        </w:rPr>
        <w:t>there’d be no point to striking</w:t>
      </w:r>
      <w:r w:rsidRPr="009B1152">
        <w:rPr>
          <w:rFonts w:ascii="Georgia" w:hAnsi="Georgia"/>
          <w:color w:val="000000"/>
          <w:sz w:val="12"/>
          <w:szCs w:val="27"/>
        </w:rPr>
        <w:t xml:space="preserve"> at all.</w:t>
      </w:r>
      <w:r w:rsidRPr="009B1152">
        <w:rPr>
          <w:rFonts w:ascii="Georgia" w:hAnsi="Georgia"/>
          <w:color w:val="000000"/>
          <w:sz w:val="12"/>
          <w:szCs w:val="27"/>
          <w:lang w:eastAsia="zh-CN"/>
        </w:rPr>
        <w:t xml:space="preserve"> </w:t>
      </w:r>
      <w:r w:rsidRPr="000A1D42">
        <w:rPr>
          <w:rStyle w:val="Emphasis"/>
          <w:highlight w:val="cyan"/>
        </w:rPr>
        <w:t>The reason</w:t>
      </w:r>
      <w:r w:rsidRPr="009B1152">
        <w:rPr>
          <w:rFonts w:ascii="Georgia" w:hAnsi="Georgia"/>
          <w:color w:val="000000"/>
          <w:sz w:val="12"/>
          <w:szCs w:val="27"/>
        </w:rPr>
        <w:t xml:space="preserve"> that </w:t>
      </w:r>
      <w:r w:rsidRPr="000A1D42">
        <w:rPr>
          <w:rStyle w:val="Emphasis"/>
          <w:highlight w:val="cyan"/>
        </w:rPr>
        <w:t xml:space="preserve">public </w:t>
      </w:r>
      <w:r w:rsidRPr="009B1152">
        <w:rPr>
          <w:rStyle w:val="Emphasis"/>
        </w:rPr>
        <w:t xml:space="preserve">employee </w:t>
      </w:r>
      <w:r w:rsidRPr="000A1D42">
        <w:rPr>
          <w:rStyle w:val="Emphasis"/>
          <w:highlight w:val="cyan"/>
        </w:rPr>
        <w:t>strikes are outlawed</w:t>
      </w:r>
      <w:r w:rsidRPr="009B1152">
        <w:rPr>
          <w:rFonts w:ascii="Georgia" w:hAnsi="Georgia"/>
          <w:color w:val="000000"/>
          <w:sz w:val="12"/>
          <w:szCs w:val="27"/>
        </w:rPr>
        <w:t xml:space="preserve"> in all but 11 states </w:t>
      </w:r>
      <w:proofErr w:type="gramStart"/>
      <w:r w:rsidRPr="009B1152">
        <w:rPr>
          <w:rStyle w:val="Emphasis"/>
        </w:rPr>
        <w:t>has</w:t>
      </w:r>
      <w:proofErr w:type="gramEnd"/>
      <w:r w:rsidRPr="009B1152">
        <w:rPr>
          <w:rStyle w:val="Emphasis"/>
        </w:rPr>
        <w:t xml:space="preserve"> nothing to do</w:t>
      </w:r>
      <w:r w:rsidRPr="009B1152">
        <w:rPr>
          <w:rFonts w:ascii="Georgia" w:hAnsi="Georgia"/>
          <w:color w:val="000000"/>
          <w:sz w:val="12"/>
          <w:szCs w:val="27"/>
        </w:rPr>
        <w:t xml:space="preserve"> </w:t>
      </w:r>
      <w:r w:rsidRPr="009B1152">
        <w:rPr>
          <w:rStyle w:val="Emphasis"/>
        </w:rPr>
        <w:t>with</w:t>
      </w:r>
      <w:r w:rsidRPr="009B1152">
        <w:rPr>
          <w:rFonts w:ascii="Georgia" w:hAnsi="Georgia"/>
          <w:color w:val="000000"/>
          <w:sz w:val="12"/>
          <w:szCs w:val="27"/>
        </w:rPr>
        <w:t xml:space="preserve"> a threat to </w:t>
      </w:r>
      <w:r w:rsidRPr="009B1152">
        <w:rPr>
          <w:rStyle w:val="Emphasis"/>
        </w:rPr>
        <w:t>public safety</w:t>
      </w:r>
      <w:r w:rsidRPr="009B1152">
        <w:rPr>
          <w:rFonts w:ascii="Georgia" w:hAnsi="Georgia"/>
          <w:color w:val="000000"/>
          <w:sz w:val="12"/>
          <w:szCs w:val="27"/>
        </w:rPr>
        <w:t xml:space="preserve">. </w:t>
      </w:r>
      <w:r w:rsidRPr="000A1D42">
        <w:rPr>
          <w:rStyle w:val="Emphasis"/>
          <w:highlight w:val="cyan"/>
        </w:rPr>
        <w:t>It’s that governments are the only employers that</w:t>
      </w:r>
      <w:r w:rsidRPr="009B1152">
        <w:rPr>
          <w:rFonts w:ascii="Georgia" w:hAnsi="Georgia"/>
          <w:color w:val="000000"/>
          <w:sz w:val="12"/>
          <w:szCs w:val="27"/>
        </w:rPr>
        <w:t xml:space="preserve"> actually </w:t>
      </w:r>
      <w:r w:rsidRPr="000A1D42">
        <w:rPr>
          <w:rStyle w:val="Emphasis"/>
          <w:highlight w:val="cyan"/>
        </w:rPr>
        <w:t>have the ability to outlaw them</w:t>
      </w:r>
      <w:r w:rsidRPr="009B1152">
        <w:rPr>
          <w:rFonts w:ascii="Georgia" w:hAnsi="Georgia"/>
          <w:color w:val="000000"/>
          <w:sz w:val="12"/>
          <w:szCs w:val="27"/>
        </w:rPr>
        <w:t xml:space="preserve">. </w:t>
      </w:r>
      <w:r w:rsidRPr="009B1152">
        <w:rPr>
          <w:rStyle w:val="Emphasis"/>
        </w:rPr>
        <w:t>There isn’t an employer in the world who, given the authority, wouldn’t do the same</w:t>
      </w:r>
      <w:r w:rsidRPr="009B1152">
        <w:rPr>
          <w:rFonts w:ascii="Georgia" w:hAnsi="Georgia"/>
          <w:color w:val="000000"/>
          <w:sz w:val="12"/>
          <w:szCs w:val="27"/>
        </w:rPr>
        <w:t xml:space="preserve"> (</w:t>
      </w:r>
      <w:r w:rsidRPr="009B1152">
        <w:rPr>
          <w:rStyle w:val="Emphasis"/>
        </w:rPr>
        <w:t>and cook up a threadbare rationale for how strikes in this industry would compromise public safety).</w:t>
      </w:r>
      <w:r w:rsidRPr="009B1152">
        <w:rPr>
          <w:rFonts w:ascii="Georgia" w:hAnsi="Georgia"/>
          <w:color w:val="000000"/>
          <w:sz w:val="12"/>
          <w:szCs w:val="27"/>
        </w:rPr>
        <w:t xml:space="preserve"> Supermarket owners? Airlines? UPS? They’d all love to make strikes by their workers illegal. </w:t>
      </w:r>
      <w:r w:rsidRPr="009B1152">
        <w:rPr>
          <w:rStyle w:val="Emphasis"/>
        </w:rPr>
        <w:t>They just don’t have the power</w:t>
      </w:r>
      <w:r w:rsidRPr="009B1152">
        <w:rPr>
          <w:sz w:val="12"/>
        </w:rPr>
        <w:t>. That said, public employee strikes even in those 11 states are rare. As Melissa Maynard observed in the Pew Charitable Trust’s publication Stateline, last year’s Chicago teachers strike, the most high-profile public employee walkout in recent years, was </w:t>
      </w:r>
      <w:hyperlink r:id="rId50" w:tgtFrame="_blank" w:history="1">
        <w:r w:rsidRPr="009B1152">
          <w:rPr>
            <w:rStyle w:val="Hyperlink"/>
            <w:rFonts w:eastAsiaTheme="majorEastAsia"/>
            <w:sz w:val="12"/>
          </w:rPr>
          <w:t>the first teachers strike in that city in 25 years</w:t>
        </w:r>
      </w:hyperlink>
      <w:r w:rsidRPr="009B1152">
        <w:rPr>
          <w:sz w:val="12"/>
        </w:rPr>
        <w:t> and the first in a major city since a Detroit teachers strike in 2006. The reason for the scarcity of public worker strikes has a lot to do with the dynamics of strikes in general. Employers and employees in any job action are making a calculation based on comparative hardship. Both sides sustain economic losses--the workers go without paychecks and risk losing their jobs, the employers lose income and risk losing customers, sometimes permanently. The goal is to survive the short-term economic loss while imposing greater costs on the other side, until one side or the other cries uncle. And both sides try to enlist the sympathy and support of customers. Teamsters won a huge victory over UPS in a 15-day walkout in 1997, for example, because customers appreciated the efficiency of their UPS drivers and management looked cheap and greedy. That’s harder for public employees to achieve, in part because their customers, the taxpayers, also see themselves as their employers. And employers always hate strikes. But it’s not impossible. Teachers and public hospital nurses tend to have the greatest success, because often they can make the case that the services they provide are compromised by skinflint and inefficient management. Ask Arnold Schwarzenegger how his campaign against nurses turned out in 2006, when </w:t>
      </w:r>
      <w:hyperlink r:id="rId51" w:tgtFrame="_blank" w:history="1">
        <w:r w:rsidRPr="009B1152">
          <w:rPr>
            <w:rStyle w:val="Hyperlink"/>
            <w:rFonts w:eastAsiaTheme="majorEastAsia"/>
            <w:sz w:val="12"/>
          </w:rPr>
          <w:t>he tried to cut nurse staffing ratios</w:t>
        </w:r>
      </w:hyperlink>
      <w:r w:rsidRPr="009B1152">
        <w:rPr>
          <w:sz w:val="12"/>
        </w:rPr>
        <w:t> in state hospitals. On the other hand, BART drivers didn’t seem to have the public foursquare on their side in the recent job action. (That’s not even counting the contempt shown the BART drivers by some </w:t>
      </w:r>
      <w:hyperlink r:id="rId52" w:anchor="axzz2ieiFIBxN" w:tgtFrame="_blank" w:history="1">
        <w:r w:rsidRPr="009B1152">
          <w:rPr>
            <w:rStyle w:val="Hyperlink"/>
            <w:rFonts w:eastAsiaTheme="majorEastAsia"/>
            <w:sz w:val="12"/>
          </w:rPr>
          <w:t xml:space="preserve">overprivileged high-tech </w:t>
        </w:r>
        <w:proofErr w:type="spellStart"/>
        <w:r w:rsidRPr="009B1152">
          <w:rPr>
            <w:rStyle w:val="Hyperlink"/>
            <w:rFonts w:eastAsiaTheme="majorEastAsia"/>
            <w:sz w:val="12"/>
          </w:rPr>
          <w:t>poobahs</w:t>
        </w:r>
        <w:proofErr w:type="spellEnd"/>
      </w:hyperlink>
      <w:r w:rsidRPr="009B1152">
        <w:rPr>
          <w:sz w:val="12"/>
        </w:rPr>
        <w:t>). But there’s no basis for the claim that public employee strikes, outside police and fire services, are uniquely dangerous or injurious to the community. Candidate Glazer complains that the BART strike forced commuters to find other means of getting to work or kept them home, hobbling the local economy. Yes, that’s right. The same thing would have happened if the transit system were privately run, as it</w:t>
      </w:r>
      <w:r w:rsidRPr="009B1152">
        <w:rPr>
          <w:rFonts w:ascii="Georgia" w:hAnsi="Georgia"/>
          <w:color w:val="000000"/>
          <w:sz w:val="12"/>
          <w:szCs w:val="27"/>
        </w:rPr>
        <w:t xml:space="preserve"> is in some places.</w:t>
      </w:r>
      <w:r w:rsidRPr="009B1152">
        <w:rPr>
          <w:rFonts w:ascii="Georgia" w:hAnsi="Georgia"/>
          <w:color w:val="000000"/>
          <w:sz w:val="12"/>
          <w:szCs w:val="27"/>
          <w:lang w:eastAsia="zh-CN"/>
        </w:rPr>
        <w:t xml:space="preserve"> </w:t>
      </w:r>
      <w:r w:rsidRPr="009B1152">
        <w:rPr>
          <w:rFonts w:ascii="Georgia" w:hAnsi="Georgia"/>
          <w:color w:val="000000"/>
          <w:sz w:val="12"/>
          <w:szCs w:val="27"/>
        </w:rPr>
        <w:t xml:space="preserve">And strikes in any number of other private sector industries also hobble the local economy and impose hardships on some people. Milk strikes. Truck driver strikes. Telephone lineman strikes. Port strikes. Fast food worker strikes. The point in every case is not to minimize or moderate the </w:t>
      </w:r>
      <w:proofErr w:type="gramStart"/>
      <w:r w:rsidRPr="009B1152">
        <w:rPr>
          <w:rFonts w:ascii="Georgia" w:hAnsi="Georgia"/>
          <w:color w:val="000000"/>
          <w:sz w:val="12"/>
          <w:szCs w:val="27"/>
        </w:rPr>
        <w:t>impact, but</w:t>
      </w:r>
      <w:proofErr w:type="gramEnd"/>
      <w:r w:rsidRPr="009B1152">
        <w:rPr>
          <w:rFonts w:ascii="Georgia" w:hAnsi="Georgia"/>
          <w:color w:val="000000"/>
          <w:sz w:val="12"/>
          <w:szCs w:val="27"/>
        </w:rPr>
        <w:t xml:space="preserve"> try to stick the other side with the blame. And in that, public employees deserve no less the right than the rest of us to give it a shot.</w:t>
      </w:r>
    </w:p>
    <w:p w14:paraId="4F2700B0" w14:textId="77777777" w:rsidR="00681359" w:rsidRDefault="00681359" w:rsidP="00681359"/>
    <w:p w14:paraId="2652313D" w14:textId="77777777" w:rsidR="00681359" w:rsidRDefault="00681359" w:rsidP="00681359">
      <w:pPr>
        <w:pStyle w:val="Heading4"/>
      </w:pPr>
      <w:r>
        <w:t>[4] Strikes also promote union membership.</w:t>
      </w:r>
    </w:p>
    <w:p w14:paraId="3A37A7B5" w14:textId="77777777" w:rsidR="00681359" w:rsidRPr="00484121" w:rsidRDefault="00681359" w:rsidP="00681359">
      <w:pPr>
        <w:rPr>
          <w:sz w:val="16"/>
          <w:szCs w:val="16"/>
        </w:rPr>
      </w:pPr>
      <w:r>
        <w:rPr>
          <w:b/>
          <w:bCs/>
          <w:sz w:val="24"/>
          <w:szCs w:val="24"/>
        </w:rPr>
        <w:t xml:space="preserve">Hodder et al 16 </w:t>
      </w:r>
      <w:r w:rsidRPr="00484121">
        <w:rPr>
          <w:sz w:val="16"/>
          <w:szCs w:val="16"/>
        </w:rPr>
        <w:t>Andy Hodder/Mark Williams/John Kelly/Nick McCarthy, June 08</w:t>
      </w:r>
      <w:proofErr w:type="gramStart"/>
      <w:r w:rsidRPr="00484121">
        <w:rPr>
          <w:sz w:val="16"/>
          <w:szCs w:val="16"/>
        </w:rPr>
        <w:t xml:space="preserve"> 2016</w:t>
      </w:r>
      <w:proofErr w:type="gramEnd"/>
      <w:r w:rsidRPr="00484121">
        <w:rPr>
          <w:sz w:val="16"/>
          <w:szCs w:val="16"/>
        </w:rPr>
        <w:t>, “Does Strike Action stimulate trade union membership growth” (</w:t>
      </w:r>
      <w:r w:rsidRPr="00484121">
        <w:rPr>
          <w:rFonts w:ascii="Roboto" w:hAnsi="Roboto"/>
          <w:color w:val="202124"/>
          <w:sz w:val="16"/>
          <w:szCs w:val="16"/>
          <w:shd w:val="clear" w:color="auto" w:fill="FFFFFF"/>
        </w:rPr>
        <w:t>Andy Hodder is a </w:t>
      </w:r>
      <w:r w:rsidRPr="00484121">
        <w:rPr>
          <w:rFonts w:ascii="Roboto" w:hAnsi="Roboto"/>
          <w:b/>
          <w:bCs/>
          <w:color w:val="202124"/>
          <w:sz w:val="16"/>
          <w:szCs w:val="16"/>
          <w:shd w:val="clear" w:color="auto" w:fill="FFFFFF"/>
        </w:rPr>
        <w:t>Lecturer in Employment Relations at the University of Birmingham</w:t>
      </w:r>
      <w:r w:rsidRPr="00484121">
        <w:rPr>
          <w:rFonts w:ascii="Roboto" w:hAnsi="Roboto"/>
          <w:color w:val="202124"/>
          <w:sz w:val="16"/>
          <w:szCs w:val="16"/>
          <w:shd w:val="clear" w:color="auto" w:fill="FFFFFF"/>
        </w:rPr>
        <w:t xml:space="preserve">. Andy joined Birmingham Business School in September 2012 after completing a PhD at </w:t>
      </w:r>
      <w:proofErr w:type="spellStart"/>
      <w:r w:rsidRPr="00484121">
        <w:rPr>
          <w:rFonts w:ascii="Roboto" w:hAnsi="Roboto"/>
          <w:color w:val="202124"/>
          <w:sz w:val="16"/>
          <w:szCs w:val="16"/>
          <w:shd w:val="clear" w:color="auto" w:fill="FFFFFF"/>
        </w:rPr>
        <w:t>Keele</w:t>
      </w:r>
      <w:proofErr w:type="spellEnd"/>
      <w:r w:rsidRPr="00484121">
        <w:rPr>
          <w:rFonts w:ascii="Roboto" w:hAnsi="Roboto"/>
          <w:color w:val="202124"/>
          <w:sz w:val="16"/>
          <w:szCs w:val="16"/>
          <w:shd w:val="clear" w:color="auto" w:fill="FFFFFF"/>
        </w:rPr>
        <w:t xml:space="preserve"> University. Andy has conducted research on public sector union organizing and the relationship between young workers and trade unions.) </w:t>
      </w:r>
      <w:r w:rsidRPr="00484121">
        <w:rPr>
          <w:sz w:val="16"/>
          <w:szCs w:val="16"/>
        </w:rPr>
        <w:t>https://onlinelibrary.wiley.com/doi/10.1111/bjir.12188</w:t>
      </w:r>
    </w:p>
    <w:p w14:paraId="0429AD97" w14:textId="77777777" w:rsidR="00681359" w:rsidRDefault="00681359" w:rsidP="00681359">
      <w:pPr>
        <w:rPr>
          <w:rStyle w:val="Emphasis"/>
        </w:rPr>
      </w:pPr>
      <w:r w:rsidRPr="00F31EFE">
        <w:rPr>
          <w:rFonts w:ascii="Open Sans" w:hAnsi="Open Sans" w:cs="Open Sans"/>
          <w:color w:val="1C1D1E"/>
          <w:sz w:val="16"/>
          <w:shd w:val="clear" w:color="auto" w:fill="FFFFFF"/>
        </w:rPr>
        <w:t xml:space="preserve">Most of the literature on strikes has addressed one of four issues: causation, variation between sectors and countries, trends over time and the relationship between strikes and other forms of collective and individual protest. Very little research has addressed the equally important questions of strike outcomes and trade union membership despite the substantial body of research on the causes of trade union membership decline and strategies for membership growth. In this paper we reverse the usual sequence of trade union membership as a causal factor in the genesis of strikes and examine the impact of strikes on trade union membership levels. After setting out the relevant theory and hypotheses, </w:t>
      </w:r>
      <w:r w:rsidRPr="001F31F7">
        <w:rPr>
          <w:rStyle w:val="Emphasis"/>
        </w:rPr>
        <w:t xml:space="preserve">we use a unique seven-year dataset of trade union membership joiners and leavers from a major British trade union with a substantial record of strike activity. </w:t>
      </w:r>
      <w:r w:rsidRPr="000A1D42">
        <w:rPr>
          <w:rStyle w:val="Emphasis"/>
          <w:highlight w:val="cyan"/>
        </w:rPr>
        <w:t>Controlling for other possible determinants of trade union membership</w:t>
      </w:r>
      <w:r w:rsidRPr="00F31EFE">
        <w:rPr>
          <w:rFonts w:ascii="Open Sans" w:hAnsi="Open Sans" w:cs="Open Sans"/>
          <w:color w:val="1C1D1E"/>
          <w:sz w:val="16"/>
          <w:shd w:val="clear" w:color="auto" w:fill="FFFFFF"/>
        </w:rPr>
        <w:t xml:space="preserve">, we find that </w:t>
      </w:r>
      <w:r w:rsidRPr="000A1D42">
        <w:rPr>
          <w:rStyle w:val="Emphasis"/>
          <w:highlight w:val="cyan"/>
        </w:rPr>
        <w:t xml:space="preserve">months in which there is strike action, </w:t>
      </w:r>
      <w:r w:rsidRPr="001F31F7">
        <w:rPr>
          <w:rStyle w:val="Emphasis"/>
        </w:rPr>
        <w:t xml:space="preserve">whether national or local, </w:t>
      </w:r>
      <w:r w:rsidRPr="000A1D42">
        <w:rPr>
          <w:rStyle w:val="Emphasis"/>
          <w:highlight w:val="cyan"/>
        </w:rPr>
        <w:t>are associated with a significantly higher rate of membership growth,</w:t>
      </w:r>
      <w:r w:rsidRPr="00F43CB0">
        <w:rPr>
          <w:rStyle w:val="Emphasis"/>
          <w:highlight w:val="green"/>
        </w:rPr>
        <w:t xml:space="preserve"> </w:t>
      </w:r>
      <w:r w:rsidRPr="001F31F7">
        <w:rPr>
          <w:rStyle w:val="Emphasis"/>
        </w:rPr>
        <w:t>measured both by the number of joiners and by the ratio of joiners to leavers</w:t>
      </w:r>
      <w:r w:rsidRPr="00F31EFE">
        <w:rPr>
          <w:rFonts w:ascii="Open Sans" w:hAnsi="Open Sans" w:cs="Open Sans"/>
          <w:color w:val="1C1D1E"/>
          <w:sz w:val="16"/>
          <w:shd w:val="clear" w:color="auto" w:fill="FFFFFF"/>
        </w:rPr>
        <w:t xml:space="preserve">. Data from new union members suggest that </w:t>
      </w:r>
      <w:r w:rsidRPr="000A1D42">
        <w:rPr>
          <w:rStyle w:val="Emphasis"/>
          <w:highlight w:val="cyan"/>
        </w:rPr>
        <w:t>perceived injustice and perceived union effectiveness both motivate the decision to join.</w:t>
      </w:r>
    </w:p>
    <w:p w14:paraId="4DF51D5F" w14:textId="77777777" w:rsidR="00681359" w:rsidRPr="00F43CB0" w:rsidRDefault="00681359" w:rsidP="00681359">
      <w:pPr>
        <w:rPr>
          <w:rStyle w:val="Emphasis"/>
        </w:rPr>
      </w:pPr>
    </w:p>
    <w:p w14:paraId="4F74A319" w14:textId="77777777" w:rsidR="00681359" w:rsidRDefault="00681359" w:rsidP="00681359">
      <w:pPr>
        <w:pStyle w:val="Heading4"/>
      </w:pPr>
      <w:r>
        <w:t>[5] Unions stand for the freedom of all workers.</w:t>
      </w:r>
    </w:p>
    <w:p w14:paraId="48A1CAE7" w14:textId="77777777" w:rsidR="00681359" w:rsidRPr="00C11878" w:rsidRDefault="00681359" w:rsidP="00681359">
      <w:pPr>
        <w:rPr>
          <w:rFonts w:asciiTheme="minorHAnsi" w:hAnsiTheme="minorHAnsi" w:cstheme="minorHAnsi"/>
          <w:sz w:val="16"/>
          <w:szCs w:val="16"/>
        </w:rPr>
      </w:pPr>
      <w:r>
        <w:rPr>
          <w:rFonts w:asciiTheme="minorHAnsi" w:hAnsiTheme="minorHAnsi" w:cstheme="minorHAnsi"/>
          <w:b/>
          <w:bCs/>
          <w:sz w:val="24"/>
          <w:szCs w:val="24"/>
        </w:rPr>
        <w:t xml:space="preserve">EPI 17 </w:t>
      </w:r>
      <w:r w:rsidRPr="00C11878">
        <w:rPr>
          <w:rFonts w:asciiTheme="minorHAnsi" w:hAnsiTheme="minorHAnsi" w:cstheme="minorHAnsi"/>
          <w:sz w:val="16"/>
          <w:szCs w:val="16"/>
        </w:rPr>
        <w:t>Economic Policy Institute, August 24</w:t>
      </w:r>
      <w:proofErr w:type="gramStart"/>
      <w:r w:rsidRPr="00C11878">
        <w:rPr>
          <w:rFonts w:asciiTheme="minorHAnsi" w:hAnsiTheme="minorHAnsi" w:cstheme="minorHAnsi"/>
          <w:sz w:val="16"/>
          <w:szCs w:val="16"/>
        </w:rPr>
        <w:t xml:space="preserve"> 2017</w:t>
      </w:r>
      <w:proofErr w:type="gramEnd"/>
      <w:r w:rsidRPr="00C11878">
        <w:rPr>
          <w:rFonts w:asciiTheme="minorHAnsi" w:hAnsiTheme="minorHAnsi" w:cstheme="minorHAnsi"/>
          <w:sz w:val="16"/>
          <w:szCs w:val="16"/>
        </w:rPr>
        <w:t>, “Today’s labor unions give workers the power to improve their jobs and unrig the economy,” (</w:t>
      </w:r>
      <w:r w:rsidRPr="00C11878">
        <w:rPr>
          <w:rFonts w:asciiTheme="minorHAnsi" w:hAnsiTheme="minorHAnsi" w:cstheme="minorHAnsi"/>
          <w:color w:val="4D5156"/>
          <w:sz w:val="16"/>
          <w:szCs w:val="16"/>
          <w:shd w:val="clear" w:color="auto" w:fill="FFFFFF"/>
        </w:rPr>
        <w:t>The Economic Policy Institute is a 501 non-profit American, left-leaning think tank based in Washington, D.C., that carries out economic research and analyzes the economic impact of policies and proposals.)</w:t>
      </w:r>
      <w:r w:rsidRPr="00C11878">
        <w:rPr>
          <w:rFonts w:asciiTheme="minorHAnsi" w:hAnsiTheme="minorHAnsi" w:cstheme="minorHAnsi"/>
          <w:sz w:val="16"/>
          <w:szCs w:val="16"/>
        </w:rPr>
        <w:t xml:space="preserve"> https://www.epi.org/press/todays-labor-unions-give-workers-the-power-to-improve-their-jobs-and-unrig-the-economy/</w:t>
      </w:r>
    </w:p>
    <w:p w14:paraId="01F1CB13" w14:textId="77777777" w:rsidR="00681359" w:rsidRPr="001F31F7" w:rsidRDefault="00681359" w:rsidP="00681359">
      <w:pPr>
        <w:shd w:val="clear" w:color="auto" w:fill="FFFFFF"/>
        <w:spacing w:after="0" w:line="240" w:lineRule="auto"/>
        <w:textAlignment w:val="baseline"/>
        <w:rPr>
          <w:rFonts w:ascii="Arial" w:eastAsia="Times New Roman" w:hAnsi="Arial" w:cs="Arial"/>
          <w:color w:val="333333"/>
          <w:sz w:val="16"/>
          <w:szCs w:val="24"/>
          <w:lang w:eastAsia="zh-CN"/>
        </w:rPr>
      </w:pPr>
      <w:r w:rsidRPr="001F31F7">
        <w:rPr>
          <w:rFonts w:ascii="Arial" w:eastAsia="Times New Roman" w:hAnsi="Arial" w:cs="Arial"/>
          <w:color w:val="333333"/>
          <w:sz w:val="16"/>
          <w:szCs w:val="24"/>
          <w:lang w:eastAsia="zh-CN"/>
        </w:rPr>
        <w:t>In a comprehensive new report, </w:t>
      </w:r>
      <w:hyperlink r:id="rId53" w:history="1">
        <w:r w:rsidRPr="001F31F7">
          <w:rPr>
            <w:rFonts w:ascii="inherit" w:eastAsia="Times New Roman" w:hAnsi="inherit" w:cs="Arial"/>
            <w:b/>
            <w:bCs/>
            <w:i/>
            <w:iCs/>
            <w:color w:val="BE1E2E"/>
            <w:sz w:val="16"/>
            <w:szCs w:val="24"/>
            <w:bdr w:val="none" w:sz="0" w:space="0" w:color="auto" w:frame="1"/>
            <w:lang w:eastAsia="zh-CN"/>
          </w:rPr>
          <w:t>How today’s unions help working people</w:t>
        </w:r>
      </w:hyperlink>
      <w:r w:rsidRPr="001F31F7">
        <w:rPr>
          <w:rFonts w:ascii="Arial" w:eastAsia="Times New Roman" w:hAnsi="Arial" w:cs="Arial"/>
          <w:color w:val="333333"/>
          <w:sz w:val="16"/>
          <w:szCs w:val="24"/>
          <w:lang w:eastAsia="zh-CN"/>
        </w:rPr>
        <w:t xml:space="preserve">, EPI researchers detail how </w:t>
      </w:r>
      <w:r w:rsidRPr="00095323">
        <w:rPr>
          <w:rStyle w:val="Emphasis"/>
          <w:highlight w:val="cyan"/>
        </w:rPr>
        <w:t>collective bargaining plays an essential role in today’s labor market</w:t>
      </w:r>
      <w:r w:rsidRPr="001F31F7">
        <w:rPr>
          <w:rFonts w:ascii="Arial" w:eastAsia="Times New Roman" w:hAnsi="Arial" w:cs="Arial"/>
          <w:color w:val="333333"/>
          <w:sz w:val="16"/>
          <w:szCs w:val="24"/>
          <w:lang w:eastAsia="zh-CN"/>
        </w:rPr>
        <w:t xml:space="preserve">, </w:t>
      </w:r>
      <w:r w:rsidRPr="00095323">
        <w:rPr>
          <w:rStyle w:val="Emphasis"/>
          <w:highlight w:val="cyan"/>
        </w:rPr>
        <w:t>by raising working people’s wages and supporting a fair</w:t>
      </w:r>
      <w:r w:rsidRPr="001F31F7">
        <w:rPr>
          <w:rFonts w:ascii="Arial" w:eastAsia="Times New Roman" w:hAnsi="Arial" w:cs="Arial"/>
          <w:color w:val="333333"/>
          <w:sz w:val="16"/>
          <w:szCs w:val="24"/>
          <w:lang w:eastAsia="zh-CN"/>
        </w:rPr>
        <w:t xml:space="preserve"> and prosperous </w:t>
      </w:r>
      <w:r w:rsidRPr="00095323">
        <w:rPr>
          <w:rStyle w:val="Emphasis"/>
          <w:highlight w:val="cyan"/>
        </w:rPr>
        <w:t>economy</w:t>
      </w:r>
      <w:r w:rsidRPr="001F31F7">
        <w:rPr>
          <w:rFonts w:ascii="Arial" w:eastAsia="Times New Roman" w:hAnsi="Arial" w:cs="Arial"/>
          <w:color w:val="333333"/>
          <w:sz w:val="16"/>
          <w:szCs w:val="24"/>
          <w:lang w:eastAsia="zh-CN"/>
        </w:rPr>
        <w:t xml:space="preserve"> as well as a vibrant democracy—</w:t>
      </w:r>
      <w:r w:rsidRPr="00095323">
        <w:rPr>
          <w:rStyle w:val="Emphasis"/>
          <w:highlight w:val="cyan"/>
        </w:rPr>
        <w:t>and</w:t>
      </w:r>
      <w:r w:rsidRPr="001F31F7">
        <w:rPr>
          <w:rFonts w:ascii="Arial" w:eastAsia="Times New Roman" w:hAnsi="Arial" w:cs="Arial"/>
          <w:color w:val="333333"/>
          <w:sz w:val="16"/>
          <w:szCs w:val="24"/>
          <w:lang w:eastAsia="zh-CN"/>
        </w:rPr>
        <w:t xml:space="preserve"> how </w:t>
      </w:r>
      <w:r w:rsidRPr="00095323">
        <w:rPr>
          <w:rStyle w:val="Emphasis"/>
          <w:highlight w:val="cyan"/>
        </w:rPr>
        <w:t>workers’ freedom to join together and bargain with their employer</w:t>
      </w:r>
      <w:r w:rsidRPr="001F31F7">
        <w:rPr>
          <w:rFonts w:ascii="Arial" w:eastAsia="Times New Roman" w:hAnsi="Arial" w:cs="Arial"/>
          <w:color w:val="333333"/>
          <w:sz w:val="16"/>
          <w:szCs w:val="24"/>
          <w:lang w:eastAsia="zh-CN"/>
        </w:rPr>
        <w:t xml:space="preserve"> is under attack. “</w:t>
      </w:r>
      <w:r w:rsidRPr="00095323">
        <w:rPr>
          <w:rStyle w:val="Emphasis"/>
          <w:highlight w:val="cyan"/>
        </w:rPr>
        <w:t>Unions raise workers’ wages and</w:t>
      </w:r>
      <w:r w:rsidRPr="001F31F7">
        <w:rPr>
          <w:rFonts w:ascii="Arial" w:eastAsia="Times New Roman" w:hAnsi="Arial" w:cs="Arial"/>
          <w:color w:val="333333"/>
          <w:sz w:val="16"/>
          <w:szCs w:val="24"/>
          <w:lang w:eastAsia="zh-CN"/>
        </w:rPr>
        <w:t xml:space="preserve"> strengthen their </w:t>
      </w:r>
      <w:r w:rsidRPr="00095323">
        <w:rPr>
          <w:rStyle w:val="Emphasis"/>
          <w:highlight w:val="cyan"/>
        </w:rPr>
        <w:t>rights at work</w:t>
      </w:r>
      <w:r w:rsidRPr="001F31F7">
        <w:rPr>
          <w:rFonts w:ascii="Arial" w:eastAsia="Times New Roman" w:hAnsi="Arial" w:cs="Arial"/>
          <w:color w:val="333333"/>
          <w:sz w:val="16"/>
          <w:szCs w:val="24"/>
          <w:lang w:eastAsia="zh-CN"/>
        </w:rPr>
        <w:t xml:space="preserve">, </w:t>
      </w:r>
      <w:r w:rsidRPr="00095323">
        <w:rPr>
          <w:rStyle w:val="Emphasis"/>
          <w:highlight w:val="cyan"/>
        </w:rPr>
        <w:t>but</w:t>
      </w:r>
      <w:r w:rsidRPr="001F31F7">
        <w:rPr>
          <w:rFonts w:ascii="Arial" w:eastAsia="Times New Roman" w:hAnsi="Arial" w:cs="Arial"/>
          <w:color w:val="333333"/>
          <w:sz w:val="16"/>
          <w:szCs w:val="24"/>
          <w:lang w:eastAsia="zh-CN"/>
        </w:rPr>
        <w:t xml:space="preserve"> they </w:t>
      </w:r>
      <w:r w:rsidRPr="00095323">
        <w:rPr>
          <w:rStyle w:val="Emphasis"/>
          <w:highlight w:val="cyan"/>
        </w:rPr>
        <w:t>also give working people a voice</w:t>
      </w:r>
      <w:r w:rsidRPr="001F31F7">
        <w:rPr>
          <w:rFonts w:ascii="Arial" w:eastAsia="Times New Roman" w:hAnsi="Arial" w:cs="Arial"/>
          <w:color w:val="333333"/>
          <w:sz w:val="16"/>
          <w:szCs w:val="24"/>
          <w:lang w:eastAsia="zh-CN"/>
        </w:rPr>
        <w:t xml:space="preserve"> in our democracy,” said EPI President Lawrence Mishel. “We will never again see consistent robust middle-class wage growth or a healthy democracy without first rebuilding collective bargaining.” The report provides updated statistics on who today’s unions represent and where they are strongest. The authors point out that </w:t>
      </w:r>
      <w:r w:rsidRPr="001F31F7">
        <w:rPr>
          <w:sz w:val="16"/>
        </w:rPr>
        <w:t xml:space="preserve">labor unions are more diverse than ever before: Union members include dental hygienists, graduate students, and digital journalists, as well as manufacturing workers and public-sector employees. About two-thirds of union workers </w:t>
      </w:r>
      <w:proofErr w:type="gramStart"/>
      <w:r w:rsidRPr="001F31F7">
        <w:rPr>
          <w:sz w:val="16"/>
        </w:rPr>
        <w:t>age</w:t>
      </w:r>
      <w:proofErr w:type="gramEnd"/>
      <w:r w:rsidRPr="001F31F7">
        <w:rPr>
          <w:sz w:val="16"/>
        </w:rPr>
        <w:t xml:space="preserve"> 18 to 64 are women or people of color. 14.5 percent of black workers </w:t>
      </w:r>
      <w:proofErr w:type="gramStart"/>
      <w:r w:rsidRPr="001F31F7">
        <w:rPr>
          <w:sz w:val="16"/>
        </w:rPr>
        <w:t>age</w:t>
      </w:r>
      <w:proofErr w:type="gramEnd"/>
      <w:r w:rsidRPr="001F31F7">
        <w:rPr>
          <w:sz w:val="16"/>
        </w:rPr>
        <w:t xml:space="preserve"> 18 to 64 are covered by a collective bargaining agreement, compared with 12.5 percent of white workers and 10.1 percent of Hispanic workers. “Today, more than 1 in 9 workers are represented by a union,” said EPI Policy Director Heidi </w:t>
      </w:r>
      <w:proofErr w:type="spellStart"/>
      <w:r w:rsidRPr="001F31F7">
        <w:rPr>
          <w:sz w:val="16"/>
        </w:rPr>
        <w:t>Shierholz</w:t>
      </w:r>
      <w:proofErr w:type="spellEnd"/>
      <w:r w:rsidRPr="001F31F7">
        <w:rPr>
          <w:sz w:val="16"/>
        </w:rPr>
        <w:t>. “By exercising their freedom to join together and negotiate their wages and working conditions, workers gain a voice through</w:t>
      </w:r>
      <w:r w:rsidRPr="001F31F7">
        <w:rPr>
          <w:rFonts w:ascii="Arial" w:eastAsia="Times New Roman" w:hAnsi="Arial" w:cs="Arial"/>
          <w:color w:val="333333"/>
          <w:sz w:val="16"/>
          <w:szCs w:val="24"/>
          <w:lang w:eastAsia="zh-CN"/>
        </w:rPr>
        <w:t xml:space="preserve"> their union. But that freedom is increasingly under threat. Anyone who supports working </w:t>
      </w:r>
      <w:proofErr w:type="gramStart"/>
      <w:r w:rsidRPr="001F31F7">
        <w:rPr>
          <w:rFonts w:ascii="Arial" w:eastAsia="Times New Roman" w:hAnsi="Arial" w:cs="Arial"/>
          <w:color w:val="333333"/>
          <w:sz w:val="16"/>
          <w:szCs w:val="24"/>
          <w:lang w:eastAsia="zh-CN"/>
        </w:rPr>
        <w:t>people</w:t>
      </w:r>
      <w:proofErr w:type="gramEnd"/>
      <w:r w:rsidRPr="001F31F7">
        <w:rPr>
          <w:rFonts w:ascii="Arial" w:eastAsia="Times New Roman" w:hAnsi="Arial" w:cs="Arial"/>
          <w:color w:val="333333"/>
          <w:sz w:val="16"/>
          <w:szCs w:val="24"/>
          <w:lang w:eastAsia="zh-CN"/>
        </w:rPr>
        <w:t xml:space="preserve"> or a healthy democracy should stand up and support unions and collective bargaining.” </w:t>
      </w:r>
      <w:r w:rsidRPr="00095323">
        <w:rPr>
          <w:rStyle w:val="Emphasis"/>
          <w:highlight w:val="cyan"/>
        </w:rPr>
        <w:t>Collective bargaining is an important force in reducing inequality</w:t>
      </w:r>
      <w:r w:rsidRPr="001F31F7">
        <w:rPr>
          <w:rFonts w:ascii="Arial" w:eastAsia="Times New Roman" w:hAnsi="Arial" w:cs="Arial"/>
          <w:color w:val="333333"/>
          <w:sz w:val="16"/>
          <w:szCs w:val="24"/>
          <w:lang w:eastAsia="zh-CN"/>
        </w:rPr>
        <w:t xml:space="preserve"> and ensuring that low- and middle-wage workers are given a fair return on their work. As productivity has risen over the last several decades, wages have remained flat for the majority of working people, while skyrocketing for those at the top. </w:t>
      </w:r>
      <w:r w:rsidRPr="001F31F7">
        <w:rPr>
          <w:rStyle w:val="Emphasis"/>
        </w:rPr>
        <w:t>Union decline can explain one-third of the rise in wage inequality among men and one-fifth</w:t>
      </w:r>
      <w:r w:rsidRPr="001F31F7">
        <w:rPr>
          <w:rFonts w:ascii="Arial" w:eastAsia="Times New Roman" w:hAnsi="Arial" w:cs="Arial"/>
          <w:color w:val="333333"/>
          <w:sz w:val="16"/>
          <w:szCs w:val="24"/>
          <w:lang w:eastAsia="zh-CN"/>
        </w:rPr>
        <w:t xml:space="preserve"> of the rise in wage inequality </w:t>
      </w:r>
      <w:r w:rsidRPr="001F31F7">
        <w:rPr>
          <w:rStyle w:val="Emphasis"/>
        </w:rPr>
        <w:t>among women</w:t>
      </w:r>
      <w:r w:rsidRPr="001F31F7">
        <w:rPr>
          <w:rFonts w:ascii="Arial" w:eastAsia="Times New Roman" w:hAnsi="Arial" w:cs="Arial"/>
          <w:color w:val="333333"/>
          <w:sz w:val="16"/>
          <w:szCs w:val="24"/>
          <w:lang w:eastAsia="zh-CN"/>
        </w:rPr>
        <w:t xml:space="preserve"> from 1973 to 2007. Among men, the erosion of collective bargaining has been the largest single factor driving a wedge between the middle class and the top 1 percent. </w:t>
      </w:r>
      <w:r w:rsidRPr="001F31F7">
        <w:rPr>
          <w:sz w:val="16"/>
        </w:rPr>
        <w:t>Working people</w:t>
      </w:r>
      <w:r w:rsidRPr="001F31F7">
        <w:rPr>
          <w:rFonts w:ascii="Arial" w:eastAsia="Times New Roman" w:hAnsi="Arial" w:cs="Arial"/>
          <w:color w:val="333333"/>
          <w:sz w:val="16"/>
          <w:szCs w:val="24"/>
          <w:lang w:eastAsia="zh-CN"/>
        </w:rPr>
        <w:t xml:space="preserve"> in </w:t>
      </w:r>
      <w:r w:rsidRPr="001F31F7">
        <w:rPr>
          <w:rStyle w:val="Emphasis"/>
        </w:rPr>
        <w:t xml:space="preserve">unions use their power </w:t>
      </w:r>
      <w:r w:rsidRPr="001F31F7">
        <w:rPr>
          <w:rFonts w:ascii="Arial" w:eastAsia="Times New Roman" w:hAnsi="Arial" w:cs="Arial"/>
          <w:color w:val="333333"/>
          <w:sz w:val="16"/>
          <w:szCs w:val="24"/>
          <w:lang w:eastAsia="zh-CN"/>
        </w:rPr>
        <w:t xml:space="preserve">in numbers </w:t>
      </w:r>
      <w:r w:rsidRPr="001F31F7">
        <w:rPr>
          <w:rStyle w:val="Emphasis"/>
        </w:rPr>
        <w:t>to secure a fairer share of the income they create</w:t>
      </w:r>
      <w:r w:rsidRPr="001F31F7">
        <w:rPr>
          <w:rFonts w:ascii="Arial" w:eastAsia="Times New Roman" w:hAnsi="Arial" w:cs="Arial"/>
          <w:color w:val="333333"/>
          <w:sz w:val="16"/>
          <w:szCs w:val="24"/>
          <w:lang w:eastAsia="zh-CN"/>
        </w:rPr>
        <w:t xml:space="preserve">. On average, a worker covered by a union contract earns 13.2 percent more in wages than a peer with similar education, occupation, and experience in a nonunionized workplace in the same sector. But importantly, </w:t>
      </w:r>
      <w:r w:rsidRPr="001F31F7">
        <w:rPr>
          <w:rStyle w:val="Emphasis"/>
        </w:rPr>
        <w:t xml:space="preserve">collective bargaining also </w:t>
      </w:r>
      <w:proofErr w:type="gramStart"/>
      <w:r w:rsidRPr="001F31F7">
        <w:rPr>
          <w:rStyle w:val="Emphasis"/>
        </w:rPr>
        <w:t>raise</w:t>
      </w:r>
      <w:proofErr w:type="gramEnd"/>
      <w:r w:rsidRPr="001F31F7">
        <w:rPr>
          <w:rStyle w:val="Emphasis"/>
        </w:rPr>
        <w:t xml:space="preserve"> wages for nonunion workers</w:t>
      </w:r>
      <w:r w:rsidRPr="001F31F7">
        <w:rPr>
          <w:rFonts w:ascii="Arial" w:eastAsia="Times New Roman" w:hAnsi="Arial" w:cs="Arial"/>
          <w:color w:val="333333"/>
          <w:sz w:val="16"/>
          <w:szCs w:val="24"/>
          <w:lang w:eastAsia="zh-CN"/>
        </w:rPr>
        <w:t xml:space="preserve">—as an economic sector becomes more unionized, nonunion employers pay more to retain qualified workers, and </w:t>
      </w:r>
      <w:r w:rsidRPr="00095323">
        <w:rPr>
          <w:rStyle w:val="Emphasis"/>
          <w:highlight w:val="cyan"/>
        </w:rPr>
        <w:t>norms of higher pay and better conditions become standard</w:t>
      </w:r>
      <w:r w:rsidRPr="001F31F7">
        <w:rPr>
          <w:rFonts w:ascii="Arial" w:eastAsia="Times New Roman" w:hAnsi="Arial" w:cs="Arial"/>
          <w:color w:val="333333"/>
          <w:sz w:val="16"/>
          <w:szCs w:val="24"/>
          <w:lang w:eastAsia="zh-CN"/>
        </w:rPr>
        <w:t>. If union density had remained at its 1979 level, weekly wages of </w:t>
      </w:r>
      <w:r w:rsidRPr="001F31F7">
        <w:rPr>
          <w:rFonts w:ascii="inherit" w:eastAsia="Times New Roman" w:hAnsi="inherit" w:cs="Arial"/>
          <w:i/>
          <w:iCs/>
          <w:color w:val="333333"/>
          <w:sz w:val="16"/>
          <w:szCs w:val="24"/>
          <w:bdr w:val="none" w:sz="0" w:space="0" w:color="auto" w:frame="1"/>
          <w:lang w:eastAsia="zh-CN"/>
        </w:rPr>
        <w:t>nonunion</w:t>
      </w:r>
      <w:r w:rsidRPr="001F31F7">
        <w:rPr>
          <w:rFonts w:ascii="Arial" w:eastAsia="Times New Roman" w:hAnsi="Arial" w:cs="Arial"/>
          <w:color w:val="333333"/>
          <w:sz w:val="16"/>
          <w:szCs w:val="24"/>
          <w:lang w:eastAsia="zh-CN"/>
        </w:rPr>
        <w:t xml:space="preserve"> men in the private sector would be 5 percent higher today. “The lack of collective worker power helps explain why workers’ wages have been stagnant for the past 40 years,” said Mishel, “and why working people are so frustrated—as they have not reaped any of the gains of an improving economy.” </w:t>
      </w:r>
      <w:r w:rsidRPr="001F31F7">
        <w:rPr>
          <w:rStyle w:val="Emphasis"/>
        </w:rPr>
        <w:t>Unions help close racial wage gaps, by creating pay transparency</w:t>
      </w:r>
      <w:r w:rsidRPr="001F31F7">
        <w:rPr>
          <w:rFonts w:ascii="Arial" w:eastAsia="Times New Roman" w:hAnsi="Arial" w:cs="Arial"/>
          <w:color w:val="333333"/>
          <w:sz w:val="16"/>
          <w:szCs w:val="24"/>
          <w:lang w:eastAsia="zh-CN"/>
        </w:rPr>
        <w:t xml:space="preserve">, correcting salary discrepancies, establishing clearer terms for raises and promotions, disproportionately boosting the wages of lower-wage workers, </w:t>
      </w:r>
      <w:r w:rsidRPr="001F31F7">
        <w:rPr>
          <w:rStyle w:val="Emphasis"/>
        </w:rPr>
        <w:t>and helping workers who have been discriminated against achieve equity.</w:t>
      </w:r>
      <w:r w:rsidRPr="001F31F7">
        <w:rPr>
          <w:rFonts w:ascii="Arial" w:eastAsia="Times New Roman" w:hAnsi="Arial" w:cs="Arial"/>
          <w:color w:val="333333"/>
          <w:sz w:val="16"/>
          <w:szCs w:val="24"/>
          <w:lang w:eastAsia="zh-CN"/>
        </w:rPr>
        <w:t xml:space="preserve"> Hourly wages for women represented by unions are 9.2 percent higher on average than for comparable nonunionized women, and black and Hispanic workers get a disproportionate boost from unionization compared with their white counterparts. Despite decades of attacks by corporate interests and their political allies, we are seeing a resurgence of interest in collective bargaining, especially among young people. The report notes that unions are especially appealing to young workers. 55 percent of 18- to 29-year-old workers view unions favorably, compared with 46 percent of workers </w:t>
      </w:r>
      <w:proofErr w:type="gramStart"/>
      <w:r w:rsidRPr="001F31F7">
        <w:rPr>
          <w:rFonts w:ascii="Arial" w:eastAsia="Times New Roman" w:hAnsi="Arial" w:cs="Arial"/>
          <w:color w:val="333333"/>
          <w:sz w:val="16"/>
          <w:szCs w:val="24"/>
          <w:lang w:eastAsia="zh-CN"/>
        </w:rPr>
        <w:t>age</w:t>
      </w:r>
      <w:proofErr w:type="gramEnd"/>
      <w:r w:rsidRPr="001F31F7">
        <w:rPr>
          <w:rFonts w:ascii="Arial" w:eastAsia="Times New Roman" w:hAnsi="Arial" w:cs="Arial"/>
          <w:color w:val="333333"/>
          <w:sz w:val="16"/>
          <w:szCs w:val="24"/>
          <w:lang w:eastAsia="zh-CN"/>
        </w:rPr>
        <w:t xml:space="preserve"> 30 and older.</w:t>
      </w:r>
    </w:p>
    <w:p w14:paraId="3408527F" w14:textId="77777777" w:rsidR="00681359" w:rsidRPr="00012F62" w:rsidRDefault="00681359" w:rsidP="00681359">
      <w:pPr>
        <w:shd w:val="clear" w:color="auto" w:fill="FFFFFF"/>
        <w:spacing w:after="0" w:line="240" w:lineRule="auto"/>
        <w:textAlignment w:val="baseline"/>
        <w:rPr>
          <w:rFonts w:ascii="Arial" w:eastAsia="Times New Roman" w:hAnsi="Arial" w:cs="Arial"/>
          <w:color w:val="333333"/>
          <w:sz w:val="16"/>
          <w:szCs w:val="24"/>
          <w:lang w:eastAsia="zh-CN"/>
        </w:rPr>
      </w:pPr>
    </w:p>
    <w:p w14:paraId="3E51ADA0" w14:textId="77777777" w:rsidR="00681359" w:rsidRDefault="00681359" w:rsidP="00681359">
      <w:pPr>
        <w:pStyle w:val="Heading4"/>
      </w:pPr>
      <w:r>
        <w:t>Reductions in workers’ wages and abuses of their rights are a limitation of autonomy because workers are forced to work under conditions which they did not reasonably agree to. When workers can’t quit because they need wages, employers can ignore their demands and exert their will over them. This is coercion by employers in the pursuit of increased wealth and control, meaning that it is not universalizable and is thus immoral.</w:t>
      </w:r>
    </w:p>
    <w:p w14:paraId="5E7EBBA6" w14:textId="77777777" w:rsidR="00681359" w:rsidRPr="00840352" w:rsidRDefault="00681359" w:rsidP="00681359"/>
    <w:p w14:paraId="3EF1B80E" w14:textId="77777777" w:rsidR="00681359" w:rsidRDefault="00681359" w:rsidP="00681359">
      <w:pPr>
        <w:pStyle w:val="Heading4"/>
      </w:pPr>
      <w:r>
        <w:t xml:space="preserve"> An unconditional right to strike is the only way to guarantee workers a means of retaining their freedoms. It applies pressure on employers to provide workers with conditions that they fully comply with, which is a reclamation of their freedom and autonomy. Thus, voting Affirmative is the only moral option.</w:t>
      </w:r>
    </w:p>
    <w:p w14:paraId="4810E934" w14:textId="0A0EC376" w:rsidR="00D33518" w:rsidRDefault="00D33518"/>
    <w:p w14:paraId="72640C16" w14:textId="77777777" w:rsidR="00BF60A5" w:rsidRPr="00BF60A5" w:rsidRDefault="00BF60A5" w:rsidP="00BF60A5"/>
    <w:sectPr w:rsidR="00BF60A5" w:rsidRPr="00BF60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altName w:val="Roboto"/>
    <w:charset w:val="00"/>
    <w:family w:val="auto"/>
    <w:pitch w:val="variable"/>
    <w:sig w:usb0="E00002FF" w:usb1="5000205B" w:usb2="00000020" w:usb3="00000000" w:csb0="0000019F"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9251736"/>
  </w:docVars>
  <w:rsids>
    <w:rsidRoot w:val="009D52AC"/>
    <w:rsid w:val="00022407"/>
    <w:rsid w:val="00186135"/>
    <w:rsid w:val="00213A13"/>
    <w:rsid w:val="00277CCB"/>
    <w:rsid w:val="002C0C2E"/>
    <w:rsid w:val="002C262A"/>
    <w:rsid w:val="004B72E7"/>
    <w:rsid w:val="00681359"/>
    <w:rsid w:val="0072554B"/>
    <w:rsid w:val="0089547C"/>
    <w:rsid w:val="008B3D0F"/>
    <w:rsid w:val="008F3ADA"/>
    <w:rsid w:val="00912A30"/>
    <w:rsid w:val="009D52AC"/>
    <w:rsid w:val="00AD1979"/>
    <w:rsid w:val="00BF60A5"/>
    <w:rsid w:val="00C43543"/>
    <w:rsid w:val="00C57086"/>
    <w:rsid w:val="00D33518"/>
    <w:rsid w:val="00DB2265"/>
    <w:rsid w:val="00E93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E229C"/>
  <w15:chartTrackingRefBased/>
  <w15:docId w15:val="{BD46D864-204B-4036-8D7A-6EAF5DEC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3543"/>
    <w:rPr>
      <w:rFonts w:ascii="Calibri" w:eastAsiaTheme="minorHAnsi" w:hAnsi="Calibri"/>
      <w:lang w:eastAsia="en-US"/>
    </w:rPr>
  </w:style>
  <w:style w:type="paragraph" w:styleId="Heading1">
    <w:name w:val="heading 1"/>
    <w:aliases w:val="Pocket"/>
    <w:basedOn w:val="Normal"/>
    <w:next w:val="Normal"/>
    <w:link w:val="Heading1Char"/>
    <w:qFormat/>
    <w:rsid w:val="00C435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35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35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tags,No Spacing111111,No Spacing1"/>
    <w:basedOn w:val="Normal"/>
    <w:next w:val="Normal"/>
    <w:link w:val="Heading4Char"/>
    <w:uiPriority w:val="3"/>
    <w:unhideWhenUsed/>
    <w:qFormat/>
    <w:rsid w:val="00C435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35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3543"/>
  </w:style>
  <w:style w:type="character" w:customStyle="1" w:styleId="Heading1Char">
    <w:name w:val="Heading 1 Char"/>
    <w:aliases w:val="Pocket Char"/>
    <w:basedOn w:val="DefaultParagraphFont"/>
    <w:link w:val="Heading1"/>
    <w:rsid w:val="00C43543"/>
    <w:rPr>
      <w:rFonts w:ascii="Calibri" w:eastAsiaTheme="majorEastAsia" w:hAnsi="Calibri" w:cstheme="majorBidi"/>
      <w:b/>
      <w:sz w:val="52"/>
      <w:szCs w:val="32"/>
      <w:lang w:eastAsia="en-US"/>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C43543"/>
    <w:rPr>
      <w:rFonts w:ascii="Calibri" w:eastAsiaTheme="majorEastAsia" w:hAnsi="Calibri" w:cstheme="majorBidi"/>
      <w:b/>
      <w:iCs/>
      <w:sz w:val="26"/>
      <w:lang w:eastAsia="en-US"/>
    </w:rPr>
  </w:style>
  <w:style w:type="paragraph" w:styleId="NormalWeb">
    <w:name w:val="Normal (Web)"/>
    <w:basedOn w:val="Normal"/>
    <w:uiPriority w:val="99"/>
    <w:unhideWhenUsed/>
    <w:rsid w:val="006813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7"/>
    <w:qFormat/>
    <w:rsid w:val="00C43543"/>
    <w:rPr>
      <w:rFonts w:ascii="Calibri" w:hAnsi="Calibri"/>
      <w:b/>
      <w:i w:val="0"/>
      <w:iCs/>
      <w:sz w:val="22"/>
      <w:u w:val="single"/>
      <w:bdr w:val="none" w:sz="0" w:space="0" w:color="auto"/>
    </w:rPr>
  </w:style>
  <w:style w:type="character" w:styleId="Hyperlink">
    <w:name w:val="Hyperlink"/>
    <w:basedOn w:val="DefaultParagraphFont"/>
    <w:uiPriority w:val="99"/>
    <w:unhideWhenUsed/>
    <w:rsid w:val="00C43543"/>
    <w:rPr>
      <w:color w:val="auto"/>
      <w:u w:val="none"/>
    </w:rPr>
  </w:style>
  <w:style w:type="character" w:styleId="HTMLCite">
    <w:name w:val="HTML Cite"/>
    <w:basedOn w:val="DefaultParagraphFont"/>
    <w:uiPriority w:val="99"/>
    <w:semiHidden/>
    <w:unhideWhenUsed/>
    <w:rsid w:val="00681359"/>
    <w:rPr>
      <w:i/>
      <w:iCs/>
    </w:rPr>
  </w:style>
  <w:style w:type="character" w:customStyle="1" w:styleId="Heading2Char">
    <w:name w:val="Heading 2 Char"/>
    <w:aliases w:val="Hat Char"/>
    <w:basedOn w:val="DefaultParagraphFont"/>
    <w:link w:val="Heading2"/>
    <w:uiPriority w:val="1"/>
    <w:rsid w:val="00C43543"/>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43543"/>
    <w:rPr>
      <w:rFonts w:ascii="Calibri" w:eastAsiaTheme="majorEastAsia" w:hAnsi="Calibri" w:cstheme="majorBidi"/>
      <w:b/>
      <w:sz w:val="32"/>
      <w:szCs w:val="24"/>
      <w:u w:val="single"/>
      <w:lang w:eastAsia="en-US"/>
    </w:rPr>
  </w:style>
  <w:style w:type="character" w:customStyle="1" w:styleId="Style13ptBold">
    <w:name w:val="Style 13 pt Bold"/>
    <w:aliases w:val="Cite"/>
    <w:basedOn w:val="DefaultParagraphFont"/>
    <w:uiPriority w:val="5"/>
    <w:qFormat/>
    <w:rsid w:val="00C43543"/>
    <w:rPr>
      <w:b/>
      <w:bCs/>
      <w:sz w:val="26"/>
      <w:u w:val="none"/>
    </w:rPr>
  </w:style>
  <w:style w:type="character" w:customStyle="1" w:styleId="StyleUnderline">
    <w:name w:val="Style Underline"/>
    <w:aliases w:val="Underline"/>
    <w:basedOn w:val="DefaultParagraphFont"/>
    <w:uiPriority w:val="6"/>
    <w:qFormat/>
    <w:rsid w:val="00C43543"/>
    <w:rPr>
      <w:b w:val="0"/>
      <w:sz w:val="22"/>
      <w:u w:val="single"/>
    </w:rPr>
  </w:style>
  <w:style w:type="character" w:styleId="FollowedHyperlink">
    <w:name w:val="FollowedHyperlink"/>
    <w:basedOn w:val="DefaultParagraphFont"/>
    <w:uiPriority w:val="99"/>
    <w:semiHidden/>
    <w:unhideWhenUsed/>
    <w:rsid w:val="00C43543"/>
    <w:rPr>
      <w:color w:val="auto"/>
      <w:u w:val="none"/>
    </w:rPr>
  </w:style>
  <w:style w:type="character" w:styleId="Strong">
    <w:name w:val="Strong"/>
    <w:basedOn w:val="DefaultParagraphFont"/>
    <w:uiPriority w:val="22"/>
    <w:qFormat/>
    <w:rsid w:val="00BF60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newpress.com/books/after-new-economy" TargetMode="External"/><Relationship Id="rId18" Type="http://schemas.openxmlformats.org/officeDocument/2006/relationships/hyperlink" Target="http://www.slate.com/blogs/xx_factor/2013/07/29/borgata_babes_lawsuit_new_legal_cases_assess_discrimination_based_on_sex.html" TargetMode="External"/><Relationship Id="rId26" Type="http://schemas.openxmlformats.org/officeDocument/2006/relationships/hyperlink" Target="https://www.aclu.org/issues/criminal-law-reform/drug-testing?redirect=workplace-drug-testing" TargetMode="External"/><Relationship Id="rId39" Type="http://schemas.openxmlformats.org/officeDocument/2006/relationships/hyperlink" Target="https://news.harvard.edu/gazette/story/2019/04/event-commemorating-1969-harvard-strike-to-include-current-student-activists/" TargetMode="External"/><Relationship Id="rId21" Type="http://schemas.openxmlformats.org/officeDocument/2006/relationships/hyperlink" Target="https://www.nytimes.com/2013/03/31/us/osha-emphasizes-safety-health-risks-fester.html" TargetMode="External"/><Relationship Id="rId34" Type="http://schemas.openxmlformats.org/officeDocument/2006/relationships/hyperlink" Target="https://www.sfgate.com/business/article/Employers-must-pay-if-they-deny-lunch-breaks-2474407.php" TargetMode="External"/><Relationship Id="rId42" Type="http://schemas.openxmlformats.org/officeDocument/2006/relationships/hyperlink" Target="https://www.thecrimson.com/article/2019/12/3/grad-union-strikes/" TargetMode="External"/><Relationship Id="rId47" Type="http://schemas.openxmlformats.org/officeDocument/2006/relationships/hyperlink" Target="https://harvardmagazine.com/2019/11/a-harvard-graduate-student-union-strike" TargetMode="External"/><Relationship Id="rId50" Type="http://schemas.openxmlformats.org/officeDocument/2006/relationships/hyperlink" Target="https://www.pewstates.org/projects/stateline/headlines/public-strikes-explained-why-there-arent-more-of-them-85899419275" TargetMode="External"/><Relationship Id="rId55" Type="http://schemas.openxmlformats.org/officeDocument/2006/relationships/theme" Target="theme/theme1.xml"/><Relationship Id="rId7" Type="http://schemas.openxmlformats.org/officeDocument/2006/relationships/hyperlink" Target="https://www.macmillandictionary.com/us/dictionary/american/work_1" TargetMode="External"/><Relationship Id="rId12" Type="http://schemas.openxmlformats.org/officeDocument/2006/relationships/hyperlink" Target="https://www.jacobinmag.com/2018/07/turning-to-the-working-class" TargetMode="External"/><Relationship Id="rId17" Type="http://schemas.openxmlformats.org/officeDocument/2006/relationships/hyperlink" Target="https://www.sgvtribune.com/2011/10/08/fired-gay-water-polo-coach-and-supporters-protest-at-charter-oak-board-meeting/" TargetMode="External"/><Relationship Id="rId25" Type="http://schemas.openxmlformats.org/officeDocument/2006/relationships/hyperlink" Target="https://www.jacobinmag.com/2017/06/private-government-interview-elizabeth-anderson" TargetMode="External"/><Relationship Id="rId33" Type="http://schemas.openxmlformats.org/officeDocument/2006/relationships/hyperlink" Target="https://www.oxfamamerica.org/livesontheline/" TargetMode="External"/><Relationship Id="rId38" Type="http://schemas.openxmlformats.org/officeDocument/2006/relationships/hyperlink" Target="https://www.jacobinmag.com/2018/03/metoo-workplace-discrimination-sexual-harassment-feminism" TargetMode="External"/><Relationship Id="rId46" Type="http://schemas.openxmlformats.org/officeDocument/2006/relationships/hyperlink" Target="https://www.thecrimson.com/article/2019/11/26/barham-quesada-protest/" TargetMode="External"/><Relationship Id="rId2" Type="http://schemas.openxmlformats.org/officeDocument/2006/relationships/styles" Target="styles.xml"/><Relationship Id="rId16" Type="http://schemas.openxmlformats.org/officeDocument/2006/relationships/hyperlink" Target="https://www.huffingtonpost.com/2011/10/17/facebook-firings_n_1003789.html" TargetMode="External"/><Relationship Id="rId20" Type="http://schemas.openxmlformats.org/officeDocument/2006/relationships/hyperlink" Target="http://latimesblogs.latimes.com/money_co/2011/09/amazon-warehouse-employees-overheated-ahead-of-holiday-season.html" TargetMode="External"/><Relationship Id="rId29" Type="http://schemas.openxmlformats.org/officeDocument/2006/relationships/hyperlink" Target="https://jacobinmag.com/2018/06/heres-how-much-money-americas-biggest-corporations-have-stolen-from-their-own-workers" TargetMode="External"/><Relationship Id="rId41" Type="http://schemas.openxmlformats.org/officeDocument/2006/relationships/hyperlink" Target="https://www.thecrimson.com/article/2019/5/27/university-hall-1969/"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macmillandictionary.com/us/dictionary/american/manager" TargetMode="External"/><Relationship Id="rId11" Type="http://schemas.openxmlformats.org/officeDocument/2006/relationships/hyperlink" Target="https://www.jacobinmag.com/2016/03/working-class-capitalism-socialists-strike-power/" TargetMode="External"/><Relationship Id="rId24" Type="http://schemas.openxmlformats.org/officeDocument/2006/relationships/hyperlink" Target="https://socialistworker.org/2018/07/03/nurses-are-set-to-strike-uvm" TargetMode="External"/><Relationship Id="rId32" Type="http://schemas.openxmlformats.org/officeDocument/2006/relationships/hyperlink" Target="http://www.jwj.org/free-and-fair-how-labor-law-fails-u-s-democratic-election-standards" TargetMode="External"/><Relationship Id="rId37" Type="http://schemas.openxmlformats.org/officeDocument/2006/relationships/hyperlink" Target="https://www.buzzfeed.com/jessicagarrison/the-new-american-slavery-invited-to-the-us-foreign-workers-f" TargetMode="External"/><Relationship Id="rId40" Type="http://schemas.openxmlformats.org/officeDocument/2006/relationships/hyperlink" Target="https://www.thecrimson.com/article/1994/4/22/police-raided-university-hall-pithe-following/" TargetMode="External"/><Relationship Id="rId45" Type="http://schemas.openxmlformats.org/officeDocument/2006/relationships/hyperlink" Target="https://jacobinmag.com/2018/07/right-to-strike-freedom-civil-liberties-oppression" TargetMode="External"/><Relationship Id="rId53" Type="http://schemas.openxmlformats.org/officeDocument/2006/relationships/hyperlink" Target="https://www.epi.org/133275/pre/63e519b0745a6ebccaabe9ee34f7293de2c368784db59f1ac372cecaf10786fa/" TargetMode="External"/><Relationship Id="rId5" Type="http://schemas.openxmlformats.org/officeDocument/2006/relationships/hyperlink" Target="https://www.macmillandictionary.com/us/dictionary/american/level_1" TargetMode="External"/><Relationship Id="rId15" Type="http://schemas.openxmlformats.org/officeDocument/2006/relationships/hyperlink" Target="https://www.oyez.org/cases/2014/13-433" TargetMode="External"/><Relationship Id="rId23" Type="http://schemas.openxmlformats.org/officeDocument/2006/relationships/hyperlink" Target="https://www.jacobinmag.com/2018/03/labor-law-corporations-workers-political-influence" TargetMode="External"/><Relationship Id="rId28" Type="http://schemas.openxmlformats.org/officeDocument/2006/relationships/hyperlink" Target="https://www.jacobinmag.com/2016/04/verizon-wireless-strike-bernie-sanders-cwa/" TargetMode="External"/><Relationship Id="rId36" Type="http://schemas.openxmlformats.org/officeDocument/2006/relationships/hyperlink" Target="https://www.nytimes.com/2012/07/08/business/media/ads-for-mcdonalds-and-las-vegas-aimed-at-harried-workers.html" TargetMode="External"/><Relationship Id="rId49" Type="http://schemas.openxmlformats.org/officeDocument/2006/relationships/hyperlink" Target="https://www.latimes.com/local/la-me-cap-glazer-20131024,0,6114109.column" TargetMode="External"/><Relationship Id="rId10" Type="http://schemas.openxmlformats.org/officeDocument/2006/relationships/hyperlink" Target="https://www.macmillandictionary.com/us/dictionary/american/industry" TargetMode="External"/><Relationship Id="rId19" Type="http://schemas.openxmlformats.org/officeDocument/2006/relationships/hyperlink" Target="https://www.penguinrandomhouse.com/books/71431/the-big-squeeze-by-steven-greenhouse/9781400096527/" TargetMode="External"/><Relationship Id="rId31" Type="http://schemas.openxmlformats.org/officeDocument/2006/relationships/hyperlink" Target="https://www.nelp.org/wp-content/uploads/2015/03/WinningWageJusticeSummaryofResearchonWageTheft.pdf" TargetMode="External"/><Relationship Id="rId44" Type="http://schemas.openxmlformats.org/officeDocument/2006/relationships/hyperlink" Target="https://news.harvard.edu/gazette/story/2019/12/unionized-harvard-students-go-on-strike/" TargetMode="External"/><Relationship Id="rId52" Type="http://schemas.openxmlformats.org/officeDocument/2006/relationships/hyperlink" Target="https://www.latimes.com/business/hiltzik/la-fi-mh-bart-strike-20131021,0,1746516.story" TargetMode="External"/><Relationship Id="rId4" Type="http://schemas.openxmlformats.org/officeDocument/2006/relationships/webSettings" Target="webSettings.xml"/><Relationship Id="rId9" Type="http://schemas.openxmlformats.org/officeDocument/2006/relationships/hyperlink" Target="https://www.macmillandictionary.com/us/dictionary/american/company" TargetMode="External"/><Relationship Id="rId14" Type="http://schemas.openxmlformats.org/officeDocument/2006/relationships/hyperlink" Target="https://books.google.com/books/about/Managerial_Prerogative_and_the_Question.html?id=NQLEBAAAQBAJ" TargetMode="External"/><Relationship Id="rId22" Type="http://schemas.openxmlformats.org/officeDocument/2006/relationships/hyperlink" Target="https://www.dissentmagazine.org/article/caring-on-stolen-time-a-nursing-home-diary" TargetMode="External"/><Relationship Id="rId27" Type="http://schemas.openxmlformats.org/officeDocument/2006/relationships/hyperlink" Target="http://equitablegrowth.org/why-its-time-to-rethink-non-compete-agreements/" TargetMode="External"/><Relationship Id="rId30" Type="http://schemas.openxmlformats.org/officeDocument/2006/relationships/hyperlink" Target="https://www.epi.org/blog/wage-theft-by-employers-is-costing-u-s-workers-billions-of-dollars-a-year/" TargetMode="External"/><Relationship Id="rId35" Type="http://schemas.openxmlformats.org/officeDocument/2006/relationships/hyperlink" Target="https://www.huffingtonpost.com/2012/08/14/indiana-att-technicians-class-action-lawsuit-lunch-breaks_n_1777166.html" TargetMode="External"/><Relationship Id="rId43" Type="http://schemas.openxmlformats.org/officeDocument/2006/relationships/hyperlink" Target="https://www.thecrimson.com/article/2019/11/21/grad-student-strike-proposals/" TargetMode="External"/><Relationship Id="rId48" Type="http://schemas.openxmlformats.org/officeDocument/2006/relationships/hyperlink" Target="https://jacobinmag.com/2018/07/right-to-strike-freedom-civil-liberties-oppression" TargetMode="External"/><Relationship Id="rId8" Type="http://schemas.openxmlformats.org/officeDocument/2006/relationships/hyperlink" Target="https://www.macmillandictionary.com/us/dictionary/american/particular_1" TargetMode="External"/><Relationship Id="rId51" Type="http://schemas.openxmlformats.org/officeDocument/2006/relationships/hyperlink" Target="https://www.labornotes.org/2006/02/california-nurses-lead-fight-against-arnold-schwarzeneggers-anti-union-ballot-measures"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20Whit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1</Pages>
  <Words>6755</Words>
  <Characters>38508</Characters>
  <Application>Microsoft Office Word</Application>
  <DocSecurity>0</DocSecurity>
  <Lines>320</Lines>
  <Paragraphs>90</Paragraphs>
  <ScaleCrop>false</ScaleCrop>
  <Company/>
  <LinksUpToDate>false</LinksUpToDate>
  <CharactersWithSpaces>45173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Robert Whiting</dc:creator>
  <cp:keywords/>
  <dc:description/>
  <cp:lastModifiedBy>Zachary Robert Whiting</cp:lastModifiedBy>
  <cp:revision>4</cp:revision>
  <dcterms:created xsi:type="dcterms:W3CDTF">2021-11-20T14:46:00Z</dcterms:created>
  <dcterms:modified xsi:type="dcterms:W3CDTF">2021-11-20T16:51:00Z</dcterms:modified>
</cp:coreProperties>
</file>