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3E3D" w14:textId="011540DA" w:rsidR="00320B07" w:rsidRPr="00653DEB" w:rsidRDefault="00320B07" w:rsidP="00320B07">
      <w:pPr>
        <w:pStyle w:val="Heading2"/>
      </w:pPr>
      <w:r>
        <w:t>1</w:t>
      </w:r>
    </w:p>
    <w:p w14:paraId="736F5D2F" w14:textId="1E0CE00C" w:rsidR="00320B07" w:rsidRPr="00653DEB" w:rsidRDefault="00320B07" w:rsidP="00320B07">
      <w:pPr>
        <w:pStyle w:val="Heading4"/>
        <w:rPr>
          <w:i/>
          <w:iCs w:val="0"/>
        </w:rPr>
      </w:pPr>
      <w:r>
        <w:t xml:space="preserve">A. Interpretation: </w:t>
      </w:r>
      <w:r w:rsidRPr="00653DEB">
        <w:t xml:space="preserve">If the affirmative defends anything other than </w:t>
      </w:r>
      <w:r>
        <w:t>“</w:t>
      </w:r>
      <w:r w:rsidR="00244B8E" w:rsidRPr="00697BDE">
        <w:t>The member nations of the World Trade Organization ought to reduce intellectual property protections for medicines</w:t>
      </w:r>
      <w:r w:rsidR="00244B8E">
        <w:t xml:space="preserve">” </w:t>
      </w:r>
      <w:r>
        <w:t xml:space="preserve">then </w:t>
      </w:r>
      <w:r w:rsidRPr="00653DEB">
        <w:t xml:space="preserve">they must provide a counter-solvency advocate for their specific advocacy. </w:t>
      </w:r>
    </w:p>
    <w:p w14:paraId="1256C8AA" w14:textId="77777777" w:rsidR="00320B07" w:rsidRDefault="00320B07" w:rsidP="00320B07">
      <w:pPr>
        <w:pStyle w:val="Heading4"/>
      </w:pPr>
      <w:r>
        <w:t>B. Violation:</w:t>
      </w:r>
    </w:p>
    <w:p w14:paraId="265CED83" w14:textId="77777777" w:rsidR="00320B07" w:rsidRDefault="00320B07" w:rsidP="00320B07">
      <w:pPr>
        <w:pStyle w:val="Heading4"/>
      </w:pPr>
      <w:r>
        <w:t>C. Standards:</w:t>
      </w:r>
    </w:p>
    <w:p w14:paraId="56108691" w14:textId="09A1A3AF" w:rsidR="00320B07" w:rsidRDefault="00320B07" w:rsidP="00320B07">
      <w:pPr>
        <w:pStyle w:val="Heading4"/>
      </w:pPr>
      <w:r>
        <w:t xml:space="preserve">1. </w:t>
      </w:r>
      <w:r w:rsidRPr="00653DEB">
        <w:rPr>
          <w:u w:val="single"/>
        </w:rPr>
        <w:t>Fairness</w:t>
      </w:r>
      <w:r w:rsidRPr="00653DEB">
        <w:t xml:space="preserve"> – </w:t>
      </w:r>
    </w:p>
    <w:p w14:paraId="5307498F" w14:textId="1911245A" w:rsidR="00320B07" w:rsidRDefault="00320B07" w:rsidP="00320B07">
      <w:pPr>
        <w:pStyle w:val="Heading4"/>
      </w:pPr>
      <w:r w:rsidRPr="00653DEB">
        <w:t xml:space="preserve">a) Ground – </w:t>
      </w:r>
    </w:p>
    <w:p w14:paraId="599DC778" w14:textId="41AC57E1" w:rsidR="00320B07" w:rsidRPr="00653DEB" w:rsidRDefault="00320B07" w:rsidP="00320B07">
      <w:pPr>
        <w:pStyle w:val="Heading4"/>
      </w:pPr>
      <w:r w:rsidRPr="00653DEB">
        <w:t xml:space="preserve">b) Limits – </w:t>
      </w:r>
    </w:p>
    <w:p w14:paraId="2E884F28" w14:textId="0BB41BA6" w:rsidR="00320B07" w:rsidRDefault="00320B07" w:rsidP="00204D95">
      <w:pPr>
        <w:pStyle w:val="Heading4"/>
      </w:pPr>
      <w:r>
        <w:t xml:space="preserve">2. </w:t>
      </w:r>
      <w:r w:rsidRPr="00653DEB">
        <w:rPr>
          <w:u w:val="single"/>
        </w:rPr>
        <w:t>Research</w:t>
      </w:r>
      <w:r w:rsidRPr="00653DEB">
        <w:t xml:space="preserve"> – </w:t>
      </w:r>
    </w:p>
    <w:p w14:paraId="57DFAEE9" w14:textId="77777777" w:rsidR="00204D95" w:rsidRPr="00204D95" w:rsidRDefault="00204D95" w:rsidP="00204D95"/>
    <w:p w14:paraId="63D35F99" w14:textId="092DFBA0" w:rsidR="00320B07" w:rsidRDefault="00204D95" w:rsidP="00320B07">
      <w:pPr>
        <w:pStyle w:val="Heading2"/>
      </w:pPr>
      <w:r>
        <w:t>2</w:t>
      </w:r>
    </w:p>
    <w:p w14:paraId="6E9B6063" w14:textId="7C8EEF95" w:rsidR="00320B07" w:rsidRDefault="00320B07" w:rsidP="00320B07">
      <w:pPr>
        <w:pStyle w:val="Heading4"/>
      </w:pPr>
      <w:r w:rsidRPr="00872630">
        <w:t>Use a truth testing paradigm a) Logic</w:t>
      </w:r>
      <w:r>
        <w:t xml:space="preserve"> ––</w:t>
      </w:r>
      <w:r w:rsidRPr="00872630">
        <w:t xml:space="preserve"> b) </w:t>
      </w:r>
      <w:r>
        <w:t>F</w:t>
      </w:r>
      <w:r w:rsidRPr="00872630">
        <w:t>iat is illusory –</w:t>
      </w:r>
      <w:r>
        <w:t xml:space="preserve">– c) </w:t>
      </w:r>
      <w:r w:rsidRPr="00CB7FDD">
        <w:t>ROBs that aren’t phrased as binaries maximize leeway for interpretation</w:t>
      </w:r>
      <w:r>
        <w:t xml:space="preserve">– d) Inclusion –– e) Permissibility trigger –– f) </w:t>
      </w:r>
      <w:proofErr w:type="spellStart"/>
      <w:r>
        <w:t>Constitutivism</w:t>
      </w:r>
      <w:proofErr w:type="spellEnd"/>
      <w:r>
        <w:t xml:space="preserve"> –</w:t>
      </w:r>
      <w:r>
        <w:rPr>
          <w:rFonts w:eastAsia="Calibri" w:cs="Times New Roman"/>
          <w:color w:val="000000"/>
        </w:rPr>
        <w:t xml:space="preserve">– </w:t>
      </w:r>
      <w:r>
        <w:t xml:space="preserve">g) Inescapability – </w:t>
      </w:r>
    </w:p>
    <w:p w14:paraId="6B4C7117" w14:textId="77777777" w:rsidR="00320B07" w:rsidRPr="00320B07" w:rsidRDefault="00320B07" w:rsidP="00320B07"/>
    <w:p w14:paraId="150827C2" w14:textId="54827DA5" w:rsidR="00320B07" w:rsidRDefault="00204D95" w:rsidP="00320B07">
      <w:pPr>
        <w:pStyle w:val="Heading2"/>
      </w:pPr>
      <w:r>
        <w:t>3</w:t>
      </w:r>
    </w:p>
    <w:p w14:paraId="3EB7C1C8" w14:textId="77777777" w:rsidR="00320B07" w:rsidRDefault="00320B07" w:rsidP="00320B07">
      <w:pPr>
        <w:pStyle w:val="Heading4"/>
      </w:pPr>
      <w:r>
        <w:t xml:space="preserve">Every reason is equally as violent in its creation. </w:t>
      </w:r>
    </w:p>
    <w:p w14:paraId="2A91F6B1" w14:textId="77777777" w:rsidR="00320B07" w:rsidRDefault="00320B07" w:rsidP="00320B07">
      <w:pPr>
        <w:pStyle w:val="FootnoteText"/>
        <w:rPr>
          <w:b/>
          <w:sz w:val="26"/>
          <w:szCs w:val="26"/>
          <w:u w:val="single"/>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w:t>
      </w:r>
      <w:proofErr w:type="gramStart"/>
      <w:r>
        <w:rPr>
          <w:sz w:val="16"/>
          <w:szCs w:val="16"/>
        </w:rPr>
        <w:t xml:space="preserve">Massa </w:t>
      </w:r>
      <w:r w:rsidRPr="000C791C">
        <w:rPr>
          <w:sz w:val="16"/>
          <w:szCs w:val="16"/>
        </w:rPr>
        <w:t xml:space="preserve"> But</w:t>
      </w:r>
      <w:proofErr w:type="gramEnd"/>
      <w:r w:rsidRPr="000C791C">
        <w:rPr>
          <w:sz w:val="16"/>
          <w:szCs w:val="16"/>
        </w:rPr>
        <w:t xml:space="preserve"> </w:t>
      </w:r>
      <w:r w:rsidRPr="00A2298D">
        <w:rPr>
          <w:b/>
          <w:sz w:val="26"/>
          <w:szCs w:val="26"/>
          <w:highlight w:val="gree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A2298D">
        <w:rPr>
          <w:b/>
          <w:sz w:val="26"/>
          <w:szCs w:val="26"/>
          <w:highlight w:val="gree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A2298D">
        <w:rPr>
          <w:b/>
          <w:sz w:val="26"/>
          <w:szCs w:val="26"/>
          <w:highlight w:val="green"/>
          <w:u w:val="single"/>
        </w:rPr>
        <w:t>a</w:t>
      </w:r>
      <w:r w:rsidRPr="00120097">
        <w:rPr>
          <w:b/>
          <w:sz w:val="26"/>
          <w:szCs w:val="26"/>
          <w:u w:val="single"/>
        </w:rPr>
        <w:t xml:space="preserve"> just </w:t>
      </w:r>
      <w:r w:rsidRPr="00A2298D">
        <w:rPr>
          <w:b/>
          <w:sz w:val="26"/>
          <w:szCs w:val="26"/>
          <w:highlight w:val="green"/>
          <w:u w:val="single"/>
        </w:rPr>
        <w:t>decision is</w:t>
      </w:r>
      <w:r w:rsidRPr="00120097">
        <w:rPr>
          <w:b/>
          <w:sz w:val="26"/>
          <w:szCs w:val="26"/>
          <w:u w:val="single"/>
        </w:rPr>
        <w:t xml:space="preserve"> always </w:t>
      </w:r>
      <w:r w:rsidRPr="00A2298D">
        <w:rPr>
          <w:b/>
          <w:sz w:val="26"/>
          <w:szCs w:val="26"/>
          <w:highlight w:val="green"/>
          <w:u w:val="single"/>
        </w:rPr>
        <w:t>required immediately</w:t>
      </w:r>
      <w:r w:rsidRPr="00120097">
        <w:rPr>
          <w:b/>
          <w:sz w:val="12"/>
          <w:szCs w:val="26"/>
        </w:rPr>
        <w:t xml:space="preserve">, "right away." </w:t>
      </w:r>
      <w:r w:rsidRPr="00A2298D">
        <w:rPr>
          <w:b/>
          <w:sz w:val="26"/>
          <w:szCs w:val="26"/>
          <w:highlight w:val="green"/>
          <w:u w:val="single"/>
        </w:rPr>
        <w:t>It cannot furnish itself with</w:t>
      </w:r>
      <w:r w:rsidRPr="00120097">
        <w:rPr>
          <w:b/>
          <w:sz w:val="26"/>
          <w:szCs w:val="26"/>
          <w:u w:val="single"/>
        </w:rPr>
        <w:t xml:space="preserve"> </w:t>
      </w:r>
      <w:r w:rsidRPr="000C791C">
        <w:rPr>
          <w:sz w:val="16"/>
          <w:szCs w:val="16"/>
        </w:rPr>
        <w:t xml:space="preserve">infinite information and the </w:t>
      </w:r>
      <w:r w:rsidRPr="00A2298D">
        <w:rPr>
          <w:b/>
          <w:sz w:val="26"/>
          <w:szCs w:val="26"/>
          <w:highlight w:val="gree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A2298D">
        <w:rPr>
          <w:b/>
          <w:sz w:val="26"/>
          <w:szCs w:val="26"/>
          <w:highlight w:val="gree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A2298D">
        <w:rPr>
          <w:b/>
          <w:sz w:val="26"/>
          <w:szCs w:val="26"/>
          <w:highlight w:val="gree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A2298D">
        <w:rPr>
          <w:b/>
          <w:sz w:val="26"/>
          <w:szCs w:val="26"/>
          <w:highlight w:val="green"/>
          <w:u w:val="single"/>
        </w:rPr>
        <w:t>remains a</w:t>
      </w:r>
      <w:r w:rsidRPr="00120097">
        <w:rPr>
          <w:b/>
          <w:sz w:val="26"/>
          <w:szCs w:val="26"/>
          <w:u w:val="single"/>
        </w:rPr>
        <w:t xml:space="preserve"> finite </w:t>
      </w:r>
      <w:r w:rsidRPr="00A2298D">
        <w:rPr>
          <w:b/>
          <w:sz w:val="26"/>
          <w:szCs w:val="26"/>
          <w:highlight w:val="gree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A2298D">
        <w:rPr>
          <w:b/>
          <w:sz w:val="26"/>
          <w:szCs w:val="26"/>
          <w:highlight w:val="green"/>
          <w:u w:val="single"/>
        </w:rPr>
        <w:t>since it</w:t>
      </w:r>
      <w:r w:rsidRPr="00120097">
        <w:rPr>
          <w:b/>
          <w:sz w:val="26"/>
          <w:szCs w:val="26"/>
          <w:u w:val="single"/>
        </w:rPr>
        <w:t xml:space="preserve"> always </w:t>
      </w:r>
      <w:r w:rsidRPr="00A2298D">
        <w:rPr>
          <w:b/>
          <w:sz w:val="26"/>
          <w:szCs w:val="26"/>
          <w:highlight w:val="green"/>
          <w:u w:val="single"/>
        </w:rPr>
        <w:t>marks</w:t>
      </w:r>
      <w:r w:rsidRPr="00120097">
        <w:rPr>
          <w:b/>
          <w:sz w:val="26"/>
          <w:szCs w:val="26"/>
          <w:u w:val="single"/>
        </w:rPr>
        <w:t xml:space="preserve"> the </w:t>
      </w:r>
      <w:r w:rsidRPr="00A2298D">
        <w:rPr>
          <w:b/>
          <w:sz w:val="26"/>
          <w:szCs w:val="26"/>
          <w:highlight w:val="gree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A2298D">
        <w:rPr>
          <w:b/>
          <w:sz w:val="26"/>
          <w:szCs w:val="26"/>
          <w:highlight w:val="gree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3CB1A065" w14:textId="77777777" w:rsidR="00320B07" w:rsidRDefault="00320B07" w:rsidP="00320B07"/>
    <w:p w14:paraId="05631019" w14:textId="77777777" w:rsidR="00320B07" w:rsidRPr="000C791C" w:rsidRDefault="00320B07" w:rsidP="00320B07">
      <w:pPr>
        <w:pStyle w:val="Heading4"/>
        <w:rPr>
          <w:rFonts w:cs="Calibri"/>
        </w:rPr>
      </w:pPr>
      <w:r w:rsidRPr="000C791C">
        <w:rPr>
          <w:rFonts w:cs="Calibri"/>
        </w:rPr>
        <w:t>Affirming negates.</w:t>
      </w:r>
    </w:p>
    <w:p w14:paraId="446D348C" w14:textId="77777777" w:rsidR="00320B07" w:rsidRPr="000C791C" w:rsidRDefault="00320B07" w:rsidP="00320B07">
      <w:pPr>
        <w:shd w:val="clear" w:color="auto" w:fill="FFFFFF"/>
        <w:spacing w:after="0" w:line="240" w:lineRule="auto"/>
      </w:pPr>
      <w:r w:rsidRPr="000C791C">
        <w:rPr>
          <w:b/>
          <w:bCs/>
          <w:color w:val="222222"/>
          <w:sz w:val="26"/>
          <w:szCs w:val="26"/>
          <w:u w:val="single"/>
        </w:rPr>
        <w:t xml:space="preserve">Paraphrasing </w:t>
      </w:r>
      <w:proofErr w:type="spellStart"/>
      <w:r w:rsidRPr="000C791C">
        <w:rPr>
          <w:b/>
          <w:bCs/>
          <w:color w:val="222222"/>
          <w:sz w:val="26"/>
          <w:szCs w:val="26"/>
          <w:u w:val="single"/>
        </w:rPr>
        <w:t>Mcnamara</w:t>
      </w:r>
      <w:proofErr w:type="spellEnd"/>
      <w:r w:rsidRPr="000C791C">
        <w:rPr>
          <w:b/>
          <w:bCs/>
          <w:color w:val="222222"/>
          <w:sz w:val="26"/>
          <w:szCs w:val="26"/>
          <w:u w:val="single"/>
        </w:rPr>
        <w:t xml:space="preserve"> ‘06</w:t>
      </w:r>
      <w:r w:rsidRPr="000C791C">
        <w:rPr>
          <w:color w:val="222222"/>
          <w:sz w:val="16"/>
          <w:szCs w:val="16"/>
        </w:rPr>
        <w:t>, Paul, 2-7-2006, "Deontic Logic (Stanford Encyclopedia of Philosophy)," No Publication, </w:t>
      </w:r>
      <w:hyperlink r:id="rId8" w:anchor="4.3" w:history="1">
        <w:r w:rsidRPr="0054008F">
          <w:rPr>
            <w:rStyle w:val="Hyperlink"/>
            <w:sz w:val="16"/>
            <w:szCs w:val="16"/>
          </w:rPr>
          <w:t>https://plato.stanford.edu/entries/logic-deontic/index.html#4.3</w:t>
        </w:r>
      </w:hyperlink>
      <w:r>
        <w:rPr>
          <w:sz w:val="16"/>
          <w:szCs w:val="16"/>
        </w:rPr>
        <w:t xml:space="preserve"> //Massa</w:t>
      </w:r>
    </w:p>
    <w:p w14:paraId="2C85B1CE" w14:textId="128A19B3" w:rsidR="00320B07" w:rsidRPr="000C791C" w:rsidRDefault="00320B07" w:rsidP="00320B07">
      <w:pPr>
        <w:pStyle w:val="Heading4"/>
      </w:pPr>
      <w:r w:rsidRPr="000C791C">
        <w:t>Premise 1—</w:t>
      </w:r>
    </w:p>
    <w:p w14:paraId="20030899" w14:textId="57089129" w:rsidR="00320B07" w:rsidRPr="000C791C" w:rsidRDefault="00320B07" w:rsidP="00320B07">
      <w:pPr>
        <w:pStyle w:val="Heading4"/>
      </w:pPr>
      <w:r w:rsidRPr="000C791C">
        <w:t>Premise 2—</w:t>
      </w:r>
    </w:p>
    <w:p w14:paraId="1CE2B7E4" w14:textId="17A552E1" w:rsidR="00320B07" w:rsidRDefault="00320B07" w:rsidP="00B6671D">
      <w:pPr>
        <w:pStyle w:val="Heading4"/>
      </w:pPr>
      <w:r w:rsidRPr="000C791C">
        <w:t>Thus, premise 3—</w:t>
      </w:r>
    </w:p>
    <w:p w14:paraId="3C693836" w14:textId="174EA4A2" w:rsidR="00B31376" w:rsidRPr="00B31376" w:rsidRDefault="00B31376" w:rsidP="00B31376">
      <w:pPr>
        <w:pStyle w:val="Heading4"/>
      </w:pPr>
      <w:r>
        <w:t>Skep is true</w:t>
      </w:r>
    </w:p>
    <w:p w14:paraId="40B55B54" w14:textId="77777777" w:rsidR="00320B07" w:rsidRPr="009E037C" w:rsidRDefault="00320B07" w:rsidP="00320B07">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p>
    <w:p w14:paraId="087D7385" w14:textId="1B1E1BB3" w:rsidR="00320B07" w:rsidRDefault="00320B07" w:rsidP="00320B07">
      <w:pPr>
        <w:rPr>
          <w:b/>
          <w:bCs/>
          <w:sz w:val="26"/>
          <w:szCs w:val="26"/>
          <w:u w:val="single"/>
        </w:rPr>
      </w:pPr>
      <w:r w:rsidRPr="009E037C">
        <w:rPr>
          <w:sz w:val="16"/>
        </w:rPr>
        <w:t xml:space="preserve">You take yourself to know that you have hands. But notice that, </w:t>
      </w:r>
      <w:r w:rsidRPr="00A2298D">
        <w:rPr>
          <w:b/>
          <w:bCs/>
          <w:sz w:val="26"/>
          <w:szCs w:val="26"/>
          <w:highlight w:val="green"/>
          <w:u w:val="single"/>
        </w:rPr>
        <w:t>if you</w:t>
      </w:r>
      <w:r w:rsidRPr="009E037C">
        <w:rPr>
          <w:b/>
          <w:bCs/>
          <w:sz w:val="26"/>
          <w:szCs w:val="26"/>
          <w:u w:val="single"/>
        </w:rPr>
        <w:t xml:space="preserve"> do </w:t>
      </w:r>
      <w:r w:rsidRPr="00A2298D">
        <w:rPr>
          <w:b/>
          <w:bCs/>
          <w:sz w:val="26"/>
          <w:szCs w:val="26"/>
          <w:highlight w:val="green"/>
          <w:u w:val="single"/>
        </w:rPr>
        <w:t>have hands, then you are not</w:t>
      </w:r>
      <w:r w:rsidRPr="009E037C">
        <w:rPr>
          <w:b/>
          <w:bCs/>
          <w:sz w:val="26"/>
          <w:szCs w:val="26"/>
          <w:u w:val="single"/>
        </w:rPr>
        <w:t xml:space="preserve"> merely </w:t>
      </w:r>
      <w:r w:rsidRPr="00A2298D">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w:t>
      </w:r>
      <w:proofErr w:type="gramStart"/>
      <w:r w:rsidRPr="009E037C">
        <w:rPr>
          <w:sz w:val="16"/>
        </w:rPr>
        <w:t>So</w:t>
      </w:r>
      <w:proofErr w:type="gramEnd"/>
      <w:r w:rsidRPr="009E037C">
        <w:rPr>
          <w:sz w:val="16"/>
        </w:rPr>
        <w:t xml:space="preserve"> if you know that you do have hands, then you must also be in a position to know that you are not such a brain. </w:t>
      </w:r>
      <w:r w:rsidRPr="00A2298D">
        <w:rPr>
          <w:b/>
          <w:bCs/>
          <w:sz w:val="26"/>
          <w:szCs w:val="26"/>
          <w:highlight w:val="green"/>
          <w:u w:val="single"/>
        </w:rPr>
        <w:t>But how could you know</w:t>
      </w:r>
      <w:r w:rsidRPr="009E037C">
        <w:rPr>
          <w:b/>
          <w:bCs/>
          <w:sz w:val="26"/>
          <w:szCs w:val="26"/>
          <w:u w:val="single"/>
        </w:rPr>
        <w:t xml:space="preserve"> that </w:t>
      </w:r>
      <w:r w:rsidRPr="00A2298D">
        <w:rPr>
          <w:b/>
          <w:bCs/>
          <w:sz w:val="26"/>
          <w:szCs w:val="26"/>
          <w:highlight w:val="green"/>
          <w:u w:val="single"/>
        </w:rPr>
        <w:t>you are not</w:t>
      </w:r>
      <w:r w:rsidRPr="009E037C">
        <w:rPr>
          <w:b/>
          <w:bCs/>
          <w:sz w:val="26"/>
          <w:szCs w:val="26"/>
          <w:u w:val="single"/>
        </w:rPr>
        <w:t xml:space="preserve"> such a brain? If you were such a brain, </w:t>
      </w:r>
      <w:r w:rsidRPr="00A2298D">
        <w:rPr>
          <w:b/>
          <w:bCs/>
          <w:sz w:val="26"/>
          <w:szCs w:val="26"/>
          <w:highlight w:val="green"/>
          <w:u w:val="single"/>
        </w:rPr>
        <w:t>everything would seem exactly as it does now</w:t>
      </w:r>
      <w:r w:rsidRPr="009E037C">
        <w:rPr>
          <w:sz w:val="16"/>
        </w:rPr>
        <w:t xml:space="preserve">; </w:t>
      </w:r>
      <w:r w:rsidRPr="00A2298D">
        <w:rPr>
          <w:b/>
          <w:bCs/>
          <w:sz w:val="26"/>
          <w:szCs w:val="26"/>
          <w:highlight w:val="green"/>
          <w:u w:val="single"/>
        </w:rPr>
        <w:t>you would</w:t>
      </w:r>
      <w:r w:rsidRPr="009E037C">
        <w:rPr>
          <w:sz w:val="16"/>
        </w:rPr>
        <w:t xml:space="preserve"> (by hypothesis) </w:t>
      </w:r>
      <w:r w:rsidRPr="00A2298D">
        <w:rPr>
          <w:b/>
          <w:bCs/>
          <w:sz w:val="26"/>
          <w:szCs w:val="26"/>
          <w:highlight w:val="green"/>
          <w:u w:val="single"/>
        </w:rPr>
        <w:t>have</w:t>
      </w:r>
      <w:r w:rsidRPr="009E037C">
        <w:rPr>
          <w:b/>
          <w:bCs/>
          <w:sz w:val="26"/>
          <w:szCs w:val="26"/>
          <w:u w:val="single"/>
        </w:rPr>
        <w:t xml:space="preserve"> all </w:t>
      </w:r>
      <w:r w:rsidRPr="00A2298D">
        <w:rPr>
          <w:b/>
          <w:bCs/>
          <w:sz w:val="26"/>
          <w:szCs w:val="26"/>
          <w:highlight w:val="green"/>
          <w:u w:val="single"/>
        </w:rPr>
        <w:t>the same sensory experiences that you’re having</w:t>
      </w:r>
      <w:r w:rsidRPr="009E037C">
        <w:rPr>
          <w:b/>
          <w:bCs/>
          <w:sz w:val="26"/>
          <w:szCs w:val="26"/>
          <w:u w:val="single"/>
        </w:rPr>
        <w:t xml:space="preserve"> right </w:t>
      </w:r>
      <w:r w:rsidRPr="00A2298D">
        <w:rPr>
          <w:b/>
          <w:bCs/>
          <w:sz w:val="26"/>
          <w:szCs w:val="26"/>
          <w:highlight w:val="green"/>
          <w:u w:val="single"/>
        </w:rPr>
        <w:t>now.</w:t>
      </w:r>
      <w:r w:rsidRPr="009E037C">
        <w:rPr>
          <w:sz w:val="16"/>
        </w:rPr>
        <w:t xml:space="preserve"> Since your </w:t>
      </w:r>
      <w:r w:rsidRPr="00A2298D">
        <w:rPr>
          <w:b/>
          <w:bCs/>
          <w:sz w:val="26"/>
          <w:szCs w:val="26"/>
          <w:highlight w:val="green"/>
          <w:u w:val="single"/>
        </w:rPr>
        <w:t>empirical knowledge of the world</w:t>
      </w:r>
      <w:r w:rsidRPr="009E037C">
        <w:rPr>
          <w:sz w:val="16"/>
        </w:rPr>
        <w:t xml:space="preserve"> around you </w:t>
      </w:r>
      <w:r w:rsidRPr="00A2298D">
        <w:rPr>
          <w:b/>
          <w:bCs/>
          <w:sz w:val="26"/>
          <w:szCs w:val="26"/>
          <w:highlight w:val="green"/>
          <w:u w:val="single"/>
        </w:rPr>
        <w:t>must</w:t>
      </w:r>
      <w:r w:rsidRPr="009E037C">
        <w:rPr>
          <w:b/>
          <w:bCs/>
          <w:sz w:val="26"/>
          <w:szCs w:val="26"/>
          <w:u w:val="single"/>
        </w:rPr>
        <w:t xml:space="preserve"> somehow </w:t>
      </w:r>
      <w:r w:rsidRPr="00A2298D">
        <w:rPr>
          <w:b/>
          <w:bCs/>
          <w:sz w:val="26"/>
          <w:szCs w:val="26"/>
          <w:highlight w:val="green"/>
          <w:u w:val="single"/>
        </w:rPr>
        <w:t>be based upon</w:t>
      </w:r>
      <w:r w:rsidRPr="009E037C">
        <w:rPr>
          <w:b/>
          <w:bCs/>
          <w:sz w:val="26"/>
          <w:szCs w:val="26"/>
          <w:u w:val="single"/>
        </w:rPr>
        <w:t xml:space="preserve"> your </w:t>
      </w:r>
      <w:r w:rsidRPr="00A2298D">
        <w:rPr>
          <w:b/>
          <w:bCs/>
          <w:sz w:val="26"/>
          <w:szCs w:val="26"/>
          <w:highlight w:val="green"/>
          <w:u w:val="single"/>
        </w:rPr>
        <w:t>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3C349901" w14:textId="70D6211B" w:rsidR="00EB0B5D" w:rsidRDefault="00204D95" w:rsidP="00204D95">
      <w:pPr>
        <w:pStyle w:val="Heading2"/>
      </w:pPr>
      <w:r>
        <w:t>4</w:t>
      </w:r>
    </w:p>
    <w:p w14:paraId="5C427E4E" w14:textId="77777777" w:rsidR="00EB0B5D" w:rsidRPr="003D4A57" w:rsidRDefault="00EB0B5D" w:rsidP="00EB0B5D">
      <w:pPr>
        <w:pStyle w:val="Heading4"/>
        <w:rPr>
          <w:rFonts w:cstheme="minorBidi"/>
        </w:rPr>
      </w:pPr>
      <w:r w:rsidRPr="003D4A57">
        <w:t xml:space="preserve">Their discourse of “dependency” stems from </w:t>
      </w:r>
      <w:r>
        <w:t xml:space="preserve">repressive </w:t>
      </w:r>
      <w:r w:rsidRPr="003D4A57">
        <w:t xml:space="preserve">rhetoric </w:t>
      </w:r>
    </w:p>
    <w:p w14:paraId="7DF454F8" w14:textId="77777777" w:rsidR="00EB0B5D" w:rsidRPr="00D6264F" w:rsidRDefault="00EB0B5D" w:rsidP="00EB0B5D">
      <w:pPr>
        <w:rPr>
          <w:rFonts w:asciiTheme="minorHAnsi" w:hAnsiTheme="minorHAnsi" w:cstheme="minorHAnsi"/>
          <w:sz w:val="16"/>
          <w:szCs w:val="16"/>
        </w:rPr>
      </w:pPr>
      <w:r w:rsidRPr="00D6264F">
        <w:rPr>
          <w:rFonts w:asciiTheme="minorHAnsi" w:hAnsiTheme="minorHAnsi" w:cstheme="minorHAnsi"/>
          <w:sz w:val="16"/>
          <w:szCs w:val="16"/>
        </w:rPr>
        <w:t xml:space="preserve">NANCY </w:t>
      </w:r>
      <w:r w:rsidRPr="00D6264F">
        <w:rPr>
          <w:rStyle w:val="Heading4Char"/>
          <w:rFonts w:asciiTheme="minorHAnsi" w:hAnsiTheme="minorHAnsi" w:cstheme="minorHAnsi"/>
          <w:u w:val="single"/>
        </w:rPr>
        <w:t>FRASER AND</w:t>
      </w:r>
      <w:r w:rsidRPr="00D6264F">
        <w:rPr>
          <w:rFonts w:asciiTheme="minorHAnsi" w:hAnsiTheme="minorHAnsi" w:cstheme="minorHAnsi"/>
          <w:sz w:val="16"/>
          <w:szCs w:val="16"/>
        </w:rPr>
        <w:t xml:space="preserve"> LINDA </w:t>
      </w:r>
      <w:r w:rsidRPr="00D6264F">
        <w:rPr>
          <w:rStyle w:val="Heading4Char"/>
          <w:rFonts w:asciiTheme="minorHAnsi" w:hAnsiTheme="minorHAnsi" w:cstheme="minorHAnsi"/>
          <w:u w:val="single"/>
        </w:rPr>
        <w:t>GORDON</w:t>
      </w:r>
      <w:r w:rsidRPr="00D6264F">
        <w:rPr>
          <w:rFonts w:asciiTheme="minorHAnsi" w:hAnsiTheme="minorHAnsi" w:cstheme="minorHAnsi"/>
          <w:sz w:val="16"/>
          <w:szCs w:val="16"/>
        </w:rPr>
        <w:t xml:space="preserve">, American critical theorist, feminist, and the Henry A. and Louise Loeb Professor of Political and Social Science and professor of philosophy at The New School in New York City. AND professor of history and a University Professor of the Humanities at New York </w:t>
      </w:r>
      <w:proofErr w:type="gramStart"/>
      <w:r w:rsidRPr="00D6264F">
        <w:rPr>
          <w:rFonts w:asciiTheme="minorHAnsi" w:hAnsiTheme="minorHAnsi" w:cstheme="minorHAnsi"/>
          <w:sz w:val="16"/>
          <w:szCs w:val="16"/>
        </w:rPr>
        <w:t>University ,</w:t>
      </w:r>
      <w:proofErr w:type="gramEnd"/>
      <w:r w:rsidRPr="00D6264F">
        <w:rPr>
          <w:rFonts w:asciiTheme="minorHAnsi" w:hAnsiTheme="minorHAnsi" w:cstheme="minorHAnsi"/>
          <w:sz w:val="16"/>
          <w:szCs w:val="16"/>
        </w:rPr>
        <w:t xml:space="preserve"> "Dependency" Demystified: Inscriptions of Power in a Keyword of the Welfare State, published </w:t>
      </w:r>
      <w:r w:rsidRPr="004905EA">
        <w:rPr>
          <w:rStyle w:val="Heading4Char"/>
          <w:rFonts w:asciiTheme="minorHAnsi" w:hAnsiTheme="minorHAnsi" w:cstheme="minorHAnsi"/>
          <w:b w:val="0"/>
          <w:sz w:val="14"/>
          <w:szCs w:val="14"/>
        </w:rPr>
        <w:t>19</w:t>
      </w:r>
      <w:r w:rsidRPr="00D6264F">
        <w:rPr>
          <w:rStyle w:val="Heading4Char"/>
          <w:rFonts w:asciiTheme="minorHAnsi" w:hAnsiTheme="minorHAnsi" w:cstheme="minorHAnsi"/>
          <w:u w:val="single"/>
        </w:rPr>
        <w:t>94</w:t>
      </w:r>
      <w:r w:rsidRPr="00D6264F">
        <w:rPr>
          <w:rFonts w:asciiTheme="minorHAnsi" w:hAnsiTheme="minorHAnsi" w:cstheme="minorHAnsi"/>
          <w:sz w:val="16"/>
          <w:szCs w:val="16"/>
        </w:rPr>
        <w:t>, ///AHS PB</w:t>
      </w:r>
    </w:p>
    <w:p w14:paraId="216C97BF" w14:textId="77777777" w:rsidR="00EB0B5D" w:rsidRPr="00496C62" w:rsidRDefault="00EB0B5D" w:rsidP="00EB0B5D">
      <w:pPr>
        <w:rPr>
          <w:rFonts w:asciiTheme="minorHAnsi" w:hAnsiTheme="minorHAnsi" w:cstheme="minorHAnsi"/>
          <w:sz w:val="16"/>
          <w:szCs w:val="16"/>
        </w:rPr>
      </w:pPr>
      <w:r w:rsidRPr="008D6364">
        <w:rPr>
          <w:rStyle w:val="Heading4Char"/>
          <w:rFonts w:asciiTheme="minorHAnsi" w:hAnsiTheme="minorHAnsi" w:cstheme="minorHAnsi"/>
          <w:b w:val="0"/>
          <w:sz w:val="14"/>
          <w:szCs w:val="14"/>
        </w:rPr>
        <w:t>"Dependency" is the single most crucial term in the current U.S. debate about welfare reform.</w:t>
      </w:r>
      <w:r w:rsidRPr="00D6264F">
        <w:rPr>
          <w:rStyle w:val="Heading4Char"/>
          <w:rFonts w:asciiTheme="minorHAnsi" w:hAnsiTheme="minorHAnsi" w:cstheme="minorHAnsi"/>
          <w:u w:val="single"/>
        </w:rPr>
        <w:t xml:space="preserve"> </w:t>
      </w:r>
      <w:r w:rsidRPr="00D6264F">
        <w:rPr>
          <w:rFonts w:asciiTheme="minorHAnsi" w:hAnsiTheme="minorHAnsi" w:cstheme="minorHAnsi"/>
          <w:sz w:val="16"/>
          <w:szCs w:val="16"/>
        </w:rPr>
        <w:t>"Welfare dependent" in the United States means someone who relies on one of the stigmatized programs of public assistance, as distinguished from honorable programs such as old age insurance, which are not called "welfare." The paradigmatic "dependent" is the poor solo mother who collects benefits from the stingy and politically unpopular program, Aid to Families with Dependent Children (AFDC). "Welfare reform" today means reducing "dependency" by getting claimants off the rolls</w:t>
      </w:r>
      <w:r w:rsidRPr="00FC1CB7">
        <w:rPr>
          <w:rFonts w:asciiTheme="minorHAnsi" w:hAnsiTheme="minorHAnsi" w:cstheme="minorHAnsi"/>
          <w:sz w:val="16"/>
          <w:szCs w:val="16"/>
          <w:highlight w:val="green"/>
        </w:rPr>
        <w:t>.</w:t>
      </w:r>
      <w:r w:rsidRPr="00FC1CB7">
        <w:rPr>
          <w:rFonts w:asciiTheme="minorHAnsi" w:hAnsiTheme="minorHAnsi" w:cstheme="minorHAnsi"/>
          <w:highlight w:val="green"/>
        </w:rPr>
        <w:t xml:space="preserve"> </w:t>
      </w:r>
      <w:r w:rsidRPr="00FC1CB7">
        <w:rPr>
          <w:rStyle w:val="Heading4Char"/>
          <w:rFonts w:asciiTheme="minorHAnsi" w:hAnsiTheme="minorHAnsi" w:cstheme="minorHAnsi"/>
          <w:highlight w:val="green"/>
          <w:u w:val="single"/>
        </w:rPr>
        <w:t xml:space="preserve">Few concepts in </w:t>
      </w:r>
      <w:r w:rsidRPr="00D6264F">
        <w:rPr>
          <w:rStyle w:val="Heading4Char"/>
          <w:rFonts w:asciiTheme="minorHAnsi" w:hAnsiTheme="minorHAnsi" w:cstheme="minorHAnsi"/>
          <w:u w:val="single"/>
        </w:rPr>
        <w:t xml:space="preserve">U.S. social </w:t>
      </w:r>
      <w:r w:rsidRPr="00FC1CB7">
        <w:rPr>
          <w:rStyle w:val="Heading4Char"/>
          <w:rFonts w:asciiTheme="minorHAnsi" w:hAnsiTheme="minorHAnsi" w:cstheme="minorHAnsi"/>
          <w:highlight w:val="green"/>
          <w:u w:val="single"/>
        </w:rPr>
        <w:t xml:space="preserve">policy discussions do as much </w:t>
      </w:r>
      <w:r w:rsidRPr="00FC1CB7">
        <w:rPr>
          <w:rStyle w:val="Heading4Char"/>
          <w:rFonts w:asciiTheme="minorHAnsi" w:hAnsiTheme="minorHAnsi" w:cstheme="minorHAnsi"/>
          <w:highlight w:val="green"/>
        </w:rPr>
        <w:t>ideological</w:t>
      </w:r>
      <w:r w:rsidRPr="00FC1CB7">
        <w:rPr>
          <w:rStyle w:val="Heading4Char"/>
          <w:rFonts w:asciiTheme="minorHAnsi" w:hAnsiTheme="minorHAnsi" w:cstheme="minorHAnsi"/>
          <w:highlight w:val="green"/>
          <w:u w:val="single"/>
        </w:rPr>
        <w:t xml:space="preserve"> work as "dependency." The term leaks</w:t>
      </w:r>
      <w:r w:rsidRPr="00D6264F">
        <w:rPr>
          <w:rFonts w:asciiTheme="minorHAnsi" w:hAnsiTheme="minorHAnsi" w:cstheme="minorHAnsi"/>
        </w:rPr>
        <w:t xml:space="preserve"> </w:t>
      </w:r>
      <w:r w:rsidRPr="00D6264F">
        <w:rPr>
          <w:rStyle w:val="Heading4Char"/>
          <w:rFonts w:asciiTheme="minorHAnsi" w:hAnsiTheme="minorHAnsi" w:cstheme="minorHAnsi"/>
          <w:u w:val="single"/>
        </w:rPr>
        <w:t>a profusion of stigmatizing connotations—</w:t>
      </w:r>
      <w:proofErr w:type="spellStart"/>
      <w:r w:rsidRPr="00FC1CB7">
        <w:rPr>
          <w:rStyle w:val="Heading4Char"/>
          <w:rFonts w:asciiTheme="minorHAnsi" w:hAnsiTheme="minorHAnsi" w:cstheme="minorHAnsi"/>
          <w:highlight w:val="green"/>
          <w:u w:val="single"/>
        </w:rPr>
        <w:t>raci</w:t>
      </w:r>
      <w:proofErr w:type="spellEnd"/>
      <w:r w:rsidRPr="00FC1CB7">
        <w:rPr>
          <w:rStyle w:val="Heading4Char"/>
          <w:rFonts w:asciiTheme="minorHAnsi" w:hAnsiTheme="minorHAnsi" w:cstheme="minorHAnsi"/>
          <w:highlight w:val="green"/>
          <w:u w:val="single"/>
        </w:rPr>
        <w:t>[</w:t>
      </w:r>
      <w:proofErr w:type="spellStart"/>
      <w:r w:rsidRPr="00FC1CB7">
        <w:rPr>
          <w:rStyle w:val="Heading4Char"/>
          <w:rFonts w:asciiTheme="minorHAnsi" w:hAnsiTheme="minorHAnsi" w:cstheme="minorHAnsi"/>
          <w:highlight w:val="green"/>
          <w:u w:val="single"/>
        </w:rPr>
        <w:t>st</w:t>
      </w:r>
      <w:proofErr w:type="spellEnd"/>
      <w:r w:rsidRPr="00FC1CB7">
        <w:rPr>
          <w:rStyle w:val="Heading4Char"/>
          <w:rFonts w:asciiTheme="minorHAnsi" w:hAnsiTheme="minorHAnsi" w:cstheme="minorHAnsi"/>
          <w:highlight w:val="green"/>
          <w:u w:val="single"/>
        </w:rPr>
        <w:t>]</w:t>
      </w:r>
      <w:r w:rsidRPr="00D6264F">
        <w:rPr>
          <w:rStyle w:val="Heading4Char"/>
          <w:rFonts w:asciiTheme="minorHAnsi" w:hAnsiTheme="minorHAnsi" w:cstheme="minorHAnsi"/>
          <w:u w:val="single"/>
        </w:rPr>
        <w:t>al</w:t>
      </w:r>
      <w:r w:rsidRPr="00FC1CB7">
        <w:rPr>
          <w:rStyle w:val="Heading4Char"/>
          <w:rFonts w:asciiTheme="minorHAnsi" w:hAnsiTheme="minorHAnsi" w:cstheme="minorHAnsi"/>
          <w:highlight w:val="green"/>
          <w:u w:val="single"/>
        </w:rPr>
        <w:t>, sex[</w:t>
      </w:r>
      <w:proofErr w:type="spellStart"/>
      <w:r w:rsidRPr="00FC1CB7">
        <w:rPr>
          <w:rStyle w:val="Heading4Char"/>
          <w:rFonts w:asciiTheme="minorHAnsi" w:hAnsiTheme="minorHAnsi" w:cstheme="minorHAnsi"/>
          <w:highlight w:val="green"/>
          <w:u w:val="single"/>
        </w:rPr>
        <w:t>ist</w:t>
      </w:r>
      <w:proofErr w:type="spellEnd"/>
      <w:r w:rsidRPr="00FC1CB7">
        <w:rPr>
          <w:rStyle w:val="Heading4Char"/>
          <w:rFonts w:asciiTheme="minorHAnsi" w:hAnsiTheme="minorHAnsi" w:cstheme="minorHAnsi"/>
          <w:highlight w:val="green"/>
          <w:u w:val="single"/>
        </w:rPr>
        <w:t>]</w:t>
      </w:r>
      <w:proofErr w:type="spellStart"/>
      <w:r w:rsidRPr="00D6264F">
        <w:rPr>
          <w:rStyle w:val="Heading4Char"/>
          <w:rFonts w:asciiTheme="minorHAnsi" w:hAnsiTheme="minorHAnsi" w:cstheme="minorHAnsi"/>
          <w:u w:val="single"/>
        </w:rPr>
        <w:t>ual</w:t>
      </w:r>
      <w:proofErr w:type="spellEnd"/>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misogynist</w:t>
      </w:r>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and more</w:t>
      </w:r>
      <w:r w:rsidRPr="00D6264F">
        <w:rPr>
          <w:rFonts w:asciiTheme="minorHAnsi" w:hAnsiTheme="minorHAnsi" w:cstheme="minorHAnsi"/>
        </w:rPr>
        <w:t xml:space="preserve">. </w:t>
      </w:r>
      <w:r w:rsidRPr="00D6264F">
        <w:rPr>
          <w:rFonts w:asciiTheme="minorHAnsi" w:hAnsiTheme="minorHAnsi" w:cstheme="minorHAnsi"/>
          <w:sz w:val="16"/>
          <w:szCs w:val="16"/>
        </w:rPr>
        <w:t>It alludes implicitly to a normative state of "independence," which will itself not withstand critical scrutiny. Naming the problems of poor solo mothers and their children "dependency," moreover, tends to make them appear to be individual rather than social problems, as much moral or psychological as economic.</w:t>
      </w:r>
      <w:r w:rsidRPr="00D6264F">
        <w:rPr>
          <w:rFonts w:asciiTheme="minorHAnsi" w:hAnsiTheme="minorHAnsi" w:cstheme="minorHAnsi"/>
        </w:rPr>
        <w:t xml:space="preserve"> </w:t>
      </w:r>
      <w:r w:rsidRPr="00FC1CB7">
        <w:rPr>
          <w:rStyle w:val="Heading4Char"/>
          <w:rFonts w:asciiTheme="minorHAnsi" w:hAnsiTheme="minorHAnsi" w:cstheme="minorHAnsi"/>
          <w:highlight w:val="green"/>
          <w:u w:val="single"/>
        </w:rPr>
        <w:t>The word carries strong</w:t>
      </w:r>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emotive</w:t>
      </w:r>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and</w:t>
      </w:r>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visual</w:t>
      </w:r>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associations</w:t>
      </w:r>
      <w:r w:rsidRPr="00D6264F">
        <w:rPr>
          <w:rStyle w:val="Heading4Char"/>
          <w:rFonts w:asciiTheme="minorHAnsi" w:hAnsiTheme="minorHAnsi" w:cstheme="minorHAnsi"/>
          <w:u w:val="single"/>
        </w:rPr>
        <w:t xml:space="preserve"> and a </w:t>
      </w:r>
      <w:r w:rsidRPr="008D6364">
        <w:rPr>
          <w:rStyle w:val="Heading4Char"/>
          <w:rFonts w:asciiTheme="minorHAnsi" w:hAnsiTheme="minorHAnsi" w:cstheme="minorHAnsi"/>
          <w:u w:val="single"/>
        </w:rPr>
        <w:t>powerful pejorative charge</w:t>
      </w:r>
      <w:r w:rsidRPr="00D6264F">
        <w:rPr>
          <w:rStyle w:val="Heading4Char"/>
          <w:rFonts w:asciiTheme="minorHAnsi" w:hAnsiTheme="minorHAnsi" w:cstheme="minorHAnsi"/>
          <w:u w:val="single"/>
        </w:rPr>
        <w:t>.</w:t>
      </w:r>
      <w:r w:rsidRPr="00D6264F">
        <w:rPr>
          <w:rFonts w:asciiTheme="minorHAnsi" w:hAnsiTheme="minorHAnsi" w:cstheme="minorHAnsi"/>
        </w:rPr>
        <w:t xml:space="preserve"> </w:t>
      </w:r>
      <w:r w:rsidRPr="00D6264F">
        <w:rPr>
          <w:rStyle w:val="Heading4Char"/>
          <w:rFonts w:asciiTheme="minorHAnsi" w:hAnsiTheme="minorHAnsi" w:cstheme="minorHAnsi"/>
          <w:u w:val="single"/>
        </w:rPr>
        <w:t xml:space="preserve">The most common image is a "welfare mother," typically figured </w:t>
      </w:r>
      <w:r w:rsidRPr="008D6364">
        <w:rPr>
          <w:rStyle w:val="Heading4Char"/>
          <w:rFonts w:asciiTheme="minorHAnsi" w:hAnsiTheme="minorHAnsi" w:cstheme="minorHAnsi"/>
          <w:u w:val="single"/>
        </w:rPr>
        <w:t>as</w:t>
      </w:r>
      <w:r w:rsidRPr="00D6264F">
        <w:rPr>
          <w:rStyle w:val="Heading4Char"/>
          <w:rFonts w:asciiTheme="minorHAnsi" w:hAnsiTheme="minorHAnsi" w:cstheme="minorHAnsi"/>
          <w:u w:val="single"/>
        </w:rPr>
        <w:t xml:space="preserve"> a young unmarried black woman of uncontrolled sexuality and fertility. This stereotype </w:t>
      </w:r>
      <w:r w:rsidRPr="00FC1CB7">
        <w:rPr>
          <w:rStyle w:val="Heading4Char"/>
          <w:rFonts w:asciiTheme="minorHAnsi" w:hAnsiTheme="minorHAnsi" w:cstheme="minorHAnsi"/>
          <w:highlight w:val="green"/>
          <w:u w:val="single"/>
        </w:rPr>
        <w:t>haunt</w:t>
      </w:r>
      <w:r w:rsidRPr="00D6264F">
        <w:rPr>
          <w:rStyle w:val="Heading4Char"/>
          <w:rFonts w:asciiTheme="minorHAnsi" w:hAnsiTheme="minorHAnsi" w:cstheme="minorHAnsi"/>
          <w:u w:val="single"/>
        </w:rPr>
        <w:t xml:space="preserve">s </w:t>
      </w:r>
      <w:r w:rsidRPr="00FC1CB7">
        <w:rPr>
          <w:rStyle w:val="Heading4Char"/>
          <w:rFonts w:asciiTheme="minorHAnsi" w:hAnsiTheme="minorHAnsi" w:cstheme="minorHAnsi"/>
          <w:highlight w:val="green"/>
          <w:u w:val="single"/>
        </w:rPr>
        <w:t>even</w:t>
      </w:r>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 xml:space="preserve">the most neutral-sounding talk about dependency </w:t>
      </w:r>
      <w:r w:rsidRPr="008D6364">
        <w:rPr>
          <w:rStyle w:val="Heading4Char"/>
          <w:rFonts w:asciiTheme="minorHAnsi" w:hAnsiTheme="minorHAnsi" w:cstheme="minorHAnsi"/>
          <w:u w:val="single"/>
        </w:rPr>
        <w:t>in discussions of welfare reform</w:t>
      </w:r>
      <w:r w:rsidRPr="00D6264F">
        <w:rPr>
          <w:rFonts w:asciiTheme="minorHAnsi" w:hAnsiTheme="minorHAnsi" w:cstheme="minorHAnsi"/>
        </w:rPr>
        <w:t xml:space="preserve">. </w:t>
      </w:r>
      <w:r w:rsidRPr="00D6264F">
        <w:rPr>
          <w:rFonts w:asciiTheme="minorHAnsi" w:hAnsiTheme="minorHAnsi" w:cstheme="minorHAnsi"/>
          <w:sz w:val="16"/>
          <w:szCs w:val="16"/>
        </w:rPr>
        <w:t xml:space="preserve">Why does </w:t>
      </w:r>
      <w:r w:rsidRPr="00D6264F">
        <w:rPr>
          <w:rStyle w:val="Heading4Char"/>
          <w:rFonts w:asciiTheme="minorHAnsi" w:hAnsiTheme="minorHAnsi" w:cstheme="minorHAnsi"/>
          <w:u w:val="single"/>
        </w:rPr>
        <w:t>the word "dependency</w:t>
      </w:r>
      <w:r w:rsidRPr="00D6264F">
        <w:rPr>
          <w:rFonts w:asciiTheme="minorHAnsi" w:hAnsiTheme="minorHAnsi" w:cstheme="minorHAnsi"/>
          <w:u w:val="single"/>
        </w:rPr>
        <w:t>"</w:t>
      </w:r>
      <w:r w:rsidRPr="00D6264F">
        <w:rPr>
          <w:rFonts w:asciiTheme="minorHAnsi" w:hAnsiTheme="minorHAnsi" w:cstheme="minorHAnsi"/>
        </w:rPr>
        <w:t xml:space="preserve"> </w:t>
      </w:r>
      <w:r w:rsidRPr="00D6264F">
        <w:rPr>
          <w:rFonts w:asciiTheme="minorHAnsi" w:hAnsiTheme="minorHAnsi" w:cstheme="minorHAnsi"/>
          <w:sz w:val="16"/>
          <w:szCs w:val="16"/>
        </w:rPr>
        <w:t>carry so much ideological weight? Part of the reason, we suggest, is historical. The term carries the debris of several centuries of poor relief policies that relieved hunger while stigmatizing recipients, often actually impeding their escape from the dole into wage labor.</w:t>
      </w:r>
      <w:r w:rsidRPr="00D6264F">
        <w:rPr>
          <w:rFonts w:asciiTheme="minorHAnsi" w:hAnsiTheme="minorHAnsi" w:cstheme="minorHAnsi"/>
        </w:rPr>
        <w:t xml:space="preserve"> </w:t>
      </w:r>
      <w:r w:rsidRPr="00FC1CB7">
        <w:rPr>
          <w:rStyle w:val="Heading4Char"/>
          <w:rFonts w:asciiTheme="minorHAnsi" w:hAnsiTheme="minorHAnsi" w:cstheme="minorHAnsi"/>
          <w:highlight w:val="green"/>
          <w:u w:val="single"/>
        </w:rPr>
        <w:t xml:space="preserve"> Branding </w:t>
      </w:r>
      <w:r w:rsidRPr="004905EA">
        <w:rPr>
          <w:rStyle w:val="Heading4Char"/>
          <w:rFonts w:asciiTheme="minorHAnsi" w:hAnsiTheme="minorHAnsi" w:cstheme="minorHAnsi"/>
          <w:u w:val="single"/>
        </w:rPr>
        <w:t>welfare</w:t>
      </w:r>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recipients as "dependents</w:t>
      </w:r>
      <w:r w:rsidRPr="00D6264F">
        <w:rPr>
          <w:rStyle w:val="Heading4Char"/>
          <w:rFonts w:asciiTheme="minorHAnsi" w:hAnsiTheme="minorHAnsi" w:cstheme="minorHAnsi"/>
          <w:u w:val="single"/>
        </w:rPr>
        <w:t>" continue</w:t>
      </w:r>
      <w:r w:rsidRPr="00D6264F">
        <w:rPr>
          <w:rFonts w:asciiTheme="minorHAnsi" w:hAnsiTheme="minorHAnsi" w:cstheme="minorHAnsi"/>
          <w:sz w:val="16"/>
          <w:szCs w:val="16"/>
        </w:rPr>
        <w:t xml:space="preserve">s a long tradition of opposing dependence </w:t>
      </w:r>
      <w:r w:rsidRPr="00D6264F">
        <w:rPr>
          <w:rStyle w:val="Heading4Char"/>
          <w:rFonts w:asciiTheme="minorHAnsi" w:hAnsiTheme="minorHAnsi" w:cstheme="minorHAnsi"/>
          <w:u w:val="single"/>
        </w:rPr>
        <w:t>to</w:t>
      </w:r>
      <w:r w:rsidRPr="00D6264F">
        <w:rPr>
          <w:rFonts w:asciiTheme="minorHAnsi" w:hAnsiTheme="minorHAnsi" w:cstheme="minorHAnsi"/>
        </w:rPr>
        <w:t xml:space="preserve"> </w:t>
      </w:r>
      <w:r w:rsidRPr="00D6264F">
        <w:rPr>
          <w:rFonts w:asciiTheme="minorHAnsi" w:hAnsiTheme="minorHAnsi" w:cstheme="minorHAnsi"/>
          <w:sz w:val="16"/>
          <w:szCs w:val="16"/>
        </w:rPr>
        <w:t>independence. Both terms were redefined in the last few centuries in ways that</w:t>
      </w:r>
      <w:r w:rsidRPr="00D6264F">
        <w:rPr>
          <w:rFonts w:asciiTheme="minorHAnsi" w:hAnsiTheme="minorHAnsi" w:cstheme="minorHAnsi"/>
        </w:rPr>
        <w:t xml:space="preserve"> </w:t>
      </w:r>
      <w:r w:rsidRPr="00FC1CB7">
        <w:rPr>
          <w:rStyle w:val="Heading4Char"/>
          <w:rFonts w:asciiTheme="minorHAnsi" w:hAnsiTheme="minorHAnsi" w:cstheme="minorHAnsi"/>
          <w:highlight w:val="green"/>
          <w:u w:val="single"/>
        </w:rPr>
        <w:t>help[s]</w:t>
      </w:r>
      <w:r w:rsidRPr="00D6264F">
        <w:rPr>
          <w:rFonts w:asciiTheme="minorHAnsi" w:hAnsiTheme="minorHAnsi" w:cstheme="minorHAnsi"/>
          <w:sz w:val="16"/>
          <w:szCs w:val="16"/>
        </w:rPr>
        <w:t>ed</w:t>
      </w:r>
      <w:r w:rsidRPr="00D6264F">
        <w:rPr>
          <w:rFonts w:asciiTheme="minorHAnsi" w:hAnsiTheme="minorHAnsi" w:cstheme="minorHAnsi"/>
        </w:rPr>
        <w:t xml:space="preserve"> </w:t>
      </w:r>
      <w:r w:rsidRPr="00FC1CB7">
        <w:rPr>
          <w:rStyle w:val="Heading4Char"/>
          <w:rFonts w:asciiTheme="minorHAnsi" w:hAnsiTheme="minorHAnsi" w:cstheme="minorHAnsi"/>
          <w:highlight w:val="green"/>
          <w:u w:val="single"/>
        </w:rPr>
        <w:t xml:space="preserve">adapt old traditions of </w:t>
      </w:r>
      <w:r w:rsidRPr="008D6364">
        <w:rPr>
          <w:rStyle w:val="Heading4Char"/>
          <w:rFonts w:asciiTheme="minorHAnsi" w:hAnsiTheme="minorHAnsi" w:cstheme="minorHAnsi"/>
          <w:u w:val="single"/>
        </w:rPr>
        <w:t xml:space="preserve">gender, race, and class </w:t>
      </w:r>
      <w:r w:rsidRPr="00FC1CB7">
        <w:rPr>
          <w:rStyle w:val="Heading4Char"/>
          <w:rFonts w:asciiTheme="minorHAnsi" w:hAnsiTheme="minorHAnsi" w:cstheme="minorHAnsi"/>
          <w:highlight w:val="green"/>
          <w:u w:val="single"/>
        </w:rPr>
        <w:t>domination to</w:t>
      </w:r>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new</w:t>
      </w:r>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social</w:t>
      </w:r>
      <w:r w:rsidRPr="00D6264F">
        <w:rPr>
          <w:rStyle w:val="Heading4Char"/>
          <w:rFonts w:asciiTheme="minorHAnsi" w:hAnsiTheme="minorHAnsi" w:cstheme="minorHAnsi"/>
          <w:u w:val="single"/>
        </w:rPr>
        <w:t xml:space="preserve"> and economic </w:t>
      </w:r>
      <w:r w:rsidRPr="00FC1CB7">
        <w:rPr>
          <w:rStyle w:val="Heading4Char"/>
          <w:rFonts w:asciiTheme="minorHAnsi" w:hAnsiTheme="minorHAnsi" w:cstheme="minorHAnsi"/>
          <w:highlight w:val="green"/>
          <w:u w:val="single"/>
        </w:rPr>
        <w:t>conditions</w:t>
      </w:r>
      <w:r w:rsidRPr="00D6264F">
        <w:rPr>
          <w:rStyle w:val="Heading4Char"/>
          <w:rFonts w:asciiTheme="minorHAnsi" w:hAnsiTheme="minorHAnsi" w:cstheme="minorHAnsi"/>
          <w:u w:val="single"/>
        </w:rPr>
        <w:t>.</w:t>
      </w:r>
      <w:r w:rsidRPr="00D6264F">
        <w:rPr>
          <w:rFonts w:asciiTheme="minorHAnsi" w:hAnsiTheme="minorHAnsi" w:cstheme="minorHAnsi"/>
        </w:rPr>
        <w:t xml:space="preserve"> </w:t>
      </w:r>
      <w:r w:rsidRPr="00D6264F">
        <w:rPr>
          <w:rFonts w:asciiTheme="minorHAnsi" w:hAnsiTheme="minorHAnsi" w:cstheme="minorHAnsi"/>
          <w:sz w:val="16"/>
          <w:szCs w:val="16"/>
        </w:rPr>
        <w:t>But the fundamental opposition remains:</w:t>
      </w:r>
      <w:r w:rsidRPr="00D6264F">
        <w:rPr>
          <w:rFonts w:asciiTheme="minorHAnsi" w:hAnsiTheme="minorHAnsi" w:cstheme="minorHAnsi"/>
        </w:rPr>
        <w:t xml:space="preserve"> </w:t>
      </w:r>
      <w:r w:rsidRPr="00D6264F">
        <w:rPr>
          <w:rStyle w:val="Heading4Char"/>
          <w:rFonts w:asciiTheme="minorHAnsi" w:hAnsiTheme="minorHAnsi" w:cstheme="minorHAnsi"/>
          <w:u w:val="single"/>
        </w:rPr>
        <w:t xml:space="preserve">"independence" is strong, virtuous, white, and male, while "dependence" is weak, disreputable, colored, and/or </w:t>
      </w:r>
      <w:proofErr w:type="spellStart"/>
      <w:r w:rsidRPr="00D6264F">
        <w:rPr>
          <w:rStyle w:val="Heading4Char"/>
          <w:rFonts w:asciiTheme="minorHAnsi" w:hAnsiTheme="minorHAnsi" w:cstheme="minorHAnsi"/>
          <w:u w:val="single"/>
        </w:rPr>
        <w:t>femalen</w:t>
      </w:r>
      <w:proofErr w:type="spellEnd"/>
      <w:r w:rsidRPr="00D6264F">
        <w:rPr>
          <w:rFonts w:asciiTheme="minorHAnsi" w:hAnsiTheme="minorHAnsi" w:cstheme="minorHAnsi"/>
        </w:rPr>
        <w:t xml:space="preserve">. </w:t>
      </w:r>
      <w:r w:rsidRPr="00D6264F">
        <w:rPr>
          <w:rFonts w:asciiTheme="minorHAnsi" w:hAnsiTheme="minorHAnsi" w:cstheme="minorHAnsi"/>
          <w:sz w:val="16"/>
          <w:szCs w:val="16"/>
        </w:rPr>
        <w:t>In the last half-century, as "dependency" became associated particularly with AFDC, it has intensified disrespect for women's unpaid labor.</w:t>
      </w:r>
    </w:p>
    <w:p w14:paraId="5E06325B" w14:textId="5FBB005F" w:rsidR="00EB0B5D" w:rsidRDefault="00EB0B5D" w:rsidP="00EB0B5D">
      <w:pPr>
        <w:pStyle w:val="Heading4"/>
      </w:pPr>
      <w:r>
        <w:t xml:space="preserve">Drop them to deter oppressive rhetoric in the debate space- they didn’t need include discourse of “dependency” to win case – they also could have used terms like “mutually reliant” to imply that </w:t>
      </w:r>
      <w:proofErr w:type="gramStart"/>
      <w:r>
        <w:t xml:space="preserve">all </w:t>
      </w:r>
      <w:r w:rsidRPr="008D6364">
        <w:rPr>
          <w:i/>
        </w:rPr>
        <w:t xml:space="preserve"> </w:t>
      </w:r>
      <w:r>
        <w:t>within</w:t>
      </w:r>
      <w:proofErr w:type="gramEnd"/>
      <w:r>
        <w:t xml:space="preserve"> the case are equals.</w:t>
      </w:r>
    </w:p>
    <w:p w14:paraId="3643FB9D" w14:textId="77777777" w:rsidR="00204D95" w:rsidRDefault="00204D95" w:rsidP="00204D95">
      <w:pPr>
        <w:pStyle w:val="Heading4"/>
      </w:pPr>
      <w:bookmarkStart w:id="0" w:name="_Hlk78933416"/>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69187C51" w14:textId="77777777" w:rsidR="00204D95" w:rsidRDefault="00204D95" w:rsidP="00204D95">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w:t>
      </w:r>
    </w:p>
    <w:p w14:paraId="1C3FF263" w14:textId="79495143" w:rsidR="00EB0B5D" w:rsidRPr="00204D95" w:rsidRDefault="00204D95" w:rsidP="00EB0B5D">
      <w:pPr>
        <w:rPr>
          <w:sz w:val="16"/>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Cs w:val="26"/>
          <w:u w:val="single"/>
        </w:rPr>
        <w:t xml:space="preserve">All </w:t>
      </w:r>
      <w:r w:rsidRPr="00276E31">
        <w:rPr>
          <w:sz w:val="16"/>
        </w:rPr>
        <w:t>of the</w:t>
      </w:r>
      <w:r w:rsidRPr="00276E31">
        <w:rPr>
          <w:b/>
          <w:szCs w:val="26"/>
          <w:u w:val="single"/>
        </w:rPr>
        <w:t xml:space="preserve"> arguments that talk about how </w:t>
      </w:r>
      <w:r w:rsidRPr="00FC1CB7">
        <w:rPr>
          <w:b/>
          <w:szCs w:val="26"/>
          <w:highlight w:val="green"/>
          <w:u w:val="single"/>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w:t>
      </w:r>
      <w:proofErr w:type="gramStart"/>
      <w:r w:rsidRPr="00276E31">
        <w:rPr>
          <w:b/>
          <w:szCs w:val="26"/>
          <w:u w:val="single"/>
        </w:rPr>
        <w:t xml:space="preserve">make </w:t>
      </w:r>
      <w:r w:rsidRPr="00FC1CB7">
        <w:rPr>
          <w:b/>
          <w:szCs w:val="26"/>
          <w:highlight w:val="green"/>
          <w:u w:val="single"/>
        </w:rPr>
        <w:t>an assumption</w:t>
      </w:r>
      <w:proofErr w:type="gramEnd"/>
      <w:r w:rsidRPr="00FC1CB7">
        <w:rPr>
          <w:b/>
          <w:szCs w:val="26"/>
          <w:highlight w:val="green"/>
          <w:u w:val="single"/>
        </w:rPr>
        <w:t xml:space="preserve">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76E31">
        <w:rPr>
          <w:b/>
          <w:szCs w:val="26"/>
          <w:u w:val="single"/>
        </w:rPr>
        <w:t xml:space="preserve"> </w:t>
      </w:r>
      <w:r w:rsidRPr="00FC1CB7">
        <w:rPr>
          <w:b/>
          <w:szCs w:val="26"/>
          <w:highlight w:val="green"/>
          <w:u w:val="single"/>
        </w:rPr>
        <w:t>When we allow arguments that question the wrongness of racism</w:t>
      </w:r>
      <w:r w:rsidRPr="001079D8">
        <w:rPr>
          <w:b/>
          <w:szCs w:val="26"/>
          <w:u w:val="single"/>
        </w:rPr>
        <w:t>, sexism, homophobia, rape</w:t>
      </w:r>
      <w:r w:rsidRPr="00276E31">
        <w:rPr>
          <w:sz w:val="16"/>
        </w:rPr>
        <w:t>, lynching, etc.,</w:t>
      </w:r>
      <w:r w:rsidRPr="00276E31">
        <w:rPr>
          <w:b/>
          <w:szCs w:val="26"/>
          <w:u w:val="single"/>
        </w:rPr>
        <w:t xml:space="preserve"> </w:t>
      </w:r>
      <w:r w:rsidRPr="00FC1CB7">
        <w:rPr>
          <w:b/>
          <w:szCs w:val="26"/>
          <w:highlight w:val="green"/>
          <w:u w:val="single"/>
        </w:rPr>
        <w:t>we make debate unsafe for certain people.</w:t>
      </w:r>
      <w:r w:rsidRPr="001079D8">
        <w:rPr>
          <w:b/>
          <w:szCs w:val="26"/>
          <w:u w:val="single"/>
        </w:rPr>
        <w:t xml:space="preserve"> The idea that debate is a safe space to question all assumptions is </w:t>
      </w:r>
      <w:r w:rsidRPr="001079D8">
        <w:rPr>
          <w:sz w:val="16"/>
        </w:rPr>
        <w:t xml:space="preserve">the definition of </w:t>
      </w:r>
      <w:r w:rsidRPr="001079D8">
        <w:rPr>
          <w:b/>
          <w:szCs w:val="26"/>
          <w:u w:val="single"/>
        </w:rPr>
        <w:t>privilege</w:t>
      </w:r>
      <w:r w:rsidRPr="001079D8">
        <w:rPr>
          <w:sz w:val="16"/>
        </w:rPr>
        <w:t>,</w:t>
      </w:r>
      <w:r w:rsidRPr="00276E31">
        <w:rPr>
          <w:sz w:val="16"/>
        </w:rPr>
        <w:t xml:space="preserve"> it begins with an idea of a debater that can question every assumption.</w:t>
      </w:r>
      <w:r w:rsidRPr="00276E31">
        <w:rPr>
          <w:b/>
          <w:szCs w:val="26"/>
          <w:u w:val="single"/>
        </w:rPr>
        <w:t xml:space="preserve"> </w:t>
      </w:r>
      <w:r w:rsidRPr="00FC1CB7">
        <w:rPr>
          <w:b/>
          <w:szCs w:val="26"/>
          <w:highlight w:val="green"/>
          <w:u w:val="single"/>
        </w:rPr>
        <w:t>People who face</w:t>
      </w:r>
      <w:r w:rsidRPr="001079D8">
        <w:rPr>
          <w:b/>
          <w:szCs w:val="26"/>
          <w:u w:val="single"/>
        </w:rPr>
        <w:t xml:space="preserve"> the actual </w:t>
      </w:r>
      <w:r w:rsidRPr="00FC1CB7">
        <w:rPr>
          <w:b/>
          <w:szCs w:val="26"/>
          <w:highlight w:val="green"/>
          <w:u w:val="single"/>
        </w:rPr>
        <w:t>effects</w:t>
      </w:r>
      <w:r w:rsidRPr="00276E31">
        <w:rPr>
          <w:b/>
          <w:szCs w:val="26"/>
          <w:u w:val="single"/>
        </w:rPr>
        <w:t xml:space="preserve"> </w:t>
      </w:r>
      <w:r w:rsidRPr="00276E31">
        <w:rPr>
          <w:sz w:val="16"/>
        </w:rPr>
        <w:t>of the aforementioned things</w:t>
      </w:r>
      <w:r w:rsidRPr="00276E31">
        <w:rPr>
          <w:b/>
          <w:szCs w:val="26"/>
          <w:u w:val="single"/>
        </w:rPr>
        <w:t xml:space="preserve"> </w:t>
      </w:r>
      <w:r w:rsidRPr="00FC1CB7">
        <w:rPr>
          <w:b/>
          <w:szCs w:val="26"/>
          <w:highlight w:val="green"/>
          <w:u w:val="single"/>
        </w:rPr>
        <w:t xml:space="preserve">cannot question those </w:t>
      </w:r>
      <w:proofErr w:type="gramStart"/>
      <w:r w:rsidRPr="00FC1CB7">
        <w:rPr>
          <w:b/>
          <w:szCs w:val="26"/>
          <w:highlight w:val="green"/>
          <w:u w:val="single"/>
        </w:rPr>
        <w:t>assumptions</w:t>
      </w:r>
      <w:r w:rsidRPr="00FC1CB7">
        <w:rPr>
          <w:b/>
          <w:szCs w:val="26"/>
          <w:u w:val="single"/>
        </w:rPr>
        <w:t>, and</w:t>
      </w:r>
      <w:proofErr w:type="gramEnd"/>
      <w:r w:rsidRPr="00FC1CB7">
        <w:rPr>
          <w:b/>
          <w:szCs w:val="26"/>
          <w:u w:val="single"/>
        </w:rPr>
        <w:t xml:space="preserve"> </w:t>
      </w:r>
      <w:r w:rsidRPr="00FC1CB7">
        <w:rPr>
          <w:b/>
          <w:szCs w:val="26"/>
          <w:highlight w:val="green"/>
          <w:u w:val="single"/>
        </w:rPr>
        <w:t>making debate</w:t>
      </w:r>
      <w:r w:rsidRPr="00276E31">
        <w:rPr>
          <w:b/>
          <w:szCs w:val="26"/>
          <w:u w:val="single"/>
        </w:rPr>
        <w:t xml:space="preserve"> </w:t>
      </w:r>
      <w:r w:rsidRPr="00276E31">
        <w:rPr>
          <w:sz w:val="16"/>
        </w:rPr>
        <w:t xml:space="preserve">a space </w:t>
      </w:r>
      <w:r w:rsidRPr="00FC1CB7">
        <w:rPr>
          <w:b/>
          <w:szCs w:val="26"/>
          <w:u w:val="single"/>
        </w:rPr>
        <w:t xml:space="preserve">built around the idea that they can is </w:t>
      </w:r>
      <w:r w:rsidRPr="00FC1CB7">
        <w:rPr>
          <w:b/>
          <w:szCs w:val="26"/>
          <w:highlight w:val="green"/>
          <w:u w:val="single"/>
        </w:rPr>
        <w:t>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Cs w:val="26"/>
          <w:u w:val="single"/>
        </w:rPr>
        <w:t xml:space="preserve"> At the end of the day, you have to figure out whether you care about debate being safe for everyone </w:t>
      </w:r>
      <w:r w:rsidRPr="00276E31">
        <w:rPr>
          <w:sz w:val="16"/>
        </w:rPr>
        <w:t>involved. I don't think anyone has contested that these arguments make debate unsafe for certain people</w:t>
      </w:r>
      <w:r w:rsidRPr="00FC1CB7">
        <w:rPr>
          <w:b/>
          <w:bCs/>
          <w:szCs w:val="26"/>
          <w:u w:val="single"/>
        </w:rPr>
        <w:t xml:space="preserve">. </w:t>
      </w:r>
      <w:r w:rsidRPr="00FC1CB7">
        <w:rPr>
          <w:b/>
          <w:bCs/>
          <w:szCs w:val="26"/>
          <w:highlight w:val="green"/>
          <w:u w:val="single"/>
        </w:rPr>
        <w:t>If you care</w:t>
      </w:r>
      <w:r w:rsidRPr="00FC1CB7">
        <w:rPr>
          <w:b/>
          <w:bCs/>
          <w:szCs w:val="26"/>
          <w:u w:val="single"/>
        </w:rPr>
        <w:t xml:space="preserve"> at all </w:t>
      </w:r>
      <w:r w:rsidRPr="00FC1CB7">
        <w:rPr>
          <w:b/>
          <w:bCs/>
          <w:szCs w:val="26"/>
          <w:highlight w:val="green"/>
          <w:u w:val="single"/>
        </w:rPr>
        <w:t>about</w:t>
      </w:r>
      <w:r w:rsidRPr="00FC1CB7">
        <w:rPr>
          <w:b/>
          <w:bCs/>
          <w:szCs w:val="26"/>
          <w:u w:val="single"/>
        </w:rPr>
        <w:t xml:space="preserve"> the </w:t>
      </w:r>
      <w:r w:rsidRPr="00FC1CB7">
        <w:rPr>
          <w:b/>
          <w:bCs/>
          <w:szCs w:val="26"/>
          <w:highlight w:val="green"/>
          <w:u w:val="single"/>
        </w:rPr>
        <w:t xml:space="preserve">people involved in </w:t>
      </w:r>
      <w:proofErr w:type="gramStart"/>
      <w:r w:rsidRPr="00FC1CB7">
        <w:rPr>
          <w:b/>
          <w:bCs/>
          <w:szCs w:val="26"/>
          <w:highlight w:val="green"/>
          <w:u w:val="single"/>
        </w:rPr>
        <w:t>debate</w:t>
      </w:r>
      <w:proofErr w:type="gramEnd"/>
      <w:r w:rsidRPr="00FC1CB7">
        <w:rPr>
          <w:b/>
          <w:bCs/>
          <w:szCs w:val="26"/>
          <w:highlight w:val="green"/>
          <w:u w:val="single"/>
        </w:rPr>
        <w:t xml:space="preserve"> then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bookmarkEnd w:id="0"/>
    </w:p>
    <w:p w14:paraId="3693CD26" w14:textId="1B62FE4B" w:rsidR="00320B07" w:rsidRDefault="00320B07" w:rsidP="00320B07">
      <w:pPr>
        <w:pStyle w:val="Heading2"/>
      </w:pPr>
      <w:r>
        <w:t>On Case</w:t>
      </w:r>
    </w:p>
    <w:p w14:paraId="5853C8DE" w14:textId="1CC47698" w:rsidR="00370665" w:rsidRDefault="00B31376" w:rsidP="00B31376">
      <w:pPr>
        <w:pStyle w:val="Heading1"/>
      </w:pPr>
      <w:r>
        <w:t>Accessibility Formatting</w:t>
      </w:r>
    </w:p>
    <w:p w14:paraId="296E77F5" w14:textId="0DFCBEA9" w:rsidR="00B31376" w:rsidRDefault="00B31376" w:rsidP="00B31376"/>
    <w:p w14:paraId="19E963CF" w14:textId="5E983144" w:rsidR="00B31376" w:rsidRDefault="00B31376" w:rsidP="00B31376">
      <w:pPr>
        <w:pStyle w:val="Heading4"/>
      </w:pPr>
      <w:r>
        <w:t xml:space="preserve">Every reason is equally as violent in its creation. </w:t>
      </w:r>
    </w:p>
    <w:p w14:paraId="0FA6F7EA" w14:textId="77777777" w:rsidR="00B31376" w:rsidRPr="00B31376" w:rsidRDefault="00B31376" w:rsidP="00B31376"/>
    <w:p w14:paraId="73749482" w14:textId="77777777" w:rsidR="00B31376" w:rsidRPr="007513AD" w:rsidRDefault="00B31376" w:rsidP="00B31376">
      <w:pPr>
        <w:rPr>
          <w:bCs/>
          <w:sz w:val="26"/>
          <w:szCs w:val="26"/>
        </w:rPr>
      </w:pPr>
      <w:r w:rsidRPr="007513AD">
        <w:rPr>
          <w:bCs/>
          <w:sz w:val="26"/>
          <w:szCs w:val="26"/>
        </w:rPr>
        <w:t>justice must not wait</w:t>
      </w:r>
      <w:r w:rsidRPr="007513AD">
        <w:rPr>
          <w:bCs/>
        </w:rPr>
        <w:t xml:space="preserve"> </w:t>
      </w:r>
      <w:r w:rsidRPr="007513AD">
        <w:rPr>
          <w:bCs/>
          <w:sz w:val="26"/>
          <w:szCs w:val="26"/>
        </w:rPr>
        <w:t>a</w:t>
      </w:r>
      <w:r w:rsidRPr="007513AD">
        <w:rPr>
          <w:bCs/>
        </w:rPr>
        <w:t xml:space="preserve"> </w:t>
      </w:r>
      <w:r w:rsidRPr="007513AD">
        <w:rPr>
          <w:bCs/>
          <w:sz w:val="26"/>
          <w:szCs w:val="26"/>
        </w:rPr>
        <w:t>decision is</w:t>
      </w:r>
      <w:r w:rsidRPr="007513AD">
        <w:rPr>
          <w:bCs/>
        </w:rPr>
        <w:t xml:space="preserve"> </w:t>
      </w:r>
      <w:r w:rsidRPr="007513AD">
        <w:rPr>
          <w:bCs/>
          <w:sz w:val="26"/>
          <w:szCs w:val="26"/>
        </w:rPr>
        <w:t>required immediately</w:t>
      </w:r>
      <w:r w:rsidRPr="007513AD">
        <w:rPr>
          <w:bCs/>
        </w:rPr>
        <w:t xml:space="preserve"> </w:t>
      </w:r>
      <w:r w:rsidRPr="007513AD">
        <w:rPr>
          <w:bCs/>
          <w:sz w:val="26"/>
          <w:szCs w:val="26"/>
        </w:rPr>
        <w:t>It cannot furnish itself with</w:t>
      </w:r>
      <w:r w:rsidRPr="007513AD">
        <w:rPr>
          <w:bCs/>
        </w:rPr>
        <w:t xml:space="preserve"> </w:t>
      </w:r>
      <w:r w:rsidRPr="007513AD">
        <w:rPr>
          <w:bCs/>
          <w:sz w:val="26"/>
          <w:szCs w:val="26"/>
        </w:rPr>
        <w:t>unlimited knowledge of conditions</w:t>
      </w:r>
      <w:r w:rsidRPr="007513AD">
        <w:rPr>
          <w:bCs/>
        </w:rPr>
        <w:t xml:space="preserve"> </w:t>
      </w:r>
      <w:r w:rsidRPr="007513AD">
        <w:rPr>
          <w:bCs/>
          <w:sz w:val="26"/>
          <w:szCs w:val="26"/>
        </w:rPr>
        <w:t>even if it did</w:t>
      </w:r>
      <w:r w:rsidRPr="007513AD">
        <w:rPr>
          <w:bCs/>
        </w:rPr>
        <w:t xml:space="preserve"> </w:t>
      </w:r>
      <w:r w:rsidRPr="007513AD">
        <w:rPr>
          <w:bCs/>
          <w:sz w:val="26"/>
          <w:szCs w:val="26"/>
        </w:rPr>
        <w:t>the moment of decision</w:t>
      </w:r>
      <w:r w:rsidRPr="007513AD">
        <w:rPr>
          <w:bCs/>
        </w:rPr>
        <w:t xml:space="preserve"> </w:t>
      </w:r>
      <w:r w:rsidRPr="007513AD">
        <w:rPr>
          <w:bCs/>
          <w:sz w:val="26"/>
          <w:szCs w:val="26"/>
        </w:rPr>
        <w:t>remains a</w:t>
      </w:r>
      <w:r w:rsidRPr="007513AD">
        <w:rPr>
          <w:bCs/>
        </w:rPr>
        <w:t xml:space="preserve"> </w:t>
      </w:r>
      <w:r w:rsidRPr="007513AD">
        <w:rPr>
          <w:bCs/>
          <w:sz w:val="26"/>
          <w:szCs w:val="26"/>
        </w:rPr>
        <w:t>moment of urgency</w:t>
      </w:r>
      <w:r w:rsidRPr="007513AD">
        <w:rPr>
          <w:bCs/>
        </w:rPr>
        <w:t xml:space="preserve"> </w:t>
      </w:r>
      <w:r w:rsidRPr="007513AD">
        <w:rPr>
          <w:bCs/>
          <w:sz w:val="26"/>
          <w:szCs w:val="26"/>
        </w:rPr>
        <w:t>since it</w:t>
      </w:r>
      <w:r w:rsidRPr="007513AD">
        <w:rPr>
          <w:bCs/>
        </w:rPr>
        <w:t xml:space="preserve"> </w:t>
      </w:r>
      <w:r w:rsidRPr="007513AD">
        <w:rPr>
          <w:bCs/>
          <w:sz w:val="26"/>
          <w:szCs w:val="26"/>
        </w:rPr>
        <w:t>marks</w:t>
      </w:r>
      <w:r w:rsidRPr="007513AD">
        <w:rPr>
          <w:bCs/>
        </w:rPr>
        <w:t xml:space="preserve"> </w:t>
      </w:r>
      <w:r w:rsidRPr="007513AD">
        <w:rPr>
          <w:bCs/>
          <w:sz w:val="26"/>
          <w:szCs w:val="26"/>
        </w:rPr>
        <w:t>interruption of</w:t>
      </w:r>
      <w:r w:rsidRPr="007513AD">
        <w:rPr>
          <w:bCs/>
        </w:rPr>
        <w:t xml:space="preserve"> </w:t>
      </w:r>
      <w:r w:rsidRPr="007513AD">
        <w:rPr>
          <w:bCs/>
          <w:sz w:val="26"/>
          <w:szCs w:val="26"/>
        </w:rPr>
        <w:t>deliberation that precedes it</w:t>
      </w:r>
    </w:p>
    <w:p w14:paraId="2914C616" w14:textId="77777777" w:rsidR="00B31376" w:rsidRPr="00B31376" w:rsidRDefault="00B31376" w:rsidP="00B31376"/>
    <w:p w14:paraId="2BD6056E" w14:textId="77777777" w:rsidR="00B31376" w:rsidRPr="00B31376" w:rsidRDefault="00B31376" w:rsidP="00B31376">
      <w:pPr>
        <w:pStyle w:val="Heading4"/>
      </w:pPr>
      <w:r>
        <w:t>Skep is true</w:t>
      </w:r>
    </w:p>
    <w:p w14:paraId="342B05E7" w14:textId="392C60E9" w:rsidR="00B31376" w:rsidRDefault="00B31376" w:rsidP="00B31376"/>
    <w:p w14:paraId="59267C45" w14:textId="77777777" w:rsidR="00B31376" w:rsidRPr="007513AD" w:rsidRDefault="00B31376" w:rsidP="00B31376">
      <w:pPr>
        <w:rPr>
          <w:bCs/>
        </w:rPr>
      </w:pPr>
      <w:r w:rsidRPr="007513AD">
        <w:rPr>
          <w:bCs/>
          <w:sz w:val="26"/>
          <w:szCs w:val="26"/>
        </w:rPr>
        <w:t>if you</w:t>
      </w:r>
      <w:r>
        <w:rPr>
          <w:bCs/>
        </w:rPr>
        <w:t xml:space="preserve"> </w:t>
      </w:r>
      <w:r w:rsidRPr="007513AD">
        <w:rPr>
          <w:bCs/>
          <w:sz w:val="26"/>
          <w:szCs w:val="26"/>
        </w:rPr>
        <w:t>have hands, then you are not</w:t>
      </w:r>
      <w:r>
        <w:rPr>
          <w:bCs/>
        </w:rPr>
        <w:t xml:space="preserve"> </w:t>
      </w:r>
      <w:r w:rsidRPr="007513AD">
        <w:rPr>
          <w:bCs/>
          <w:sz w:val="26"/>
          <w:szCs w:val="26"/>
        </w:rPr>
        <w:t>a brain floating in a vat</w:t>
      </w:r>
      <w:r>
        <w:rPr>
          <w:bCs/>
        </w:rPr>
        <w:t xml:space="preserve"> </w:t>
      </w:r>
      <w:proofErr w:type="gramStart"/>
      <w:r w:rsidRPr="007513AD">
        <w:rPr>
          <w:bCs/>
          <w:sz w:val="26"/>
          <w:szCs w:val="26"/>
        </w:rPr>
        <w:t>But</w:t>
      </w:r>
      <w:proofErr w:type="gramEnd"/>
      <w:r w:rsidRPr="007513AD">
        <w:rPr>
          <w:bCs/>
          <w:sz w:val="26"/>
          <w:szCs w:val="26"/>
        </w:rPr>
        <w:t xml:space="preserve"> how could you know</w:t>
      </w:r>
    </w:p>
    <w:p w14:paraId="347A47B2" w14:textId="77777777" w:rsidR="00B31376" w:rsidRPr="007513AD" w:rsidRDefault="00B31376" w:rsidP="00B31376">
      <w:pPr>
        <w:rPr>
          <w:bCs/>
        </w:rPr>
      </w:pPr>
      <w:r w:rsidRPr="007513AD">
        <w:rPr>
          <w:bCs/>
          <w:sz w:val="26"/>
          <w:szCs w:val="26"/>
        </w:rPr>
        <w:t>you are not</w:t>
      </w:r>
      <w:r>
        <w:rPr>
          <w:bCs/>
        </w:rPr>
        <w:t xml:space="preserve"> </w:t>
      </w:r>
      <w:r w:rsidRPr="007513AD">
        <w:rPr>
          <w:bCs/>
          <w:sz w:val="26"/>
          <w:szCs w:val="26"/>
        </w:rPr>
        <w:t>everything would seem exactly as it does now</w:t>
      </w:r>
      <w:r>
        <w:rPr>
          <w:bCs/>
        </w:rPr>
        <w:t xml:space="preserve"> </w:t>
      </w:r>
      <w:r w:rsidRPr="007513AD">
        <w:rPr>
          <w:bCs/>
          <w:sz w:val="26"/>
          <w:szCs w:val="26"/>
        </w:rPr>
        <w:t>you would</w:t>
      </w:r>
      <w:r>
        <w:rPr>
          <w:bCs/>
        </w:rPr>
        <w:t xml:space="preserve"> </w:t>
      </w:r>
      <w:r w:rsidRPr="007513AD">
        <w:rPr>
          <w:bCs/>
          <w:sz w:val="26"/>
          <w:szCs w:val="26"/>
        </w:rPr>
        <w:t>have</w:t>
      </w:r>
      <w:r>
        <w:rPr>
          <w:bCs/>
        </w:rPr>
        <w:t xml:space="preserve"> </w:t>
      </w:r>
      <w:r w:rsidRPr="007513AD">
        <w:rPr>
          <w:bCs/>
          <w:sz w:val="26"/>
          <w:szCs w:val="26"/>
        </w:rPr>
        <w:t>the same sensory experiences that you’re having</w:t>
      </w:r>
      <w:r>
        <w:rPr>
          <w:bCs/>
        </w:rPr>
        <w:t xml:space="preserve"> </w:t>
      </w:r>
      <w:r w:rsidRPr="007513AD">
        <w:rPr>
          <w:bCs/>
          <w:sz w:val="26"/>
          <w:szCs w:val="26"/>
        </w:rPr>
        <w:t>now.</w:t>
      </w:r>
      <w:r>
        <w:rPr>
          <w:bCs/>
        </w:rPr>
        <w:t xml:space="preserve"> </w:t>
      </w:r>
      <w:r w:rsidRPr="007513AD">
        <w:rPr>
          <w:bCs/>
          <w:sz w:val="26"/>
          <w:szCs w:val="26"/>
        </w:rPr>
        <w:t>empirical knowledge of the world</w:t>
      </w:r>
      <w:r>
        <w:rPr>
          <w:bCs/>
        </w:rPr>
        <w:t xml:space="preserve"> </w:t>
      </w:r>
      <w:r w:rsidRPr="007513AD">
        <w:rPr>
          <w:bCs/>
          <w:sz w:val="26"/>
          <w:szCs w:val="26"/>
        </w:rPr>
        <w:t>must</w:t>
      </w:r>
      <w:r>
        <w:rPr>
          <w:bCs/>
        </w:rPr>
        <w:t xml:space="preserve"> </w:t>
      </w:r>
      <w:r w:rsidRPr="007513AD">
        <w:rPr>
          <w:bCs/>
          <w:sz w:val="26"/>
          <w:szCs w:val="26"/>
        </w:rPr>
        <w:t>be based upon</w:t>
      </w:r>
      <w:r>
        <w:rPr>
          <w:bCs/>
        </w:rPr>
        <w:t xml:space="preserve"> </w:t>
      </w:r>
      <w:r w:rsidRPr="007513AD">
        <w:rPr>
          <w:bCs/>
          <w:sz w:val="26"/>
          <w:szCs w:val="26"/>
        </w:rPr>
        <w:t>sensory experiences</w:t>
      </w:r>
    </w:p>
    <w:p w14:paraId="4DC031DA" w14:textId="3C492ADB" w:rsidR="00B31376" w:rsidRDefault="00B31376" w:rsidP="00B31376"/>
    <w:p w14:paraId="108F85D5" w14:textId="4B5870FD" w:rsidR="00B31376" w:rsidRDefault="00B31376" w:rsidP="00B31376">
      <w:pPr>
        <w:pStyle w:val="Heading4"/>
      </w:pPr>
      <w:r w:rsidRPr="003D4A57">
        <w:t xml:space="preserve">Their discourse of “dependency” stems from </w:t>
      </w:r>
      <w:r>
        <w:t xml:space="preserve">repressive </w:t>
      </w:r>
      <w:r w:rsidRPr="003D4A57">
        <w:t xml:space="preserve">rhetoric </w:t>
      </w:r>
    </w:p>
    <w:p w14:paraId="1AF38416" w14:textId="0B1F023B" w:rsidR="00B31376" w:rsidRDefault="00B31376" w:rsidP="00B31376"/>
    <w:p w14:paraId="3FA55ACA" w14:textId="0E10F7AC" w:rsidR="00B31376" w:rsidRPr="00B31376" w:rsidRDefault="00B31376" w:rsidP="00B31376">
      <w:pPr>
        <w:rPr>
          <w:bCs/>
        </w:rPr>
      </w:pPr>
      <w:r w:rsidRPr="007513AD">
        <w:rPr>
          <w:rStyle w:val="Heading4Char"/>
          <w:rFonts w:asciiTheme="minorHAnsi" w:hAnsiTheme="minorHAnsi" w:cstheme="minorHAnsi"/>
          <w:b w:val="0"/>
          <w:bCs/>
        </w:rPr>
        <w:t xml:space="preserve">Few concepts </w:t>
      </w:r>
      <w:proofErr w:type="gramStart"/>
      <w:r w:rsidRPr="007513AD">
        <w:rPr>
          <w:rStyle w:val="Heading4Char"/>
          <w:rFonts w:asciiTheme="minorHAnsi" w:hAnsiTheme="minorHAnsi" w:cstheme="minorHAnsi"/>
          <w:b w:val="0"/>
          <w:bCs/>
        </w:rPr>
        <w:t xml:space="preserve">in </w:t>
      </w:r>
      <w:r>
        <w:rPr>
          <w:bCs/>
        </w:rPr>
        <w:t xml:space="preserve"> </w:t>
      </w:r>
      <w:r w:rsidRPr="007513AD">
        <w:rPr>
          <w:rStyle w:val="Heading4Char"/>
          <w:rFonts w:asciiTheme="minorHAnsi" w:hAnsiTheme="minorHAnsi" w:cstheme="minorHAnsi"/>
          <w:b w:val="0"/>
          <w:bCs/>
        </w:rPr>
        <w:t>policy</w:t>
      </w:r>
      <w:proofErr w:type="gramEnd"/>
      <w:r w:rsidRPr="007513AD">
        <w:rPr>
          <w:rStyle w:val="Heading4Char"/>
          <w:rFonts w:asciiTheme="minorHAnsi" w:hAnsiTheme="minorHAnsi" w:cstheme="minorHAnsi"/>
          <w:b w:val="0"/>
          <w:bCs/>
        </w:rPr>
        <w:t xml:space="preserve"> discussions do as much ideological work as "dependency." The term </w:t>
      </w:r>
      <w:proofErr w:type="spellStart"/>
      <w:r w:rsidRPr="007513AD">
        <w:rPr>
          <w:rStyle w:val="Heading4Char"/>
          <w:rFonts w:asciiTheme="minorHAnsi" w:hAnsiTheme="minorHAnsi" w:cstheme="minorHAnsi"/>
          <w:b w:val="0"/>
          <w:bCs/>
        </w:rPr>
        <w:t>leaksraci</w:t>
      </w:r>
      <w:proofErr w:type="spellEnd"/>
      <w:r w:rsidRPr="007513AD">
        <w:rPr>
          <w:rStyle w:val="Heading4Char"/>
          <w:rFonts w:asciiTheme="minorHAnsi" w:hAnsiTheme="minorHAnsi" w:cstheme="minorHAnsi"/>
          <w:b w:val="0"/>
          <w:bCs/>
        </w:rPr>
        <w:t>[</w:t>
      </w:r>
      <w:proofErr w:type="spellStart"/>
      <w:r w:rsidRPr="007513AD">
        <w:rPr>
          <w:rStyle w:val="Heading4Char"/>
          <w:rFonts w:asciiTheme="minorHAnsi" w:hAnsiTheme="minorHAnsi" w:cstheme="minorHAnsi"/>
          <w:b w:val="0"/>
          <w:bCs/>
        </w:rPr>
        <w:t>st</w:t>
      </w:r>
      <w:proofErr w:type="spellEnd"/>
      <w:r w:rsidRPr="007513AD">
        <w:rPr>
          <w:rStyle w:val="Heading4Char"/>
          <w:rFonts w:asciiTheme="minorHAnsi" w:hAnsiTheme="minorHAnsi" w:cstheme="minorHAnsi"/>
          <w:b w:val="0"/>
          <w:bCs/>
        </w:rPr>
        <w:t>], sex[</w:t>
      </w:r>
      <w:proofErr w:type="spellStart"/>
      <w:r w:rsidRPr="007513AD">
        <w:rPr>
          <w:rStyle w:val="Heading4Char"/>
          <w:rFonts w:asciiTheme="minorHAnsi" w:hAnsiTheme="minorHAnsi" w:cstheme="minorHAnsi"/>
          <w:b w:val="0"/>
          <w:bCs/>
        </w:rPr>
        <w:t>ist</w:t>
      </w:r>
      <w:proofErr w:type="spellEnd"/>
      <w:r w:rsidRPr="007513AD">
        <w:rPr>
          <w:rStyle w:val="Heading4Char"/>
          <w:rFonts w:asciiTheme="minorHAnsi" w:hAnsiTheme="minorHAnsi" w:cstheme="minorHAnsi"/>
          <w:b w:val="0"/>
          <w:bCs/>
        </w:rPr>
        <w:t xml:space="preserve">]misogynist and </w:t>
      </w:r>
      <w:proofErr w:type="spellStart"/>
      <w:r w:rsidRPr="007513AD">
        <w:rPr>
          <w:rStyle w:val="Heading4Char"/>
          <w:rFonts w:asciiTheme="minorHAnsi" w:hAnsiTheme="minorHAnsi" w:cstheme="minorHAnsi"/>
          <w:b w:val="0"/>
          <w:bCs/>
        </w:rPr>
        <w:t>moreThe</w:t>
      </w:r>
      <w:proofErr w:type="spellEnd"/>
      <w:r w:rsidRPr="007513AD">
        <w:rPr>
          <w:rStyle w:val="Heading4Char"/>
          <w:rFonts w:asciiTheme="minorHAnsi" w:hAnsiTheme="minorHAnsi" w:cstheme="minorHAnsi"/>
          <w:b w:val="0"/>
          <w:bCs/>
        </w:rPr>
        <w:t xml:space="preserve"> word carries strong</w:t>
      </w:r>
      <w:r>
        <w:rPr>
          <w:rStyle w:val="Heading4Char"/>
          <w:rFonts w:asciiTheme="minorHAnsi" w:hAnsiTheme="minorHAnsi" w:cstheme="minorHAnsi"/>
          <w:b w:val="0"/>
          <w:bCs/>
        </w:rPr>
        <w:t xml:space="preserve"> </w:t>
      </w:r>
      <w:r w:rsidRPr="007513AD">
        <w:rPr>
          <w:rStyle w:val="Heading4Char"/>
          <w:rFonts w:asciiTheme="minorHAnsi" w:hAnsiTheme="minorHAnsi" w:cstheme="minorHAnsi"/>
          <w:b w:val="0"/>
          <w:bCs/>
        </w:rPr>
        <w:t>emotive</w:t>
      </w:r>
      <w:r>
        <w:rPr>
          <w:rStyle w:val="Heading4Char"/>
          <w:rFonts w:asciiTheme="minorHAnsi" w:hAnsiTheme="minorHAnsi" w:cstheme="minorHAnsi"/>
          <w:b w:val="0"/>
          <w:bCs/>
        </w:rPr>
        <w:t xml:space="preserve"> </w:t>
      </w:r>
      <w:r w:rsidRPr="007513AD">
        <w:rPr>
          <w:rStyle w:val="Heading4Char"/>
          <w:rFonts w:asciiTheme="minorHAnsi" w:hAnsiTheme="minorHAnsi" w:cstheme="minorHAnsi"/>
          <w:b w:val="0"/>
          <w:bCs/>
        </w:rPr>
        <w:t>and</w:t>
      </w:r>
      <w:r>
        <w:rPr>
          <w:rStyle w:val="Heading4Char"/>
          <w:rFonts w:asciiTheme="minorHAnsi" w:hAnsiTheme="minorHAnsi" w:cstheme="minorHAnsi"/>
          <w:b w:val="0"/>
          <w:bCs/>
        </w:rPr>
        <w:t xml:space="preserve"> </w:t>
      </w:r>
      <w:r w:rsidRPr="007513AD">
        <w:rPr>
          <w:rStyle w:val="Heading4Char"/>
          <w:rFonts w:asciiTheme="minorHAnsi" w:hAnsiTheme="minorHAnsi" w:cstheme="minorHAnsi"/>
          <w:b w:val="0"/>
          <w:bCs/>
        </w:rPr>
        <w:t>visual</w:t>
      </w:r>
      <w:r>
        <w:rPr>
          <w:rStyle w:val="Heading4Char"/>
          <w:rFonts w:asciiTheme="minorHAnsi" w:hAnsiTheme="minorHAnsi" w:cstheme="minorHAnsi"/>
          <w:b w:val="0"/>
          <w:bCs/>
        </w:rPr>
        <w:t xml:space="preserve"> </w:t>
      </w:r>
      <w:r w:rsidRPr="007513AD">
        <w:rPr>
          <w:rStyle w:val="Heading4Char"/>
          <w:rFonts w:asciiTheme="minorHAnsi" w:hAnsiTheme="minorHAnsi" w:cstheme="minorHAnsi"/>
          <w:b w:val="0"/>
          <w:bCs/>
        </w:rPr>
        <w:t>associations</w:t>
      </w:r>
      <w:r>
        <w:rPr>
          <w:rStyle w:val="Heading4Char"/>
          <w:rFonts w:asciiTheme="minorHAnsi" w:hAnsiTheme="minorHAnsi" w:cstheme="minorHAnsi"/>
          <w:b w:val="0"/>
          <w:bCs/>
        </w:rPr>
        <w:t xml:space="preserve"> </w:t>
      </w:r>
      <w:r w:rsidRPr="007513AD">
        <w:rPr>
          <w:rStyle w:val="Heading4Char"/>
          <w:rFonts w:asciiTheme="minorHAnsi" w:hAnsiTheme="minorHAnsi" w:cstheme="minorHAnsi"/>
          <w:b w:val="0"/>
          <w:bCs/>
        </w:rPr>
        <w:t>haunt</w:t>
      </w:r>
      <w:r>
        <w:rPr>
          <w:rStyle w:val="Heading4Char"/>
          <w:rFonts w:asciiTheme="minorHAnsi" w:hAnsiTheme="minorHAnsi" w:cstheme="minorHAnsi"/>
          <w:b w:val="0"/>
          <w:bCs/>
        </w:rPr>
        <w:t xml:space="preserve"> </w:t>
      </w:r>
      <w:r w:rsidRPr="007513AD">
        <w:rPr>
          <w:rStyle w:val="Heading4Char"/>
          <w:rFonts w:asciiTheme="minorHAnsi" w:hAnsiTheme="minorHAnsi" w:cstheme="minorHAnsi"/>
          <w:b w:val="0"/>
          <w:bCs/>
        </w:rPr>
        <w:t>even</w:t>
      </w:r>
      <w:r>
        <w:rPr>
          <w:rStyle w:val="Heading4Char"/>
          <w:rFonts w:asciiTheme="minorHAnsi" w:hAnsiTheme="minorHAnsi" w:cstheme="minorHAnsi"/>
          <w:b w:val="0"/>
          <w:bCs/>
        </w:rPr>
        <w:t xml:space="preserve"> </w:t>
      </w:r>
      <w:r w:rsidRPr="007513AD">
        <w:rPr>
          <w:rStyle w:val="Heading4Char"/>
          <w:rFonts w:asciiTheme="minorHAnsi" w:hAnsiTheme="minorHAnsi" w:cstheme="minorHAnsi"/>
          <w:b w:val="0"/>
          <w:bCs/>
        </w:rPr>
        <w:t>the most neutral-sounding talk about dependency Branding recipients as "dependents</w:t>
      </w:r>
      <w:r>
        <w:rPr>
          <w:rStyle w:val="Heading4Char"/>
          <w:rFonts w:asciiTheme="minorHAnsi" w:hAnsiTheme="minorHAnsi" w:cstheme="minorHAnsi"/>
          <w:b w:val="0"/>
          <w:bCs/>
        </w:rPr>
        <w:t xml:space="preserve"> </w:t>
      </w:r>
      <w:r w:rsidRPr="007513AD">
        <w:rPr>
          <w:rStyle w:val="Heading4Char"/>
          <w:rFonts w:asciiTheme="minorHAnsi" w:hAnsiTheme="minorHAnsi" w:cstheme="minorHAnsi"/>
          <w:b w:val="0"/>
          <w:bCs/>
        </w:rPr>
        <w:t>help[s]</w:t>
      </w:r>
      <w:r>
        <w:rPr>
          <w:bCs/>
        </w:rPr>
        <w:t xml:space="preserve"> </w:t>
      </w:r>
      <w:r w:rsidRPr="007513AD">
        <w:rPr>
          <w:rStyle w:val="Heading4Char"/>
          <w:rFonts w:asciiTheme="minorHAnsi" w:hAnsiTheme="minorHAnsi" w:cstheme="minorHAnsi"/>
          <w:b w:val="0"/>
          <w:bCs/>
        </w:rPr>
        <w:t xml:space="preserve">adapt old traditions of </w:t>
      </w:r>
      <w:r>
        <w:rPr>
          <w:bCs/>
        </w:rPr>
        <w:t>domination</w:t>
      </w:r>
      <w:r w:rsidRPr="007513AD">
        <w:rPr>
          <w:rStyle w:val="Heading4Char"/>
          <w:rFonts w:asciiTheme="minorHAnsi" w:hAnsiTheme="minorHAnsi" w:cstheme="minorHAnsi"/>
          <w:b w:val="0"/>
          <w:bCs/>
        </w:rPr>
        <w:t xml:space="preserve"> to</w:t>
      </w:r>
      <w:r>
        <w:rPr>
          <w:bCs/>
        </w:rPr>
        <w:t xml:space="preserve"> </w:t>
      </w:r>
      <w:r w:rsidRPr="007513AD">
        <w:rPr>
          <w:rStyle w:val="Heading4Char"/>
          <w:rFonts w:asciiTheme="minorHAnsi" w:hAnsiTheme="minorHAnsi" w:cstheme="minorHAnsi"/>
          <w:b w:val="0"/>
          <w:bCs/>
        </w:rPr>
        <w:t>new</w:t>
      </w:r>
      <w:r>
        <w:rPr>
          <w:bCs/>
        </w:rPr>
        <w:t xml:space="preserve"> </w:t>
      </w:r>
      <w:r w:rsidRPr="007513AD">
        <w:rPr>
          <w:rStyle w:val="Heading4Char"/>
          <w:rFonts w:asciiTheme="minorHAnsi" w:hAnsiTheme="minorHAnsi" w:cstheme="minorHAnsi"/>
          <w:b w:val="0"/>
          <w:bCs/>
        </w:rPr>
        <w:t>social</w:t>
      </w:r>
      <w:r>
        <w:rPr>
          <w:bCs/>
        </w:rPr>
        <w:t xml:space="preserve"> </w:t>
      </w:r>
      <w:r w:rsidRPr="007513AD">
        <w:rPr>
          <w:rStyle w:val="Heading4Char"/>
          <w:rFonts w:asciiTheme="minorHAnsi" w:hAnsiTheme="minorHAnsi" w:cstheme="minorHAnsi"/>
          <w:b w:val="0"/>
          <w:bCs/>
        </w:rPr>
        <w:t>conditions</w:t>
      </w:r>
    </w:p>
    <w:p w14:paraId="5DFDDE69" w14:textId="6D0DE61D" w:rsidR="00B31376" w:rsidRDefault="00B31376" w:rsidP="00B31376"/>
    <w:p w14:paraId="6D599CA7" w14:textId="77777777" w:rsidR="00B31376" w:rsidRDefault="00B31376" w:rsidP="00B31376">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4941C70B" w14:textId="21DBA456" w:rsidR="00B31376" w:rsidRDefault="00B31376" w:rsidP="00B31376"/>
    <w:p w14:paraId="07AC401B" w14:textId="77777777" w:rsidR="00B31376" w:rsidRPr="007513AD" w:rsidRDefault="00B31376" w:rsidP="00B31376">
      <w:pPr>
        <w:rPr>
          <w:bCs/>
        </w:rPr>
      </w:pPr>
      <w:r w:rsidRPr="007513AD">
        <w:rPr>
          <w:bCs/>
          <w:szCs w:val="26"/>
        </w:rPr>
        <w:t>debate is</w:t>
      </w:r>
      <w:r>
        <w:rPr>
          <w:bCs/>
        </w:rPr>
        <w:t xml:space="preserve"> </w:t>
      </w:r>
      <w:r w:rsidRPr="007513AD">
        <w:rPr>
          <w:bCs/>
          <w:szCs w:val="26"/>
        </w:rPr>
        <w:t>an assumption of safety</w:t>
      </w:r>
      <w:r>
        <w:rPr>
          <w:bCs/>
        </w:rPr>
        <w:t xml:space="preserve"> </w:t>
      </w:r>
      <w:r w:rsidRPr="007513AD">
        <w:rPr>
          <w:bCs/>
          <w:szCs w:val="26"/>
        </w:rPr>
        <w:t xml:space="preserve">When we allow arguments that question the wrongness of </w:t>
      </w:r>
      <w:proofErr w:type="gramStart"/>
      <w:r w:rsidRPr="007513AD">
        <w:rPr>
          <w:bCs/>
          <w:szCs w:val="26"/>
        </w:rPr>
        <w:t>racism</w:t>
      </w:r>
      <w:proofErr w:type="gramEnd"/>
      <w:r>
        <w:rPr>
          <w:bCs/>
        </w:rPr>
        <w:t xml:space="preserve"> </w:t>
      </w:r>
      <w:r w:rsidRPr="007513AD">
        <w:rPr>
          <w:bCs/>
          <w:szCs w:val="26"/>
        </w:rPr>
        <w:t>we make debate unsafe for certain people.</w:t>
      </w:r>
      <w:r>
        <w:rPr>
          <w:bCs/>
        </w:rPr>
        <w:t xml:space="preserve"> </w:t>
      </w:r>
      <w:r w:rsidRPr="007513AD">
        <w:rPr>
          <w:bCs/>
          <w:szCs w:val="26"/>
        </w:rPr>
        <w:t>People who face</w:t>
      </w:r>
      <w:r>
        <w:rPr>
          <w:bCs/>
        </w:rPr>
        <w:t xml:space="preserve"> </w:t>
      </w:r>
      <w:r w:rsidRPr="007513AD">
        <w:rPr>
          <w:bCs/>
          <w:szCs w:val="26"/>
        </w:rPr>
        <w:t>effects</w:t>
      </w:r>
      <w:r>
        <w:rPr>
          <w:bCs/>
        </w:rPr>
        <w:t xml:space="preserve"> </w:t>
      </w:r>
      <w:r w:rsidRPr="007513AD">
        <w:rPr>
          <w:bCs/>
          <w:szCs w:val="26"/>
        </w:rPr>
        <w:t>cannot question those</w:t>
      </w:r>
      <w:r>
        <w:rPr>
          <w:bCs/>
          <w:szCs w:val="26"/>
        </w:rPr>
        <w:t xml:space="preserve"> </w:t>
      </w:r>
      <w:r w:rsidRPr="007513AD">
        <w:rPr>
          <w:bCs/>
          <w:szCs w:val="26"/>
        </w:rPr>
        <w:t>assumptions</w:t>
      </w:r>
      <w:r>
        <w:rPr>
          <w:bCs/>
        </w:rPr>
        <w:t xml:space="preserve"> </w:t>
      </w:r>
      <w:r w:rsidRPr="007513AD">
        <w:rPr>
          <w:bCs/>
          <w:szCs w:val="26"/>
        </w:rPr>
        <w:t>making debate</w:t>
      </w:r>
      <w:r>
        <w:rPr>
          <w:bCs/>
        </w:rPr>
        <w:t xml:space="preserve"> </w:t>
      </w:r>
      <w:r w:rsidRPr="007513AD">
        <w:rPr>
          <w:bCs/>
          <w:szCs w:val="26"/>
        </w:rPr>
        <w:t>hostile</w:t>
      </w:r>
      <w:r>
        <w:rPr>
          <w:bCs/>
        </w:rPr>
        <w:t xml:space="preserve"> </w:t>
      </w:r>
      <w:r w:rsidRPr="007513AD">
        <w:rPr>
          <w:bCs/>
          <w:szCs w:val="26"/>
        </w:rPr>
        <w:t>If you care</w:t>
      </w:r>
      <w:r>
        <w:rPr>
          <w:bCs/>
        </w:rPr>
        <w:t xml:space="preserve"> </w:t>
      </w:r>
      <w:r w:rsidRPr="007513AD">
        <w:rPr>
          <w:bCs/>
          <w:szCs w:val="26"/>
        </w:rPr>
        <w:t>about</w:t>
      </w:r>
      <w:r>
        <w:rPr>
          <w:bCs/>
        </w:rPr>
        <w:t xml:space="preserve"> </w:t>
      </w:r>
      <w:r w:rsidRPr="007513AD">
        <w:rPr>
          <w:bCs/>
          <w:szCs w:val="26"/>
        </w:rPr>
        <w:t>people involved in debate then don't vote on these arguments</w:t>
      </w:r>
    </w:p>
    <w:p w14:paraId="023C3FDA" w14:textId="77777777" w:rsidR="00B31376" w:rsidRDefault="00B31376" w:rsidP="00B31376"/>
    <w:p w14:paraId="23964885" w14:textId="77777777" w:rsidR="00B31376" w:rsidRDefault="00B31376" w:rsidP="00B31376"/>
    <w:p w14:paraId="7E90E4C5" w14:textId="77777777" w:rsidR="00B31376" w:rsidRPr="00B31376" w:rsidRDefault="00B31376" w:rsidP="00B31376"/>
    <w:sectPr w:rsidR="00B31376" w:rsidRPr="00B313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DB8F2" w14:textId="77777777" w:rsidR="00865EA4" w:rsidRDefault="00865EA4" w:rsidP="00320B07">
      <w:pPr>
        <w:spacing w:after="0" w:line="240" w:lineRule="auto"/>
      </w:pPr>
      <w:r>
        <w:separator/>
      </w:r>
    </w:p>
  </w:endnote>
  <w:endnote w:type="continuationSeparator" w:id="0">
    <w:p w14:paraId="740E6FFC" w14:textId="77777777" w:rsidR="00865EA4" w:rsidRDefault="00865EA4" w:rsidP="00320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29B4F" w14:textId="77777777" w:rsidR="00865EA4" w:rsidRDefault="00865EA4" w:rsidP="00320B07">
      <w:pPr>
        <w:spacing w:after="0" w:line="240" w:lineRule="auto"/>
      </w:pPr>
      <w:r>
        <w:separator/>
      </w:r>
    </w:p>
  </w:footnote>
  <w:footnote w:type="continuationSeparator" w:id="0">
    <w:p w14:paraId="43A894AB" w14:textId="77777777" w:rsidR="00865EA4" w:rsidRDefault="00865EA4" w:rsidP="00320B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20B07"/>
    <w:rsid w:val="000139A3"/>
    <w:rsid w:val="000E0007"/>
    <w:rsid w:val="00100833"/>
    <w:rsid w:val="00104529"/>
    <w:rsid w:val="00105942"/>
    <w:rsid w:val="00107396"/>
    <w:rsid w:val="00144A4C"/>
    <w:rsid w:val="00176AB0"/>
    <w:rsid w:val="00177B7D"/>
    <w:rsid w:val="0018322D"/>
    <w:rsid w:val="001B5776"/>
    <w:rsid w:val="001E527A"/>
    <w:rsid w:val="001F78CE"/>
    <w:rsid w:val="00204D95"/>
    <w:rsid w:val="00244B8E"/>
    <w:rsid w:val="00251FC7"/>
    <w:rsid w:val="002855A7"/>
    <w:rsid w:val="002B146A"/>
    <w:rsid w:val="002B5E17"/>
    <w:rsid w:val="00315690"/>
    <w:rsid w:val="00316B75"/>
    <w:rsid w:val="00320B07"/>
    <w:rsid w:val="00325646"/>
    <w:rsid w:val="003460F2"/>
    <w:rsid w:val="00370665"/>
    <w:rsid w:val="0038158C"/>
    <w:rsid w:val="003902BA"/>
    <w:rsid w:val="003A09E2"/>
    <w:rsid w:val="00407037"/>
    <w:rsid w:val="004605D6"/>
    <w:rsid w:val="004C60E8"/>
    <w:rsid w:val="004D7E5B"/>
    <w:rsid w:val="004E3579"/>
    <w:rsid w:val="004E728B"/>
    <w:rsid w:val="004F39E0"/>
    <w:rsid w:val="00537BD5"/>
    <w:rsid w:val="0057268A"/>
    <w:rsid w:val="005D2912"/>
    <w:rsid w:val="006065BD"/>
    <w:rsid w:val="00645FA9"/>
    <w:rsid w:val="00647866"/>
    <w:rsid w:val="00665003"/>
    <w:rsid w:val="006979F8"/>
    <w:rsid w:val="006A2AD0"/>
    <w:rsid w:val="006C2375"/>
    <w:rsid w:val="006D4ECC"/>
    <w:rsid w:val="00722258"/>
    <w:rsid w:val="007243E5"/>
    <w:rsid w:val="00766EA0"/>
    <w:rsid w:val="007A2226"/>
    <w:rsid w:val="007F5B66"/>
    <w:rsid w:val="00823A1C"/>
    <w:rsid w:val="00845B9D"/>
    <w:rsid w:val="00860984"/>
    <w:rsid w:val="00865EA4"/>
    <w:rsid w:val="008B3ECB"/>
    <w:rsid w:val="008B4E85"/>
    <w:rsid w:val="008C1B2E"/>
    <w:rsid w:val="0091627E"/>
    <w:rsid w:val="009579D8"/>
    <w:rsid w:val="0097032B"/>
    <w:rsid w:val="009D2EAD"/>
    <w:rsid w:val="009D54B2"/>
    <w:rsid w:val="009E1922"/>
    <w:rsid w:val="009F7ED2"/>
    <w:rsid w:val="00A66D4A"/>
    <w:rsid w:val="00A93661"/>
    <w:rsid w:val="00A95652"/>
    <w:rsid w:val="00AC0AB8"/>
    <w:rsid w:val="00B31376"/>
    <w:rsid w:val="00B33C6D"/>
    <w:rsid w:val="00B4508F"/>
    <w:rsid w:val="00B55AD5"/>
    <w:rsid w:val="00B6671D"/>
    <w:rsid w:val="00B8057C"/>
    <w:rsid w:val="00BD6238"/>
    <w:rsid w:val="00BF593B"/>
    <w:rsid w:val="00BF773A"/>
    <w:rsid w:val="00BF7E81"/>
    <w:rsid w:val="00C13773"/>
    <w:rsid w:val="00C17CC8"/>
    <w:rsid w:val="00C83417"/>
    <w:rsid w:val="00C87FD7"/>
    <w:rsid w:val="00C9604F"/>
    <w:rsid w:val="00CA19AA"/>
    <w:rsid w:val="00CC5298"/>
    <w:rsid w:val="00CD736E"/>
    <w:rsid w:val="00CD798D"/>
    <w:rsid w:val="00CE161E"/>
    <w:rsid w:val="00CF59A8"/>
    <w:rsid w:val="00D26ECF"/>
    <w:rsid w:val="00D325A9"/>
    <w:rsid w:val="00D36A8A"/>
    <w:rsid w:val="00D61409"/>
    <w:rsid w:val="00D6691E"/>
    <w:rsid w:val="00D71170"/>
    <w:rsid w:val="00DA1C92"/>
    <w:rsid w:val="00DA25D4"/>
    <w:rsid w:val="00DA6538"/>
    <w:rsid w:val="00E15E75"/>
    <w:rsid w:val="00E5262C"/>
    <w:rsid w:val="00EB0B5D"/>
    <w:rsid w:val="00EC7DC4"/>
    <w:rsid w:val="00ED30CF"/>
    <w:rsid w:val="00F176EF"/>
    <w:rsid w:val="00F45E10"/>
    <w:rsid w:val="00F6364A"/>
    <w:rsid w:val="00F9113A"/>
    <w:rsid w:val="00FD607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984AE"/>
  <w15:chartTrackingRefBased/>
  <w15:docId w15:val="{B694F7D8-E1FD-4847-9C41-DCFA2CD5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7E5B"/>
    <w:rPr>
      <w:rFonts w:ascii="Calibri" w:hAnsi="Calibri"/>
    </w:rPr>
  </w:style>
  <w:style w:type="paragraph" w:styleId="Heading1">
    <w:name w:val="heading 1"/>
    <w:aliases w:val="Pocket"/>
    <w:basedOn w:val="Normal"/>
    <w:next w:val="Normal"/>
    <w:link w:val="Heading1Char"/>
    <w:qFormat/>
    <w:rsid w:val="004D7E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7E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D7E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4D7E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7E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E5B"/>
  </w:style>
  <w:style w:type="character" w:customStyle="1" w:styleId="Heading1Char">
    <w:name w:val="Heading 1 Char"/>
    <w:aliases w:val="Pocket Char"/>
    <w:basedOn w:val="DefaultParagraphFont"/>
    <w:link w:val="Heading1"/>
    <w:rsid w:val="004D7E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7E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D7E5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4D7E5B"/>
    <w:rPr>
      <w:rFonts w:ascii="Calibri" w:eastAsiaTheme="majorEastAsia" w:hAnsi="Calibri" w:cstheme="majorBidi"/>
      <w:b/>
      <w:iCs/>
      <w:sz w:val="26"/>
    </w:rPr>
  </w:style>
  <w:style w:type="character" w:styleId="Emphasis">
    <w:name w:val="Emphasis"/>
    <w:basedOn w:val="DefaultParagraphFont"/>
    <w:uiPriority w:val="7"/>
    <w:qFormat/>
    <w:rsid w:val="004D7E5B"/>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4D7E5B"/>
    <w:rPr>
      <w:b/>
      <w:bCs/>
      <w:sz w:val="26"/>
      <w:u w:val="none"/>
    </w:rPr>
  </w:style>
  <w:style w:type="character" w:customStyle="1" w:styleId="StyleUnderline">
    <w:name w:val="Style Underline"/>
    <w:aliases w:val="Underline"/>
    <w:basedOn w:val="DefaultParagraphFont"/>
    <w:uiPriority w:val="6"/>
    <w:qFormat/>
    <w:rsid w:val="004D7E5B"/>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4D7E5B"/>
    <w:rPr>
      <w:color w:val="auto"/>
      <w:u w:val="none"/>
    </w:rPr>
  </w:style>
  <w:style w:type="character" w:styleId="FollowedHyperlink">
    <w:name w:val="FollowedHyperlink"/>
    <w:basedOn w:val="DefaultParagraphFont"/>
    <w:uiPriority w:val="99"/>
    <w:semiHidden/>
    <w:unhideWhenUsed/>
    <w:rsid w:val="004D7E5B"/>
    <w:rPr>
      <w:color w:val="auto"/>
      <w:u w:val="none"/>
    </w:rPr>
  </w:style>
  <w:style w:type="paragraph" w:styleId="FootnoteText">
    <w:name w:val="footnote text"/>
    <w:basedOn w:val="Normal"/>
    <w:link w:val="FootnoteTextChar"/>
    <w:uiPriority w:val="99"/>
    <w:unhideWhenUsed/>
    <w:qFormat/>
    <w:rsid w:val="00320B07"/>
    <w:pPr>
      <w:spacing w:after="0" w:line="240" w:lineRule="auto"/>
    </w:pPr>
    <w:rPr>
      <w:sz w:val="20"/>
      <w:szCs w:val="20"/>
    </w:rPr>
  </w:style>
  <w:style w:type="character" w:customStyle="1" w:styleId="FootnoteTextChar">
    <w:name w:val="Footnote Text Char"/>
    <w:basedOn w:val="DefaultParagraphFont"/>
    <w:link w:val="FootnoteText"/>
    <w:uiPriority w:val="99"/>
    <w:rsid w:val="00320B07"/>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320B07"/>
    <w:rPr>
      <w:vertAlign w:val="superscript"/>
    </w:rPr>
  </w:style>
  <w:style w:type="character" w:styleId="Strong">
    <w:name w:val="Strong"/>
    <w:basedOn w:val="DefaultParagraphFont"/>
    <w:uiPriority w:val="22"/>
    <w:qFormat/>
    <w:rsid w:val="00B313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logic-deontic/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1</Pages>
  <Words>1631</Words>
  <Characters>9299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10</cp:revision>
  <dcterms:created xsi:type="dcterms:W3CDTF">2021-09-04T21:09:00Z</dcterms:created>
  <dcterms:modified xsi:type="dcterms:W3CDTF">2021-09-15T04:37:00Z</dcterms:modified>
</cp:coreProperties>
</file>