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DBF56" w14:textId="5AC89DC3" w:rsidR="00A95652" w:rsidRDefault="00080527" w:rsidP="00080527">
      <w:pPr>
        <w:pStyle w:val="Heading1"/>
      </w:pPr>
      <w:r>
        <w:t>1AC vs</w:t>
      </w:r>
      <w:r w:rsidR="00CC5B3E">
        <w:t xml:space="preserve"> </w:t>
      </w:r>
      <w:r w:rsidR="00CC5B3E" w:rsidRPr="00CC5B3E">
        <w:t>Marlborough ML</w:t>
      </w:r>
    </w:p>
    <w:p w14:paraId="110C0E0C" w14:textId="5E3BD3FC" w:rsidR="00080527" w:rsidRDefault="00080527" w:rsidP="00080527">
      <w:pPr>
        <w:pStyle w:val="Heading2"/>
      </w:pPr>
      <w:r>
        <w:t>1AC</w:t>
      </w:r>
    </w:p>
    <w:p w14:paraId="38406428" w14:textId="2F608D42" w:rsidR="00080527" w:rsidRDefault="00080527" w:rsidP="00080527">
      <w:pPr>
        <w:pStyle w:val="Heading3"/>
      </w:pPr>
      <w:r>
        <w:t>R6</w:t>
      </w:r>
    </w:p>
    <w:p w14:paraId="678042C4" w14:textId="77777777" w:rsidR="007B08AF" w:rsidRPr="009802CC" w:rsidRDefault="007B08AF" w:rsidP="007B08AF">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E8E35E4" w14:textId="77777777" w:rsidR="007B08AF" w:rsidRDefault="007B08AF" w:rsidP="007B08AF">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0B639C0" w14:textId="77777777" w:rsidR="007B08AF" w:rsidRPr="00BC404C" w:rsidRDefault="007B08AF" w:rsidP="007B08AF">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19D2775C" w14:textId="77777777" w:rsidR="007B08AF" w:rsidRPr="0004302C" w:rsidRDefault="007B08AF" w:rsidP="007B08AF">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3A39BA99" w14:textId="77777777" w:rsidR="007B08AF" w:rsidRPr="009802CC" w:rsidRDefault="007B08AF" w:rsidP="007B08AF">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3B83F92" w14:textId="77777777" w:rsidR="007B08AF" w:rsidRPr="002E3A75" w:rsidRDefault="007B08AF" w:rsidP="007B08AF">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E6BA286" w14:textId="77777777" w:rsidR="007B08AF" w:rsidRPr="00CF49AE" w:rsidRDefault="007B08AF" w:rsidP="007B08AF">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246CA64" w14:textId="77777777" w:rsidR="007B08AF" w:rsidRPr="009802CC" w:rsidRDefault="007B08AF" w:rsidP="007B08AF">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50CF44C1" w14:textId="77777777" w:rsidR="007B08AF" w:rsidRPr="009802CC" w:rsidRDefault="007B08AF" w:rsidP="007B08AF">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3A8D8591" w14:textId="77777777" w:rsidR="007B08AF" w:rsidRDefault="007B08AF" w:rsidP="007B08AF">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6249E344" w14:textId="77777777" w:rsidR="007B08AF" w:rsidRPr="009802CC" w:rsidRDefault="007B08AF" w:rsidP="007B08AF">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47A08E81" w14:textId="37171E2A" w:rsidR="007B08AF" w:rsidRDefault="007B08AF" w:rsidP="007B08AF">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7B068450" w14:textId="77777777" w:rsidR="007B08AF" w:rsidRPr="0004302C" w:rsidRDefault="007B08AF" w:rsidP="007B08AF">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440EF3E3" w14:textId="77777777" w:rsidR="007B08AF" w:rsidRPr="0004302C" w:rsidRDefault="007B08AF" w:rsidP="007B08AF">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0CECFF30" w14:textId="555D431D" w:rsidR="007B08AF" w:rsidRDefault="007B08AF" w:rsidP="007B08AF">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5C710E4B" w14:textId="77777777" w:rsidR="007B08AF" w:rsidRPr="00D24FE5" w:rsidRDefault="007B08AF" w:rsidP="007B08AF">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783E45CF" w14:textId="77777777" w:rsidR="007B08AF" w:rsidRPr="00D24FE5" w:rsidRDefault="007B08AF" w:rsidP="007B08AF">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8090BFD" w14:textId="77777777" w:rsidR="007B08AF" w:rsidRPr="00AD7443" w:rsidRDefault="007B08AF" w:rsidP="007B08AF">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5E1DB111" w14:textId="77777777" w:rsidR="007B08AF" w:rsidRPr="006948C8" w:rsidRDefault="007B08AF" w:rsidP="007B08AF">
      <w:pPr>
        <w:pStyle w:val="Heading4"/>
        <w:rPr>
          <w:rFonts w:cs="Calibri"/>
        </w:rPr>
      </w:pPr>
      <w:bookmarkStart w:id="0" w:name="_Hlk92408398"/>
      <w:r w:rsidRPr="006948C8">
        <w:rPr>
          <w:rFonts w:cs="Calibri"/>
        </w:rPr>
        <w:t>Psychoanalysis is both falsifiable and accurate – studies prove.</w:t>
      </w:r>
    </w:p>
    <w:p w14:paraId="341EAFF2" w14:textId="77777777" w:rsidR="007B08AF" w:rsidRPr="006948C8" w:rsidRDefault="007B08AF" w:rsidP="007B08AF">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75E48FE4" w14:textId="66CE197F" w:rsidR="007B08AF" w:rsidRPr="007B08AF" w:rsidRDefault="007B08AF" w:rsidP="007B08AF">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0B191192" w14:textId="77777777" w:rsidR="007B08AF" w:rsidRPr="0005677F" w:rsidRDefault="007B08AF" w:rsidP="007B08AF">
      <w:pPr>
        <w:pStyle w:val="Heading4"/>
        <w:rPr>
          <w:rFonts w:cs="Calibri"/>
        </w:rPr>
      </w:pPr>
      <w:r>
        <w:rPr>
          <w:rFonts w:cs="Calibri"/>
        </w:rPr>
        <w:t>Exclusionary conceptions of topical correctness are violent.</w:t>
      </w:r>
    </w:p>
    <w:p w14:paraId="5BC3C82F" w14:textId="77777777" w:rsidR="007B08AF" w:rsidRPr="003A2CE2" w:rsidRDefault="007B08AF" w:rsidP="007B08AF">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00E38B1E" w14:textId="77777777" w:rsidR="007B08AF" w:rsidRPr="003A2CE2" w:rsidRDefault="007B08AF" w:rsidP="007B08AF">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345CC1C9" w14:textId="77777777" w:rsidR="007B08AF" w:rsidRPr="00B10F37" w:rsidRDefault="007B08AF" w:rsidP="007B08AF">
      <w:pPr>
        <w:pStyle w:val="Heading4"/>
        <w:rPr>
          <w:sz w:val="8"/>
        </w:rPr>
      </w:pPr>
      <w:r>
        <w:t xml:space="preserve">Notions of competitive equity </w:t>
      </w:r>
      <w:r w:rsidRPr="00B10F37">
        <w:t>marginalize the out group and retrench power structures</w:t>
      </w:r>
      <w:r>
        <w:t>.</w:t>
      </w:r>
    </w:p>
    <w:p w14:paraId="65830539" w14:textId="77777777" w:rsidR="007B08AF" w:rsidRPr="00B10F37" w:rsidRDefault="007B08AF" w:rsidP="007B08AF">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6E6C52CE" w14:textId="77777777" w:rsidR="007B08AF" w:rsidRDefault="007B08AF" w:rsidP="007B08AF">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1EF68B45" w14:textId="77777777" w:rsidR="007B08AF" w:rsidRPr="00BC324F" w:rsidRDefault="007B08AF" w:rsidP="007B08AF">
      <w:pPr>
        <w:pStyle w:val="Heading4"/>
        <w:rPr>
          <w:color w:val="000000" w:themeColor="text1"/>
        </w:rPr>
      </w:pPr>
      <w:r w:rsidRPr="00BC324F">
        <w:rPr>
          <w:color w:val="000000" w:themeColor="text1"/>
        </w:rPr>
        <w:t>Theory forces people to jump through hoops than engage discussions of oppression</w:t>
      </w:r>
    </w:p>
    <w:p w14:paraId="73499B4C" w14:textId="77777777" w:rsidR="007B08AF" w:rsidRPr="00BC324F" w:rsidRDefault="007B08AF" w:rsidP="007B08AF">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69D7AC84" w14:textId="77777777" w:rsidR="007B08AF" w:rsidRDefault="007B08AF" w:rsidP="007B08AF">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1202322D" w14:textId="77777777" w:rsidR="007B08AF" w:rsidRPr="006F73C7" w:rsidRDefault="007B08AF" w:rsidP="007B08AF">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794BA33D" w14:textId="77777777" w:rsidR="007B08AF" w:rsidRPr="006F73C7" w:rsidRDefault="007B08AF" w:rsidP="007B08AF">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65C25285" w14:textId="77777777" w:rsidR="007B08AF" w:rsidRDefault="007B08AF" w:rsidP="007B08AF">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6AE49FCA" w14:textId="77777777" w:rsidR="007B08AF" w:rsidRPr="00DA628C" w:rsidRDefault="007B08AF" w:rsidP="007B08AF">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5FD302AA" w14:textId="77777777" w:rsidR="007B08AF" w:rsidRPr="001B24CF" w:rsidRDefault="007B08AF" w:rsidP="007B08AF">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3D1A1E62" w14:textId="29FF9C13" w:rsidR="007B08AF" w:rsidRDefault="007B08AF" w:rsidP="007B08AF">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p w14:paraId="577CD853" w14:textId="77777777" w:rsidR="007B08AF" w:rsidRPr="0004302C" w:rsidRDefault="007B08AF" w:rsidP="007B08AF">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6B83CE81" w14:textId="77777777" w:rsidR="007B08AF" w:rsidRPr="0004302C" w:rsidRDefault="007B08AF" w:rsidP="007B08AF">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4E135A52" w14:textId="28F1771F" w:rsidR="007B08AF" w:rsidRPr="007B08AF" w:rsidRDefault="007B08AF" w:rsidP="007B08AF">
      <w:pPr>
        <w:rPr>
          <w:rStyle w:val="Emphasis"/>
          <w:color w:val="000000" w:themeColor="text1"/>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13280EC6" w14:textId="77777777" w:rsidR="007B08AF" w:rsidRDefault="007B08AF" w:rsidP="007B08AF">
      <w:pPr>
        <w:pStyle w:val="Heading4"/>
      </w:pPr>
      <w:r>
        <w:t>Disability controls proximate cause to justification of class-based inequality – monstrosity through disgust and dehumanization explains justification for exploitation and enforcing superiority over the working class.</w:t>
      </w:r>
    </w:p>
    <w:p w14:paraId="02CB7868" w14:textId="77777777" w:rsidR="007B08AF" w:rsidRPr="00B15E97" w:rsidRDefault="007B08AF" w:rsidP="007B08AF">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6" w:history="1">
        <w:r w:rsidRPr="00B15E97">
          <w:rPr>
            <w:rStyle w:val="Hyperlink"/>
            <w:sz w:val="16"/>
            <w:szCs w:val="16"/>
          </w:rPr>
          <w:t>h.meekosha@unsw.edu.au</w:t>
        </w:r>
      </w:hyperlink>
      <w:r w:rsidRPr="00B15E97">
        <w:rPr>
          <w:sz w:val="16"/>
          <w:szCs w:val="16"/>
        </w:rPr>
        <w:t xml:space="preserve"> </w:t>
      </w:r>
      <w:hyperlink r:id="rId7" w:history="1">
        <w:r w:rsidRPr="00B15E97">
          <w:rPr>
            <w:rStyle w:val="Hyperlink"/>
            <w:sz w:val="16"/>
            <w:szCs w:val="16"/>
          </w:rPr>
          <w:t>www.mdpi.com/journal/societies</w:t>
        </w:r>
      </w:hyperlink>
      <w:r w:rsidRPr="00B15E97">
        <w:rPr>
          <w:sz w:val="16"/>
          <w:szCs w:val="16"/>
        </w:rPr>
        <w:t xml:space="preserve"> doi:10.3390/soc2030139 SJCP//JG</w:t>
      </w:r>
    </w:p>
    <w:p w14:paraId="6CC5E10C" w14:textId="47F15342" w:rsidR="00F21534" w:rsidRPr="00E241C4" w:rsidRDefault="007B08AF" w:rsidP="00E241C4">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sectPr w:rsidR="00F21534" w:rsidRPr="00E24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8315704"/>
    <w:docVar w:name="VerbatimVersion" w:val="5.1"/>
  </w:docVars>
  <w:rsids>
    <w:rsidRoot w:val="00080527"/>
    <w:rsid w:val="000139A3"/>
    <w:rsid w:val="00080527"/>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7605"/>
    <w:rsid w:val="003902BA"/>
    <w:rsid w:val="003A09E2"/>
    <w:rsid w:val="00406284"/>
    <w:rsid w:val="00407037"/>
    <w:rsid w:val="00431A37"/>
    <w:rsid w:val="004605D6"/>
    <w:rsid w:val="004C60E8"/>
    <w:rsid w:val="004E3579"/>
    <w:rsid w:val="004E728B"/>
    <w:rsid w:val="004F39E0"/>
    <w:rsid w:val="00537BD5"/>
    <w:rsid w:val="005430B7"/>
    <w:rsid w:val="0057268A"/>
    <w:rsid w:val="005D2912"/>
    <w:rsid w:val="006065BD"/>
    <w:rsid w:val="00645FA9"/>
    <w:rsid w:val="00647866"/>
    <w:rsid w:val="00665003"/>
    <w:rsid w:val="006A2AD0"/>
    <w:rsid w:val="006C2375"/>
    <w:rsid w:val="006D4ECC"/>
    <w:rsid w:val="00722258"/>
    <w:rsid w:val="00723B6F"/>
    <w:rsid w:val="007243E5"/>
    <w:rsid w:val="00766EA0"/>
    <w:rsid w:val="007A2226"/>
    <w:rsid w:val="007B08AF"/>
    <w:rsid w:val="007C7DA5"/>
    <w:rsid w:val="007D727D"/>
    <w:rsid w:val="007F5B66"/>
    <w:rsid w:val="00823A1C"/>
    <w:rsid w:val="00845B9D"/>
    <w:rsid w:val="00860984"/>
    <w:rsid w:val="008A17DC"/>
    <w:rsid w:val="008B3ECB"/>
    <w:rsid w:val="008B4E85"/>
    <w:rsid w:val="008C1B2E"/>
    <w:rsid w:val="0091627E"/>
    <w:rsid w:val="00920FF4"/>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5B3E"/>
    <w:rsid w:val="00CD736E"/>
    <w:rsid w:val="00CD798D"/>
    <w:rsid w:val="00CE161E"/>
    <w:rsid w:val="00CE425B"/>
    <w:rsid w:val="00CF59A8"/>
    <w:rsid w:val="00D325A9"/>
    <w:rsid w:val="00D36A8A"/>
    <w:rsid w:val="00D40FFC"/>
    <w:rsid w:val="00D61409"/>
    <w:rsid w:val="00D6691E"/>
    <w:rsid w:val="00D71170"/>
    <w:rsid w:val="00DA1C92"/>
    <w:rsid w:val="00DA25D4"/>
    <w:rsid w:val="00DA6538"/>
    <w:rsid w:val="00E15E75"/>
    <w:rsid w:val="00E241C4"/>
    <w:rsid w:val="00E5262C"/>
    <w:rsid w:val="00EC7DC4"/>
    <w:rsid w:val="00ED30CF"/>
    <w:rsid w:val="00EF2491"/>
    <w:rsid w:val="00F176EF"/>
    <w:rsid w:val="00F21534"/>
    <w:rsid w:val="00F45E10"/>
    <w:rsid w:val="00F6364A"/>
    <w:rsid w:val="00F86C7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F8BA"/>
  <w15:chartTrackingRefBased/>
  <w15:docId w15:val="{4D3B0E08-C34C-4079-9B41-E2A9CDD5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241C4"/>
    <w:rPr>
      <w:rFonts w:ascii="Calibri" w:hAnsi="Calibri"/>
    </w:rPr>
  </w:style>
  <w:style w:type="paragraph" w:styleId="Heading1">
    <w:name w:val="heading 1"/>
    <w:aliases w:val="Pocket"/>
    <w:basedOn w:val="Normal"/>
    <w:next w:val="Normal"/>
    <w:link w:val="Heading1Char"/>
    <w:qFormat/>
    <w:rsid w:val="00E241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41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E241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E241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241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1C4"/>
  </w:style>
  <w:style w:type="character" w:customStyle="1" w:styleId="Heading1Char">
    <w:name w:val="Heading 1 Char"/>
    <w:aliases w:val="Pocket Char"/>
    <w:basedOn w:val="DefaultParagraphFont"/>
    <w:link w:val="Heading1"/>
    <w:rsid w:val="00E241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241C4"/>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241C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E241C4"/>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E241C4"/>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241C4"/>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E241C4"/>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241C4"/>
    <w:rPr>
      <w:color w:val="auto"/>
      <w:u w:val="none"/>
    </w:rPr>
  </w:style>
  <w:style w:type="character" w:styleId="FollowedHyperlink">
    <w:name w:val="FollowedHyperlink"/>
    <w:basedOn w:val="DefaultParagraphFont"/>
    <w:uiPriority w:val="99"/>
    <w:semiHidden/>
    <w:unhideWhenUsed/>
    <w:rsid w:val="00E241C4"/>
    <w:rPr>
      <w:color w:val="auto"/>
      <w:u w:val="none"/>
    </w:rPr>
  </w:style>
  <w:style w:type="paragraph" w:customStyle="1" w:styleId="textbold">
    <w:name w:val="text bold"/>
    <w:basedOn w:val="Normal"/>
    <w:link w:val="Emphasis"/>
    <w:uiPriority w:val="7"/>
    <w:qFormat/>
    <w:rsid w:val="007B08AF"/>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7B08AF"/>
    <w:rPr>
      <w:rFonts w:eastAsia="Calibri"/>
      <w:sz w:val="14"/>
    </w:rPr>
  </w:style>
  <w:style w:type="character" w:customStyle="1" w:styleId="SmalltextChar">
    <w:name w:val="Small text Char"/>
    <w:aliases w:val="Quote Char,Quote1 Char1"/>
    <w:link w:val="Smalltext"/>
    <w:rsid w:val="007B08AF"/>
    <w:rPr>
      <w:rFonts w:ascii="Calibri" w:eastAsia="Calibri" w:hAnsi="Calibri"/>
      <w:sz w:val="14"/>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7B08A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dpi.com/journal/societ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meekosha@unsw.edu.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152</TotalTime>
  <Pages>1</Pages>
  <Words>11795</Words>
  <Characters>67233</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8</cp:revision>
  <dcterms:created xsi:type="dcterms:W3CDTF">2022-02-06T20:33:00Z</dcterms:created>
  <dcterms:modified xsi:type="dcterms:W3CDTF">2022-02-15T06:15:00Z</dcterms:modified>
</cp:coreProperties>
</file>