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BDC2D" w14:textId="77777777" w:rsidR="003D6EDC" w:rsidRPr="003D6EDC" w:rsidRDefault="003D6EDC" w:rsidP="003D6EDC">
      <w:pPr>
        <w:pStyle w:val="Heading1"/>
        <w:rPr>
          <w:lang w:eastAsia="ja-JP"/>
        </w:rPr>
      </w:pPr>
      <w:bookmarkStart w:id="0" w:name="_Hlk82165198"/>
      <w:r w:rsidRPr="003D6EDC">
        <w:rPr>
          <w:lang w:eastAsia="ja-JP"/>
        </w:rPr>
        <w:t>Topic</w:t>
      </w:r>
    </w:p>
    <w:p w14:paraId="6A0A73DA" w14:textId="77777777" w:rsidR="003D6EDC" w:rsidRPr="003D6EDC" w:rsidRDefault="003D6EDC" w:rsidP="003D6EDC">
      <w:pPr>
        <w:spacing w:before="40" w:after="0" w:line="256" w:lineRule="auto"/>
        <w:outlineLvl w:val="1"/>
        <w:rPr>
          <w:rFonts w:eastAsia="Times New Roman"/>
          <w:b/>
          <w:bCs/>
          <w:sz w:val="44"/>
          <w:szCs w:val="44"/>
          <w:u w:val="single"/>
          <w:lang w:eastAsia="ja-JP"/>
        </w:rPr>
      </w:pPr>
      <w:r w:rsidRPr="003D6EDC">
        <w:rPr>
          <w:rFonts w:eastAsia="Times New Roman"/>
          <w:b/>
          <w:bCs/>
          <w:sz w:val="44"/>
          <w:szCs w:val="44"/>
          <w:u w:val="single"/>
          <w:lang w:eastAsia="ja-JP"/>
        </w:rPr>
        <w:t>I affirm resolved: the members of the world Trade Organization ought to reduce intellectual property protections for medicines.</w:t>
      </w:r>
    </w:p>
    <w:p w14:paraId="2E0B534E"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3879A67"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Definitions</w:t>
      </w:r>
    </w:p>
    <w:p w14:paraId="043B0457" w14:textId="77777777" w:rsidR="003D6EDC" w:rsidRPr="003D6EDC" w:rsidRDefault="003D6EDC" w:rsidP="003D6EDC">
      <w:pPr>
        <w:spacing w:before="240" w:after="40" w:line="256" w:lineRule="auto"/>
        <w:ind w:left="360" w:hanging="360"/>
        <w:outlineLvl w:val="3"/>
        <w:rPr>
          <w:rFonts w:eastAsia="Times New Roman"/>
          <w:b/>
          <w:bCs/>
          <w:sz w:val="26"/>
          <w:szCs w:val="26"/>
          <w:lang w:eastAsia="ja-JP"/>
        </w:rPr>
      </w:pPr>
      <w:r w:rsidRPr="003D6EDC">
        <w:rPr>
          <w:rFonts w:ascii="Symbol" w:eastAsia="Times New Roman" w:hAnsi="Symbol"/>
          <w:color w:val="000000"/>
          <w:sz w:val="20"/>
          <w:szCs w:val="20"/>
          <w:lang w:eastAsia="ja-JP"/>
        </w:rPr>
        <w:t>·</w:t>
      </w:r>
      <w:r w:rsidRPr="003D6EDC">
        <w:rPr>
          <w:rFonts w:ascii="Times New Roman" w:eastAsia="Times New Roman" w:hAnsi="Times New Roman" w:cs="Times New Roman"/>
          <w:color w:val="000000"/>
          <w:sz w:val="14"/>
          <w:szCs w:val="14"/>
          <w:lang w:eastAsia="ja-JP"/>
        </w:rPr>
        <w:t xml:space="preserve">        </w:t>
      </w:r>
      <w:r w:rsidRPr="003D6EDC">
        <w:rPr>
          <w:rFonts w:ascii="Arial" w:eastAsia="Times New Roman" w:hAnsi="Arial" w:cs="Arial"/>
          <w:b/>
          <w:bCs/>
          <w:color w:val="000000"/>
          <w:sz w:val="24"/>
          <w:szCs w:val="24"/>
          <w:lang w:eastAsia="ja-JP"/>
        </w:rPr>
        <w:t>Reduce: to diminish in amount, extent, or number - Merriam Webster</w:t>
      </w:r>
    </w:p>
    <w:p w14:paraId="67222371" w14:textId="77777777" w:rsidR="003D6EDC" w:rsidRPr="003D6EDC" w:rsidRDefault="003D6EDC" w:rsidP="003D6EDC">
      <w:pPr>
        <w:spacing w:before="240" w:after="40" w:line="256" w:lineRule="auto"/>
        <w:ind w:left="360" w:hanging="360"/>
        <w:outlineLvl w:val="3"/>
        <w:rPr>
          <w:rFonts w:eastAsia="Times New Roman"/>
          <w:b/>
          <w:bCs/>
          <w:sz w:val="26"/>
          <w:szCs w:val="26"/>
          <w:lang w:eastAsia="ja-JP"/>
        </w:rPr>
      </w:pPr>
      <w:r w:rsidRPr="003D6EDC">
        <w:rPr>
          <w:rFonts w:ascii="Symbol" w:eastAsia="Times New Roman" w:hAnsi="Symbol"/>
          <w:color w:val="000000"/>
          <w:sz w:val="20"/>
          <w:szCs w:val="20"/>
          <w:lang w:eastAsia="ja-JP"/>
        </w:rPr>
        <w:t>·</w:t>
      </w:r>
      <w:r w:rsidRPr="003D6EDC">
        <w:rPr>
          <w:rFonts w:ascii="Times New Roman" w:eastAsia="Times New Roman" w:hAnsi="Times New Roman" w:cs="Times New Roman"/>
          <w:color w:val="000000"/>
          <w:sz w:val="14"/>
          <w:szCs w:val="14"/>
          <w:lang w:eastAsia="ja-JP"/>
        </w:rPr>
        <w:t xml:space="preserve">        </w:t>
      </w:r>
      <w:r w:rsidRPr="003D6EDC">
        <w:rPr>
          <w:rFonts w:ascii="Arial" w:eastAsia="Times New Roman" w:hAnsi="Arial" w:cs="Arial"/>
          <w:b/>
          <w:bCs/>
          <w:color w:val="000000"/>
          <w:sz w:val="24"/>
          <w:szCs w:val="24"/>
          <w:lang w:eastAsia="ja-JP"/>
        </w:rPr>
        <w:t>Intellectual property protections, from</w:t>
      </w:r>
      <w:hyperlink r:id="rId6" w:history="1">
        <w:r w:rsidRPr="003D6EDC">
          <w:rPr>
            <w:rFonts w:ascii="Arial" w:eastAsia="Times New Roman" w:hAnsi="Arial" w:cs="Arial"/>
            <w:b/>
            <w:bCs/>
            <w:color w:val="000000"/>
            <w:sz w:val="21"/>
            <w:szCs w:val="21"/>
            <w:u w:val="single"/>
            <w:lang w:eastAsia="ja-JP"/>
          </w:rPr>
          <w:t xml:space="preserve"> </w:t>
        </w:r>
        <w:r w:rsidRPr="003D6EDC">
          <w:rPr>
            <w:rFonts w:ascii="Arial" w:eastAsia="Times New Roman" w:hAnsi="Arial" w:cs="Arial"/>
            <w:b/>
            <w:bCs/>
            <w:color w:val="1155CC"/>
            <w:sz w:val="21"/>
            <w:szCs w:val="21"/>
            <w:u w:val="single"/>
            <w:lang w:eastAsia="ja-JP"/>
          </w:rPr>
          <w:t>Georgetown University Law</w:t>
        </w:r>
      </w:hyperlink>
      <w:r w:rsidRPr="003D6EDC">
        <w:rPr>
          <w:rFonts w:ascii="Arial" w:eastAsia="Times New Roman" w:hAnsi="Arial" w:cs="Arial"/>
          <w:b/>
          <w:bCs/>
          <w:color w:val="000000"/>
          <w:sz w:val="24"/>
          <w:szCs w:val="24"/>
          <w:lang w:eastAsia="ja-JP"/>
        </w:rPr>
        <w:t>, include Copyright, Trademarks, patents, and Trade Secrets.</w:t>
      </w:r>
    </w:p>
    <w:p w14:paraId="23B69BD7"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2F854F43" w14:textId="77777777" w:rsidR="003D6EDC" w:rsidRPr="003D6EDC" w:rsidRDefault="003D6EDC" w:rsidP="003D6EDC">
      <w:pPr>
        <w:pStyle w:val="Heading1"/>
        <w:rPr>
          <w:lang w:eastAsia="ja-JP"/>
        </w:rPr>
      </w:pPr>
      <w:r w:rsidRPr="003D6EDC">
        <w:rPr>
          <w:lang w:eastAsia="ja-JP"/>
        </w:rPr>
        <w:t>Framing</w:t>
      </w:r>
    </w:p>
    <w:p w14:paraId="283E941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3C4B6B0" w14:textId="77777777" w:rsidR="003D6EDC" w:rsidRPr="003D6EDC" w:rsidRDefault="003D6EDC" w:rsidP="003D6EDC">
      <w:pPr>
        <w:spacing w:before="40" w:after="0" w:line="256" w:lineRule="auto"/>
        <w:jc w:val="center"/>
        <w:outlineLvl w:val="1"/>
        <w:rPr>
          <w:rFonts w:eastAsia="Times New Roman"/>
          <w:b/>
          <w:bCs/>
          <w:sz w:val="44"/>
          <w:szCs w:val="44"/>
          <w:u w:val="single"/>
          <w:lang w:eastAsia="ja-JP"/>
        </w:rPr>
      </w:pPr>
      <w:r w:rsidRPr="003D6EDC">
        <w:rPr>
          <w:rFonts w:eastAsia="Times New Roman"/>
          <w:b/>
          <w:bCs/>
          <w:sz w:val="44"/>
          <w:szCs w:val="44"/>
          <w:u w:val="single"/>
          <w:lang w:eastAsia="ja-JP"/>
        </w:rPr>
        <w:t>Prefer the value of negative utilitarianism</w:t>
      </w:r>
    </w:p>
    <w:p w14:paraId="2CA1407A"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eastAsia="Times New Roman"/>
          <w:b/>
          <w:bCs/>
          <w:sz w:val="26"/>
          <w:szCs w:val="26"/>
          <w:lang w:eastAsia="ja-JP"/>
        </w:rPr>
        <w:t>Any idea of morality is fundamentally utilitarian:</w:t>
      </w:r>
    </w:p>
    <w:p w14:paraId="4133472F" w14:textId="77777777" w:rsidR="003D6EDC" w:rsidRPr="003D6EDC" w:rsidRDefault="003D6EDC" w:rsidP="003D6EDC">
      <w:pPr>
        <w:spacing w:before="240" w:after="40" w:line="256" w:lineRule="auto"/>
        <w:outlineLvl w:val="3"/>
        <w:rPr>
          <w:rFonts w:eastAsia="Times New Roman"/>
          <w:b/>
          <w:bCs/>
          <w:sz w:val="26"/>
          <w:szCs w:val="26"/>
          <w:lang w:eastAsia="ja-JP"/>
        </w:rPr>
      </w:pPr>
      <w:hyperlink r:id="rId7" w:history="1">
        <w:r w:rsidRPr="003D6EDC">
          <w:rPr>
            <w:rFonts w:eastAsia="Times New Roman"/>
            <w:color w:val="0000FF"/>
            <w:sz w:val="26"/>
            <w:szCs w:val="26"/>
            <w:u w:val="single"/>
            <w:lang w:eastAsia="ja-JP"/>
          </w:rPr>
          <w:t> Sanchez 11</w:t>
        </w:r>
      </w:hyperlink>
      <w:r w:rsidRPr="003D6EDC">
        <w:rPr>
          <w:rFonts w:eastAsia="Times New Roman"/>
          <w:sz w:val="26"/>
          <w:szCs w:val="26"/>
          <w:lang w:eastAsia="ja-JP"/>
        </w:rPr>
        <w:t xml:space="preserve"> </w:t>
      </w:r>
      <w:r w:rsidRPr="003D6EDC">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Pr="003D6EDC">
        <w:rPr>
          <w:rFonts w:ascii="Arial" w:eastAsia="Times New Roman" w:hAnsi="Arial" w:cs="Arial"/>
          <w:b/>
          <w:bCs/>
          <w:color w:val="000000"/>
          <w:lang w:eastAsia="ja-JP"/>
        </w:rPr>
        <w:t xml:space="preserve"> </w:t>
      </w:r>
      <w:proofErr w:type="gramStart"/>
      <w:r w:rsidRPr="003D6EDC">
        <w:rPr>
          <w:rFonts w:ascii="Arial" w:eastAsia="Times New Roman" w:hAnsi="Arial" w:cs="Arial"/>
          <w:color w:val="000000"/>
          <w:sz w:val="10"/>
          <w:szCs w:val="10"/>
          <w:lang w:eastAsia="ja-JP"/>
        </w:rPr>
        <w:t>The</w:t>
      </w:r>
      <w:proofErr w:type="gramEnd"/>
      <w:r w:rsidRPr="003D6EDC">
        <w:rPr>
          <w:rFonts w:ascii="Arial" w:eastAsia="Times New Roman" w:hAnsi="Arial" w:cs="Arial"/>
          <w:color w:val="000000"/>
          <w:sz w:val="10"/>
          <w:szCs w:val="10"/>
          <w:lang w:eastAsia="ja-JP"/>
        </w:rPr>
        <w:t xml:space="preserve"> utility of social cooperation is the foundation of morality. </w:t>
      </w:r>
      <w:r w:rsidRPr="003D6EDC">
        <w:rPr>
          <w:rFonts w:ascii="Arial" w:eastAsia="Times New Roman" w:hAnsi="Arial" w:cs="Arial"/>
          <w:b/>
          <w:bCs/>
          <w:color w:val="000000"/>
          <w:shd w:val="clear" w:color="auto" w:fill="00FFFF"/>
          <w:lang w:eastAsia="ja-JP"/>
        </w:rPr>
        <w:t>The notion of right and wrong is … a utilitarian precept designed to make social cooperation possible.</w:t>
      </w:r>
      <w:r w:rsidRPr="003D6EDC">
        <w:rPr>
          <w:rFonts w:ascii="Arial" w:eastAsia="Times New Roman" w:hAnsi="Arial" w:cs="Arial"/>
          <w:b/>
          <w:bCs/>
          <w:color w:val="000000"/>
          <w:lang w:eastAsia="ja-JP"/>
        </w:rPr>
        <w:t xml:space="preserve"> As the foundation of morality, the utility of social cooperation is [ultimate] end </w:t>
      </w:r>
      <w:r w:rsidRPr="003D6EDC">
        <w:rPr>
          <w:rFonts w:ascii="Arial" w:eastAsia="Times New Roman" w:hAnsi="Arial" w:cs="Arial"/>
          <w:color w:val="000000"/>
          <w:sz w:val="6"/>
          <w:szCs w:val="6"/>
          <w:lang w:eastAsia="ja-JP"/>
        </w:rPr>
        <w:t>of all questions of justice and property</w:t>
      </w:r>
      <w:r w:rsidRPr="003D6EDC">
        <w:rPr>
          <w:rFonts w:ascii="Arial" w:eastAsia="Times New Roman" w:hAnsi="Arial" w:cs="Arial"/>
          <w:color w:val="000000"/>
          <w:sz w:val="2"/>
          <w:szCs w:val="2"/>
          <w:lang w:eastAsia="ja-JP"/>
        </w:rPr>
        <w:t>. The ultimate yardstick of justice is conduciveness to social cooperation.</w:t>
      </w:r>
      <w:r w:rsidRPr="003D6EDC">
        <w:rPr>
          <w:rFonts w:ascii="Arial" w:eastAsia="Times New Roman" w:hAnsi="Arial" w:cs="Arial"/>
          <w:b/>
          <w:bCs/>
          <w:color w:val="000000"/>
          <w:sz w:val="2"/>
          <w:szCs w:val="2"/>
          <w:lang w:eastAsia="ja-JP"/>
        </w:rPr>
        <w:t xml:space="preserve"> </w:t>
      </w:r>
      <w:r w:rsidRPr="003D6EDC">
        <w:rPr>
          <w:rFonts w:ascii="Arial" w:eastAsia="Times New Roman" w:hAnsi="Arial" w:cs="Arial"/>
          <w:b/>
          <w:bCs/>
          <w:color w:val="000000"/>
          <w:shd w:val="clear" w:color="auto" w:fill="00FFFF"/>
          <w:lang w:eastAsia="ja-JP"/>
        </w:rPr>
        <w:t>Conduct suited to preserve social cooperation is just, conduct detrimental to that is unjust</w:t>
      </w:r>
      <w:r w:rsidRPr="003D6EDC">
        <w:rPr>
          <w:rFonts w:ascii="Arial" w:eastAsia="Times New Roman" w:hAnsi="Arial" w:cs="Arial"/>
          <w:b/>
          <w:bCs/>
          <w:color w:val="000000"/>
          <w:lang w:eastAsia="ja-JP"/>
        </w:rPr>
        <w:t>.</w:t>
      </w:r>
    </w:p>
    <w:p w14:paraId="673EBF1F"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6D36FB6D"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Walker 74</w:t>
      </w:r>
      <w:r w:rsidRPr="003D6EDC">
        <w:rPr>
          <w:rFonts w:eastAsia="Times New Roman"/>
          <w:sz w:val="28"/>
          <w:szCs w:val="28"/>
          <w:lang w:eastAsia="ja-JP"/>
        </w:rPr>
        <w:t xml:space="preserve"> </w:t>
      </w:r>
      <w:r w:rsidRPr="003D6EDC">
        <w:rPr>
          <w:rFonts w:eastAsia="Times New Roman"/>
          <w:lang w:eastAsia="ja-JP"/>
        </w:rPr>
        <w:t>(https://www.jstor.org/stable/pdf/2252744.pdf?ab_segments=0%2Fbasic_search_gsv2%2Fcontrol&amp;refreqid=fastly-default%3A0e99f438191c00389a43e0bf2309b968)</w:t>
      </w:r>
    </w:p>
    <w:p w14:paraId="71586567" w14:textId="77777777" w:rsidR="003D6EDC" w:rsidRPr="003D6EDC" w:rsidRDefault="003D6EDC" w:rsidP="003D6EDC">
      <w:pPr>
        <w:spacing w:line="256" w:lineRule="auto"/>
        <w:rPr>
          <w:rFonts w:eastAsia="Times New Roman"/>
          <w:lang w:eastAsia="ja-JP"/>
        </w:rPr>
      </w:pPr>
      <w:r w:rsidRPr="003D6EDC">
        <w:rPr>
          <w:rFonts w:eastAsia="Times New Roman"/>
          <w:shd w:val="clear" w:color="auto" w:fill="00FFFF"/>
          <w:lang w:eastAsia="ja-JP"/>
        </w:rPr>
        <w:t>{</w:t>
      </w:r>
      <w:r w:rsidRPr="003D6EDC">
        <w:rPr>
          <w:rFonts w:eastAsia="Times New Roman"/>
          <w:b/>
          <w:bCs/>
          <w:shd w:val="clear" w:color="auto" w:fill="00FFFF"/>
          <w:lang w:eastAsia="ja-JP"/>
        </w:rPr>
        <w:t>Negative utilitarian} conviction {dictates}</w:t>
      </w:r>
      <w:r w:rsidRPr="003D6EDC">
        <w:rPr>
          <w:rFonts w:eastAsia="Times New Roman"/>
          <w:shd w:val="clear" w:color="auto" w:fill="00FFFF"/>
          <w:lang w:eastAsia="ja-JP"/>
        </w:rPr>
        <w:t xml:space="preserve"> </w:t>
      </w:r>
      <w:r w:rsidRPr="003D6EDC">
        <w:rPr>
          <w:rFonts w:eastAsia="Times New Roman"/>
          <w:b/>
          <w:bCs/>
          <w:u w:val="single"/>
          <w:bdr w:val="none" w:sz="0" w:space="0" w:color="auto" w:frame="1"/>
          <w:shd w:val="clear" w:color="auto" w:fill="00FFFF"/>
          <w:lang w:eastAsia="ja-JP"/>
        </w:rPr>
        <w:t>that the relief of pain takes priority over the promotion of pleasure</w:t>
      </w:r>
      <w:r w:rsidRPr="003D6EDC">
        <w:rPr>
          <w:rFonts w:eastAsia="Times New Roman"/>
          <w:shd w:val="clear" w:color="auto" w:fill="00FFFF"/>
          <w:lang w:eastAsia="ja-JP"/>
        </w:rPr>
        <w:t>;</w:t>
      </w:r>
      <w:r w:rsidRPr="003D6EDC">
        <w:rPr>
          <w:rFonts w:eastAsia="Times New Roman"/>
          <w:lang w:eastAsia="ja-JP"/>
        </w:rPr>
        <w:t xml:space="preserve"> </w:t>
      </w:r>
      <w:r w:rsidRPr="003D6EDC">
        <w:rPr>
          <w:rFonts w:eastAsia="Times New Roman"/>
          <w:sz w:val="6"/>
          <w:szCs w:val="6"/>
          <w:lang w:eastAsia="ja-JP"/>
        </w:rPr>
        <w:t xml:space="preserve">as Acton puts it, </w:t>
      </w:r>
      <w:r w:rsidRPr="003D6EDC">
        <w:rPr>
          <w:rFonts w:eastAsia="Times New Roman"/>
          <w:b/>
          <w:bCs/>
          <w:u w:val="single"/>
          <w:bdr w:val="none" w:sz="0" w:space="0" w:color="auto" w:frame="1"/>
          <w:lang w:eastAsia="ja-JP"/>
        </w:rPr>
        <w:t>'moral urgency to help those who are suffering is greater than any moral demand to help those who are not suffering to become happier</w:t>
      </w:r>
      <w:r w:rsidRPr="003D6EDC">
        <w:rPr>
          <w:rFonts w:eastAsia="Times New Roman"/>
          <w:lang w:eastAsia="ja-JP"/>
        </w:rPr>
        <w:t>'</w:t>
      </w:r>
      <w:r w:rsidRPr="003D6EDC">
        <w:rPr>
          <w:rFonts w:eastAsia="Times New Roman"/>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3D6EDC">
        <w:rPr>
          <w:rFonts w:eastAsia="Times New Roman"/>
          <w:lang w:eastAsia="ja-JP"/>
        </w:rPr>
        <w:t xml:space="preserve">, </w:t>
      </w:r>
      <w:r w:rsidRPr="003D6EDC">
        <w:rPr>
          <w:rFonts w:eastAsia="Times New Roman"/>
          <w:b/>
          <w:bCs/>
          <w:u w:val="single"/>
          <w:bdr w:val="none" w:sz="0" w:space="0" w:color="auto" w:frame="1"/>
          <w:shd w:val="clear" w:color="auto" w:fill="00FFFF"/>
          <w:lang w:eastAsia="ja-JP"/>
        </w:rPr>
        <w:t>when the decision lies between producing pleasure in the future for A and avoiding or preventing future pain for B, the latter takes priority</w:t>
      </w:r>
      <w:r w:rsidRPr="003D6EDC">
        <w:rPr>
          <w:rFonts w:eastAsia="Times New Roman"/>
          <w:lang w:eastAsia="ja-JP"/>
        </w:rPr>
        <w:t xml:space="preserve">. </w:t>
      </w:r>
      <w:r w:rsidRPr="003D6EDC">
        <w:rPr>
          <w:rFonts w:eastAsia="Times New Roman"/>
          <w:sz w:val="4"/>
          <w:szCs w:val="4"/>
          <w:lang w:eastAsia="ja-JP"/>
        </w:rPr>
        <w:t xml:space="preserve">(I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w:t>
      </w:r>
      <w:proofErr w:type="spellStart"/>
      <w:r w:rsidRPr="003D6EDC">
        <w:rPr>
          <w:rFonts w:eastAsia="Times New Roman"/>
          <w:sz w:val="4"/>
          <w:szCs w:val="4"/>
          <w:lang w:eastAsia="ja-JP"/>
        </w:rPr>
        <w:t>fringement</w:t>
      </w:r>
      <w:proofErr w:type="spellEnd"/>
      <w:r w:rsidRPr="003D6EDC">
        <w:rPr>
          <w:rFonts w:eastAsia="Times New Roman"/>
          <w:sz w:val="4"/>
          <w:szCs w:val="4"/>
          <w:lang w:eastAsia="ja-JP"/>
        </w:rPr>
        <w:t xml:space="preserve"> of B's rights.) On the other hand, the best </w:t>
      </w:r>
      <w:proofErr w:type="gramStart"/>
      <w:r w:rsidRPr="003D6EDC">
        <w:rPr>
          <w:rFonts w:eastAsia="Times New Roman"/>
          <w:sz w:val="4"/>
          <w:szCs w:val="4"/>
          <w:lang w:eastAsia="ja-JP"/>
        </w:rPr>
        <w:t>state of affairs</w:t>
      </w:r>
      <w:proofErr w:type="gramEnd"/>
      <w:r w:rsidRPr="003D6EDC">
        <w:rPr>
          <w:rFonts w:eastAsia="Times New Roman"/>
          <w:sz w:val="4"/>
          <w:szCs w:val="4"/>
          <w:lang w:eastAsia="ja-JP"/>
        </w:rPr>
        <w:t xml:space="preserve"> would generally be </w:t>
      </w:r>
      <w:proofErr w:type="spellStart"/>
      <w:r w:rsidRPr="003D6EDC">
        <w:rPr>
          <w:rFonts w:eastAsia="Times New Roman"/>
          <w:sz w:val="4"/>
          <w:szCs w:val="4"/>
          <w:lang w:eastAsia="ja-JP"/>
        </w:rPr>
        <w:t>recognised</w:t>
      </w:r>
      <w:proofErr w:type="spellEnd"/>
      <w:r w:rsidRPr="003D6EDC">
        <w:rPr>
          <w:rFonts w:eastAsia="Times New Roman"/>
          <w:sz w:val="4"/>
          <w:szCs w:val="4"/>
          <w:lang w:eastAsia="ja-JP"/>
        </w:rPr>
        <w:t xml:space="preserve"> as one where B had been persuaded to abandon his pleasure in order that A's pain should be relieved. </w:t>
      </w:r>
      <w:proofErr w:type="gramStart"/>
      <w:r w:rsidRPr="003D6EDC">
        <w:rPr>
          <w:rFonts w:eastAsia="Times New Roman"/>
          <w:sz w:val="4"/>
          <w:szCs w:val="4"/>
          <w:lang w:eastAsia="ja-JP"/>
        </w:rPr>
        <w:t>Finally</w:t>
      </w:r>
      <w:proofErr w:type="gramEnd"/>
      <w:r w:rsidRPr="003D6EDC">
        <w:rPr>
          <w:rFonts w:eastAsia="Times New Roman"/>
          <w:sz w:val="4"/>
          <w:szCs w:val="4"/>
          <w:lang w:eastAsia="ja-JP"/>
        </w:rPr>
        <w:t xml:space="preserve">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3D6EDC">
        <w:rPr>
          <w:rFonts w:eastAsia="Times New Roman"/>
          <w:lang w:eastAsia="ja-JP"/>
        </w:rPr>
        <w:t>.</w:t>
      </w:r>
    </w:p>
    <w:p w14:paraId="67371454"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713DAB8" w14:textId="77777777" w:rsidR="003D6EDC" w:rsidRPr="003D6EDC"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3D6EDC">
        <w:rPr>
          <w:rFonts w:ascii="Times New Roman" w:eastAsia="Times New Roman" w:hAnsi="Times New Roman" w:cs="Times New Roman"/>
          <w:b/>
          <w:bCs/>
          <w:color w:val="000000"/>
          <w:sz w:val="26"/>
          <w:szCs w:val="26"/>
          <w:lang w:eastAsia="ja-JP"/>
        </w:rPr>
        <w:t>Policies can only be justified through utilitarian frameworks</w:t>
      </w:r>
    </w:p>
    <w:p w14:paraId="5FBA9684" w14:textId="77777777" w:rsidR="003D6EDC" w:rsidRPr="003D6EDC"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3D6EDC">
        <w:rPr>
          <w:rFonts w:ascii="Helvetica" w:eastAsia="Times New Roman" w:hAnsi="Helvetica" w:cs="Helvetica"/>
          <w:color w:val="444444"/>
          <w:sz w:val="18"/>
          <w:szCs w:val="18"/>
          <w:lang w:eastAsia="ja-JP"/>
        </w:rPr>
        <w:t>Gary</w:t>
      </w:r>
      <w:r w:rsidRPr="003D6EDC">
        <w:rPr>
          <w:rFonts w:ascii="Helvetica" w:eastAsia="Times New Roman" w:hAnsi="Helvetica" w:cs="Helvetica"/>
          <w:b/>
          <w:bCs/>
          <w:color w:val="444444"/>
          <w:sz w:val="21"/>
          <w:szCs w:val="21"/>
          <w:lang w:eastAsia="ja-JP"/>
        </w:rPr>
        <w:t xml:space="preserve"> </w:t>
      </w:r>
      <w:proofErr w:type="spellStart"/>
      <w:r w:rsidRPr="003D6EDC">
        <w:rPr>
          <w:rFonts w:ascii="Times New Roman" w:eastAsia="Times New Roman" w:hAnsi="Times New Roman" w:cs="Times New Roman"/>
          <w:b/>
          <w:bCs/>
          <w:color w:val="000000"/>
          <w:sz w:val="26"/>
          <w:szCs w:val="26"/>
          <w:lang w:eastAsia="ja-JP"/>
        </w:rPr>
        <w:t>Woller</w:t>
      </w:r>
      <w:proofErr w:type="spellEnd"/>
      <w:r w:rsidRPr="003D6EDC">
        <w:rPr>
          <w:rFonts w:ascii="Times New Roman" w:eastAsia="Times New Roman" w:hAnsi="Times New Roman" w:cs="Times New Roman"/>
          <w:b/>
          <w:bCs/>
          <w:color w:val="000000"/>
          <w:sz w:val="26"/>
          <w:szCs w:val="26"/>
          <w:lang w:eastAsia="ja-JP"/>
        </w:rPr>
        <w:t xml:space="preserve"> 97</w:t>
      </w:r>
      <w:r w:rsidRPr="003D6EDC">
        <w:rPr>
          <w:rFonts w:ascii="Helvetica" w:eastAsia="Times New Roman" w:hAnsi="Helvetica" w:cs="Helvetica"/>
          <w:color w:val="444444"/>
          <w:sz w:val="20"/>
          <w:szCs w:val="20"/>
          <w:lang w:eastAsia="ja-JP"/>
        </w:rPr>
        <w:t xml:space="preserve"> </w:t>
      </w:r>
      <w:r w:rsidRPr="003D6EDC">
        <w:rPr>
          <w:rFonts w:ascii="Helvetica" w:eastAsia="Times New Roman" w:hAnsi="Helvetica" w:cs="Helvetica"/>
          <w:color w:val="444444"/>
          <w:sz w:val="14"/>
          <w:szCs w:val="14"/>
          <w:lang w:eastAsia="ja-JP"/>
        </w:rPr>
        <w:t xml:space="preserve">(BYU Professor). “An Overview by Gary </w:t>
      </w:r>
      <w:proofErr w:type="spellStart"/>
      <w:r w:rsidRPr="003D6EDC">
        <w:rPr>
          <w:rFonts w:ascii="Helvetica" w:eastAsia="Times New Roman" w:hAnsi="Helvetica" w:cs="Helvetica"/>
          <w:color w:val="444444"/>
          <w:sz w:val="14"/>
          <w:szCs w:val="14"/>
          <w:lang w:eastAsia="ja-JP"/>
        </w:rPr>
        <w:t>Woller</w:t>
      </w:r>
      <w:proofErr w:type="spellEnd"/>
      <w:r w:rsidRPr="003D6EDC">
        <w:rPr>
          <w:rFonts w:ascii="Helvetica" w:eastAsia="Times New Roman" w:hAnsi="Helvetica" w:cs="Helvetica"/>
          <w:color w:val="444444"/>
          <w:sz w:val="14"/>
          <w:szCs w:val="14"/>
          <w:lang w:eastAsia="ja-JP"/>
        </w:rPr>
        <w:t>.” A Forum on the Role of Environmental Ethics. June 1997. pp. 10.</w:t>
      </w:r>
    </w:p>
    <w:p w14:paraId="142D1F58" w14:textId="77777777" w:rsidR="003D6EDC" w:rsidRPr="003D6EDC" w:rsidRDefault="003D6EDC" w:rsidP="003D6EDC">
      <w:pPr>
        <w:shd w:val="clear" w:color="auto" w:fill="FFFFFF"/>
        <w:spacing w:after="240" w:line="384" w:lineRule="atLeast"/>
        <w:ind w:left="600"/>
        <w:rPr>
          <w:rFonts w:ascii="Times New Roman" w:eastAsia="Times New Roman" w:hAnsi="Times New Roman" w:cs="Times New Roman"/>
          <w:sz w:val="24"/>
          <w:szCs w:val="24"/>
          <w:lang w:eastAsia="ja-JP"/>
        </w:rPr>
      </w:pPr>
      <w:r w:rsidRPr="003D6EDC">
        <w:rPr>
          <w:rFonts w:eastAsia="Times New Roman"/>
          <w:b/>
          <w:bCs/>
          <w:color w:val="000000"/>
          <w:u w:val="single"/>
          <w:bdr w:val="none" w:sz="0" w:space="0" w:color="auto" w:frame="1"/>
          <w:shd w:val="clear" w:color="auto" w:fill="00FFFF"/>
          <w:lang w:eastAsia="ja-JP"/>
        </w:rPr>
        <w:t xml:space="preserve">all public policies entail some redistribution of economic or political resources, such that gains must come at another group's ex- </w:t>
      </w:r>
      <w:proofErr w:type="spellStart"/>
      <w:r w:rsidRPr="003D6EDC">
        <w:rPr>
          <w:rFonts w:eastAsia="Times New Roman"/>
          <w:b/>
          <w:bCs/>
          <w:color w:val="000000"/>
          <w:u w:val="single"/>
          <w:bdr w:val="none" w:sz="0" w:space="0" w:color="auto" w:frame="1"/>
          <w:shd w:val="clear" w:color="auto" w:fill="00FFFF"/>
          <w:lang w:eastAsia="ja-JP"/>
        </w:rPr>
        <w:t>pense</w:t>
      </w:r>
      <w:proofErr w:type="spellEnd"/>
      <w:r w:rsidRPr="003D6EDC">
        <w:rPr>
          <w:rFonts w:ascii="Helvetica" w:eastAsia="Times New Roman" w:hAnsi="Helvetica" w:cs="Helvetica"/>
          <w:color w:val="444444"/>
          <w:sz w:val="16"/>
          <w:szCs w:val="16"/>
          <w:shd w:val="clear" w:color="auto" w:fill="00FFFF"/>
          <w:lang w:eastAsia="ja-JP"/>
        </w:rPr>
        <w:t xml:space="preserve">. </w:t>
      </w:r>
      <w:r w:rsidRPr="003D6EDC">
        <w:rPr>
          <w:rFonts w:eastAsia="Times New Roman"/>
          <w:b/>
          <w:bCs/>
          <w:color w:val="000000"/>
          <w:u w:val="single"/>
          <w:bdr w:val="none" w:sz="0" w:space="0" w:color="auto" w:frame="1"/>
          <w:shd w:val="clear" w:color="auto" w:fill="00FFFF"/>
          <w:lang w:eastAsia="ja-JP"/>
        </w:rPr>
        <w:t>Consequently, public policies in a democracy must be justified to the public</w:t>
      </w:r>
      <w:r w:rsidRPr="003D6EDC">
        <w:rPr>
          <w:rFonts w:ascii="Helvetica" w:eastAsia="Times New Roman" w:hAnsi="Helvetica" w:cs="Helvetica"/>
          <w:color w:val="444444"/>
          <w:sz w:val="8"/>
          <w:szCs w:val="8"/>
          <w:shd w:val="clear" w:color="auto" w:fill="00FFFF"/>
          <w:lang w:eastAsia="ja-JP"/>
        </w:rPr>
        <w:t>,</w:t>
      </w:r>
      <w:r w:rsidRPr="003D6EDC">
        <w:rPr>
          <w:rFonts w:ascii="Helvetica" w:eastAsia="Times New Roman" w:hAnsi="Helvetica" w:cs="Helvetica"/>
          <w:color w:val="444444"/>
          <w:sz w:val="8"/>
          <w:szCs w:val="8"/>
          <w:lang w:eastAsia="ja-JP"/>
        </w:rPr>
        <w:t xml:space="preserve"> and especially to those who pay the costs of those policies. Such </w:t>
      </w:r>
      <w:r w:rsidRPr="003D6EDC">
        <w:rPr>
          <w:rFonts w:eastAsia="Times New Roman"/>
          <w:b/>
          <w:bCs/>
          <w:color w:val="000000"/>
          <w:u w:val="single"/>
          <w:bdr w:val="none" w:sz="0" w:space="0" w:color="auto" w:frame="1"/>
          <w:shd w:val="clear" w:color="auto" w:fill="00FFFF"/>
          <w:lang w:eastAsia="ja-JP"/>
        </w:rPr>
        <w:t>justification</w:t>
      </w:r>
      <w:r w:rsidRPr="003D6EDC">
        <w:rPr>
          <w:rFonts w:ascii="Helvetica" w:eastAsia="Times New Roman" w:hAnsi="Helvetica" w:cs="Helvetica"/>
          <w:color w:val="444444"/>
          <w:sz w:val="16"/>
          <w:szCs w:val="16"/>
          <w:shd w:val="clear" w:color="auto" w:fill="00FFFF"/>
          <w:lang w:eastAsia="ja-JP"/>
        </w:rPr>
        <w:t xml:space="preserve"> </w:t>
      </w:r>
      <w:r w:rsidRPr="003D6EDC">
        <w:rPr>
          <w:rFonts w:eastAsia="Times New Roman"/>
          <w:b/>
          <w:bCs/>
          <w:color w:val="000000"/>
          <w:u w:val="single"/>
          <w:bdr w:val="none" w:sz="0" w:space="0" w:color="auto" w:frame="1"/>
          <w:shd w:val="clear" w:color="auto" w:fill="00FFFF"/>
          <w:lang w:eastAsia="ja-JP"/>
        </w:rPr>
        <w:t>cannot simply be assumed a priori by invoking some higher-order moral principle</w:t>
      </w:r>
      <w:r w:rsidRPr="003D6EDC">
        <w:rPr>
          <w:rFonts w:eastAsia="Times New Roman"/>
          <w:b/>
          <w:bCs/>
          <w:color w:val="000000"/>
          <w:sz w:val="14"/>
          <w:szCs w:val="14"/>
          <w:u w:val="single"/>
          <w:bdr w:val="none" w:sz="0" w:space="0" w:color="auto" w:frame="1"/>
          <w:lang w:eastAsia="ja-JP"/>
        </w:rPr>
        <w:t>.</w:t>
      </w:r>
      <w:r w:rsidRPr="003D6EDC">
        <w:rPr>
          <w:rFonts w:ascii="Helvetica" w:eastAsia="Times New Roman" w:hAnsi="Helvetica" w:cs="Helvetica"/>
          <w:color w:val="444444"/>
          <w:sz w:val="6"/>
          <w:szCs w:val="6"/>
          <w:lang w:eastAsia="ja-JP"/>
        </w:rPr>
        <w:t xml:space="preserve"> Appeals to a priori</w:t>
      </w:r>
      <w:r w:rsidRPr="003D6EDC">
        <w:rPr>
          <w:rFonts w:ascii="Helvetica" w:eastAsia="Times New Roman" w:hAnsi="Helvetica" w:cs="Helvetica"/>
          <w:b/>
          <w:bCs/>
          <w:color w:val="444444"/>
          <w:sz w:val="8"/>
          <w:szCs w:val="8"/>
          <w:u w:val="single"/>
          <w:bdr w:val="none" w:sz="0" w:space="0" w:color="auto" w:frame="1"/>
          <w:lang w:eastAsia="ja-JP"/>
        </w:rPr>
        <w:t> </w:t>
      </w:r>
      <w:r w:rsidRPr="003D6EDC">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w:t>
      </w:r>
      <w:proofErr w:type="gramStart"/>
      <w:r w:rsidRPr="003D6EDC">
        <w:rPr>
          <w:rFonts w:ascii="Helvetica" w:eastAsia="Times New Roman" w:hAnsi="Helvetica" w:cs="Helvetica"/>
          <w:color w:val="444444"/>
          <w:sz w:val="6"/>
          <w:szCs w:val="6"/>
          <w:lang w:eastAsia="ja-JP"/>
        </w:rPr>
        <w:t>Thus</w:t>
      </w:r>
      <w:proofErr w:type="gramEnd"/>
      <w:r w:rsidRPr="003D6EDC">
        <w:rPr>
          <w:rFonts w:ascii="Helvetica" w:eastAsia="Times New Roman" w:hAnsi="Helvetica" w:cs="Helvetica"/>
          <w:color w:val="444444"/>
          <w:sz w:val="6"/>
          <w:szCs w:val="6"/>
          <w:lang w:eastAsia="ja-JP"/>
        </w:rPr>
        <w:t xml:space="preserve">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3D6EDC">
        <w:rPr>
          <w:rFonts w:eastAsia="Times New Roman"/>
          <w:b/>
          <w:bCs/>
          <w:color w:val="000000"/>
          <w:u w:val="single"/>
          <w:bdr w:val="none" w:sz="0" w:space="0" w:color="auto" w:frame="1"/>
          <w:lang w:eastAsia="ja-JP"/>
        </w:rPr>
        <w:t xml:space="preserve">deontologically based ethical systems have severe practical limitations as a basis for public policy. At best, </w:t>
      </w:r>
      <w:r w:rsidRPr="003D6EDC">
        <w:rPr>
          <w:rFonts w:eastAsia="Times New Roman"/>
          <w:b/>
          <w:bCs/>
          <w:color w:val="000000"/>
          <w:u w:val="single"/>
          <w:bdr w:val="none" w:sz="0" w:space="0" w:color="auto" w:frame="1"/>
          <w:shd w:val="clear" w:color="auto" w:fill="00FFFF"/>
          <w:lang w:eastAsia="ja-JP"/>
        </w:rPr>
        <w:t>a priori moral principles provide only general guidance to ethical dilemmas</w:t>
      </w:r>
      <w:r w:rsidRPr="003D6EDC">
        <w:rPr>
          <w:rFonts w:ascii="Helvetica" w:eastAsia="Times New Roman" w:hAnsi="Helvetica" w:cs="Helvetica"/>
          <w:color w:val="444444"/>
          <w:sz w:val="16"/>
          <w:szCs w:val="16"/>
          <w:shd w:val="clear" w:color="auto" w:fill="00FFFF"/>
          <w:lang w:eastAsia="ja-JP"/>
        </w:rPr>
        <w:t xml:space="preserve"> in public affairs </w:t>
      </w:r>
      <w:r w:rsidRPr="003D6EDC">
        <w:rPr>
          <w:rFonts w:eastAsia="Times New Roman"/>
          <w:b/>
          <w:bCs/>
          <w:color w:val="000000"/>
          <w:u w:val="single"/>
          <w:bdr w:val="none" w:sz="0" w:space="0" w:color="auto" w:frame="1"/>
          <w:shd w:val="clear" w:color="auto" w:fill="00FFFF"/>
          <w:lang w:eastAsia="ja-JP"/>
        </w:rPr>
        <w:t>and do not themselves suggest appropriate public policies</w:t>
      </w:r>
      <w:r w:rsidRPr="003D6EDC">
        <w:rPr>
          <w:rFonts w:ascii="Helvetica" w:eastAsia="Times New Roman" w:hAnsi="Helvetica" w:cs="Helvetica"/>
          <w:color w:val="444444"/>
          <w:sz w:val="16"/>
          <w:szCs w:val="16"/>
          <w:lang w:eastAsia="ja-JP"/>
        </w:rPr>
        <w:t xml:space="preserve">, </w:t>
      </w:r>
      <w:r w:rsidRPr="003D6EDC">
        <w:rPr>
          <w:rFonts w:ascii="Helvetica" w:eastAsia="Times New Roman" w:hAnsi="Helvetica" w:cs="Helvetica"/>
          <w:color w:val="444444"/>
          <w:sz w:val="10"/>
          <w:szCs w:val="10"/>
          <w:lang w:eastAsia="ja-JP"/>
        </w:rPr>
        <w:t xml:space="preserve">and at worst, they create a regimen of regulatory </w:t>
      </w:r>
      <w:r w:rsidRPr="003D6EDC">
        <w:rPr>
          <w:rFonts w:ascii="Helvetica" w:eastAsia="Times New Roman" w:hAnsi="Helvetica" w:cs="Helvetica"/>
          <w:color w:val="444444"/>
          <w:sz w:val="10"/>
          <w:szCs w:val="10"/>
          <w:shd w:val="clear" w:color="auto" w:fill="00FFFF"/>
          <w:lang w:eastAsia="ja-JP"/>
        </w:rPr>
        <w:t xml:space="preserve">unreasonableness while failing to adequately address the problem or </w:t>
      </w:r>
      <w:proofErr w:type="gramStart"/>
      <w:r w:rsidRPr="003D6EDC">
        <w:rPr>
          <w:rFonts w:ascii="Helvetica" w:eastAsia="Times New Roman" w:hAnsi="Helvetica" w:cs="Helvetica"/>
          <w:color w:val="444444"/>
          <w:sz w:val="10"/>
          <w:szCs w:val="10"/>
          <w:shd w:val="clear" w:color="auto" w:fill="00FFFF"/>
          <w:lang w:eastAsia="ja-JP"/>
        </w:rPr>
        <w:t>actually making</w:t>
      </w:r>
      <w:proofErr w:type="gramEnd"/>
      <w:r w:rsidRPr="003D6EDC">
        <w:rPr>
          <w:rFonts w:ascii="Helvetica" w:eastAsia="Times New Roman" w:hAnsi="Helvetica" w:cs="Helvetica"/>
          <w:color w:val="444444"/>
          <w:sz w:val="10"/>
          <w:szCs w:val="10"/>
          <w:shd w:val="clear" w:color="auto" w:fill="00FFFF"/>
          <w:lang w:eastAsia="ja-JP"/>
        </w:rPr>
        <w:t xml:space="preserve"> it worse</w:t>
      </w:r>
      <w:r w:rsidRPr="003D6EDC">
        <w:rPr>
          <w:rFonts w:ascii="Helvetica" w:eastAsia="Times New Roman" w:hAnsi="Helvetica" w:cs="Helvetica"/>
          <w:color w:val="444444"/>
          <w:sz w:val="16"/>
          <w:szCs w:val="16"/>
          <w:shd w:val="clear" w:color="auto" w:fill="00FFFF"/>
          <w:lang w:eastAsia="ja-JP"/>
        </w:rPr>
        <w:t>.</w:t>
      </w:r>
    </w:p>
    <w:p w14:paraId="22184132" w14:textId="77777777" w:rsidR="003D6EDC" w:rsidRPr="003D6EDC" w:rsidRDefault="003D6EDC" w:rsidP="003D6EDC">
      <w:pPr>
        <w:spacing w:before="40" w:after="0" w:line="256" w:lineRule="auto"/>
        <w:outlineLvl w:val="3"/>
        <w:rPr>
          <w:rFonts w:eastAsia="Times New Roman"/>
          <w:b/>
          <w:bCs/>
          <w:sz w:val="26"/>
          <w:szCs w:val="26"/>
          <w:lang w:eastAsia="ja-JP"/>
        </w:rPr>
      </w:pPr>
      <w:r w:rsidRPr="003D6EDC">
        <w:rPr>
          <w:rFonts w:eastAsia="Times New Roman"/>
          <w:b/>
          <w:bCs/>
          <w:sz w:val="26"/>
          <w:szCs w:val="26"/>
          <w:shd w:val="clear" w:color="auto" w:fill="00FFFF"/>
          <w:lang w:eastAsia="ja-JP"/>
        </w:rPr>
        <w:t xml:space="preserve">Thus, </w:t>
      </w:r>
      <w:r w:rsidRPr="003D6EDC">
        <w:rPr>
          <w:rFonts w:eastAsia="Times New Roman"/>
          <w:b/>
          <w:bCs/>
          <w:sz w:val="26"/>
          <w:szCs w:val="26"/>
          <w:u w:val="single"/>
          <w:shd w:val="clear" w:color="auto" w:fill="00FFFF"/>
          <w:lang w:eastAsia="ja-JP"/>
        </w:rPr>
        <w:t xml:space="preserve">the value criterion must be </w:t>
      </w:r>
      <w:r w:rsidRPr="003D6EDC">
        <w:rPr>
          <w:rFonts w:ascii="Arial" w:eastAsia="Times New Roman" w:hAnsi="Arial" w:cs="Arial"/>
          <w:b/>
          <w:bCs/>
          <w:color w:val="000000"/>
          <w:u w:val="single"/>
          <w:shd w:val="clear" w:color="auto" w:fill="00FFFF"/>
          <w:lang w:eastAsia="ja-JP"/>
        </w:rPr>
        <w:t>achieving the greatest</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color w:val="000000"/>
          <w:u w:val="single"/>
          <w:shd w:val="clear" w:color="auto" w:fill="00FFFF"/>
          <w:lang w:eastAsia="ja-JP"/>
        </w:rPr>
        <w:t>good for the greatest number</w:t>
      </w:r>
      <w:r w:rsidRPr="003D6EDC">
        <w:rPr>
          <w:rFonts w:ascii="Arial" w:eastAsia="Times New Roman" w:hAnsi="Arial" w:cs="Arial"/>
          <w:b/>
          <w:bCs/>
          <w:color w:val="000000"/>
          <w:u w:val="single"/>
          <w:lang w:eastAsia="ja-JP"/>
        </w:rPr>
        <w:t>.</w:t>
      </w:r>
    </w:p>
    <w:p w14:paraId="1789E6EB"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In this view, the greatest number may still be a minority, but that minority is still better off than they would be in the NEG world.</w:t>
      </w:r>
    </w:p>
    <w:p w14:paraId="206C915A"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010E438" w14:textId="77777777" w:rsidR="003D6EDC" w:rsidRPr="003D6EDC" w:rsidRDefault="003D6EDC" w:rsidP="003D6EDC">
      <w:pPr>
        <w:pStyle w:val="Heading1"/>
        <w:rPr>
          <w:lang w:eastAsia="ja-JP"/>
        </w:rPr>
      </w:pPr>
      <w:r w:rsidRPr="003D6EDC">
        <w:rPr>
          <w:lang w:eastAsia="ja-JP"/>
        </w:rPr>
        <w:t>Offense</w:t>
      </w:r>
    </w:p>
    <w:p w14:paraId="230FE680"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340A9225" w14:textId="77777777" w:rsidR="003D6EDC" w:rsidRPr="003D6EDC" w:rsidRDefault="003D6EDC" w:rsidP="003D6EDC">
      <w:pPr>
        <w:spacing w:before="40" w:after="0" w:line="256" w:lineRule="auto"/>
        <w:jc w:val="center"/>
        <w:outlineLvl w:val="1"/>
        <w:rPr>
          <w:rFonts w:eastAsia="Times New Roman"/>
          <w:b/>
          <w:bCs/>
          <w:sz w:val="44"/>
          <w:szCs w:val="44"/>
          <w:u w:val="single"/>
          <w:lang w:eastAsia="ja-JP"/>
        </w:rPr>
      </w:pPr>
      <w:r w:rsidRPr="003D6EDC">
        <w:rPr>
          <w:rFonts w:eastAsia="Times New Roman"/>
          <w:b/>
          <w:bCs/>
          <w:sz w:val="44"/>
          <w:szCs w:val="44"/>
          <w:u w:val="single"/>
          <w:lang w:eastAsia="ja-JP"/>
        </w:rPr>
        <w:t>Contention 1 – Patent Abuses</w:t>
      </w:r>
    </w:p>
    <w:p w14:paraId="14956E29"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Evergreening</w:t>
      </w:r>
    </w:p>
    <w:p w14:paraId="43AFD0C5" w14:textId="77777777" w:rsidR="003D6EDC" w:rsidRPr="003D6EDC" w:rsidRDefault="003D6EDC" w:rsidP="003D6EDC">
      <w:pPr>
        <w:spacing w:before="240" w:after="40" w:line="256" w:lineRule="auto"/>
        <w:ind w:left="720"/>
        <w:outlineLvl w:val="3"/>
        <w:rPr>
          <w:rFonts w:eastAsia="Times New Roman"/>
          <w:b/>
          <w:bCs/>
          <w:sz w:val="26"/>
          <w:szCs w:val="26"/>
          <w:lang w:eastAsia="ja-JP"/>
        </w:rPr>
      </w:pPr>
      <w:hyperlink r:id="rId8" w:history="1">
        <w:r w:rsidRPr="003D6EDC">
          <w:rPr>
            <w:rFonts w:eastAsia="Times New Roman"/>
            <w:color w:val="0000FF"/>
            <w:sz w:val="26"/>
            <w:szCs w:val="26"/>
            <w:u w:val="single"/>
            <w:lang w:eastAsia="ja-JP"/>
          </w:rPr>
          <w:t>Feldman 18</w:t>
        </w:r>
      </w:hyperlink>
      <w:r w:rsidRPr="003D6EDC">
        <w:rPr>
          <w:rFonts w:ascii="Arial" w:eastAsia="Times New Roman" w:hAnsi="Arial" w:cs="Arial"/>
          <w:b/>
          <w:bCs/>
          <w:color w:val="000000"/>
          <w:lang w:eastAsia="ja-JP"/>
        </w:rPr>
        <w:t>-</w:t>
      </w:r>
      <w:r w:rsidRPr="003D6EDC">
        <w:rPr>
          <w:rFonts w:ascii="Arial" w:eastAsia="Times New Roman" w:hAnsi="Arial" w:cs="Arial"/>
          <w:b/>
          <w:bCs/>
          <w:color w:val="000000"/>
          <w:sz w:val="8"/>
          <w:szCs w:val="8"/>
          <w:vertAlign w:val="subscript"/>
          <w:lang w:eastAsia="ja-JP"/>
        </w:rPr>
        <w:t xml:space="preserve"> Rather than creating new medicines,</w:t>
      </w:r>
      <w:r w:rsidRPr="003D6EDC">
        <w:rPr>
          <w:rFonts w:ascii="Arial" w:eastAsia="Times New Roman" w:hAnsi="Arial" w:cs="Arial"/>
          <w:b/>
          <w:bCs/>
          <w:color w:val="000000"/>
          <w:lang w:eastAsia="ja-JP"/>
        </w:rPr>
        <w:t xml:space="preserve"> pharmaceutical companies are largely recycling old drugs. </w:t>
      </w:r>
      <w:r w:rsidRPr="003D6EDC">
        <w:rPr>
          <w:rFonts w:ascii="Arial" w:eastAsia="Times New Roman" w:hAnsi="Arial" w:cs="Arial"/>
          <w:b/>
          <w:bCs/>
          <w:color w:val="000000"/>
          <w:shd w:val="clear" w:color="auto" w:fill="00FFFF"/>
          <w:lang w:eastAsia="ja-JP"/>
        </w:rPr>
        <w:t xml:space="preserve">78% of the drugs associated with new patents were </w:t>
      </w:r>
      <w:r w:rsidRPr="003D6EDC">
        <w:rPr>
          <w:rFonts w:ascii="Arial" w:eastAsia="Times New Roman" w:hAnsi="Arial" w:cs="Arial"/>
          <w:b/>
          <w:bCs/>
          <w:color w:val="000000"/>
          <w:sz w:val="7"/>
          <w:szCs w:val="7"/>
          <w:shd w:val="clear" w:color="auto" w:fill="00FFFF"/>
          <w:vertAlign w:val="subscript"/>
          <w:lang w:eastAsia="ja-JP"/>
        </w:rPr>
        <w:t>not new drugs, but</w:t>
      </w:r>
      <w:r w:rsidRPr="003D6EDC">
        <w:rPr>
          <w:rFonts w:ascii="Arial" w:eastAsia="Times New Roman" w:hAnsi="Arial" w:cs="Arial"/>
          <w:b/>
          <w:bCs/>
          <w:color w:val="000000"/>
          <w:shd w:val="clear" w:color="auto" w:fill="00FFFF"/>
          <w:lang w:eastAsia="ja-JP"/>
        </w:rPr>
        <w:t xml:space="preserve"> existing ones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2"/>
          <w:szCs w:val="12"/>
          <w:lang w:eastAsia="ja-JP"/>
        </w:rPr>
        <w:t xml:space="preserve">and extending protection is particularly pronounced among blockbuster drugs. </w:t>
      </w:r>
      <w:r w:rsidRPr="003D6EDC">
        <w:rPr>
          <w:rFonts w:ascii="Arial" w:eastAsia="Times New Roman" w:hAnsi="Arial" w:cs="Arial"/>
          <w:b/>
          <w:bCs/>
          <w:color w:val="000000"/>
          <w:lang w:eastAsia="ja-JP"/>
        </w:rPr>
        <w:t>Once companies start down the road of extending protection</w:t>
      </w:r>
      <w:r w:rsidRPr="003D6EDC">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Pr="003D6EDC">
        <w:rPr>
          <w:rFonts w:ascii="Arial" w:eastAsia="Times New Roman" w:hAnsi="Arial" w:cs="Arial"/>
          <w:b/>
          <w:bCs/>
          <w:color w:val="000000"/>
          <w:lang w:eastAsia="ja-JP"/>
        </w:rPr>
        <w:t>50% become serial offenders. </w:t>
      </w:r>
      <w:r w:rsidRPr="003D6EDC">
        <w:rPr>
          <w:rFonts w:ascii="Times New Roman" w:eastAsia="Times New Roman" w:hAnsi="Times New Roman" w:cs="Times New Roman"/>
          <w:b/>
          <w:bCs/>
          <w:sz w:val="26"/>
          <w:szCs w:val="26"/>
          <w:lang w:eastAsia="ja-JP"/>
        </w:rPr>
        <w:t xml:space="preserve"> </w:t>
      </w:r>
    </w:p>
    <w:p w14:paraId="4AE8E00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62E7F4F7"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ascii="Arial" w:eastAsia="Times New Roman" w:hAnsi="Arial" w:cs="Arial"/>
          <w:b/>
          <w:bCs/>
          <w:color w:val="000000"/>
          <w:lang w:eastAsia="ja-JP"/>
        </w:rPr>
        <w:t>Repatenting</w:t>
      </w:r>
      <w:proofErr w:type="spellEnd"/>
      <w:r w:rsidRPr="003D6EDC">
        <w:rPr>
          <w:rFonts w:ascii="Arial" w:eastAsia="Times New Roman" w:hAnsi="Arial" w:cs="Arial"/>
          <w:b/>
          <w:bCs/>
          <w:color w:val="000000"/>
          <w:lang w:eastAsia="ja-JP"/>
        </w:rPr>
        <w:t xml:space="preserve"> old </w:t>
      </w:r>
      <w:proofErr w:type="gramStart"/>
      <w:r w:rsidRPr="003D6EDC">
        <w:rPr>
          <w:rFonts w:ascii="Arial" w:eastAsia="Times New Roman" w:hAnsi="Arial" w:cs="Arial"/>
          <w:b/>
          <w:bCs/>
          <w:color w:val="000000"/>
          <w:lang w:eastAsia="ja-JP"/>
        </w:rPr>
        <w:t>drugs  kills</w:t>
      </w:r>
      <w:proofErr w:type="gramEnd"/>
      <w:r w:rsidRPr="003D6EDC">
        <w:rPr>
          <w:rFonts w:ascii="Arial" w:eastAsia="Times New Roman" w:hAnsi="Arial" w:cs="Arial"/>
          <w:b/>
          <w:bCs/>
          <w:color w:val="000000"/>
          <w:lang w:eastAsia="ja-JP"/>
        </w:rPr>
        <w:t xml:space="preserve"> competition and births monopolies </w:t>
      </w:r>
    </w:p>
    <w:p w14:paraId="77AD81F1"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eastAsia="Times New Roman"/>
          <w:sz w:val="26"/>
          <w:szCs w:val="26"/>
          <w:lang w:eastAsia="ja-JP"/>
        </w:rPr>
        <w:t>Gurgula</w:t>
      </w:r>
      <w:proofErr w:type="spellEnd"/>
      <w:r w:rsidRPr="003D6EDC">
        <w:rPr>
          <w:rFonts w:eastAsia="Times New Roman"/>
          <w:sz w:val="26"/>
          <w:szCs w:val="26"/>
          <w:lang w:eastAsia="ja-JP"/>
        </w:rPr>
        <w:t xml:space="preserve"> 20</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4"/>
          <w:szCs w:val="14"/>
          <w:lang w:eastAsia="ja-JP"/>
        </w:rPr>
        <w:t xml:space="preserve">[Olga </w:t>
      </w:r>
      <w:proofErr w:type="spellStart"/>
      <w:r w:rsidRPr="003D6EDC">
        <w:rPr>
          <w:rFonts w:ascii="Arial" w:eastAsia="Times New Roman" w:hAnsi="Arial" w:cs="Arial"/>
          <w:b/>
          <w:bCs/>
          <w:color w:val="000000"/>
          <w:sz w:val="14"/>
          <w:szCs w:val="14"/>
          <w:lang w:eastAsia="ja-JP"/>
        </w:rPr>
        <w:t>Gurgula</w:t>
      </w:r>
      <w:proofErr w:type="spellEnd"/>
      <w:r w:rsidRPr="003D6EDC">
        <w:rPr>
          <w:rFonts w:ascii="Arial" w:eastAsia="Times New Roman" w:hAnsi="Arial" w:cs="Arial"/>
          <w:b/>
          <w:bCs/>
          <w:color w:val="000000"/>
          <w:sz w:val="14"/>
          <w:szCs w:val="14"/>
          <w:lang w:eastAsia="ja-JP"/>
        </w:rPr>
        <w:t>, lecturer of intellectual property law at Brunel University London, 10-28- 2020, "Strategic Patenting by Pharmaceutical Companies – Should Competition Law Intervene?," IIC - International Review of Intellectual Property and Competition Law,</w:t>
      </w:r>
      <w:hyperlink r:id="rId9"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https://link.springer.com/article/10.1007/s40319-020-00985-0</w:t>
        </w:r>
      </w:hyperlink>
      <w:r w:rsidRPr="003D6EDC">
        <w:rPr>
          <w:rFonts w:ascii="Arial" w:eastAsia="Times New Roman" w:hAnsi="Arial" w:cs="Arial"/>
          <w:b/>
          <w:bCs/>
          <w:color w:val="000000"/>
          <w:sz w:val="14"/>
          <w:szCs w:val="14"/>
          <w:lang w:eastAsia="ja-JP"/>
        </w:rPr>
        <w:t xml:space="preserve"> ]/</w:t>
      </w:r>
      <w:proofErr w:type="spellStart"/>
      <w:r w:rsidRPr="003D6EDC">
        <w:rPr>
          <w:rFonts w:ascii="Arial" w:eastAsia="Times New Roman" w:hAnsi="Arial" w:cs="Arial"/>
          <w:b/>
          <w:bCs/>
          <w:color w:val="000000"/>
          <w:sz w:val="14"/>
          <w:szCs w:val="14"/>
          <w:lang w:eastAsia="ja-JP"/>
        </w:rPr>
        <w:t>Kankee</w:t>
      </w:r>
      <w:proofErr w:type="spellEnd"/>
      <w:r w:rsidRPr="003D6EDC">
        <w:rPr>
          <w:rFonts w:ascii="Arial" w:eastAsia="Times New Roman" w:hAnsi="Arial" w:cs="Arial"/>
          <w:b/>
          <w:bCs/>
          <w:color w:val="000000"/>
          <w:lang w:eastAsia="ja-JP"/>
        </w:rPr>
        <w:t> </w:t>
      </w:r>
    </w:p>
    <w:p w14:paraId="565EEF10"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With extensive patenting</w:t>
      </w:r>
      <w:r w:rsidRPr="003D6EDC">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5"/>
          <w:szCs w:val="5"/>
          <w:vertAlign w:val="subscript"/>
          <w:lang w:eastAsia="ja-JP"/>
        </w:rPr>
        <w:t>Monopolists want to keep their monopolies by resorting to any measures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 xml:space="preserve">that can keep new entrants </w:t>
      </w:r>
      <w:proofErr w:type="spellStart"/>
      <w:proofErr w:type="gramStart"/>
      <w:r w:rsidRPr="003D6EDC">
        <w:rPr>
          <w:rFonts w:ascii="Arial" w:eastAsia="Times New Roman" w:hAnsi="Arial" w:cs="Arial"/>
          <w:b/>
          <w:bCs/>
          <w:color w:val="000000"/>
          <w:sz w:val="8"/>
          <w:szCs w:val="8"/>
          <w:vertAlign w:val="subscript"/>
          <w:lang w:eastAsia="ja-JP"/>
        </w:rPr>
        <w:t>out.</w:t>
      </w:r>
      <w:r w:rsidRPr="003D6EDC">
        <w:rPr>
          <w:rFonts w:ascii="Arial" w:eastAsia="Times New Roman" w:hAnsi="Arial" w:cs="Arial"/>
          <w:b/>
          <w:bCs/>
          <w:color w:val="000000"/>
          <w:sz w:val="6"/>
          <w:szCs w:val="6"/>
          <w:vertAlign w:val="subscript"/>
          <w:lang w:eastAsia="ja-JP"/>
        </w:rPr>
        <w:t>In</w:t>
      </w:r>
      <w:proofErr w:type="spellEnd"/>
      <w:proofErr w:type="gramEnd"/>
      <w:r w:rsidRPr="003D6EDC">
        <w:rPr>
          <w:rFonts w:ascii="Arial" w:eastAsia="Times New Roman" w:hAnsi="Arial" w:cs="Arial"/>
          <w:b/>
          <w:bCs/>
          <w:color w:val="000000"/>
          <w:sz w:val="6"/>
          <w:szCs w:val="6"/>
          <w:vertAlign w:val="subscript"/>
          <w:lang w:eastAsia="ja-JP"/>
        </w:rPr>
        <w:t xml:space="preserve"> its absence the dominant undertaking will lack adequate incentives to continue to create </w:t>
      </w:r>
      <w:r w:rsidRPr="003D6EDC">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3D6EDC">
        <w:rPr>
          <w:rFonts w:ascii="Arial" w:eastAsia="Times New Roman" w:hAnsi="Arial" w:cs="Arial"/>
          <w:b/>
          <w:bCs/>
          <w:color w:val="000000"/>
          <w:sz w:val="6"/>
          <w:szCs w:val="6"/>
          <w:vertAlign w:val="subscript"/>
          <w:lang w:eastAsia="ja-JP"/>
        </w:rPr>
        <w:t xml:space="preserve">strategic patenting reduce incentives to engage in genuine </w:t>
      </w:r>
      <w:proofErr w:type="spellStart"/>
      <w:proofErr w:type="gramStart"/>
      <w:r w:rsidRPr="003D6EDC">
        <w:rPr>
          <w:rFonts w:ascii="Arial" w:eastAsia="Times New Roman" w:hAnsi="Arial" w:cs="Arial"/>
          <w:b/>
          <w:bCs/>
          <w:color w:val="000000"/>
          <w:sz w:val="6"/>
          <w:szCs w:val="6"/>
          <w:vertAlign w:val="subscript"/>
          <w:lang w:eastAsia="ja-JP"/>
        </w:rPr>
        <w:t>innovation.Secondary</w:t>
      </w:r>
      <w:proofErr w:type="spellEnd"/>
      <w:proofErr w:type="gramEnd"/>
      <w:r w:rsidRPr="003D6EDC">
        <w:rPr>
          <w:rFonts w:ascii="Arial" w:eastAsia="Times New Roman" w:hAnsi="Arial" w:cs="Arial"/>
          <w:b/>
          <w:bCs/>
          <w:color w:val="000000"/>
          <w:lang w:eastAsia="ja-JP"/>
        </w:rPr>
        <w:t xml:space="preserve"> secondary patents are of marginal quality </w:t>
      </w:r>
      <w:r w:rsidRPr="003D6EDC">
        <w:rPr>
          <w:rFonts w:ascii="Arial" w:eastAsia="Times New Roman" w:hAnsi="Arial" w:cs="Arial"/>
          <w:b/>
          <w:bCs/>
          <w:color w:val="000000"/>
          <w:sz w:val="7"/>
          <w:szCs w:val="7"/>
          <w:vertAlign w:val="subscript"/>
          <w:lang w:eastAsia="ja-JP"/>
        </w:rPr>
        <w:t>and are typically the result of routine research activities.</w:t>
      </w:r>
      <w:r w:rsidRPr="003D6EDC">
        <w:rPr>
          <w:rFonts w:ascii="Arial" w:eastAsia="Times New Roman" w:hAnsi="Arial" w:cs="Arial"/>
          <w:b/>
          <w:bCs/>
          <w:color w:val="000000"/>
          <w:lang w:eastAsia="ja-JP"/>
        </w:rPr>
        <w:t xml:space="preserve"> Their main aim is to increase uncertainty for generics </w:t>
      </w:r>
      <w:r w:rsidRPr="003D6EDC">
        <w:rPr>
          <w:rFonts w:ascii="Arial" w:eastAsia="Times New Roman" w:hAnsi="Arial" w:cs="Arial"/>
          <w:b/>
          <w:bCs/>
          <w:color w:val="000000"/>
          <w:sz w:val="12"/>
          <w:szCs w:val="12"/>
          <w:lang w:eastAsia="ja-JP"/>
        </w:rPr>
        <w:t xml:space="preserve">as to the possibility of their market </w:t>
      </w:r>
      <w:proofErr w:type="spellStart"/>
      <w:r w:rsidRPr="003D6EDC">
        <w:rPr>
          <w:rFonts w:ascii="Arial" w:eastAsia="Times New Roman" w:hAnsi="Arial" w:cs="Arial"/>
          <w:b/>
          <w:bCs/>
          <w:color w:val="000000"/>
          <w:sz w:val="12"/>
          <w:szCs w:val="12"/>
          <w:lang w:eastAsia="ja-JP"/>
        </w:rPr>
        <w:t>entry</w:t>
      </w:r>
      <w:r w:rsidRPr="003D6EDC">
        <w:rPr>
          <w:rFonts w:ascii="Arial" w:eastAsia="Times New Roman" w:hAnsi="Arial" w:cs="Arial"/>
          <w:b/>
          <w:bCs/>
          <w:color w:val="000000"/>
          <w:lang w:eastAsia="ja-JP"/>
        </w:rPr>
        <w:t>A</w:t>
      </w:r>
      <w:proofErr w:type="spellEnd"/>
      <w:r w:rsidRPr="003D6EDC">
        <w:rPr>
          <w:rFonts w:ascii="Arial" w:eastAsia="Times New Roman" w:hAnsi="Arial" w:cs="Arial"/>
          <w:b/>
          <w:bCs/>
          <w:color w:val="000000"/>
          <w:lang w:eastAsia="ja-JP"/>
        </w:rPr>
        <w:t xml:space="preserve"> slow transition from new medicines</w:t>
      </w:r>
      <w:r w:rsidRPr="003D6EDC">
        <w:rPr>
          <w:rFonts w:ascii="Arial" w:eastAsia="Times New Roman" w:hAnsi="Arial" w:cs="Arial"/>
          <w:b/>
          <w:bCs/>
          <w:color w:val="000000"/>
          <w:sz w:val="8"/>
          <w:szCs w:val="8"/>
          <w:vertAlign w:val="subscript"/>
          <w:lang w:eastAsia="ja-JP"/>
        </w:rPr>
        <w:t xml:space="preserve"> from the protected status of a proprietary medicine</w:t>
      </w:r>
      <w:r w:rsidRPr="003D6EDC">
        <w:rPr>
          <w:rFonts w:ascii="Arial" w:eastAsia="Times New Roman" w:hAnsi="Arial" w:cs="Arial"/>
          <w:b/>
          <w:bCs/>
          <w:color w:val="000000"/>
          <w:lang w:eastAsia="ja-JP"/>
        </w:rPr>
        <w:t xml:space="preserve"> to </w:t>
      </w:r>
      <w:r w:rsidRPr="003D6EDC">
        <w:rPr>
          <w:rFonts w:ascii="Arial" w:eastAsia="Times New Roman" w:hAnsi="Arial" w:cs="Arial"/>
          <w:b/>
          <w:bCs/>
          <w:color w:val="000000"/>
          <w:sz w:val="8"/>
          <w:szCs w:val="8"/>
          <w:vertAlign w:val="subscript"/>
          <w:lang w:eastAsia="ja-JP"/>
        </w:rPr>
        <w:t>the status of</w:t>
      </w:r>
      <w:r w:rsidRPr="003D6EDC">
        <w:rPr>
          <w:rFonts w:ascii="Arial" w:eastAsia="Times New Roman" w:hAnsi="Arial" w:cs="Arial"/>
          <w:b/>
          <w:bCs/>
          <w:color w:val="000000"/>
          <w:lang w:eastAsia="ja-JP"/>
        </w:rPr>
        <w:t xml:space="preserve"> </w:t>
      </w:r>
      <w:proofErr w:type="spellStart"/>
      <w:r w:rsidRPr="003D6EDC">
        <w:rPr>
          <w:rFonts w:ascii="Arial" w:eastAsia="Times New Roman" w:hAnsi="Arial" w:cs="Arial"/>
          <w:b/>
          <w:bCs/>
          <w:color w:val="000000"/>
          <w:lang w:eastAsia="ja-JP"/>
        </w:rPr>
        <w:t>genericss</w:t>
      </w:r>
      <w:proofErr w:type="spellEnd"/>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w:t>
      </w:r>
      <w:proofErr w:type="gramStart"/>
      <w:r w:rsidRPr="003D6EDC">
        <w:rPr>
          <w:rFonts w:ascii="Arial" w:eastAsia="Times New Roman" w:hAnsi="Arial" w:cs="Arial"/>
          <w:b/>
          <w:bCs/>
          <w:color w:val="000000"/>
          <w:sz w:val="7"/>
          <w:szCs w:val="7"/>
          <w:vertAlign w:val="subscript"/>
          <w:lang w:eastAsia="ja-JP"/>
        </w:rPr>
        <w:t xml:space="preserve">namely </w:t>
      </w:r>
      <w:r w:rsidRPr="003D6EDC">
        <w:rPr>
          <w:rFonts w:ascii="Arial" w:eastAsia="Times New Roman" w:hAnsi="Arial" w:cs="Arial"/>
          <w:b/>
          <w:bCs/>
          <w:color w:val="000000"/>
          <w:lang w:eastAsia="ja-JP"/>
        </w:rPr>
        <w:t> [</w:t>
      </w:r>
      <w:proofErr w:type="gramEnd"/>
      <w:r w:rsidRPr="003D6EDC">
        <w:rPr>
          <w:rFonts w:ascii="Arial" w:eastAsia="Times New Roman" w:hAnsi="Arial" w:cs="Arial"/>
          <w:b/>
          <w:bCs/>
          <w:color w:val="000000"/>
          <w:lang w:eastAsia="ja-JP"/>
        </w:rPr>
        <w:t>means] a loss of consumer well-being [as]</w:t>
      </w:r>
      <w:r w:rsidRPr="003D6EDC">
        <w:rPr>
          <w:rFonts w:ascii="Arial" w:eastAsia="Times New Roman" w:hAnsi="Arial" w:cs="Arial"/>
          <w:b/>
          <w:bCs/>
          <w:color w:val="000000"/>
          <w:sz w:val="6"/>
          <w:szCs w:val="6"/>
          <w:vertAlign w:val="subscript"/>
          <w:lang w:eastAsia="ja-JP"/>
        </w:rPr>
        <w:t xml:space="preserve"> to a slowdown in the reduction of process. Rather, such a slowdown also</w:t>
      </w:r>
      <w:r w:rsidRPr="003D6EDC">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3D6EDC">
        <w:rPr>
          <w:rFonts w:ascii="Arial" w:eastAsia="Times New Roman" w:hAnsi="Arial" w:cs="Arial"/>
          <w:b/>
          <w:bCs/>
          <w:color w:val="000000"/>
          <w:sz w:val="8"/>
          <w:szCs w:val="8"/>
          <w:vertAlign w:val="subscript"/>
          <w:lang w:eastAsia="ja-JP"/>
        </w:rPr>
        <w:t>the practice of the originator that</w:t>
      </w:r>
      <w:r w:rsidRPr="003D6EDC">
        <w:rPr>
          <w:rFonts w:ascii="Arial" w:eastAsia="Times New Roman" w:hAnsi="Arial" w:cs="Arial"/>
          <w:b/>
          <w:bCs/>
          <w:color w:val="000000"/>
          <w:lang w:eastAsia="ja-JP"/>
        </w:rPr>
        <w:t xml:space="preserve"> extending monopoly [via] patents “</w:t>
      </w:r>
      <w:r w:rsidRPr="003D6EDC">
        <w:rPr>
          <w:rFonts w:ascii="Arial" w:eastAsia="Times New Roman" w:hAnsi="Arial" w:cs="Arial"/>
          <w:b/>
          <w:bCs/>
          <w:color w:val="000000"/>
          <w:sz w:val="4"/>
          <w:szCs w:val="4"/>
          <w:vertAlign w:val="subscript"/>
          <w:lang w:eastAsia="ja-JP"/>
        </w:rPr>
        <w:t>potentially</w:t>
      </w:r>
      <w:r w:rsidRPr="003D6EDC">
        <w:rPr>
          <w:rFonts w:ascii="Arial" w:eastAsia="Times New Roman" w:hAnsi="Arial" w:cs="Arial"/>
          <w:b/>
          <w:bCs/>
          <w:color w:val="000000"/>
          <w:lang w:eastAsia="ja-JP"/>
        </w:rPr>
        <w:t xml:space="preserve"> reduces the incentive to engage in innovation</w:t>
      </w:r>
      <w:r w:rsidRPr="003D6EDC">
        <w:rPr>
          <w:rFonts w:ascii="Arial" w:eastAsia="Times New Roman" w:hAnsi="Arial" w:cs="Arial"/>
          <w:color w:val="000000"/>
          <w:sz w:val="4"/>
          <w:szCs w:val="4"/>
          <w:vertAlign w:val="subscript"/>
          <w:lang w:eastAsia="ja-JP"/>
        </w:rPr>
        <w:t>, since it enables the company to maintain its exclusivity</w:t>
      </w:r>
      <w:r w:rsidRPr="003D6EDC">
        <w:rPr>
          <w:rFonts w:ascii="Arial" w:eastAsia="Times New Roman" w:hAnsi="Arial" w:cs="Arial"/>
          <w:b/>
          <w:bCs/>
          <w:color w:val="000000"/>
          <w:lang w:eastAsia="ja-JP"/>
        </w:rPr>
        <w:t xml:space="preserve">”. </w:t>
      </w:r>
      <w:r w:rsidRPr="003D6EDC">
        <w:rPr>
          <w:rFonts w:ascii="Arial" w:eastAsia="Times New Roman" w:hAnsi="Arial" w:cs="Arial"/>
          <w:color w:val="000000"/>
          <w:sz w:val="6"/>
          <w:szCs w:val="6"/>
          <w:vertAlign w:val="subscript"/>
          <w:lang w:eastAsia="ja-JP"/>
        </w:rPr>
        <w:t xml:space="preserve">Such practices act “contrary to the public </w:t>
      </w:r>
      <w:proofErr w:type="spellStart"/>
      <w:r w:rsidRPr="003D6EDC">
        <w:rPr>
          <w:rFonts w:ascii="Arial" w:eastAsia="Times New Roman" w:hAnsi="Arial" w:cs="Arial"/>
          <w:color w:val="000000"/>
          <w:sz w:val="6"/>
          <w:szCs w:val="6"/>
          <w:vertAlign w:val="subscript"/>
          <w:lang w:eastAsia="ja-JP"/>
        </w:rPr>
        <w:t>interest</w:t>
      </w:r>
      <w:proofErr w:type="gramStart"/>
      <w:r w:rsidRPr="003D6EDC">
        <w:rPr>
          <w:rFonts w:ascii="Arial" w:eastAsia="Times New Roman" w:hAnsi="Arial" w:cs="Arial"/>
          <w:color w:val="000000"/>
          <w:sz w:val="6"/>
          <w:szCs w:val="6"/>
          <w:vertAlign w:val="subscript"/>
          <w:lang w:eastAsia="ja-JP"/>
        </w:rPr>
        <w:t>”</w:t>
      </w:r>
      <w:r w:rsidRPr="003D6EDC">
        <w:rPr>
          <w:rFonts w:ascii="Arial" w:eastAsia="Times New Roman" w:hAnsi="Arial" w:cs="Arial"/>
          <w:b/>
          <w:bCs/>
          <w:color w:val="000000"/>
          <w:lang w:eastAsia="ja-JP"/>
        </w:rPr>
        <w:t>.</w:t>
      </w:r>
      <w:r w:rsidRPr="003D6EDC">
        <w:rPr>
          <w:rFonts w:ascii="Arial" w:eastAsia="Times New Roman" w:hAnsi="Arial" w:cs="Arial"/>
          <w:b/>
          <w:bCs/>
          <w:color w:val="000000"/>
          <w:sz w:val="6"/>
          <w:szCs w:val="6"/>
          <w:vertAlign w:val="superscript"/>
          <w:lang w:eastAsia="ja-JP"/>
        </w:rPr>
        <w:t>Therefore</w:t>
      </w:r>
      <w:proofErr w:type="spellEnd"/>
      <w:proofErr w:type="gramEnd"/>
      <w:r w:rsidRPr="003D6EDC">
        <w:rPr>
          <w:rFonts w:ascii="Arial" w:eastAsia="Times New Roman" w:hAnsi="Arial" w:cs="Arial"/>
          <w:b/>
          <w:bCs/>
          <w:color w:val="000000"/>
          <w:sz w:val="6"/>
          <w:szCs w:val="6"/>
          <w:vertAlign w:val="superscript"/>
          <w:lang w:eastAsia="ja-JP"/>
        </w:rPr>
        <w:t>,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6"/>
          <w:szCs w:val="6"/>
          <w:lang w:eastAsia="ja-JP"/>
        </w:rPr>
        <w:t>Strategic Patenting Impairs Follow-on Innovation of Generic Companies</w:t>
      </w:r>
      <w:r w:rsidRPr="003D6EDC">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w:t>
      </w:r>
      <w:proofErr w:type="gramStart"/>
      <w:r w:rsidRPr="003D6EDC">
        <w:rPr>
          <w:rFonts w:ascii="Arial" w:eastAsia="Times New Roman" w:hAnsi="Arial" w:cs="Arial"/>
          <w:b/>
          <w:bCs/>
          <w:color w:val="000000"/>
          <w:sz w:val="4"/>
          <w:szCs w:val="4"/>
          <w:vertAlign w:val="subscript"/>
          <w:lang w:eastAsia="ja-JP"/>
        </w:rPr>
        <w:t>off patent</w:t>
      </w:r>
      <w:proofErr w:type="gramEnd"/>
      <w:r w:rsidRPr="003D6EDC">
        <w:rPr>
          <w:rFonts w:ascii="Arial" w:eastAsia="Times New Roman" w:hAnsi="Arial" w:cs="Arial"/>
          <w:b/>
          <w:bCs/>
          <w:color w:val="000000"/>
          <w:sz w:val="4"/>
          <w:szCs w:val="4"/>
          <w:vertAlign w:val="subscript"/>
          <w:lang w:eastAsia="ja-JP"/>
        </w:rPr>
        <w:t xml:space="preserve">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3D6EDC">
        <w:rPr>
          <w:rFonts w:ascii="Arial" w:eastAsia="Times New Roman" w:hAnsi="Arial" w:cs="Arial"/>
          <w:b/>
          <w:bCs/>
          <w:color w:val="000000"/>
          <w:sz w:val="6"/>
          <w:szCs w:val="6"/>
          <w:lang w:eastAsia="ja-JP"/>
        </w:rPr>
        <w:t xml:space="preserve"> by pursuing</w:t>
      </w:r>
      <w:r w:rsidRPr="003D6EDC">
        <w:rPr>
          <w:rFonts w:ascii="Arial" w:eastAsia="Times New Roman" w:hAnsi="Arial" w:cs="Arial"/>
          <w:b/>
          <w:bCs/>
          <w:color w:val="000000"/>
          <w:lang w:eastAsia="ja-JP"/>
        </w:rPr>
        <w:t xml:space="preserve"> </w:t>
      </w:r>
      <w:r w:rsidRPr="003D6EDC">
        <w:rPr>
          <w:rFonts w:ascii="Arial" w:eastAsia="Times New Roman" w:hAnsi="Arial" w:cs="Arial"/>
          <w:color w:val="000000"/>
          <w:sz w:val="7"/>
          <w:szCs w:val="7"/>
          <w:vertAlign w:val="subscript"/>
          <w:lang w:eastAsia="ja-JP"/>
        </w:rPr>
        <w:t xml:space="preserve">strategic patenting discourages generics from innovating because of </w:t>
      </w:r>
      <w:r w:rsidRPr="003D6EDC">
        <w:rPr>
          <w:rFonts w:ascii="Arial" w:eastAsia="Times New Roman" w:hAnsi="Arial" w:cs="Arial"/>
          <w:color w:val="000000"/>
          <w:sz w:val="3"/>
          <w:szCs w:val="3"/>
          <w:vertAlign w:val="subscript"/>
          <w:lang w:eastAsia="ja-JP"/>
        </w:rPr>
        <w:t>the uncertainty about the patent protection and</w:t>
      </w:r>
      <w:r w:rsidRPr="003D6EDC">
        <w:rPr>
          <w:rFonts w:ascii="Arial" w:eastAsia="Times New Roman" w:hAnsi="Arial" w:cs="Arial"/>
          <w:color w:val="000000"/>
          <w:sz w:val="7"/>
          <w:szCs w:val="7"/>
          <w:vertAlign w:val="subscript"/>
          <w:lang w:eastAsia="ja-JP"/>
        </w:rPr>
        <w:t xml:space="preserve"> a fear of infringing on numerous patents. </w:t>
      </w:r>
      <w:r w:rsidRPr="003D6EDC">
        <w:rPr>
          <w:rFonts w:ascii="Arial" w:eastAsia="Times New Roman" w:hAnsi="Arial" w:cs="Arial"/>
          <w:color w:val="000000"/>
          <w:sz w:val="3"/>
          <w:szCs w:val="3"/>
          <w:vertAlign w:val="subscript"/>
          <w:lang w:eastAsia="ja-JP"/>
        </w:rPr>
        <w:t>Consequently, the fact that</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color w:val="000000"/>
          <w:u w:val="single"/>
          <w:shd w:val="clear" w:color="auto" w:fill="00FFFF"/>
          <w:lang w:eastAsia="ja-JP"/>
        </w:rPr>
        <w:t xml:space="preserve">competitors of originators [not developing] generic products </w:t>
      </w:r>
      <w:proofErr w:type="gramStart"/>
      <w:r w:rsidRPr="003D6EDC">
        <w:rPr>
          <w:rFonts w:ascii="Arial" w:eastAsia="Times New Roman" w:hAnsi="Arial" w:cs="Arial"/>
          <w:b/>
          <w:bCs/>
          <w:color w:val="000000"/>
          <w:u w:val="single"/>
          <w:shd w:val="clear" w:color="auto" w:fill="00FFFF"/>
          <w:lang w:eastAsia="ja-JP"/>
        </w:rPr>
        <w:t>results</w:t>
      </w:r>
      <w:proofErr w:type="gramEnd"/>
      <w:r w:rsidRPr="003D6EDC">
        <w:rPr>
          <w:rFonts w:ascii="Arial" w:eastAsia="Times New Roman" w:hAnsi="Arial" w:cs="Arial"/>
          <w:b/>
          <w:bCs/>
          <w:color w:val="000000"/>
          <w:u w:val="single"/>
          <w:shd w:val="clear" w:color="auto" w:fill="00FFFF"/>
          <w:lang w:eastAsia="ja-JP"/>
        </w:rPr>
        <w:t xml:space="preserve"> in weakening competition and strengthening monopolies.</w:t>
      </w:r>
      <w:r w:rsidRPr="003D6EDC">
        <w:rPr>
          <w:rFonts w:ascii="Arial" w:eastAsia="Times New Roman" w:hAnsi="Arial" w:cs="Arial"/>
          <w:b/>
          <w:bCs/>
          <w:color w:val="000000"/>
          <w:sz w:val="8"/>
          <w:szCs w:val="8"/>
          <w:shd w:val="clear" w:color="auto" w:fill="00FFFF"/>
          <w:vertAlign w:val="subscript"/>
          <w:lang w:eastAsia="ja-JP"/>
        </w:rPr>
        <w:t xml:space="preserve"> As </w:t>
      </w:r>
      <w:proofErr w:type="spellStart"/>
      <w:r w:rsidRPr="003D6EDC">
        <w:rPr>
          <w:rFonts w:ascii="Arial" w:eastAsia="Times New Roman" w:hAnsi="Arial" w:cs="Arial"/>
          <w:b/>
          <w:bCs/>
          <w:color w:val="000000"/>
          <w:sz w:val="8"/>
          <w:szCs w:val="8"/>
          <w:shd w:val="clear" w:color="auto" w:fill="00FFFF"/>
          <w:vertAlign w:val="subscript"/>
          <w:lang w:eastAsia="ja-JP"/>
        </w:rPr>
        <w:t>Maggiolino</w:t>
      </w:r>
      <w:proofErr w:type="spellEnd"/>
      <w:r w:rsidRPr="003D6EDC">
        <w:rPr>
          <w:rFonts w:ascii="Arial" w:eastAsia="Times New Roman" w:hAnsi="Arial" w:cs="Arial"/>
          <w:b/>
          <w:bCs/>
          <w:color w:val="000000"/>
          <w:sz w:val="8"/>
          <w:szCs w:val="8"/>
          <w:shd w:val="clear" w:color="auto" w:fill="00FFFF"/>
          <w:vertAlign w:val="subscript"/>
          <w:lang w:eastAsia="ja-JP"/>
        </w:rPr>
        <w:t xml:space="preserve"> put it-</w:t>
      </w:r>
      <w:r w:rsidRPr="003D6EDC">
        <w:rPr>
          <w:rFonts w:ascii="Arial" w:eastAsia="Times New Roman" w:hAnsi="Arial" w:cs="Arial"/>
          <w:b/>
          <w:bCs/>
          <w:color w:val="000000"/>
          <w:u w:val="single"/>
          <w:shd w:val="clear" w:color="auto" w:fill="00FFFF"/>
          <w:lang w:eastAsia="ja-JP"/>
        </w:rPr>
        <w:t xml:space="preserve"> … [all while lowering] consumer welfare by charging over-competitive prices</w:t>
      </w:r>
      <w:r w:rsidRPr="003D6EDC">
        <w:rPr>
          <w:rFonts w:ascii="Arial" w:eastAsia="Times New Roman" w:hAnsi="Arial" w:cs="Arial"/>
          <w:b/>
          <w:bCs/>
          <w:color w:val="000000"/>
          <w:lang w:eastAsia="ja-JP"/>
        </w:rPr>
        <w:t>” </w:t>
      </w:r>
    </w:p>
    <w:p w14:paraId="1306240A"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 </w:t>
      </w:r>
    </w:p>
    <w:p w14:paraId="6DA14455" w14:textId="77777777" w:rsidR="003D6EDC" w:rsidRPr="003D6EDC" w:rsidRDefault="003D6EDC" w:rsidP="003D6EDC">
      <w:pPr>
        <w:spacing w:line="256" w:lineRule="auto"/>
        <w:rPr>
          <w:rFonts w:eastAsia="Times New Roman"/>
          <w:lang w:eastAsia="ja-JP"/>
        </w:rPr>
      </w:pPr>
      <w:r w:rsidRPr="003D6EDC">
        <w:rPr>
          <w:rFonts w:eastAsia="Times New Roman"/>
          <w:b/>
          <w:bCs/>
          <w:sz w:val="26"/>
          <w:szCs w:val="26"/>
          <w:lang w:eastAsia="ja-JP"/>
        </w:rPr>
        <w:t>Impacts include r</w:t>
      </w:r>
      <w:r w:rsidRPr="003D6EDC">
        <w:rPr>
          <w:rFonts w:eastAsia="Times New Roman"/>
          <w:b/>
          <w:bCs/>
          <w:sz w:val="26"/>
          <w:szCs w:val="26"/>
          <w:shd w:val="clear" w:color="auto" w:fill="00FFFF"/>
          <w:lang w:eastAsia="ja-JP"/>
        </w:rPr>
        <w:t>educed development of lifesaving medical treatments and a lack of novel-to-generic transfer that keeps costs high for patients.</w:t>
      </w:r>
      <w:r w:rsidRPr="003D6EDC">
        <w:rPr>
          <w:rFonts w:eastAsia="Times New Roman"/>
          <w:b/>
          <w:bCs/>
          <w:sz w:val="26"/>
          <w:szCs w:val="26"/>
          <w:lang w:eastAsia="ja-JP"/>
        </w:rPr>
        <w:t xml:space="preserve"> This is clearly prioritizing pleasure of a few over preventing harm to the masses, violating negative utilitarianism. </w:t>
      </w:r>
    </w:p>
    <w:p w14:paraId="5EC773A1"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Bansal 09</w:t>
      </w:r>
    </w:p>
    <w:p w14:paraId="24ABBFFB" w14:textId="77777777" w:rsidR="003D6EDC" w:rsidRPr="003D6EDC" w:rsidRDefault="003D6EDC" w:rsidP="003D6EDC">
      <w:pPr>
        <w:spacing w:line="256" w:lineRule="auto"/>
        <w:rPr>
          <w:rFonts w:eastAsia="Times New Roman"/>
          <w:lang w:eastAsia="ja-JP"/>
        </w:rPr>
      </w:pPr>
      <w:r w:rsidRPr="003D6EDC">
        <w:rPr>
          <w:rFonts w:eastAsia="Times New Roman"/>
          <w:b/>
          <w:bCs/>
          <w:u w:val="single"/>
          <w:bdr w:val="none" w:sz="0" w:space="0" w:color="auto" w:frame="1"/>
          <w:shd w:val="clear" w:color="auto" w:fill="00FFFF"/>
          <w:lang w:eastAsia="ja-JP"/>
        </w:rPr>
        <w:t>Patent evergreening promotes development of unfair means of competition</w:t>
      </w:r>
      <w:r w:rsidRPr="003D6EDC">
        <w:rPr>
          <w:rFonts w:eastAsia="Times New Roman"/>
          <w:lang w:eastAsia="ja-JP"/>
        </w:rPr>
        <w:t xml:space="preserve"> </w:t>
      </w:r>
      <w:r w:rsidRPr="003D6EDC">
        <w:rPr>
          <w:rFonts w:eastAsia="Times New Roman"/>
          <w:sz w:val="10"/>
          <w:szCs w:val="10"/>
          <w:lang w:eastAsia="ja-JP"/>
        </w:rPr>
        <w:t>and related abuse. Enhanced IP scrutiny may remove the curse of these unfair practices which are widely followed by the innovator companies to create a roadblock for generic companies that are trying hard to provide safe and efficacious medicines to the masses at cost effective prices. Landmark case decisions may serve as an aid to understand the complex domain of ‘Evergreening’</w:t>
      </w:r>
      <w:r w:rsidRPr="003D6EDC">
        <w:rPr>
          <w:rFonts w:eastAsia="Times New Roman"/>
          <w:sz w:val="10"/>
          <w:szCs w:val="10"/>
          <w:shd w:val="clear" w:color="auto" w:fill="00FFFF"/>
          <w:lang w:eastAsia="ja-JP"/>
        </w:rPr>
        <w:t xml:space="preserve">. </w:t>
      </w:r>
      <w:r w:rsidRPr="003D6EDC">
        <w:rPr>
          <w:rFonts w:eastAsia="Times New Roman"/>
          <w:b/>
          <w:bCs/>
          <w:u w:val="single"/>
          <w:shd w:val="clear" w:color="auto" w:fill="00FFFF"/>
          <w:lang w:eastAsia="ja-JP"/>
        </w:rPr>
        <w:t>There is a need for developing countries to develop and foster effective mechanisms to counter evergreening practices. It is important to promote efforts of the generic companies so that cost effective products are launched in the market, thereby benefiting the masses</w:t>
      </w:r>
      <w:r w:rsidRPr="003D6EDC">
        <w:rPr>
          <w:rFonts w:eastAsia="Times New Roman"/>
          <w:b/>
          <w:bCs/>
          <w:u w:val="single"/>
          <w:lang w:eastAsia="ja-JP"/>
        </w:rPr>
        <w:t>.</w:t>
      </w:r>
    </w:p>
    <w:p w14:paraId="6BF0C783"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w:t>
      </w:r>
    </w:p>
    <w:p w14:paraId="0F22E9CC"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Subpoint B: Orphan drugs</w:t>
      </w:r>
    </w:p>
    <w:p w14:paraId="496FFEAA"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Feldman 18 again</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hd w:val="clear" w:color="auto" w:fill="00FFFF"/>
          <w:lang w:eastAsia="ja-JP"/>
        </w:rPr>
        <w:t>The cost of drugs for small patient groups, orphan drugs, is particularly high.</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 xml:space="preserve">These are known as orphan drugs, and drug companies are rushing into the field. In fact, </w:t>
      </w:r>
      <w:r w:rsidRPr="003D6EDC">
        <w:rPr>
          <w:rFonts w:ascii="Arial" w:eastAsia="Times New Roman" w:hAnsi="Arial" w:cs="Arial"/>
          <w:b/>
          <w:bCs/>
          <w:color w:val="000000"/>
          <w:shd w:val="clear" w:color="auto" w:fill="00FFFF"/>
          <w:lang w:eastAsia="ja-JP"/>
        </w:rPr>
        <w:t xml:space="preserve">orphan drugs account for 40% of the </w:t>
      </w:r>
      <w:proofErr w:type="gramStart"/>
      <w:r w:rsidRPr="003D6EDC">
        <w:rPr>
          <w:rFonts w:ascii="Arial" w:eastAsia="Times New Roman" w:hAnsi="Arial" w:cs="Arial"/>
          <w:b/>
          <w:bCs/>
          <w:color w:val="000000"/>
          <w:shd w:val="clear" w:color="auto" w:fill="00FFFF"/>
          <w:lang w:eastAsia="ja-JP"/>
        </w:rPr>
        <w:t>actually new</w:t>
      </w:r>
      <w:proofErr w:type="gramEnd"/>
      <w:r w:rsidRPr="003D6EDC">
        <w:rPr>
          <w:rFonts w:ascii="Arial" w:eastAsia="Times New Roman" w:hAnsi="Arial" w:cs="Arial"/>
          <w:b/>
          <w:bCs/>
          <w:color w:val="000000"/>
          <w:shd w:val="clear" w:color="auto" w:fill="00FFFF"/>
          <w:lang w:eastAsia="ja-JP"/>
        </w:rPr>
        <w:t xml:space="preserve"> drugs approved in the United States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As one commentator has noted, in today's pharmaceutical market, everyone seems to be an orphan.</w:t>
      </w:r>
      <w:r w:rsidRPr="003D6EDC">
        <w:rPr>
          <w:rFonts w:ascii="Arial" w:eastAsia="Times New Roman" w:hAnsi="Arial" w:cs="Arial"/>
          <w:color w:val="000000"/>
          <w:sz w:val="2"/>
          <w:szCs w:val="2"/>
          <w:vertAlign w:val="subscript"/>
          <w:lang w:eastAsia="ja-JP"/>
        </w:rPr>
        <w:t xml:space="preserve">25 </w:t>
      </w:r>
      <w:r w:rsidRPr="003D6EDC">
        <w:rPr>
          <w:rFonts w:ascii="Arial" w:eastAsia="Times New Roman" w:hAnsi="Arial" w:cs="Arial"/>
          <w:color w:val="000000"/>
          <w:sz w:val="12"/>
          <w:szCs w:val="12"/>
          <w:lang w:eastAsia="ja-JP"/>
        </w:rPr>
        <w:t xml:space="preserve">A 2017 study found that </w:t>
      </w:r>
      <w:r w:rsidRPr="003D6EDC">
        <w:rPr>
          <w:rFonts w:ascii="Arial" w:eastAsia="Times New Roman" w:hAnsi="Arial" w:cs="Arial"/>
          <w:b/>
          <w:bCs/>
          <w:color w:val="000000"/>
          <w:shd w:val="clear" w:color="auto" w:fill="00FFFF"/>
          <w:lang w:eastAsia="ja-JP"/>
        </w:rPr>
        <w:t>the median price of orphan drugs was annually $140,000 per patient</w:t>
      </w:r>
      <w:r w:rsidRPr="003D6EDC">
        <w:rPr>
          <w:rFonts w:ascii="Arial" w:eastAsia="Times New Roman" w:hAnsi="Arial" w:cs="Arial"/>
          <w:b/>
          <w:bCs/>
          <w:color w:val="000000"/>
          <w:lang w:eastAsia="ja-JP"/>
        </w:rPr>
        <w:t>.</w:t>
      </w:r>
      <w:r w:rsidRPr="003D6EDC">
        <w:rPr>
          <w:rFonts w:ascii="Arial" w:eastAsia="Times New Roman" w:hAnsi="Arial" w:cs="Arial"/>
          <w:b/>
          <w:bCs/>
          <w:color w:val="000000"/>
          <w:sz w:val="8"/>
          <w:szCs w:val="8"/>
          <w:vertAlign w:val="subscript"/>
          <w:lang w:eastAsia="ja-JP"/>
        </w:rPr>
        <w:t>26 The price of ordinary drugs was nothing to sniff at, either. The median price for drugs outside the orphan category had climbed to almost $28,000 per patient, per year.27</w:t>
      </w:r>
    </w:p>
    <w:p w14:paraId="6889AB81" w14:textId="77777777" w:rsidR="003D6EDC" w:rsidRPr="003D6EDC" w:rsidRDefault="003D6EDC" w:rsidP="003D6EDC">
      <w:pPr>
        <w:spacing w:before="240" w:after="40" w:line="256" w:lineRule="auto"/>
        <w:outlineLvl w:val="3"/>
        <w:rPr>
          <w:rFonts w:eastAsia="Times New Roman"/>
          <w:b/>
          <w:bCs/>
          <w:sz w:val="26"/>
          <w:szCs w:val="26"/>
          <w:lang w:eastAsia="ja-JP"/>
        </w:rPr>
      </w:pPr>
      <w:hyperlink r:id="rId10" w:history="1">
        <w:r w:rsidRPr="003D6EDC">
          <w:rPr>
            <w:rFonts w:eastAsia="Times New Roman"/>
            <w:color w:val="0000FF"/>
            <w:sz w:val="26"/>
            <w:szCs w:val="26"/>
            <w:u w:val="single"/>
            <w:lang w:eastAsia="ja-JP"/>
          </w:rPr>
          <w:t>National Organization for Rare Disorders 2</w:t>
        </w:r>
      </w:hyperlink>
      <w:r w:rsidRPr="003D6EDC">
        <w:rPr>
          <w:rFonts w:eastAsia="Times New Roman"/>
          <w:sz w:val="26"/>
          <w:szCs w:val="26"/>
          <w:lang w:eastAsia="ja-JP"/>
        </w:rPr>
        <w:t>1</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hd w:val="clear" w:color="auto" w:fill="00FFFF"/>
          <w:lang w:eastAsia="ja-JP"/>
        </w:rPr>
        <w:t>With 552 drugs on the market</w:t>
      </w:r>
      <w:r w:rsidRPr="003D6EDC">
        <w:rPr>
          <w:rFonts w:ascii="Arial" w:eastAsia="Times New Roman" w:hAnsi="Arial" w:cs="Arial"/>
          <w:b/>
          <w:bCs/>
          <w:color w:val="000000"/>
          <w:lang w:eastAsia="ja-JP"/>
        </w:rPr>
        <w:t xml:space="preserve"> having an orphan designation</w:t>
      </w:r>
      <w:r w:rsidRPr="003D6EDC">
        <w:rPr>
          <w:rFonts w:ascii="Arial" w:eastAsia="Times New Roman" w:hAnsi="Arial" w:cs="Arial"/>
          <w:b/>
          <w:bCs/>
          <w:color w:val="000000"/>
          <w:sz w:val="8"/>
          <w:szCs w:val="8"/>
          <w:vertAlign w:val="subscript"/>
          <w:lang w:eastAsia="ja-JP"/>
        </w:rPr>
        <w:t>, 394 products enjoyed some form of patent or orphan exclusivity protection. Of the remaining 158 products, which had no protection</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hd w:val="clear" w:color="auto" w:fill="00FFFF"/>
          <w:lang w:eastAsia="ja-JP"/>
        </w:rPr>
        <w:t>generics are on the market for only 81 products</w:t>
      </w:r>
      <w:r w:rsidRPr="003D6EDC">
        <w:rPr>
          <w:rFonts w:ascii="Arial" w:eastAsia="Times New Roman" w:hAnsi="Arial" w:cs="Arial"/>
          <w:b/>
          <w:bCs/>
          <w:color w:val="000000"/>
          <w:lang w:eastAsia="ja-JP"/>
        </w:rPr>
        <w:t>.</w:t>
      </w:r>
    </w:p>
    <w:p w14:paraId="04855559"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u w:val="single"/>
          <w:lang w:eastAsia="ja-JP"/>
        </w:rPr>
        <w:t xml:space="preserve">According to the National Institute of Health (NIH), </w:t>
      </w:r>
      <w:r w:rsidRPr="003D6EDC">
        <w:rPr>
          <w:rFonts w:ascii="Arial" w:eastAsia="Times New Roman" w:hAnsi="Arial" w:cs="Arial"/>
          <w:b/>
          <w:bCs/>
          <w:color w:val="000000"/>
          <w:u w:val="single"/>
          <w:shd w:val="clear" w:color="auto" w:fill="00FFFF"/>
          <w:lang w:eastAsia="ja-JP"/>
        </w:rPr>
        <w:t>30 million Americans have a rare disease</w:t>
      </w:r>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i/>
          <w:iCs/>
          <w:color w:val="000000"/>
          <w:sz w:val="16"/>
          <w:szCs w:val="16"/>
          <w:u w:val="single"/>
          <w:lang w:eastAsia="ja-JP"/>
        </w:rPr>
        <w:t>A</w:t>
      </w:r>
      <w:r w:rsidRPr="003D6EDC">
        <w:rPr>
          <w:rFonts w:ascii="Arial" w:eastAsia="Times New Roman" w:hAnsi="Arial" w:cs="Arial"/>
          <w:b/>
          <w:bCs/>
          <w:i/>
          <w:iCs/>
          <w:color w:val="000000"/>
          <w:sz w:val="16"/>
          <w:szCs w:val="16"/>
          <w:lang w:eastAsia="ja-JP"/>
        </w:rPr>
        <w:t xml:space="preserve"> disease is defined as a rare or orphan disease when it affects fewer than 200,000 people in the United States.</w:t>
      </w:r>
    </w:p>
    <w:p w14:paraId="0A27F6E0"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            Those afflicted have poor financial stability. </w:t>
      </w:r>
      <w:hyperlink r:id="rId11" w:history="1">
        <w:r w:rsidRPr="003D6EDC">
          <w:rPr>
            <w:rFonts w:eastAsia="Times New Roman"/>
            <w:color w:val="0000FF"/>
            <w:sz w:val="26"/>
            <w:szCs w:val="26"/>
            <w:u w:val="single"/>
            <w:lang w:eastAsia="ja-JP"/>
          </w:rPr>
          <w:t> Yang et al 20</w:t>
        </w:r>
      </w:hyperlink>
      <w:r w:rsidRPr="003D6EDC">
        <w:rPr>
          <w:rFonts w:ascii="Arial" w:eastAsia="Times New Roman" w:hAnsi="Arial" w:cs="Arial"/>
          <w:b/>
          <w:bCs/>
          <w:color w:val="000000"/>
          <w:lang w:eastAsia="ja-JP"/>
        </w:rPr>
        <w:t> </w:t>
      </w:r>
    </w:p>
    <w:p w14:paraId="3A36A40D"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Total non-medical costs associated with rare diseases are $548 billion. Combining cost of absenteeism, early retirement, lost productivity, and other costs to patients and caregivers.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0"/>
          <w:szCs w:val="10"/>
          <w:lang w:eastAsia="ja-JP"/>
        </w:rPr>
        <w:t>The cost of absenteeism to both persons with RD and their caregivers is nearly $149 billion and losses due to forced retirement are $136 billion, among other costs. Significant productivity losses associated include $135 billion from adults whose disease progression and diagnoses require time away from the workplace and $152 billion from their caregivers.</w:t>
      </w:r>
    </w:p>
    <w:p w14:paraId="5D4054C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801FA4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EEBBD1A"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lang w:eastAsia="ja-JP"/>
        </w:rPr>
        <w:t> Impact: Creating suffering for millions already suffering from rare diseases. Clearly, using rare disease patients as cash cows for a few wealthy pharma companies violates today’s framework.  By reducing IP controls and allowing more generics to come onto the market, we create access and benefits for rare disease patients, upholding the greatest good for the greatest number. </w:t>
      </w:r>
    </w:p>
    <w:p w14:paraId="44C26E94"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7218FF53" w14:textId="77777777" w:rsidR="003D6EDC" w:rsidRPr="003D6EDC" w:rsidRDefault="003D6EDC" w:rsidP="003D6EDC">
      <w:pPr>
        <w:pStyle w:val="Heading1"/>
        <w:rPr>
          <w:lang w:eastAsia="ja-JP"/>
        </w:rPr>
      </w:pPr>
      <w:r w:rsidRPr="003D6EDC">
        <w:rPr>
          <w:lang w:eastAsia="ja-JP"/>
        </w:rPr>
        <w:t>Contention 2 – Poverty</w:t>
      </w:r>
    </w:p>
    <w:p w14:paraId="44081202" w14:textId="77777777" w:rsidR="003D6EDC" w:rsidRPr="003D6EDC" w:rsidRDefault="003D6EDC" w:rsidP="003D6EDC">
      <w:pPr>
        <w:spacing w:before="40" w:after="0" w:line="256" w:lineRule="auto"/>
        <w:jc w:val="center"/>
        <w:outlineLvl w:val="2"/>
        <w:rPr>
          <w:rFonts w:eastAsia="Times New Roman"/>
          <w:b/>
          <w:bCs/>
          <w:sz w:val="32"/>
          <w:szCs w:val="32"/>
          <w:u w:val="single"/>
          <w:lang w:eastAsia="ja-JP"/>
        </w:rPr>
      </w:pPr>
      <w:r w:rsidRPr="003D6EDC">
        <w:rPr>
          <w:rFonts w:eastAsia="Times New Roman"/>
          <w:b/>
          <w:bCs/>
          <w:sz w:val="32"/>
          <w:szCs w:val="32"/>
          <w:u w:val="single"/>
          <w:lang w:eastAsia="ja-JP"/>
        </w:rPr>
        <w:t>Subpoint A- Poor countries</w:t>
      </w:r>
    </w:p>
    <w:p w14:paraId="04A79E23" w14:textId="77777777" w:rsidR="003D6EDC" w:rsidRPr="003D6EDC" w:rsidRDefault="003D6EDC" w:rsidP="003D6EDC">
      <w:pPr>
        <w:spacing w:before="240" w:after="40" w:line="256" w:lineRule="auto"/>
        <w:ind w:left="720"/>
        <w:outlineLvl w:val="3"/>
        <w:rPr>
          <w:rFonts w:eastAsia="Times New Roman"/>
          <w:b/>
          <w:bCs/>
          <w:sz w:val="26"/>
          <w:szCs w:val="26"/>
          <w:lang w:eastAsia="ja-JP"/>
        </w:rPr>
      </w:pPr>
      <w:hyperlink r:id="rId12" w:history="1">
        <w:r w:rsidRPr="003D6EDC">
          <w:rPr>
            <w:rFonts w:eastAsia="Times New Roman"/>
            <w:color w:val="0000FF"/>
            <w:sz w:val="26"/>
            <w:szCs w:val="26"/>
            <w:u w:val="single"/>
            <w:lang w:eastAsia="ja-JP"/>
          </w:rPr>
          <w:t>Jung 15</w:t>
        </w:r>
      </w:hyperlink>
    </w:p>
    <w:p w14:paraId="2D6A5C2A"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gramStart"/>
      <w:r w:rsidRPr="003D6EDC">
        <w:rPr>
          <w:rFonts w:ascii="Arial" w:eastAsia="Times New Roman" w:hAnsi="Arial" w:cs="Arial"/>
          <w:b/>
          <w:bCs/>
          <w:color w:val="000000"/>
          <w:sz w:val="8"/>
          <w:szCs w:val="8"/>
          <w:vertAlign w:val="subscript"/>
          <w:lang w:eastAsia="ja-JP"/>
        </w:rPr>
        <w:t>,</w:t>
      </w:r>
      <w:r w:rsidRPr="003D6EDC">
        <w:rPr>
          <w:rFonts w:ascii="Arial" w:eastAsia="Times New Roman" w:hAnsi="Arial" w:cs="Arial"/>
          <w:b/>
          <w:bCs/>
          <w:color w:val="000000"/>
          <w:lang w:eastAsia="ja-JP"/>
        </w:rPr>
        <w:t xml:space="preserve"> </w:t>
      </w:r>
      <w:r w:rsidRPr="003D6EDC">
        <w:rPr>
          <w:rFonts w:eastAsia="Times New Roman"/>
          <w:b/>
          <w:bCs/>
          <w:sz w:val="26"/>
          <w:szCs w:val="26"/>
          <w:lang w:eastAsia="ja-JP"/>
        </w:rPr>
        <w:t>,</w:t>
      </w:r>
      <w:proofErr w:type="gramEnd"/>
      <w:r w:rsidRPr="003D6EDC">
        <w:rPr>
          <w:rFonts w:eastAsia="Times New Roman"/>
          <w:b/>
          <w:bCs/>
          <w:sz w:val="26"/>
          <w:szCs w:val="26"/>
          <w:lang w:eastAsia="ja-JP"/>
        </w:rPr>
        <w:t xml:space="preserve"> </w:t>
      </w:r>
      <w:r w:rsidRPr="003D6EDC">
        <w:rPr>
          <w:rFonts w:eastAsia="Times New Roman"/>
          <w:b/>
          <w:bCs/>
          <w:sz w:val="26"/>
          <w:szCs w:val="26"/>
          <w:shd w:val="clear" w:color="auto" w:fill="00FFFF"/>
          <w:lang w:eastAsia="ja-JP"/>
        </w:rPr>
        <w:t>strengthening IPR led to lower access to medicines in developing countries</w:t>
      </w:r>
      <w:r w:rsidRPr="003D6EDC">
        <w:rPr>
          <w:rFonts w:eastAsia="Times New Roman"/>
          <w:b/>
          <w:bCs/>
          <w:sz w:val="26"/>
          <w:szCs w:val="26"/>
          <w:lang w:eastAsia="ja-JP"/>
        </w:rPr>
        <w:t xml:space="preserve">, and particularly lower access for the poorest of the poor. </w:t>
      </w:r>
      <w:r w:rsidRPr="003D6EDC">
        <w:rPr>
          <w:rFonts w:ascii="Arial" w:eastAsia="Times New Roman" w:hAnsi="Arial" w:cs="Arial"/>
          <w:b/>
          <w:bCs/>
          <w:color w:val="000000"/>
          <w:u w:val="single"/>
          <w:shd w:val="clear" w:color="auto" w:fill="00FFFF"/>
          <w:lang w:eastAsia="ja-JP"/>
        </w:rPr>
        <w:t>medicine prices increased</w:t>
      </w:r>
      <w:r w:rsidRPr="003D6EDC">
        <w:rPr>
          <w:rFonts w:ascii="Arial" w:eastAsia="Times New Roman" w:hAnsi="Arial" w:cs="Arial"/>
          <w:b/>
          <w:bCs/>
          <w:color w:val="000000"/>
          <w:u w:val="single"/>
          <w:lang w:eastAsia="ja-JP"/>
        </w:rPr>
        <w:t xml:space="preserve"> and [citizens] suffer from </w:t>
      </w:r>
      <w:r w:rsidRPr="003D6EDC">
        <w:rPr>
          <w:rFonts w:ascii="Arial" w:eastAsia="Times New Roman" w:hAnsi="Arial" w:cs="Arial"/>
          <w:b/>
          <w:bCs/>
          <w:color w:val="000000"/>
          <w:sz w:val="8"/>
          <w:szCs w:val="8"/>
          <w:u w:val="single"/>
          <w:vertAlign w:val="subscript"/>
          <w:lang w:eastAsia="ja-JP"/>
        </w:rPr>
        <w:t>a deficiency of pharmaceutical supply and</w:t>
      </w:r>
      <w:r w:rsidRPr="003D6EDC">
        <w:rPr>
          <w:rFonts w:ascii="Arial" w:eastAsia="Times New Roman" w:hAnsi="Arial" w:cs="Arial"/>
          <w:b/>
          <w:bCs/>
          <w:color w:val="000000"/>
          <w:u w:val="single"/>
          <w:lang w:eastAsia="ja-JP"/>
        </w:rPr>
        <w:t xml:space="preserve"> limited access to medicines, since they {could not} produce them </w:t>
      </w:r>
      <w:r w:rsidRPr="003D6EDC">
        <w:rPr>
          <w:rFonts w:ascii="Arial" w:eastAsia="Times New Roman" w:hAnsi="Arial" w:cs="Arial"/>
          <w:b/>
          <w:bCs/>
          <w:color w:val="000000"/>
          <w:lang w:eastAsia="ja-JP"/>
        </w:rPr>
        <w:t>….</w:t>
      </w:r>
      <w:r w:rsidRPr="003D6EDC">
        <w:rPr>
          <w:rFonts w:ascii="Arial" w:eastAsia="Times New Roman" w:hAnsi="Arial" w:cs="Arial"/>
          <w:b/>
          <w:bCs/>
          <w:color w:val="000000"/>
          <w:u w:val="single"/>
          <w:lang w:eastAsia="ja-JP"/>
        </w:rPr>
        <w:t xml:space="preserve"> patents increased drug </w:t>
      </w:r>
      <w:proofErr w:type="gramStart"/>
      <w:r w:rsidRPr="003D6EDC">
        <w:rPr>
          <w:rFonts w:ascii="Arial" w:eastAsia="Times New Roman" w:hAnsi="Arial" w:cs="Arial"/>
          <w:b/>
          <w:bCs/>
          <w:color w:val="000000"/>
          <w:u w:val="single"/>
          <w:lang w:eastAsia="ja-JP"/>
        </w:rPr>
        <w:t>prices,[</w:t>
      </w:r>
      <w:proofErr w:type="gramEnd"/>
      <w:r w:rsidRPr="003D6EDC">
        <w:rPr>
          <w:rFonts w:ascii="Arial" w:eastAsia="Times New Roman" w:hAnsi="Arial" w:cs="Arial"/>
          <w:b/>
          <w:bCs/>
          <w:color w:val="000000"/>
          <w:u w:val="single"/>
          <w:lang w:eastAsia="ja-JP"/>
        </w:rPr>
        <w:t>as seen in price data concerning] (HIV)/ (AIDS) drug costs in 34 developing countries between 95 and 2000</w:t>
      </w:r>
      <w:r w:rsidRPr="003D6EDC">
        <w:rPr>
          <w:rFonts w:ascii="Arial" w:eastAsia="Times New Roman" w:hAnsi="Arial" w:cs="Arial"/>
          <w:b/>
          <w:bCs/>
          <w:color w:val="000000"/>
          <w:lang w:eastAsia="ja-JP"/>
        </w:rPr>
        <w:t>. </w:t>
      </w:r>
      <w:r w:rsidRPr="003D6EDC">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8"/>
          <w:szCs w:val="8"/>
          <w:vertAlign w:val="subscript"/>
          <w:lang w:eastAsia="ja-JP"/>
        </w:rPr>
        <w:t>As a result</w:t>
      </w:r>
    </w:p>
    <w:p w14:paraId="645E7A9E"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1792E48E" w14:textId="77777777" w:rsidR="003D6EDC" w:rsidRPr="003D6EDC" w:rsidRDefault="003D6EDC" w:rsidP="003D6EDC">
      <w:pPr>
        <w:spacing w:after="0" w:line="240" w:lineRule="auto"/>
        <w:rPr>
          <w:rFonts w:ascii="Times New Roman" w:eastAsia="Times New Roman" w:hAnsi="Times New Roman" w:cs="Times New Roman"/>
          <w:sz w:val="24"/>
          <w:szCs w:val="24"/>
          <w:lang w:eastAsia="ja-JP"/>
        </w:rPr>
      </w:pPr>
      <w:proofErr w:type="spellStart"/>
      <w:r w:rsidRPr="003D6EDC">
        <w:rPr>
          <w:rFonts w:ascii="Times New Roman" w:eastAsia="Times New Roman" w:hAnsi="Times New Roman" w:cs="Times New Roman"/>
          <w:b/>
          <w:bCs/>
          <w:sz w:val="26"/>
          <w:szCs w:val="26"/>
          <w:lang w:eastAsia="ja-JP"/>
        </w:rPr>
        <w:t>Moszynski</w:t>
      </w:r>
      <w:proofErr w:type="spellEnd"/>
      <w:r w:rsidRPr="003D6EDC">
        <w:rPr>
          <w:rFonts w:ascii="Times New Roman" w:eastAsia="Times New Roman" w:hAnsi="Times New Roman" w:cs="Times New Roman"/>
          <w:b/>
          <w:bCs/>
          <w:sz w:val="26"/>
          <w:szCs w:val="26"/>
          <w:lang w:eastAsia="ja-JP"/>
        </w:rPr>
        <w:t xml:space="preserve"> 11</w:t>
      </w:r>
      <w:r w:rsidRPr="003D6EDC">
        <w:rPr>
          <w:rFonts w:ascii="Arial" w:eastAsia="Times New Roman" w:hAnsi="Arial" w:cs="Arial"/>
          <w:color w:val="000000"/>
          <w:lang w:eastAsia="ja-JP"/>
        </w:rPr>
        <w:t xml:space="preserve"> </w:t>
      </w:r>
      <w:r w:rsidRPr="003D6EDC">
        <w:rPr>
          <w:rFonts w:ascii="Arial" w:eastAsia="Times New Roman" w:hAnsi="Arial" w:cs="Arial"/>
          <w:color w:val="000000"/>
          <w:sz w:val="12"/>
          <w:szCs w:val="12"/>
          <w:lang w:eastAsia="ja-JP"/>
        </w:rPr>
        <w:t xml:space="preserve">[Peter </w:t>
      </w:r>
      <w:proofErr w:type="spellStart"/>
      <w:r w:rsidRPr="003D6EDC">
        <w:rPr>
          <w:rFonts w:ascii="Arial" w:eastAsia="Times New Roman" w:hAnsi="Arial" w:cs="Arial"/>
          <w:color w:val="000000"/>
          <w:sz w:val="12"/>
          <w:szCs w:val="12"/>
          <w:lang w:eastAsia="ja-JP"/>
        </w:rPr>
        <w:t>Moszynski</w:t>
      </w:r>
      <w:proofErr w:type="spellEnd"/>
      <w:r w:rsidRPr="003D6EDC">
        <w:rPr>
          <w:rFonts w:ascii="Arial" w:eastAsia="Times New Roman" w:hAnsi="Arial" w:cs="Arial"/>
          <w:color w:val="000000"/>
          <w:sz w:val="12"/>
          <w:szCs w:val="12"/>
          <w:lang w:eastAsia="ja-JP"/>
        </w:rPr>
        <w:t xml:space="preserve">- researcher for </w:t>
      </w:r>
      <w:proofErr w:type="spellStart"/>
      <w:r w:rsidRPr="003D6EDC">
        <w:rPr>
          <w:rFonts w:ascii="Arial" w:eastAsia="Times New Roman" w:hAnsi="Arial" w:cs="Arial"/>
          <w:color w:val="000000"/>
          <w:sz w:val="12"/>
          <w:szCs w:val="12"/>
          <w:lang w:eastAsia="ja-JP"/>
        </w:rPr>
        <w:t>Globewise</w:t>
      </w:r>
      <w:proofErr w:type="spellEnd"/>
      <w:r w:rsidRPr="003D6EDC">
        <w:rPr>
          <w:rFonts w:ascii="Arial" w:eastAsia="Times New Roman" w:hAnsi="Arial" w:cs="Arial"/>
          <w:color w:val="000000"/>
          <w:sz w:val="12"/>
          <w:szCs w:val="12"/>
          <w:lang w:eastAsia="ja-JP"/>
        </w:rPr>
        <w:t xml:space="preserve"> Communications, Feb 2011, “New Patent Rules Boost Profits While Safe Drugs Elude the World’s Poor, Says Oxfam,” BMJ, vol. 342, p. d815. www.bmj.com, https://doi.org/10.1136/bmj.d815]/ Triumph Debate</w:t>
      </w:r>
      <w:r w:rsidRPr="003D6EDC">
        <w:rPr>
          <w:rFonts w:ascii="Arial" w:eastAsia="Times New Roman" w:hAnsi="Arial" w:cs="Arial"/>
          <w:color w:val="000000"/>
          <w:lang w:eastAsia="ja-JP"/>
        </w:rPr>
        <w:t xml:space="preserve"> </w:t>
      </w:r>
      <w:r w:rsidRPr="003D6EDC">
        <w:rPr>
          <w:rFonts w:ascii="Arial" w:eastAsia="Times New Roman" w:hAnsi="Arial" w:cs="Arial"/>
          <w:color w:val="000000"/>
          <w:sz w:val="12"/>
          <w:szCs w:val="12"/>
          <w:lang w:eastAsia="ja-JP"/>
        </w:rPr>
        <w:t>The proliferation of substandard drugs in poor countries is an excuse to</w:t>
      </w:r>
      <w:r w:rsidRPr="003D6EDC">
        <w:rPr>
          <w:rFonts w:ascii="Arial" w:eastAsia="Times New Roman" w:hAnsi="Arial" w:cs="Arial"/>
          <w:b/>
          <w:bCs/>
          <w:color w:val="000000"/>
          <w:sz w:val="12"/>
          <w:szCs w:val="12"/>
          <w:lang w:eastAsia="ja-JP"/>
        </w:rPr>
        <w:t xml:space="preserve"> </w:t>
      </w:r>
      <w:r w:rsidRPr="003D6EDC">
        <w:rPr>
          <w:rFonts w:ascii="Arial" w:eastAsia="Times New Roman" w:hAnsi="Arial" w:cs="Arial"/>
          <w:b/>
          <w:bCs/>
          <w:color w:val="000000"/>
          <w:shd w:val="clear" w:color="auto" w:fill="00FFFF"/>
          <w:lang w:eastAsia="ja-JP"/>
        </w:rPr>
        <w:t>tighten[</w:t>
      </w:r>
      <w:proofErr w:type="spellStart"/>
      <w:r w:rsidRPr="003D6EDC">
        <w:rPr>
          <w:rFonts w:ascii="Arial" w:eastAsia="Times New Roman" w:hAnsi="Arial" w:cs="Arial"/>
          <w:b/>
          <w:bCs/>
          <w:color w:val="000000"/>
          <w:shd w:val="clear" w:color="auto" w:fill="00FFFF"/>
          <w:lang w:eastAsia="ja-JP"/>
        </w:rPr>
        <w:t>ing</w:t>
      </w:r>
      <w:proofErr w:type="spellEnd"/>
      <w:r w:rsidRPr="003D6EDC">
        <w:rPr>
          <w:rFonts w:ascii="Arial" w:eastAsia="Times New Roman" w:hAnsi="Arial" w:cs="Arial"/>
          <w:b/>
          <w:bCs/>
          <w:color w:val="000000"/>
          <w:shd w:val="clear" w:color="auto" w:fill="00FFFF"/>
          <w:lang w:eastAsia="ja-JP"/>
        </w:rPr>
        <w:t>] rules on IP, boosts the profits of large drug companies while making it harder for poor people to access treatment</w:t>
      </w:r>
      <w:r w:rsidRPr="003D6EDC">
        <w:rPr>
          <w:rFonts w:ascii="Arial" w:eastAsia="Times New Roman" w:hAnsi="Arial" w:cs="Arial"/>
          <w:color w:val="000000"/>
          <w:shd w:val="clear" w:color="auto" w:fill="00FFFF"/>
          <w:lang w:eastAsia="ja-JP"/>
        </w:rPr>
        <w:t>.</w:t>
      </w:r>
      <w:r w:rsidRPr="003D6EDC">
        <w:rPr>
          <w:rFonts w:ascii="Arial" w:eastAsia="Times New Roman" w:hAnsi="Arial" w:cs="Arial"/>
          <w:color w:val="000000"/>
          <w:lang w:eastAsia="ja-JP"/>
        </w:rPr>
        <w:t xml:space="preserve">.. </w:t>
      </w:r>
      <w:r w:rsidRPr="003D6EDC">
        <w:rPr>
          <w:rFonts w:ascii="Arial" w:eastAsia="Times New Roman" w:hAnsi="Arial" w:cs="Arial"/>
          <w:b/>
          <w:bCs/>
          <w:color w:val="000000"/>
          <w:lang w:eastAsia="ja-JP"/>
        </w:rPr>
        <w:t xml:space="preserve">The WHO estimates that </w:t>
      </w:r>
      <w:r w:rsidRPr="003D6EDC">
        <w:rPr>
          <w:rFonts w:ascii="Arial" w:eastAsia="Times New Roman" w:hAnsi="Arial" w:cs="Arial"/>
          <w:color w:val="000000"/>
          <w:sz w:val="6"/>
          <w:szCs w:val="6"/>
          <w:lang w:eastAsia="ja-JP"/>
        </w:rPr>
        <w:t>30% of countries have no functioning drug regulatory authorities</w:t>
      </w:r>
      <w:r w:rsidRPr="003D6EDC">
        <w:rPr>
          <w:rFonts w:ascii="Arial" w:eastAsia="Times New Roman" w:hAnsi="Arial" w:cs="Arial"/>
          <w:b/>
          <w:bCs/>
          <w:color w:val="000000"/>
          <w:sz w:val="18"/>
          <w:szCs w:val="18"/>
          <w:lang w:eastAsia="ja-JP"/>
        </w:rPr>
        <w:t>…</w:t>
      </w:r>
      <w:r w:rsidRPr="003D6EDC">
        <w:rPr>
          <w:rFonts w:ascii="Arial" w:eastAsia="Times New Roman" w:hAnsi="Arial" w:cs="Arial"/>
          <w:color w:val="000000"/>
          <w:sz w:val="18"/>
          <w:szCs w:val="18"/>
          <w:lang w:eastAsia="ja-JP"/>
        </w:rPr>
        <w:t xml:space="preserve">.  </w:t>
      </w:r>
      <w:r w:rsidRPr="003D6EDC">
        <w:rPr>
          <w:rFonts w:ascii="Arial" w:eastAsia="Times New Roman" w:hAnsi="Arial" w:cs="Arial"/>
          <w:b/>
          <w:bCs/>
          <w:color w:val="000000"/>
          <w:lang w:eastAsia="ja-JP"/>
        </w:rPr>
        <w:t>rich countries</w:t>
      </w:r>
      <w:r w:rsidRPr="003D6EDC">
        <w:rPr>
          <w:rFonts w:ascii="Arial" w:eastAsia="Times New Roman" w:hAnsi="Arial" w:cs="Arial"/>
          <w:color w:val="000000"/>
          <w:sz w:val="6"/>
          <w:szCs w:val="6"/>
          <w:lang w:eastAsia="ja-JP"/>
        </w:rPr>
        <w:t xml:space="preserve">, “under the guise of helping to address dangerous and ineffective medicines . . </w:t>
      </w:r>
      <w:r w:rsidRPr="003D6EDC">
        <w:rPr>
          <w:rFonts w:ascii="Arial" w:eastAsia="Times New Roman" w:hAnsi="Arial" w:cs="Arial"/>
          <w:color w:val="000000"/>
          <w:sz w:val="12"/>
          <w:szCs w:val="12"/>
          <w:lang w:eastAsia="ja-JP"/>
        </w:rPr>
        <w:t>.</w:t>
      </w:r>
      <w:r w:rsidRPr="003D6EDC">
        <w:rPr>
          <w:rFonts w:ascii="Arial" w:eastAsia="Times New Roman" w:hAnsi="Arial" w:cs="Arial"/>
          <w:b/>
          <w:bCs/>
          <w:color w:val="000000"/>
          <w:sz w:val="12"/>
          <w:szCs w:val="12"/>
          <w:lang w:eastAsia="ja-JP"/>
        </w:rPr>
        <w:t xml:space="preserve"> </w:t>
      </w:r>
      <w:r w:rsidRPr="003D6EDC">
        <w:rPr>
          <w:rFonts w:ascii="Arial" w:eastAsia="Times New Roman" w:hAnsi="Arial" w:cs="Arial"/>
          <w:b/>
          <w:bCs/>
          <w:color w:val="000000"/>
          <w:lang w:eastAsia="ja-JP"/>
        </w:rPr>
        <w:t>are pushing for new intellectual-property rules...</w:t>
      </w:r>
      <w:r w:rsidRPr="003D6EDC">
        <w:rPr>
          <w:rFonts w:ascii="Arial" w:eastAsia="Times New Roman" w:hAnsi="Arial" w:cs="Arial"/>
          <w:color w:val="000000"/>
          <w:lang w:eastAsia="ja-JP"/>
        </w:rPr>
        <w:t>”</w:t>
      </w:r>
      <w:r w:rsidRPr="003D6EDC">
        <w:rPr>
          <w:rFonts w:ascii="Arial" w:eastAsia="Times New Roman" w:hAnsi="Arial" w:cs="Arial"/>
          <w:b/>
          <w:bCs/>
          <w:color w:val="000000"/>
          <w:lang w:eastAsia="ja-JP"/>
        </w:rPr>
        <w:t xml:space="preserve"> {and}</w:t>
      </w:r>
      <w:r w:rsidRPr="003D6EDC">
        <w:rPr>
          <w:rFonts w:ascii="Arial" w:eastAsia="Times New Roman" w:hAnsi="Arial" w:cs="Arial"/>
          <w:b/>
          <w:bCs/>
          <w:color w:val="000000"/>
          <w:shd w:val="clear" w:color="auto" w:fill="00FFFF"/>
          <w:lang w:eastAsia="ja-JP"/>
        </w:rPr>
        <w:t xml:space="preserve"> are “putting commercial interests ahead of public health</w:t>
      </w:r>
      <w:proofErr w:type="gramStart"/>
      <w:r w:rsidRPr="003D6EDC">
        <w:rPr>
          <w:rFonts w:ascii="Arial" w:eastAsia="Times New Roman" w:hAnsi="Arial" w:cs="Arial"/>
          <w:color w:val="000000"/>
          <w:shd w:val="clear" w:color="auto" w:fill="00FFFF"/>
          <w:lang w:eastAsia="ja-JP"/>
        </w:rPr>
        <w:t>.”...</w:t>
      </w:r>
      <w:proofErr w:type="gramEnd"/>
      <w:r w:rsidRPr="003D6EDC">
        <w:rPr>
          <w:rFonts w:ascii="Arial" w:eastAsia="Times New Roman" w:hAnsi="Arial" w:cs="Arial"/>
          <w:b/>
          <w:bCs/>
          <w:color w:val="000000"/>
          <w:shd w:val="clear" w:color="auto" w:fill="00FFFF"/>
          <w:lang w:eastAsia="ja-JP"/>
        </w:rPr>
        <w:t xml:space="preserve">new anti-counterfeit </w:t>
      </w:r>
      <w:proofErr w:type="spellStart"/>
      <w:r w:rsidRPr="003D6EDC">
        <w:rPr>
          <w:rFonts w:ascii="Arial" w:eastAsia="Times New Roman" w:hAnsi="Arial" w:cs="Arial"/>
          <w:b/>
          <w:bCs/>
          <w:color w:val="000000"/>
          <w:shd w:val="clear" w:color="auto" w:fill="00FFFF"/>
          <w:lang w:eastAsia="ja-JP"/>
        </w:rPr>
        <w:t>measures“stifle</w:t>
      </w:r>
      <w:proofErr w:type="spellEnd"/>
      <w:r w:rsidRPr="003D6EDC">
        <w:rPr>
          <w:rFonts w:ascii="Arial" w:eastAsia="Times New Roman" w:hAnsi="Arial" w:cs="Arial"/>
          <w:b/>
          <w:bCs/>
          <w:color w:val="000000"/>
          <w:shd w:val="clear" w:color="auto" w:fill="00FFFF"/>
          <w:lang w:eastAsia="ja-JP"/>
        </w:rPr>
        <w:t xml:space="preserve"> the production of and trade in low-cost generic medicines</w:t>
      </w:r>
      <w:r w:rsidRPr="003D6EDC">
        <w:rPr>
          <w:rFonts w:ascii="Arial" w:eastAsia="Times New Roman" w:hAnsi="Arial" w:cs="Arial"/>
          <w:b/>
          <w:bCs/>
          <w:color w:val="000000"/>
          <w:lang w:eastAsia="ja-JP"/>
        </w:rPr>
        <w:t>.”</w:t>
      </w:r>
      <w:r w:rsidRPr="003D6EDC">
        <w:rPr>
          <w:rFonts w:ascii="Arial" w:eastAsia="Times New Roman" w:hAnsi="Arial" w:cs="Arial"/>
          <w:color w:val="000000"/>
          <w:lang w:eastAsia="ja-JP"/>
        </w:rPr>
        <w:t xml:space="preserve"> </w:t>
      </w:r>
      <w:r w:rsidRPr="003D6EDC">
        <w:rPr>
          <w:rFonts w:ascii="Arial" w:eastAsia="Times New Roman" w:hAnsi="Arial" w:cs="Arial"/>
          <w:b/>
          <w:bCs/>
          <w:i/>
          <w:iCs/>
          <w:color w:val="000000"/>
          <w:u w:val="single"/>
          <w:lang w:eastAsia="ja-JP"/>
        </w:rPr>
        <w:t>only a “subset of substandard and falsified medicines in developing-country markets is linked to criminal trademark infringement.”</w:t>
      </w:r>
      <w:r w:rsidRPr="003D6EDC">
        <w:rPr>
          <w:rFonts w:ascii="Arial" w:eastAsia="Times New Roman" w:hAnsi="Arial" w:cs="Arial"/>
          <w:b/>
          <w:bCs/>
          <w:color w:val="000000"/>
          <w:u w:val="single"/>
          <w:lang w:eastAsia="ja-JP"/>
        </w:rPr>
        <w:t xml:space="preserve"> </w:t>
      </w:r>
      <w:proofErr w:type="gramStart"/>
      <w:r w:rsidRPr="003D6EDC">
        <w:rPr>
          <w:rFonts w:ascii="Arial" w:eastAsia="Times New Roman" w:hAnsi="Arial" w:cs="Arial"/>
          <w:b/>
          <w:bCs/>
          <w:color w:val="000000"/>
          <w:u w:val="single"/>
          <w:lang w:eastAsia="ja-JP"/>
        </w:rPr>
        <w:t>Therefore</w:t>
      </w:r>
      <w:proofErr w:type="gramEnd"/>
      <w:r w:rsidRPr="003D6EDC">
        <w:rPr>
          <w:rFonts w:ascii="Arial" w:eastAsia="Times New Roman" w:hAnsi="Arial" w:cs="Arial"/>
          <w:b/>
          <w:bCs/>
          <w:color w:val="000000"/>
          <w:u w:val="single"/>
          <w:lang w:eastAsia="ja-JP"/>
        </w:rPr>
        <w:t xml:space="preserve"> </w:t>
      </w:r>
      <w:r w:rsidRPr="003D6EDC">
        <w:rPr>
          <w:rFonts w:ascii="Arial" w:eastAsia="Times New Roman" w:hAnsi="Arial" w:cs="Arial"/>
          <w:b/>
          <w:bCs/>
          <w:color w:val="000000"/>
          <w:u w:val="single"/>
          <w:shd w:val="clear" w:color="auto" w:fill="00FFFF"/>
          <w:lang w:eastAsia="ja-JP"/>
        </w:rPr>
        <w:t>improved regulation of drugs by poor countries, not enforcement of intellectual property rules, is “the best way to ensure safe, effective, quality medicines</w:t>
      </w:r>
      <w:r w:rsidRPr="003D6EDC">
        <w:rPr>
          <w:rFonts w:ascii="Arial" w:eastAsia="Times New Roman" w:hAnsi="Arial" w:cs="Arial"/>
          <w:b/>
          <w:bCs/>
          <w:color w:val="000000"/>
          <w:lang w:eastAsia="ja-JP"/>
        </w:rPr>
        <w:t>.</w:t>
      </w:r>
    </w:p>
    <w:p w14:paraId="7956D74D"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138E9C43"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Specifically, the </w:t>
      </w:r>
      <w:proofErr w:type="gramStart"/>
      <w:r w:rsidRPr="003D6EDC">
        <w:rPr>
          <w:rFonts w:ascii="Arial" w:eastAsia="Times New Roman" w:hAnsi="Arial" w:cs="Arial"/>
          <w:b/>
          <w:bCs/>
          <w:color w:val="000000"/>
          <w:lang w:eastAsia="ja-JP"/>
        </w:rPr>
        <w:t>TRIPS  agreement</w:t>
      </w:r>
      <w:proofErr w:type="gramEnd"/>
      <w:r w:rsidRPr="003D6EDC">
        <w:rPr>
          <w:rFonts w:ascii="Arial" w:eastAsia="Times New Roman" w:hAnsi="Arial" w:cs="Arial"/>
          <w:b/>
          <w:bCs/>
          <w:color w:val="000000"/>
          <w:lang w:eastAsia="ja-JP"/>
        </w:rPr>
        <w:t xml:space="preserve"> uniquely harms developing countries:</w:t>
      </w:r>
      <w:hyperlink r:id="rId13" w:history="1">
        <w:r w:rsidRPr="003D6EDC">
          <w:rPr>
            <w:rFonts w:ascii="Arial" w:eastAsia="Times New Roman" w:hAnsi="Arial" w:cs="Arial"/>
            <w:b/>
            <w:bCs/>
            <w:color w:val="000000"/>
            <w:u w:val="single"/>
            <w:lang w:eastAsia="ja-JP"/>
          </w:rPr>
          <w:t xml:space="preserve"> </w:t>
        </w:r>
        <w:r w:rsidRPr="003D6EDC">
          <w:rPr>
            <w:rFonts w:eastAsia="Times New Roman"/>
            <w:color w:val="0000FF"/>
            <w:sz w:val="26"/>
            <w:szCs w:val="26"/>
            <w:u w:val="single"/>
            <w:lang w:eastAsia="ja-JP"/>
          </w:rPr>
          <w:t>Management Sciences for Health 12</w:t>
        </w:r>
      </w:hyperlink>
    </w:p>
    <w:p w14:paraId="610D7068"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5B9E3D37"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TRIPS makes prices higher for new medicines</w:t>
      </w:r>
      <w:r w:rsidRPr="003D6EDC">
        <w:rPr>
          <w:rFonts w:ascii="Arial" w:eastAsia="Times New Roman" w:hAnsi="Arial" w:cs="Arial"/>
          <w:b/>
          <w:bCs/>
          <w:color w:val="000000"/>
          <w:lang w:eastAsia="ja-JP"/>
        </w:rPr>
        <w:t xml:space="preserve"> in countries with no previous patent protection.</w:t>
      </w:r>
      <w:r w:rsidRPr="003D6EDC">
        <w:rPr>
          <w:rFonts w:ascii="Arial" w:eastAsia="Times New Roman" w:hAnsi="Arial" w:cs="Arial"/>
          <w:b/>
          <w:bCs/>
          <w:color w:val="000000"/>
          <w:u w:val="single"/>
          <w:lang w:eastAsia="ja-JP"/>
        </w:rPr>
        <w:t xml:space="preserve"> Generic </w:t>
      </w:r>
      <w:r w:rsidRPr="003D6EDC">
        <w:rPr>
          <w:rFonts w:ascii="Arial" w:eastAsia="Times New Roman" w:hAnsi="Arial" w:cs="Arial"/>
          <w:b/>
          <w:bCs/>
          <w:color w:val="000000"/>
          <w:u w:val="single"/>
          <w:shd w:val="clear" w:color="auto" w:fill="00FFFF"/>
          <w:lang w:eastAsia="ja-JP"/>
        </w:rPr>
        <w:t>competition will be delayed</w:t>
      </w:r>
      <w:r w:rsidRPr="003D6EDC">
        <w:rPr>
          <w:rFonts w:ascii="Arial" w:eastAsia="Times New Roman" w:hAnsi="Arial" w:cs="Arial"/>
          <w:b/>
          <w:bCs/>
          <w:color w:val="000000"/>
          <w:u w:val="single"/>
          <w:lang w:eastAsia="ja-JP"/>
        </w:rPr>
        <w:t xml:space="preserve"> in countries with the previous patent term less than 20 years</w:t>
      </w:r>
      <w:r w:rsidRPr="003D6EDC">
        <w:rPr>
          <w:rFonts w:ascii="Arial" w:eastAsia="Times New Roman" w:hAnsi="Arial" w:cs="Arial"/>
          <w:b/>
          <w:bCs/>
          <w:color w:val="000000"/>
          <w:lang w:eastAsia="ja-JP"/>
        </w:rPr>
        <w:t>.</w:t>
      </w:r>
      <w:r w:rsidRPr="003D6EDC">
        <w:rPr>
          <w:rFonts w:ascii="Arial" w:eastAsia="Times New Roman" w:hAnsi="Arial" w:cs="Arial"/>
          <w:b/>
          <w:bCs/>
          <w:color w:val="000000"/>
          <w:u w:val="single"/>
          <w:lang w:eastAsia="ja-JP"/>
        </w:rPr>
        <w:t xml:space="preserve"> local </w:t>
      </w:r>
      <w:r w:rsidRPr="003D6EDC">
        <w:rPr>
          <w:rFonts w:ascii="Arial" w:eastAsia="Times New Roman" w:hAnsi="Arial" w:cs="Arial"/>
          <w:b/>
          <w:bCs/>
          <w:color w:val="000000"/>
          <w:u w:val="single"/>
          <w:shd w:val="clear" w:color="auto" w:fill="00FFFF"/>
          <w:lang w:eastAsia="ja-JP"/>
        </w:rPr>
        <w:t>pharmaceutical industries are weakened</w:t>
      </w:r>
      <w:r w:rsidRPr="003D6EDC">
        <w:rPr>
          <w:rFonts w:ascii="Arial" w:eastAsia="Times New Roman" w:hAnsi="Arial" w:cs="Arial"/>
          <w:b/>
          <w:bCs/>
          <w:color w:val="000000"/>
          <w:u w:val="single"/>
          <w:lang w:eastAsia="ja-JP"/>
        </w:rPr>
        <w:t xml:space="preserve"> and </w:t>
      </w:r>
      <w:r w:rsidRPr="003D6EDC">
        <w:rPr>
          <w:rFonts w:ascii="Arial" w:eastAsia="Times New Roman" w:hAnsi="Arial" w:cs="Arial"/>
          <w:b/>
          <w:bCs/>
          <w:color w:val="000000"/>
          <w:u w:val="single"/>
          <w:shd w:val="clear" w:color="auto" w:fill="00FFFF"/>
          <w:lang w:eastAsia="ja-JP"/>
        </w:rPr>
        <w:t>dependence on developed countries increases</w:t>
      </w:r>
      <w:r w:rsidRPr="003D6EDC">
        <w:rPr>
          <w:rFonts w:ascii="Arial" w:eastAsia="Times New Roman" w:hAnsi="Arial" w:cs="Arial"/>
          <w:b/>
          <w:bCs/>
          <w:color w:val="000000"/>
          <w:lang w:eastAsia="ja-JP"/>
        </w:rPr>
        <w:t xml:space="preserve">. Standards required by TRIPS resulted in </w:t>
      </w:r>
      <w:r w:rsidRPr="003D6EDC">
        <w:rPr>
          <w:rFonts w:ascii="Arial" w:eastAsia="Times New Roman" w:hAnsi="Arial" w:cs="Arial"/>
          <w:b/>
          <w:bCs/>
          <w:color w:val="000000"/>
          <w:shd w:val="clear" w:color="auto" w:fill="00FFFF"/>
          <w:lang w:eastAsia="ja-JP"/>
        </w:rPr>
        <w:t>developing countries losing capacity to regulate patents</w:t>
      </w:r>
      <w:r w:rsidRPr="003D6EDC">
        <w:rPr>
          <w:rFonts w:ascii="Arial" w:eastAsia="Times New Roman" w:hAnsi="Arial" w:cs="Arial"/>
          <w:b/>
          <w:bCs/>
          <w:color w:val="000000"/>
          <w:lang w:eastAsia="ja-JP"/>
        </w:rPr>
        <w:t xml:space="preserve"> and cost of </w:t>
      </w:r>
      <w:proofErr w:type="gramStart"/>
      <w:r w:rsidRPr="003D6EDC">
        <w:rPr>
          <w:rFonts w:ascii="Arial" w:eastAsia="Times New Roman" w:hAnsi="Arial" w:cs="Arial"/>
          <w:b/>
          <w:bCs/>
          <w:color w:val="000000"/>
          <w:lang w:eastAsia="ja-JP"/>
        </w:rPr>
        <w:t xml:space="preserve">Medicine;  </w:t>
      </w:r>
      <w:r w:rsidRPr="003D6EDC">
        <w:rPr>
          <w:rFonts w:ascii="Arial" w:eastAsia="Times New Roman" w:hAnsi="Arial" w:cs="Arial"/>
          <w:b/>
          <w:bCs/>
          <w:color w:val="000000"/>
          <w:sz w:val="6"/>
          <w:szCs w:val="6"/>
          <w:vertAlign w:val="subscript"/>
          <w:lang w:eastAsia="ja-JP"/>
        </w:rPr>
        <w:t>however</w:t>
      </w:r>
      <w:proofErr w:type="gramEnd"/>
      <w:r w:rsidRPr="003D6EDC">
        <w:rPr>
          <w:rFonts w:ascii="Arial" w:eastAsia="Times New Roman" w:hAnsi="Arial" w:cs="Arial"/>
          <w:b/>
          <w:bCs/>
          <w:color w:val="000000"/>
          <w:sz w:val="6"/>
          <w:szCs w:val="6"/>
          <w:vertAlign w:val="subscript"/>
          <w:lang w:eastAsia="ja-JP"/>
        </w:rPr>
        <w:t xml:space="preserve"> the agreement left some flexibility for them to take measures to protect public health. Because of Provisions relating to patents and pharmaceutical regulation or confusing and contentious Regulators must acquire relevant technical expertise </w:t>
      </w:r>
      <w:proofErr w:type="gramStart"/>
      <w:r w:rsidRPr="003D6EDC">
        <w:rPr>
          <w:rFonts w:ascii="Arial" w:eastAsia="Times New Roman" w:hAnsi="Arial" w:cs="Arial"/>
          <w:b/>
          <w:bCs/>
          <w:color w:val="000000"/>
          <w:sz w:val="6"/>
          <w:szCs w:val="6"/>
          <w:vertAlign w:val="subscript"/>
          <w:lang w:eastAsia="ja-JP"/>
        </w:rPr>
        <w:t>To</w:t>
      </w:r>
      <w:proofErr w:type="gramEnd"/>
      <w:r w:rsidRPr="003D6EDC">
        <w:rPr>
          <w:rFonts w:ascii="Arial" w:eastAsia="Times New Roman" w:hAnsi="Arial" w:cs="Arial"/>
          <w:b/>
          <w:bCs/>
          <w:color w:val="000000"/>
          <w:sz w:val="6"/>
          <w:szCs w:val="6"/>
          <w:vertAlign w:val="subscript"/>
          <w:lang w:eastAsia="ja-JP"/>
        </w:rPr>
        <w:t xml:space="preserve"> use these flexibilities within trips to improve access to Medicine</w:t>
      </w:r>
      <w:r w:rsidRPr="003D6EDC">
        <w:rPr>
          <w:rFonts w:ascii="Arial" w:eastAsia="Times New Roman" w:hAnsi="Arial" w:cs="Arial"/>
          <w:b/>
          <w:bCs/>
          <w:color w:val="000000"/>
          <w:lang w:eastAsia="ja-JP"/>
        </w:rPr>
        <w:t>. </w:t>
      </w:r>
    </w:p>
    <w:p w14:paraId="609F5559"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5B9A2686"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By creating harms and difficulties in poor countries’ medical systems, the </w:t>
      </w:r>
      <w:proofErr w:type="spellStart"/>
      <w:r w:rsidRPr="003D6EDC">
        <w:rPr>
          <w:rFonts w:ascii="Arial" w:eastAsia="Times New Roman" w:hAnsi="Arial" w:cs="Arial"/>
          <w:b/>
          <w:bCs/>
          <w:color w:val="000000"/>
          <w:lang w:eastAsia="ja-JP"/>
        </w:rPr>
        <w:t>squo</w:t>
      </w:r>
      <w:proofErr w:type="spellEnd"/>
      <w:r w:rsidRPr="003D6EDC">
        <w:rPr>
          <w:rFonts w:ascii="Arial" w:eastAsia="Times New Roman" w:hAnsi="Arial" w:cs="Arial"/>
          <w:b/>
          <w:bCs/>
          <w:color w:val="000000"/>
          <w:lang w:eastAsia="ja-JP"/>
        </w:rPr>
        <w:t xml:space="preserve"> undermines negative utilitarianism and cannot be considered positive.</w:t>
      </w:r>
    </w:p>
    <w:p w14:paraId="43C4D1CC"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B: Poor / minority communities</w:t>
      </w:r>
    </w:p>
    <w:p w14:paraId="70B16742"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ACRE 20</w:t>
      </w:r>
      <w:r w:rsidRPr="003D6EDC">
        <w:rPr>
          <w:rFonts w:ascii="Arial" w:eastAsia="Times New Roman" w:hAnsi="Arial" w:cs="Arial"/>
          <w:b/>
          <w:bCs/>
          <w:color w:val="000000"/>
          <w:sz w:val="14"/>
          <w:szCs w:val="14"/>
          <w:lang w:eastAsia="ja-JP"/>
        </w:rPr>
        <w:t xml:space="preserve"> [Action Center on Race and the Economy, August 2020, “</w:t>
      </w:r>
      <w:proofErr w:type="spellStart"/>
      <w:r w:rsidRPr="003D6EDC">
        <w:rPr>
          <w:rFonts w:ascii="Arial" w:eastAsia="Times New Roman" w:hAnsi="Arial" w:cs="Arial"/>
          <w:b/>
          <w:bCs/>
          <w:color w:val="000000"/>
          <w:sz w:val="14"/>
          <w:szCs w:val="14"/>
          <w:lang w:eastAsia="ja-JP"/>
        </w:rPr>
        <w:t>Poi$on</w:t>
      </w:r>
      <w:proofErr w:type="spellEnd"/>
      <w:r w:rsidRPr="003D6EDC">
        <w:rPr>
          <w:rFonts w:ascii="Arial" w:eastAsia="Times New Roman" w:hAnsi="Arial" w:cs="Arial"/>
          <w:b/>
          <w:bCs/>
          <w:color w:val="000000"/>
          <w:sz w:val="14"/>
          <w:szCs w:val="14"/>
          <w:lang w:eastAsia="ja-JP"/>
        </w:rPr>
        <w:t>: How Big Pharma’s Racist Price Gouging Kills Black and Brown Folks,” Action Center on Race and the Economy,</w:t>
      </w:r>
      <w:hyperlink r:id="rId14"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https://acrecampaigns.org/wpcontent/uploads/2020/08/new-poison-final.pdf]/</w:t>
        </w:r>
      </w:hyperlink>
      <w:r w:rsidRPr="003D6EDC">
        <w:rPr>
          <w:rFonts w:ascii="Arial" w:eastAsia="Times New Roman" w:hAnsi="Arial" w:cs="Arial"/>
          <w:b/>
          <w:bCs/>
          <w:color w:val="000000"/>
          <w:sz w:val="14"/>
          <w:szCs w:val="14"/>
          <w:lang w:eastAsia="ja-JP"/>
        </w:rPr>
        <w:t> </w:t>
      </w:r>
    </w:p>
    <w:p w14:paraId="60D33B3F"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3D6EDC">
        <w:rPr>
          <w:rFonts w:ascii="Arial" w:eastAsia="Times New Roman" w:hAnsi="Arial" w:cs="Arial"/>
          <w:b/>
          <w:bCs/>
          <w:color w:val="000000"/>
          <w:lang w:eastAsia="ja-JP"/>
        </w:rPr>
        <w:t xml:space="preserve">. Across insurance status, age, and disease type, Black and Latinx patients report higher rates of medication rationing—delaying filling a </w:t>
      </w:r>
      <w:proofErr w:type="gramStart"/>
      <w:r w:rsidRPr="003D6EDC">
        <w:rPr>
          <w:rFonts w:ascii="Arial" w:eastAsia="Times New Roman" w:hAnsi="Arial" w:cs="Arial"/>
          <w:b/>
          <w:bCs/>
          <w:color w:val="000000"/>
          <w:lang w:eastAsia="ja-JP"/>
        </w:rPr>
        <w:t>prescription, and</w:t>
      </w:r>
      <w:proofErr w:type="gramEnd"/>
      <w:r w:rsidRPr="003D6EDC">
        <w:rPr>
          <w:rFonts w:ascii="Arial" w:eastAsia="Times New Roman" w:hAnsi="Arial" w:cs="Arial"/>
          <w:b/>
          <w:bCs/>
          <w:color w:val="000000"/>
          <w:lang w:eastAsia="ja-JP"/>
        </w:rPr>
        <w:t xml:space="preserve"> reducing doses due to cost. </w:t>
      </w:r>
      <w:r w:rsidRPr="003D6EDC">
        <w:rPr>
          <w:rFonts w:ascii="Arial" w:eastAsia="Times New Roman" w:hAnsi="Arial" w:cs="Arial"/>
          <w:b/>
          <w:bCs/>
          <w:color w:val="000000"/>
          <w:sz w:val="7"/>
          <w:szCs w:val="7"/>
          <w:vertAlign w:val="subscript"/>
          <w:lang w:eastAsia="ja-JP"/>
        </w:rPr>
        <w:t xml:space="preserve">Even before the current </w:t>
      </w:r>
      <w:proofErr w:type="gramStart"/>
      <w:r w:rsidRPr="003D6EDC">
        <w:rPr>
          <w:rFonts w:ascii="Arial" w:eastAsia="Times New Roman" w:hAnsi="Arial" w:cs="Arial"/>
          <w:b/>
          <w:bCs/>
          <w:color w:val="000000"/>
          <w:sz w:val="7"/>
          <w:szCs w:val="7"/>
          <w:vertAlign w:val="subscript"/>
          <w:lang w:eastAsia="ja-JP"/>
        </w:rPr>
        <w:t>pandemic,</w:t>
      </w:r>
      <w:r w:rsidRPr="003D6EDC">
        <w:rPr>
          <w:rFonts w:ascii="Arial" w:eastAsia="Times New Roman" w:hAnsi="Arial" w:cs="Arial"/>
          <w:b/>
          <w:bCs/>
          <w:color w:val="000000"/>
          <w:lang w:eastAsia="ja-JP"/>
        </w:rPr>
        <w:t>.</w:t>
      </w:r>
      <w:proofErr w:type="gramEnd"/>
      <w:r w:rsidRPr="003D6EDC">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3D6EDC">
        <w:rPr>
          <w:rFonts w:ascii="Arial" w:eastAsia="Times New Roman" w:hAnsi="Arial" w:cs="Arial"/>
          <w:b/>
          <w:bCs/>
          <w:color w:val="000000"/>
          <w:shd w:val="clear" w:color="auto" w:fill="00FFFF"/>
          <w:lang w:eastAsia="ja-JP"/>
        </w:rPr>
        <w:t xml:space="preserve">medication rationing due to </w:t>
      </w:r>
      <w:proofErr w:type="gramStart"/>
      <w:r w:rsidRPr="003D6EDC">
        <w:rPr>
          <w:rFonts w:ascii="Arial" w:eastAsia="Times New Roman" w:hAnsi="Arial" w:cs="Arial"/>
          <w:b/>
          <w:bCs/>
          <w:color w:val="000000"/>
          <w:shd w:val="clear" w:color="auto" w:fill="00FFFF"/>
          <w:lang w:eastAsia="ja-JP"/>
        </w:rPr>
        <w:t>high cost</w:t>
      </w:r>
      <w:proofErr w:type="gramEnd"/>
      <w:r w:rsidRPr="003D6EDC">
        <w:rPr>
          <w:rFonts w:ascii="Arial" w:eastAsia="Times New Roman" w:hAnsi="Arial" w:cs="Arial"/>
          <w:b/>
          <w:bCs/>
          <w:color w:val="000000"/>
          <w:shd w:val="clear" w:color="auto" w:fill="00FFFF"/>
          <w:lang w:eastAsia="ja-JP"/>
        </w:rPr>
        <w:t xml:space="preserve"> leads to unconscionable levels of preventable disease and death in POC Majority communities.</w:t>
      </w:r>
    </w:p>
    <w:p w14:paraId="2294CBDC"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415D86F2"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eastAsia="Times New Roman"/>
          <w:sz w:val="26"/>
          <w:szCs w:val="26"/>
          <w:lang w:eastAsia="ja-JP"/>
        </w:rPr>
        <w:t>Benavidez 18</w:t>
      </w:r>
      <w:r w:rsidRPr="003D6EDC">
        <w:rPr>
          <w:rFonts w:ascii="Arial" w:eastAsia="Times New Roman" w:hAnsi="Arial" w:cs="Arial"/>
          <w:b/>
          <w:bCs/>
          <w:color w:val="000000"/>
          <w:lang w:eastAsia="ja-JP"/>
        </w:rPr>
        <w:t xml:space="preserve"> </w:t>
      </w:r>
      <w:r w:rsidRPr="003D6EDC">
        <w:rPr>
          <w:rFonts w:ascii="Arial" w:eastAsia="Times New Roman" w:hAnsi="Arial" w:cs="Arial"/>
          <w:b/>
          <w:bCs/>
          <w:color w:val="000000"/>
          <w:sz w:val="14"/>
          <w:szCs w:val="14"/>
          <w:lang w:eastAsia="ja-JP"/>
        </w:rPr>
        <w:t>[Gilbert Benavidez is a policy analyst for the Partnered Evidence-based Policy Resource Center (</w:t>
      </w:r>
      <w:proofErr w:type="spellStart"/>
      <w:r w:rsidRPr="003D6EDC">
        <w:rPr>
          <w:rFonts w:ascii="Arial" w:eastAsia="Times New Roman" w:hAnsi="Arial" w:cs="Arial"/>
          <w:b/>
          <w:bCs/>
          <w:color w:val="000000"/>
          <w:sz w:val="14"/>
          <w:szCs w:val="14"/>
          <w:lang w:eastAsia="ja-JP"/>
        </w:rPr>
        <w:t>PEPReC</w:t>
      </w:r>
      <w:proofErr w:type="spellEnd"/>
      <w:r w:rsidRPr="003D6EDC">
        <w:rPr>
          <w:rFonts w:ascii="Arial" w:eastAsia="Times New Roman" w:hAnsi="Arial" w:cs="Arial"/>
          <w:b/>
          <w:bCs/>
          <w:color w:val="000000"/>
          <w:sz w:val="14"/>
          <w:szCs w:val="14"/>
          <w:lang w:eastAsia="ja-JP"/>
        </w:rPr>
        <w:t xml:space="preserve">), Austin </w:t>
      </w:r>
      <w:proofErr w:type="spellStart"/>
      <w:r w:rsidRPr="003D6EDC">
        <w:rPr>
          <w:rFonts w:ascii="Arial" w:eastAsia="Times New Roman" w:hAnsi="Arial" w:cs="Arial"/>
          <w:b/>
          <w:bCs/>
          <w:color w:val="000000"/>
          <w:sz w:val="14"/>
          <w:szCs w:val="14"/>
          <w:lang w:eastAsia="ja-JP"/>
        </w:rPr>
        <w:t>Frakt</w:t>
      </w:r>
      <w:proofErr w:type="spellEnd"/>
      <w:r w:rsidRPr="003D6EDC">
        <w:rPr>
          <w:rFonts w:ascii="Arial" w:eastAsia="Times New Roman" w:hAnsi="Arial" w:cs="Arial"/>
          <w:b/>
          <w:bCs/>
          <w:color w:val="000000"/>
          <w:sz w:val="14"/>
          <w:szCs w:val="14"/>
          <w:lang w:eastAsia="ja-JP"/>
        </w:rPr>
        <w:t xml:space="preserve">, PhD, is a health economist and director of the Partnered Evidence-based Policy Resource Center at the Boston, August 21 2018, “Racial Disparities, Prescription Medications, and Promoting </w:t>
      </w:r>
      <w:proofErr w:type="spellStart"/>
      <w:r w:rsidRPr="003D6EDC">
        <w:rPr>
          <w:rFonts w:ascii="Arial" w:eastAsia="Times New Roman" w:hAnsi="Arial" w:cs="Arial"/>
          <w:b/>
          <w:bCs/>
          <w:color w:val="000000"/>
          <w:sz w:val="14"/>
          <w:szCs w:val="14"/>
          <w:lang w:eastAsia="ja-JP"/>
        </w:rPr>
        <w:t>Equity,”Public</w:t>
      </w:r>
      <w:proofErr w:type="spellEnd"/>
      <w:r w:rsidRPr="003D6EDC">
        <w:rPr>
          <w:rFonts w:ascii="Arial" w:eastAsia="Times New Roman" w:hAnsi="Arial" w:cs="Arial"/>
          <w:b/>
          <w:bCs/>
          <w:color w:val="000000"/>
          <w:sz w:val="14"/>
          <w:szCs w:val="14"/>
          <w:lang w:eastAsia="ja-JP"/>
        </w:rPr>
        <w:t xml:space="preserve"> Health Post,</w:t>
      </w:r>
      <w:hyperlink r:id="rId15" w:history="1">
        <w:r w:rsidRPr="003D6EDC">
          <w:rPr>
            <w:rFonts w:ascii="Arial" w:eastAsia="Times New Roman" w:hAnsi="Arial" w:cs="Arial"/>
            <w:b/>
            <w:bCs/>
            <w:color w:val="000000"/>
            <w:sz w:val="14"/>
            <w:szCs w:val="14"/>
            <w:u w:val="single"/>
            <w:lang w:eastAsia="ja-JP"/>
          </w:rPr>
          <w:t xml:space="preserve"> </w:t>
        </w:r>
        <w:r w:rsidRPr="003D6EDC">
          <w:rPr>
            <w:rFonts w:ascii="Arial" w:eastAsia="Times New Roman" w:hAnsi="Arial" w:cs="Arial"/>
            <w:b/>
            <w:bCs/>
            <w:color w:val="1155CC"/>
            <w:sz w:val="14"/>
            <w:szCs w:val="14"/>
            <w:u w:val="single"/>
            <w:lang w:eastAsia="ja-JP"/>
          </w:rPr>
          <w:t>https://www.publichealthpost.org/viewpoints/racial-disparities-prescription-medications-equity/</w:t>
        </w:r>
      </w:hyperlink>
      <w:r w:rsidRPr="003D6EDC">
        <w:rPr>
          <w:rFonts w:ascii="Arial" w:eastAsia="Times New Roman" w:hAnsi="Arial" w:cs="Arial"/>
          <w:b/>
          <w:bCs/>
          <w:color w:val="000000"/>
          <w:sz w:val="14"/>
          <w:szCs w:val="14"/>
          <w:lang w:eastAsia="ja-JP"/>
        </w:rPr>
        <w:t xml:space="preserve"> ]/ Triumph Debate </w:t>
      </w:r>
    </w:p>
    <w:p w14:paraId="3C0ECB74"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America’s </w:t>
      </w:r>
      <w:r w:rsidRPr="003D6EDC">
        <w:rPr>
          <w:rFonts w:ascii="Arial" w:eastAsia="Times New Roman" w:hAnsi="Arial" w:cs="Arial"/>
          <w:b/>
          <w:bCs/>
          <w:color w:val="000000"/>
          <w:shd w:val="clear" w:color="auto" w:fill="00FFFF"/>
          <w:lang w:eastAsia="ja-JP"/>
        </w:rPr>
        <w:t>cost of prescription drugs is a barrier to proper disease treatment for minorities</w:t>
      </w:r>
      <w:r w:rsidRPr="003D6EDC">
        <w:rPr>
          <w:rFonts w:ascii="Arial" w:eastAsia="Times New Roman" w:hAnsi="Arial" w:cs="Arial"/>
          <w:b/>
          <w:bCs/>
          <w:color w:val="000000"/>
          <w:lang w:eastAsia="ja-JP"/>
        </w:rPr>
        <w:t xml:space="preserve">, who often experience adverse health access. 15.4 million Americans of color lack insurance. </w:t>
      </w:r>
      <w:r w:rsidRPr="003D6EDC">
        <w:rPr>
          <w:rFonts w:ascii="Arial" w:eastAsia="Times New Roman" w:hAnsi="Arial" w:cs="Arial"/>
          <w:b/>
          <w:bCs/>
          <w:color w:val="000000"/>
          <w:sz w:val="12"/>
          <w:szCs w:val="12"/>
          <w:lang w:eastAsia="ja-JP"/>
        </w:rPr>
        <w:t>More than half (55%) of uninsured Americans are people of color.</w:t>
      </w:r>
      <w:r w:rsidRPr="003D6EDC">
        <w:rPr>
          <w:rFonts w:ascii="Arial" w:eastAsia="Times New Roman" w:hAnsi="Arial" w:cs="Arial"/>
          <w:b/>
          <w:bCs/>
          <w:color w:val="000000"/>
          <w:lang w:eastAsia="ja-JP"/>
        </w:rPr>
        <w:t xml:space="preserve"> For the uninsured, paying retail prices for medications is financially impossible. </w:t>
      </w:r>
    </w:p>
    <w:p w14:paraId="1E9FFD4E"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Creating suffering, even if it's for minorities, goes against my Criterion of creating good for the maximum number of people, violating utilitarianism.</w:t>
      </w:r>
    </w:p>
    <w:p w14:paraId="7AC55CD8"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0087BD90" w14:textId="77777777" w:rsidR="003D6EDC" w:rsidRPr="003D6EDC" w:rsidRDefault="003D6EDC" w:rsidP="003D6EDC">
      <w:pPr>
        <w:pStyle w:val="Heading1"/>
        <w:rPr>
          <w:lang w:eastAsia="ja-JP"/>
        </w:rPr>
      </w:pPr>
      <w:r w:rsidRPr="003D6EDC">
        <w:rPr>
          <w:lang w:eastAsia="ja-JP"/>
        </w:rPr>
        <w:t>Contention 3 – Public Health Emergencies</w:t>
      </w:r>
    </w:p>
    <w:p w14:paraId="727FF0C9" w14:textId="77777777" w:rsidR="003D6EDC" w:rsidRPr="003D6EDC" w:rsidRDefault="003D6EDC" w:rsidP="003D6EDC">
      <w:pPr>
        <w:spacing w:before="240" w:after="40" w:line="256" w:lineRule="auto"/>
        <w:ind w:left="720"/>
        <w:outlineLvl w:val="3"/>
        <w:rPr>
          <w:rFonts w:eastAsia="Times New Roman"/>
          <w:b/>
          <w:bCs/>
          <w:sz w:val="26"/>
          <w:szCs w:val="26"/>
          <w:lang w:eastAsia="ja-JP"/>
        </w:rPr>
      </w:pPr>
      <w:proofErr w:type="spellStart"/>
      <w:r w:rsidRPr="003D6EDC">
        <w:rPr>
          <w:rFonts w:eastAsia="Times New Roman"/>
          <w:sz w:val="26"/>
          <w:szCs w:val="26"/>
          <w:lang w:eastAsia="ja-JP"/>
        </w:rPr>
        <w:t>Pheage</w:t>
      </w:r>
      <w:proofErr w:type="spellEnd"/>
      <w:r w:rsidRPr="003D6EDC">
        <w:rPr>
          <w:rFonts w:eastAsia="Times New Roman"/>
          <w:sz w:val="26"/>
          <w:szCs w:val="26"/>
          <w:lang w:eastAsia="ja-JP"/>
        </w:rPr>
        <w:t xml:space="preserve"> 16</w:t>
      </w:r>
    </w:p>
    <w:p w14:paraId="3145470F"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1.6 million Africans died of malaria, tuberculosis, and HIV in 2015, due to patent law preventing generic drug import </w:t>
      </w:r>
      <w:r w:rsidRPr="003D6EDC">
        <w:rPr>
          <w:rFonts w:ascii="Arial" w:eastAsia="Times New Roman" w:hAnsi="Arial" w:cs="Arial"/>
          <w:b/>
          <w:bCs/>
          <w:color w:val="000000"/>
          <w:sz w:val="8"/>
          <w:szCs w:val="8"/>
          <w:vertAlign w:val="subscript"/>
          <w:lang w:eastAsia="ja-JP"/>
        </w:rPr>
        <w:t>[</w:t>
      </w:r>
      <w:proofErr w:type="spellStart"/>
      <w:r w:rsidRPr="003D6EDC">
        <w:rPr>
          <w:rFonts w:ascii="Arial" w:eastAsia="Times New Roman" w:hAnsi="Arial" w:cs="Arial"/>
          <w:b/>
          <w:bCs/>
          <w:color w:val="000000"/>
          <w:sz w:val="8"/>
          <w:szCs w:val="8"/>
          <w:vertAlign w:val="subscript"/>
          <w:lang w:eastAsia="ja-JP"/>
        </w:rPr>
        <w:t>Tefo</w:t>
      </w:r>
      <w:proofErr w:type="spellEnd"/>
      <w:r w:rsidRPr="003D6EDC">
        <w:rPr>
          <w:rFonts w:ascii="Arial" w:eastAsia="Times New Roman" w:hAnsi="Arial" w:cs="Arial"/>
          <w:b/>
          <w:bCs/>
          <w:color w:val="000000"/>
          <w:sz w:val="8"/>
          <w:szCs w:val="8"/>
          <w:vertAlign w:val="subscript"/>
          <w:lang w:eastAsia="ja-JP"/>
        </w:rPr>
        <w:t xml:space="preserve"> </w:t>
      </w:r>
      <w:proofErr w:type="spellStart"/>
      <w:r w:rsidRPr="003D6EDC">
        <w:rPr>
          <w:rFonts w:ascii="Arial" w:eastAsia="Times New Roman" w:hAnsi="Arial" w:cs="Arial"/>
          <w:b/>
          <w:bCs/>
          <w:color w:val="000000"/>
          <w:sz w:val="8"/>
          <w:szCs w:val="8"/>
          <w:vertAlign w:val="subscript"/>
          <w:lang w:eastAsia="ja-JP"/>
        </w:rPr>
        <w:t>Pheage</w:t>
      </w:r>
      <w:proofErr w:type="spellEnd"/>
      <w:r w:rsidRPr="003D6EDC">
        <w:rPr>
          <w:rFonts w:ascii="Arial" w:eastAsia="Times New Roman" w:hAnsi="Arial" w:cs="Arial"/>
          <w:b/>
          <w:bCs/>
          <w:color w:val="000000"/>
          <w:sz w:val="8"/>
          <w:szCs w:val="8"/>
          <w:vertAlign w:val="subscript"/>
          <w:lang w:eastAsia="ja-JP"/>
        </w:rPr>
        <w:t>- journalist for African Renewal, December 2016, “Dying from lack of medicines,” United Nations Africa Renewal,</w:t>
      </w:r>
      <w:hyperlink r:id="rId16" w:history="1">
        <w:r w:rsidRPr="003D6EDC">
          <w:rPr>
            <w:rFonts w:ascii="Arial" w:eastAsia="Times New Roman" w:hAnsi="Arial" w:cs="Arial"/>
            <w:b/>
            <w:bCs/>
            <w:color w:val="000000"/>
            <w:sz w:val="8"/>
            <w:szCs w:val="8"/>
            <w:u w:val="single"/>
            <w:vertAlign w:val="subscript"/>
            <w:lang w:eastAsia="ja-JP"/>
          </w:rPr>
          <w:t xml:space="preserve"> </w:t>
        </w:r>
        <w:r w:rsidRPr="003D6EDC">
          <w:rPr>
            <w:rFonts w:ascii="Arial" w:eastAsia="Times New Roman" w:hAnsi="Arial" w:cs="Arial"/>
            <w:b/>
            <w:bCs/>
            <w:color w:val="1155CC"/>
            <w:sz w:val="8"/>
            <w:szCs w:val="8"/>
            <w:u w:val="single"/>
            <w:vertAlign w:val="subscript"/>
            <w:lang w:eastAsia="ja-JP"/>
          </w:rPr>
          <w:t>https://www.un.org/africarenewal/magazine/december-2016-march-2017/dying-lackmedicines</w:t>
        </w:r>
      </w:hyperlink>
      <w:r w:rsidRPr="003D6EDC">
        <w:rPr>
          <w:rFonts w:ascii="Arial" w:eastAsia="Times New Roman" w:hAnsi="Arial" w:cs="Arial"/>
          <w:b/>
          <w:bCs/>
          <w:color w:val="000000"/>
          <w:sz w:val="8"/>
          <w:szCs w:val="8"/>
          <w:vertAlign w:val="subscript"/>
          <w:lang w:eastAsia="ja-JP"/>
        </w:rPr>
        <w:t>]/ Triumph Debate</w:t>
      </w:r>
      <w:r w:rsidRPr="003D6EDC">
        <w:rPr>
          <w:rFonts w:ascii="Arial" w:eastAsia="Times New Roman" w:hAnsi="Arial" w:cs="Arial"/>
          <w:b/>
          <w:bCs/>
          <w:color w:val="000000"/>
          <w:lang w:eastAsia="ja-JP"/>
        </w:rPr>
        <w:t> </w:t>
      </w:r>
    </w:p>
    <w:p w14:paraId="49C3C904"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In 2001, 39 international</w:t>
      </w:r>
      <w:r w:rsidRPr="003D6EDC">
        <w:rPr>
          <w:rFonts w:ascii="Arial" w:eastAsia="Times New Roman" w:hAnsi="Arial" w:cs="Arial"/>
          <w:b/>
          <w:bCs/>
          <w:color w:val="000000"/>
          <w:lang w:eastAsia="ja-JP"/>
        </w:rPr>
        <w:t xml:space="preserve"> pharmaceutical c</w:t>
      </w:r>
      <w:r w:rsidRPr="003D6EDC">
        <w:rPr>
          <w:rFonts w:ascii="Arial" w:eastAsia="Times New Roman" w:hAnsi="Arial" w:cs="Arial"/>
          <w:b/>
          <w:bCs/>
          <w:color w:val="000000"/>
          <w:shd w:val="clear" w:color="auto" w:fill="00FFFF"/>
          <w:lang w:eastAsia="ja-JP"/>
        </w:rPr>
        <w:t xml:space="preserve">ompanies [filed suit against] the South African </w:t>
      </w:r>
      <w:proofErr w:type="gramStart"/>
      <w:r w:rsidRPr="003D6EDC">
        <w:rPr>
          <w:rFonts w:ascii="Arial" w:eastAsia="Times New Roman" w:hAnsi="Arial" w:cs="Arial"/>
          <w:b/>
          <w:bCs/>
          <w:color w:val="000000"/>
          <w:shd w:val="clear" w:color="auto" w:fill="00FFFF"/>
          <w:lang w:eastAsia="ja-JP"/>
        </w:rPr>
        <w:t>government  for</w:t>
      </w:r>
      <w:proofErr w:type="gramEnd"/>
      <w:r w:rsidRPr="003D6EDC">
        <w:rPr>
          <w:rFonts w:ascii="Arial" w:eastAsia="Times New Roman" w:hAnsi="Arial" w:cs="Arial"/>
          <w:b/>
          <w:bCs/>
          <w:color w:val="000000"/>
          <w:shd w:val="clear" w:color="auto" w:fill="00FFFF"/>
          <w:lang w:eastAsia="ja-JP"/>
        </w:rPr>
        <w:t xml:space="preserve"> its plans to manufacture and import cheap, generic HIV/AIDS drugs.</w:t>
      </w:r>
      <w:r w:rsidRPr="003D6EDC">
        <w:rPr>
          <w:rFonts w:ascii="Arial" w:eastAsia="Times New Roman" w:hAnsi="Arial" w:cs="Arial"/>
          <w:b/>
          <w:bCs/>
          <w:color w:val="000000"/>
          <w:lang w:eastAsia="ja-JP"/>
        </w:rPr>
        <w:t xml:space="preserve"> The companies claimed that South Africa’s plans breached their patent rights.</w:t>
      </w:r>
      <w:r w:rsidRPr="003D6EDC">
        <w:rPr>
          <w:rFonts w:ascii="Arial" w:eastAsia="Times New Roman" w:hAnsi="Arial" w:cs="Arial"/>
          <w:b/>
          <w:bCs/>
          <w:color w:val="000000"/>
          <w:sz w:val="6"/>
          <w:szCs w:val="6"/>
          <w:vertAlign w:val="subscript"/>
          <w:lang w:eastAsia="ja-JP"/>
        </w:rPr>
        <w:t xml:space="preserve"> Although they later withdrew the matter from court following pressure from groups that advocate for international access to medicines</w:t>
      </w:r>
      <w:r w:rsidRPr="003D6EDC">
        <w:rPr>
          <w:rFonts w:ascii="Arial" w:eastAsia="Times New Roman" w:hAnsi="Arial" w:cs="Arial"/>
          <w:b/>
          <w:bCs/>
          <w:color w:val="000000"/>
          <w:sz w:val="18"/>
          <w:szCs w:val="18"/>
          <w:lang w:eastAsia="ja-JP"/>
        </w:rPr>
        <w:t>,</w:t>
      </w:r>
    </w:p>
    <w:p w14:paraId="77036BA0"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Approximately 1.6 million Africans died of malaria, </w:t>
      </w:r>
      <w:proofErr w:type="gramStart"/>
      <w:r w:rsidRPr="003D6EDC">
        <w:rPr>
          <w:rFonts w:ascii="Arial" w:eastAsia="Times New Roman" w:hAnsi="Arial" w:cs="Arial"/>
          <w:b/>
          <w:bCs/>
          <w:color w:val="000000"/>
          <w:lang w:eastAsia="ja-JP"/>
        </w:rPr>
        <w:t>tuberculosis</w:t>
      </w:r>
      <w:proofErr w:type="gramEnd"/>
      <w:r w:rsidRPr="003D6EDC">
        <w:rPr>
          <w:rFonts w:ascii="Arial" w:eastAsia="Times New Roman" w:hAnsi="Arial" w:cs="Arial"/>
          <w:b/>
          <w:bCs/>
          <w:color w:val="000000"/>
          <w:lang w:eastAsia="ja-JP"/>
        </w:rPr>
        <w:t xml:space="preserve"> and HIV in 2015. These diseases can be treated with timely access to treatment. </w:t>
      </w:r>
      <w:r w:rsidRPr="003D6EDC">
        <w:rPr>
          <w:rFonts w:ascii="Arial" w:eastAsia="Times New Roman" w:hAnsi="Arial" w:cs="Arial"/>
          <w:b/>
          <w:bCs/>
          <w:color w:val="000000"/>
          <w:sz w:val="7"/>
          <w:szCs w:val="7"/>
          <w:vertAlign w:val="subscript"/>
          <w:lang w:eastAsia="ja-JP"/>
        </w:rPr>
        <w:t>There is evidence that</w:t>
      </w:r>
      <w:r w:rsidRPr="003D6EDC">
        <w:rPr>
          <w:rFonts w:ascii="Arial" w:eastAsia="Times New Roman" w:hAnsi="Arial" w:cs="Arial"/>
          <w:b/>
          <w:bCs/>
          <w:color w:val="000000"/>
          <w:lang w:eastAsia="ja-JP"/>
        </w:rPr>
        <w:t xml:space="preserve"> local production brings down the cost of medicines, but less than 2% of drugs consumed in Africa are produced locally, meaning that </w:t>
      </w:r>
      <w:r w:rsidRPr="003D6EDC">
        <w:rPr>
          <w:rFonts w:ascii="Arial" w:eastAsia="Times New Roman" w:hAnsi="Arial" w:cs="Arial"/>
          <w:b/>
          <w:bCs/>
          <w:color w:val="000000"/>
          <w:shd w:val="clear" w:color="auto" w:fill="00FFFF"/>
          <w:lang w:eastAsia="ja-JP"/>
        </w:rPr>
        <w:t>many sick patients [can’t]afford the imported ones</w:t>
      </w:r>
      <w:r w:rsidRPr="003D6EDC">
        <w:rPr>
          <w:rFonts w:ascii="Arial" w:eastAsia="Times New Roman" w:hAnsi="Arial" w:cs="Arial"/>
          <w:b/>
          <w:bCs/>
          <w:color w:val="000000"/>
          <w:lang w:eastAsia="ja-JP"/>
        </w:rPr>
        <w:t>.</w:t>
      </w:r>
    </w:p>
    <w:p w14:paraId="5944DCC6" w14:textId="77777777" w:rsidR="003D6EDC" w:rsidRPr="003D6EDC" w:rsidRDefault="003D6EDC" w:rsidP="003D6EDC">
      <w:pPr>
        <w:spacing w:before="240" w:after="40" w:line="256" w:lineRule="auto"/>
        <w:ind w:left="720"/>
        <w:outlineLvl w:val="3"/>
        <w:rPr>
          <w:rFonts w:eastAsia="Times New Roman"/>
          <w:b/>
          <w:bCs/>
          <w:sz w:val="26"/>
          <w:szCs w:val="26"/>
          <w:lang w:eastAsia="ja-JP"/>
        </w:rPr>
      </w:pPr>
      <w:hyperlink r:id="rId17" w:history="1">
        <w:r w:rsidRPr="003D6EDC">
          <w:rPr>
            <w:rFonts w:eastAsia="Times New Roman"/>
            <w:color w:val="0000FF"/>
            <w:sz w:val="26"/>
            <w:szCs w:val="26"/>
            <w:u w:val="single"/>
            <w:lang w:eastAsia="ja-JP"/>
          </w:rPr>
          <w:t>Lindsey 21</w:t>
        </w:r>
      </w:hyperlink>
    </w:p>
    <w:p w14:paraId="41D67750"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intellectual property protections [oppose] the policy requirements of effective pandemic response</w:t>
      </w:r>
      <w:r w:rsidRPr="003D6EDC">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3D6EDC">
        <w:rPr>
          <w:rFonts w:ascii="Arial" w:eastAsia="Times New Roman" w:hAnsi="Arial" w:cs="Arial"/>
          <w:b/>
          <w:bCs/>
          <w:color w:val="000000"/>
          <w:lang w:eastAsia="ja-JP"/>
        </w:rPr>
        <w:t xml:space="preserve"> the way patents [stimulate] technology is not suited to public health crises. </w:t>
      </w:r>
      <w:r w:rsidRPr="003D6EDC">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3D6EDC">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5BAC1AAB" w14:textId="77777777" w:rsidR="003D6EDC" w:rsidRPr="003D6EDC" w:rsidRDefault="003D6EDC" w:rsidP="003D6EDC">
      <w:pPr>
        <w:spacing w:line="256" w:lineRule="auto"/>
        <w:rPr>
          <w:rFonts w:eastAsia="Times New Roman"/>
          <w:lang w:eastAsia="ja-JP"/>
        </w:rPr>
      </w:pPr>
      <w:r w:rsidRPr="003D6EDC">
        <w:rPr>
          <w:rFonts w:eastAsia="Times New Roman"/>
          <w:lang w:eastAsia="ja-JP"/>
        </w:rPr>
        <w:t> </w:t>
      </w:r>
    </w:p>
    <w:p w14:paraId="7487ED75" w14:textId="77777777" w:rsidR="003D6EDC" w:rsidRPr="003D6EDC" w:rsidRDefault="003D6EDC" w:rsidP="003D6EDC">
      <w:pPr>
        <w:spacing w:before="240" w:after="40" w:line="256" w:lineRule="auto"/>
        <w:ind w:left="720"/>
        <w:outlineLvl w:val="3"/>
        <w:rPr>
          <w:rFonts w:eastAsia="Times New Roman"/>
          <w:b/>
          <w:bCs/>
          <w:sz w:val="26"/>
          <w:szCs w:val="26"/>
          <w:lang w:eastAsia="ja-JP"/>
        </w:rPr>
      </w:pPr>
      <w:hyperlink r:id="rId18" w:history="1">
        <w:r w:rsidRPr="003D6EDC">
          <w:rPr>
            <w:rFonts w:eastAsia="Times New Roman"/>
            <w:color w:val="0000FF"/>
            <w:sz w:val="26"/>
            <w:szCs w:val="26"/>
            <w:u w:val="single"/>
            <w:lang w:eastAsia="ja-JP"/>
          </w:rPr>
          <w:t>Garrett 21</w:t>
        </w:r>
      </w:hyperlink>
    </w:p>
    <w:p w14:paraId="1DAD8B74"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shd w:val="clear" w:color="auto" w:fill="00FFFF"/>
          <w:lang w:eastAsia="ja-JP"/>
        </w:rPr>
        <w:t>After 1996, pharmaceutical companies shared their HIV/AIDS treatment data</w:t>
      </w:r>
      <w:r w:rsidRPr="003D6EDC">
        <w:rPr>
          <w:rFonts w:ascii="Arial" w:eastAsia="Times New Roman" w:hAnsi="Arial" w:cs="Arial"/>
          <w:b/>
          <w:bCs/>
          <w:color w:val="000000"/>
          <w:lang w:eastAsia="ja-JP"/>
        </w:rPr>
        <w:t xml:space="preserve"> and manufacturing processes: By </w:t>
      </w:r>
      <w:r w:rsidRPr="003D6EDC">
        <w:rPr>
          <w:rFonts w:ascii="Arial" w:eastAsia="Times New Roman" w:hAnsi="Arial" w:cs="Arial"/>
          <w:b/>
          <w:bCs/>
          <w:color w:val="000000"/>
          <w:shd w:val="clear" w:color="auto" w:fill="00FFFF"/>
          <w:lang w:eastAsia="ja-JP"/>
        </w:rPr>
        <w:t>working together, the companies demonstrated that any singular</w:t>
      </w:r>
      <w:r w:rsidRPr="003D6EDC">
        <w:rPr>
          <w:rFonts w:ascii="Arial" w:eastAsia="Times New Roman" w:hAnsi="Arial" w:cs="Arial"/>
          <w:b/>
          <w:bCs/>
          <w:color w:val="000000"/>
          <w:lang w:eastAsia="ja-JP"/>
        </w:rPr>
        <w:t xml:space="preserve"> anti-HIV/AIDS </w:t>
      </w:r>
      <w:r w:rsidRPr="003D6EDC">
        <w:rPr>
          <w:rFonts w:ascii="Arial" w:eastAsia="Times New Roman" w:hAnsi="Arial" w:cs="Arial"/>
          <w:b/>
          <w:bCs/>
          <w:color w:val="000000"/>
          <w:shd w:val="clear" w:color="auto" w:fill="00FFFF"/>
          <w:lang w:eastAsia="ja-JP"/>
        </w:rPr>
        <w:t>drug would fail, but combinations</w:t>
      </w:r>
      <w:r w:rsidRPr="003D6EDC">
        <w:rPr>
          <w:rFonts w:ascii="Arial" w:eastAsia="Times New Roman" w:hAnsi="Arial" w:cs="Arial"/>
          <w:b/>
          <w:bCs/>
          <w:color w:val="000000"/>
          <w:lang w:eastAsia="ja-JP"/>
        </w:rPr>
        <w:t xml:space="preserve"> of three or four drugs, </w:t>
      </w:r>
      <w:r w:rsidRPr="003D6EDC">
        <w:rPr>
          <w:rFonts w:ascii="Arial" w:eastAsia="Times New Roman" w:hAnsi="Arial" w:cs="Arial"/>
          <w:b/>
          <w:bCs/>
          <w:color w:val="000000"/>
          <w:shd w:val="clear" w:color="auto" w:fill="00FFFF"/>
          <w:lang w:eastAsia="ja-JP"/>
        </w:rPr>
        <w:t>made by multiple companies, pushed people back from the edge of death...</w:t>
      </w:r>
    </w:p>
    <w:p w14:paraId="25CBB4FD" w14:textId="77777777" w:rsidR="003D6EDC" w:rsidRPr="003D6EDC" w:rsidRDefault="003D6EDC" w:rsidP="003D6EDC">
      <w:pPr>
        <w:spacing w:before="240" w:after="40" w:line="256" w:lineRule="auto"/>
        <w:ind w:left="720"/>
        <w:outlineLvl w:val="3"/>
        <w:rPr>
          <w:rFonts w:eastAsia="Times New Roman"/>
          <w:b/>
          <w:bCs/>
          <w:sz w:val="26"/>
          <w:szCs w:val="26"/>
          <w:lang w:eastAsia="ja-JP"/>
        </w:rPr>
      </w:pPr>
      <w:r w:rsidRPr="003D6EDC">
        <w:rPr>
          <w:rFonts w:ascii="Arial" w:eastAsia="Times New Roman" w:hAnsi="Arial" w:cs="Arial"/>
          <w:b/>
          <w:bCs/>
          <w:color w:val="000000"/>
          <w:lang w:eastAsia="ja-JP"/>
        </w:rPr>
        <w:t xml:space="preserve">{to expand international access}, in 2002, President Clinton intervened with a </w:t>
      </w:r>
      <w:r w:rsidRPr="003D6EDC">
        <w:rPr>
          <w:rFonts w:ascii="Arial" w:eastAsia="Times New Roman" w:hAnsi="Arial" w:cs="Arial"/>
          <w:b/>
          <w:bCs/>
          <w:color w:val="000000"/>
          <w:shd w:val="clear" w:color="auto" w:fill="00FFFF"/>
          <w:lang w:eastAsia="ja-JP"/>
        </w:rPr>
        <w:t>plan that had Western companies provide patented formulas to Indian generic manufacturers, dropping annual treatment costs from nearly $10,000 to less than $</w:t>
      </w:r>
      <w:proofErr w:type="gramStart"/>
      <w:r w:rsidRPr="003D6EDC">
        <w:rPr>
          <w:rFonts w:ascii="Arial" w:eastAsia="Times New Roman" w:hAnsi="Arial" w:cs="Arial"/>
          <w:b/>
          <w:bCs/>
          <w:color w:val="000000"/>
          <w:shd w:val="clear" w:color="auto" w:fill="00FFFF"/>
          <w:lang w:eastAsia="ja-JP"/>
        </w:rPr>
        <w:t>100.{</w:t>
      </w:r>
      <w:proofErr w:type="gramEnd"/>
      <w:r w:rsidRPr="003D6EDC">
        <w:rPr>
          <w:rFonts w:ascii="Arial" w:eastAsia="Times New Roman" w:hAnsi="Arial" w:cs="Arial"/>
          <w:b/>
          <w:bCs/>
          <w:color w:val="000000"/>
          <w:lang w:eastAsia="ja-JP"/>
        </w:rPr>
        <w:t xml:space="preserve">This} move around IP laws ushered in an era of HIV drug invention that lowered drug side effects, developed new drugs, and increased options for pediatric care. </w:t>
      </w:r>
      <w:r w:rsidRPr="003D6EDC">
        <w:rPr>
          <w:rFonts w:ascii="Arial" w:eastAsia="Times New Roman" w:hAnsi="Arial" w:cs="Arial"/>
          <w:b/>
          <w:bCs/>
          <w:color w:val="000000"/>
          <w:sz w:val="24"/>
          <w:szCs w:val="24"/>
          <w:u w:val="single"/>
          <w:shd w:val="clear" w:color="auto" w:fill="00FFFF"/>
          <w:lang w:eastAsia="ja-JP"/>
        </w:rPr>
        <w:t>Despite losing patent protection, drug companies have profited and continue to innovate on HIV/AIDS.</w:t>
      </w:r>
    </w:p>
    <w:p w14:paraId="12EB0B34" w14:textId="77777777" w:rsidR="003D6EDC" w:rsidRPr="003D6EDC" w:rsidRDefault="003D6EDC" w:rsidP="003D6EDC">
      <w:pPr>
        <w:spacing w:before="240" w:after="40" w:line="256" w:lineRule="auto"/>
        <w:outlineLvl w:val="3"/>
        <w:rPr>
          <w:rFonts w:eastAsia="Times New Roman"/>
          <w:b/>
          <w:bCs/>
          <w:sz w:val="26"/>
          <w:szCs w:val="26"/>
          <w:lang w:eastAsia="ja-JP"/>
        </w:rPr>
      </w:pPr>
      <w:r w:rsidRPr="003D6EDC">
        <w:rPr>
          <w:rFonts w:ascii="Arial" w:eastAsia="Times New Roman" w:hAnsi="Arial" w:cs="Arial"/>
          <w:b/>
          <w:bCs/>
          <w:color w:val="000000"/>
          <w:sz w:val="26"/>
          <w:szCs w:val="26"/>
          <w:lang w:eastAsia="ja-JP"/>
        </w:rPr>
        <w:t xml:space="preserve">          </w:t>
      </w:r>
      <w:r w:rsidRPr="003D6EDC">
        <w:rPr>
          <w:rFonts w:ascii="Arial" w:eastAsia="Times New Roman" w:hAnsi="Arial" w:cs="Arial"/>
          <w:b/>
          <w:bCs/>
          <w:color w:val="000000"/>
          <w:lang w:eastAsia="ja-JP"/>
        </w:rPr>
        <w:t xml:space="preserve"> millions of increased deaths from treatable illnesses around the world is clearly a detriment to the greatest good. This goes against my utilitarian framework.  I have further proven that by reducing intellectual </w:t>
      </w:r>
      <w:proofErr w:type="gramStart"/>
      <w:r w:rsidRPr="003D6EDC">
        <w:rPr>
          <w:rFonts w:ascii="Arial" w:eastAsia="Times New Roman" w:hAnsi="Arial" w:cs="Arial"/>
          <w:b/>
          <w:bCs/>
          <w:color w:val="000000"/>
          <w:lang w:eastAsia="ja-JP"/>
        </w:rPr>
        <w:t>property  restrictions</w:t>
      </w:r>
      <w:proofErr w:type="gramEnd"/>
      <w:r w:rsidRPr="003D6EDC">
        <w:rPr>
          <w:rFonts w:ascii="Arial" w:eastAsia="Times New Roman" w:hAnsi="Arial" w:cs="Arial"/>
          <w:b/>
          <w:bCs/>
          <w:color w:val="000000"/>
          <w:lang w:eastAsia="ja-JP"/>
        </w:rPr>
        <w:t xml:space="preserve"> decrease treatment costs and increase treatment access in my Garrett evidence. Affirm to improve access to medicine for all.</w:t>
      </w:r>
    </w:p>
    <w:p w14:paraId="4255EDB3" w14:textId="79047EEC" w:rsidR="009C59B3" w:rsidRPr="009C59B3" w:rsidRDefault="009C59B3" w:rsidP="009C59B3">
      <w:pPr>
        <w:pStyle w:val="Heading1"/>
      </w:pPr>
      <w:r w:rsidRPr="009C59B3">
        <w:t xml:space="preserve">Theory </w:t>
      </w:r>
      <w:proofErr w:type="spellStart"/>
      <w:r w:rsidRPr="009C59B3">
        <w:t>Underview</w:t>
      </w:r>
      <w:proofErr w:type="spellEnd"/>
    </w:p>
    <w:p w14:paraId="3C860A16" w14:textId="77777777" w:rsidR="009C59B3" w:rsidRPr="009C59B3" w:rsidRDefault="009C59B3" w:rsidP="009C59B3"/>
    <w:p w14:paraId="757B21DF" w14:textId="77777777" w:rsidR="00873A6D" w:rsidRPr="009C59B3" w:rsidRDefault="00873A6D" w:rsidP="00EC1F7A"/>
    <w:p w14:paraId="64CCED7F" w14:textId="3B14DE9C" w:rsidR="00EC1F7A" w:rsidRPr="009C59B3" w:rsidRDefault="00ED5D06" w:rsidP="00EC1F7A">
      <w:r>
        <w:rPr>
          <w:rFonts w:ascii="Arial" w:eastAsia="Times New Roman" w:hAnsi="Arial" w:cs="Arial"/>
          <w:color w:val="000000"/>
          <w:lang w:eastAsia="ja-JP"/>
        </w:rPr>
        <w:t xml:space="preserve">Nothing </w:t>
      </w:r>
      <w:proofErr w:type="spellStart"/>
      <w:r>
        <w:rPr>
          <w:rFonts w:ascii="Arial" w:eastAsia="Times New Roman" w:hAnsi="Arial" w:cs="Arial"/>
          <w:color w:val="000000"/>
          <w:lang w:eastAsia="ja-JP"/>
        </w:rPr>
        <w:t>rn</w:t>
      </w:r>
      <w:proofErr w:type="spellEnd"/>
      <w:r>
        <w:rPr>
          <w:rFonts w:ascii="Arial" w:eastAsia="Times New Roman" w:hAnsi="Arial" w:cs="Arial"/>
          <w:color w:val="000000"/>
          <w:lang w:eastAsia="ja-JP"/>
        </w:rPr>
        <w:t xml:space="preserve"> just ignore have a nice day.</w:t>
      </w:r>
    </w:p>
    <w:p w14:paraId="7235AAF3" w14:textId="0FEC1C3A" w:rsidR="00EC1F7A" w:rsidRPr="009C59B3" w:rsidRDefault="00EC1F7A" w:rsidP="00EC1F7A"/>
    <w:bookmarkEnd w:id="0"/>
    <w:p w14:paraId="70038F7F" w14:textId="77777777" w:rsidR="00EC1F7A" w:rsidRPr="00EC1F7A" w:rsidRDefault="00EC1F7A" w:rsidP="00EC1F7A"/>
    <w:sectPr w:rsidR="00EC1F7A" w:rsidRPr="00EC1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02BB0"/>
    <w:multiLevelType w:val="multilevel"/>
    <w:tmpl w:val="96E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23151"/>
    <w:multiLevelType w:val="hybridMultilevel"/>
    <w:tmpl w:val="4836BEF6"/>
    <w:lvl w:ilvl="0" w:tplc="F956DA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A54768"/>
    <w:multiLevelType w:val="multilevel"/>
    <w:tmpl w:val="603C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86216615552"/>
    <w:docVar w:name="VerbatimVersion" w:val="5.1"/>
  </w:docVars>
  <w:rsids>
    <w:rsidRoot w:val="007B3B59"/>
    <w:rsid w:val="000139A3"/>
    <w:rsid w:val="000420ED"/>
    <w:rsid w:val="00100833"/>
    <w:rsid w:val="00104529"/>
    <w:rsid w:val="00105942"/>
    <w:rsid w:val="00107396"/>
    <w:rsid w:val="00144A4C"/>
    <w:rsid w:val="00176AB0"/>
    <w:rsid w:val="00177B7D"/>
    <w:rsid w:val="0018322D"/>
    <w:rsid w:val="001B5776"/>
    <w:rsid w:val="001E527A"/>
    <w:rsid w:val="001F78CE"/>
    <w:rsid w:val="0021164F"/>
    <w:rsid w:val="00251FC7"/>
    <w:rsid w:val="002855A7"/>
    <w:rsid w:val="002B146A"/>
    <w:rsid w:val="002B5E17"/>
    <w:rsid w:val="00315690"/>
    <w:rsid w:val="00316B75"/>
    <w:rsid w:val="00325646"/>
    <w:rsid w:val="003460F2"/>
    <w:rsid w:val="0038158C"/>
    <w:rsid w:val="003902BA"/>
    <w:rsid w:val="003A09E2"/>
    <w:rsid w:val="003D6EDC"/>
    <w:rsid w:val="00407037"/>
    <w:rsid w:val="004605D6"/>
    <w:rsid w:val="004C60E8"/>
    <w:rsid w:val="004E3579"/>
    <w:rsid w:val="004E728B"/>
    <w:rsid w:val="004F39E0"/>
    <w:rsid w:val="00537BD5"/>
    <w:rsid w:val="0057268A"/>
    <w:rsid w:val="005D2912"/>
    <w:rsid w:val="006065BD"/>
    <w:rsid w:val="00640639"/>
    <w:rsid w:val="00645FA9"/>
    <w:rsid w:val="00647866"/>
    <w:rsid w:val="00665003"/>
    <w:rsid w:val="006A2AD0"/>
    <w:rsid w:val="006C2375"/>
    <w:rsid w:val="006D4ECC"/>
    <w:rsid w:val="00722258"/>
    <w:rsid w:val="007243E5"/>
    <w:rsid w:val="00766EA0"/>
    <w:rsid w:val="007A2226"/>
    <w:rsid w:val="007B3B59"/>
    <w:rsid w:val="007F5B66"/>
    <w:rsid w:val="00823A1C"/>
    <w:rsid w:val="00845B9D"/>
    <w:rsid w:val="00860984"/>
    <w:rsid w:val="00873A6D"/>
    <w:rsid w:val="00891944"/>
    <w:rsid w:val="008B3ECB"/>
    <w:rsid w:val="008B4E85"/>
    <w:rsid w:val="008C1B2E"/>
    <w:rsid w:val="0091627E"/>
    <w:rsid w:val="0097032B"/>
    <w:rsid w:val="009C59B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41"/>
    <w:rsid w:val="00D325A9"/>
    <w:rsid w:val="00D36A8A"/>
    <w:rsid w:val="00D55FA6"/>
    <w:rsid w:val="00D61409"/>
    <w:rsid w:val="00D6691E"/>
    <w:rsid w:val="00D71170"/>
    <w:rsid w:val="00DA1C92"/>
    <w:rsid w:val="00DA25D4"/>
    <w:rsid w:val="00DA6538"/>
    <w:rsid w:val="00E15E75"/>
    <w:rsid w:val="00E5262C"/>
    <w:rsid w:val="00E721B9"/>
    <w:rsid w:val="00EC1F7A"/>
    <w:rsid w:val="00EC7DC4"/>
    <w:rsid w:val="00ED30CF"/>
    <w:rsid w:val="00ED5D0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15D17"/>
  <w15:chartTrackingRefBased/>
  <w15:docId w15:val="{0287A2BC-C03D-4424-9098-F1331DA1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5FA6"/>
    <w:rPr>
      <w:rFonts w:ascii="Calibri" w:hAnsi="Calibri" w:cs="Calibri"/>
    </w:rPr>
  </w:style>
  <w:style w:type="paragraph" w:styleId="Heading1">
    <w:name w:val="heading 1"/>
    <w:aliases w:val="Pocket"/>
    <w:basedOn w:val="Normal"/>
    <w:next w:val="Normal"/>
    <w:link w:val="Heading1Char"/>
    <w:qFormat/>
    <w:rsid w:val="00D55F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5F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5F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55F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5F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FA6"/>
  </w:style>
  <w:style w:type="character" w:customStyle="1" w:styleId="Heading1Char">
    <w:name w:val="Heading 1 Char"/>
    <w:aliases w:val="Pocket Char"/>
    <w:basedOn w:val="DefaultParagraphFont"/>
    <w:link w:val="Heading1"/>
    <w:rsid w:val="00D55F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5FA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5FA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55FA6"/>
    <w:rPr>
      <w:rFonts w:ascii="Calibri" w:eastAsiaTheme="majorEastAsia" w:hAnsi="Calibri" w:cstheme="majorBidi"/>
      <w:b/>
      <w:iCs/>
      <w:sz w:val="26"/>
    </w:rPr>
  </w:style>
  <w:style w:type="character" w:styleId="Emphasis">
    <w:name w:val="Emphasis"/>
    <w:basedOn w:val="DefaultParagraphFont"/>
    <w:uiPriority w:val="7"/>
    <w:qFormat/>
    <w:rsid w:val="00D55FA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55FA6"/>
    <w:rPr>
      <w:b/>
      <w:bCs/>
      <w:sz w:val="26"/>
      <w:u w:val="none"/>
    </w:rPr>
  </w:style>
  <w:style w:type="character" w:customStyle="1" w:styleId="StyleUnderline">
    <w:name w:val="Style Underline"/>
    <w:aliases w:val="Underline"/>
    <w:basedOn w:val="DefaultParagraphFont"/>
    <w:uiPriority w:val="6"/>
    <w:qFormat/>
    <w:rsid w:val="00D55FA6"/>
    <w:rPr>
      <w:b w:val="0"/>
      <w:sz w:val="22"/>
      <w:u w:val="single"/>
    </w:rPr>
  </w:style>
  <w:style w:type="character" w:styleId="Hyperlink">
    <w:name w:val="Hyperlink"/>
    <w:basedOn w:val="DefaultParagraphFont"/>
    <w:uiPriority w:val="99"/>
    <w:unhideWhenUsed/>
    <w:rsid w:val="00D55FA6"/>
    <w:rPr>
      <w:color w:val="auto"/>
      <w:u w:val="none"/>
    </w:rPr>
  </w:style>
  <w:style w:type="character" w:styleId="FollowedHyperlink">
    <w:name w:val="FollowedHyperlink"/>
    <w:basedOn w:val="DefaultParagraphFont"/>
    <w:uiPriority w:val="99"/>
    <w:semiHidden/>
    <w:unhideWhenUsed/>
    <w:rsid w:val="00D55FA6"/>
    <w:rPr>
      <w:color w:val="auto"/>
      <w:u w:val="none"/>
    </w:rPr>
  </w:style>
  <w:style w:type="paragraph" w:styleId="ListParagraph">
    <w:name w:val="List Paragraph"/>
    <w:basedOn w:val="Normal"/>
    <w:uiPriority w:val="99"/>
    <w:unhideWhenUsed/>
    <w:qFormat/>
    <w:rsid w:val="00EC1F7A"/>
    <w:pPr>
      <w:ind w:left="720"/>
      <w:contextualSpacing/>
    </w:pPr>
  </w:style>
  <w:style w:type="paragraph" w:styleId="NormalWeb">
    <w:name w:val="Normal (Web)"/>
    <w:basedOn w:val="Normal"/>
    <w:uiPriority w:val="99"/>
    <w:semiHidden/>
    <w:unhideWhenUsed/>
    <w:rsid w:val="00873A6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D20041"/>
    <w:rPr>
      <w:color w:val="605E5C"/>
      <w:shd w:val="clear" w:color="auto" w:fill="E1DFDD"/>
    </w:rPr>
  </w:style>
  <w:style w:type="character" w:customStyle="1" w:styleId="apple-tab-span">
    <w:name w:val="apple-tab-span"/>
    <w:basedOn w:val="DefaultParagraphFont"/>
    <w:rsid w:val="00640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1917">
      <w:bodyDiv w:val="1"/>
      <w:marLeft w:val="0"/>
      <w:marRight w:val="0"/>
      <w:marTop w:val="0"/>
      <w:marBottom w:val="0"/>
      <w:divBdr>
        <w:top w:val="none" w:sz="0" w:space="0" w:color="auto"/>
        <w:left w:val="none" w:sz="0" w:space="0" w:color="auto"/>
        <w:bottom w:val="none" w:sz="0" w:space="0" w:color="auto"/>
        <w:right w:val="none" w:sz="0" w:space="0" w:color="auto"/>
      </w:divBdr>
    </w:div>
    <w:div w:id="175270616">
      <w:bodyDiv w:val="1"/>
      <w:marLeft w:val="0"/>
      <w:marRight w:val="0"/>
      <w:marTop w:val="0"/>
      <w:marBottom w:val="0"/>
      <w:divBdr>
        <w:top w:val="none" w:sz="0" w:space="0" w:color="auto"/>
        <w:left w:val="none" w:sz="0" w:space="0" w:color="auto"/>
        <w:bottom w:val="none" w:sz="0" w:space="0" w:color="auto"/>
        <w:right w:val="none" w:sz="0" w:space="0" w:color="auto"/>
      </w:divBdr>
    </w:div>
    <w:div w:id="367337592">
      <w:bodyDiv w:val="1"/>
      <w:marLeft w:val="0"/>
      <w:marRight w:val="0"/>
      <w:marTop w:val="0"/>
      <w:marBottom w:val="0"/>
      <w:divBdr>
        <w:top w:val="none" w:sz="0" w:space="0" w:color="auto"/>
        <w:left w:val="none" w:sz="0" w:space="0" w:color="auto"/>
        <w:bottom w:val="none" w:sz="0" w:space="0" w:color="auto"/>
        <w:right w:val="none" w:sz="0" w:space="0" w:color="auto"/>
      </w:divBdr>
    </w:div>
    <w:div w:id="442699818">
      <w:bodyDiv w:val="1"/>
      <w:marLeft w:val="0"/>
      <w:marRight w:val="0"/>
      <w:marTop w:val="0"/>
      <w:marBottom w:val="0"/>
      <w:divBdr>
        <w:top w:val="none" w:sz="0" w:space="0" w:color="auto"/>
        <w:left w:val="none" w:sz="0" w:space="0" w:color="auto"/>
        <w:bottom w:val="none" w:sz="0" w:space="0" w:color="auto"/>
        <w:right w:val="none" w:sz="0" w:space="0" w:color="auto"/>
      </w:divBdr>
    </w:div>
    <w:div w:id="551307139">
      <w:bodyDiv w:val="1"/>
      <w:marLeft w:val="0"/>
      <w:marRight w:val="0"/>
      <w:marTop w:val="0"/>
      <w:marBottom w:val="0"/>
      <w:divBdr>
        <w:top w:val="none" w:sz="0" w:space="0" w:color="auto"/>
        <w:left w:val="none" w:sz="0" w:space="0" w:color="auto"/>
        <w:bottom w:val="none" w:sz="0" w:space="0" w:color="auto"/>
        <w:right w:val="none" w:sz="0" w:space="0" w:color="auto"/>
      </w:divBdr>
    </w:div>
    <w:div w:id="1040325888">
      <w:bodyDiv w:val="1"/>
      <w:marLeft w:val="0"/>
      <w:marRight w:val="0"/>
      <w:marTop w:val="0"/>
      <w:marBottom w:val="0"/>
      <w:divBdr>
        <w:top w:val="none" w:sz="0" w:space="0" w:color="auto"/>
        <w:left w:val="none" w:sz="0" w:space="0" w:color="auto"/>
        <w:bottom w:val="none" w:sz="0" w:space="0" w:color="auto"/>
        <w:right w:val="none" w:sz="0" w:space="0" w:color="auto"/>
      </w:divBdr>
    </w:div>
    <w:div w:id="1172261133">
      <w:bodyDiv w:val="1"/>
      <w:marLeft w:val="0"/>
      <w:marRight w:val="0"/>
      <w:marTop w:val="0"/>
      <w:marBottom w:val="0"/>
      <w:divBdr>
        <w:top w:val="none" w:sz="0" w:space="0" w:color="auto"/>
        <w:left w:val="none" w:sz="0" w:space="0" w:color="auto"/>
        <w:bottom w:val="none" w:sz="0" w:space="0" w:color="auto"/>
        <w:right w:val="none" w:sz="0" w:space="0" w:color="auto"/>
      </w:divBdr>
    </w:div>
    <w:div w:id="1604025294">
      <w:bodyDiv w:val="1"/>
      <w:marLeft w:val="0"/>
      <w:marRight w:val="0"/>
      <w:marTop w:val="0"/>
      <w:marBottom w:val="0"/>
      <w:divBdr>
        <w:top w:val="none" w:sz="0" w:space="0" w:color="auto"/>
        <w:left w:val="none" w:sz="0" w:space="0" w:color="auto"/>
        <w:bottom w:val="none" w:sz="0" w:space="0" w:color="auto"/>
        <w:right w:val="none" w:sz="0" w:space="0" w:color="auto"/>
      </w:divBdr>
    </w:div>
    <w:div w:id="1938826088">
      <w:bodyDiv w:val="1"/>
      <w:marLeft w:val="0"/>
      <w:marRight w:val="0"/>
      <w:marTop w:val="0"/>
      <w:marBottom w:val="0"/>
      <w:divBdr>
        <w:top w:val="none" w:sz="0" w:space="0" w:color="auto"/>
        <w:left w:val="none" w:sz="0" w:space="0" w:color="auto"/>
        <w:bottom w:val="none" w:sz="0" w:space="0" w:color="auto"/>
        <w:right w:val="none" w:sz="0" w:space="0" w:color="auto"/>
      </w:divBdr>
      <w:divsChild>
        <w:div w:id="378290307">
          <w:marLeft w:val="0"/>
          <w:marRight w:val="0"/>
          <w:marTop w:val="0"/>
          <w:marBottom w:val="0"/>
          <w:divBdr>
            <w:top w:val="single" w:sz="24" w:space="1" w:color="auto"/>
            <w:left w:val="single" w:sz="24" w:space="4" w:color="auto"/>
            <w:bottom w:val="single" w:sz="24" w:space="1" w:color="auto"/>
            <w:right w:val="single" w:sz="24" w:space="4" w:color="auto"/>
          </w:divBdr>
        </w:div>
        <w:div w:id="255142400">
          <w:marLeft w:val="0"/>
          <w:marRight w:val="0"/>
          <w:marTop w:val="0"/>
          <w:marBottom w:val="0"/>
          <w:divBdr>
            <w:top w:val="single" w:sz="24" w:space="1" w:color="auto"/>
            <w:left w:val="single" w:sz="24" w:space="4" w:color="auto"/>
            <w:bottom w:val="single" w:sz="24" w:space="1" w:color="auto"/>
            <w:right w:val="single" w:sz="24" w:space="4" w:color="auto"/>
          </w:divBdr>
        </w:div>
        <w:div w:id="1182205094">
          <w:marLeft w:val="0"/>
          <w:marRight w:val="0"/>
          <w:marTop w:val="0"/>
          <w:marBottom w:val="0"/>
          <w:divBdr>
            <w:top w:val="single" w:sz="24" w:space="1" w:color="auto"/>
            <w:left w:val="single" w:sz="24" w:space="4" w:color="auto"/>
            <w:bottom w:val="single" w:sz="24" w:space="1" w:color="auto"/>
            <w:right w:val="single" w:sz="24" w:space="4" w:color="auto"/>
          </w:divBdr>
        </w:div>
        <w:div w:id="1685789724">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jlb/article/5/3/590/5232981" TargetMode="External"/><Relationship Id="rId13" Type="http://schemas.openxmlformats.org/officeDocument/2006/relationships/hyperlink" Target="https://www.msh.org/sites/msh.org/files/mds3-ch03-intellectual-property-mar2012.pdf" TargetMode="External"/><Relationship Id="rId18" Type="http://schemas.openxmlformats.org/officeDocument/2006/relationships/hyperlink" Target="https://foreignpolicy.com/2021/05/07/stopping-drug-patents-pandemics-coronavirus-hiv-aids/" TargetMode="External"/><Relationship Id="rId3" Type="http://schemas.openxmlformats.org/officeDocument/2006/relationships/styles" Target="styles.xml"/><Relationship Id="rId7" Type="http://schemas.openxmlformats.org/officeDocument/2006/relationships/hyperlink" Target="https://mises.org/library/utilitarian-foundation-morality" TargetMode="External"/><Relationship Id="rId12" Type="http://schemas.openxmlformats.org/officeDocument/2006/relationships/hyperlink" Target="https://sci-hub.se/https:/doi.org/10.1177/0020731415584560"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un.org/africarenewal/magazine/december-2016-march-2017/dying-lackmedicin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aw.georgetown.edu/your-life-career/career-exploration-professional-development/for-jd-students/explore-legal-careers/practice-areas/intellectual-property-law/" TargetMode="External"/><Relationship Id="rId11" Type="http://schemas.openxmlformats.org/officeDocument/2006/relationships/hyperlink" Target="https://everylifefoundation.org/wp-content/uploads/2021/02/The_National_Economic_Burden_of_Rare_Disease_Study_Summary_Report_February_2021.pdf" TargetMode="External"/><Relationship Id="rId5" Type="http://schemas.openxmlformats.org/officeDocument/2006/relationships/webSettings" Target="webSettings.xml"/><Relationship Id="rId15" Type="http://schemas.openxmlformats.org/officeDocument/2006/relationships/hyperlink" Target="https://www.publichealthpost.org/viewpoints/racial-disparities-prescription-medications-equity/" TargetMode="External"/><Relationship Id="rId10" Type="http://schemas.openxmlformats.org/officeDocument/2006/relationships/hyperlink" Target="https://rarediseases.org/wp-content/uploads/2021/03/NORD-Avalere-Report-2021_FNL-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nk.springer.com/article/10.1007/s40319-020-00985-0" TargetMode="External"/><Relationship Id="rId14" Type="http://schemas.openxmlformats.org/officeDocument/2006/relationships/hyperlink" Target="https://acrecampaigns.org/wpcontent/uploads/2020/08/new-poison-final.pdf%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168</TotalTime>
  <Pages>1</Pages>
  <Words>2886</Words>
  <Characters>18306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4</cp:revision>
  <dcterms:created xsi:type="dcterms:W3CDTF">2021-09-10T00:00:00Z</dcterms:created>
  <dcterms:modified xsi:type="dcterms:W3CDTF">2021-09-10T18:32:00Z</dcterms:modified>
</cp:coreProperties>
</file>